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E3AC6" w:rsidRPr="00083B79" w:rsidRDefault="00000000">
      <w:pPr>
        <w:spacing w:line="240" w:lineRule="auto"/>
        <w:ind w:left="540"/>
        <w:jc w:val="right"/>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 xml:space="preserve">Aprobat în ședința Guvernului din __________________ 2026 </w:t>
      </w:r>
    </w:p>
    <w:p w14:paraId="00000002" w14:textId="77777777" w:rsidR="004E3AC6" w:rsidRPr="00083B79" w:rsidRDefault="00000000">
      <w:pPr>
        <w:spacing w:line="240" w:lineRule="auto"/>
        <w:jc w:val="right"/>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br/>
        <w:t xml:space="preserve">Decizia protocolară nr.________/2026 </w:t>
      </w:r>
    </w:p>
    <w:p w14:paraId="00000003" w14:textId="77777777" w:rsidR="004E3AC6" w:rsidRPr="00083B79" w:rsidRDefault="004E3AC6">
      <w:pPr>
        <w:spacing w:line="240" w:lineRule="auto"/>
        <w:rPr>
          <w:rFonts w:ascii="Times New Roman" w:eastAsia="Times New Roman" w:hAnsi="Times New Roman" w:cs="Times New Roman"/>
          <w:b/>
          <w:bCs/>
          <w:sz w:val="24"/>
          <w:szCs w:val="24"/>
        </w:rPr>
      </w:pPr>
    </w:p>
    <w:p w14:paraId="00000004" w14:textId="77777777" w:rsidR="004E3AC6" w:rsidRPr="00083B79" w:rsidRDefault="004E3AC6">
      <w:pPr>
        <w:spacing w:line="240" w:lineRule="auto"/>
        <w:jc w:val="center"/>
        <w:rPr>
          <w:rFonts w:ascii="Times New Roman" w:eastAsia="Times New Roman" w:hAnsi="Times New Roman" w:cs="Times New Roman"/>
          <w:b/>
          <w:bCs/>
          <w:sz w:val="24"/>
          <w:szCs w:val="24"/>
        </w:rPr>
      </w:pPr>
    </w:p>
    <w:p w14:paraId="00000005" w14:textId="77777777" w:rsidR="004E3AC6" w:rsidRPr="00083B79" w:rsidRDefault="00000000">
      <w:pPr>
        <w:spacing w:line="240" w:lineRule="auto"/>
        <w:jc w:val="center"/>
        <w:rPr>
          <w:rFonts w:ascii="Times New Roman" w:eastAsia="Times New Roman" w:hAnsi="Times New Roman" w:cs="Times New Roman"/>
          <w:b/>
          <w:bCs/>
          <w:sz w:val="24"/>
          <w:szCs w:val="24"/>
        </w:rPr>
      </w:pPr>
      <w:r w:rsidRPr="00083B79">
        <w:rPr>
          <w:rFonts w:ascii="Times New Roman" w:eastAsia="Times New Roman" w:hAnsi="Times New Roman" w:cs="Times New Roman"/>
          <w:b/>
          <w:bCs/>
          <w:sz w:val="24"/>
          <w:szCs w:val="24"/>
        </w:rPr>
        <w:t>Lege</w:t>
      </w:r>
    </w:p>
    <w:p w14:paraId="00000006" w14:textId="77777777" w:rsidR="004E3AC6" w:rsidRPr="00083B79" w:rsidRDefault="00000000">
      <w:pPr>
        <w:shd w:val="clear" w:color="auto" w:fill="FFFFFF"/>
        <w:spacing w:line="240" w:lineRule="auto"/>
        <w:jc w:val="center"/>
        <w:rPr>
          <w:rFonts w:ascii="Times New Roman" w:eastAsia="Times New Roman" w:hAnsi="Times New Roman" w:cs="Times New Roman"/>
          <w:b/>
          <w:bCs/>
          <w:i/>
          <w:iCs/>
          <w:sz w:val="24"/>
          <w:szCs w:val="24"/>
        </w:rPr>
      </w:pPr>
      <w:r w:rsidRPr="00083B79">
        <w:rPr>
          <w:rFonts w:ascii="Times New Roman" w:eastAsia="Times New Roman" w:hAnsi="Times New Roman" w:cs="Times New Roman"/>
          <w:b/>
          <w:bCs/>
          <w:sz w:val="24"/>
          <w:szCs w:val="24"/>
        </w:rPr>
        <w:t xml:space="preserve">pentru modificarea unor acte normative </w:t>
      </w:r>
      <w:r w:rsidRPr="00083B79">
        <w:rPr>
          <w:rFonts w:ascii="Times New Roman" w:eastAsia="Times New Roman" w:hAnsi="Times New Roman" w:cs="Times New Roman"/>
          <w:b/>
          <w:bCs/>
          <w:sz w:val="24"/>
          <w:szCs w:val="24"/>
        </w:rPr>
        <w:br/>
      </w:r>
      <w:r w:rsidRPr="00083B79">
        <w:rPr>
          <w:rFonts w:ascii="Times New Roman" w:eastAsia="Times New Roman" w:hAnsi="Times New Roman" w:cs="Times New Roman"/>
          <w:b/>
          <w:bCs/>
          <w:i/>
          <w:iCs/>
          <w:sz w:val="24"/>
          <w:szCs w:val="24"/>
        </w:rPr>
        <w:t xml:space="preserve"> </w:t>
      </w:r>
    </w:p>
    <w:p w14:paraId="00000007" w14:textId="77777777" w:rsidR="004E3AC6" w:rsidRPr="00083B79" w:rsidRDefault="00000000">
      <w:pPr>
        <w:shd w:val="clear" w:color="auto" w:fill="FFFFFF"/>
        <w:spacing w:line="240" w:lineRule="auto"/>
        <w:jc w:val="center"/>
        <w:rPr>
          <w:rFonts w:ascii="Times New Roman" w:eastAsia="Times New Roman" w:hAnsi="Times New Roman" w:cs="Times New Roman"/>
          <w:i/>
          <w:iCs/>
          <w:sz w:val="24"/>
          <w:szCs w:val="24"/>
        </w:rPr>
      </w:pPr>
      <w:r w:rsidRPr="00083B79">
        <w:rPr>
          <w:rFonts w:ascii="Times New Roman" w:eastAsia="Times New Roman" w:hAnsi="Times New Roman" w:cs="Times New Roman"/>
          <w:i/>
          <w:iCs/>
          <w:sz w:val="24"/>
          <w:szCs w:val="24"/>
        </w:rPr>
        <w:t>(consolidarea cadrului normativ privind garanțiile sociale)</w:t>
      </w:r>
    </w:p>
    <w:p w14:paraId="00000008" w14:textId="77777777" w:rsidR="004E3AC6" w:rsidRPr="00083B79" w:rsidRDefault="004E3AC6">
      <w:pPr>
        <w:shd w:val="clear" w:color="auto" w:fill="FFFFFF"/>
        <w:spacing w:line="240" w:lineRule="auto"/>
        <w:rPr>
          <w:rFonts w:ascii="Times New Roman" w:eastAsia="Times New Roman" w:hAnsi="Times New Roman" w:cs="Times New Roman"/>
          <w:sz w:val="24"/>
          <w:szCs w:val="24"/>
        </w:rPr>
      </w:pPr>
    </w:p>
    <w:p w14:paraId="00000009" w14:textId="77777777" w:rsidR="004E3AC6" w:rsidRPr="00083B79" w:rsidRDefault="00000000">
      <w:pPr>
        <w:spacing w:after="240"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Parlamentul adoptă prezenta lege organică.</w:t>
      </w:r>
    </w:p>
    <w:p w14:paraId="0000000A" w14:textId="1B229ED8" w:rsidR="004E3AC6" w:rsidRPr="00083B79" w:rsidRDefault="00000000">
      <w:pPr>
        <w:tabs>
          <w:tab w:val="left" w:pos="567"/>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 xml:space="preserve">Art. I. – </w:t>
      </w:r>
      <w:r w:rsidR="00B63ED9">
        <w:rPr>
          <w:rFonts w:ascii="Times New Roman" w:eastAsia="Times New Roman" w:hAnsi="Times New Roman" w:cs="Times New Roman"/>
          <w:b/>
          <w:bCs/>
          <w:sz w:val="24"/>
          <w:szCs w:val="24"/>
        </w:rPr>
        <w:t xml:space="preserve"> </w:t>
      </w:r>
      <w:bookmarkStart w:id="0" w:name="_Hlk232493304"/>
      <w:r w:rsidR="00B63ED9" w:rsidRPr="00B63ED9">
        <w:rPr>
          <w:rFonts w:ascii="Times New Roman" w:eastAsia="Times New Roman" w:hAnsi="Times New Roman" w:cs="Times New Roman"/>
          <w:sz w:val="24"/>
          <w:szCs w:val="24"/>
        </w:rPr>
        <w:t>Articolul 27 din</w:t>
      </w:r>
      <w:r w:rsidR="00B63ED9">
        <w:rPr>
          <w:rFonts w:ascii="Times New Roman" w:eastAsia="Times New Roman" w:hAnsi="Times New Roman" w:cs="Times New Roman"/>
          <w:b/>
          <w:bCs/>
          <w:sz w:val="24"/>
          <w:szCs w:val="24"/>
        </w:rPr>
        <w:t xml:space="preserve"> </w:t>
      </w:r>
      <w:bookmarkEnd w:id="0"/>
      <w:r w:rsidRPr="00B63ED9">
        <w:rPr>
          <w:rFonts w:ascii="Times New Roman" w:eastAsia="Times New Roman" w:hAnsi="Times New Roman" w:cs="Times New Roman"/>
          <w:b/>
          <w:bCs/>
          <w:sz w:val="24"/>
          <w:szCs w:val="24"/>
        </w:rPr>
        <w:t>Legea  nr. 39/1994 despre statutul deputatului în Parlament</w:t>
      </w:r>
      <w:r w:rsidRPr="00083B79">
        <w:rPr>
          <w:rFonts w:ascii="Times New Roman" w:eastAsia="Times New Roman" w:hAnsi="Times New Roman" w:cs="Times New Roman"/>
          <w:sz w:val="24"/>
          <w:szCs w:val="24"/>
        </w:rPr>
        <w:t xml:space="preserve"> </w:t>
      </w:r>
      <w:r w:rsidR="0078301A" w:rsidRPr="00083B79">
        <w:rPr>
          <w:rFonts w:ascii="Times New Roman" w:eastAsia="Times New Roman" w:hAnsi="Times New Roman" w:cs="Times New Roman"/>
          <w:sz w:val="24"/>
          <w:szCs w:val="24"/>
          <w:highlight w:val="white"/>
        </w:rPr>
        <w:t xml:space="preserve">(republicată în Monitorul Oficial al Republicii Moldova, </w:t>
      </w:r>
      <w:r w:rsidR="0078301A">
        <w:rPr>
          <w:rFonts w:ascii="Times New Roman" w:eastAsia="Times New Roman" w:hAnsi="Times New Roman" w:cs="Times New Roman"/>
          <w:sz w:val="24"/>
          <w:szCs w:val="24"/>
        </w:rPr>
        <w:t>2005</w:t>
      </w:r>
      <w:r w:rsidR="00620CF4">
        <w:rPr>
          <w:rFonts w:ascii="Times New Roman" w:eastAsia="Times New Roman" w:hAnsi="Times New Roman" w:cs="Times New Roman"/>
          <w:sz w:val="24"/>
          <w:szCs w:val="24"/>
        </w:rPr>
        <w:t>, n</w:t>
      </w:r>
      <w:r w:rsidRPr="00083B79">
        <w:rPr>
          <w:rFonts w:ascii="Times New Roman" w:eastAsia="Times New Roman" w:hAnsi="Times New Roman" w:cs="Times New Roman"/>
          <w:sz w:val="24"/>
          <w:szCs w:val="24"/>
        </w:rPr>
        <w:t xml:space="preserve">r. </w:t>
      </w:r>
      <w:r w:rsidR="0078301A">
        <w:rPr>
          <w:rFonts w:ascii="Times New Roman" w:eastAsia="Times New Roman" w:hAnsi="Times New Roman" w:cs="Times New Roman"/>
          <w:sz w:val="24"/>
          <w:szCs w:val="24"/>
        </w:rPr>
        <w:t>59-61</w:t>
      </w:r>
      <w:r w:rsidR="00333CC9">
        <w:rPr>
          <w:rFonts w:ascii="Times New Roman" w:eastAsia="Times New Roman" w:hAnsi="Times New Roman" w:cs="Times New Roman"/>
          <w:sz w:val="24"/>
          <w:szCs w:val="24"/>
        </w:rPr>
        <w:t>,</w:t>
      </w:r>
      <w:r w:rsidRPr="00083B79">
        <w:rPr>
          <w:rFonts w:ascii="Times New Roman" w:eastAsia="Times New Roman" w:hAnsi="Times New Roman" w:cs="Times New Roman"/>
          <w:sz w:val="24"/>
          <w:szCs w:val="24"/>
        </w:rPr>
        <w:t xml:space="preserve"> art. 201</w:t>
      </w:r>
      <w:r w:rsidR="0078301A">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 cu modificările ulterioare, se modifică după cum urmează:</w:t>
      </w:r>
    </w:p>
    <w:p w14:paraId="0000000B" w14:textId="77777777" w:rsidR="004E3AC6" w:rsidRPr="00083B79" w:rsidRDefault="004E3AC6">
      <w:pPr>
        <w:tabs>
          <w:tab w:val="left" w:pos="567"/>
        </w:tabs>
        <w:spacing w:line="240" w:lineRule="auto"/>
        <w:ind w:firstLine="567"/>
        <w:jc w:val="both"/>
        <w:rPr>
          <w:rFonts w:ascii="Times New Roman" w:eastAsia="Times New Roman" w:hAnsi="Times New Roman" w:cs="Times New Roman"/>
          <w:sz w:val="24"/>
          <w:szCs w:val="24"/>
        </w:rPr>
      </w:pPr>
    </w:p>
    <w:p w14:paraId="7C52D82E" w14:textId="77777777" w:rsidR="00B63ED9" w:rsidRDefault="00000000" w:rsidP="00B63ED9">
      <w:pPr>
        <w:tabs>
          <w:tab w:val="left" w:pos="567"/>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27</w:t>
      </w:r>
      <w:r w:rsidR="00B63ED9">
        <w:rPr>
          <w:rFonts w:ascii="Times New Roman" w:eastAsia="Times New Roman" w:hAnsi="Times New Roman" w:cs="Times New Roman"/>
          <w:sz w:val="24"/>
          <w:szCs w:val="24"/>
        </w:rPr>
        <w:t>:</w:t>
      </w:r>
    </w:p>
    <w:p w14:paraId="0000000D" w14:textId="33EBE8E8" w:rsidR="004E3AC6" w:rsidRPr="00083B79" w:rsidRDefault="00000000" w:rsidP="00B63ED9">
      <w:pPr>
        <w:tabs>
          <w:tab w:val="left" w:pos="567"/>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alineatul (2) textul ,,36 zile lucrătoare (luându-se drept bază săptămâna de muncă de 6 zile)” se substituie cu textul ,,30 zile lucrătoare (luându-se drept bază săptămâna de muncă de 5 zile)”.</w:t>
      </w:r>
    </w:p>
    <w:p w14:paraId="0000000E" w14:textId="725CF04F" w:rsidR="004E3AC6" w:rsidRPr="00083B79" w:rsidRDefault="00000000">
      <w:pPr>
        <w:spacing w:before="240" w:line="240" w:lineRule="auto"/>
        <w:ind w:firstLine="567"/>
        <w:jc w:val="both"/>
        <w:rPr>
          <w:rFonts w:ascii="Times New Roman" w:eastAsia="Times New Roman" w:hAnsi="Times New Roman" w:cs="Times New Roman"/>
          <w:b/>
          <w:bCs/>
          <w:sz w:val="24"/>
          <w:szCs w:val="24"/>
          <w:highlight w:val="white"/>
        </w:rPr>
      </w:pPr>
      <w:r w:rsidRPr="00083B79">
        <w:rPr>
          <w:rFonts w:ascii="Times New Roman" w:eastAsia="Times New Roman" w:hAnsi="Times New Roman" w:cs="Times New Roman"/>
          <w:b/>
          <w:bCs/>
          <w:sz w:val="24"/>
          <w:szCs w:val="24"/>
          <w:highlight w:val="white"/>
        </w:rPr>
        <w:t>Art. II.</w:t>
      </w:r>
      <w:r w:rsidRPr="00083B79">
        <w:rPr>
          <w:rFonts w:ascii="Times New Roman" w:eastAsia="Times New Roman" w:hAnsi="Times New Roman" w:cs="Times New Roman"/>
          <w:sz w:val="24"/>
          <w:szCs w:val="24"/>
          <w:highlight w:val="white"/>
        </w:rPr>
        <w:t xml:space="preserve"> </w:t>
      </w:r>
      <w:r w:rsidRPr="00285A24">
        <w:rPr>
          <w:rFonts w:ascii="Times New Roman" w:eastAsia="Times New Roman" w:hAnsi="Times New Roman" w:cs="Times New Roman"/>
          <w:b/>
          <w:bCs/>
          <w:sz w:val="24"/>
          <w:szCs w:val="24"/>
          <w:highlight w:val="white"/>
        </w:rPr>
        <w:t xml:space="preserve">– </w:t>
      </w:r>
      <w:r w:rsidR="00B63ED9" w:rsidRPr="00B63ED9">
        <w:rPr>
          <w:rFonts w:ascii="Times New Roman" w:eastAsia="Times New Roman" w:hAnsi="Times New Roman" w:cs="Times New Roman"/>
          <w:sz w:val="24"/>
          <w:szCs w:val="24"/>
          <w:highlight w:val="white"/>
        </w:rPr>
        <w:t>Articolul 29 din</w:t>
      </w:r>
      <w:r w:rsidR="00B63ED9" w:rsidRPr="00B63ED9">
        <w:rPr>
          <w:rFonts w:ascii="Times New Roman" w:eastAsia="Times New Roman" w:hAnsi="Times New Roman" w:cs="Times New Roman"/>
          <w:b/>
          <w:bCs/>
          <w:sz w:val="24"/>
          <w:szCs w:val="24"/>
          <w:highlight w:val="white"/>
        </w:rPr>
        <w:t xml:space="preserve"> </w:t>
      </w:r>
      <w:r w:rsidRPr="00285A24">
        <w:rPr>
          <w:rFonts w:ascii="Times New Roman" w:eastAsia="Times New Roman" w:hAnsi="Times New Roman" w:cs="Times New Roman"/>
          <w:b/>
          <w:bCs/>
          <w:sz w:val="24"/>
          <w:szCs w:val="24"/>
          <w:highlight w:val="white"/>
        </w:rPr>
        <w:t>Legea nr. 544/1995 cu privire la statutul judecătorului</w:t>
      </w:r>
      <w:r w:rsidRPr="00083B79">
        <w:rPr>
          <w:rFonts w:ascii="Times New Roman" w:eastAsia="Times New Roman" w:hAnsi="Times New Roman" w:cs="Times New Roman"/>
          <w:sz w:val="24"/>
          <w:szCs w:val="24"/>
          <w:highlight w:val="white"/>
        </w:rPr>
        <w:t xml:space="preserve"> (republicată în Monitorul Oficial al Republicii Moldova, 2013, nr. 15–17, art. 63), cu modificările ulterioare, se modifică după cum urmează:</w:t>
      </w:r>
    </w:p>
    <w:p w14:paraId="0000000F" w14:textId="77777777" w:rsidR="004E3AC6" w:rsidRPr="00083B79" w:rsidRDefault="00000000">
      <w:pPr>
        <w:spacing w:before="240"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Articolul 29:</w:t>
      </w:r>
    </w:p>
    <w:p w14:paraId="00000010" w14:textId="77777777" w:rsidR="004E3AC6" w:rsidRPr="00083B79" w:rsidRDefault="00000000">
      <w:pPr>
        <w:shd w:val="clear" w:color="auto" w:fill="FFFFFF"/>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 xml:space="preserve">la alineatul (1) textul „30 de zile calendaristice” se substituie cu textul „32 zile lucrătoare”. </w:t>
      </w:r>
    </w:p>
    <w:p w14:paraId="00000011" w14:textId="77777777" w:rsidR="004E3AC6" w:rsidRDefault="00000000">
      <w:pPr>
        <w:shd w:val="clear" w:color="auto" w:fill="FFFFFF"/>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 xml:space="preserve">alineatul (2) se exclude. </w:t>
      </w:r>
    </w:p>
    <w:p w14:paraId="2B2F24D1" w14:textId="77777777" w:rsidR="00A81950" w:rsidRDefault="00A81950">
      <w:pPr>
        <w:shd w:val="clear" w:color="auto" w:fill="FFFFFF"/>
        <w:spacing w:line="240" w:lineRule="auto"/>
        <w:ind w:firstLine="567"/>
        <w:jc w:val="both"/>
        <w:rPr>
          <w:rFonts w:ascii="Times New Roman" w:eastAsia="Times New Roman" w:hAnsi="Times New Roman" w:cs="Times New Roman"/>
          <w:sz w:val="24"/>
          <w:szCs w:val="24"/>
        </w:rPr>
      </w:pPr>
    </w:p>
    <w:p w14:paraId="7EBF4656" w14:textId="2AB3AF9C" w:rsidR="00E4066E" w:rsidRDefault="00A81950" w:rsidP="00E4066E">
      <w:pPr>
        <w:shd w:val="clear" w:color="auto" w:fill="FFFFFF"/>
        <w:spacing w:line="240" w:lineRule="auto"/>
        <w:ind w:firstLine="567"/>
        <w:jc w:val="both"/>
        <w:rPr>
          <w:rFonts w:ascii="Times New Roman" w:eastAsia="Times New Roman" w:hAnsi="Times New Roman" w:cs="Times New Roman"/>
          <w:sz w:val="24"/>
          <w:szCs w:val="24"/>
          <w:lang w:val="ro-MD"/>
        </w:rPr>
      </w:pPr>
      <w:r w:rsidRPr="009648D9">
        <w:rPr>
          <w:rFonts w:ascii="Times New Roman" w:eastAsia="Times New Roman" w:hAnsi="Times New Roman" w:cs="Times New Roman"/>
          <w:b/>
          <w:bCs/>
          <w:sz w:val="24"/>
          <w:szCs w:val="24"/>
        </w:rPr>
        <w:t>Art. III</w:t>
      </w:r>
      <w:r w:rsidR="009648D9" w:rsidRPr="009648D9">
        <w:rPr>
          <w:rFonts w:ascii="Times New Roman" w:eastAsia="Times New Roman" w:hAnsi="Times New Roman" w:cs="Times New Roman"/>
          <w:sz w:val="24"/>
          <w:szCs w:val="24"/>
        </w:rPr>
        <w:t>.</w:t>
      </w:r>
      <w:r w:rsidR="009648D9">
        <w:rPr>
          <w:rFonts w:ascii="Times New Roman" w:eastAsia="Times New Roman" w:hAnsi="Times New Roman" w:cs="Times New Roman"/>
          <w:sz w:val="24"/>
          <w:szCs w:val="24"/>
        </w:rPr>
        <w:t xml:space="preserve"> </w:t>
      </w:r>
      <w:r w:rsidR="009648D9" w:rsidRPr="00083B79">
        <w:rPr>
          <w:rFonts w:ascii="Times New Roman" w:eastAsia="Times New Roman" w:hAnsi="Times New Roman" w:cs="Times New Roman"/>
          <w:sz w:val="24"/>
          <w:szCs w:val="24"/>
        </w:rPr>
        <w:t xml:space="preserve">– </w:t>
      </w:r>
      <w:r w:rsidR="00B63ED9">
        <w:rPr>
          <w:rFonts w:ascii="Times New Roman" w:eastAsia="Times New Roman" w:hAnsi="Times New Roman" w:cs="Times New Roman"/>
          <w:sz w:val="24"/>
          <w:szCs w:val="24"/>
        </w:rPr>
        <w:t xml:space="preserve">Articolul 43 din </w:t>
      </w:r>
      <w:r w:rsidR="00E4066E" w:rsidRPr="00E4066E">
        <w:rPr>
          <w:rFonts w:ascii="Times New Roman" w:eastAsia="Times New Roman" w:hAnsi="Times New Roman" w:cs="Times New Roman"/>
          <w:b/>
          <w:bCs/>
          <w:sz w:val="24"/>
          <w:szCs w:val="24"/>
          <w:lang w:val="ro-MD"/>
        </w:rPr>
        <w:t>Legea nr. 1104/2002 cu privire la Centrul Național Anticorupție</w:t>
      </w:r>
      <w:r w:rsidR="00E4066E" w:rsidRPr="00E4066E">
        <w:rPr>
          <w:rFonts w:ascii="Times New Roman" w:eastAsia="Times New Roman" w:hAnsi="Times New Roman" w:cs="Times New Roman"/>
          <w:sz w:val="24"/>
          <w:szCs w:val="24"/>
          <w:lang w:val="ro-MD"/>
        </w:rPr>
        <w:t xml:space="preserve"> (republicată în Monitorul Oficial al Republicii Moldova, 2012, nr. 209–211, art. 683), cu modificările ulterioare, se modifică după cum urmează:</w:t>
      </w:r>
    </w:p>
    <w:p w14:paraId="7C29934B" w14:textId="77777777" w:rsidR="00285A24" w:rsidRDefault="00285A24" w:rsidP="00E4066E">
      <w:pPr>
        <w:shd w:val="clear" w:color="auto" w:fill="FFFFFF"/>
        <w:spacing w:line="240" w:lineRule="auto"/>
        <w:ind w:firstLine="567"/>
        <w:jc w:val="both"/>
        <w:rPr>
          <w:rFonts w:ascii="Times New Roman" w:eastAsia="Times New Roman" w:hAnsi="Times New Roman" w:cs="Times New Roman"/>
          <w:sz w:val="24"/>
          <w:szCs w:val="24"/>
          <w:lang w:val="ro-MD"/>
        </w:rPr>
      </w:pPr>
    </w:p>
    <w:p w14:paraId="6A2776F6" w14:textId="77777777" w:rsidR="00E4066E" w:rsidRDefault="00E4066E" w:rsidP="00E4066E">
      <w:pPr>
        <w:shd w:val="clear" w:color="auto" w:fill="FFFFFF"/>
        <w:spacing w:line="240" w:lineRule="auto"/>
        <w:ind w:firstLine="567"/>
        <w:jc w:val="both"/>
        <w:rPr>
          <w:rFonts w:ascii="Times New Roman" w:eastAsia="Times New Roman" w:hAnsi="Times New Roman" w:cs="Times New Roman"/>
          <w:sz w:val="24"/>
          <w:szCs w:val="24"/>
          <w:lang w:val="ro-MD"/>
        </w:rPr>
      </w:pPr>
      <w:r w:rsidRPr="00E4066E">
        <w:rPr>
          <w:rFonts w:ascii="Times New Roman" w:eastAsia="Times New Roman" w:hAnsi="Times New Roman" w:cs="Times New Roman"/>
          <w:sz w:val="24"/>
          <w:szCs w:val="24"/>
          <w:lang w:val="ro-MD"/>
        </w:rPr>
        <w:t>Articolul 43:</w:t>
      </w:r>
    </w:p>
    <w:p w14:paraId="4E4DECED" w14:textId="0C576399" w:rsidR="00E4066E" w:rsidRPr="00E4066E" w:rsidRDefault="00E4066E" w:rsidP="00E4066E">
      <w:pPr>
        <w:shd w:val="clear" w:color="auto" w:fill="FFFFFF"/>
        <w:spacing w:line="240" w:lineRule="auto"/>
        <w:ind w:firstLine="567"/>
        <w:jc w:val="both"/>
        <w:rPr>
          <w:rFonts w:ascii="Times New Roman" w:eastAsia="Times New Roman" w:hAnsi="Times New Roman" w:cs="Times New Roman"/>
          <w:sz w:val="24"/>
          <w:szCs w:val="24"/>
        </w:rPr>
      </w:pPr>
      <w:r w:rsidRPr="00E4066E">
        <w:rPr>
          <w:rFonts w:ascii="Times New Roman" w:eastAsia="Times New Roman" w:hAnsi="Times New Roman" w:cs="Times New Roman"/>
          <w:sz w:val="24"/>
          <w:szCs w:val="24"/>
          <w:lang w:val="ro-MD"/>
        </w:rPr>
        <w:t>alineatul (2), va avea următorul cuprins:  </w:t>
      </w:r>
    </w:p>
    <w:p w14:paraId="1E8725A1" w14:textId="77777777" w:rsidR="00E4066E" w:rsidRDefault="00E4066E" w:rsidP="00E4066E">
      <w:pPr>
        <w:shd w:val="clear" w:color="auto" w:fill="FFFFFF"/>
        <w:spacing w:line="240" w:lineRule="auto"/>
        <w:ind w:firstLine="567"/>
        <w:jc w:val="both"/>
        <w:rPr>
          <w:rFonts w:ascii="Times New Roman" w:eastAsia="Times New Roman" w:hAnsi="Times New Roman" w:cs="Times New Roman"/>
          <w:sz w:val="24"/>
          <w:szCs w:val="24"/>
          <w:lang w:val="ro-MD"/>
        </w:rPr>
      </w:pPr>
      <w:r w:rsidRPr="00E4066E">
        <w:rPr>
          <w:rFonts w:ascii="Times New Roman" w:eastAsia="Times New Roman" w:hAnsi="Times New Roman" w:cs="Times New Roman"/>
          <w:sz w:val="24"/>
          <w:szCs w:val="24"/>
          <w:lang w:val="ro-MD"/>
        </w:rPr>
        <w:t>„(2) Ofițerului anticorupție i se acordă concediu de odihnă anual de 28 de zile lucrătoare.”.</w:t>
      </w:r>
    </w:p>
    <w:p w14:paraId="00D32859" w14:textId="77777777" w:rsidR="000A16BF" w:rsidRDefault="000A16BF" w:rsidP="00E4066E">
      <w:pPr>
        <w:shd w:val="clear" w:color="auto" w:fill="FFFFFF"/>
        <w:spacing w:line="240" w:lineRule="auto"/>
        <w:ind w:firstLine="567"/>
        <w:jc w:val="both"/>
        <w:rPr>
          <w:rFonts w:ascii="Times New Roman" w:eastAsia="Times New Roman" w:hAnsi="Times New Roman" w:cs="Times New Roman"/>
          <w:sz w:val="24"/>
          <w:szCs w:val="24"/>
          <w:lang w:val="ro-MD"/>
        </w:rPr>
      </w:pPr>
    </w:p>
    <w:p w14:paraId="63DBF9D3" w14:textId="7B0B8701" w:rsidR="000A16BF" w:rsidRDefault="000A16BF" w:rsidP="000A16BF">
      <w:pPr>
        <w:shd w:val="clear" w:color="auto" w:fill="FFFFFF"/>
        <w:spacing w:line="240" w:lineRule="auto"/>
        <w:ind w:firstLine="567"/>
        <w:jc w:val="both"/>
        <w:rPr>
          <w:rFonts w:ascii="Times New Roman" w:eastAsia="Times New Roman" w:hAnsi="Times New Roman" w:cs="Times New Roman"/>
          <w:sz w:val="24"/>
          <w:szCs w:val="24"/>
          <w:lang w:val="ro-MD"/>
        </w:rPr>
      </w:pPr>
      <w:r w:rsidRPr="000A16BF">
        <w:rPr>
          <w:rFonts w:ascii="Times New Roman" w:eastAsia="Times New Roman" w:hAnsi="Times New Roman" w:cs="Times New Roman"/>
          <w:b/>
          <w:bCs/>
          <w:sz w:val="24"/>
          <w:szCs w:val="24"/>
          <w:lang w:val="ro-MD"/>
        </w:rPr>
        <w:t xml:space="preserve">Art. IV. – </w:t>
      </w:r>
      <w:r w:rsidR="00B63ED9" w:rsidRPr="00B63ED9">
        <w:rPr>
          <w:rFonts w:ascii="Times New Roman" w:eastAsia="Times New Roman" w:hAnsi="Times New Roman" w:cs="Times New Roman"/>
          <w:sz w:val="24"/>
          <w:szCs w:val="24"/>
          <w:lang w:val="ro-MD"/>
        </w:rPr>
        <w:t>Articolul 44 din</w:t>
      </w:r>
      <w:r w:rsidR="00B63ED9">
        <w:rPr>
          <w:rFonts w:ascii="Times New Roman" w:eastAsia="Times New Roman" w:hAnsi="Times New Roman" w:cs="Times New Roman"/>
          <w:b/>
          <w:bCs/>
          <w:sz w:val="24"/>
          <w:szCs w:val="24"/>
          <w:lang w:val="ro-MD"/>
        </w:rPr>
        <w:t xml:space="preserve"> </w:t>
      </w:r>
      <w:r w:rsidRPr="000A16BF">
        <w:rPr>
          <w:rFonts w:ascii="Times New Roman" w:eastAsia="Times New Roman" w:hAnsi="Times New Roman" w:cs="Times New Roman"/>
          <w:b/>
          <w:bCs/>
          <w:sz w:val="24"/>
          <w:szCs w:val="24"/>
          <w:lang w:val="ro-MD"/>
        </w:rPr>
        <w:t>Legea nr. 1245/2002 cu privire la pregătirea cetățenilor la apărarea Patriei</w:t>
      </w:r>
      <w:r>
        <w:rPr>
          <w:rFonts w:ascii="Times New Roman" w:eastAsia="Times New Roman" w:hAnsi="Times New Roman" w:cs="Times New Roman"/>
          <w:b/>
          <w:bCs/>
          <w:sz w:val="24"/>
          <w:szCs w:val="24"/>
          <w:lang w:val="ro-MD"/>
        </w:rPr>
        <w:t xml:space="preserve"> </w:t>
      </w:r>
      <w:r>
        <w:rPr>
          <w:rFonts w:ascii="Times New Roman" w:eastAsia="Times New Roman" w:hAnsi="Times New Roman" w:cs="Times New Roman"/>
          <w:sz w:val="24"/>
          <w:szCs w:val="24"/>
          <w:lang w:val="ro-MD"/>
        </w:rPr>
        <w:t xml:space="preserve">(Monitorul Oficial </w:t>
      </w:r>
      <w:r w:rsidRPr="00E4066E">
        <w:rPr>
          <w:rFonts w:ascii="Times New Roman" w:eastAsia="Times New Roman" w:hAnsi="Times New Roman" w:cs="Times New Roman"/>
          <w:sz w:val="24"/>
          <w:szCs w:val="24"/>
          <w:lang w:val="ro-MD"/>
        </w:rPr>
        <w:t>al Republicii Moldova,</w:t>
      </w:r>
      <w:r>
        <w:rPr>
          <w:rFonts w:ascii="Times New Roman" w:eastAsia="Times New Roman" w:hAnsi="Times New Roman" w:cs="Times New Roman"/>
          <w:sz w:val="24"/>
          <w:szCs w:val="24"/>
          <w:lang w:val="ro-MD"/>
        </w:rPr>
        <w:t xml:space="preserve"> 2002, nr. 137-138, art. 1054</w:t>
      </w:r>
      <w:r w:rsidRPr="00E4066E">
        <w:rPr>
          <w:rFonts w:ascii="Times New Roman" w:eastAsia="Times New Roman" w:hAnsi="Times New Roman" w:cs="Times New Roman"/>
          <w:sz w:val="24"/>
          <w:szCs w:val="24"/>
          <w:lang w:val="ro-MD"/>
        </w:rPr>
        <w:t>), cu modificările ulterioare, se modifică după cum urmează:</w:t>
      </w:r>
    </w:p>
    <w:p w14:paraId="424EEF9F" w14:textId="77777777" w:rsidR="00807905" w:rsidRDefault="000A16BF" w:rsidP="00807905">
      <w:pPr>
        <w:shd w:val="clear" w:color="auto" w:fill="FFFFFF"/>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La articolul 44</w:t>
      </w:r>
      <w:r w:rsidR="00807905">
        <w:rPr>
          <w:rFonts w:ascii="Times New Roman" w:eastAsia="Times New Roman" w:hAnsi="Times New Roman" w:cs="Times New Roman"/>
          <w:sz w:val="24"/>
          <w:szCs w:val="24"/>
          <w:lang w:val="ro-MD"/>
        </w:rPr>
        <w:t xml:space="preserve">, </w:t>
      </w:r>
      <w:r>
        <w:rPr>
          <w:rFonts w:ascii="Times New Roman" w:eastAsia="Times New Roman" w:hAnsi="Times New Roman" w:cs="Times New Roman"/>
          <w:sz w:val="24"/>
          <w:szCs w:val="24"/>
          <w:lang w:val="ro-MD"/>
        </w:rPr>
        <w:t>aliniatul (1</w:t>
      </w:r>
      <w:r>
        <w:rPr>
          <w:rFonts w:ascii="Times New Roman" w:eastAsia="Times New Roman" w:hAnsi="Times New Roman" w:cs="Times New Roman"/>
          <w:sz w:val="24"/>
          <w:szCs w:val="24"/>
          <w:vertAlign w:val="superscript"/>
          <w:lang w:val="ro-MD"/>
        </w:rPr>
        <w:t>1</w:t>
      </w:r>
      <w:r>
        <w:rPr>
          <w:rFonts w:ascii="Times New Roman" w:eastAsia="Times New Roman" w:hAnsi="Times New Roman" w:cs="Times New Roman"/>
          <w:sz w:val="24"/>
          <w:szCs w:val="24"/>
          <w:lang w:val="ro-MD"/>
        </w:rPr>
        <w:t>)</w:t>
      </w:r>
      <w:r w:rsidR="00807905">
        <w:rPr>
          <w:rFonts w:ascii="Times New Roman" w:eastAsia="Times New Roman" w:hAnsi="Times New Roman" w:cs="Times New Roman"/>
          <w:sz w:val="24"/>
          <w:szCs w:val="24"/>
          <w:lang w:val="ro-MD"/>
        </w:rPr>
        <w:t xml:space="preserve">: </w:t>
      </w:r>
    </w:p>
    <w:p w14:paraId="00000012" w14:textId="5C160F07" w:rsidR="004E3AC6" w:rsidRDefault="000A16BF" w:rsidP="00807905">
      <w:pPr>
        <w:shd w:val="clear" w:color="auto" w:fill="FFFFFF"/>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 xml:space="preserve">lit. a) </w:t>
      </w:r>
      <w:r w:rsidR="00ED305A">
        <w:rPr>
          <w:rFonts w:ascii="Times New Roman" w:eastAsia="Times New Roman" w:hAnsi="Times New Roman" w:cs="Times New Roman"/>
          <w:sz w:val="24"/>
          <w:szCs w:val="24"/>
          <w:lang w:val="ro-MD"/>
        </w:rPr>
        <w:t>după cuvintele „5 zile”</w:t>
      </w:r>
      <w:r w:rsidR="00F157EB">
        <w:rPr>
          <w:rFonts w:ascii="Times New Roman" w:eastAsia="Times New Roman" w:hAnsi="Times New Roman" w:cs="Times New Roman"/>
          <w:sz w:val="24"/>
          <w:szCs w:val="24"/>
          <w:lang w:val="ro-MD"/>
        </w:rPr>
        <w:t xml:space="preserve"> se completează cu cuvântul „lucrătoare”</w:t>
      </w:r>
      <w:r w:rsidR="00807905">
        <w:rPr>
          <w:rFonts w:ascii="Times New Roman" w:eastAsia="Times New Roman" w:hAnsi="Times New Roman" w:cs="Times New Roman"/>
          <w:sz w:val="24"/>
          <w:szCs w:val="24"/>
          <w:lang w:val="ro-MD"/>
        </w:rPr>
        <w:t>;</w:t>
      </w:r>
    </w:p>
    <w:p w14:paraId="7B4C63F1" w14:textId="195E640E" w:rsidR="00807905" w:rsidRDefault="00807905" w:rsidP="00807905">
      <w:pPr>
        <w:shd w:val="clear" w:color="auto" w:fill="FFFFFF"/>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lit. b) după cuvintele „3 zile” se completează cu cuvântul „lucrătoare”.</w:t>
      </w:r>
    </w:p>
    <w:p w14:paraId="46C7D53D" w14:textId="77777777" w:rsidR="00807905" w:rsidRDefault="00807905" w:rsidP="00807905">
      <w:pPr>
        <w:shd w:val="clear" w:color="auto" w:fill="FFFFFF"/>
        <w:spacing w:line="240" w:lineRule="auto"/>
        <w:ind w:firstLine="567"/>
        <w:jc w:val="both"/>
        <w:rPr>
          <w:rFonts w:ascii="Times New Roman" w:eastAsia="Times New Roman" w:hAnsi="Times New Roman" w:cs="Times New Roman"/>
          <w:sz w:val="24"/>
          <w:szCs w:val="24"/>
          <w:lang w:val="ro-MD"/>
        </w:rPr>
      </w:pPr>
    </w:p>
    <w:p w14:paraId="3941B090" w14:textId="77777777" w:rsidR="00807905" w:rsidRDefault="00807905" w:rsidP="000A16BF">
      <w:pPr>
        <w:shd w:val="clear" w:color="auto" w:fill="FFFFFF"/>
        <w:spacing w:line="240" w:lineRule="auto"/>
        <w:ind w:firstLine="567"/>
        <w:jc w:val="both"/>
        <w:rPr>
          <w:rFonts w:ascii="Times New Roman" w:eastAsia="Times New Roman" w:hAnsi="Times New Roman" w:cs="Times New Roman"/>
          <w:sz w:val="24"/>
          <w:szCs w:val="24"/>
          <w:lang w:val="ro-MD"/>
        </w:rPr>
      </w:pPr>
    </w:p>
    <w:p w14:paraId="50B4BF21" w14:textId="77777777" w:rsidR="000A16BF" w:rsidRPr="000A16BF" w:rsidRDefault="000A16BF" w:rsidP="000A16BF">
      <w:pPr>
        <w:shd w:val="clear" w:color="auto" w:fill="FFFFFF"/>
        <w:spacing w:line="240" w:lineRule="auto"/>
        <w:ind w:firstLine="567"/>
        <w:jc w:val="both"/>
        <w:rPr>
          <w:rFonts w:ascii="Times New Roman" w:eastAsia="Times New Roman" w:hAnsi="Times New Roman" w:cs="Times New Roman"/>
          <w:sz w:val="24"/>
          <w:szCs w:val="24"/>
          <w:lang w:val="ro-MD"/>
        </w:rPr>
      </w:pPr>
    </w:p>
    <w:p w14:paraId="00000013" w14:textId="010A2237" w:rsidR="004E3AC6" w:rsidRPr="00083B79" w:rsidRDefault="00000000">
      <w:pPr>
        <w:shd w:val="clear" w:color="auto" w:fill="FFFFFF"/>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lastRenderedPageBreak/>
        <w:t xml:space="preserve">Art. </w:t>
      </w:r>
      <w:r w:rsidR="005573A5">
        <w:rPr>
          <w:rFonts w:ascii="Times New Roman" w:eastAsia="Times New Roman" w:hAnsi="Times New Roman" w:cs="Times New Roman"/>
          <w:b/>
          <w:bCs/>
          <w:sz w:val="24"/>
          <w:szCs w:val="24"/>
        </w:rPr>
        <w:t>V</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 </w:t>
      </w:r>
      <w:r w:rsidRPr="00285A24">
        <w:rPr>
          <w:rFonts w:ascii="Times New Roman" w:eastAsia="Times New Roman" w:hAnsi="Times New Roman" w:cs="Times New Roman"/>
          <w:b/>
          <w:bCs/>
          <w:sz w:val="24"/>
          <w:szCs w:val="24"/>
        </w:rPr>
        <w:t>Codul muncii al Republicii Moldova nr. 154/2003</w:t>
      </w:r>
      <w:r w:rsidRPr="00083B79">
        <w:rPr>
          <w:rFonts w:ascii="Times New Roman" w:eastAsia="Times New Roman" w:hAnsi="Times New Roman" w:cs="Times New Roman"/>
          <w:sz w:val="24"/>
          <w:szCs w:val="24"/>
        </w:rPr>
        <w:t xml:space="preserve"> (Monitorul Oficial al Republicii Moldova, 2003, nr. 159–162, art. 648), cu modificările ulterioare, se modifică după cum urmează:</w:t>
      </w:r>
    </w:p>
    <w:p w14:paraId="00000014" w14:textId="77777777" w:rsidR="004E3AC6" w:rsidRPr="00083B79" w:rsidRDefault="004E3AC6">
      <w:pPr>
        <w:shd w:val="clear" w:color="auto" w:fill="FFFFFF"/>
        <w:spacing w:line="240" w:lineRule="auto"/>
        <w:ind w:firstLine="567"/>
        <w:jc w:val="both"/>
        <w:rPr>
          <w:rFonts w:ascii="Times New Roman" w:eastAsia="Times New Roman" w:hAnsi="Times New Roman" w:cs="Times New Roman"/>
          <w:sz w:val="24"/>
          <w:szCs w:val="24"/>
        </w:rPr>
      </w:pPr>
    </w:p>
    <w:p w14:paraId="00000015"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14:</w:t>
      </w:r>
    </w:p>
    <w:p w14:paraId="00000016" w14:textId="77777777" w:rsidR="004E3AC6" w:rsidRPr="00083B79" w:rsidRDefault="00000000">
      <w:pPr>
        <w:shd w:val="clear" w:color="auto" w:fill="FFFFFF"/>
        <w:tabs>
          <w:tab w:val="left" w:pos="567"/>
        </w:tabs>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(2) se completează cu următoarea propoziție:</w:t>
      </w:r>
    </w:p>
    <w:p w14:paraId="00000017" w14:textId="77777777" w:rsidR="004E3AC6" w:rsidRPr="00083B79" w:rsidRDefault="00000000">
      <w:pPr>
        <w:shd w:val="clear" w:color="auto" w:fill="FFFFFF"/>
        <w:tabs>
          <w:tab w:val="left" w:pos="567"/>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w:t>
      </w:r>
      <w:r w:rsidRPr="00083B79">
        <w:rPr>
          <w:rFonts w:ascii="Times New Roman" w:eastAsia="Times New Roman" w:hAnsi="Times New Roman" w:cs="Times New Roman"/>
          <w:sz w:val="24"/>
          <w:szCs w:val="24"/>
          <w:highlight w:val="white"/>
        </w:rPr>
        <w:t>Termenele calculate în zile lucrătoare includ doar zile lucrătoare și nu pot expira într-o zi nelucrătoare sau într-o zi de sărbătoare nelucrătoare.</w:t>
      </w:r>
      <w:r w:rsidRPr="00083B79">
        <w:rPr>
          <w:rFonts w:ascii="Times New Roman" w:eastAsia="Times New Roman" w:hAnsi="Times New Roman" w:cs="Times New Roman"/>
          <w:sz w:val="24"/>
          <w:szCs w:val="24"/>
        </w:rPr>
        <w:t>”</w:t>
      </w:r>
    </w:p>
    <w:p w14:paraId="00000018" w14:textId="77777777" w:rsidR="004E3AC6" w:rsidRPr="00083B79" w:rsidRDefault="004E3AC6">
      <w:pPr>
        <w:shd w:val="clear" w:color="auto" w:fill="FFFFFF"/>
        <w:tabs>
          <w:tab w:val="left" w:pos="567"/>
        </w:tabs>
        <w:spacing w:line="240" w:lineRule="auto"/>
        <w:ind w:firstLine="567"/>
        <w:jc w:val="both"/>
        <w:rPr>
          <w:rFonts w:ascii="Times New Roman" w:eastAsia="Times New Roman" w:hAnsi="Times New Roman" w:cs="Times New Roman"/>
          <w:sz w:val="24"/>
          <w:szCs w:val="24"/>
        </w:rPr>
      </w:pPr>
    </w:p>
    <w:p w14:paraId="00000019"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32:</w:t>
      </w:r>
    </w:p>
    <w:p w14:paraId="0000001A" w14:textId="77777777" w:rsidR="004E3AC6" w:rsidRPr="00083B79" w:rsidRDefault="00000000">
      <w:pPr>
        <w:shd w:val="clear" w:color="auto" w:fill="FFFFFF"/>
        <w:tabs>
          <w:tab w:val="left" w:pos="567"/>
        </w:tabs>
        <w:spacing w:line="240" w:lineRule="auto"/>
        <w:ind w:left="141" w:firstLine="425"/>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(1) se completează în final cu o propoziție cu următorul cuprins:</w:t>
      </w:r>
    </w:p>
    <w:p w14:paraId="0000001B" w14:textId="108896C0" w:rsidR="004E3AC6" w:rsidRPr="00083B79" w:rsidRDefault="00000000">
      <w:pPr>
        <w:shd w:val="clear" w:color="auto" w:fill="FFFFFF"/>
        <w:tabs>
          <w:tab w:val="left" w:pos="567"/>
        </w:tabs>
        <w:spacing w:line="240" w:lineRule="auto"/>
        <w:ind w:left="141" w:firstLine="425"/>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„În cazul contractelor colective din sectorul bugetar angajatorul solicită, până la inițierea negocierilor colective</w:t>
      </w:r>
      <w:r w:rsidRPr="009D2414">
        <w:rPr>
          <w:rFonts w:ascii="Times New Roman" w:eastAsia="Times New Roman" w:hAnsi="Times New Roman" w:cs="Times New Roman"/>
          <w:sz w:val="24"/>
          <w:szCs w:val="24"/>
        </w:rPr>
        <w:t xml:space="preserve">, opinia </w:t>
      </w:r>
      <w:r w:rsidR="009D2414" w:rsidRPr="009D2414">
        <w:rPr>
          <w:rFonts w:ascii="Times New Roman" w:eastAsia="Times New Roman" w:hAnsi="Times New Roman" w:cs="Times New Roman"/>
          <w:sz w:val="24"/>
          <w:szCs w:val="24"/>
        </w:rPr>
        <w:t xml:space="preserve">consultativă a </w:t>
      </w:r>
      <w:r w:rsidRPr="009D2414">
        <w:rPr>
          <w:rFonts w:ascii="Times New Roman" w:eastAsia="Times New Roman" w:hAnsi="Times New Roman" w:cs="Times New Roman"/>
          <w:sz w:val="24"/>
          <w:szCs w:val="24"/>
        </w:rPr>
        <w:t>Ministerului Finanțelor</w:t>
      </w:r>
      <w:r w:rsidRPr="00083B79">
        <w:rPr>
          <w:rFonts w:ascii="Times New Roman" w:eastAsia="Times New Roman" w:hAnsi="Times New Roman" w:cs="Times New Roman"/>
          <w:sz w:val="24"/>
          <w:szCs w:val="24"/>
        </w:rPr>
        <w:t>, cu privire la cadrul bugetar de resurse financiare disponibil în acest scop.”</w:t>
      </w:r>
    </w:p>
    <w:p w14:paraId="0000001C" w14:textId="77777777" w:rsidR="004E3AC6" w:rsidRPr="00083B79" w:rsidRDefault="004E3AC6">
      <w:pPr>
        <w:shd w:val="clear" w:color="auto" w:fill="FFFFFF"/>
        <w:tabs>
          <w:tab w:val="left" w:pos="567"/>
        </w:tabs>
        <w:spacing w:line="240" w:lineRule="auto"/>
        <w:ind w:left="1069"/>
        <w:jc w:val="both"/>
        <w:rPr>
          <w:rFonts w:ascii="Times New Roman" w:eastAsia="Times New Roman" w:hAnsi="Times New Roman" w:cs="Times New Roman"/>
          <w:sz w:val="24"/>
          <w:szCs w:val="24"/>
        </w:rPr>
      </w:pPr>
    </w:p>
    <w:p w14:paraId="0000001D"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37:</w:t>
      </w:r>
      <w:r w:rsidRPr="00083B79">
        <w:rPr>
          <w:rFonts w:ascii="Times New Roman" w:eastAsia="Times New Roman" w:hAnsi="Times New Roman" w:cs="Times New Roman"/>
          <w:sz w:val="24"/>
          <w:szCs w:val="24"/>
          <w:highlight w:val="white"/>
        </w:rPr>
        <w:t xml:space="preserve"> </w:t>
      </w:r>
    </w:p>
    <w:p w14:paraId="0000001E" w14:textId="77777777" w:rsidR="004E3AC6" w:rsidRPr="00083B79" w:rsidRDefault="00000000">
      <w:pPr>
        <w:shd w:val="clear" w:color="auto" w:fill="FFFFFF"/>
        <w:tabs>
          <w:tab w:val="left" w:pos="567"/>
        </w:tabs>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 xml:space="preserve">alineatul (2) se completează în final cu o propoziție cu următorul cuprins: </w:t>
      </w:r>
    </w:p>
    <w:p w14:paraId="0000001F" w14:textId="1B0FF661" w:rsidR="004E3AC6" w:rsidRPr="00083B79" w:rsidRDefault="00000000">
      <w:pPr>
        <w:shd w:val="clear" w:color="auto" w:fill="FFFFFF"/>
        <w:tabs>
          <w:tab w:val="left" w:pos="567"/>
        </w:tabs>
        <w:spacing w:line="240" w:lineRule="auto"/>
        <w:ind w:firstLine="567"/>
        <w:jc w:val="both"/>
        <w:rPr>
          <w:rFonts w:ascii="Times New Roman" w:eastAsia="Times New Roman" w:hAnsi="Times New Roman" w:cs="Times New Roman"/>
          <w:sz w:val="24"/>
          <w:szCs w:val="24"/>
        </w:rPr>
      </w:pPr>
      <w:r w:rsidRPr="009D2414">
        <w:rPr>
          <w:rFonts w:ascii="Times New Roman" w:eastAsia="Times New Roman" w:hAnsi="Times New Roman" w:cs="Times New Roman"/>
          <w:sz w:val="24"/>
          <w:szCs w:val="24"/>
        </w:rPr>
        <w:t xml:space="preserve">„În cazul convențiilor colective aplicabile sectorului bugetar sau al clauzelor care implică alocarea mijloacelor din bugetele componente ale bugetului public național, părțile solicită opinia </w:t>
      </w:r>
      <w:r w:rsidR="009D2414" w:rsidRPr="009D2414">
        <w:rPr>
          <w:rFonts w:ascii="Times New Roman" w:eastAsia="Times New Roman" w:hAnsi="Times New Roman" w:cs="Times New Roman"/>
          <w:sz w:val="24"/>
          <w:szCs w:val="24"/>
        </w:rPr>
        <w:t xml:space="preserve">consultativă a </w:t>
      </w:r>
      <w:r w:rsidRPr="009D2414">
        <w:rPr>
          <w:rFonts w:ascii="Times New Roman" w:eastAsia="Times New Roman" w:hAnsi="Times New Roman" w:cs="Times New Roman"/>
          <w:sz w:val="24"/>
          <w:szCs w:val="24"/>
        </w:rPr>
        <w:t>Ministerului Finanțelor asupra impactului financiar și încadrării în limitele bugetare aprobate sau estimate, înainte de semnarea convenției.”</w:t>
      </w:r>
    </w:p>
    <w:p w14:paraId="00000020" w14:textId="77777777" w:rsidR="004E3AC6" w:rsidRPr="00083B79" w:rsidRDefault="004E3AC6">
      <w:pPr>
        <w:shd w:val="clear" w:color="auto" w:fill="FFFFFF"/>
        <w:tabs>
          <w:tab w:val="left" w:pos="567"/>
        </w:tabs>
        <w:spacing w:line="240" w:lineRule="auto"/>
        <w:ind w:firstLine="567"/>
        <w:jc w:val="both"/>
        <w:rPr>
          <w:rFonts w:ascii="Times New Roman" w:eastAsia="Times New Roman" w:hAnsi="Times New Roman" w:cs="Times New Roman"/>
          <w:sz w:val="24"/>
          <w:szCs w:val="24"/>
        </w:rPr>
      </w:pPr>
    </w:p>
    <w:p w14:paraId="00000021"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38:</w:t>
      </w:r>
    </w:p>
    <w:p w14:paraId="00000022" w14:textId="77777777" w:rsidR="004E3AC6" w:rsidRPr="00083B79" w:rsidRDefault="00000000">
      <w:pPr>
        <w:shd w:val="clear" w:color="auto" w:fill="FFFFFF"/>
        <w:tabs>
          <w:tab w:val="left" w:pos="567"/>
        </w:tabs>
        <w:spacing w:line="240" w:lineRule="auto"/>
        <w:ind w:left="709" w:hanging="142"/>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(2) va avea următorul cuprins:</w:t>
      </w:r>
    </w:p>
    <w:p w14:paraId="00000023" w14:textId="77777777" w:rsidR="004E3AC6" w:rsidRPr="00083B79" w:rsidRDefault="00000000">
      <w:pPr>
        <w:shd w:val="clear" w:color="auto" w:fill="FFFFFF"/>
        <w:tabs>
          <w:tab w:val="left" w:pos="567"/>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 xml:space="preserve">„(2) Convențiile colective de nivel </w:t>
      </w:r>
      <w:proofErr w:type="spellStart"/>
      <w:r w:rsidRPr="00083B79">
        <w:rPr>
          <w:rFonts w:ascii="Times New Roman" w:eastAsia="Times New Roman" w:hAnsi="Times New Roman" w:cs="Times New Roman"/>
          <w:sz w:val="24"/>
          <w:szCs w:val="24"/>
        </w:rPr>
        <w:t>ramural</w:t>
      </w:r>
      <w:proofErr w:type="spellEnd"/>
      <w:r w:rsidRPr="00083B79">
        <w:rPr>
          <w:rFonts w:ascii="Times New Roman" w:eastAsia="Times New Roman" w:hAnsi="Times New Roman" w:cs="Times New Roman"/>
          <w:sz w:val="24"/>
          <w:szCs w:val="24"/>
        </w:rPr>
        <w:t xml:space="preserve"> și teritorial intră în vigoare la momentul semnării de către părți sau la data stabilită în convenție. Un exemplar al convenției colective de nivel </w:t>
      </w:r>
      <w:proofErr w:type="spellStart"/>
      <w:r w:rsidRPr="00083B79">
        <w:rPr>
          <w:rFonts w:ascii="Times New Roman" w:eastAsia="Times New Roman" w:hAnsi="Times New Roman" w:cs="Times New Roman"/>
          <w:sz w:val="24"/>
          <w:szCs w:val="24"/>
        </w:rPr>
        <w:t>ramural</w:t>
      </w:r>
      <w:proofErr w:type="spellEnd"/>
      <w:r w:rsidRPr="00083B79">
        <w:rPr>
          <w:rFonts w:ascii="Times New Roman" w:eastAsia="Times New Roman" w:hAnsi="Times New Roman" w:cs="Times New Roman"/>
          <w:sz w:val="24"/>
          <w:szCs w:val="24"/>
        </w:rPr>
        <w:t xml:space="preserve"> sau teritorial se remite de una dintre părțile semnatare, în termen de 7 zile calendaristice de la data încheierii, la Ministerul Muncii și Protecției Sociale, iar în cazul convențiilor colective aplicabile sectorului bugetar, și la Ministerul Finanțelor, în vederea monitorizării impactului financiar și a respectării principiilor de sustenabilitate financiară.”</w:t>
      </w:r>
    </w:p>
    <w:p w14:paraId="00000024" w14:textId="77777777" w:rsidR="004E3AC6" w:rsidRPr="00083B79" w:rsidRDefault="004E3AC6">
      <w:pPr>
        <w:shd w:val="clear" w:color="auto" w:fill="FFFFFF"/>
        <w:tabs>
          <w:tab w:val="left" w:pos="567"/>
        </w:tabs>
        <w:spacing w:line="240" w:lineRule="auto"/>
        <w:ind w:firstLine="567"/>
        <w:jc w:val="both"/>
        <w:rPr>
          <w:rFonts w:ascii="Times New Roman" w:eastAsia="Times New Roman" w:hAnsi="Times New Roman" w:cs="Times New Roman"/>
          <w:sz w:val="24"/>
          <w:szCs w:val="24"/>
        </w:rPr>
      </w:pPr>
    </w:p>
    <w:p w14:paraId="00000025"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113:</w:t>
      </w:r>
    </w:p>
    <w:p w14:paraId="00000026" w14:textId="77777777" w:rsidR="004E3AC6" w:rsidRPr="00083B79" w:rsidRDefault="00000000">
      <w:pPr>
        <w:shd w:val="clear" w:color="auto" w:fill="FFFFFF"/>
        <w:tabs>
          <w:tab w:val="left" w:pos="0"/>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(1) va avea următorul cuprins:</w:t>
      </w:r>
    </w:p>
    <w:p w14:paraId="13228DE5" w14:textId="77777777" w:rsidR="0022764E" w:rsidRDefault="00000000" w:rsidP="0022764E">
      <w:pPr>
        <w:shd w:val="clear" w:color="auto" w:fill="FFFFFF"/>
        <w:tabs>
          <w:tab w:val="left" w:pos="0"/>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„(1) Tuturor salariaților li se acordă anual un concediu de odihnă plătit, cu o durată de cel puțin 22 de zile lucrătoare, cu excepția zilelor de sărbătoare nelucrătoare</w:t>
      </w:r>
      <w:r w:rsidR="004E0706">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 xml:space="preserve">luându-se drept bază </w:t>
      </w:r>
      <w:r w:rsidR="00970BB7" w:rsidRPr="00970BB7">
        <w:rPr>
          <w:rFonts w:ascii="Times New Roman" w:eastAsia="Times New Roman" w:hAnsi="Times New Roman" w:cs="Times New Roman"/>
          <w:sz w:val="24"/>
          <w:szCs w:val="24"/>
        </w:rPr>
        <w:t>durata normală a timpului de muncă.</w:t>
      </w:r>
      <w:r w:rsidRPr="00970BB7">
        <w:rPr>
          <w:rFonts w:ascii="Times New Roman" w:eastAsia="Times New Roman" w:hAnsi="Times New Roman" w:cs="Times New Roman"/>
          <w:sz w:val="24"/>
          <w:szCs w:val="24"/>
        </w:rPr>
        <w:t>”;</w:t>
      </w:r>
    </w:p>
    <w:p w14:paraId="00000029" w14:textId="2D46E095" w:rsidR="004E3AC6" w:rsidRPr="00083B79" w:rsidRDefault="00000000" w:rsidP="0022764E">
      <w:pPr>
        <w:shd w:val="clear" w:color="auto" w:fill="FFFFFF"/>
        <w:tabs>
          <w:tab w:val="left" w:pos="0"/>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se completează cu alineatul (1</w:t>
      </w:r>
      <w:r w:rsidRPr="00083B79">
        <w:rPr>
          <w:rFonts w:ascii="Times New Roman" w:eastAsia="Times New Roman" w:hAnsi="Times New Roman" w:cs="Times New Roman"/>
          <w:sz w:val="24"/>
          <w:szCs w:val="24"/>
          <w:highlight w:val="white"/>
          <w:vertAlign w:val="superscript"/>
        </w:rPr>
        <w:t>1</w:t>
      </w:r>
      <w:r w:rsidRPr="00083B79">
        <w:rPr>
          <w:rFonts w:ascii="Times New Roman" w:eastAsia="Times New Roman" w:hAnsi="Times New Roman" w:cs="Times New Roman"/>
          <w:sz w:val="24"/>
          <w:szCs w:val="24"/>
          <w:highlight w:val="white"/>
        </w:rPr>
        <w:t>), cu următorul cuprins:</w:t>
      </w:r>
    </w:p>
    <w:p w14:paraId="0000002A" w14:textId="77777777" w:rsidR="004E3AC6" w:rsidRPr="00083B79" w:rsidRDefault="00000000">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„(1</w:t>
      </w:r>
      <w:r w:rsidRPr="00083B79">
        <w:rPr>
          <w:rFonts w:ascii="Times New Roman" w:eastAsia="Times New Roman" w:hAnsi="Times New Roman" w:cs="Times New Roman"/>
          <w:sz w:val="24"/>
          <w:szCs w:val="24"/>
          <w:highlight w:val="white"/>
          <w:vertAlign w:val="superscript"/>
        </w:rPr>
        <w:t>1</w:t>
      </w:r>
      <w:r w:rsidRPr="00083B79">
        <w:rPr>
          <w:rFonts w:ascii="Times New Roman" w:eastAsia="Times New Roman" w:hAnsi="Times New Roman" w:cs="Times New Roman"/>
          <w:sz w:val="24"/>
          <w:szCs w:val="24"/>
          <w:highlight w:val="white"/>
        </w:rPr>
        <w:t>) Durata efectivă a concediului de odihnă anual se stabilește în contractul individual de muncă conform art. 49 alin.1 lit. n), cu respectarea alin. (1), precum și a regulamentului intern, dacă acesta a fost elaborat și aprobat de angajator și a contractului colectiv de muncă.”;</w:t>
      </w:r>
    </w:p>
    <w:p w14:paraId="0000002B" w14:textId="1FAC3C88" w:rsidR="004E3AC6" w:rsidRPr="00083B79" w:rsidRDefault="00000000">
      <w:pPr>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 xml:space="preserve">la alineatul (2) cuvântul „calendaristice” se substituie cu </w:t>
      </w:r>
      <w:r w:rsidR="005573A5" w:rsidRPr="00083B79">
        <w:rPr>
          <w:rFonts w:ascii="Times New Roman" w:eastAsia="Times New Roman" w:hAnsi="Times New Roman" w:cs="Times New Roman"/>
          <w:sz w:val="24"/>
          <w:szCs w:val="24"/>
          <w:highlight w:val="white"/>
        </w:rPr>
        <w:t>cuvântul</w:t>
      </w:r>
      <w:r w:rsidRPr="00083B79">
        <w:rPr>
          <w:rFonts w:ascii="Times New Roman" w:eastAsia="Times New Roman" w:hAnsi="Times New Roman" w:cs="Times New Roman"/>
          <w:sz w:val="24"/>
          <w:szCs w:val="24"/>
          <w:highlight w:val="white"/>
        </w:rPr>
        <w:t xml:space="preserve"> „lucrătoare”. </w:t>
      </w:r>
    </w:p>
    <w:p w14:paraId="0000002C" w14:textId="77777777" w:rsidR="004E3AC6" w:rsidRPr="00083B79" w:rsidRDefault="004E3AC6">
      <w:pPr>
        <w:spacing w:line="240" w:lineRule="auto"/>
        <w:ind w:firstLine="567"/>
        <w:jc w:val="both"/>
        <w:rPr>
          <w:rFonts w:ascii="Times New Roman" w:eastAsia="Times New Roman" w:hAnsi="Times New Roman" w:cs="Times New Roman"/>
          <w:sz w:val="24"/>
          <w:szCs w:val="24"/>
          <w:highlight w:val="white"/>
        </w:rPr>
      </w:pPr>
    </w:p>
    <w:p w14:paraId="0000002D"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115:</w:t>
      </w:r>
    </w:p>
    <w:p w14:paraId="0000002E" w14:textId="3716A810" w:rsidR="004E3AC6" w:rsidRPr="00083B79" w:rsidRDefault="00000000">
      <w:pPr>
        <w:shd w:val="clear" w:color="auto" w:fill="FFFFFF"/>
        <w:tabs>
          <w:tab w:val="left" w:pos="0"/>
        </w:tabs>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rPr>
        <w:t xml:space="preserve">la alineatul (5) </w:t>
      </w:r>
      <w:r w:rsidRPr="00083B79">
        <w:rPr>
          <w:rFonts w:ascii="Times New Roman" w:eastAsia="Times New Roman" w:hAnsi="Times New Roman" w:cs="Times New Roman"/>
          <w:sz w:val="24"/>
          <w:szCs w:val="24"/>
          <w:highlight w:val="white"/>
        </w:rPr>
        <w:t>cuvintele „14 zile calendaristice” se substituie cu cuvintele „două săptămâni lucrătoare de concediu neîntrerupt.”</w:t>
      </w:r>
      <w:r w:rsidR="001238DD">
        <w:rPr>
          <w:rFonts w:ascii="Times New Roman" w:eastAsia="Times New Roman" w:hAnsi="Times New Roman" w:cs="Times New Roman"/>
          <w:sz w:val="24"/>
          <w:szCs w:val="24"/>
          <w:highlight w:val="white"/>
        </w:rPr>
        <w:t>.</w:t>
      </w:r>
    </w:p>
    <w:p w14:paraId="0000002F" w14:textId="77777777" w:rsidR="004E3AC6" w:rsidRPr="00083B79" w:rsidRDefault="004E3AC6">
      <w:pPr>
        <w:shd w:val="clear" w:color="auto" w:fill="FFFFFF"/>
        <w:tabs>
          <w:tab w:val="left" w:pos="0"/>
        </w:tabs>
        <w:spacing w:line="240" w:lineRule="auto"/>
        <w:ind w:firstLine="567"/>
        <w:jc w:val="both"/>
        <w:rPr>
          <w:rFonts w:ascii="Times New Roman" w:eastAsia="Times New Roman" w:hAnsi="Times New Roman" w:cs="Times New Roman"/>
          <w:sz w:val="24"/>
          <w:szCs w:val="24"/>
          <w:highlight w:val="white"/>
        </w:rPr>
      </w:pPr>
    </w:p>
    <w:p w14:paraId="00000030"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118:</w:t>
      </w:r>
    </w:p>
    <w:p w14:paraId="00000031" w14:textId="7B3A360A" w:rsidR="004E3AC6" w:rsidRPr="00083B79" w:rsidRDefault="00000000">
      <w:pPr>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la alineatul (3) cuvintele „14 zile calendaristice” se substituie cu „două săptămâni lucrătoare de concediu neîntrerupt”</w:t>
      </w:r>
      <w:r w:rsidR="001238DD">
        <w:rPr>
          <w:rFonts w:ascii="Times New Roman" w:eastAsia="Times New Roman" w:hAnsi="Times New Roman" w:cs="Times New Roman"/>
          <w:sz w:val="24"/>
          <w:szCs w:val="24"/>
          <w:highlight w:val="white"/>
        </w:rPr>
        <w:t>.</w:t>
      </w:r>
    </w:p>
    <w:p w14:paraId="00000032" w14:textId="77777777" w:rsidR="004E3AC6" w:rsidRPr="00083B79" w:rsidRDefault="004E3AC6">
      <w:pPr>
        <w:spacing w:line="240" w:lineRule="auto"/>
        <w:ind w:firstLine="567"/>
        <w:jc w:val="both"/>
        <w:rPr>
          <w:rFonts w:ascii="Times New Roman" w:eastAsia="Times New Roman" w:hAnsi="Times New Roman" w:cs="Times New Roman"/>
          <w:sz w:val="24"/>
          <w:szCs w:val="24"/>
          <w:highlight w:val="white"/>
        </w:rPr>
      </w:pPr>
    </w:p>
    <w:p w14:paraId="00000033" w14:textId="77777777" w:rsidR="004E3AC6" w:rsidRPr="00083B79" w:rsidRDefault="00000000">
      <w:pPr>
        <w:numPr>
          <w:ilvl w:val="0"/>
          <w:numId w:val="1"/>
        </w:numPr>
        <w:shd w:val="clear" w:color="auto" w:fill="FFFFFF"/>
        <w:tabs>
          <w:tab w:val="left" w:pos="567"/>
        </w:tabs>
        <w:spacing w:line="240" w:lineRule="auto"/>
        <w:ind w:left="851" w:hanging="284"/>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lastRenderedPageBreak/>
        <w:t>Articolul 121:</w:t>
      </w:r>
    </w:p>
    <w:p w14:paraId="00000034" w14:textId="445A281D" w:rsidR="004E3AC6" w:rsidRPr="00083B79" w:rsidRDefault="00000000">
      <w:pPr>
        <w:shd w:val="clear" w:color="auto" w:fill="FFFFFF"/>
        <w:tabs>
          <w:tab w:val="left" w:pos="567"/>
        </w:tabs>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 xml:space="preserve">la alineatele </w:t>
      </w:r>
      <w:r w:rsidRPr="00083B79">
        <w:rPr>
          <w:rFonts w:ascii="Times New Roman" w:eastAsia="Times New Roman" w:hAnsi="Times New Roman" w:cs="Times New Roman"/>
          <w:sz w:val="24"/>
          <w:szCs w:val="24"/>
          <w:highlight w:val="white"/>
        </w:rPr>
        <w:t xml:space="preserve">(1) și (4), cuvântul „calendaristice” se substituie cu </w:t>
      </w:r>
      <w:r w:rsidR="00080AFA" w:rsidRPr="00083B79">
        <w:rPr>
          <w:rFonts w:ascii="Times New Roman" w:eastAsia="Times New Roman" w:hAnsi="Times New Roman" w:cs="Times New Roman"/>
          <w:sz w:val="24"/>
          <w:szCs w:val="24"/>
          <w:highlight w:val="white"/>
        </w:rPr>
        <w:t>cuvântul</w:t>
      </w:r>
      <w:r w:rsidRPr="00083B79">
        <w:rPr>
          <w:rFonts w:ascii="Times New Roman" w:eastAsia="Times New Roman" w:hAnsi="Times New Roman" w:cs="Times New Roman"/>
          <w:sz w:val="24"/>
          <w:szCs w:val="24"/>
          <w:highlight w:val="white"/>
        </w:rPr>
        <w:t xml:space="preserve"> „lucrătoare”;  </w:t>
      </w:r>
    </w:p>
    <w:p w14:paraId="53E92C8A" w14:textId="4D2E97A2" w:rsidR="004A3E0D" w:rsidRPr="004A3E0D" w:rsidRDefault="00000000" w:rsidP="004A3E0D">
      <w:pPr>
        <w:shd w:val="clear" w:color="auto" w:fill="FFFFFF"/>
        <w:tabs>
          <w:tab w:val="left" w:pos="567"/>
        </w:tabs>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rPr>
        <w:t xml:space="preserve">alineatul (5) </w:t>
      </w:r>
      <w:r w:rsidRPr="00083B79">
        <w:rPr>
          <w:rFonts w:ascii="Times New Roman" w:eastAsia="Times New Roman" w:hAnsi="Times New Roman" w:cs="Times New Roman"/>
          <w:sz w:val="24"/>
          <w:szCs w:val="24"/>
          <w:highlight w:val="white"/>
        </w:rPr>
        <w:t xml:space="preserve">se completează în final cu o propoziție cu următorul cuprins: </w:t>
      </w:r>
    </w:p>
    <w:p w14:paraId="449072E7" w14:textId="77777777" w:rsidR="00EF6981" w:rsidRDefault="004A3E0D" w:rsidP="00EF6981">
      <w:pPr>
        <w:shd w:val="clear" w:color="auto" w:fill="FFFFFF"/>
        <w:tabs>
          <w:tab w:val="left" w:pos="567"/>
        </w:tabs>
        <w:spacing w:line="240" w:lineRule="auto"/>
        <w:ind w:firstLine="567"/>
        <w:jc w:val="both"/>
        <w:rPr>
          <w:rFonts w:ascii="Times New Roman" w:hAnsi="Times New Roman" w:cs="Times New Roman"/>
          <w:color w:val="000000"/>
          <w:sz w:val="24"/>
          <w:szCs w:val="24"/>
        </w:rPr>
      </w:pPr>
      <w:r w:rsidRPr="004A3E0D">
        <w:rPr>
          <w:rFonts w:ascii="Times New Roman" w:hAnsi="Times New Roman" w:cs="Times New Roman"/>
          <w:color w:val="000000"/>
          <w:sz w:val="24"/>
          <w:szCs w:val="24"/>
          <w:shd w:val="clear" w:color="auto" w:fill="FFFFFF"/>
        </w:rPr>
        <w:t>„Concedi</w:t>
      </w:r>
      <w:r w:rsidR="000A16BF">
        <w:rPr>
          <w:rFonts w:ascii="Times New Roman" w:hAnsi="Times New Roman" w:cs="Times New Roman"/>
          <w:color w:val="000000"/>
          <w:sz w:val="24"/>
          <w:szCs w:val="24"/>
          <w:shd w:val="clear" w:color="auto" w:fill="FFFFFF"/>
        </w:rPr>
        <w:t>i</w:t>
      </w:r>
      <w:r w:rsidRPr="004A3E0D">
        <w:rPr>
          <w:rFonts w:ascii="Times New Roman" w:hAnsi="Times New Roman" w:cs="Times New Roman"/>
          <w:color w:val="000000"/>
          <w:sz w:val="24"/>
          <w:szCs w:val="24"/>
          <w:shd w:val="clear" w:color="auto" w:fill="FFFFFF"/>
        </w:rPr>
        <w:t>l</w:t>
      </w:r>
      <w:r w:rsidR="000A16BF">
        <w:rPr>
          <w:rFonts w:ascii="Times New Roman" w:hAnsi="Times New Roman" w:cs="Times New Roman"/>
          <w:color w:val="000000"/>
          <w:sz w:val="24"/>
          <w:szCs w:val="24"/>
          <w:shd w:val="clear" w:color="auto" w:fill="FFFFFF"/>
        </w:rPr>
        <w:t>e</w:t>
      </w:r>
      <w:r w:rsidRPr="004A3E0D">
        <w:rPr>
          <w:rFonts w:ascii="Times New Roman" w:hAnsi="Times New Roman" w:cs="Times New Roman"/>
          <w:color w:val="000000"/>
          <w:sz w:val="24"/>
          <w:szCs w:val="24"/>
          <w:shd w:val="clear" w:color="auto" w:fill="FFFFFF"/>
        </w:rPr>
        <w:t xml:space="preserve"> de odihnă anual</w:t>
      </w:r>
      <w:r w:rsidR="000A16BF">
        <w:rPr>
          <w:rFonts w:ascii="Times New Roman" w:hAnsi="Times New Roman" w:cs="Times New Roman"/>
          <w:color w:val="000000"/>
          <w:sz w:val="24"/>
          <w:szCs w:val="24"/>
          <w:shd w:val="clear" w:color="auto" w:fill="FFFFFF"/>
        </w:rPr>
        <w:t xml:space="preserve">e </w:t>
      </w:r>
      <w:r w:rsidRPr="004A3E0D">
        <w:rPr>
          <w:rFonts w:ascii="Times New Roman" w:hAnsi="Times New Roman" w:cs="Times New Roman"/>
          <w:color w:val="000000"/>
          <w:sz w:val="24"/>
          <w:szCs w:val="24"/>
          <w:shd w:val="clear" w:color="auto" w:fill="FFFFFF"/>
        </w:rPr>
        <w:t>suplimentar</w:t>
      </w:r>
      <w:r w:rsidR="000A16BF">
        <w:rPr>
          <w:rFonts w:ascii="Times New Roman" w:hAnsi="Times New Roman" w:cs="Times New Roman"/>
          <w:color w:val="000000"/>
          <w:sz w:val="24"/>
          <w:szCs w:val="24"/>
          <w:shd w:val="clear" w:color="auto" w:fill="FFFFFF"/>
        </w:rPr>
        <w:t>e</w:t>
      </w:r>
      <w:r w:rsidRPr="004A3E0D">
        <w:rPr>
          <w:rFonts w:ascii="Times New Roman" w:hAnsi="Times New Roman" w:cs="Times New Roman"/>
          <w:color w:val="000000"/>
          <w:sz w:val="24"/>
          <w:szCs w:val="24"/>
          <w:shd w:val="clear" w:color="auto" w:fill="FFFFFF"/>
        </w:rPr>
        <w:t xml:space="preserve"> plătit</w:t>
      </w:r>
      <w:r w:rsidR="000A16BF">
        <w:rPr>
          <w:rFonts w:ascii="Times New Roman" w:hAnsi="Times New Roman" w:cs="Times New Roman"/>
          <w:color w:val="000000"/>
          <w:sz w:val="24"/>
          <w:szCs w:val="24"/>
          <w:shd w:val="clear" w:color="auto" w:fill="FFFFFF"/>
        </w:rPr>
        <w:t>e</w:t>
      </w:r>
      <w:r w:rsidRPr="004A3E0D">
        <w:rPr>
          <w:rFonts w:ascii="Times New Roman" w:hAnsi="Times New Roman" w:cs="Times New Roman"/>
          <w:color w:val="000000"/>
          <w:sz w:val="24"/>
          <w:szCs w:val="24"/>
          <w:shd w:val="clear" w:color="auto" w:fill="FFFFFF"/>
        </w:rPr>
        <w:t xml:space="preserve"> se acordă după utilizarea cel puțin a două săptămâni lucrătoare de concediu neîntrerupt în anul de referință</w:t>
      </w:r>
      <w:r>
        <w:rPr>
          <w:rFonts w:ascii="Times New Roman" w:hAnsi="Times New Roman" w:cs="Times New Roman"/>
          <w:color w:val="000000"/>
          <w:sz w:val="24"/>
          <w:szCs w:val="24"/>
          <w:shd w:val="clear" w:color="auto" w:fill="FFFFFF"/>
        </w:rPr>
        <w:t>.</w:t>
      </w:r>
      <w:r w:rsidRPr="004A3E0D">
        <w:rPr>
          <w:rFonts w:ascii="Times New Roman" w:hAnsi="Times New Roman" w:cs="Times New Roman"/>
          <w:color w:val="000000"/>
          <w:sz w:val="24"/>
          <w:szCs w:val="24"/>
        </w:rPr>
        <w:t>”.</w:t>
      </w:r>
    </w:p>
    <w:p w14:paraId="0F075CC1" w14:textId="77777777" w:rsidR="00EF6981" w:rsidRDefault="00EF6981" w:rsidP="00EF6981">
      <w:pPr>
        <w:shd w:val="clear" w:color="auto" w:fill="FFFFFF"/>
        <w:tabs>
          <w:tab w:val="left" w:pos="567"/>
        </w:tabs>
        <w:spacing w:line="240" w:lineRule="auto"/>
        <w:ind w:firstLine="567"/>
        <w:jc w:val="both"/>
        <w:rPr>
          <w:rFonts w:ascii="Times New Roman" w:hAnsi="Times New Roman" w:cs="Times New Roman"/>
          <w:color w:val="000000"/>
          <w:sz w:val="24"/>
          <w:szCs w:val="24"/>
        </w:rPr>
      </w:pPr>
    </w:p>
    <w:p w14:paraId="00000038" w14:textId="45D5EF83" w:rsidR="004E3AC6" w:rsidRPr="00EF6981" w:rsidRDefault="00000000" w:rsidP="00EF6981">
      <w:pPr>
        <w:numPr>
          <w:ilvl w:val="0"/>
          <w:numId w:val="1"/>
        </w:numPr>
        <w:shd w:val="clear" w:color="auto" w:fill="FFFFFF"/>
        <w:tabs>
          <w:tab w:val="left" w:pos="567"/>
          <w:tab w:val="left" w:pos="851"/>
        </w:tabs>
        <w:spacing w:line="240" w:lineRule="auto"/>
        <w:ind w:left="0" w:firstLine="567"/>
        <w:jc w:val="both"/>
        <w:rPr>
          <w:rFonts w:ascii="Times New Roman" w:hAnsi="Times New Roman" w:cs="Times New Roman"/>
          <w:color w:val="000000"/>
          <w:sz w:val="24"/>
          <w:szCs w:val="24"/>
        </w:rPr>
      </w:pPr>
      <w:r w:rsidRPr="00083B79">
        <w:rPr>
          <w:rFonts w:ascii="Times New Roman" w:eastAsia="Times New Roman" w:hAnsi="Times New Roman" w:cs="Times New Roman"/>
          <w:sz w:val="24"/>
          <w:szCs w:val="24"/>
          <w:highlight w:val="white"/>
        </w:rPr>
        <w:t>Articolul 124</w:t>
      </w:r>
      <w:r w:rsidRPr="00083B79">
        <w:rPr>
          <w:rFonts w:ascii="Times New Roman" w:eastAsia="Times New Roman" w:hAnsi="Times New Roman" w:cs="Times New Roman"/>
          <w:sz w:val="24"/>
          <w:szCs w:val="24"/>
          <w:highlight w:val="white"/>
          <w:vertAlign w:val="superscript"/>
        </w:rPr>
        <w:t>1</w:t>
      </w:r>
      <w:r w:rsidRPr="00083B79">
        <w:rPr>
          <w:rFonts w:ascii="Times New Roman" w:eastAsia="Times New Roman" w:hAnsi="Times New Roman" w:cs="Times New Roman"/>
          <w:sz w:val="24"/>
          <w:szCs w:val="24"/>
          <w:highlight w:val="white"/>
        </w:rPr>
        <w:t>, la alineatele (2) și (2</w:t>
      </w:r>
      <w:r w:rsidRPr="00083B79">
        <w:rPr>
          <w:rFonts w:ascii="Times New Roman" w:eastAsia="Times New Roman" w:hAnsi="Times New Roman" w:cs="Times New Roman"/>
          <w:sz w:val="24"/>
          <w:szCs w:val="24"/>
          <w:highlight w:val="white"/>
          <w:vertAlign w:val="superscript"/>
        </w:rPr>
        <w:t>1</w:t>
      </w:r>
      <w:r w:rsidRPr="00083B79">
        <w:rPr>
          <w:rFonts w:ascii="Times New Roman" w:eastAsia="Times New Roman" w:hAnsi="Times New Roman" w:cs="Times New Roman"/>
          <w:sz w:val="24"/>
          <w:szCs w:val="24"/>
          <w:highlight w:val="white"/>
        </w:rPr>
        <w:t>), cuvântul „calendaristice” se substituie cu cuvântul „lucrătoare”.</w:t>
      </w:r>
    </w:p>
    <w:p w14:paraId="00000039" w14:textId="77777777" w:rsidR="004E3AC6" w:rsidRPr="00083B79" w:rsidRDefault="004E3AC6">
      <w:pPr>
        <w:pBdr>
          <w:top w:val="nil"/>
          <w:left w:val="nil"/>
          <w:bottom w:val="nil"/>
          <w:right w:val="nil"/>
          <w:between w:val="nil"/>
        </w:pBdr>
        <w:shd w:val="clear" w:color="auto" w:fill="FFFFFF"/>
        <w:tabs>
          <w:tab w:val="left" w:pos="567"/>
        </w:tabs>
        <w:spacing w:line="240" w:lineRule="auto"/>
        <w:ind w:left="1069"/>
        <w:jc w:val="both"/>
        <w:rPr>
          <w:rFonts w:ascii="Times New Roman" w:eastAsia="Times New Roman" w:hAnsi="Times New Roman" w:cs="Times New Roman"/>
          <w:sz w:val="24"/>
          <w:szCs w:val="24"/>
          <w:highlight w:val="white"/>
        </w:rPr>
      </w:pPr>
    </w:p>
    <w:p w14:paraId="0000003A" w14:textId="77777777" w:rsidR="004E3AC6" w:rsidRPr="00083B79" w:rsidRDefault="00000000" w:rsidP="00EF6981">
      <w:pPr>
        <w:numPr>
          <w:ilvl w:val="0"/>
          <w:numId w:val="1"/>
        </w:numPr>
        <w:shd w:val="clear" w:color="auto" w:fill="FFFFFF"/>
        <w:tabs>
          <w:tab w:val="left" w:pos="567"/>
          <w:tab w:val="left" w:pos="993"/>
        </w:tabs>
        <w:spacing w:line="240" w:lineRule="auto"/>
        <w:ind w:left="0" w:firstLine="540"/>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127:</w:t>
      </w:r>
    </w:p>
    <w:p w14:paraId="0000003B" w14:textId="5CF435B4" w:rsidR="004E3AC6" w:rsidRPr="00083B79" w:rsidRDefault="00000000">
      <w:pPr>
        <w:spacing w:line="240" w:lineRule="auto"/>
        <w:ind w:firstLine="540"/>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alineatul (2), litera a), cuvintele „90 de zile calendaristice” se substituie cu cuvintele „de până la 7</w:t>
      </w:r>
      <w:r w:rsidR="00015203">
        <w:rPr>
          <w:rFonts w:ascii="Times New Roman" w:eastAsia="Times New Roman" w:hAnsi="Times New Roman" w:cs="Times New Roman"/>
          <w:sz w:val="24"/>
          <w:szCs w:val="24"/>
          <w:highlight w:val="white"/>
        </w:rPr>
        <w:t>1</w:t>
      </w:r>
      <w:r w:rsidRPr="00083B79">
        <w:rPr>
          <w:rFonts w:ascii="Times New Roman" w:eastAsia="Times New Roman" w:hAnsi="Times New Roman" w:cs="Times New Roman"/>
          <w:sz w:val="24"/>
          <w:szCs w:val="24"/>
          <w:highlight w:val="white"/>
        </w:rPr>
        <w:t xml:space="preserve"> de zile lucrătoare”.</w:t>
      </w:r>
    </w:p>
    <w:p w14:paraId="0000003C" w14:textId="77777777" w:rsidR="004E3AC6" w:rsidRPr="00083B79" w:rsidRDefault="004E3AC6">
      <w:pPr>
        <w:spacing w:line="240" w:lineRule="auto"/>
        <w:ind w:firstLine="540"/>
        <w:jc w:val="both"/>
        <w:rPr>
          <w:rFonts w:ascii="Times New Roman" w:eastAsia="Times New Roman" w:hAnsi="Times New Roman" w:cs="Times New Roman"/>
          <w:sz w:val="24"/>
          <w:szCs w:val="24"/>
          <w:highlight w:val="white"/>
        </w:rPr>
      </w:pPr>
    </w:p>
    <w:p w14:paraId="0000003D" w14:textId="77777777" w:rsidR="004E3AC6" w:rsidRPr="00083B79" w:rsidRDefault="00000000" w:rsidP="00EF6981">
      <w:pPr>
        <w:numPr>
          <w:ilvl w:val="0"/>
          <w:numId w:val="1"/>
        </w:numPr>
        <w:tabs>
          <w:tab w:val="left" w:pos="993"/>
        </w:tabs>
        <w:spacing w:line="240" w:lineRule="auto"/>
        <w:ind w:left="0" w:firstLine="540"/>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Articolul 299:</w:t>
      </w:r>
    </w:p>
    <w:p w14:paraId="0000003E" w14:textId="77777777" w:rsidR="004E3AC6" w:rsidRPr="00083B79" w:rsidRDefault="00000000" w:rsidP="00083B79">
      <w:pPr>
        <w:spacing w:line="240" w:lineRule="auto"/>
        <w:ind w:firstLine="540"/>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alineatul (1) se modifică după cum urmează:</w:t>
      </w:r>
    </w:p>
    <w:p w14:paraId="0000003F" w14:textId="372AA5A9" w:rsidR="004E3AC6" w:rsidRPr="00083B79" w:rsidRDefault="00000000">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litera a), cuvintele „62 de zile calendaristice” se substituie cu cuvintele „4</w:t>
      </w:r>
      <w:r w:rsidR="00015203">
        <w:rPr>
          <w:rFonts w:ascii="Times New Roman" w:eastAsia="Times New Roman" w:hAnsi="Times New Roman" w:cs="Times New Roman"/>
          <w:sz w:val="24"/>
          <w:szCs w:val="24"/>
          <w:highlight w:val="white"/>
        </w:rPr>
        <w:t>9</w:t>
      </w:r>
      <w:r w:rsidRPr="00083B79">
        <w:rPr>
          <w:rFonts w:ascii="Times New Roman" w:eastAsia="Times New Roman" w:hAnsi="Times New Roman" w:cs="Times New Roman"/>
          <w:sz w:val="24"/>
          <w:szCs w:val="24"/>
          <w:highlight w:val="white"/>
        </w:rPr>
        <w:t xml:space="preserve"> de zile lucrătoare”;</w:t>
      </w:r>
    </w:p>
    <w:p w14:paraId="00000040" w14:textId="77777777" w:rsidR="004E3AC6" w:rsidRPr="00083B79" w:rsidRDefault="00000000">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litera b), cuvintele „42 de zile calendaristice” se substituie cu cuvintele „33 de zile lucrătoare”;</w:t>
      </w:r>
    </w:p>
    <w:p w14:paraId="194F7497" w14:textId="77777777" w:rsidR="00083B79" w:rsidRDefault="00000000" w:rsidP="00083B79">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litera c), cuvintele „28 de zile calendaristice” se substituie cu cuvintele „22 de zile lucrătoare”.</w:t>
      </w:r>
    </w:p>
    <w:p w14:paraId="5A647878" w14:textId="3CB54E8F" w:rsidR="00083B79" w:rsidRDefault="00000000" w:rsidP="00083B79">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alineatul (2) cuvintele „62 de zile calendaristice” se substituie cu cuvintele „4</w:t>
      </w:r>
      <w:r w:rsidR="00285A24">
        <w:rPr>
          <w:rFonts w:ascii="Times New Roman" w:eastAsia="Times New Roman" w:hAnsi="Times New Roman" w:cs="Times New Roman"/>
          <w:sz w:val="24"/>
          <w:szCs w:val="24"/>
          <w:highlight w:val="white"/>
        </w:rPr>
        <w:t>9</w:t>
      </w:r>
      <w:r w:rsidRPr="00083B79">
        <w:rPr>
          <w:rFonts w:ascii="Times New Roman" w:eastAsia="Times New Roman" w:hAnsi="Times New Roman" w:cs="Times New Roman"/>
          <w:sz w:val="24"/>
          <w:szCs w:val="24"/>
          <w:highlight w:val="white"/>
        </w:rPr>
        <w:t xml:space="preserve"> de zile lucrătoare”.</w:t>
      </w:r>
    </w:p>
    <w:p w14:paraId="00000043" w14:textId="43BD90B0" w:rsidR="004E3AC6" w:rsidRPr="00083B79" w:rsidRDefault="00000000" w:rsidP="00083B79">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alineatul (3) se modifică după cum urmează:</w:t>
      </w:r>
    </w:p>
    <w:p w14:paraId="00000044" w14:textId="77777777" w:rsidR="004E3AC6" w:rsidRPr="00083B79" w:rsidRDefault="00000000">
      <w:pPr>
        <w:tabs>
          <w:tab w:val="left" w:pos="993"/>
        </w:tabs>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la litera a), cuvintele „42 de zile calendaristice” se substituie cu cuvintele „33 de zile lucrătoare”;</w:t>
      </w:r>
    </w:p>
    <w:p w14:paraId="00000045" w14:textId="77777777" w:rsidR="004E3AC6" w:rsidRPr="00083B79" w:rsidRDefault="00000000">
      <w:pPr>
        <w:tabs>
          <w:tab w:val="left" w:pos="993"/>
        </w:tabs>
        <w:spacing w:line="240" w:lineRule="auto"/>
        <w:ind w:firstLine="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la litera b), cuvintele „36 de zile calendaristice” se substituie cu cuvintele „28 de zile lucrătoare”;</w:t>
      </w:r>
    </w:p>
    <w:p w14:paraId="1DD56F73" w14:textId="77777777" w:rsidR="00083B79" w:rsidRDefault="00000000" w:rsidP="00083B79">
      <w:pPr>
        <w:tabs>
          <w:tab w:val="left" w:pos="993"/>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litera c), cuvintele „30 de zile calendaristice” se substituie cu cuvintele „24 de zile lucrătoare”.</w:t>
      </w:r>
    </w:p>
    <w:p w14:paraId="00000047" w14:textId="076737D4" w:rsidR="004E3AC6" w:rsidRDefault="00000000" w:rsidP="00083B79">
      <w:pPr>
        <w:tabs>
          <w:tab w:val="left" w:pos="993"/>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la alineatul (4), cuvintele „28 de zile calendaristice” se substituie cu cuvintele „22 de zile lucrătoare”.</w:t>
      </w:r>
    </w:p>
    <w:p w14:paraId="6F212EA5" w14:textId="77777777" w:rsidR="00513F89" w:rsidRPr="00083B79" w:rsidRDefault="00513F89" w:rsidP="00083B79">
      <w:pPr>
        <w:tabs>
          <w:tab w:val="left" w:pos="993"/>
        </w:tabs>
        <w:spacing w:line="240" w:lineRule="auto"/>
        <w:ind w:firstLine="567"/>
        <w:jc w:val="both"/>
        <w:rPr>
          <w:rFonts w:ascii="Times New Roman" w:eastAsia="Times New Roman" w:hAnsi="Times New Roman" w:cs="Times New Roman"/>
          <w:sz w:val="24"/>
          <w:szCs w:val="24"/>
        </w:rPr>
      </w:pPr>
    </w:p>
    <w:p w14:paraId="241D3675" w14:textId="01E408F4" w:rsidR="00DE179A" w:rsidRDefault="00513F89" w:rsidP="00C31FD0">
      <w:pPr>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b/>
          <w:bCs/>
          <w:sz w:val="24"/>
          <w:szCs w:val="24"/>
        </w:rPr>
        <w:t>Art. V</w:t>
      </w:r>
      <w:r w:rsidR="001B740C">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 xml:space="preserve">. </w:t>
      </w:r>
      <w:r w:rsidR="00B63ED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B63ED9" w:rsidRPr="00B63ED9">
        <w:rPr>
          <w:rFonts w:ascii="Times New Roman" w:eastAsia="Times New Roman" w:hAnsi="Times New Roman" w:cs="Times New Roman"/>
          <w:sz w:val="24"/>
          <w:szCs w:val="24"/>
        </w:rPr>
        <w:t>Articolul 14 din</w:t>
      </w:r>
      <w:r w:rsidR="00B63ED9">
        <w:rPr>
          <w:rFonts w:ascii="Times New Roman" w:eastAsia="Times New Roman" w:hAnsi="Times New Roman" w:cs="Times New Roman"/>
          <w:b/>
          <w:bCs/>
          <w:sz w:val="24"/>
          <w:szCs w:val="24"/>
        </w:rPr>
        <w:t xml:space="preserve"> </w:t>
      </w:r>
      <w:r w:rsidRPr="00513F89">
        <w:rPr>
          <w:rFonts w:ascii="Times New Roman" w:eastAsia="Times New Roman" w:hAnsi="Times New Roman" w:cs="Times New Roman"/>
          <w:b/>
          <w:bCs/>
          <w:sz w:val="24"/>
          <w:szCs w:val="24"/>
          <w:lang w:val="ro-MD"/>
        </w:rPr>
        <w:t>Legea nr. 162/2005 cu privire la statutul militarilor</w:t>
      </w:r>
      <w:r w:rsidRPr="00513F89">
        <w:rPr>
          <w:rFonts w:ascii="Times New Roman" w:eastAsia="Times New Roman" w:hAnsi="Times New Roman" w:cs="Times New Roman"/>
          <w:sz w:val="24"/>
          <w:szCs w:val="24"/>
          <w:lang w:val="ro-MD"/>
        </w:rPr>
        <w:t xml:space="preserve"> (Monitorul Oficial al Republicii Moldova, 2005, nr. 129–131, art. 618), cu modificările ulterioare, se modifică după cu urmează:</w:t>
      </w:r>
    </w:p>
    <w:p w14:paraId="20EAD340" w14:textId="675ED585" w:rsidR="00513F89" w:rsidRPr="00513F89" w:rsidRDefault="00513F89" w:rsidP="00513F89">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Articolul 14: </w:t>
      </w:r>
    </w:p>
    <w:p w14:paraId="6BB70ECC" w14:textId="2EAE7C99" w:rsidR="00513F89" w:rsidRPr="00513F89" w:rsidRDefault="00513F89" w:rsidP="00513F89">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 xml:space="preserve">alineatul </w:t>
      </w:r>
      <w:r w:rsidR="008E3C2D">
        <w:rPr>
          <w:rFonts w:ascii="Times New Roman" w:eastAsia="Times New Roman" w:hAnsi="Times New Roman" w:cs="Times New Roman"/>
          <w:sz w:val="24"/>
          <w:szCs w:val="24"/>
          <w:lang w:val="ro-MD"/>
        </w:rPr>
        <w:t>(</w:t>
      </w:r>
      <w:r w:rsidRPr="00513F89">
        <w:rPr>
          <w:rFonts w:ascii="Times New Roman" w:eastAsia="Times New Roman" w:hAnsi="Times New Roman" w:cs="Times New Roman"/>
          <w:sz w:val="24"/>
          <w:szCs w:val="24"/>
          <w:lang w:val="ro-MD"/>
        </w:rPr>
        <w:t>8</w:t>
      </w:r>
      <w:r w:rsidR="008E3C2D">
        <w:rPr>
          <w:rFonts w:ascii="Times New Roman" w:eastAsia="Times New Roman" w:hAnsi="Times New Roman" w:cs="Times New Roman"/>
          <w:sz w:val="24"/>
          <w:szCs w:val="24"/>
          <w:lang w:val="ro-MD"/>
        </w:rPr>
        <w:t>)</w:t>
      </w:r>
      <w:r w:rsidRPr="00513F89">
        <w:rPr>
          <w:rFonts w:ascii="Times New Roman" w:eastAsia="Times New Roman" w:hAnsi="Times New Roman" w:cs="Times New Roman"/>
          <w:sz w:val="24"/>
          <w:szCs w:val="24"/>
          <w:lang w:val="ro-MD"/>
        </w:rPr>
        <w:t xml:space="preserve"> va avea următorul cuprins:</w:t>
      </w:r>
    </w:p>
    <w:p w14:paraId="68BF8C10" w14:textId="77777777" w:rsidR="00513F89" w:rsidRPr="00513F89" w:rsidRDefault="00513F89" w:rsidP="00513F89">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„(8) Militarii prin contract au dreptul la concediu de odihnă anual cu durata de 28 de zile lucrătoare.”;</w:t>
      </w:r>
    </w:p>
    <w:p w14:paraId="176D27A5" w14:textId="77777777" w:rsidR="00513F89" w:rsidRPr="00513F89" w:rsidRDefault="00513F89" w:rsidP="00513F89">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alineatul (9) textul „30 de zile calendaristice” se substituie cu „24 de zile lucrătoare”;</w:t>
      </w:r>
    </w:p>
    <w:p w14:paraId="519692A6" w14:textId="09292C63" w:rsidR="00513F89" w:rsidRPr="00513F89" w:rsidRDefault="00513F89" w:rsidP="00513F89">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 xml:space="preserve">alineatul </w:t>
      </w:r>
      <w:r w:rsidR="00970A43">
        <w:rPr>
          <w:rFonts w:ascii="Times New Roman" w:eastAsia="Times New Roman" w:hAnsi="Times New Roman" w:cs="Times New Roman"/>
          <w:sz w:val="24"/>
          <w:szCs w:val="24"/>
          <w:lang w:val="ro-MD"/>
        </w:rPr>
        <w:t>(</w:t>
      </w:r>
      <w:r w:rsidRPr="00513F89">
        <w:rPr>
          <w:rFonts w:ascii="Times New Roman" w:eastAsia="Times New Roman" w:hAnsi="Times New Roman" w:cs="Times New Roman"/>
          <w:sz w:val="24"/>
          <w:szCs w:val="24"/>
          <w:lang w:val="ro-MD"/>
        </w:rPr>
        <w:t>12</w:t>
      </w:r>
      <w:r w:rsidR="00970A43">
        <w:rPr>
          <w:rFonts w:ascii="Times New Roman" w:eastAsia="Times New Roman" w:hAnsi="Times New Roman" w:cs="Times New Roman"/>
          <w:sz w:val="24"/>
          <w:szCs w:val="24"/>
          <w:lang w:val="ro-MD"/>
        </w:rPr>
        <w:t>)</w:t>
      </w:r>
      <w:r w:rsidRPr="00513F89">
        <w:rPr>
          <w:rFonts w:ascii="Times New Roman" w:eastAsia="Times New Roman" w:hAnsi="Times New Roman" w:cs="Times New Roman"/>
          <w:sz w:val="24"/>
          <w:szCs w:val="24"/>
          <w:lang w:val="ro-MD"/>
        </w:rPr>
        <w:t xml:space="preserve"> va avea următorul cuprins:</w:t>
      </w:r>
    </w:p>
    <w:p w14:paraId="460E25EF" w14:textId="77777777" w:rsidR="00CF6634" w:rsidRDefault="00513F89" w:rsidP="00CF6634">
      <w:pPr>
        <w:spacing w:line="240" w:lineRule="auto"/>
        <w:ind w:firstLine="567"/>
        <w:jc w:val="both"/>
        <w:rPr>
          <w:rFonts w:ascii="Times New Roman" w:eastAsia="Times New Roman" w:hAnsi="Times New Roman" w:cs="Times New Roman"/>
          <w:sz w:val="24"/>
          <w:szCs w:val="24"/>
          <w:lang w:val="ro-MD"/>
        </w:rPr>
      </w:pPr>
      <w:r w:rsidRPr="00513F89">
        <w:rPr>
          <w:rFonts w:ascii="Times New Roman" w:eastAsia="Times New Roman" w:hAnsi="Times New Roman" w:cs="Times New Roman"/>
          <w:sz w:val="24"/>
          <w:szCs w:val="24"/>
          <w:lang w:val="ro-MD"/>
        </w:rPr>
        <w:t>„(12) Militarii prin contract beneficiază de concedii de odihnă anuale suplimentare plătite, care se acordă conform legislației în vigoare, în funcție de specificul activității desfășurate, în limita alocațiilor bugetare aprobate și cu respectarea principiilor de sustenabilitate financiară.”.</w:t>
      </w:r>
    </w:p>
    <w:p w14:paraId="43CF4B2B" w14:textId="77777777" w:rsidR="00CF6634" w:rsidRDefault="00CF6634" w:rsidP="00CF6634">
      <w:pPr>
        <w:spacing w:line="240" w:lineRule="auto"/>
        <w:ind w:firstLine="567"/>
        <w:jc w:val="both"/>
        <w:rPr>
          <w:rFonts w:ascii="Times New Roman" w:eastAsia="Times New Roman" w:hAnsi="Times New Roman" w:cs="Times New Roman"/>
          <w:sz w:val="24"/>
          <w:szCs w:val="24"/>
          <w:lang w:val="ro-MD"/>
        </w:rPr>
      </w:pPr>
    </w:p>
    <w:p w14:paraId="0B6C4BB3" w14:textId="37637B1E" w:rsidR="008E3C2D" w:rsidRDefault="00000000" w:rsidP="00CF6634">
      <w:pPr>
        <w:spacing w:line="240" w:lineRule="auto"/>
        <w:ind w:firstLine="567"/>
        <w:jc w:val="both"/>
        <w:rPr>
          <w:rFonts w:ascii="Times New Roman" w:eastAsia="Times New Roman" w:hAnsi="Times New Roman" w:cs="Times New Roman"/>
          <w:sz w:val="24"/>
          <w:szCs w:val="24"/>
          <w:lang w:val="ro-MD"/>
        </w:rPr>
      </w:pPr>
      <w:r w:rsidRPr="00083B79">
        <w:rPr>
          <w:rFonts w:ascii="Times New Roman" w:eastAsia="Times New Roman" w:hAnsi="Times New Roman" w:cs="Times New Roman"/>
          <w:b/>
          <w:bCs/>
          <w:sz w:val="24"/>
          <w:szCs w:val="24"/>
        </w:rPr>
        <w:t>Art. V</w:t>
      </w:r>
      <w:r w:rsidR="00513F89">
        <w:rPr>
          <w:rFonts w:ascii="Times New Roman" w:eastAsia="Times New Roman" w:hAnsi="Times New Roman" w:cs="Times New Roman"/>
          <w:b/>
          <w:bCs/>
          <w:sz w:val="24"/>
          <w:szCs w:val="24"/>
        </w:rPr>
        <w:t>I</w:t>
      </w:r>
      <w:r w:rsidR="001B740C">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sidR="008E3C2D">
        <w:rPr>
          <w:rFonts w:ascii="Times New Roman" w:eastAsia="Times New Roman" w:hAnsi="Times New Roman" w:cs="Times New Roman"/>
          <w:sz w:val="24"/>
          <w:szCs w:val="24"/>
        </w:rPr>
        <w:t xml:space="preserve"> </w:t>
      </w:r>
      <w:r w:rsidR="00CF6634">
        <w:rPr>
          <w:rFonts w:ascii="Times New Roman" w:eastAsia="Times New Roman" w:hAnsi="Times New Roman" w:cs="Times New Roman"/>
          <w:sz w:val="24"/>
          <w:szCs w:val="24"/>
        </w:rPr>
        <w:t>–</w:t>
      </w:r>
      <w:r w:rsidR="008E3C2D">
        <w:rPr>
          <w:rFonts w:ascii="Times New Roman" w:eastAsia="Times New Roman" w:hAnsi="Times New Roman" w:cs="Times New Roman"/>
          <w:sz w:val="24"/>
          <w:szCs w:val="24"/>
        </w:rPr>
        <w:t xml:space="preserve"> </w:t>
      </w:r>
      <w:r w:rsidR="008E3C2D" w:rsidRPr="008E3C2D">
        <w:rPr>
          <w:rFonts w:ascii="Times New Roman" w:eastAsia="Times New Roman" w:hAnsi="Times New Roman" w:cs="Times New Roman"/>
          <w:b/>
          <w:bCs/>
          <w:sz w:val="24"/>
          <w:szCs w:val="24"/>
          <w:lang w:val="ro-MD"/>
        </w:rPr>
        <w:t xml:space="preserve">Legea nr. 52/2007 cu privire la aprobarea Regulamentului disciplinei militare </w:t>
      </w:r>
      <w:r w:rsidR="008E3C2D" w:rsidRPr="008E3C2D">
        <w:rPr>
          <w:rFonts w:ascii="Times New Roman" w:eastAsia="Times New Roman" w:hAnsi="Times New Roman" w:cs="Times New Roman"/>
          <w:sz w:val="24"/>
          <w:szCs w:val="24"/>
          <w:lang w:val="ro-MD"/>
        </w:rPr>
        <w:t>(Monitorul Oficial al Republicii Moldova, 2007, nr.78-81, art. 356), cu modificările ulterioare, se modifică după cum urmează:</w:t>
      </w:r>
    </w:p>
    <w:p w14:paraId="0D2F8DDA" w14:textId="77777777" w:rsidR="00CF6634" w:rsidRPr="008E3C2D" w:rsidRDefault="00CF6634" w:rsidP="00CF6634">
      <w:pPr>
        <w:spacing w:line="240" w:lineRule="auto"/>
        <w:ind w:firstLine="567"/>
        <w:jc w:val="both"/>
        <w:rPr>
          <w:rFonts w:ascii="Times New Roman" w:eastAsia="Times New Roman" w:hAnsi="Times New Roman" w:cs="Times New Roman"/>
          <w:sz w:val="24"/>
          <w:szCs w:val="24"/>
          <w:lang w:val="ro-MD"/>
        </w:rPr>
      </w:pPr>
    </w:p>
    <w:p w14:paraId="54A0D756" w14:textId="1D451A2D" w:rsidR="008E3C2D" w:rsidRDefault="008E3C2D" w:rsidP="008E3C2D">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b/>
          <w:bCs/>
          <w:sz w:val="24"/>
          <w:szCs w:val="24"/>
          <w:lang w:val="ro-MD"/>
        </w:rPr>
        <w:t>1.</w:t>
      </w:r>
      <w:r w:rsidRPr="008E3C2D">
        <w:rPr>
          <w:rFonts w:ascii="Times New Roman" w:eastAsia="Times New Roman" w:hAnsi="Times New Roman" w:cs="Times New Roman"/>
          <w:sz w:val="24"/>
          <w:szCs w:val="24"/>
          <w:lang w:val="ro-MD"/>
        </w:rPr>
        <w:t xml:space="preserve"> La articolul 19 litera j)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w:t>
      </w:r>
      <w:r w:rsidR="00CC55C8">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16DF50A8" w14:textId="77777777" w:rsidR="00B63ED9" w:rsidRPr="008E3C2D" w:rsidRDefault="00B63ED9" w:rsidP="008E3C2D">
      <w:pPr>
        <w:spacing w:line="240" w:lineRule="auto"/>
        <w:ind w:firstLine="567"/>
        <w:jc w:val="both"/>
        <w:rPr>
          <w:rFonts w:ascii="Times New Roman" w:eastAsia="Times New Roman" w:hAnsi="Times New Roman" w:cs="Times New Roman"/>
          <w:sz w:val="24"/>
          <w:szCs w:val="24"/>
          <w:lang w:val="ro-MD"/>
        </w:rPr>
      </w:pPr>
    </w:p>
    <w:p w14:paraId="3971D8C2" w14:textId="5193E7B4" w:rsidR="008E3C2D" w:rsidRDefault="008E3C2D" w:rsidP="008E3C2D">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b/>
          <w:bCs/>
          <w:sz w:val="24"/>
          <w:szCs w:val="24"/>
          <w:lang w:val="ro-MD"/>
        </w:rPr>
        <w:t>2.</w:t>
      </w:r>
      <w:r w:rsidRPr="008E3C2D">
        <w:rPr>
          <w:rFonts w:ascii="Times New Roman" w:eastAsia="Times New Roman" w:hAnsi="Times New Roman" w:cs="Times New Roman"/>
          <w:sz w:val="24"/>
          <w:szCs w:val="24"/>
          <w:lang w:val="ro-MD"/>
        </w:rPr>
        <w:t xml:space="preserve"> La articolul 23 litera j)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w:t>
      </w:r>
      <w:r w:rsidR="00CC55C8">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1210E185" w14:textId="77777777" w:rsidR="00B63ED9" w:rsidRPr="008E3C2D" w:rsidRDefault="00B63ED9" w:rsidP="008E3C2D">
      <w:pPr>
        <w:spacing w:line="240" w:lineRule="auto"/>
        <w:ind w:firstLine="567"/>
        <w:jc w:val="both"/>
        <w:rPr>
          <w:rFonts w:ascii="Times New Roman" w:eastAsia="Times New Roman" w:hAnsi="Times New Roman" w:cs="Times New Roman"/>
          <w:sz w:val="24"/>
          <w:szCs w:val="24"/>
          <w:lang w:val="ro-MD"/>
        </w:rPr>
      </w:pPr>
    </w:p>
    <w:p w14:paraId="5F954E23" w14:textId="4AC1DBEB" w:rsidR="008E3C2D" w:rsidRDefault="008E3C2D" w:rsidP="008E3C2D">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b/>
          <w:bCs/>
          <w:sz w:val="24"/>
          <w:szCs w:val="24"/>
          <w:lang w:val="ro-MD"/>
        </w:rPr>
        <w:t>3.</w:t>
      </w:r>
      <w:r w:rsidRPr="008E3C2D">
        <w:rPr>
          <w:rFonts w:ascii="Times New Roman" w:eastAsia="Times New Roman" w:hAnsi="Times New Roman" w:cs="Times New Roman"/>
          <w:sz w:val="24"/>
          <w:szCs w:val="24"/>
          <w:lang w:val="ro-MD"/>
        </w:rPr>
        <w:t xml:space="preserve"> La articolul 24 litera e)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w:t>
      </w:r>
      <w:r w:rsidR="00CC55C8">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557C9E8F" w14:textId="77777777" w:rsidR="00B63ED9" w:rsidRPr="008E3C2D" w:rsidRDefault="00B63ED9" w:rsidP="008E3C2D">
      <w:pPr>
        <w:spacing w:line="240" w:lineRule="auto"/>
        <w:ind w:firstLine="567"/>
        <w:jc w:val="both"/>
        <w:rPr>
          <w:rFonts w:ascii="Times New Roman" w:eastAsia="Times New Roman" w:hAnsi="Times New Roman" w:cs="Times New Roman"/>
          <w:sz w:val="24"/>
          <w:szCs w:val="24"/>
          <w:lang w:val="ro-MD"/>
        </w:rPr>
      </w:pPr>
    </w:p>
    <w:p w14:paraId="7DE36F60" w14:textId="61DB6CC6" w:rsidR="008E3C2D" w:rsidRDefault="008E3C2D" w:rsidP="008E3C2D">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b/>
          <w:bCs/>
          <w:sz w:val="24"/>
          <w:szCs w:val="24"/>
          <w:lang w:val="ro-MD"/>
        </w:rPr>
        <w:t>4.</w:t>
      </w:r>
      <w:r w:rsidRPr="008E3C2D">
        <w:rPr>
          <w:rFonts w:ascii="Times New Roman" w:eastAsia="Times New Roman" w:hAnsi="Times New Roman" w:cs="Times New Roman"/>
          <w:sz w:val="24"/>
          <w:szCs w:val="24"/>
          <w:lang w:val="ro-MD"/>
        </w:rPr>
        <w:t xml:space="preserve"> La articolul 26 litera e)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w:t>
      </w:r>
      <w:r w:rsidR="00DA7E0D">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10CBF75B" w14:textId="77777777" w:rsidR="00B63ED9" w:rsidRPr="008E3C2D" w:rsidRDefault="00B63ED9" w:rsidP="008E3C2D">
      <w:pPr>
        <w:spacing w:line="240" w:lineRule="auto"/>
        <w:ind w:firstLine="567"/>
        <w:jc w:val="both"/>
        <w:rPr>
          <w:rFonts w:ascii="Times New Roman" w:eastAsia="Times New Roman" w:hAnsi="Times New Roman" w:cs="Times New Roman"/>
          <w:sz w:val="24"/>
          <w:szCs w:val="24"/>
          <w:lang w:val="ro-MD"/>
        </w:rPr>
      </w:pPr>
    </w:p>
    <w:p w14:paraId="1934ADD7" w14:textId="0F554EA1" w:rsidR="008E3C2D" w:rsidRDefault="008E3C2D" w:rsidP="008E3C2D">
      <w:pPr>
        <w:spacing w:line="240" w:lineRule="auto"/>
        <w:ind w:firstLine="567"/>
        <w:jc w:val="both"/>
        <w:rPr>
          <w:rFonts w:ascii="Times New Roman" w:eastAsia="Times New Roman" w:hAnsi="Times New Roman" w:cs="Times New Roman"/>
          <w:sz w:val="24"/>
          <w:szCs w:val="24"/>
          <w:lang w:val="ro-MD"/>
        </w:rPr>
      </w:pPr>
      <w:r w:rsidRPr="00CC55C8">
        <w:rPr>
          <w:rFonts w:ascii="Times New Roman" w:eastAsia="Times New Roman" w:hAnsi="Times New Roman" w:cs="Times New Roman"/>
          <w:b/>
          <w:bCs/>
          <w:sz w:val="24"/>
          <w:szCs w:val="24"/>
          <w:lang w:val="ro-MD"/>
        </w:rPr>
        <w:t>5.</w:t>
      </w:r>
      <w:r w:rsidRPr="008E3C2D">
        <w:rPr>
          <w:rFonts w:ascii="Times New Roman" w:eastAsia="Times New Roman" w:hAnsi="Times New Roman" w:cs="Times New Roman"/>
          <w:sz w:val="24"/>
          <w:szCs w:val="24"/>
          <w:lang w:val="ro-MD"/>
        </w:rPr>
        <w:t xml:space="preserve"> La articolul 27 litera e)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w:t>
      </w:r>
      <w:r w:rsidR="00DE27C6">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6DAB4745" w14:textId="77777777" w:rsidR="00B63ED9" w:rsidRPr="008E3C2D" w:rsidRDefault="00B63ED9" w:rsidP="008E3C2D">
      <w:pPr>
        <w:spacing w:line="240" w:lineRule="auto"/>
        <w:ind w:firstLine="567"/>
        <w:jc w:val="both"/>
        <w:rPr>
          <w:rFonts w:ascii="Times New Roman" w:eastAsia="Times New Roman" w:hAnsi="Times New Roman" w:cs="Times New Roman"/>
          <w:sz w:val="24"/>
          <w:szCs w:val="24"/>
          <w:lang w:val="ro-MD"/>
        </w:rPr>
      </w:pPr>
    </w:p>
    <w:p w14:paraId="14FDBD3E" w14:textId="1506F57F" w:rsidR="008E3C2D" w:rsidRPr="008E3C2D" w:rsidRDefault="008E3C2D" w:rsidP="008E3C2D">
      <w:pPr>
        <w:spacing w:line="240" w:lineRule="auto"/>
        <w:ind w:firstLine="567"/>
        <w:jc w:val="both"/>
        <w:rPr>
          <w:rFonts w:ascii="Times New Roman" w:eastAsia="Times New Roman" w:hAnsi="Times New Roman" w:cs="Times New Roman"/>
          <w:sz w:val="24"/>
          <w:szCs w:val="24"/>
          <w:lang w:val="ro-MD"/>
        </w:rPr>
      </w:pPr>
      <w:r w:rsidRPr="00CC55C8">
        <w:rPr>
          <w:rFonts w:ascii="Times New Roman" w:eastAsia="Times New Roman" w:hAnsi="Times New Roman" w:cs="Times New Roman"/>
          <w:b/>
          <w:bCs/>
          <w:sz w:val="24"/>
          <w:szCs w:val="24"/>
          <w:lang w:val="ro-MD"/>
        </w:rPr>
        <w:t>6.</w:t>
      </w:r>
      <w:r w:rsidRPr="008E3C2D">
        <w:rPr>
          <w:rFonts w:ascii="Times New Roman" w:eastAsia="Times New Roman" w:hAnsi="Times New Roman" w:cs="Times New Roman"/>
          <w:sz w:val="24"/>
          <w:szCs w:val="24"/>
          <w:lang w:val="ro-MD"/>
        </w:rPr>
        <w:t xml:space="preserve"> La articolul 32 alineatul (3) și alineatul (5) textul ,,cu durata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la 10 zile” se substituie cu cuvintele ,,cu o durată de </w:t>
      </w:r>
      <w:proofErr w:type="spellStart"/>
      <w:r w:rsidRPr="008E3C2D">
        <w:rPr>
          <w:rFonts w:ascii="Times New Roman" w:eastAsia="Times New Roman" w:hAnsi="Times New Roman" w:cs="Times New Roman"/>
          <w:sz w:val="24"/>
          <w:szCs w:val="24"/>
          <w:lang w:val="ro-MD"/>
        </w:rPr>
        <w:t>pînă</w:t>
      </w:r>
      <w:proofErr w:type="spellEnd"/>
      <w:r w:rsidRPr="008E3C2D">
        <w:rPr>
          <w:rFonts w:ascii="Times New Roman" w:eastAsia="Times New Roman" w:hAnsi="Times New Roman" w:cs="Times New Roman"/>
          <w:sz w:val="24"/>
          <w:szCs w:val="24"/>
          <w:lang w:val="ro-MD"/>
        </w:rPr>
        <w:t xml:space="preserve"> </w:t>
      </w:r>
      <w:r w:rsidR="00DE27C6">
        <w:rPr>
          <w:rFonts w:ascii="Times New Roman" w:eastAsia="Times New Roman" w:hAnsi="Times New Roman" w:cs="Times New Roman"/>
          <w:sz w:val="24"/>
          <w:szCs w:val="24"/>
          <w:lang w:val="ro-MD"/>
        </w:rPr>
        <w:t>8</w:t>
      </w:r>
      <w:r w:rsidRPr="008E3C2D">
        <w:rPr>
          <w:rFonts w:ascii="Times New Roman" w:eastAsia="Times New Roman" w:hAnsi="Times New Roman" w:cs="Times New Roman"/>
          <w:sz w:val="24"/>
          <w:szCs w:val="24"/>
          <w:lang w:val="ro-MD"/>
        </w:rPr>
        <w:t xml:space="preserve"> zile lucrătoare”.</w:t>
      </w:r>
    </w:p>
    <w:p w14:paraId="0B0FF75F" w14:textId="6551A679" w:rsidR="008E3C2D" w:rsidRDefault="008E3C2D" w:rsidP="008E3C2D">
      <w:pPr>
        <w:spacing w:line="240" w:lineRule="auto"/>
        <w:ind w:firstLine="567"/>
        <w:jc w:val="both"/>
        <w:rPr>
          <w:rFonts w:ascii="Times New Roman" w:eastAsia="Times New Roman" w:hAnsi="Times New Roman" w:cs="Times New Roman"/>
          <w:sz w:val="24"/>
          <w:szCs w:val="24"/>
        </w:rPr>
      </w:pPr>
    </w:p>
    <w:p w14:paraId="76D013E2" w14:textId="43E5F101" w:rsidR="006A1947" w:rsidRDefault="00CC55C8" w:rsidP="006A1947">
      <w:pPr>
        <w:spacing w:line="240" w:lineRule="auto"/>
        <w:ind w:firstLine="567"/>
        <w:jc w:val="both"/>
        <w:rPr>
          <w:rFonts w:ascii="Times New Roman" w:eastAsia="Times New Roman" w:hAnsi="Times New Roman" w:cs="Times New Roman"/>
          <w:sz w:val="24"/>
          <w:szCs w:val="24"/>
          <w:lang w:val="ro-MD"/>
        </w:rPr>
      </w:pPr>
      <w:r w:rsidRPr="00083B79">
        <w:rPr>
          <w:rFonts w:ascii="Times New Roman" w:eastAsia="Times New Roman" w:hAnsi="Times New Roman" w:cs="Times New Roman"/>
          <w:b/>
          <w:bCs/>
          <w:sz w:val="24"/>
          <w:szCs w:val="24"/>
        </w:rPr>
        <w:t>Art. V</w:t>
      </w:r>
      <w:r>
        <w:rPr>
          <w:rFonts w:ascii="Times New Roman" w:eastAsia="Times New Roman" w:hAnsi="Times New Roman" w:cs="Times New Roman"/>
          <w:b/>
          <w:bCs/>
          <w:sz w:val="24"/>
          <w:szCs w:val="24"/>
        </w:rPr>
        <w:t>I</w:t>
      </w:r>
      <w:r w:rsidR="00DF06D2">
        <w:rPr>
          <w:rFonts w:ascii="Times New Roman" w:eastAsia="Times New Roman" w:hAnsi="Times New Roman" w:cs="Times New Roman"/>
          <w:b/>
          <w:bCs/>
          <w:sz w:val="24"/>
          <w:szCs w:val="24"/>
        </w:rPr>
        <w:t>I</w:t>
      </w:r>
      <w:r w:rsidR="001B740C">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6043B">
        <w:rPr>
          <w:rFonts w:ascii="Times New Roman" w:eastAsia="Times New Roman" w:hAnsi="Times New Roman" w:cs="Times New Roman"/>
          <w:sz w:val="24"/>
          <w:szCs w:val="24"/>
        </w:rPr>
        <w:t xml:space="preserve">Articolul 50 din </w:t>
      </w:r>
      <w:r w:rsidR="001600BB" w:rsidRPr="001600BB">
        <w:rPr>
          <w:rFonts w:ascii="Times New Roman" w:eastAsia="Times New Roman" w:hAnsi="Times New Roman" w:cs="Times New Roman"/>
          <w:b/>
          <w:bCs/>
          <w:sz w:val="24"/>
          <w:szCs w:val="24"/>
          <w:lang w:val="ro-MD"/>
        </w:rPr>
        <w:t xml:space="preserve">Legea nr. 170/2007 cu privire la statutul ofițerului de informații și securitate </w:t>
      </w:r>
      <w:r w:rsidR="001600BB" w:rsidRPr="001600BB">
        <w:rPr>
          <w:rFonts w:ascii="Times New Roman" w:eastAsia="Times New Roman" w:hAnsi="Times New Roman" w:cs="Times New Roman"/>
          <w:sz w:val="24"/>
          <w:szCs w:val="24"/>
          <w:lang w:val="ro-MD"/>
        </w:rPr>
        <w:t>(Monitorul Oficial al Republicii Moldova, 2007, nr.171-174, art. 667), cu modificările ulterioare:</w:t>
      </w:r>
    </w:p>
    <w:p w14:paraId="0CD9C5D1" w14:textId="2797AB9B" w:rsidR="001600BB" w:rsidRPr="001600BB" w:rsidRDefault="001600BB" w:rsidP="006A1947">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sz w:val="24"/>
          <w:szCs w:val="24"/>
          <w:lang w:val="ro-MD"/>
        </w:rPr>
        <w:t>Articolul 50:</w:t>
      </w:r>
    </w:p>
    <w:p w14:paraId="36FC777F" w14:textId="77777777" w:rsidR="003C6D45" w:rsidRDefault="001600BB" w:rsidP="001600BB">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sz w:val="24"/>
          <w:szCs w:val="24"/>
          <w:lang w:val="ro-MD"/>
        </w:rPr>
        <w:t xml:space="preserve">alineatul </w:t>
      </w:r>
      <w:r w:rsidR="003747E6">
        <w:rPr>
          <w:rFonts w:ascii="Times New Roman" w:eastAsia="Times New Roman" w:hAnsi="Times New Roman" w:cs="Times New Roman"/>
          <w:sz w:val="24"/>
          <w:szCs w:val="24"/>
          <w:lang w:val="ro-MD"/>
        </w:rPr>
        <w:t>(</w:t>
      </w:r>
      <w:r w:rsidRPr="001600BB">
        <w:rPr>
          <w:rFonts w:ascii="Times New Roman" w:eastAsia="Times New Roman" w:hAnsi="Times New Roman" w:cs="Times New Roman"/>
          <w:sz w:val="24"/>
          <w:szCs w:val="24"/>
          <w:lang w:val="ro-MD"/>
        </w:rPr>
        <w:t>1</w:t>
      </w:r>
      <w:r w:rsidR="003747E6">
        <w:rPr>
          <w:rFonts w:ascii="Times New Roman" w:eastAsia="Times New Roman" w:hAnsi="Times New Roman" w:cs="Times New Roman"/>
          <w:sz w:val="24"/>
          <w:szCs w:val="24"/>
          <w:lang w:val="ro-MD"/>
        </w:rPr>
        <w:t>)</w:t>
      </w:r>
      <w:r w:rsidR="003C6D45">
        <w:rPr>
          <w:rFonts w:ascii="Times New Roman" w:eastAsia="Times New Roman" w:hAnsi="Times New Roman" w:cs="Times New Roman"/>
          <w:sz w:val="24"/>
          <w:szCs w:val="24"/>
          <w:lang w:val="ro-MD"/>
        </w:rPr>
        <w:t>:</w:t>
      </w:r>
    </w:p>
    <w:p w14:paraId="19868FF6" w14:textId="0E8122C0" w:rsidR="001600BB" w:rsidRPr="001600BB" w:rsidRDefault="001600BB" w:rsidP="001600BB">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sz w:val="24"/>
          <w:szCs w:val="24"/>
          <w:lang w:val="ro-MD"/>
        </w:rPr>
        <w:t>litera a) va avea următorul cuprins:</w:t>
      </w:r>
    </w:p>
    <w:p w14:paraId="5A4D8A36" w14:textId="77777777" w:rsidR="001600BB" w:rsidRPr="001600BB" w:rsidRDefault="001600BB" w:rsidP="001600BB">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sz w:val="24"/>
          <w:szCs w:val="24"/>
          <w:lang w:val="ro-MD"/>
        </w:rPr>
        <w:t>„a) concediu de odihnă anual cu durată de 28 de zile lucrătoare;”;</w:t>
      </w:r>
    </w:p>
    <w:p w14:paraId="15583C19" w14:textId="77777777" w:rsidR="003C6D45" w:rsidRDefault="003C6D45" w:rsidP="003C6D45">
      <w:pPr>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 xml:space="preserve">la </w:t>
      </w:r>
      <w:r w:rsidR="001600BB" w:rsidRPr="001600BB">
        <w:rPr>
          <w:rFonts w:ascii="Times New Roman" w:eastAsia="Times New Roman" w:hAnsi="Times New Roman" w:cs="Times New Roman"/>
          <w:sz w:val="24"/>
          <w:szCs w:val="24"/>
          <w:lang w:val="ro-MD"/>
        </w:rPr>
        <w:t>litera b)</w:t>
      </w:r>
      <w:r>
        <w:rPr>
          <w:rFonts w:ascii="Times New Roman" w:eastAsia="Times New Roman" w:hAnsi="Times New Roman" w:cs="Times New Roman"/>
          <w:sz w:val="24"/>
          <w:szCs w:val="24"/>
          <w:lang w:val="ro-MD"/>
        </w:rPr>
        <w:t>:</w:t>
      </w:r>
    </w:p>
    <w:p w14:paraId="6BBC1C25" w14:textId="75065436" w:rsidR="001600BB" w:rsidRPr="001600BB" w:rsidRDefault="001600BB" w:rsidP="003C6D45">
      <w:pPr>
        <w:spacing w:line="240" w:lineRule="auto"/>
        <w:ind w:firstLine="567"/>
        <w:jc w:val="both"/>
        <w:rPr>
          <w:rFonts w:ascii="Times New Roman" w:eastAsia="Times New Roman" w:hAnsi="Times New Roman" w:cs="Times New Roman"/>
          <w:sz w:val="24"/>
          <w:szCs w:val="24"/>
          <w:lang w:val="ro-MD"/>
        </w:rPr>
      </w:pPr>
      <w:r w:rsidRPr="001600BB">
        <w:rPr>
          <w:rFonts w:ascii="Times New Roman" w:eastAsia="Times New Roman" w:hAnsi="Times New Roman" w:cs="Times New Roman"/>
          <w:sz w:val="24"/>
          <w:szCs w:val="24"/>
          <w:lang w:val="ro-MD"/>
        </w:rPr>
        <w:t>textul ,,de 15 zile calendaristice”, se substituie cu cuvintele ,,de 1</w:t>
      </w:r>
      <w:r w:rsidR="006A1947">
        <w:rPr>
          <w:rFonts w:ascii="Times New Roman" w:eastAsia="Times New Roman" w:hAnsi="Times New Roman" w:cs="Times New Roman"/>
          <w:sz w:val="24"/>
          <w:szCs w:val="24"/>
          <w:lang w:val="ro-MD"/>
        </w:rPr>
        <w:t>2</w:t>
      </w:r>
      <w:r w:rsidRPr="001600BB">
        <w:rPr>
          <w:rFonts w:ascii="Times New Roman" w:eastAsia="Times New Roman" w:hAnsi="Times New Roman" w:cs="Times New Roman"/>
          <w:sz w:val="24"/>
          <w:szCs w:val="24"/>
          <w:lang w:val="ro-MD"/>
        </w:rPr>
        <w:t xml:space="preserve"> zile lucrătoare”;</w:t>
      </w:r>
    </w:p>
    <w:p w14:paraId="2A90B22D" w14:textId="2A798CE6" w:rsidR="001600BB" w:rsidRPr="001600BB" w:rsidRDefault="003747E6" w:rsidP="001600BB">
      <w:pPr>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 xml:space="preserve">cuvântul </w:t>
      </w:r>
      <w:r w:rsidR="001600BB" w:rsidRPr="001600BB">
        <w:rPr>
          <w:rFonts w:ascii="Times New Roman" w:eastAsia="Times New Roman" w:hAnsi="Times New Roman" w:cs="Times New Roman"/>
          <w:sz w:val="24"/>
          <w:szCs w:val="24"/>
          <w:lang w:val="ro-MD"/>
        </w:rPr>
        <w:t>,,calendaristic</w:t>
      </w:r>
      <w:r>
        <w:rPr>
          <w:rFonts w:ascii="Times New Roman" w:eastAsia="Times New Roman" w:hAnsi="Times New Roman" w:cs="Times New Roman"/>
          <w:sz w:val="24"/>
          <w:szCs w:val="24"/>
          <w:lang w:val="ro-MD"/>
        </w:rPr>
        <w:t>e</w:t>
      </w:r>
      <w:r w:rsidR="001600BB" w:rsidRPr="001600BB">
        <w:rPr>
          <w:rFonts w:ascii="Times New Roman" w:eastAsia="Times New Roman" w:hAnsi="Times New Roman" w:cs="Times New Roman"/>
          <w:sz w:val="24"/>
          <w:szCs w:val="24"/>
          <w:lang w:val="ro-MD"/>
        </w:rPr>
        <w:t>”, se substituie cu cuv</w:t>
      </w:r>
      <w:r>
        <w:rPr>
          <w:rFonts w:ascii="Times New Roman" w:eastAsia="Times New Roman" w:hAnsi="Times New Roman" w:cs="Times New Roman"/>
          <w:sz w:val="24"/>
          <w:szCs w:val="24"/>
          <w:lang w:val="ro-MD"/>
        </w:rPr>
        <w:t>ântul</w:t>
      </w:r>
      <w:r w:rsidR="001600BB" w:rsidRPr="001600BB">
        <w:rPr>
          <w:rFonts w:ascii="Times New Roman" w:eastAsia="Times New Roman" w:hAnsi="Times New Roman" w:cs="Times New Roman"/>
          <w:sz w:val="24"/>
          <w:szCs w:val="24"/>
          <w:lang w:val="ro-MD"/>
        </w:rPr>
        <w:t xml:space="preserve"> ,,lucrătoare”;</w:t>
      </w:r>
    </w:p>
    <w:p w14:paraId="0C103035" w14:textId="7E4E0BC3" w:rsidR="001600BB" w:rsidRDefault="003C6D45" w:rsidP="001600BB">
      <w:pPr>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 xml:space="preserve">litera d) </w:t>
      </w:r>
      <w:r w:rsidR="001600BB" w:rsidRPr="001600BB">
        <w:rPr>
          <w:rFonts w:ascii="Times New Roman" w:eastAsia="Times New Roman" w:hAnsi="Times New Roman" w:cs="Times New Roman"/>
          <w:sz w:val="24"/>
          <w:szCs w:val="24"/>
          <w:lang w:val="ro-MD"/>
        </w:rPr>
        <w:t xml:space="preserve">textul ,,de </w:t>
      </w:r>
      <w:proofErr w:type="spellStart"/>
      <w:r w:rsidR="001600BB" w:rsidRPr="001600BB">
        <w:rPr>
          <w:rFonts w:ascii="Times New Roman" w:eastAsia="Times New Roman" w:hAnsi="Times New Roman" w:cs="Times New Roman"/>
          <w:sz w:val="24"/>
          <w:szCs w:val="24"/>
          <w:lang w:val="ro-MD"/>
        </w:rPr>
        <w:t>pînă</w:t>
      </w:r>
      <w:proofErr w:type="spellEnd"/>
      <w:r w:rsidR="001600BB" w:rsidRPr="001600BB">
        <w:rPr>
          <w:rFonts w:ascii="Times New Roman" w:eastAsia="Times New Roman" w:hAnsi="Times New Roman" w:cs="Times New Roman"/>
          <w:sz w:val="24"/>
          <w:szCs w:val="24"/>
          <w:lang w:val="ro-MD"/>
        </w:rPr>
        <w:t xml:space="preserve"> la 10 zile calendaristic</w:t>
      </w:r>
      <w:r w:rsidR="00A4032D">
        <w:rPr>
          <w:rFonts w:ascii="Times New Roman" w:eastAsia="Times New Roman" w:hAnsi="Times New Roman" w:cs="Times New Roman"/>
          <w:sz w:val="24"/>
          <w:szCs w:val="24"/>
          <w:lang w:val="ro-MD"/>
        </w:rPr>
        <w:t>e</w:t>
      </w:r>
      <w:r w:rsidR="001600BB" w:rsidRPr="001600BB">
        <w:rPr>
          <w:rFonts w:ascii="Times New Roman" w:eastAsia="Times New Roman" w:hAnsi="Times New Roman" w:cs="Times New Roman"/>
          <w:sz w:val="24"/>
          <w:szCs w:val="24"/>
          <w:lang w:val="ro-MD"/>
        </w:rPr>
        <w:t xml:space="preserve">”, se substituie cu cuvintele ,,de </w:t>
      </w:r>
      <w:proofErr w:type="spellStart"/>
      <w:r w:rsidR="001600BB" w:rsidRPr="001600BB">
        <w:rPr>
          <w:rFonts w:ascii="Times New Roman" w:eastAsia="Times New Roman" w:hAnsi="Times New Roman" w:cs="Times New Roman"/>
          <w:sz w:val="24"/>
          <w:szCs w:val="24"/>
          <w:lang w:val="ro-MD"/>
        </w:rPr>
        <w:t>pînă</w:t>
      </w:r>
      <w:proofErr w:type="spellEnd"/>
      <w:r w:rsidR="001600BB" w:rsidRPr="001600BB">
        <w:rPr>
          <w:rFonts w:ascii="Times New Roman" w:eastAsia="Times New Roman" w:hAnsi="Times New Roman" w:cs="Times New Roman"/>
          <w:sz w:val="24"/>
          <w:szCs w:val="24"/>
          <w:lang w:val="ro-MD"/>
        </w:rPr>
        <w:t xml:space="preserve"> la </w:t>
      </w:r>
      <w:r w:rsidR="00F91E20">
        <w:rPr>
          <w:rFonts w:ascii="Times New Roman" w:eastAsia="Times New Roman" w:hAnsi="Times New Roman" w:cs="Times New Roman"/>
          <w:sz w:val="24"/>
          <w:szCs w:val="24"/>
          <w:lang w:val="ro-MD"/>
        </w:rPr>
        <w:t>8</w:t>
      </w:r>
      <w:r w:rsidR="001600BB" w:rsidRPr="001600BB">
        <w:rPr>
          <w:rFonts w:ascii="Times New Roman" w:eastAsia="Times New Roman" w:hAnsi="Times New Roman" w:cs="Times New Roman"/>
          <w:sz w:val="24"/>
          <w:szCs w:val="24"/>
          <w:lang w:val="ro-MD"/>
        </w:rPr>
        <w:t xml:space="preserve"> zile lucrătoare”;</w:t>
      </w:r>
    </w:p>
    <w:p w14:paraId="2120DD97" w14:textId="19274E20" w:rsidR="00DA012E" w:rsidRDefault="00DA012E" w:rsidP="001600BB">
      <w:pPr>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 xml:space="preserve">aliniatul (6) </w:t>
      </w:r>
      <w:r w:rsidR="00E258AE">
        <w:rPr>
          <w:rFonts w:ascii="Times New Roman" w:eastAsia="Times New Roman" w:hAnsi="Times New Roman" w:cs="Times New Roman"/>
          <w:sz w:val="24"/>
          <w:szCs w:val="24"/>
          <w:lang w:val="ro-MD"/>
        </w:rPr>
        <w:t xml:space="preserve">se </w:t>
      </w:r>
      <w:r w:rsidR="000059EB">
        <w:rPr>
          <w:rFonts w:ascii="Times New Roman" w:eastAsia="Times New Roman" w:hAnsi="Times New Roman" w:cs="Times New Roman"/>
          <w:sz w:val="24"/>
          <w:szCs w:val="24"/>
          <w:lang w:val="ro-MD"/>
        </w:rPr>
        <w:t>va expune în următoarea redacție:</w:t>
      </w:r>
    </w:p>
    <w:p w14:paraId="774F5ACE" w14:textId="1E1597D7" w:rsidR="000059EB" w:rsidRDefault="000059EB" w:rsidP="001600BB">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059EB">
        <w:rPr>
          <w:rFonts w:ascii="Times New Roman" w:eastAsia="Times New Roman" w:hAnsi="Times New Roman" w:cs="Times New Roman"/>
          <w:sz w:val="24"/>
          <w:szCs w:val="24"/>
        </w:rPr>
        <w:t xml:space="preserve">6) </w:t>
      </w:r>
      <w:r w:rsidR="00BD7E8C">
        <w:rPr>
          <w:rFonts w:ascii="Times New Roman" w:eastAsia="Times New Roman" w:hAnsi="Times New Roman" w:cs="Times New Roman"/>
          <w:sz w:val="24"/>
          <w:szCs w:val="24"/>
        </w:rPr>
        <w:t>Ofițerul de informații poate fi rechemat din concediul de odihnă anual, fără consimțământul său, la declararea stării de urgență, de asediu sau de război, precum și</w:t>
      </w:r>
      <w:r w:rsidRPr="000059EB">
        <w:rPr>
          <w:rFonts w:ascii="Times New Roman" w:eastAsia="Times New Roman" w:hAnsi="Times New Roman" w:cs="Times New Roman"/>
          <w:sz w:val="24"/>
          <w:szCs w:val="24"/>
        </w:rPr>
        <w:t xml:space="preserve"> în alte cazuri justificate, la decizia directorului Serviciului. </w:t>
      </w:r>
    </w:p>
    <w:p w14:paraId="654844D8" w14:textId="52C2B068" w:rsidR="000059EB" w:rsidRDefault="000059EB" w:rsidP="001600BB">
      <w:pPr>
        <w:spacing w:line="240" w:lineRule="auto"/>
        <w:ind w:firstLine="567"/>
        <w:jc w:val="both"/>
        <w:rPr>
          <w:rFonts w:ascii="Times New Roman" w:eastAsia="Times New Roman" w:hAnsi="Times New Roman" w:cs="Times New Roman"/>
          <w:sz w:val="24"/>
          <w:szCs w:val="24"/>
        </w:rPr>
      </w:pPr>
      <w:r w:rsidRPr="000059EB">
        <w:rPr>
          <w:rFonts w:ascii="Times New Roman" w:eastAsia="Times New Roman" w:hAnsi="Times New Roman" w:cs="Times New Roman"/>
          <w:sz w:val="24"/>
          <w:szCs w:val="24"/>
        </w:rPr>
        <w:t xml:space="preserve">În caz de rechemare, </w:t>
      </w:r>
      <w:r w:rsidR="00BD7E8C">
        <w:rPr>
          <w:rFonts w:ascii="Times New Roman" w:eastAsia="Times New Roman" w:hAnsi="Times New Roman" w:cs="Times New Roman"/>
          <w:sz w:val="24"/>
          <w:szCs w:val="24"/>
        </w:rPr>
        <w:t>ofițerul de informații</w:t>
      </w:r>
      <w:r w:rsidRPr="000059EB">
        <w:rPr>
          <w:rFonts w:ascii="Times New Roman" w:eastAsia="Times New Roman" w:hAnsi="Times New Roman" w:cs="Times New Roman"/>
          <w:sz w:val="24"/>
          <w:szCs w:val="24"/>
        </w:rPr>
        <w:t xml:space="preserve"> trebuie să folosească restul zilelor din concediul de odihnă după ce a încetat </w:t>
      </w:r>
      <w:r w:rsidR="00BD7E8C">
        <w:rPr>
          <w:rFonts w:ascii="Times New Roman" w:eastAsia="Times New Roman" w:hAnsi="Times New Roman" w:cs="Times New Roman"/>
          <w:sz w:val="24"/>
          <w:szCs w:val="24"/>
        </w:rPr>
        <w:t>situația respectivă sau la o altă dată stabilită prin acordul părților în cadrul aceluiași</w:t>
      </w:r>
      <w:r w:rsidRPr="000059EB">
        <w:rPr>
          <w:rFonts w:ascii="Times New Roman" w:eastAsia="Times New Roman" w:hAnsi="Times New Roman" w:cs="Times New Roman"/>
          <w:sz w:val="24"/>
          <w:szCs w:val="24"/>
        </w:rPr>
        <w:t xml:space="preserve"> an calendaristic. Dacă restul zilelor din concediul de odihnă nu au fost folosite din oricare motive în cadrul </w:t>
      </w:r>
      <w:r w:rsidR="00BD7E8C">
        <w:rPr>
          <w:rFonts w:ascii="Times New Roman" w:eastAsia="Times New Roman" w:hAnsi="Times New Roman" w:cs="Times New Roman"/>
          <w:sz w:val="24"/>
          <w:szCs w:val="24"/>
        </w:rPr>
        <w:t>aceluiași</w:t>
      </w:r>
      <w:r w:rsidRPr="000059EB">
        <w:rPr>
          <w:rFonts w:ascii="Times New Roman" w:eastAsia="Times New Roman" w:hAnsi="Times New Roman" w:cs="Times New Roman"/>
          <w:sz w:val="24"/>
          <w:szCs w:val="24"/>
        </w:rPr>
        <w:t xml:space="preserve"> an calendaristic, </w:t>
      </w:r>
      <w:r w:rsidR="00BD7E8C">
        <w:rPr>
          <w:rFonts w:ascii="Times New Roman" w:eastAsia="Times New Roman" w:hAnsi="Times New Roman" w:cs="Times New Roman"/>
          <w:sz w:val="24"/>
          <w:szCs w:val="24"/>
        </w:rPr>
        <w:t>ofițerul de informații</w:t>
      </w:r>
      <w:r w:rsidRPr="000059EB">
        <w:rPr>
          <w:rFonts w:ascii="Times New Roman" w:eastAsia="Times New Roman" w:hAnsi="Times New Roman" w:cs="Times New Roman"/>
          <w:sz w:val="24"/>
          <w:szCs w:val="24"/>
        </w:rPr>
        <w:t xml:space="preserve"> este în drept să le folosească pe parcursul următorului an calendaristic.</w:t>
      </w:r>
      <w:r w:rsidR="00BD7E8C">
        <w:rPr>
          <w:rFonts w:ascii="Times New Roman" w:eastAsia="Times New Roman" w:hAnsi="Times New Roman" w:cs="Times New Roman"/>
          <w:sz w:val="24"/>
          <w:szCs w:val="24"/>
        </w:rPr>
        <w:t>”.</w:t>
      </w:r>
    </w:p>
    <w:p w14:paraId="35ECE659" w14:textId="16D2C7E1" w:rsidR="00BD7E8C" w:rsidRDefault="00BD7E8C" w:rsidP="001600BB">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w:t>
      </w:r>
      <w:r w:rsidR="002155F7">
        <w:rPr>
          <w:rFonts w:ascii="Times New Roman" w:eastAsia="Times New Roman" w:hAnsi="Times New Roman" w:cs="Times New Roman"/>
          <w:sz w:val="24"/>
          <w:szCs w:val="24"/>
        </w:rPr>
        <w:t>e</w:t>
      </w:r>
      <w:r>
        <w:rPr>
          <w:rFonts w:ascii="Times New Roman" w:eastAsia="Times New Roman" w:hAnsi="Times New Roman" w:cs="Times New Roman"/>
          <w:sz w:val="24"/>
          <w:szCs w:val="24"/>
        </w:rPr>
        <w:t>atul (7) cu următorul cuprins:</w:t>
      </w:r>
    </w:p>
    <w:p w14:paraId="019262C8" w14:textId="531B824B" w:rsidR="000059EB" w:rsidRPr="00727FB2" w:rsidRDefault="00505AE8" w:rsidP="001600BB">
      <w:pPr>
        <w:spacing w:line="240" w:lineRule="auto"/>
        <w:ind w:firstLine="567"/>
        <w:jc w:val="both"/>
        <w:rPr>
          <w:rFonts w:ascii="Times New Roman" w:eastAsia="Times New Roman" w:hAnsi="Times New Roman" w:cs="Times New Roman"/>
          <w:strike/>
          <w:sz w:val="24"/>
          <w:szCs w:val="24"/>
          <w:lang w:val="ro-MD"/>
        </w:rPr>
      </w:pPr>
      <w:r>
        <w:rPr>
          <w:rFonts w:ascii="Times New Roman" w:eastAsia="Times New Roman" w:hAnsi="Times New Roman" w:cs="Times New Roman"/>
          <w:sz w:val="24"/>
          <w:szCs w:val="24"/>
        </w:rPr>
        <w:t>„</w:t>
      </w:r>
      <w:r w:rsidR="002155F7">
        <w:rPr>
          <w:rFonts w:ascii="Times New Roman" w:eastAsia="Times New Roman" w:hAnsi="Times New Roman" w:cs="Times New Roman"/>
          <w:sz w:val="24"/>
          <w:szCs w:val="24"/>
        </w:rPr>
        <w:t xml:space="preserve">(7) </w:t>
      </w:r>
      <w:r w:rsidR="000059EB" w:rsidRPr="000059EB">
        <w:rPr>
          <w:rFonts w:ascii="Times New Roman" w:eastAsia="Times New Roman" w:hAnsi="Times New Roman" w:cs="Times New Roman"/>
          <w:sz w:val="24"/>
          <w:szCs w:val="24"/>
        </w:rPr>
        <w:t xml:space="preserve">Concediul de odihnă anual </w:t>
      </w:r>
      <w:r>
        <w:rPr>
          <w:rFonts w:ascii="Times New Roman" w:eastAsia="Times New Roman" w:hAnsi="Times New Roman" w:cs="Times New Roman"/>
          <w:sz w:val="24"/>
          <w:szCs w:val="24"/>
        </w:rPr>
        <w:t>și concediile suplimentare nefolosite pot fi reportate pe anul următor, dar nu mai mult de 2 ani consecutivi</w:t>
      </w:r>
      <w:r w:rsidR="00727FB2">
        <w:rPr>
          <w:rFonts w:ascii="Times New Roman" w:eastAsia="Times New Roman" w:hAnsi="Times New Roman" w:cs="Times New Roman"/>
          <w:sz w:val="24"/>
          <w:szCs w:val="24"/>
        </w:rPr>
        <w:t>.</w:t>
      </w:r>
      <w:r w:rsidR="00ED11D3">
        <w:rPr>
          <w:rFonts w:ascii="Times New Roman" w:eastAsia="Times New Roman" w:hAnsi="Times New Roman" w:cs="Times New Roman"/>
          <w:sz w:val="24"/>
          <w:szCs w:val="24"/>
        </w:rPr>
        <w:t>”.</w:t>
      </w:r>
    </w:p>
    <w:p w14:paraId="11D9F463" w14:textId="77777777" w:rsidR="008E3C2D" w:rsidRDefault="008E3C2D" w:rsidP="00DD3D0E">
      <w:pPr>
        <w:spacing w:line="240" w:lineRule="auto"/>
        <w:jc w:val="both"/>
        <w:rPr>
          <w:rFonts w:ascii="Times New Roman" w:eastAsia="Times New Roman" w:hAnsi="Times New Roman" w:cs="Times New Roman"/>
          <w:sz w:val="24"/>
          <w:szCs w:val="24"/>
        </w:rPr>
      </w:pPr>
    </w:p>
    <w:p w14:paraId="00000048" w14:textId="2F6CA5C3" w:rsidR="004E3AC6" w:rsidRPr="008E3C2D" w:rsidRDefault="00DE179A" w:rsidP="008E3C2D">
      <w:pPr>
        <w:spacing w:line="240" w:lineRule="auto"/>
        <w:ind w:firstLine="567"/>
        <w:jc w:val="both"/>
        <w:rPr>
          <w:rFonts w:ascii="Times New Roman" w:eastAsia="Times New Roman" w:hAnsi="Times New Roman" w:cs="Times New Roman"/>
          <w:sz w:val="24"/>
          <w:szCs w:val="24"/>
          <w:lang w:val="ro-MD"/>
        </w:rPr>
      </w:pPr>
      <w:r w:rsidRPr="008E3C2D">
        <w:rPr>
          <w:rFonts w:ascii="Times New Roman" w:eastAsia="Times New Roman" w:hAnsi="Times New Roman" w:cs="Times New Roman"/>
          <w:b/>
          <w:bCs/>
          <w:sz w:val="24"/>
          <w:szCs w:val="24"/>
        </w:rPr>
        <w:t xml:space="preserve">Art. </w:t>
      </w:r>
      <w:r w:rsidR="001B740C">
        <w:rPr>
          <w:rFonts w:ascii="Times New Roman" w:eastAsia="Times New Roman" w:hAnsi="Times New Roman" w:cs="Times New Roman"/>
          <w:b/>
          <w:bCs/>
          <w:sz w:val="24"/>
          <w:szCs w:val="24"/>
        </w:rPr>
        <w:t>IX</w:t>
      </w:r>
      <w:r w:rsidRPr="008E3C2D">
        <w:rPr>
          <w:rFonts w:ascii="Times New Roman" w:eastAsia="Times New Roman" w:hAnsi="Times New Roman" w:cs="Times New Roman"/>
          <w:b/>
          <w:bCs/>
          <w:sz w:val="24"/>
          <w:szCs w:val="24"/>
        </w:rPr>
        <w:t>.</w:t>
      </w:r>
      <w:r w:rsidR="001A4B72">
        <w:rPr>
          <w:rFonts w:ascii="Times New Roman" w:eastAsia="Times New Roman" w:hAnsi="Times New Roman" w:cs="Times New Roman"/>
          <w:b/>
          <w:bCs/>
          <w:sz w:val="24"/>
          <w:szCs w:val="24"/>
        </w:rPr>
        <w:t xml:space="preserve"> </w:t>
      </w:r>
      <w:r w:rsidRPr="008E3C2D">
        <w:rPr>
          <w:rFonts w:ascii="Times New Roman" w:eastAsia="Times New Roman" w:hAnsi="Times New Roman" w:cs="Times New Roman"/>
          <w:b/>
          <w:bCs/>
          <w:sz w:val="24"/>
          <w:szCs w:val="24"/>
        </w:rPr>
        <w:t>– Legea nr. 158/2008 cu privire la funcția publică și statutul funcționarului public</w:t>
      </w:r>
      <w:r w:rsidRPr="00083B79">
        <w:rPr>
          <w:rFonts w:ascii="Times New Roman" w:eastAsia="Times New Roman" w:hAnsi="Times New Roman" w:cs="Times New Roman"/>
          <w:sz w:val="24"/>
          <w:szCs w:val="24"/>
        </w:rPr>
        <w:t xml:space="preserve"> (Monitorul Oficial al Republicii Moldova, 2008, nr. 230–232, art. 840), cu modificările ulterioare:</w:t>
      </w:r>
    </w:p>
    <w:p w14:paraId="00000049" w14:textId="77777777" w:rsidR="004E3AC6" w:rsidRPr="00083B79" w:rsidRDefault="00000000" w:rsidP="00DD3D0E">
      <w:pPr>
        <w:numPr>
          <w:ilvl w:val="0"/>
          <w:numId w:val="2"/>
        </w:numPr>
        <w:tabs>
          <w:tab w:val="left" w:pos="851"/>
        </w:tabs>
        <w:spacing w:line="240" w:lineRule="auto"/>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Articolul 42:</w:t>
      </w:r>
    </w:p>
    <w:p w14:paraId="0000004A" w14:textId="3677B0FF" w:rsidR="004E3AC6" w:rsidRDefault="00000000">
      <w:pPr>
        <w:tabs>
          <w:tab w:val="left" w:pos="851"/>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alineatul (3) textul „15% din salariul de bază determinat conform clasei de salarizare</w:t>
      </w:r>
      <w:r w:rsidR="00E74E47">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 xml:space="preserve"> se substituie cu </w:t>
      </w:r>
      <w:r w:rsidR="00784A6C">
        <w:rPr>
          <w:rFonts w:ascii="Times New Roman" w:eastAsia="Times New Roman" w:hAnsi="Times New Roman" w:cs="Times New Roman"/>
          <w:sz w:val="24"/>
          <w:szCs w:val="24"/>
        </w:rPr>
        <w:t>„</w:t>
      </w:r>
      <w:r w:rsidRPr="00083B79">
        <w:rPr>
          <w:rFonts w:ascii="Times New Roman" w:eastAsia="Times New Roman" w:hAnsi="Times New Roman" w:cs="Times New Roman"/>
          <w:sz w:val="24"/>
          <w:szCs w:val="24"/>
        </w:rPr>
        <w:t>15% din salariul lunar</w:t>
      </w:r>
      <w:r w:rsidR="00DB691C">
        <w:rPr>
          <w:rFonts w:ascii="Times New Roman" w:eastAsia="Times New Roman" w:hAnsi="Times New Roman" w:cs="Times New Roman"/>
          <w:sz w:val="24"/>
          <w:szCs w:val="24"/>
        </w:rPr>
        <w:t xml:space="preserve"> </w:t>
      </w:r>
      <w:r w:rsidR="00E74E47">
        <w:rPr>
          <w:rFonts w:ascii="Times New Roman" w:eastAsia="Times New Roman" w:hAnsi="Times New Roman" w:cs="Times New Roman"/>
          <w:sz w:val="24"/>
          <w:szCs w:val="24"/>
        </w:rPr>
        <w:t>stabilit”</w:t>
      </w:r>
      <w:r w:rsidRPr="00083B79">
        <w:rPr>
          <w:rFonts w:ascii="Times New Roman" w:eastAsia="Times New Roman" w:hAnsi="Times New Roman" w:cs="Times New Roman"/>
          <w:sz w:val="24"/>
          <w:szCs w:val="24"/>
        </w:rPr>
        <w:t>;</w:t>
      </w:r>
    </w:p>
    <w:p w14:paraId="2D206613" w14:textId="77777777" w:rsidR="0026043B" w:rsidRPr="00083B79" w:rsidRDefault="0026043B">
      <w:pPr>
        <w:tabs>
          <w:tab w:val="left" w:pos="851"/>
        </w:tabs>
        <w:spacing w:line="240" w:lineRule="auto"/>
        <w:ind w:firstLine="567"/>
        <w:jc w:val="both"/>
        <w:rPr>
          <w:rFonts w:ascii="Times New Roman" w:eastAsia="Times New Roman" w:hAnsi="Times New Roman" w:cs="Times New Roman"/>
          <w:sz w:val="24"/>
          <w:szCs w:val="24"/>
        </w:rPr>
      </w:pPr>
    </w:p>
    <w:p w14:paraId="0000004B" w14:textId="77777777" w:rsidR="004E3AC6" w:rsidRPr="00083B79" w:rsidRDefault="00000000">
      <w:pPr>
        <w:numPr>
          <w:ilvl w:val="0"/>
          <w:numId w:val="2"/>
        </w:numPr>
        <w:tabs>
          <w:tab w:val="left" w:pos="851"/>
        </w:tabs>
        <w:spacing w:line="240" w:lineRule="auto"/>
        <w:ind w:left="567" w:firstLine="0"/>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43:</w:t>
      </w:r>
    </w:p>
    <w:p w14:paraId="0000004C" w14:textId="77777777" w:rsidR="004E3AC6" w:rsidRPr="00083B79" w:rsidRDefault="00000000">
      <w:pPr>
        <w:tabs>
          <w:tab w:val="left" w:pos="851"/>
        </w:tabs>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alineatul (1) în prima propoziție, textul „35 de zile calendaristice” se substituie cu „28 de zile lucrătoare”, iar în propoziția a doua, textul „14 zile calendaristice” se substituie cu „două săptămâni lucrătoare de concediu neîntrerupt”;</w:t>
      </w:r>
    </w:p>
    <w:p w14:paraId="70E2B277" w14:textId="084ACC97" w:rsidR="00DD3D0E" w:rsidRDefault="00000000" w:rsidP="00DD3D0E">
      <w:pPr>
        <w:tabs>
          <w:tab w:val="left" w:pos="851"/>
        </w:tabs>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(2) se exclud</w:t>
      </w:r>
      <w:r w:rsidR="00E258AE">
        <w:rPr>
          <w:rFonts w:ascii="Times New Roman" w:eastAsia="Times New Roman" w:hAnsi="Times New Roman" w:cs="Times New Roman"/>
          <w:sz w:val="24"/>
          <w:szCs w:val="24"/>
        </w:rPr>
        <w:t>e</w:t>
      </w:r>
      <w:r w:rsidRPr="00083B79">
        <w:rPr>
          <w:rFonts w:ascii="Times New Roman" w:eastAsia="Times New Roman" w:hAnsi="Times New Roman" w:cs="Times New Roman"/>
          <w:sz w:val="24"/>
          <w:szCs w:val="24"/>
        </w:rPr>
        <w:t>.</w:t>
      </w:r>
    </w:p>
    <w:p w14:paraId="538AD759" w14:textId="77777777" w:rsidR="00DD3D0E" w:rsidRDefault="00DD3D0E" w:rsidP="00DD3D0E">
      <w:pPr>
        <w:tabs>
          <w:tab w:val="left" w:pos="851"/>
        </w:tabs>
        <w:spacing w:line="240" w:lineRule="auto"/>
        <w:ind w:left="567"/>
        <w:jc w:val="both"/>
        <w:rPr>
          <w:rFonts w:ascii="Times New Roman" w:eastAsia="Times New Roman" w:hAnsi="Times New Roman" w:cs="Times New Roman"/>
          <w:sz w:val="24"/>
          <w:szCs w:val="24"/>
        </w:rPr>
      </w:pPr>
    </w:p>
    <w:p w14:paraId="683DA926" w14:textId="682CBC45" w:rsidR="00C13721" w:rsidRDefault="00DD3D0E" w:rsidP="00C13721">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sidRPr="008E3C2D">
        <w:rPr>
          <w:rFonts w:ascii="Times New Roman" w:eastAsia="Times New Roman" w:hAnsi="Times New Roman" w:cs="Times New Roman"/>
          <w:b/>
          <w:bCs/>
          <w:sz w:val="24"/>
          <w:szCs w:val="24"/>
        </w:rPr>
        <w:t xml:space="preserve">Art. </w:t>
      </w:r>
      <w:r>
        <w:rPr>
          <w:rFonts w:ascii="Times New Roman" w:eastAsia="Times New Roman" w:hAnsi="Times New Roman" w:cs="Times New Roman"/>
          <w:b/>
          <w:bCs/>
          <w:sz w:val="24"/>
          <w:szCs w:val="24"/>
        </w:rPr>
        <w:t>X</w:t>
      </w:r>
      <w:r w:rsidRPr="00DD3D0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0026043B" w:rsidRPr="0026043B">
        <w:rPr>
          <w:rFonts w:ascii="Times New Roman" w:eastAsia="Times New Roman" w:hAnsi="Times New Roman" w:cs="Times New Roman"/>
          <w:sz w:val="24"/>
          <w:szCs w:val="24"/>
        </w:rPr>
        <w:t>Articolul 40 din</w:t>
      </w:r>
      <w:r w:rsidR="0026043B">
        <w:rPr>
          <w:rFonts w:ascii="Times New Roman" w:eastAsia="Times New Roman" w:hAnsi="Times New Roman" w:cs="Times New Roman"/>
          <w:b/>
          <w:bCs/>
          <w:sz w:val="24"/>
          <w:szCs w:val="24"/>
        </w:rPr>
        <w:t xml:space="preserve"> </w:t>
      </w:r>
      <w:r w:rsidRPr="00DD3D0E">
        <w:rPr>
          <w:rFonts w:ascii="Times New Roman" w:eastAsia="Times New Roman" w:hAnsi="Times New Roman" w:cs="Times New Roman"/>
          <w:b/>
          <w:bCs/>
          <w:sz w:val="24"/>
          <w:szCs w:val="24"/>
        </w:rPr>
        <w:t>Legea nr.</w:t>
      </w:r>
      <w:r w:rsidR="00370BA1">
        <w:rPr>
          <w:rFonts w:ascii="Times New Roman" w:eastAsia="Times New Roman" w:hAnsi="Times New Roman" w:cs="Times New Roman"/>
          <w:b/>
          <w:bCs/>
          <w:sz w:val="24"/>
          <w:szCs w:val="24"/>
        </w:rPr>
        <w:t xml:space="preserve"> </w:t>
      </w:r>
      <w:r w:rsidRPr="00DD3D0E">
        <w:rPr>
          <w:rFonts w:ascii="Times New Roman" w:eastAsia="Times New Roman" w:hAnsi="Times New Roman" w:cs="Times New Roman"/>
          <w:b/>
          <w:bCs/>
          <w:sz w:val="24"/>
          <w:szCs w:val="24"/>
        </w:rPr>
        <w:t>134/2008 cu privire la Serviciul de Protecție și Pază de Stat</w:t>
      </w:r>
      <w:r>
        <w:rPr>
          <w:rFonts w:ascii="Times New Roman" w:eastAsia="Times New Roman" w:hAnsi="Times New Roman" w:cs="Times New Roman"/>
          <w:b/>
          <w:bCs/>
          <w:sz w:val="24"/>
          <w:szCs w:val="24"/>
        </w:rPr>
        <w:t xml:space="preserve"> </w:t>
      </w:r>
      <w:r w:rsidRPr="00370BA1">
        <w:rPr>
          <w:rFonts w:ascii="Times New Roman" w:eastAsia="Times New Roman" w:hAnsi="Times New Roman" w:cs="Times New Roman"/>
          <w:sz w:val="24"/>
          <w:szCs w:val="24"/>
        </w:rPr>
        <w:t>(</w:t>
      </w:r>
      <w:r w:rsidRPr="00DD3D0E">
        <w:rPr>
          <w:rFonts w:ascii="Times New Roman" w:eastAsia="Times New Roman" w:hAnsi="Times New Roman" w:cs="Times New Roman"/>
          <w:sz w:val="24"/>
          <w:szCs w:val="24"/>
        </w:rPr>
        <w:t>republicată în Monitorul Oficial al Republicii Moldova, 2015, nr.</w:t>
      </w:r>
      <w:r w:rsidR="004B6660">
        <w:rPr>
          <w:rFonts w:ascii="Times New Roman" w:eastAsia="Times New Roman" w:hAnsi="Times New Roman" w:cs="Times New Roman"/>
          <w:sz w:val="24"/>
          <w:szCs w:val="24"/>
        </w:rPr>
        <w:t xml:space="preserve"> </w:t>
      </w:r>
      <w:r w:rsidRPr="00DD3D0E">
        <w:rPr>
          <w:rFonts w:ascii="Times New Roman" w:eastAsia="Times New Roman" w:hAnsi="Times New Roman" w:cs="Times New Roman"/>
          <w:sz w:val="24"/>
          <w:szCs w:val="24"/>
        </w:rPr>
        <w:t xml:space="preserve">361-369, art. 673), cu modificările ulterioare, </w:t>
      </w:r>
      <w:bookmarkStart w:id="1" w:name="_Hlk232493533"/>
      <w:r w:rsidRPr="00DD3D0E">
        <w:rPr>
          <w:rFonts w:ascii="Times New Roman" w:eastAsia="Times New Roman" w:hAnsi="Times New Roman" w:cs="Times New Roman"/>
          <w:sz w:val="24"/>
          <w:szCs w:val="24"/>
        </w:rPr>
        <w:t>se modifică după cum urmează:</w:t>
      </w:r>
      <w:bookmarkEnd w:id="1"/>
    </w:p>
    <w:p w14:paraId="1B909639" w14:textId="31F215B9" w:rsidR="00C13721" w:rsidRDefault="00C13721" w:rsidP="00C13721">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2" w:name="_Hlk232493554"/>
      <w:r w:rsidR="00DD3D0E" w:rsidRPr="00DD3D0E">
        <w:rPr>
          <w:rFonts w:ascii="Times New Roman" w:eastAsia="Times New Roman" w:hAnsi="Times New Roman" w:cs="Times New Roman"/>
          <w:sz w:val="24"/>
          <w:szCs w:val="24"/>
        </w:rPr>
        <w:t>Articolul 40:</w:t>
      </w:r>
    </w:p>
    <w:p w14:paraId="48704769" w14:textId="77777777" w:rsidR="00C13721" w:rsidRDefault="00C13721" w:rsidP="00C13721">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D3D0E" w:rsidRPr="00DD3D0E">
        <w:rPr>
          <w:rFonts w:ascii="Times New Roman" w:eastAsia="Times New Roman" w:hAnsi="Times New Roman" w:cs="Times New Roman"/>
          <w:sz w:val="24"/>
          <w:szCs w:val="24"/>
        </w:rPr>
        <w:t xml:space="preserve">la alineatul (2) </w:t>
      </w:r>
      <w:bookmarkEnd w:id="2"/>
      <w:r w:rsidR="00DD3D0E" w:rsidRPr="00DD3D0E">
        <w:rPr>
          <w:rFonts w:ascii="Times New Roman" w:eastAsia="Times New Roman" w:hAnsi="Times New Roman" w:cs="Times New Roman"/>
          <w:sz w:val="24"/>
          <w:szCs w:val="24"/>
        </w:rPr>
        <w:t>textul „35 de zile calendaristice” se substituie cu textul „28 de zile lucrătoare”;</w:t>
      </w:r>
    </w:p>
    <w:p w14:paraId="20EB1CDB" w14:textId="72E4CEC0" w:rsidR="00DD3D0E" w:rsidRDefault="00C13721" w:rsidP="00C13721">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D3D0E" w:rsidRPr="00DD3D0E">
        <w:rPr>
          <w:rFonts w:ascii="Times New Roman" w:eastAsia="Times New Roman" w:hAnsi="Times New Roman" w:cs="Times New Roman"/>
          <w:sz w:val="24"/>
          <w:szCs w:val="24"/>
        </w:rPr>
        <w:t>alinea</w:t>
      </w:r>
      <w:r w:rsidR="00747D3E">
        <w:rPr>
          <w:rFonts w:ascii="Times New Roman" w:eastAsia="Times New Roman" w:hAnsi="Times New Roman" w:cs="Times New Roman"/>
          <w:sz w:val="24"/>
          <w:szCs w:val="24"/>
        </w:rPr>
        <w:t>tele</w:t>
      </w:r>
      <w:r w:rsidR="00DD3D0E" w:rsidRPr="00DD3D0E">
        <w:rPr>
          <w:rFonts w:ascii="Times New Roman" w:eastAsia="Times New Roman" w:hAnsi="Times New Roman" w:cs="Times New Roman"/>
          <w:sz w:val="24"/>
          <w:szCs w:val="24"/>
        </w:rPr>
        <w:t xml:space="preserve"> (3) </w:t>
      </w:r>
      <w:r w:rsidR="00747D3E">
        <w:rPr>
          <w:rFonts w:ascii="Times New Roman" w:eastAsia="Times New Roman" w:hAnsi="Times New Roman" w:cs="Times New Roman"/>
          <w:sz w:val="24"/>
          <w:szCs w:val="24"/>
        </w:rPr>
        <w:t xml:space="preserve">și (4) </w:t>
      </w:r>
      <w:r w:rsidR="00DD3D0E" w:rsidRPr="00DD3D0E">
        <w:rPr>
          <w:rFonts w:ascii="Times New Roman" w:eastAsia="Times New Roman" w:hAnsi="Times New Roman" w:cs="Times New Roman"/>
          <w:sz w:val="24"/>
          <w:szCs w:val="24"/>
        </w:rPr>
        <w:t>se exclud</w:t>
      </w:r>
      <w:r w:rsidR="00FE0DBE">
        <w:rPr>
          <w:rFonts w:ascii="Times New Roman" w:eastAsia="Times New Roman" w:hAnsi="Times New Roman" w:cs="Times New Roman"/>
          <w:sz w:val="24"/>
          <w:szCs w:val="24"/>
        </w:rPr>
        <w:t>;</w:t>
      </w:r>
    </w:p>
    <w:p w14:paraId="5AD731E4" w14:textId="77777777" w:rsidR="00FE0DBE" w:rsidRDefault="00747D3E" w:rsidP="00FE0DBE">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E0DBE">
        <w:rPr>
          <w:rFonts w:ascii="Times New Roman" w:eastAsia="Times New Roman" w:hAnsi="Times New Roman" w:cs="Times New Roman"/>
          <w:sz w:val="24"/>
          <w:szCs w:val="24"/>
        </w:rPr>
        <w:t>la alineatul (5):</w:t>
      </w:r>
    </w:p>
    <w:p w14:paraId="6D1CFD4A" w14:textId="24D8A241" w:rsidR="00DD3D0E" w:rsidRDefault="00FE0DBE" w:rsidP="00FE0DBE">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textul „concediilor prevăzute la alin. (2) și (3), durata acestora” se substituie cu textul „concediului prevăzut la alin. (2), durata acestuia”</w:t>
      </w:r>
      <w:r w:rsidR="0052729B">
        <w:rPr>
          <w:rFonts w:ascii="Times New Roman" w:eastAsia="Times New Roman" w:hAnsi="Times New Roman" w:cs="Times New Roman"/>
          <w:sz w:val="24"/>
          <w:szCs w:val="24"/>
        </w:rPr>
        <w:t>;</w:t>
      </w:r>
    </w:p>
    <w:p w14:paraId="6A0F7928" w14:textId="000519FF" w:rsidR="00FE0DBE" w:rsidRDefault="00FE0DBE" w:rsidP="00FE0DBE">
      <w:pPr>
        <w:tabs>
          <w:tab w:val="left" w:pos="567"/>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în propoziția a doua cuvântul „concediilor” se substituie cu cuvântul „concediului”.</w:t>
      </w:r>
    </w:p>
    <w:p w14:paraId="17C88942" w14:textId="77777777" w:rsidR="00FE0DBE" w:rsidRDefault="00FE0DBE" w:rsidP="00FE0DBE">
      <w:pPr>
        <w:tabs>
          <w:tab w:val="left" w:pos="567"/>
        </w:tabs>
        <w:spacing w:line="240" w:lineRule="auto"/>
        <w:jc w:val="both"/>
        <w:rPr>
          <w:rFonts w:ascii="Times New Roman" w:eastAsia="Times New Roman" w:hAnsi="Times New Roman" w:cs="Times New Roman"/>
          <w:sz w:val="24"/>
          <w:szCs w:val="24"/>
        </w:rPr>
      </w:pPr>
    </w:p>
    <w:p w14:paraId="06FFA8E9" w14:textId="1F79D1E1" w:rsidR="0026043B" w:rsidRDefault="00F92C62" w:rsidP="00D07BA2">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083B79">
        <w:rPr>
          <w:rFonts w:ascii="Times New Roman" w:eastAsia="Times New Roman" w:hAnsi="Times New Roman" w:cs="Times New Roman"/>
          <w:b/>
          <w:bCs/>
          <w:sz w:val="24"/>
          <w:szCs w:val="24"/>
        </w:rPr>
        <w:t xml:space="preserve">Art. </w:t>
      </w:r>
      <w:r>
        <w:rPr>
          <w:rFonts w:ascii="Times New Roman" w:eastAsia="Times New Roman" w:hAnsi="Times New Roman" w:cs="Times New Roman"/>
          <w:b/>
          <w:bCs/>
          <w:sz w:val="24"/>
          <w:szCs w:val="24"/>
        </w:rPr>
        <w:t>X</w:t>
      </w:r>
      <w:r w:rsidR="00A95966">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 xml:space="preserve">. </w:t>
      </w:r>
      <w:r w:rsidRPr="00D07BA2">
        <w:rPr>
          <w:rFonts w:ascii="Times New Roman" w:eastAsia="Times New Roman" w:hAnsi="Times New Roman" w:cs="Times New Roman"/>
          <w:b/>
          <w:bCs/>
          <w:sz w:val="24"/>
          <w:szCs w:val="24"/>
        </w:rPr>
        <w:t xml:space="preserve">– </w:t>
      </w:r>
      <w:r w:rsidR="00D07BA2" w:rsidRPr="0026043B">
        <w:rPr>
          <w:rFonts w:ascii="Times New Roman" w:eastAsia="Times New Roman" w:hAnsi="Times New Roman" w:cs="Times New Roman"/>
          <w:sz w:val="24"/>
          <w:szCs w:val="24"/>
        </w:rPr>
        <w:t>Articolul 22</w:t>
      </w:r>
      <w:r w:rsidR="0026043B">
        <w:rPr>
          <w:rFonts w:ascii="Times New Roman" w:eastAsia="Times New Roman" w:hAnsi="Times New Roman" w:cs="Times New Roman"/>
          <w:sz w:val="24"/>
          <w:szCs w:val="24"/>
        </w:rPr>
        <w:t xml:space="preserve"> </w:t>
      </w:r>
      <w:r w:rsidR="00D07BA2" w:rsidRPr="0026043B">
        <w:rPr>
          <w:rFonts w:ascii="Times New Roman" w:eastAsia="Times New Roman" w:hAnsi="Times New Roman" w:cs="Times New Roman"/>
          <w:sz w:val="24"/>
          <w:szCs w:val="24"/>
        </w:rPr>
        <w:t>din</w:t>
      </w:r>
      <w:r w:rsidR="00D07BA2" w:rsidRPr="00D07BA2">
        <w:rPr>
          <w:rFonts w:ascii="Times New Roman" w:eastAsia="Times New Roman" w:hAnsi="Times New Roman" w:cs="Times New Roman"/>
          <w:b/>
          <w:bCs/>
          <w:sz w:val="24"/>
          <w:szCs w:val="24"/>
        </w:rPr>
        <w:t xml:space="preserve"> </w:t>
      </w:r>
      <w:r w:rsidRPr="00D07BA2">
        <w:rPr>
          <w:rFonts w:ascii="Times New Roman" w:eastAsia="Times New Roman" w:hAnsi="Times New Roman" w:cs="Times New Roman"/>
          <w:b/>
          <w:bCs/>
          <w:sz w:val="24"/>
          <w:szCs w:val="24"/>
        </w:rPr>
        <w:t>Legea nr. 80/2010 cu privire la statutul personalului din cabinetul persoanelor cu funcții de demnitate publică</w:t>
      </w:r>
      <w:r w:rsidRPr="00083B79">
        <w:rPr>
          <w:rFonts w:ascii="Times New Roman" w:eastAsia="Times New Roman" w:hAnsi="Times New Roman" w:cs="Times New Roman"/>
          <w:sz w:val="24"/>
          <w:szCs w:val="24"/>
        </w:rPr>
        <w:t xml:space="preserve"> (Monitorul Oficial al Republicii Moldova, 2010, nr. 117–118, art. 357), cu modificările ulterioare</w:t>
      </w:r>
      <w:r w:rsidR="00D07BA2">
        <w:rPr>
          <w:rFonts w:ascii="Times New Roman" w:eastAsia="Times New Roman" w:hAnsi="Times New Roman" w:cs="Times New Roman"/>
          <w:sz w:val="24"/>
          <w:szCs w:val="24"/>
        </w:rPr>
        <w:t xml:space="preserve">, </w:t>
      </w:r>
      <w:r w:rsidR="0026043B" w:rsidRPr="0026043B">
        <w:rPr>
          <w:rFonts w:ascii="Times New Roman" w:eastAsia="Times New Roman" w:hAnsi="Times New Roman" w:cs="Times New Roman"/>
          <w:sz w:val="24"/>
          <w:szCs w:val="24"/>
        </w:rPr>
        <w:t>se modifică după cum urmează:</w:t>
      </w:r>
    </w:p>
    <w:p w14:paraId="22B36FB7" w14:textId="6ECF358D" w:rsidR="00F92C62" w:rsidRPr="00083B79" w:rsidRDefault="0026043B" w:rsidP="0026043B">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w:t>
      </w:r>
      <w:r w:rsidRPr="0026043B">
        <w:rPr>
          <w:rFonts w:ascii="Times New Roman" w:eastAsia="Times New Roman" w:hAnsi="Times New Roman" w:cs="Times New Roman"/>
          <w:sz w:val="24"/>
          <w:szCs w:val="24"/>
        </w:rPr>
        <w:t xml:space="preserve">rticolul </w:t>
      </w:r>
      <w:r>
        <w:rPr>
          <w:rFonts w:ascii="Times New Roman" w:eastAsia="Times New Roman" w:hAnsi="Times New Roman" w:cs="Times New Roman"/>
          <w:sz w:val="24"/>
          <w:szCs w:val="24"/>
        </w:rPr>
        <w:t xml:space="preserve">22 </w:t>
      </w:r>
      <w:r w:rsidRPr="0026043B">
        <w:rPr>
          <w:rFonts w:ascii="Times New Roman" w:eastAsia="Times New Roman" w:hAnsi="Times New Roman" w:cs="Times New Roman"/>
          <w:sz w:val="24"/>
          <w:szCs w:val="24"/>
        </w:rPr>
        <w:t>la alineatul (</w:t>
      </w:r>
      <w:r>
        <w:rPr>
          <w:rFonts w:ascii="Times New Roman" w:eastAsia="Times New Roman" w:hAnsi="Times New Roman" w:cs="Times New Roman"/>
          <w:sz w:val="24"/>
          <w:szCs w:val="24"/>
        </w:rPr>
        <w:t>1</w:t>
      </w:r>
      <w:r w:rsidRPr="0026043B">
        <w:rPr>
          <w:rFonts w:ascii="Times New Roman" w:eastAsia="Times New Roman" w:hAnsi="Times New Roman" w:cs="Times New Roman"/>
          <w:sz w:val="24"/>
          <w:szCs w:val="24"/>
        </w:rPr>
        <w:t xml:space="preserve">) </w:t>
      </w:r>
      <w:r w:rsidR="00F92C62" w:rsidRPr="00083B79">
        <w:rPr>
          <w:rFonts w:ascii="Times New Roman" w:eastAsia="Times New Roman" w:hAnsi="Times New Roman" w:cs="Times New Roman"/>
          <w:sz w:val="24"/>
          <w:szCs w:val="24"/>
        </w:rPr>
        <w:t>în prima propoziție textul „35 de zile calendaristice, fără a se lua în calcul zilele de sărbătoare nelucrătoare” se substituie cu textul „24 de zile lucrătoare”, iar în a doua propoziție textul „14 zile calendaristice” se substituie cu „două săptămâni lucrătoare de concediu neîntrerupt”.</w:t>
      </w:r>
    </w:p>
    <w:p w14:paraId="5E55FAE1" w14:textId="58D18995" w:rsidR="00F92C62" w:rsidRPr="00083B79" w:rsidRDefault="00F92C62" w:rsidP="00FE0DBE">
      <w:pPr>
        <w:tabs>
          <w:tab w:val="left" w:pos="567"/>
        </w:tabs>
        <w:spacing w:line="240" w:lineRule="auto"/>
        <w:jc w:val="both"/>
        <w:rPr>
          <w:rFonts w:ascii="Times New Roman" w:eastAsia="Times New Roman" w:hAnsi="Times New Roman" w:cs="Times New Roman"/>
          <w:sz w:val="24"/>
          <w:szCs w:val="24"/>
        </w:rPr>
      </w:pPr>
    </w:p>
    <w:p w14:paraId="0FC9A196" w14:textId="2E495AB9" w:rsidR="0026043B" w:rsidRDefault="00000000" w:rsidP="00D409F3">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 xml:space="preserve">Art. </w:t>
      </w:r>
      <w:r w:rsidR="004B6660">
        <w:rPr>
          <w:rFonts w:ascii="Times New Roman" w:eastAsia="Times New Roman" w:hAnsi="Times New Roman" w:cs="Times New Roman"/>
          <w:b/>
          <w:bCs/>
          <w:sz w:val="24"/>
          <w:szCs w:val="24"/>
        </w:rPr>
        <w:t>X</w:t>
      </w:r>
      <w:r w:rsidR="00A95966">
        <w:rPr>
          <w:rFonts w:ascii="Times New Roman" w:eastAsia="Times New Roman" w:hAnsi="Times New Roman" w:cs="Times New Roman"/>
          <w:b/>
          <w:bCs/>
          <w:sz w:val="24"/>
          <w:szCs w:val="24"/>
        </w:rPr>
        <w:t>I</w:t>
      </w:r>
      <w:r w:rsidR="00F92C62">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 </w:t>
      </w:r>
      <w:r w:rsidR="00711016" w:rsidRPr="0026043B">
        <w:rPr>
          <w:rFonts w:ascii="Times New Roman" w:eastAsia="Times New Roman" w:hAnsi="Times New Roman" w:cs="Times New Roman"/>
          <w:sz w:val="24"/>
          <w:szCs w:val="24"/>
        </w:rPr>
        <w:t>Articolul 15</w:t>
      </w:r>
      <w:r w:rsidR="0026043B">
        <w:rPr>
          <w:rFonts w:ascii="Times New Roman" w:eastAsia="Times New Roman" w:hAnsi="Times New Roman" w:cs="Times New Roman"/>
          <w:sz w:val="24"/>
          <w:szCs w:val="24"/>
        </w:rPr>
        <w:t xml:space="preserve"> </w:t>
      </w:r>
      <w:r w:rsidR="00711016" w:rsidRPr="0026043B">
        <w:rPr>
          <w:rFonts w:ascii="Times New Roman" w:eastAsia="Times New Roman" w:hAnsi="Times New Roman" w:cs="Times New Roman"/>
          <w:sz w:val="24"/>
          <w:szCs w:val="24"/>
        </w:rPr>
        <w:t>din</w:t>
      </w:r>
      <w:r w:rsidR="00711016">
        <w:rPr>
          <w:rFonts w:ascii="Times New Roman" w:eastAsia="Times New Roman" w:hAnsi="Times New Roman" w:cs="Times New Roman"/>
          <w:sz w:val="24"/>
          <w:szCs w:val="24"/>
        </w:rPr>
        <w:t xml:space="preserve"> </w:t>
      </w:r>
      <w:r w:rsidRPr="004B6660">
        <w:rPr>
          <w:rFonts w:ascii="Times New Roman" w:eastAsia="Times New Roman" w:hAnsi="Times New Roman" w:cs="Times New Roman"/>
          <w:b/>
          <w:bCs/>
          <w:sz w:val="24"/>
          <w:szCs w:val="24"/>
        </w:rPr>
        <w:t>Legea nr. 199/2010 cu privire la statutul persoanelor cu funcții de demnitate publică</w:t>
      </w:r>
      <w:r w:rsidRPr="00083B79">
        <w:rPr>
          <w:rFonts w:ascii="Times New Roman" w:eastAsia="Times New Roman" w:hAnsi="Times New Roman" w:cs="Times New Roman"/>
          <w:sz w:val="24"/>
          <w:szCs w:val="24"/>
        </w:rPr>
        <w:t xml:space="preserve"> (Monitorul Oficial al Republicii Moldova, 2010, nr. 194–196, art. 637), cu modificările ulterioare</w:t>
      </w:r>
      <w:r w:rsidR="00711016">
        <w:rPr>
          <w:rFonts w:ascii="Times New Roman" w:eastAsia="Times New Roman" w:hAnsi="Times New Roman" w:cs="Times New Roman"/>
          <w:sz w:val="24"/>
          <w:szCs w:val="24"/>
        </w:rPr>
        <w:t>,</w:t>
      </w:r>
      <w:r w:rsidR="0026043B">
        <w:rPr>
          <w:rFonts w:ascii="Times New Roman" w:eastAsia="Times New Roman" w:hAnsi="Times New Roman" w:cs="Times New Roman"/>
          <w:sz w:val="24"/>
          <w:szCs w:val="24"/>
        </w:rPr>
        <w:t xml:space="preserve"> se modifică după cum urmează:</w:t>
      </w:r>
    </w:p>
    <w:p w14:paraId="7117C008" w14:textId="288A9029" w:rsidR="00747D3E" w:rsidRDefault="0026043B" w:rsidP="00D409F3">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15 alineatul (1)</w:t>
      </w:r>
      <w:r w:rsidR="00711016">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în prima propoziție textul „35 de zile calendaristice” se substituie cu textul „24 de zile lucrătoare”, iar în a doua propoziție textul „14 zile calendaristice” se substituie cu „două săptămâni lucrătoare de concediu neîntrerupt”.</w:t>
      </w:r>
    </w:p>
    <w:p w14:paraId="014ACA58" w14:textId="77777777" w:rsidR="0096165B" w:rsidRDefault="0096165B" w:rsidP="00D409F3">
      <w:pPr>
        <w:spacing w:line="240" w:lineRule="auto"/>
        <w:ind w:firstLine="567"/>
        <w:jc w:val="both"/>
        <w:rPr>
          <w:rFonts w:ascii="Times New Roman" w:eastAsia="Times New Roman" w:hAnsi="Times New Roman" w:cs="Times New Roman"/>
          <w:sz w:val="24"/>
          <w:szCs w:val="24"/>
        </w:rPr>
      </w:pPr>
    </w:p>
    <w:p w14:paraId="722F601C" w14:textId="71BF4E8D" w:rsidR="0026043B" w:rsidRDefault="0096165B" w:rsidP="0096165B">
      <w:pPr>
        <w:shd w:val="clear" w:color="auto" w:fill="FFFFFF"/>
        <w:spacing w:line="240" w:lineRule="auto"/>
        <w:ind w:firstLine="708"/>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b/>
          <w:bCs/>
          <w:sz w:val="24"/>
          <w:szCs w:val="24"/>
          <w:highlight w:val="white"/>
        </w:rPr>
        <w:t>Art. X</w:t>
      </w:r>
      <w:r>
        <w:rPr>
          <w:rFonts w:ascii="Times New Roman" w:eastAsia="Times New Roman" w:hAnsi="Times New Roman" w:cs="Times New Roman"/>
          <w:b/>
          <w:bCs/>
          <w:sz w:val="24"/>
          <w:szCs w:val="24"/>
          <w:highlight w:val="white"/>
        </w:rPr>
        <w:t>I</w:t>
      </w:r>
      <w:r w:rsidR="00A95966">
        <w:rPr>
          <w:rFonts w:ascii="Times New Roman" w:eastAsia="Times New Roman" w:hAnsi="Times New Roman" w:cs="Times New Roman"/>
          <w:b/>
          <w:bCs/>
          <w:sz w:val="24"/>
          <w:szCs w:val="24"/>
          <w:highlight w:val="white"/>
        </w:rPr>
        <w:t>I</w:t>
      </w:r>
      <w:r>
        <w:rPr>
          <w:rFonts w:ascii="Times New Roman" w:eastAsia="Times New Roman" w:hAnsi="Times New Roman" w:cs="Times New Roman"/>
          <w:b/>
          <w:bCs/>
          <w:sz w:val="24"/>
          <w:szCs w:val="24"/>
          <w:highlight w:val="white"/>
        </w:rPr>
        <w:t>I</w:t>
      </w:r>
      <w:r w:rsidRPr="00083B79">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w:t>
      </w:r>
      <w:r w:rsidRPr="00083B79">
        <w:rPr>
          <w:rFonts w:ascii="Times New Roman" w:eastAsia="Times New Roman" w:hAnsi="Times New Roman" w:cs="Times New Roman"/>
          <w:sz w:val="24"/>
          <w:szCs w:val="24"/>
          <w:highlight w:val="white"/>
        </w:rPr>
        <w:t xml:space="preserve"> </w:t>
      </w:r>
      <w:r w:rsidR="0026043B">
        <w:rPr>
          <w:rFonts w:ascii="Times New Roman" w:eastAsia="Times New Roman" w:hAnsi="Times New Roman" w:cs="Times New Roman"/>
          <w:sz w:val="24"/>
          <w:szCs w:val="24"/>
          <w:highlight w:val="white"/>
        </w:rPr>
        <w:t>A</w:t>
      </w:r>
      <w:r w:rsidRPr="0026043B">
        <w:rPr>
          <w:rFonts w:ascii="Times New Roman" w:eastAsia="Times New Roman" w:hAnsi="Times New Roman" w:cs="Times New Roman"/>
          <w:sz w:val="24"/>
          <w:szCs w:val="24"/>
          <w:highlight w:val="white"/>
        </w:rPr>
        <w:t>rticolul 39 din</w:t>
      </w:r>
      <w:r w:rsidRPr="0096165B">
        <w:rPr>
          <w:rFonts w:ascii="Times New Roman" w:eastAsia="Times New Roman" w:hAnsi="Times New Roman" w:cs="Times New Roman"/>
          <w:b/>
          <w:bCs/>
          <w:sz w:val="24"/>
          <w:szCs w:val="24"/>
          <w:highlight w:val="white"/>
        </w:rPr>
        <w:t xml:space="preserve"> Legea nr. 60/2012 privind incluziunea socială a persoanelor cu </w:t>
      </w:r>
      <w:proofErr w:type="spellStart"/>
      <w:r w:rsidRPr="0096165B">
        <w:rPr>
          <w:rFonts w:ascii="Times New Roman" w:eastAsia="Times New Roman" w:hAnsi="Times New Roman" w:cs="Times New Roman"/>
          <w:b/>
          <w:bCs/>
          <w:sz w:val="24"/>
          <w:szCs w:val="24"/>
          <w:highlight w:val="white"/>
        </w:rPr>
        <w:t>dizabilităţi</w:t>
      </w:r>
      <w:proofErr w:type="spellEnd"/>
      <w:r w:rsidRPr="00083B79">
        <w:rPr>
          <w:rFonts w:ascii="Times New Roman" w:eastAsia="Times New Roman" w:hAnsi="Times New Roman" w:cs="Times New Roman"/>
          <w:sz w:val="24"/>
          <w:szCs w:val="24"/>
          <w:highlight w:val="white"/>
        </w:rPr>
        <w:t xml:space="preserve"> (Monitorul Oficial nr.155-159 art.508) cu modificările și completările ulterioare</w:t>
      </w:r>
      <w:r>
        <w:rPr>
          <w:rFonts w:ascii="Times New Roman" w:eastAsia="Times New Roman" w:hAnsi="Times New Roman" w:cs="Times New Roman"/>
          <w:sz w:val="24"/>
          <w:szCs w:val="24"/>
          <w:highlight w:val="white"/>
        </w:rPr>
        <w:t>,</w:t>
      </w:r>
      <w:r w:rsidR="0026043B">
        <w:rPr>
          <w:rFonts w:ascii="Times New Roman" w:eastAsia="Times New Roman" w:hAnsi="Times New Roman" w:cs="Times New Roman"/>
          <w:sz w:val="24"/>
          <w:szCs w:val="24"/>
          <w:highlight w:val="white"/>
        </w:rPr>
        <w:t xml:space="preserve"> se modifică după cum urmează:</w:t>
      </w:r>
    </w:p>
    <w:p w14:paraId="3CCCCFAE" w14:textId="6EC478D6" w:rsidR="0096165B" w:rsidRPr="0096165B" w:rsidRDefault="0096165B" w:rsidP="0096165B">
      <w:pPr>
        <w:shd w:val="clear" w:color="auto" w:fill="FFFFFF"/>
        <w:spacing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sidR="0026043B">
        <w:rPr>
          <w:rFonts w:ascii="Times New Roman" w:eastAsia="Times New Roman" w:hAnsi="Times New Roman" w:cs="Times New Roman"/>
          <w:sz w:val="24"/>
          <w:szCs w:val="24"/>
          <w:highlight w:val="white"/>
        </w:rPr>
        <w:t xml:space="preserve">La articolul 39 </w:t>
      </w:r>
      <w:r w:rsidRPr="00083B79">
        <w:rPr>
          <w:rFonts w:ascii="Times New Roman" w:eastAsia="Times New Roman" w:hAnsi="Times New Roman" w:cs="Times New Roman"/>
          <w:sz w:val="24"/>
          <w:szCs w:val="24"/>
          <w:highlight w:val="white"/>
        </w:rPr>
        <w:t xml:space="preserve">textul „40 de zile calendaristice” se substituie cu „32 </w:t>
      </w:r>
      <w:r w:rsidR="006D6143">
        <w:rPr>
          <w:rFonts w:ascii="Times New Roman" w:eastAsia="Times New Roman" w:hAnsi="Times New Roman" w:cs="Times New Roman"/>
          <w:sz w:val="24"/>
          <w:szCs w:val="24"/>
          <w:highlight w:val="white"/>
        </w:rPr>
        <w:t xml:space="preserve">de </w:t>
      </w:r>
      <w:r w:rsidRPr="00083B79">
        <w:rPr>
          <w:rFonts w:ascii="Times New Roman" w:eastAsia="Times New Roman" w:hAnsi="Times New Roman" w:cs="Times New Roman"/>
          <w:sz w:val="24"/>
          <w:szCs w:val="24"/>
          <w:highlight w:val="white"/>
        </w:rPr>
        <w:t>zile lucrătoare”</w:t>
      </w:r>
      <w:r w:rsidR="006D6143">
        <w:rPr>
          <w:rFonts w:ascii="Times New Roman" w:eastAsia="Times New Roman" w:hAnsi="Times New Roman" w:cs="Times New Roman"/>
          <w:sz w:val="24"/>
          <w:szCs w:val="24"/>
          <w:highlight w:val="white"/>
        </w:rPr>
        <w:t xml:space="preserve">, </w:t>
      </w:r>
      <w:r w:rsidRPr="00083B79">
        <w:rPr>
          <w:rFonts w:ascii="Times New Roman" w:eastAsia="Times New Roman" w:hAnsi="Times New Roman" w:cs="Times New Roman"/>
          <w:sz w:val="24"/>
          <w:szCs w:val="24"/>
          <w:highlight w:val="white"/>
        </w:rPr>
        <w:t>iar textul „32 de zile calendaristice” se substituie cu „26</w:t>
      </w:r>
      <w:r w:rsidR="006D6143">
        <w:rPr>
          <w:rFonts w:ascii="Times New Roman" w:eastAsia="Times New Roman" w:hAnsi="Times New Roman" w:cs="Times New Roman"/>
          <w:sz w:val="24"/>
          <w:szCs w:val="24"/>
          <w:highlight w:val="white"/>
        </w:rPr>
        <w:t xml:space="preserve"> de</w:t>
      </w:r>
      <w:r w:rsidRPr="00083B79">
        <w:rPr>
          <w:rFonts w:ascii="Times New Roman" w:eastAsia="Times New Roman" w:hAnsi="Times New Roman" w:cs="Times New Roman"/>
          <w:sz w:val="24"/>
          <w:szCs w:val="24"/>
          <w:highlight w:val="white"/>
        </w:rPr>
        <w:t xml:space="preserve"> zile lucrătoare”.</w:t>
      </w:r>
    </w:p>
    <w:p w14:paraId="00000053" w14:textId="7C1C1B4D" w:rsidR="004E3AC6" w:rsidRPr="00083B79" w:rsidRDefault="00000000" w:rsidP="00D409F3">
      <w:pPr>
        <w:spacing w:before="240"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 xml:space="preserve">Art. </w:t>
      </w:r>
      <w:r w:rsidR="00D409F3">
        <w:rPr>
          <w:rFonts w:ascii="Times New Roman" w:eastAsia="Times New Roman" w:hAnsi="Times New Roman" w:cs="Times New Roman"/>
          <w:b/>
          <w:bCs/>
          <w:sz w:val="24"/>
          <w:szCs w:val="24"/>
        </w:rPr>
        <w:t>X</w:t>
      </w:r>
      <w:r w:rsidRPr="00083B79">
        <w:rPr>
          <w:rFonts w:ascii="Times New Roman" w:eastAsia="Times New Roman" w:hAnsi="Times New Roman" w:cs="Times New Roman"/>
          <w:b/>
          <w:bCs/>
          <w:sz w:val="24"/>
          <w:szCs w:val="24"/>
        </w:rPr>
        <w:t>I</w:t>
      </w:r>
      <w:r w:rsidR="00A95966">
        <w:rPr>
          <w:rFonts w:ascii="Times New Roman" w:eastAsia="Times New Roman" w:hAnsi="Times New Roman" w:cs="Times New Roman"/>
          <w:b/>
          <w:bCs/>
          <w:sz w:val="24"/>
          <w:szCs w:val="24"/>
        </w:rPr>
        <w:t>V</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w:t>
      </w:r>
      <w:r w:rsidR="0026043B">
        <w:rPr>
          <w:rFonts w:ascii="Times New Roman" w:eastAsia="Times New Roman" w:hAnsi="Times New Roman" w:cs="Times New Roman"/>
          <w:sz w:val="24"/>
          <w:szCs w:val="24"/>
        </w:rPr>
        <w:t xml:space="preserve"> Articolul 61 din</w:t>
      </w:r>
      <w:r w:rsidRPr="00083B79">
        <w:rPr>
          <w:rFonts w:ascii="Times New Roman" w:eastAsia="Times New Roman" w:hAnsi="Times New Roman" w:cs="Times New Roman"/>
          <w:sz w:val="24"/>
          <w:szCs w:val="24"/>
        </w:rPr>
        <w:t xml:space="preserve"> </w:t>
      </w:r>
      <w:r w:rsidRPr="00EE040A">
        <w:rPr>
          <w:rFonts w:ascii="Times New Roman" w:eastAsia="Times New Roman" w:hAnsi="Times New Roman" w:cs="Times New Roman"/>
          <w:b/>
          <w:bCs/>
          <w:sz w:val="24"/>
          <w:szCs w:val="24"/>
        </w:rPr>
        <w:t xml:space="preserve">Legea nr. 3/2016 cu privire la procuratură </w:t>
      </w:r>
      <w:r w:rsidRPr="00083B79">
        <w:rPr>
          <w:rFonts w:ascii="Times New Roman" w:eastAsia="Times New Roman" w:hAnsi="Times New Roman" w:cs="Times New Roman"/>
          <w:sz w:val="24"/>
          <w:szCs w:val="24"/>
        </w:rPr>
        <w:t>(Monitorul Oficial nr. 69-77 art. 113), cu modificările și completările ulterioare, se modifică după cum urmează:</w:t>
      </w:r>
    </w:p>
    <w:p w14:paraId="00000054" w14:textId="77777777" w:rsidR="004E3AC6" w:rsidRPr="00083B79" w:rsidRDefault="00000000">
      <w:pPr>
        <w:spacing w:line="240" w:lineRule="auto"/>
        <w:ind w:firstLine="566"/>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Articolul 61:</w:t>
      </w:r>
    </w:p>
    <w:p w14:paraId="00000055" w14:textId="77777777" w:rsidR="004E3AC6" w:rsidRPr="00083B79" w:rsidRDefault="00000000">
      <w:pPr>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alineatul (1) textul „35 de zile calendaristice” se substituie cu „30 de zile lucrătoare”;</w:t>
      </w:r>
    </w:p>
    <w:p w14:paraId="00000056" w14:textId="77777777" w:rsidR="004E3AC6" w:rsidRPr="00083B79" w:rsidRDefault="00000000">
      <w:pPr>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alineatul (2) se exclude;</w:t>
      </w:r>
    </w:p>
    <w:p w14:paraId="00000057" w14:textId="42E9E233" w:rsidR="004E3AC6" w:rsidRDefault="00000000">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la alineatul (4) textul „14 zile calendaristice” se substituie cu „10 zile lucrătoare de concediu”</w:t>
      </w:r>
      <w:r w:rsidR="001941C1">
        <w:rPr>
          <w:rFonts w:ascii="Times New Roman" w:eastAsia="Times New Roman" w:hAnsi="Times New Roman" w:cs="Times New Roman"/>
          <w:sz w:val="24"/>
          <w:szCs w:val="24"/>
        </w:rPr>
        <w:t>.</w:t>
      </w:r>
    </w:p>
    <w:p w14:paraId="3C1F3882" w14:textId="77777777" w:rsidR="008A7CCC" w:rsidRDefault="008A7CCC">
      <w:pPr>
        <w:spacing w:line="240" w:lineRule="auto"/>
        <w:ind w:firstLine="567"/>
        <w:jc w:val="both"/>
        <w:rPr>
          <w:rFonts w:ascii="Times New Roman" w:eastAsia="Times New Roman" w:hAnsi="Times New Roman" w:cs="Times New Roman"/>
          <w:sz w:val="24"/>
          <w:szCs w:val="24"/>
        </w:rPr>
      </w:pPr>
    </w:p>
    <w:p w14:paraId="0AEB475A" w14:textId="7C4899E2" w:rsidR="008A7CCC" w:rsidRPr="008A7CCC" w:rsidRDefault="00D409F3" w:rsidP="008A7CCC">
      <w:pPr>
        <w:spacing w:line="240" w:lineRule="auto"/>
        <w:ind w:firstLine="567"/>
        <w:jc w:val="both"/>
        <w:rPr>
          <w:rFonts w:ascii="Times New Roman" w:eastAsia="Times New Roman" w:hAnsi="Times New Roman" w:cs="Times New Roman"/>
          <w:sz w:val="24"/>
          <w:szCs w:val="24"/>
          <w:lang w:val="ro-MD"/>
        </w:rPr>
      </w:pPr>
      <w:r w:rsidRPr="00083B79">
        <w:rPr>
          <w:rFonts w:ascii="Times New Roman" w:eastAsia="Times New Roman" w:hAnsi="Times New Roman" w:cs="Times New Roman"/>
          <w:b/>
          <w:bCs/>
          <w:sz w:val="24"/>
          <w:szCs w:val="24"/>
        </w:rPr>
        <w:lastRenderedPageBreak/>
        <w:t xml:space="preserve">Art. </w:t>
      </w:r>
      <w:r>
        <w:rPr>
          <w:rFonts w:ascii="Times New Roman" w:eastAsia="Times New Roman" w:hAnsi="Times New Roman" w:cs="Times New Roman"/>
          <w:b/>
          <w:bCs/>
          <w:sz w:val="24"/>
          <w:szCs w:val="24"/>
        </w:rPr>
        <w:t>X</w:t>
      </w:r>
      <w:r w:rsidR="006D6143">
        <w:rPr>
          <w:rFonts w:ascii="Times New Roman" w:eastAsia="Times New Roman" w:hAnsi="Times New Roman" w:cs="Times New Roman"/>
          <w:b/>
          <w:bCs/>
          <w:sz w:val="24"/>
          <w:szCs w:val="24"/>
        </w:rPr>
        <w:t>V</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 </w:t>
      </w:r>
      <w:r w:rsidR="0026043B">
        <w:rPr>
          <w:rFonts w:ascii="Times New Roman" w:eastAsia="Times New Roman" w:hAnsi="Times New Roman" w:cs="Times New Roman"/>
          <w:sz w:val="24"/>
          <w:szCs w:val="24"/>
        </w:rPr>
        <w:t xml:space="preserve">Articolul 40 din </w:t>
      </w:r>
      <w:r w:rsidR="008A7CCC" w:rsidRPr="008A7CCC">
        <w:rPr>
          <w:rFonts w:ascii="Times New Roman" w:eastAsia="Times New Roman" w:hAnsi="Times New Roman" w:cs="Times New Roman"/>
          <w:b/>
          <w:bCs/>
          <w:sz w:val="24"/>
          <w:szCs w:val="24"/>
          <w:lang w:val="ro-MD"/>
        </w:rPr>
        <w:t xml:space="preserve">Legea nr. 288/2016 privind funcționarul public cu statut special din cadrul Ministerului Afacerilor Interne </w:t>
      </w:r>
      <w:r w:rsidR="008A7CCC" w:rsidRPr="008A7CCC">
        <w:rPr>
          <w:rFonts w:ascii="Times New Roman" w:eastAsia="Times New Roman" w:hAnsi="Times New Roman" w:cs="Times New Roman"/>
          <w:sz w:val="24"/>
          <w:szCs w:val="24"/>
          <w:lang w:val="ro-MD"/>
        </w:rPr>
        <w:t>(Monitorul Oficial al Republicii Moldova, 2017, nr.40–49, art.85), cu modificările ulterioare, se modifică după cum urmează:</w:t>
      </w:r>
    </w:p>
    <w:p w14:paraId="7F1CFD31" w14:textId="77777777" w:rsidR="008A7CCC" w:rsidRPr="008A7CCC" w:rsidRDefault="008A7CCC" w:rsidP="008A7CCC">
      <w:pPr>
        <w:spacing w:line="240" w:lineRule="auto"/>
        <w:ind w:firstLine="567"/>
        <w:jc w:val="both"/>
        <w:rPr>
          <w:rFonts w:ascii="Times New Roman" w:eastAsia="Times New Roman" w:hAnsi="Times New Roman" w:cs="Times New Roman"/>
          <w:sz w:val="24"/>
          <w:szCs w:val="24"/>
          <w:lang w:val="ro-MD"/>
        </w:rPr>
      </w:pPr>
      <w:r w:rsidRPr="008A7CCC">
        <w:rPr>
          <w:rFonts w:ascii="Times New Roman" w:eastAsia="Times New Roman" w:hAnsi="Times New Roman" w:cs="Times New Roman"/>
          <w:sz w:val="24"/>
          <w:szCs w:val="24"/>
          <w:lang w:val="ro-MD"/>
        </w:rPr>
        <w:t>Articolul 40:</w:t>
      </w:r>
    </w:p>
    <w:p w14:paraId="162A352B" w14:textId="77777777" w:rsidR="008A7CCC" w:rsidRPr="008A7CCC" w:rsidRDefault="008A7CCC" w:rsidP="008A7CCC">
      <w:pPr>
        <w:spacing w:line="240" w:lineRule="auto"/>
        <w:ind w:firstLine="567"/>
        <w:jc w:val="both"/>
        <w:rPr>
          <w:rFonts w:ascii="Times New Roman" w:eastAsia="Times New Roman" w:hAnsi="Times New Roman" w:cs="Times New Roman"/>
          <w:sz w:val="24"/>
          <w:szCs w:val="24"/>
          <w:lang w:val="ro-MD"/>
        </w:rPr>
      </w:pPr>
      <w:r w:rsidRPr="008A7CCC">
        <w:rPr>
          <w:rFonts w:ascii="Times New Roman" w:eastAsia="Times New Roman" w:hAnsi="Times New Roman" w:cs="Times New Roman"/>
          <w:sz w:val="24"/>
          <w:szCs w:val="24"/>
          <w:lang w:val="ro-MD"/>
        </w:rPr>
        <w:t>alineatul (2) va avea următorul cuprins:</w:t>
      </w:r>
    </w:p>
    <w:p w14:paraId="6C46698B" w14:textId="77777777" w:rsidR="008A7CCC" w:rsidRPr="008A7CCC" w:rsidRDefault="008A7CCC" w:rsidP="008A7CCC">
      <w:pPr>
        <w:spacing w:line="240" w:lineRule="auto"/>
        <w:ind w:firstLine="567"/>
        <w:jc w:val="both"/>
        <w:rPr>
          <w:rFonts w:ascii="Times New Roman" w:eastAsia="Times New Roman" w:hAnsi="Times New Roman" w:cs="Times New Roman"/>
          <w:sz w:val="24"/>
          <w:szCs w:val="24"/>
          <w:lang w:val="ro-MD"/>
        </w:rPr>
      </w:pPr>
      <w:r w:rsidRPr="008A7CCC">
        <w:rPr>
          <w:rFonts w:ascii="Times New Roman" w:eastAsia="Times New Roman" w:hAnsi="Times New Roman" w:cs="Times New Roman"/>
          <w:sz w:val="24"/>
          <w:szCs w:val="24"/>
          <w:lang w:val="ro-MD"/>
        </w:rPr>
        <w:t>„(2) Funcționarilor publici cu statut special li se acordă concediu de odihnă anual cu durata de 28 de zile lucrătoare.”;</w:t>
      </w:r>
    </w:p>
    <w:p w14:paraId="644BD8CE" w14:textId="77777777" w:rsidR="008A7CCC" w:rsidRPr="008A7CCC" w:rsidRDefault="008A7CCC" w:rsidP="008A7CCC">
      <w:pPr>
        <w:spacing w:line="240" w:lineRule="auto"/>
        <w:ind w:firstLine="567"/>
        <w:jc w:val="both"/>
        <w:rPr>
          <w:rFonts w:ascii="Times New Roman" w:eastAsia="Times New Roman" w:hAnsi="Times New Roman" w:cs="Times New Roman"/>
          <w:sz w:val="24"/>
          <w:szCs w:val="24"/>
          <w:lang w:val="ro-MD"/>
        </w:rPr>
      </w:pPr>
      <w:r w:rsidRPr="008A7CCC">
        <w:rPr>
          <w:rFonts w:ascii="Times New Roman" w:eastAsia="Times New Roman" w:hAnsi="Times New Roman" w:cs="Times New Roman"/>
          <w:sz w:val="24"/>
          <w:szCs w:val="24"/>
          <w:lang w:val="ro-MD"/>
        </w:rPr>
        <w:t>alineatul (4) va avea următorul cuprins:</w:t>
      </w:r>
    </w:p>
    <w:p w14:paraId="4CC93279" w14:textId="24A5C35F" w:rsidR="008A7CCC" w:rsidRDefault="008A7CCC" w:rsidP="008A7CCC">
      <w:pPr>
        <w:spacing w:line="240" w:lineRule="auto"/>
        <w:ind w:firstLine="567"/>
        <w:jc w:val="both"/>
        <w:rPr>
          <w:rFonts w:ascii="Times New Roman" w:eastAsia="Times New Roman" w:hAnsi="Times New Roman" w:cs="Times New Roman"/>
          <w:sz w:val="24"/>
          <w:szCs w:val="24"/>
          <w:lang w:val="ro-MD"/>
        </w:rPr>
      </w:pPr>
      <w:r w:rsidRPr="008A7CCC">
        <w:rPr>
          <w:rFonts w:ascii="Times New Roman" w:eastAsia="Times New Roman" w:hAnsi="Times New Roman" w:cs="Times New Roman"/>
          <w:sz w:val="24"/>
          <w:szCs w:val="24"/>
          <w:lang w:val="ro-MD"/>
        </w:rPr>
        <w:t>„(4) Funcționarii publici cu statut special pot beneficia de concediu de odihnă suplimentar plătit, ale cărui durată și condiții de acordare sunt stabilite prin contractele colective de muncă și convențiile colective, în funcție de specificul activității desfășurate, în limita alocațiilor bugetare aprobate și cu respectarea principiilor de sustenabilitate financiară.”</w:t>
      </w:r>
    </w:p>
    <w:p w14:paraId="2046DCF6" w14:textId="77777777" w:rsidR="00B07CDC" w:rsidRDefault="00B07CDC" w:rsidP="008A7CCC">
      <w:pPr>
        <w:spacing w:line="240" w:lineRule="auto"/>
        <w:ind w:firstLine="567"/>
        <w:jc w:val="both"/>
        <w:rPr>
          <w:rFonts w:ascii="Times New Roman" w:eastAsia="Times New Roman" w:hAnsi="Times New Roman" w:cs="Times New Roman"/>
          <w:sz w:val="24"/>
          <w:szCs w:val="24"/>
          <w:lang w:val="ro-MD"/>
        </w:rPr>
      </w:pPr>
    </w:p>
    <w:p w14:paraId="39A4DF62" w14:textId="532E83BC"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083B79">
        <w:rPr>
          <w:rFonts w:ascii="Times New Roman" w:eastAsia="Times New Roman" w:hAnsi="Times New Roman" w:cs="Times New Roman"/>
          <w:b/>
          <w:bCs/>
          <w:sz w:val="24"/>
          <w:szCs w:val="24"/>
        </w:rPr>
        <w:t xml:space="preserve">Art. </w:t>
      </w:r>
      <w:r>
        <w:rPr>
          <w:rFonts w:ascii="Times New Roman" w:eastAsia="Times New Roman" w:hAnsi="Times New Roman" w:cs="Times New Roman"/>
          <w:b/>
          <w:bCs/>
          <w:sz w:val="24"/>
          <w:szCs w:val="24"/>
        </w:rPr>
        <w:t>XV</w:t>
      </w:r>
      <w:r w:rsidR="00A95966">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26043B">
        <w:rPr>
          <w:rFonts w:ascii="Times New Roman" w:eastAsia="Times New Roman" w:hAnsi="Times New Roman" w:cs="Times New Roman"/>
          <w:sz w:val="24"/>
          <w:szCs w:val="24"/>
        </w:rPr>
        <w:t xml:space="preserve">Articolul 59 din </w:t>
      </w:r>
      <w:r w:rsidRPr="00B07CDC">
        <w:rPr>
          <w:rFonts w:ascii="Times New Roman" w:eastAsia="Times New Roman" w:hAnsi="Times New Roman" w:cs="Times New Roman"/>
          <w:b/>
          <w:bCs/>
          <w:sz w:val="24"/>
          <w:szCs w:val="24"/>
          <w:lang w:val="ro-MD"/>
        </w:rPr>
        <w:t xml:space="preserve">Legea nr. 300/2017 cu privire la sistemul administrației penitenciare </w:t>
      </w:r>
      <w:r w:rsidRPr="00B07CDC">
        <w:rPr>
          <w:rFonts w:ascii="Times New Roman" w:eastAsia="Times New Roman" w:hAnsi="Times New Roman" w:cs="Times New Roman"/>
          <w:sz w:val="24"/>
          <w:szCs w:val="24"/>
          <w:lang w:val="ro-MD"/>
        </w:rPr>
        <w:t>(Monitorul Oficial al Republicii Moldova, 2018, nr. 48-57, art. 124), cu modificările ulterioare, se modifică după cum urmează: </w:t>
      </w:r>
    </w:p>
    <w:p w14:paraId="051A8D7E" w14:textId="77777777"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Articolul 59:</w:t>
      </w:r>
    </w:p>
    <w:p w14:paraId="66B2DAE9" w14:textId="77777777"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alineatul (2) va avea următorul cuprins:</w:t>
      </w:r>
    </w:p>
    <w:p w14:paraId="76850910" w14:textId="37B47635"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 xml:space="preserve">„(2) Funcționarilor publici cu statut </w:t>
      </w:r>
      <w:r w:rsidR="00E71286">
        <w:rPr>
          <w:rFonts w:ascii="Times New Roman" w:eastAsia="Times New Roman" w:hAnsi="Times New Roman" w:cs="Times New Roman"/>
          <w:sz w:val="24"/>
          <w:szCs w:val="24"/>
          <w:lang w:val="ro-MD"/>
        </w:rPr>
        <w:t xml:space="preserve">special </w:t>
      </w:r>
      <w:r w:rsidRPr="00B07CDC">
        <w:rPr>
          <w:rFonts w:ascii="Times New Roman" w:eastAsia="Times New Roman" w:hAnsi="Times New Roman" w:cs="Times New Roman"/>
          <w:sz w:val="24"/>
          <w:szCs w:val="24"/>
          <w:lang w:val="ro-MD"/>
        </w:rPr>
        <w:t xml:space="preserve">se acordă concediu de odihnă anual cu durata de </w:t>
      </w:r>
      <w:r w:rsidR="00B20617">
        <w:rPr>
          <w:rFonts w:ascii="Times New Roman" w:eastAsia="Times New Roman" w:hAnsi="Times New Roman" w:cs="Times New Roman"/>
          <w:sz w:val="24"/>
          <w:szCs w:val="24"/>
          <w:lang w:val="ro-MD"/>
        </w:rPr>
        <w:t>30</w:t>
      </w:r>
      <w:r w:rsidRPr="00B07CDC">
        <w:rPr>
          <w:rFonts w:ascii="Times New Roman" w:eastAsia="Times New Roman" w:hAnsi="Times New Roman" w:cs="Times New Roman"/>
          <w:sz w:val="24"/>
          <w:szCs w:val="24"/>
          <w:lang w:val="ro-MD"/>
        </w:rPr>
        <w:t xml:space="preserve"> de zile lucrătoare.”; </w:t>
      </w:r>
    </w:p>
    <w:p w14:paraId="68B9A4A5" w14:textId="77777777"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alineatul (3) se exclude;</w:t>
      </w:r>
    </w:p>
    <w:p w14:paraId="34EE3545" w14:textId="5ABFDD8B"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la alineatul (4) textul</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,,o durată de cel puțin 14 zile calendaristice.”,</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se substituie cu cuvintele ,,o durată de cel puțin două săptămâni lucrătoare de concediu neîntrerupt.”;</w:t>
      </w:r>
    </w:p>
    <w:p w14:paraId="317E5E0D" w14:textId="39822122" w:rsidR="00B07CDC" w:rsidRPr="00B07CDC" w:rsidRDefault="00B07CDC" w:rsidP="00B07CDC">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la alineatul (6) textul</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 xml:space="preserve">,,o durată de </w:t>
      </w:r>
      <w:proofErr w:type="spellStart"/>
      <w:r w:rsidRPr="00B07CDC">
        <w:rPr>
          <w:rFonts w:ascii="Times New Roman" w:eastAsia="Times New Roman" w:hAnsi="Times New Roman" w:cs="Times New Roman"/>
          <w:sz w:val="24"/>
          <w:szCs w:val="24"/>
          <w:lang w:val="ro-MD"/>
        </w:rPr>
        <w:t>pînă</w:t>
      </w:r>
      <w:proofErr w:type="spellEnd"/>
      <w:r w:rsidRPr="00B07CDC">
        <w:rPr>
          <w:rFonts w:ascii="Times New Roman" w:eastAsia="Times New Roman" w:hAnsi="Times New Roman" w:cs="Times New Roman"/>
          <w:sz w:val="24"/>
          <w:szCs w:val="24"/>
          <w:lang w:val="ro-MD"/>
        </w:rPr>
        <w:t xml:space="preserve"> la 10 zile calendaristice.”,</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 xml:space="preserve">se substituie cu cuvintele ,,o durată de cel </w:t>
      </w:r>
      <w:proofErr w:type="spellStart"/>
      <w:r w:rsidRPr="00B07CDC">
        <w:rPr>
          <w:rFonts w:ascii="Times New Roman" w:eastAsia="Times New Roman" w:hAnsi="Times New Roman" w:cs="Times New Roman"/>
          <w:sz w:val="24"/>
          <w:szCs w:val="24"/>
          <w:lang w:val="ro-MD"/>
        </w:rPr>
        <w:t>pînă</w:t>
      </w:r>
      <w:proofErr w:type="spellEnd"/>
      <w:r w:rsidRPr="00B07CDC">
        <w:rPr>
          <w:rFonts w:ascii="Times New Roman" w:eastAsia="Times New Roman" w:hAnsi="Times New Roman" w:cs="Times New Roman"/>
          <w:sz w:val="24"/>
          <w:szCs w:val="24"/>
          <w:lang w:val="ro-MD"/>
        </w:rPr>
        <w:t xml:space="preserve"> la </w:t>
      </w:r>
      <w:r w:rsidR="005125BC">
        <w:rPr>
          <w:rFonts w:ascii="Times New Roman" w:eastAsia="Times New Roman" w:hAnsi="Times New Roman" w:cs="Times New Roman"/>
          <w:sz w:val="24"/>
          <w:szCs w:val="24"/>
          <w:lang w:val="ro-MD"/>
        </w:rPr>
        <w:t>8</w:t>
      </w:r>
      <w:r w:rsidRPr="00B07CDC">
        <w:rPr>
          <w:rFonts w:ascii="Times New Roman" w:eastAsia="Times New Roman" w:hAnsi="Times New Roman" w:cs="Times New Roman"/>
          <w:sz w:val="24"/>
          <w:szCs w:val="24"/>
          <w:lang w:val="ro-MD"/>
        </w:rPr>
        <w:t xml:space="preserve"> zile lucrătoare”;</w:t>
      </w:r>
    </w:p>
    <w:p w14:paraId="46EA8EB5" w14:textId="4323B54C" w:rsidR="00B07CDC" w:rsidRDefault="00B07CDC" w:rsidP="00B20617">
      <w:pPr>
        <w:spacing w:line="240" w:lineRule="auto"/>
        <w:ind w:firstLine="567"/>
        <w:jc w:val="both"/>
        <w:rPr>
          <w:rFonts w:ascii="Times New Roman" w:eastAsia="Times New Roman" w:hAnsi="Times New Roman" w:cs="Times New Roman"/>
          <w:sz w:val="24"/>
          <w:szCs w:val="24"/>
          <w:lang w:val="ro-MD"/>
        </w:rPr>
      </w:pPr>
      <w:r w:rsidRPr="00B07CDC">
        <w:rPr>
          <w:rFonts w:ascii="Times New Roman" w:eastAsia="Times New Roman" w:hAnsi="Times New Roman" w:cs="Times New Roman"/>
          <w:sz w:val="24"/>
          <w:szCs w:val="24"/>
          <w:lang w:val="ro-MD"/>
        </w:rPr>
        <w:t>la alineatul (8) textul</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 xml:space="preserve">,,o durată de </w:t>
      </w:r>
      <w:proofErr w:type="spellStart"/>
      <w:r w:rsidRPr="00B07CDC">
        <w:rPr>
          <w:rFonts w:ascii="Times New Roman" w:eastAsia="Times New Roman" w:hAnsi="Times New Roman" w:cs="Times New Roman"/>
          <w:sz w:val="24"/>
          <w:szCs w:val="24"/>
          <w:lang w:val="ro-MD"/>
        </w:rPr>
        <w:t>pînă</w:t>
      </w:r>
      <w:proofErr w:type="spellEnd"/>
      <w:r w:rsidRPr="00B07CDC">
        <w:rPr>
          <w:rFonts w:ascii="Times New Roman" w:eastAsia="Times New Roman" w:hAnsi="Times New Roman" w:cs="Times New Roman"/>
          <w:sz w:val="24"/>
          <w:szCs w:val="24"/>
          <w:lang w:val="ro-MD"/>
        </w:rPr>
        <w:t xml:space="preserve"> la 10 zile calendaristice.”,</w:t>
      </w:r>
      <w:r w:rsidRPr="00B07CDC">
        <w:rPr>
          <w:rFonts w:ascii="Times New Roman" w:eastAsia="Times New Roman" w:hAnsi="Times New Roman" w:cs="Times New Roman"/>
          <w:i/>
          <w:iCs/>
          <w:sz w:val="24"/>
          <w:szCs w:val="24"/>
          <w:lang w:val="ro-MD"/>
        </w:rPr>
        <w:t xml:space="preserve"> </w:t>
      </w:r>
      <w:r w:rsidRPr="00B07CDC">
        <w:rPr>
          <w:rFonts w:ascii="Times New Roman" w:eastAsia="Times New Roman" w:hAnsi="Times New Roman" w:cs="Times New Roman"/>
          <w:sz w:val="24"/>
          <w:szCs w:val="24"/>
          <w:lang w:val="ro-MD"/>
        </w:rPr>
        <w:t xml:space="preserve">se substituie cu cuvintele ,,o durată de cel </w:t>
      </w:r>
      <w:proofErr w:type="spellStart"/>
      <w:r w:rsidRPr="00B07CDC">
        <w:rPr>
          <w:rFonts w:ascii="Times New Roman" w:eastAsia="Times New Roman" w:hAnsi="Times New Roman" w:cs="Times New Roman"/>
          <w:sz w:val="24"/>
          <w:szCs w:val="24"/>
          <w:lang w:val="ro-MD"/>
        </w:rPr>
        <w:t>pînă</w:t>
      </w:r>
      <w:proofErr w:type="spellEnd"/>
      <w:r w:rsidRPr="00B07CDC">
        <w:rPr>
          <w:rFonts w:ascii="Times New Roman" w:eastAsia="Times New Roman" w:hAnsi="Times New Roman" w:cs="Times New Roman"/>
          <w:sz w:val="24"/>
          <w:szCs w:val="24"/>
          <w:lang w:val="ro-MD"/>
        </w:rPr>
        <w:t xml:space="preserve"> la </w:t>
      </w:r>
      <w:r w:rsidR="005125BC">
        <w:rPr>
          <w:rFonts w:ascii="Times New Roman" w:eastAsia="Times New Roman" w:hAnsi="Times New Roman" w:cs="Times New Roman"/>
          <w:sz w:val="24"/>
          <w:szCs w:val="24"/>
          <w:lang w:val="ro-MD"/>
        </w:rPr>
        <w:t>8</w:t>
      </w:r>
      <w:r w:rsidRPr="00B07CDC">
        <w:rPr>
          <w:rFonts w:ascii="Times New Roman" w:eastAsia="Times New Roman" w:hAnsi="Times New Roman" w:cs="Times New Roman"/>
          <w:sz w:val="24"/>
          <w:szCs w:val="24"/>
          <w:lang w:val="ro-MD"/>
        </w:rPr>
        <w:t xml:space="preserve"> zile lucrătoare”.</w:t>
      </w:r>
    </w:p>
    <w:p w14:paraId="624E3688" w14:textId="77777777" w:rsidR="00131E72" w:rsidRPr="00B20617" w:rsidRDefault="00131E72" w:rsidP="00B20617">
      <w:pPr>
        <w:spacing w:line="240" w:lineRule="auto"/>
        <w:ind w:firstLine="567"/>
        <w:jc w:val="both"/>
        <w:rPr>
          <w:rFonts w:ascii="Times New Roman" w:eastAsia="Times New Roman" w:hAnsi="Times New Roman" w:cs="Times New Roman"/>
          <w:sz w:val="24"/>
          <w:szCs w:val="24"/>
          <w:lang w:val="ro-MD"/>
        </w:rPr>
      </w:pPr>
    </w:p>
    <w:p w14:paraId="4ED1ACFF" w14:textId="417E543D" w:rsidR="00B16718" w:rsidRDefault="00000000" w:rsidP="00B16718">
      <w:pPr>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 xml:space="preserve">Art. </w:t>
      </w:r>
      <w:r w:rsidR="00B20617">
        <w:rPr>
          <w:rFonts w:ascii="Times New Roman" w:eastAsia="Times New Roman" w:hAnsi="Times New Roman" w:cs="Times New Roman"/>
          <w:b/>
          <w:bCs/>
          <w:sz w:val="24"/>
          <w:szCs w:val="24"/>
        </w:rPr>
        <w:t>X</w:t>
      </w:r>
      <w:r w:rsidRPr="00083B79">
        <w:rPr>
          <w:rFonts w:ascii="Times New Roman" w:eastAsia="Times New Roman" w:hAnsi="Times New Roman" w:cs="Times New Roman"/>
          <w:b/>
          <w:bCs/>
          <w:sz w:val="24"/>
          <w:szCs w:val="24"/>
        </w:rPr>
        <w:t>V</w:t>
      </w:r>
      <w:r w:rsidR="00A95966">
        <w:rPr>
          <w:rFonts w:ascii="Times New Roman" w:eastAsia="Times New Roman" w:hAnsi="Times New Roman" w:cs="Times New Roman"/>
          <w:b/>
          <w:bCs/>
          <w:sz w:val="24"/>
          <w:szCs w:val="24"/>
        </w:rPr>
        <w:t>I</w:t>
      </w:r>
      <w:r w:rsidR="000752CA">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 </w:t>
      </w:r>
      <w:r w:rsidRPr="004C5BD1">
        <w:rPr>
          <w:rFonts w:ascii="Times New Roman" w:eastAsia="Times New Roman" w:hAnsi="Times New Roman" w:cs="Times New Roman"/>
          <w:b/>
          <w:bCs/>
          <w:sz w:val="24"/>
          <w:szCs w:val="24"/>
        </w:rPr>
        <w:t>Legea nr. 302/2017 cu privire la Serviciul Vamal</w:t>
      </w:r>
      <w:r w:rsidRPr="00083B79">
        <w:rPr>
          <w:rFonts w:ascii="Times New Roman" w:eastAsia="Times New Roman" w:hAnsi="Times New Roman" w:cs="Times New Roman"/>
          <w:sz w:val="24"/>
          <w:szCs w:val="24"/>
        </w:rPr>
        <w:t xml:space="preserve"> (Monitorul Oficial al Republicii Moldova, 2018, nr. 68-76, art. 142), cu modificările și completările ulterioare, se modifică după cum urmează:</w:t>
      </w:r>
    </w:p>
    <w:p w14:paraId="2A9A6A8E" w14:textId="77777777" w:rsidR="0026043B" w:rsidRDefault="0026043B" w:rsidP="00B16718">
      <w:pPr>
        <w:spacing w:line="240" w:lineRule="auto"/>
        <w:ind w:firstLine="567"/>
        <w:jc w:val="both"/>
        <w:rPr>
          <w:rFonts w:ascii="Times New Roman" w:eastAsia="Times New Roman" w:hAnsi="Times New Roman" w:cs="Times New Roman"/>
          <w:sz w:val="24"/>
          <w:szCs w:val="24"/>
        </w:rPr>
      </w:pPr>
    </w:p>
    <w:p w14:paraId="6305E6D9" w14:textId="77777777" w:rsidR="00B16718" w:rsidRDefault="00B16718" w:rsidP="00B16718">
      <w:pPr>
        <w:spacing w:line="240" w:lineRule="auto"/>
        <w:ind w:firstLine="567"/>
        <w:jc w:val="both"/>
        <w:rPr>
          <w:rFonts w:ascii="Times New Roman" w:eastAsia="Times New Roman" w:hAnsi="Times New Roman" w:cs="Times New Roman"/>
          <w:sz w:val="24"/>
          <w:szCs w:val="24"/>
        </w:rPr>
      </w:pPr>
      <w:r w:rsidRPr="00B16718">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La a</w:t>
      </w:r>
      <w:r w:rsidRPr="00083B79">
        <w:rPr>
          <w:rFonts w:ascii="Times New Roman" w:eastAsia="Times New Roman" w:hAnsi="Times New Roman" w:cs="Times New Roman"/>
          <w:sz w:val="24"/>
          <w:szCs w:val="24"/>
        </w:rPr>
        <w:t>rticolul 44</w:t>
      </w:r>
      <w:r>
        <w:rPr>
          <w:rFonts w:ascii="Times New Roman" w:eastAsia="Times New Roman" w:hAnsi="Times New Roman" w:cs="Times New Roman"/>
          <w:sz w:val="24"/>
          <w:szCs w:val="24"/>
        </w:rPr>
        <w:t xml:space="preserve"> </w:t>
      </w:r>
      <w:r w:rsidRPr="00B16718">
        <w:rPr>
          <w:rFonts w:ascii="Times New Roman" w:eastAsia="Times New Roman" w:hAnsi="Times New Roman" w:cs="Times New Roman"/>
          <w:sz w:val="24"/>
          <w:szCs w:val="24"/>
        </w:rPr>
        <w:t>alineatul</w:t>
      </w:r>
      <w:r w:rsidR="004C5BD1" w:rsidRPr="00B16718">
        <w:rPr>
          <w:rFonts w:ascii="Times New Roman" w:eastAsia="Times New Roman" w:hAnsi="Times New Roman" w:cs="Times New Roman"/>
          <w:sz w:val="24"/>
          <w:szCs w:val="24"/>
        </w:rPr>
        <w:t xml:space="preserve"> </w:t>
      </w:r>
      <w:r w:rsidRPr="00B16718">
        <w:rPr>
          <w:rFonts w:ascii="Times New Roman" w:eastAsia="Times New Roman" w:hAnsi="Times New Roman" w:cs="Times New Roman"/>
          <w:sz w:val="24"/>
          <w:szCs w:val="24"/>
        </w:rPr>
        <w:t>(1) în prima propoziție textul „35 de zile calendaristice, cu excepția zilelor de sărbătoare nelucrătoare” se substituie cu textul „28 de zile lucrătoare”, iar în a doua propoziție textul „14 zile calendaristice” se substituie cu „două săptămâni lucrătoare de concediu neîntrerupt”.</w:t>
      </w:r>
    </w:p>
    <w:p w14:paraId="764694C9" w14:textId="77777777" w:rsidR="0026043B" w:rsidRDefault="0026043B" w:rsidP="00B16718">
      <w:pPr>
        <w:spacing w:line="240" w:lineRule="auto"/>
        <w:ind w:firstLine="567"/>
        <w:jc w:val="both"/>
        <w:rPr>
          <w:rFonts w:ascii="Times New Roman" w:eastAsia="Times New Roman" w:hAnsi="Times New Roman" w:cs="Times New Roman"/>
          <w:sz w:val="24"/>
          <w:szCs w:val="24"/>
        </w:rPr>
      </w:pPr>
    </w:p>
    <w:p w14:paraId="0000005D" w14:textId="7F178F34" w:rsidR="004E3AC6" w:rsidRPr="00083B79" w:rsidRDefault="00B16718" w:rsidP="00B16718">
      <w:pPr>
        <w:spacing w:line="240" w:lineRule="auto"/>
        <w:ind w:firstLine="567"/>
        <w:jc w:val="both"/>
        <w:rPr>
          <w:rFonts w:ascii="Times New Roman" w:eastAsia="Times New Roman" w:hAnsi="Times New Roman" w:cs="Times New Roman"/>
          <w:sz w:val="24"/>
          <w:szCs w:val="24"/>
        </w:rPr>
      </w:pPr>
      <w:r w:rsidRPr="00B16718">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Articolul 45 va avea următorul cuprins:</w:t>
      </w:r>
    </w:p>
    <w:p w14:paraId="0000005E" w14:textId="77777777" w:rsidR="004E3AC6" w:rsidRPr="00083B79" w:rsidRDefault="00000000">
      <w:pPr>
        <w:shd w:val="clear" w:color="auto" w:fill="FFFFFF"/>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„Articolul 45</w:t>
      </w:r>
      <w:r w:rsidRPr="00083B79">
        <w:rPr>
          <w:rFonts w:ascii="Times New Roman" w:eastAsia="Times New Roman" w:hAnsi="Times New Roman" w:cs="Times New Roman"/>
          <w:sz w:val="24"/>
          <w:szCs w:val="24"/>
        </w:rPr>
        <w:t>. Concediul suplimentar</w:t>
      </w:r>
    </w:p>
    <w:p w14:paraId="0000005F" w14:textId="77777777" w:rsidR="004E3AC6" w:rsidRPr="00083B79" w:rsidRDefault="00000000">
      <w:pPr>
        <w:shd w:val="clear" w:color="auto" w:fill="FFFFFF"/>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(1) Funcționarul vamal care lucrează în condiții vătămătoare beneficiază de un concediu de odihnă anual suplimentar plătit cu durata de cel mult 5 zile lucrătoare. Durata concretă a concediului de odihnă anual suplimentar plătit este stabilită prin contractul colectiv de muncă, în baza nomenclatorului corespunzător aprobat de către Guvern.</w:t>
      </w:r>
    </w:p>
    <w:p w14:paraId="00000060" w14:textId="77777777" w:rsidR="004E3AC6" w:rsidRDefault="00000000">
      <w:pPr>
        <w:shd w:val="clear" w:color="auto" w:fill="FFFFFF"/>
        <w:spacing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(2) Concediul suplimentar prevăzut la alin. (1) se însumează în concediul de odihnă anual.”</w:t>
      </w:r>
    </w:p>
    <w:p w14:paraId="45FC8636" w14:textId="77777777" w:rsidR="00E5658D" w:rsidRDefault="00E5658D">
      <w:pPr>
        <w:shd w:val="clear" w:color="auto" w:fill="FFFFFF"/>
        <w:spacing w:line="240" w:lineRule="auto"/>
        <w:ind w:firstLine="567"/>
        <w:jc w:val="both"/>
        <w:rPr>
          <w:rFonts w:ascii="Times New Roman" w:eastAsia="Times New Roman" w:hAnsi="Times New Roman" w:cs="Times New Roman"/>
          <w:sz w:val="24"/>
          <w:szCs w:val="24"/>
        </w:rPr>
      </w:pPr>
    </w:p>
    <w:p w14:paraId="6CEAEBDD" w14:textId="2672788F" w:rsidR="00E5658D" w:rsidRPr="00E5658D" w:rsidRDefault="001C22B5" w:rsidP="00E5658D">
      <w:pPr>
        <w:shd w:val="clear" w:color="auto" w:fill="FFFFFF"/>
        <w:spacing w:line="240" w:lineRule="auto"/>
        <w:ind w:firstLine="567"/>
        <w:jc w:val="both"/>
        <w:rPr>
          <w:rFonts w:ascii="Times New Roman" w:eastAsia="Times New Roman" w:hAnsi="Times New Roman" w:cs="Times New Roman"/>
          <w:sz w:val="24"/>
          <w:szCs w:val="24"/>
          <w:lang w:val="ro-MD"/>
        </w:rPr>
      </w:pPr>
      <w:r w:rsidRPr="00083B79">
        <w:rPr>
          <w:rFonts w:ascii="Times New Roman" w:eastAsia="Times New Roman" w:hAnsi="Times New Roman" w:cs="Times New Roman"/>
          <w:b/>
          <w:bCs/>
          <w:sz w:val="24"/>
          <w:szCs w:val="24"/>
        </w:rPr>
        <w:t xml:space="preserve">Art. </w:t>
      </w:r>
      <w:r>
        <w:rPr>
          <w:rFonts w:ascii="Times New Roman" w:eastAsia="Times New Roman" w:hAnsi="Times New Roman" w:cs="Times New Roman"/>
          <w:b/>
          <w:bCs/>
          <w:sz w:val="24"/>
          <w:szCs w:val="24"/>
        </w:rPr>
        <w:t>X</w:t>
      </w:r>
      <w:r w:rsidRPr="00083B79">
        <w:rPr>
          <w:rFonts w:ascii="Times New Roman" w:eastAsia="Times New Roman" w:hAnsi="Times New Roman" w:cs="Times New Roman"/>
          <w:b/>
          <w:bCs/>
          <w:sz w:val="24"/>
          <w:szCs w:val="24"/>
        </w:rPr>
        <w:t>V</w:t>
      </w:r>
      <w:r w:rsidR="00A95966">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I</w:t>
      </w:r>
      <w:r w:rsidR="000752CA">
        <w:rPr>
          <w:rFonts w:ascii="Times New Roman" w:eastAsia="Times New Roman" w:hAnsi="Times New Roman" w:cs="Times New Roman"/>
          <w:b/>
          <w:bCs/>
          <w:sz w:val="24"/>
          <w:szCs w:val="24"/>
        </w:rPr>
        <w:t>I</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 </w:t>
      </w:r>
      <w:r w:rsidR="00E5658D" w:rsidRPr="0026043B">
        <w:rPr>
          <w:rFonts w:ascii="Times New Roman" w:eastAsia="Times New Roman" w:hAnsi="Times New Roman" w:cs="Times New Roman"/>
          <w:sz w:val="24"/>
          <w:szCs w:val="24"/>
          <w:lang w:val="ro-MD"/>
        </w:rPr>
        <w:t>Articolul 31 din</w:t>
      </w:r>
      <w:r w:rsidR="00E5658D" w:rsidRPr="00E5658D">
        <w:rPr>
          <w:rFonts w:ascii="Times New Roman" w:eastAsia="Times New Roman" w:hAnsi="Times New Roman" w:cs="Times New Roman"/>
          <w:sz w:val="24"/>
          <w:szCs w:val="24"/>
          <w:lang w:val="ro-MD"/>
        </w:rPr>
        <w:t xml:space="preserve"> </w:t>
      </w:r>
      <w:r w:rsidR="00E5658D" w:rsidRPr="00E5658D">
        <w:rPr>
          <w:rFonts w:ascii="Times New Roman" w:eastAsia="Times New Roman" w:hAnsi="Times New Roman" w:cs="Times New Roman"/>
          <w:b/>
          <w:bCs/>
          <w:sz w:val="24"/>
          <w:szCs w:val="24"/>
          <w:lang w:val="ro-MD"/>
        </w:rPr>
        <w:t>Legea nr. 308/2017 cu privire la prevenirea și combaterea spălării banilor și finanțării terorismului</w:t>
      </w:r>
      <w:r w:rsidR="00E5658D" w:rsidRPr="00E5658D">
        <w:rPr>
          <w:rFonts w:ascii="Times New Roman" w:eastAsia="Times New Roman" w:hAnsi="Times New Roman" w:cs="Times New Roman"/>
          <w:sz w:val="24"/>
          <w:szCs w:val="24"/>
          <w:lang w:val="ro-MD"/>
        </w:rPr>
        <w:t xml:space="preserve"> (Monitorul Oficial al Republicii Moldova, 2018, nr. 58-66, art. 133), cu modificările și completările ulterioare, </w:t>
      </w:r>
      <w:r w:rsidR="00F35EDB">
        <w:rPr>
          <w:rFonts w:ascii="Times New Roman" w:eastAsia="Times New Roman" w:hAnsi="Times New Roman" w:cs="Times New Roman"/>
          <w:sz w:val="24"/>
          <w:szCs w:val="24"/>
          <w:lang w:val="ro-MD"/>
        </w:rPr>
        <w:t>se va expune în următoarea redacție</w:t>
      </w:r>
      <w:r w:rsidR="00E5658D" w:rsidRPr="00E5658D">
        <w:rPr>
          <w:rFonts w:ascii="Times New Roman" w:eastAsia="Times New Roman" w:hAnsi="Times New Roman" w:cs="Times New Roman"/>
          <w:sz w:val="24"/>
          <w:szCs w:val="24"/>
          <w:lang w:val="ro-MD"/>
        </w:rPr>
        <w:t>:</w:t>
      </w:r>
    </w:p>
    <w:p w14:paraId="0B6766A3" w14:textId="372A28FD" w:rsidR="00E5658D" w:rsidRPr="00E5658D" w:rsidRDefault="00F35EDB" w:rsidP="00E5658D">
      <w:pPr>
        <w:shd w:val="clear" w:color="auto" w:fill="FFFFFF"/>
        <w:spacing w:line="240" w:lineRule="auto"/>
        <w:ind w:firstLine="567"/>
        <w:jc w:val="both"/>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lastRenderedPageBreak/>
        <w:t>„</w:t>
      </w:r>
      <w:r w:rsidR="00E5658D" w:rsidRPr="00F35EDB">
        <w:rPr>
          <w:rFonts w:ascii="Times New Roman" w:eastAsia="Times New Roman" w:hAnsi="Times New Roman" w:cs="Times New Roman"/>
          <w:b/>
          <w:bCs/>
          <w:sz w:val="24"/>
          <w:szCs w:val="24"/>
          <w:lang w:val="ro-MD"/>
        </w:rPr>
        <w:t>Articolul 31.</w:t>
      </w:r>
      <w:r w:rsidR="00E5658D" w:rsidRPr="00E5658D">
        <w:rPr>
          <w:rFonts w:ascii="Times New Roman" w:eastAsia="Times New Roman" w:hAnsi="Times New Roman" w:cs="Times New Roman"/>
          <w:sz w:val="24"/>
          <w:szCs w:val="24"/>
          <w:lang w:val="ro-MD"/>
        </w:rPr>
        <w:t> Concediul</w:t>
      </w:r>
    </w:p>
    <w:p w14:paraId="18D93DAE" w14:textId="5D84F0BB" w:rsidR="00E5658D" w:rsidRPr="00E5658D" w:rsidRDefault="00E5658D" w:rsidP="00E5658D">
      <w:pPr>
        <w:shd w:val="clear" w:color="auto" w:fill="FFFFFF"/>
        <w:spacing w:line="240" w:lineRule="auto"/>
        <w:ind w:firstLine="567"/>
        <w:jc w:val="both"/>
        <w:rPr>
          <w:rFonts w:ascii="Times New Roman" w:eastAsia="Times New Roman" w:hAnsi="Times New Roman" w:cs="Times New Roman"/>
          <w:sz w:val="24"/>
          <w:szCs w:val="24"/>
          <w:lang w:val="ro-MD"/>
        </w:rPr>
      </w:pPr>
      <w:r w:rsidRPr="00E5658D">
        <w:rPr>
          <w:rFonts w:ascii="Times New Roman" w:eastAsia="Times New Roman" w:hAnsi="Times New Roman" w:cs="Times New Roman"/>
          <w:sz w:val="24"/>
          <w:szCs w:val="24"/>
          <w:lang w:val="ro-MD"/>
        </w:rPr>
        <w:t xml:space="preserve">(1) Angajaților Serviciului li </w:t>
      </w:r>
      <w:r w:rsidR="001150CD" w:rsidRPr="00B07CDC">
        <w:rPr>
          <w:rFonts w:ascii="Times New Roman" w:eastAsia="Times New Roman" w:hAnsi="Times New Roman" w:cs="Times New Roman"/>
          <w:sz w:val="24"/>
          <w:szCs w:val="24"/>
          <w:lang w:val="ro-MD"/>
        </w:rPr>
        <w:t xml:space="preserve">se acordă concediu de odihnă anual cu durata de </w:t>
      </w:r>
      <w:r w:rsidR="001150CD">
        <w:rPr>
          <w:rFonts w:ascii="Times New Roman" w:eastAsia="Times New Roman" w:hAnsi="Times New Roman" w:cs="Times New Roman"/>
          <w:sz w:val="24"/>
          <w:szCs w:val="24"/>
          <w:lang w:val="ro-MD"/>
        </w:rPr>
        <w:t>28</w:t>
      </w:r>
      <w:r w:rsidR="001150CD" w:rsidRPr="00B07CDC">
        <w:rPr>
          <w:rFonts w:ascii="Times New Roman" w:eastAsia="Times New Roman" w:hAnsi="Times New Roman" w:cs="Times New Roman"/>
          <w:sz w:val="24"/>
          <w:szCs w:val="24"/>
          <w:lang w:val="ro-MD"/>
        </w:rPr>
        <w:t xml:space="preserve"> de zile lucrătoare.</w:t>
      </w:r>
    </w:p>
    <w:p w14:paraId="69150449" w14:textId="0A12CCBE" w:rsidR="00E5658D" w:rsidRPr="00E5658D" w:rsidRDefault="00E5658D" w:rsidP="001150CD">
      <w:pPr>
        <w:shd w:val="clear" w:color="auto" w:fill="FFFFFF"/>
        <w:spacing w:line="240" w:lineRule="auto"/>
        <w:ind w:firstLine="567"/>
        <w:jc w:val="both"/>
        <w:rPr>
          <w:rFonts w:ascii="Times New Roman" w:eastAsia="Times New Roman" w:hAnsi="Times New Roman" w:cs="Times New Roman"/>
          <w:sz w:val="24"/>
          <w:szCs w:val="24"/>
          <w:lang w:val="ro-MD"/>
        </w:rPr>
      </w:pPr>
      <w:r w:rsidRPr="00E5658D">
        <w:rPr>
          <w:rFonts w:ascii="Times New Roman" w:eastAsia="Times New Roman" w:hAnsi="Times New Roman" w:cs="Times New Roman"/>
          <w:sz w:val="24"/>
          <w:szCs w:val="24"/>
          <w:lang w:val="ro-MD"/>
        </w:rPr>
        <w:t>(2) Angajaților Serviciului li se acordă și alte concedii în condițiile legii.”. </w:t>
      </w:r>
    </w:p>
    <w:p w14:paraId="2A41063E" w14:textId="4F087D45" w:rsidR="0026043B" w:rsidRDefault="00000000" w:rsidP="001B7F49">
      <w:pPr>
        <w:shd w:val="clear" w:color="auto" w:fill="FFFFFF"/>
        <w:spacing w:before="240"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Art. X</w:t>
      </w:r>
      <w:r w:rsidR="00A95966">
        <w:rPr>
          <w:rFonts w:ascii="Times New Roman" w:eastAsia="Times New Roman" w:hAnsi="Times New Roman" w:cs="Times New Roman"/>
          <w:b/>
          <w:bCs/>
          <w:sz w:val="24"/>
          <w:szCs w:val="24"/>
        </w:rPr>
        <w:t>IX</w:t>
      </w:r>
      <w:r w:rsidRPr="00083B79">
        <w:rPr>
          <w:rFonts w:ascii="Times New Roman" w:eastAsia="Times New Roman" w:hAnsi="Times New Roman" w:cs="Times New Roman"/>
          <w:b/>
          <w:bCs/>
          <w:sz w:val="24"/>
          <w:szCs w:val="24"/>
        </w:rPr>
        <w:t>.</w:t>
      </w:r>
      <w:r w:rsidRPr="00083B79">
        <w:rPr>
          <w:rFonts w:ascii="Times New Roman" w:eastAsia="Times New Roman" w:hAnsi="Times New Roman" w:cs="Times New Roman"/>
          <w:sz w:val="24"/>
          <w:szCs w:val="24"/>
        </w:rPr>
        <w:t xml:space="preserve"> –</w:t>
      </w:r>
      <w:r w:rsidR="00FA1E58" w:rsidRPr="0026043B">
        <w:rPr>
          <w:rFonts w:ascii="Times New Roman" w:eastAsia="Times New Roman" w:hAnsi="Times New Roman" w:cs="Times New Roman"/>
          <w:sz w:val="24"/>
          <w:szCs w:val="24"/>
        </w:rPr>
        <w:t>Articolul 20</w:t>
      </w:r>
      <w:r w:rsidR="0026043B">
        <w:rPr>
          <w:rFonts w:ascii="Times New Roman" w:eastAsia="Times New Roman" w:hAnsi="Times New Roman" w:cs="Times New Roman"/>
          <w:sz w:val="24"/>
          <w:szCs w:val="24"/>
        </w:rPr>
        <w:t xml:space="preserve"> </w:t>
      </w:r>
      <w:r w:rsidR="00FA1E58" w:rsidRPr="0026043B">
        <w:rPr>
          <w:rFonts w:ascii="Times New Roman" w:eastAsia="Times New Roman" w:hAnsi="Times New Roman" w:cs="Times New Roman"/>
          <w:sz w:val="24"/>
          <w:szCs w:val="24"/>
        </w:rPr>
        <w:t xml:space="preserve">din </w:t>
      </w:r>
      <w:r w:rsidRPr="00785304">
        <w:rPr>
          <w:rFonts w:ascii="Times New Roman" w:eastAsia="Times New Roman" w:hAnsi="Times New Roman" w:cs="Times New Roman"/>
          <w:b/>
          <w:bCs/>
          <w:sz w:val="24"/>
          <w:szCs w:val="24"/>
        </w:rPr>
        <w:t>Legea nr. 74/2025 cu privire la Curtea Constituțională</w:t>
      </w:r>
      <w:r w:rsidRPr="00083B79">
        <w:rPr>
          <w:rFonts w:ascii="Times New Roman" w:eastAsia="Times New Roman" w:hAnsi="Times New Roman" w:cs="Times New Roman"/>
          <w:sz w:val="24"/>
          <w:szCs w:val="24"/>
        </w:rPr>
        <w:t xml:space="preserve"> (Monitorul Oficial nr. 187-189 art. 217), cu modificările și completările ulterioare, </w:t>
      </w:r>
      <w:r w:rsidR="0026043B">
        <w:rPr>
          <w:rFonts w:ascii="Times New Roman" w:eastAsia="Times New Roman" w:hAnsi="Times New Roman" w:cs="Times New Roman"/>
          <w:sz w:val="24"/>
          <w:szCs w:val="24"/>
        </w:rPr>
        <w:t>se modifică după cum urmează:</w:t>
      </w:r>
    </w:p>
    <w:p w14:paraId="00000069" w14:textId="2565F8D8" w:rsidR="004E3AC6" w:rsidRPr="000752CA" w:rsidRDefault="0026043B" w:rsidP="001B7F49">
      <w:pPr>
        <w:shd w:val="clear" w:color="auto" w:fill="FFFFFF"/>
        <w:spacing w:before="240" w:line="240" w:lineRule="auto"/>
        <w:ind w:firstLine="567"/>
        <w:jc w:val="both"/>
        <w:rPr>
          <w:rFonts w:ascii="Times New Roman" w:eastAsia="Times New Roman" w:hAnsi="Times New Roman" w:cs="Times New Roman"/>
          <w:sz w:val="24"/>
          <w:szCs w:val="24"/>
        </w:rPr>
      </w:pPr>
      <w:r w:rsidRPr="0026043B">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a</w:t>
      </w:r>
      <w:r w:rsidRPr="0026043B">
        <w:rPr>
          <w:rFonts w:ascii="Times New Roman" w:eastAsia="Times New Roman" w:hAnsi="Times New Roman" w:cs="Times New Roman"/>
          <w:sz w:val="24"/>
          <w:szCs w:val="24"/>
        </w:rPr>
        <w:t>rticolul 20, alineatul (10)</w:t>
      </w:r>
      <w:r w:rsidRPr="00FA1E58">
        <w:rPr>
          <w:rFonts w:ascii="Times New Roman" w:eastAsia="Times New Roman" w:hAnsi="Times New Roman" w:cs="Times New Roman"/>
          <w:b/>
          <w:bCs/>
          <w:sz w:val="24"/>
          <w:szCs w:val="24"/>
        </w:rPr>
        <w:t xml:space="preserve"> </w:t>
      </w:r>
      <w:r w:rsidRPr="00083B79">
        <w:rPr>
          <w:rFonts w:ascii="Times New Roman" w:eastAsia="Times New Roman" w:hAnsi="Times New Roman" w:cs="Times New Roman"/>
          <w:sz w:val="24"/>
          <w:szCs w:val="24"/>
        </w:rPr>
        <w:t>textul „42 de zile calendaristice” se substituie cu „34 de zile lucrătoare”.</w:t>
      </w:r>
    </w:p>
    <w:p w14:paraId="0000006D" w14:textId="65BBBB18" w:rsidR="004E3AC6" w:rsidRPr="00083B79" w:rsidRDefault="00000000" w:rsidP="001B7F49">
      <w:pPr>
        <w:spacing w:before="240" w:line="240" w:lineRule="auto"/>
        <w:ind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b/>
          <w:bCs/>
          <w:sz w:val="24"/>
          <w:szCs w:val="24"/>
        </w:rPr>
        <w:t>Art. X</w:t>
      </w:r>
      <w:r w:rsidR="000752CA">
        <w:rPr>
          <w:rFonts w:ascii="Times New Roman" w:eastAsia="Times New Roman" w:hAnsi="Times New Roman" w:cs="Times New Roman"/>
          <w:b/>
          <w:bCs/>
          <w:sz w:val="24"/>
          <w:szCs w:val="24"/>
        </w:rPr>
        <w:t>X</w:t>
      </w:r>
      <w:r w:rsidRPr="00083B79">
        <w:rPr>
          <w:rFonts w:ascii="Times New Roman" w:eastAsia="Times New Roman" w:hAnsi="Times New Roman" w:cs="Times New Roman"/>
          <w:b/>
          <w:bCs/>
          <w:sz w:val="24"/>
          <w:szCs w:val="24"/>
        </w:rPr>
        <w:t>. – Dispoziții finale și tranzitorii</w:t>
      </w:r>
    </w:p>
    <w:p w14:paraId="47A5F5A8" w14:textId="77777777" w:rsidR="005363F8" w:rsidRDefault="001B7F49" w:rsidP="001B7F49">
      <w:pPr>
        <w:numPr>
          <w:ilvl w:val="0"/>
          <w:numId w:val="4"/>
        </w:numPr>
        <w:tabs>
          <w:tab w:val="left" w:pos="851"/>
        </w:tabs>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83B79">
        <w:rPr>
          <w:rFonts w:ascii="Times New Roman" w:eastAsia="Times New Roman" w:hAnsi="Times New Roman" w:cs="Times New Roman"/>
          <w:sz w:val="24"/>
          <w:szCs w:val="24"/>
        </w:rPr>
        <w:t>Prezenta lege intră în vigoare la 1 ianuarie 2027.</w:t>
      </w:r>
    </w:p>
    <w:p w14:paraId="0000006E" w14:textId="5D4674E3" w:rsidR="004E3AC6" w:rsidRPr="00083B79" w:rsidRDefault="00000000" w:rsidP="001B7F49">
      <w:pPr>
        <w:numPr>
          <w:ilvl w:val="0"/>
          <w:numId w:val="4"/>
        </w:numPr>
        <w:tabs>
          <w:tab w:val="left" w:pos="851"/>
        </w:tabs>
        <w:spacing w:line="240" w:lineRule="auto"/>
        <w:ind w:left="0" w:firstLine="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rPr>
        <w:t xml:space="preserve"> Zilele de concediu de odihnă anual acumulate/nefolosite de către salariați până la intrarea în vigoare a prezentei legi vor fi acordate și calculate în zile calendaristice, în baza unei programări elaborate anual de angajator de comun acord cu salariații</w:t>
      </w:r>
      <w:r w:rsidR="005C2631" w:rsidRPr="005C2631">
        <w:rPr>
          <w:rFonts w:ascii="Times New Roman" w:eastAsia="Times New Roman" w:hAnsi="Times New Roman" w:cs="Times New Roman"/>
          <w:sz w:val="24"/>
          <w:szCs w:val="24"/>
        </w:rPr>
        <w:t xml:space="preserve"> </w:t>
      </w:r>
      <w:r w:rsidR="005C2631">
        <w:rPr>
          <w:rFonts w:ascii="Times New Roman" w:eastAsia="Times New Roman" w:hAnsi="Times New Roman" w:cs="Times New Roman"/>
          <w:sz w:val="24"/>
          <w:szCs w:val="24"/>
        </w:rPr>
        <w:t>în condițiile Codului muncii</w:t>
      </w:r>
      <w:r w:rsidRPr="00083B79">
        <w:rPr>
          <w:rFonts w:ascii="Times New Roman" w:eastAsia="Times New Roman" w:hAnsi="Times New Roman" w:cs="Times New Roman"/>
          <w:sz w:val="24"/>
          <w:szCs w:val="24"/>
        </w:rPr>
        <w:t>, până la epuizarea soldului acestora.</w:t>
      </w:r>
    </w:p>
    <w:p w14:paraId="0000006F" w14:textId="77777777" w:rsidR="004E3AC6" w:rsidRPr="00083B79" w:rsidRDefault="00000000">
      <w:pPr>
        <w:numPr>
          <w:ilvl w:val="0"/>
          <w:numId w:val="4"/>
        </w:numPr>
        <w:spacing w:line="240" w:lineRule="auto"/>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În termen de 6 luni de la data publicării prezentei legi, Guvernul:</w:t>
      </w:r>
    </w:p>
    <w:p w14:paraId="00000070" w14:textId="77777777" w:rsidR="004E3AC6" w:rsidRPr="00083B79" w:rsidRDefault="00000000">
      <w:pPr>
        <w:shd w:val="clear" w:color="auto" w:fill="FFFFFF"/>
        <w:spacing w:line="240" w:lineRule="auto"/>
        <w:ind w:left="567"/>
        <w:jc w:val="both"/>
        <w:rPr>
          <w:rFonts w:ascii="Times New Roman" w:eastAsia="Times New Roman" w:hAnsi="Times New Roman" w:cs="Times New Roman"/>
          <w:sz w:val="24"/>
          <w:szCs w:val="24"/>
        </w:rPr>
      </w:pPr>
      <w:r w:rsidRPr="00083B79">
        <w:rPr>
          <w:rFonts w:ascii="Times New Roman" w:eastAsia="Times New Roman" w:hAnsi="Times New Roman" w:cs="Times New Roman"/>
          <w:sz w:val="24"/>
          <w:szCs w:val="24"/>
          <w:highlight w:val="white"/>
        </w:rPr>
        <w:t>a) va înainta Parlamentului spre adoptare propuneri de modificare a unor acte normative;</w:t>
      </w:r>
    </w:p>
    <w:p w14:paraId="00000071" w14:textId="77777777" w:rsidR="004E3AC6" w:rsidRPr="00083B79" w:rsidRDefault="00000000">
      <w:pPr>
        <w:shd w:val="clear" w:color="auto" w:fill="FFFFFF"/>
        <w:spacing w:line="240" w:lineRule="auto"/>
        <w:ind w:left="567"/>
        <w:jc w:val="both"/>
        <w:rPr>
          <w:rFonts w:ascii="Times New Roman" w:eastAsia="Times New Roman" w:hAnsi="Times New Roman" w:cs="Times New Roman"/>
          <w:sz w:val="24"/>
          <w:szCs w:val="24"/>
          <w:highlight w:val="white"/>
        </w:rPr>
      </w:pPr>
      <w:r w:rsidRPr="00083B79">
        <w:rPr>
          <w:rFonts w:ascii="Times New Roman" w:eastAsia="Times New Roman" w:hAnsi="Times New Roman" w:cs="Times New Roman"/>
          <w:sz w:val="24"/>
          <w:szCs w:val="24"/>
          <w:highlight w:val="white"/>
        </w:rPr>
        <w:t>b) va aduce actele sale normative în concordanță cu dispozițiile acesteia.</w:t>
      </w:r>
    </w:p>
    <w:p w14:paraId="00000072" w14:textId="77777777" w:rsidR="004E3AC6" w:rsidRPr="00083B79" w:rsidRDefault="004E3AC6">
      <w:pPr>
        <w:shd w:val="clear" w:color="auto" w:fill="FFFFFF"/>
        <w:spacing w:line="240" w:lineRule="auto"/>
        <w:ind w:left="567"/>
        <w:jc w:val="both"/>
        <w:rPr>
          <w:rFonts w:ascii="Times New Roman" w:eastAsia="Times New Roman" w:hAnsi="Times New Roman" w:cs="Times New Roman"/>
          <w:sz w:val="24"/>
          <w:szCs w:val="24"/>
          <w:highlight w:val="white"/>
        </w:rPr>
      </w:pPr>
    </w:p>
    <w:p w14:paraId="00000073" w14:textId="77777777" w:rsidR="004E3AC6" w:rsidRPr="00083B79" w:rsidRDefault="004E3AC6">
      <w:pPr>
        <w:shd w:val="clear" w:color="auto" w:fill="FFFFFF"/>
        <w:spacing w:line="240" w:lineRule="auto"/>
        <w:ind w:left="567"/>
        <w:jc w:val="both"/>
        <w:rPr>
          <w:rFonts w:ascii="Times New Roman" w:eastAsia="Times New Roman" w:hAnsi="Times New Roman" w:cs="Times New Roman"/>
          <w:sz w:val="24"/>
          <w:szCs w:val="24"/>
          <w:highlight w:val="white"/>
        </w:rPr>
      </w:pPr>
    </w:p>
    <w:p w14:paraId="00000074" w14:textId="77777777" w:rsidR="004E3AC6" w:rsidRPr="00083B79" w:rsidRDefault="00000000">
      <w:pPr>
        <w:shd w:val="clear" w:color="auto" w:fill="FFFFFF"/>
        <w:spacing w:line="240" w:lineRule="auto"/>
        <w:ind w:left="567"/>
        <w:jc w:val="both"/>
        <w:rPr>
          <w:rFonts w:ascii="Times New Roman" w:hAnsi="Times New Roman" w:cs="Times New Roman"/>
        </w:rPr>
      </w:pPr>
      <w:r w:rsidRPr="00083B79">
        <w:rPr>
          <w:rFonts w:ascii="Times New Roman" w:eastAsia="Times New Roman" w:hAnsi="Times New Roman" w:cs="Times New Roman"/>
          <w:b/>
          <w:bCs/>
          <w:sz w:val="24"/>
          <w:szCs w:val="24"/>
        </w:rPr>
        <w:t xml:space="preserve">Președintele Parlamentului                                                                       </w:t>
      </w:r>
    </w:p>
    <w:sectPr w:rsidR="004E3AC6" w:rsidRPr="00083B79">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FCF95" w14:textId="77777777" w:rsidR="00F21A75" w:rsidRDefault="00F21A75" w:rsidP="005573A5">
      <w:pPr>
        <w:spacing w:line="240" w:lineRule="auto"/>
      </w:pPr>
      <w:r>
        <w:separator/>
      </w:r>
    </w:p>
  </w:endnote>
  <w:endnote w:type="continuationSeparator" w:id="0">
    <w:p w14:paraId="1B93807F" w14:textId="77777777" w:rsidR="00F21A75" w:rsidRDefault="00F21A75" w:rsidP="005573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2845BEC-B7EC-43EB-B045-3CC6652FFBB1}"/>
  </w:font>
  <w:font w:name="Cambria">
    <w:panose1 w:val="02040503050406030204"/>
    <w:charset w:val="00"/>
    <w:family w:val="roman"/>
    <w:pitch w:val="variable"/>
    <w:sig w:usb0="E00006FF" w:usb1="420024FF" w:usb2="02000000" w:usb3="00000000" w:csb0="0000019F" w:csb1="00000000"/>
    <w:embedRegular r:id="rId2" w:fontKey="{37FC94E1-3E44-4964-AC45-8814C1EB88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393935"/>
      <w:docPartObj>
        <w:docPartGallery w:val="Page Numbers (Bottom of Page)"/>
        <w:docPartUnique/>
      </w:docPartObj>
    </w:sdtPr>
    <w:sdtEndPr>
      <w:rPr>
        <w:noProof/>
      </w:rPr>
    </w:sdtEndPr>
    <w:sdtContent>
      <w:p w14:paraId="69A59399" w14:textId="29E2EFDE" w:rsidR="005573A5" w:rsidRDefault="005573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129F7" w14:textId="77777777" w:rsidR="005573A5" w:rsidRDefault="00557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7B99" w14:textId="77777777" w:rsidR="00F21A75" w:rsidRDefault="00F21A75" w:rsidP="005573A5">
      <w:pPr>
        <w:spacing w:line="240" w:lineRule="auto"/>
      </w:pPr>
      <w:r>
        <w:separator/>
      </w:r>
    </w:p>
  </w:footnote>
  <w:footnote w:type="continuationSeparator" w:id="0">
    <w:p w14:paraId="06991AF9" w14:textId="77777777" w:rsidR="00F21A75" w:rsidRDefault="00F21A75" w:rsidP="005573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0F5"/>
    <w:multiLevelType w:val="multilevel"/>
    <w:tmpl w:val="B19059AC"/>
    <w:lvl w:ilvl="0">
      <w:start w:val="1"/>
      <w:numFmt w:val="decimal"/>
      <w:lvlText w:val="(%1)"/>
      <w:lvlJc w:val="left"/>
      <w:pPr>
        <w:ind w:left="927" w:hanging="360"/>
      </w:pPr>
      <w:rPr>
        <w:u w:val="none"/>
      </w:rPr>
    </w:lvl>
    <w:lvl w:ilvl="1">
      <w:start w:val="1"/>
      <w:numFmt w:val="lowerLetter"/>
      <w:lvlText w:val="%2."/>
      <w:lvlJc w:val="left"/>
      <w:pPr>
        <w:ind w:left="1647" w:hanging="360"/>
      </w:pPr>
      <w:rPr>
        <w:u w:val="none"/>
      </w:rPr>
    </w:lvl>
    <w:lvl w:ilvl="2">
      <w:start w:val="1"/>
      <w:numFmt w:val="lowerRoman"/>
      <w:lvlText w:val="%3."/>
      <w:lvlJc w:val="right"/>
      <w:pPr>
        <w:ind w:left="2367" w:hanging="18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18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180"/>
      </w:pPr>
      <w:rPr>
        <w:u w:val="none"/>
      </w:rPr>
    </w:lvl>
  </w:abstractNum>
  <w:abstractNum w:abstractNumId="1" w15:restartNumberingAfterBreak="0">
    <w:nsid w:val="0B9577BF"/>
    <w:multiLevelType w:val="multilevel"/>
    <w:tmpl w:val="1638C82E"/>
    <w:lvl w:ilvl="0">
      <w:start w:val="1"/>
      <w:numFmt w:val="decimal"/>
      <w:lvlText w:val="%1."/>
      <w:lvlJc w:val="left"/>
      <w:pPr>
        <w:ind w:left="927" w:hanging="360"/>
      </w:pPr>
      <w:rPr>
        <w:b/>
        <w:bCs/>
        <w:u w:val="none"/>
      </w:rPr>
    </w:lvl>
    <w:lvl w:ilvl="1">
      <w:start w:val="1"/>
      <w:numFmt w:val="lowerLetter"/>
      <w:lvlText w:val="%2."/>
      <w:lvlJc w:val="left"/>
      <w:pPr>
        <w:ind w:left="1647" w:hanging="360"/>
      </w:pPr>
      <w:rPr>
        <w:u w:val="none"/>
      </w:rPr>
    </w:lvl>
    <w:lvl w:ilvl="2">
      <w:start w:val="1"/>
      <w:numFmt w:val="lowerRoman"/>
      <w:lvlText w:val="%3."/>
      <w:lvlJc w:val="right"/>
      <w:pPr>
        <w:ind w:left="2367" w:hanging="18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18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180"/>
      </w:pPr>
      <w:rPr>
        <w:u w:val="none"/>
      </w:rPr>
    </w:lvl>
  </w:abstractNum>
  <w:abstractNum w:abstractNumId="2" w15:restartNumberingAfterBreak="0">
    <w:nsid w:val="13B540E9"/>
    <w:multiLevelType w:val="hybridMultilevel"/>
    <w:tmpl w:val="0D20F984"/>
    <w:lvl w:ilvl="0" w:tplc="0818000F">
      <w:start w:val="1"/>
      <w:numFmt w:val="decimal"/>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start w:val="1"/>
      <w:numFmt w:val="decimal"/>
      <w:lvlText w:val="%4."/>
      <w:lvlJc w:val="left"/>
      <w:pPr>
        <w:ind w:left="2880" w:hanging="360"/>
      </w:pPr>
    </w:lvl>
    <w:lvl w:ilvl="4" w:tplc="08180019">
      <w:start w:val="1"/>
      <w:numFmt w:val="lowerLetter"/>
      <w:lvlText w:val="%5."/>
      <w:lvlJc w:val="left"/>
      <w:pPr>
        <w:ind w:left="3600" w:hanging="360"/>
      </w:pPr>
    </w:lvl>
    <w:lvl w:ilvl="5" w:tplc="0818001B">
      <w:start w:val="1"/>
      <w:numFmt w:val="lowerRoman"/>
      <w:lvlText w:val="%6."/>
      <w:lvlJc w:val="right"/>
      <w:pPr>
        <w:ind w:left="4320" w:hanging="180"/>
      </w:pPr>
    </w:lvl>
    <w:lvl w:ilvl="6" w:tplc="0818000F">
      <w:start w:val="1"/>
      <w:numFmt w:val="decimal"/>
      <w:lvlText w:val="%7."/>
      <w:lvlJc w:val="left"/>
      <w:pPr>
        <w:ind w:left="5040" w:hanging="360"/>
      </w:pPr>
    </w:lvl>
    <w:lvl w:ilvl="7" w:tplc="08180019">
      <w:start w:val="1"/>
      <w:numFmt w:val="lowerLetter"/>
      <w:lvlText w:val="%8."/>
      <w:lvlJc w:val="left"/>
      <w:pPr>
        <w:ind w:left="5760" w:hanging="360"/>
      </w:pPr>
    </w:lvl>
    <w:lvl w:ilvl="8" w:tplc="0818001B">
      <w:start w:val="1"/>
      <w:numFmt w:val="lowerRoman"/>
      <w:lvlText w:val="%9."/>
      <w:lvlJc w:val="right"/>
      <w:pPr>
        <w:ind w:left="6480" w:hanging="180"/>
      </w:pPr>
    </w:lvl>
  </w:abstractNum>
  <w:abstractNum w:abstractNumId="3" w15:restartNumberingAfterBreak="0">
    <w:nsid w:val="2B2867B7"/>
    <w:multiLevelType w:val="multilevel"/>
    <w:tmpl w:val="5EB4905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AE14D3"/>
    <w:multiLevelType w:val="multilevel"/>
    <w:tmpl w:val="CCE03C08"/>
    <w:lvl w:ilvl="0">
      <w:start w:val="1"/>
      <w:numFmt w:val="decimal"/>
      <w:lvlText w:val="%1."/>
      <w:lvlJc w:val="left"/>
      <w:pPr>
        <w:ind w:left="1070" w:hanging="360"/>
      </w:pPr>
      <w:rPr>
        <w:rFonts w:ascii="Times New Roman" w:eastAsia="Arial" w:hAnsi="Times New Roman" w:cs="Times New Roman" w:hint="default"/>
        <w:b/>
        <w:bCs/>
        <w:color w:val="000000"/>
        <w:u w:val="none"/>
      </w:rPr>
    </w:lvl>
    <w:lvl w:ilvl="1">
      <w:start w:val="1"/>
      <w:numFmt w:val="decimal"/>
      <w:lvlText w:val="%1.%2."/>
      <w:lvlJc w:val="left"/>
      <w:pPr>
        <w:ind w:left="1069" w:hanging="360"/>
      </w:pPr>
      <w:rPr>
        <w:rFonts w:ascii="Arial" w:eastAsia="Arial" w:hAnsi="Arial" w:cs="Arial"/>
        <w:b w:val="0"/>
        <w:bCs w:val="0"/>
        <w:u w:val="none"/>
      </w:rPr>
    </w:lvl>
    <w:lvl w:ilvl="2">
      <w:start w:val="1"/>
      <w:numFmt w:val="decimal"/>
      <w:lvlText w:val="%1.%2.%3."/>
      <w:lvlJc w:val="left"/>
      <w:pPr>
        <w:ind w:left="1429" w:hanging="720"/>
      </w:pPr>
      <w:rPr>
        <w:u w:val="none"/>
      </w:rPr>
    </w:lvl>
    <w:lvl w:ilvl="3">
      <w:start w:val="1"/>
      <w:numFmt w:val="decimal"/>
      <w:lvlText w:val="%1.%2.%3.%4."/>
      <w:lvlJc w:val="left"/>
      <w:pPr>
        <w:ind w:left="1429" w:hanging="720"/>
      </w:pPr>
      <w:rPr>
        <w:u w:val="none"/>
      </w:rPr>
    </w:lvl>
    <w:lvl w:ilvl="4">
      <w:start w:val="1"/>
      <w:numFmt w:val="decimal"/>
      <w:lvlText w:val="%1.%2.%3.%4.%5."/>
      <w:lvlJc w:val="left"/>
      <w:pPr>
        <w:ind w:left="1789" w:hanging="1080"/>
      </w:pPr>
      <w:rPr>
        <w:u w:val="none"/>
      </w:rPr>
    </w:lvl>
    <w:lvl w:ilvl="5">
      <w:start w:val="1"/>
      <w:numFmt w:val="decimal"/>
      <w:lvlText w:val="%1.%2.%3.%4.%5.%6."/>
      <w:lvlJc w:val="left"/>
      <w:pPr>
        <w:ind w:left="1789" w:hanging="1080"/>
      </w:pPr>
      <w:rPr>
        <w:u w:val="none"/>
      </w:rPr>
    </w:lvl>
    <w:lvl w:ilvl="6">
      <w:start w:val="1"/>
      <w:numFmt w:val="decimal"/>
      <w:lvlText w:val="%1.%2.%3.%4.%5.%6.%7."/>
      <w:lvlJc w:val="left"/>
      <w:pPr>
        <w:ind w:left="2149" w:hanging="1440"/>
      </w:pPr>
      <w:rPr>
        <w:u w:val="none"/>
      </w:rPr>
    </w:lvl>
    <w:lvl w:ilvl="7">
      <w:start w:val="1"/>
      <w:numFmt w:val="decimal"/>
      <w:lvlText w:val="%1.%2.%3.%4.%5.%6.%7.%8."/>
      <w:lvlJc w:val="left"/>
      <w:pPr>
        <w:ind w:left="2149" w:hanging="1440"/>
      </w:pPr>
      <w:rPr>
        <w:u w:val="none"/>
      </w:rPr>
    </w:lvl>
    <w:lvl w:ilvl="8">
      <w:start w:val="1"/>
      <w:numFmt w:val="decimal"/>
      <w:lvlText w:val="%1.%2.%3.%4.%5.%6.%7.%8.%9."/>
      <w:lvlJc w:val="left"/>
      <w:pPr>
        <w:ind w:left="2509" w:hanging="1800"/>
      </w:pPr>
      <w:rPr>
        <w:u w:val="none"/>
      </w:rPr>
    </w:lvl>
  </w:abstractNum>
  <w:abstractNum w:abstractNumId="5" w15:restartNumberingAfterBreak="0">
    <w:nsid w:val="596824CC"/>
    <w:multiLevelType w:val="multilevel"/>
    <w:tmpl w:val="BD6EDC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E5A7026"/>
    <w:multiLevelType w:val="multilevel"/>
    <w:tmpl w:val="4D7AC1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E8F1136"/>
    <w:multiLevelType w:val="multilevel"/>
    <w:tmpl w:val="0EA636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EE1454F"/>
    <w:multiLevelType w:val="multilevel"/>
    <w:tmpl w:val="6144D236"/>
    <w:lvl w:ilvl="0">
      <w:start w:val="1"/>
      <w:numFmt w:val="decimal"/>
      <w:lvlText w:val="%1."/>
      <w:lvlJc w:val="left"/>
      <w:pPr>
        <w:ind w:left="928" w:hanging="360"/>
      </w:pPr>
      <w:rPr>
        <w:b/>
        <w:bCs/>
        <w:u w:val="none"/>
      </w:rPr>
    </w:lvl>
    <w:lvl w:ilvl="1">
      <w:start w:val="1"/>
      <w:numFmt w:val="lowerLetter"/>
      <w:lvlText w:val="%2."/>
      <w:lvlJc w:val="left"/>
      <w:pPr>
        <w:ind w:left="1648" w:hanging="360"/>
      </w:pPr>
      <w:rPr>
        <w:u w:val="none"/>
      </w:rPr>
    </w:lvl>
    <w:lvl w:ilvl="2">
      <w:start w:val="1"/>
      <w:numFmt w:val="lowerRoman"/>
      <w:lvlText w:val="%3."/>
      <w:lvlJc w:val="right"/>
      <w:pPr>
        <w:ind w:left="2368" w:hanging="180"/>
      </w:pPr>
      <w:rPr>
        <w:u w:val="none"/>
      </w:rPr>
    </w:lvl>
    <w:lvl w:ilvl="3">
      <w:start w:val="1"/>
      <w:numFmt w:val="decimal"/>
      <w:lvlText w:val="%4."/>
      <w:lvlJc w:val="left"/>
      <w:pPr>
        <w:ind w:left="3088" w:hanging="360"/>
      </w:pPr>
      <w:rPr>
        <w:u w:val="none"/>
      </w:rPr>
    </w:lvl>
    <w:lvl w:ilvl="4">
      <w:start w:val="1"/>
      <w:numFmt w:val="lowerLetter"/>
      <w:lvlText w:val="%5."/>
      <w:lvlJc w:val="left"/>
      <w:pPr>
        <w:ind w:left="3808" w:hanging="360"/>
      </w:pPr>
      <w:rPr>
        <w:u w:val="none"/>
      </w:rPr>
    </w:lvl>
    <w:lvl w:ilvl="5">
      <w:start w:val="1"/>
      <w:numFmt w:val="lowerRoman"/>
      <w:lvlText w:val="%6."/>
      <w:lvlJc w:val="right"/>
      <w:pPr>
        <w:ind w:left="4528" w:hanging="180"/>
      </w:pPr>
      <w:rPr>
        <w:u w:val="none"/>
      </w:rPr>
    </w:lvl>
    <w:lvl w:ilvl="6">
      <w:start w:val="1"/>
      <w:numFmt w:val="decimal"/>
      <w:lvlText w:val="%7."/>
      <w:lvlJc w:val="left"/>
      <w:pPr>
        <w:ind w:left="5248" w:hanging="360"/>
      </w:pPr>
      <w:rPr>
        <w:u w:val="none"/>
      </w:rPr>
    </w:lvl>
    <w:lvl w:ilvl="7">
      <w:start w:val="1"/>
      <w:numFmt w:val="lowerLetter"/>
      <w:lvlText w:val="%8."/>
      <w:lvlJc w:val="left"/>
      <w:pPr>
        <w:ind w:left="5968" w:hanging="360"/>
      </w:pPr>
      <w:rPr>
        <w:u w:val="none"/>
      </w:rPr>
    </w:lvl>
    <w:lvl w:ilvl="8">
      <w:start w:val="1"/>
      <w:numFmt w:val="lowerRoman"/>
      <w:lvlText w:val="%9."/>
      <w:lvlJc w:val="right"/>
      <w:pPr>
        <w:ind w:left="6688" w:hanging="180"/>
      </w:pPr>
      <w:rPr>
        <w:u w:val="none"/>
      </w:rPr>
    </w:lvl>
  </w:abstractNum>
  <w:num w:numId="1" w16cid:durableId="1801994299">
    <w:abstractNumId w:val="4"/>
  </w:num>
  <w:num w:numId="2" w16cid:durableId="2027824590">
    <w:abstractNumId w:val="8"/>
  </w:num>
  <w:num w:numId="3" w16cid:durableId="578246201">
    <w:abstractNumId w:val="1"/>
  </w:num>
  <w:num w:numId="4" w16cid:durableId="547030419">
    <w:abstractNumId w:val="0"/>
  </w:num>
  <w:num w:numId="5" w16cid:durableId="18092798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71572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45246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7538458">
    <w:abstractNumId w:val="5"/>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2021540191">
    <w:abstractNumId w:val="3"/>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AC6"/>
    <w:rsid w:val="000059EB"/>
    <w:rsid w:val="00015203"/>
    <w:rsid w:val="000752CA"/>
    <w:rsid w:val="00080AFA"/>
    <w:rsid w:val="00083B79"/>
    <w:rsid w:val="000A16BF"/>
    <w:rsid w:val="001150CD"/>
    <w:rsid w:val="001238DD"/>
    <w:rsid w:val="00131E72"/>
    <w:rsid w:val="001600BB"/>
    <w:rsid w:val="001941C1"/>
    <w:rsid w:val="001A4B72"/>
    <w:rsid w:val="001B740C"/>
    <w:rsid w:val="001B7F49"/>
    <w:rsid w:val="001C22B5"/>
    <w:rsid w:val="002155F7"/>
    <w:rsid w:val="0022764E"/>
    <w:rsid w:val="0026043B"/>
    <w:rsid w:val="00285A24"/>
    <w:rsid w:val="00333CC9"/>
    <w:rsid w:val="00370BA1"/>
    <w:rsid w:val="003747E6"/>
    <w:rsid w:val="0039732B"/>
    <w:rsid w:val="003C6D45"/>
    <w:rsid w:val="004314E8"/>
    <w:rsid w:val="0046695A"/>
    <w:rsid w:val="004A3E0D"/>
    <w:rsid w:val="004B6660"/>
    <w:rsid w:val="004C5BD1"/>
    <w:rsid w:val="004E0706"/>
    <w:rsid w:val="004E3AC6"/>
    <w:rsid w:val="00505AE8"/>
    <w:rsid w:val="005125BC"/>
    <w:rsid w:val="00513F89"/>
    <w:rsid w:val="0052729B"/>
    <w:rsid w:val="005363F8"/>
    <w:rsid w:val="005573A5"/>
    <w:rsid w:val="005C2631"/>
    <w:rsid w:val="00620CF4"/>
    <w:rsid w:val="00667428"/>
    <w:rsid w:val="006A1947"/>
    <w:rsid w:val="006B7830"/>
    <w:rsid w:val="006D6143"/>
    <w:rsid w:val="00711016"/>
    <w:rsid w:val="0072487F"/>
    <w:rsid w:val="00727FB2"/>
    <w:rsid w:val="00747D3E"/>
    <w:rsid w:val="00764B11"/>
    <w:rsid w:val="0078301A"/>
    <w:rsid w:val="00784A6C"/>
    <w:rsid w:val="00785304"/>
    <w:rsid w:val="00787899"/>
    <w:rsid w:val="00807905"/>
    <w:rsid w:val="008A7CCC"/>
    <w:rsid w:val="008D2E50"/>
    <w:rsid w:val="008E3C2D"/>
    <w:rsid w:val="008F6070"/>
    <w:rsid w:val="00957533"/>
    <w:rsid w:val="0096165B"/>
    <w:rsid w:val="009648D9"/>
    <w:rsid w:val="00970A43"/>
    <w:rsid w:val="00970BB7"/>
    <w:rsid w:val="009A0A64"/>
    <w:rsid w:val="009D2414"/>
    <w:rsid w:val="00A4032D"/>
    <w:rsid w:val="00A45054"/>
    <w:rsid w:val="00A577CB"/>
    <w:rsid w:val="00A81950"/>
    <w:rsid w:val="00A94550"/>
    <w:rsid w:val="00A95966"/>
    <w:rsid w:val="00AB1637"/>
    <w:rsid w:val="00B07CDC"/>
    <w:rsid w:val="00B16718"/>
    <w:rsid w:val="00B20617"/>
    <w:rsid w:val="00B63ED9"/>
    <w:rsid w:val="00BD7E8C"/>
    <w:rsid w:val="00C13721"/>
    <w:rsid w:val="00C31FD0"/>
    <w:rsid w:val="00CC55C8"/>
    <w:rsid w:val="00CC7DC7"/>
    <w:rsid w:val="00CF6634"/>
    <w:rsid w:val="00D07BA2"/>
    <w:rsid w:val="00D16FA2"/>
    <w:rsid w:val="00D409F3"/>
    <w:rsid w:val="00DA012E"/>
    <w:rsid w:val="00DA7E0D"/>
    <w:rsid w:val="00DB691C"/>
    <w:rsid w:val="00DD3D0E"/>
    <w:rsid w:val="00DE179A"/>
    <w:rsid w:val="00DE27C6"/>
    <w:rsid w:val="00DF06D2"/>
    <w:rsid w:val="00E01578"/>
    <w:rsid w:val="00E1488D"/>
    <w:rsid w:val="00E258AE"/>
    <w:rsid w:val="00E4066E"/>
    <w:rsid w:val="00E5658D"/>
    <w:rsid w:val="00E71286"/>
    <w:rsid w:val="00E74E47"/>
    <w:rsid w:val="00EB2457"/>
    <w:rsid w:val="00ED11D3"/>
    <w:rsid w:val="00ED305A"/>
    <w:rsid w:val="00EE040A"/>
    <w:rsid w:val="00EF6981"/>
    <w:rsid w:val="00F157EB"/>
    <w:rsid w:val="00F21A75"/>
    <w:rsid w:val="00F35EDB"/>
    <w:rsid w:val="00F91E20"/>
    <w:rsid w:val="00F92C62"/>
    <w:rsid w:val="00FA1E58"/>
    <w:rsid w:val="00FE0DBE"/>
    <w:rsid w:val="00FF5149"/>
    <w:rsid w:val="00FF5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6B0C5"/>
  <w15:docId w15:val="{BE64C424-2C8C-4ACD-AC9C-5443DB5F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573A5"/>
    <w:pPr>
      <w:tabs>
        <w:tab w:val="center" w:pos="4677"/>
        <w:tab w:val="right" w:pos="9355"/>
      </w:tabs>
      <w:spacing w:line="240" w:lineRule="auto"/>
    </w:pPr>
  </w:style>
  <w:style w:type="character" w:customStyle="1" w:styleId="HeaderChar">
    <w:name w:val="Header Char"/>
    <w:basedOn w:val="DefaultParagraphFont"/>
    <w:link w:val="Header"/>
    <w:uiPriority w:val="99"/>
    <w:rsid w:val="005573A5"/>
  </w:style>
  <w:style w:type="paragraph" w:styleId="Footer">
    <w:name w:val="footer"/>
    <w:basedOn w:val="Normal"/>
    <w:link w:val="FooterChar"/>
    <w:uiPriority w:val="99"/>
    <w:unhideWhenUsed/>
    <w:rsid w:val="005573A5"/>
    <w:pPr>
      <w:tabs>
        <w:tab w:val="center" w:pos="4677"/>
        <w:tab w:val="right" w:pos="9355"/>
      </w:tabs>
      <w:spacing w:line="240" w:lineRule="auto"/>
    </w:pPr>
  </w:style>
  <w:style w:type="character" w:customStyle="1" w:styleId="FooterChar">
    <w:name w:val="Footer Char"/>
    <w:basedOn w:val="DefaultParagraphFont"/>
    <w:link w:val="Footer"/>
    <w:uiPriority w:val="99"/>
    <w:rsid w:val="005573A5"/>
  </w:style>
  <w:style w:type="paragraph" w:styleId="NormalWeb">
    <w:name w:val="Normal (Web)"/>
    <w:basedOn w:val="Normal"/>
    <w:uiPriority w:val="99"/>
    <w:semiHidden/>
    <w:unhideWhenUsed/>
    <w:rsid w:val="004A3E0D"/>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B63E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7</Pages>
  <Words>2570</Words>
  <Characters>14650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Direcția Politici în Domeniul Raporturi de Muncă</cp:lastModifiedBy>
  <cp:revision>12</cp:revision>
  <dcterms:created xsi:type="dcterms:W3CDTF">2026-06-15T14:15:00Z</dcterms:created>
  <dcterms:modified xsi:type="dcterms:W3CDTF">2026-06-16T07:35:00Z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8bbf26cd-9f50-45ca-bef0-dae0dcc772de</vt:lpwstr>
  </property>
</Properties>
</file>