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8F924B" w14:textId="77777777" w:rsidR="008B7E48" w:rsidRPr="00C74C91" w:rsidRDefault="008B7E48" w:rsidP="008B7E48">
      <w:pPr>
        <w:spacing w:after="0"/>
        <w:ind w:left="4084"/>
        <w:rPr>
          <w:rFonts w:ascii="Times New Roman" w:hAnsi="Times New Roman" w:cs="Times New Roman"/>
          <w:color w:val="auto"/>
          <w:sz w:val="28"/>
          <w:szCs w:val="28"/>
          <w:lang w:val="ro-RO"/>
        </w:rPr>
      </w:pPr>
      <w:r w:rsidRPr="00C74C91">
        <w:rPr>
          <w:rFonts w:ascii="Times New Roman" w:hAnsi="Times New Roman" w:cs="Times New Roman"/>
          <w:noProof/>
          <w:color w:val="auto"/>
          <w:sz w:val="28"/>
          <w:szCs w:val="28"/>
        </w:rPr>
        <w:drawing>
          <wp:inline distT="0" distB="0" distL="0" distR="0" wp14:anchorId="5189D6A7" wp14:editId="2FFCB703">
            <wp:extent cx="751332" cy="861060"/>
            <wp:effectExtent l="0" t="0" r="0" b="0"/>
            <wp:docPr id="178" name="Picture 178"/>
            <wp:cNvGraphicFramePr/>
            <a:graphic xmlns:a="http://schemas.openxmlformats.org/drawingml/2006/main">
              <a:graphicData uri="http://schemas.openxmlformats.org/drawingml/2006/picture">
                <pic:pic xmlns:pic="http://schemas.openxmlformats.org/drawingml/2006/picture">
                  <pic:nvPicPr>
                    <pic:cNvPr id="178" name="Picture 178"/>
                    <pic:cNvPicPr/>
                  </pic:nvPicPr>
                  <pic:blipFill>
                    <a:blip r:embed="rId5"/>
                    <a:stretch>
                      <a:fillRect/>
                    </a:stretch>
                  </pic:blipFill>
                  <pic:spPr>
                    <a:xfrm>
                      <a:off x="0" y="0"/>
                      <a:ext cx="751332" cy="861060"/>
                    </a:xfrm>
                    <a:prstGeom prst="rect">
                      <a:avLst/>
                    </a:prstGeom>
                  </pic:spPr>
                </pic:pic>
              </a:graphicData>
            </a:graphic>
          </wp:inline>
        </w:drawing>
      </w:r>
    </w:p>
    <w:p w14:paraId="6F761262" w14:textId="383506D4" w:rsidR="008B7E48" w:rsidRPr="00C74C91" w:rsidRDefault="008B7E48" w:rsidP="008B7E48">
      <w:pPr>
        <w:spacing w:after="220"/>
        <w:ind w:right="2"/>
        <w:jc w:val="center"/>
        <w:rPr>
          <w:rFonts w:ascii="Times New Roman" w:hAnsi="Times New Roman" w:cs="Times New Roman"/>
          <w:color w:val="auto"/>
          <w:sz w:val="28"/>
          <w:szCs w:val="28"/>
          <w:lang w:val="ro-RO"/>
        </w:rPr>
      </w:pPr>
    </w:p>
    <w:p w14:paraId="1FAC3E27" w14:textId="77777777" w:rsidR="008B7E48" w:rsidRPr="00C74C91" w:rsidRDefault="008B7E48" w:rsidP="008B7E48">
      <w:pPr>
        <w:spacing w:after="188" w:line="273" w:lineRule="auto"/>
        <w:ind w:left="4676" w:right="1992" w:hanging="2686"/>
        <w:rPr>
          <w:rFonts w:ascii="Times New Roman" w:hAnsi="Times New Roman" w:cs="Times New Roman"/>
          <w:color w:val="auto"/>
          <w:sz w:val="28"/>
          <w:szCs w:val="28"/>
          <w:lang w:val="ro-RO"/>
        </w:rPr>
      </w:pPr>
      <w:r w:rsidRPr="00C74C91">
        <w:rPr>
          <w:rFonts w:ascii="Times New Roman" w:eastAsia="Times New Roman" w:hAnsi="Times New Roman" w:cs="Times New Roman"/>
          <w:color w:val="auto"/>
          <w:sz w:val="28"/>
          <w:szCs w:val="28"/>
          <w:lang w:val="ro-RO"/>
        </w:rPr>
        <w:t xml:space="preserve">GUVERNUL REPUBLICII MOLDOVA  </w:t>
      </w:r>
    </w:p>
    <w:p w14:paraId="2DD91E15" w14:textId="77777777" w:rsidR="008B7E48" w:rsidRPr="00C74C91" w:rsidRDefault="008B7E48" w:rsidP="008B7E48">
      <w:pPr>
        <w:spacing w:after="18"/>
        <w:ind w:right="70"/>
        <w:jc w:val="center"/>
        <w:rPr>
          <w:rFonts w:ascii="Times New Roman" w:hAnsi="Times New Roman" w:cs="Times New Roman"/>
          <w:color w:val="auto"/>
          <w:sz w:val="28"/>
          <w:szCs w:val="28"/>
          <w:lang w:val="ro-RO"/>
        </w:rPr>
      </w:pPr>
      <w:r w:rsidRPr="00C74C91">
        <w:rPr>
          <w:rFonts w:ascii="Times New Roman" w:eastAsia="Times New Roman" w:hAnsi="Times New Roman" w:cs="Times New Roman"/>
          <w:color w:val="auto"/>
          <w:sz w:val="28"/>
          <w:szCs w:val="28"/>
          <w:lang w:val="ro-RO"/>
        </w:rPr>
        <w:t xml:space="preserve">HOTĂRÂRE nr. ____ </w:t>
      </w:r>
    </w:p>
    <w:p w14:paraId="7D63E324" w14:textId="77777777" w:rsidR="008B7E48" w:rsidRPr="00C74C91" w:rsidRDefault="008B7E48" w:rsidP="008B7E48">
      <w:pPr>
        <w:spacing w:after="0"/>
        <w:ind w:right="2"/>
        <w:jc w:val="center"/>
        <w:rPr>
          <w:rFonts w:ascii="Times New Roman" w:hAnsi="Times New Roman" w:cs="Times New Roman"/>
          <w:color w:val="auto"/>
          <w:sz w:val="28"/>
          <w:szCs w:val="28"/>
          <w:lang w:val="ro-RO"/>
        </w:rPr>
      </w:pPr>
      <w:r w:rsidRPr="00C74C91">
        <w:rPr>
          <w:rFonts w:ascii="Times New Roman" w:eastAsia="Times New Roman" w:hAnsi="Times New Roman" w:cs="Times New Roman"/>
          <w:color w:val="auto"/>
          <w:sz w:val="28"/>
          <w:szCs w:val="28"/>
          <w:lang w:val="ro-RO"/>
        </w:rPr>
        <w:t xml:space="preserve"> </w:t>
      </w:r>
    </w:p>
    <w:p w14:paraId="7C0DE245" w14:textId="77777777" w:rsidR="008B7E48" w:rsidRPr="00C74C91" w:rsidRDefault="008B7E48" w:rsidP="008B7E48">
      <w:pPr>
        <w:spacing w:after="149"/>
        <w:ind w:right="73"/>
        <w:jc w:val="center"/>
        <w:rPr>
          <w:rFonts w:ascii="Times New Roman" w:hAnsi="Times New Roman" w:cs="Times New Roman"/>
          <w:color w:val="auto"/>
          <w:sz w:val="28"/>
          <w:szCs w:val="28"/>
          <w:lang w:val="ro-RO"/>
        </w:rPr>
      </w:pPr>
      <w:r w:rsidRPr="00C74C91">
        <w:rPr>
          <w:rFonts w:ascii="Times New Roman" w:eastAsia="Times New Roman" w:hAnsi="Times New Roman" w:cs="Times New Roman"/>
          <w:b/>
          <w:color w:val="auto"/>
          <w:sz w:val="28"/>
          <w:szCs w:val="28"/>
          <w:u w:val="single" w:color="000000"/>
          <w:lang w:val="ro-RO"/>
        </w:rPr>
        <w:t>din                                        2026</w:t>
      </w:r>
      <w:r w:rsidRPr="00C74C91">
        <w:rPr>
          <w:rFonts w:ascii="Times New Roman" w:eastAsia="Times New Roman" w:hAnsi="Times New Roman" w:cs="Times New Roman"/>
          <w:b/>
          <w:color w:val="auto"/>
          <w:sz w:val="28"/>
          <w:szCs w:val="28"/>
          <w:lang w:val="ro-RO"/>
        </w:rPr>
        <w:t xml:space="preserve"> </w:t>
      </w:r>
    </w:p>
    <w:p w14:paraId="3013A09B" w14:textId="63AD50FD" w:rsidR="008B7E48" w:rsidRDefault="008B7E48" w:rsidP="00467661">
      <w:pPr>
        <w:spacing w:after="13" w:line="248" w:lineRule="auto"/>
        <w:ind w:left="1052" w:right="1113" w:hanging="10"/>
        <w:jc w:val="center"/>
        <w:rPr>
          <w:rFonts w:ascii="Times New Roman" w:hAnsi="Times New Roman" w:cs="Times New Roman"/>
          <w:color w:val="auto"/>
          <w:sz w:val="28"/>
          <w:szCs w:val="28"/>
          <w:lang w:val="ro-RO"/>
        </w:rPr>
      </w:pPr>
      <w:r w:rsidRPr="00C74C91">
        <w:rPr>
          <w:rFonts w:ascii="Times New Roman" w:eastAsia="Times New Roman" w:hAnsi="Times New Roman" w:cs="Times New Roman"/>
          <w:b/>
          <w:color w:val="auto"/>
          <w:sz w:val="28"/>
          <w:szCs w:val="28"/>
          <w:lang w:val="ro-RO"/>
        </w:rPr>
        <w:t xml:space="preserve">Chișinău </w:t>
      </w:r>
    </w:p>
    <w:p w14:paraId="6FA43C68" w14:textId="77777777" w:rsidR="00467661" w:rsidRPr="00C74C91" w:rsidRDefault="00467661" w:rsidP="00467661">
      <w:pPr>
        <w:spacing w:after="13" w:line="248" w:lineRule="auto"/>
        <w:ind w:left="1052" w:right="1113" w:hanging="10"/>
        <w:jc w:val="center"/>
        <w:rPr>
          <w:rFonts w:ascii="Times New Roman" w:hAnsi="Times New Roman" w:cs="Times New Roman"/>
          <w:color w:val="auto"/>
          <w:sz w:val="28"/>
          <w:szCs w:val="28"/>
          <w:lang w:val="ro-RO"/>
        </w:rPr>
      </w:pPr>
    </w:p>
    <w:p w14:paraId="4FA3E560" w14:textId="77777777" w:rsidR="00502180" w:rsidRPr="00CC3A38" w:rsidRDefault="00502180" w:rsidP="00502180">
      <w:pPr>
        <w:pStyle w:val="Textcomentariu"/>
        <w:jc w:val="center"/>
        <w:rPr>
          <w:rFonts w:ascii="Times New Roman" w:hAnsi="Times New Roman" w:cs="Times New Roman"/>
          <w:b/>
          <w:bCs/>
          <w:color w:val="auto"/>
          <w:sz w:val="28"/>
          <w:szCs w:val="28"/>
          <w:lang w:val="fr-FR"/>
        </w:rPr>
      </w:pPr>
      <w:proofErr w:type="spellStart"/>
      <w:proofErr w:type="gramStart"/>
      <w:r w:rsidRPr="00CC3A38">
        <w:rPr>
          <w:rFonts w:ascii="Times New Roman" w:hAnsi="Times New Roman" w:cs="Times New Roman"/>
          <w:b/>
          <w:bCs/>
          <w:color w:val="auto"/>
          <w:sz w:val="28"/>
          <w:szCs w:val="28"/>
          <w:lang w:val="fr-FR"/>
        </w:rPr>
        <w:t>cu</w:t>
      </w:r>
      <w:proofErr w:type="spellEnd"/>
      <w:proofErr w:type="gramEnd"/>
      <w:r w:rsidRPr="00CC3A38">
        <w:rPr>
          <w:rFonts w:ascii="Times New Roman" w:hAnsi="Times New Roman" w:cs="Times New Roman"/>
          <w:b/>
          <w:bCs/>
          <w:color w:val="auto"/>
          <w:sz w:val="28"/>
          <w:szCs w:val="28"/>
          <w:lang w:val="fr-FR"/>
        </w:rPr>
        <w:t xml:space="preserve"> </w:t>
      </w:r>
      <w:proofErr w:type="spellStart"/>
      <w:r w:rsidRPr="00CC3A38">
        <w:rPr>
          <w:rFonts w:ascii="Times New Roman" w:hAnsi="Times New Roman" w:cs="Times New Roman"/>
          <w:b/>
          <w:bCs/>
          <w:color w:val="auto"/>
          <w:sz w:val="28"/>
          <w:szCs w:val="28"/>
          <w:lang w:val="fr-FR"/>
        </w:rPr>
        <w:t>privire</w:t>
      </w:r>
      <w:proofErr w:type="spellEnd"/>
      <w:r w:rsidRPr="00CC3A38">
        <w:rPr>
          <w:rFonts w:ascii="Times New Roman" w:hAnsi="Times New Roman" w:cs="Times New Roman"/>
          <w:b/>
          <w:bCs/>
          <w:color w:val="auto"/>
          <w:sz w:val="28"/>
          <w:szCs w:val="28"/>
          <w:lang w:val="fr-FR"/>
        </w:rPr>
        <w:t xml:space="preserve"> la </w:t>
      </w:r>
      <w:proofErr w:type="spellStart"/>
      <w:r w:rsidRPr="00CC3A38">
        <w:rPr>
          <w:rFonts w:ascii="Times New Roman" w:hAnsi="Times New Roman" w:cs="Times New Roman"/>
          <w:b/>
          <w:bCs/>
          <w:color w:val="auto"/>
          <w:sz w:val="28"/>
          <w:szCs w:val="28"/>
          <w:lang w:val="fr-FR"/>
        </w:rPr>
        <w:t>transmiterea</w:t>
      </w:r>
      <w:proofErr w:type="spellEnd"/>
      <w:r w:rsidRPr="00CC3A38">
        <w:rPr>
          <w:rFonts w:ascii="Times New Roman" w:hAnsi="Times New Roman" w:cs="Times New Roman"/>
          <w:b/>
          <w:bCs/>
          <w:color w:val="auto"/>
          <w:sz w:val="28"/>
          <w:szCs w:val="28"/>
          <w:lang w:val="fr-FR"/>
        </w:rPr>
        <w:t xml:space="preserve"> </w:t>
      </w:r>
      <w:proofErr w:type="spellStart"/>
      <w:r w:rsidRPr="00CC3A38">
        <w:rPr>
          <w:rFonts w:ascii="Times New Roman" w:hAnsi="Times New Roman" w:cs="Times New Roman"/>
          <w:b/>
          <w:bCs/>
          <w:color w:val="auto"/>
          <w:sz w:val="28"/>
          <w:szCs w:val="28"/>
          <w:lang w:val="fr-FR"/>
        </w:rPr>
        <w:t>unor</w:t>
      </w:r>
      <w:proofErr w:type="spellEnd"/>
      <w:r w:rsidRPr="00CC3A38">
        <w:rPr>
          <w:rFonts w:ascii="Times New Roman" w:hAnsi="Times New Roman" w:cs="Times New Roman"/>
          <w:b/>
          <w:bCs/>
          <w:color w:val="auto"/>
          <w:sz w:val="28"/>
          <w:szCs w:val="28"/>
          <w:lang w:val="fr-FR"/>
        </w:rPr>
        <w:t xml:space="preserve"> </w:t>
      </w:r>
      <w:proofErr w:type="spellStart"/>
      <w:r w:rsidRPr="00CC3A38">
        <w:rPr>
          <w:rFonts w:ascii="Times New Roman" w:hAnsi="Times New Roman" w:cs="Times New Roman"/>
          <w:b/>
          <w:bCs/>
          <w:color w:val="auto"/>
          <w:sz w:val="28"/>
          <w:szCs w:val="28"/>
          <w:lang w:val="fr-FR"/>
        </w:rPr>
        <w:t>bunuri</w:t>
      </w:r>
      <w:proofErr w:type="spellEnd"/>
      <w:r w:rsidRPr="00CC3A38">
        <w:rPr>
          <w:rFonts w:ascii="Times New Roman" w:hAnsi="Times New Roman" w:cs="Times New Roman"/>
          <w:b/>
          <w:bCs/>
          <w:color w:val="auto"/>
          <w:sz w:val="28"/>
          <w:szCs w:val="28"/>
          <w:lang w:val="fr-FR"/>
        </w:rPr>
        <w:t xml:space="preserve"> </w:t>
      </w:r>
      <w:proofErr w:type="spellStart"/>
      <w:r w:rsidRPr="00CC3A38">
        <w:rPr>
          <w:rFonts w:ascii="Times New Roman" w:hAnsi="Times New Roman" w:cs="Times New Roman"/>
          <w:b/>
          <w:bCs/>
          <w:color w:val="auto"/>
          <w:sz w:val="28"/>
          <w:szCs w:val="28"/>
          <w:lang w:val="fr-FR"/>
        </w:rPr>
        <w:t>imobile</w:t>
      </w:r>
      <w:proofErr w:type="spellEnd"/>
      <w:r w:rsidRPr="00CC3A38">
        <w:rPr>
          <w:rFonts w:ascii="Times New Roman" w:hAnsi="Times New Roman" w:cs="Times New Roman"/>
          <w:b/>
          <w:bCs/>
          <w:color w:val="auto"/>
          <w:sz w:val="28"/>
          <w:szCs w:val="28"/>
          <w:lang w:val="fr-FR"/>
        </w:rPr>
        <w:t xml:space="preserve"> </w:t>
      </w:r>
      <w:proofErr w:type="spellStart"/>
      <w:r w:rsidRPr="00CC3A38">
        <w:rPr>
          <w:rFonts w:ascii="Times New Roman" w:hAnsi="Times New Roman" w:cs="Times New Roman"/>
          <w:b/>
          <w:bCs/>
          <w:color w:val="auto"/>
          <w:sz w:val="28"/>
          <w:szCs w:val="28"/>
          <w:lang w:val="fr-FR"/>
        </w:rPr>
        <w:t>din</w:t>
      </w:r>
      <w:proofErr w:type="spellEnd"/>
      <w:r w:rsidRPr="00CC3A38">
        <w:rPr>
          <w:rFonts w:ascii="Times New Roman" w:hAnsi="Times New Roman" w:cs="Times New Roman"/>
          <w:b/>
          <w:bCs/>
          <w:color w:val="auto"/>
          <w:sz w:val="28"/>
          <w:szCs w:val="28"/>
          <w:lang w:val="fr-FR"/>
        </w:rPr>
        <w:t xml:space="preserve"> </w:t>
      </w:r>
      <w:proofErr w:type="spellStart"/>
      <w:r w:rsidRPr="00CC3A38">
        <w:rPr>
          <w:rFonts w:ascii="Times New Roman" w:hAnsi="Times New Roman" w:cs="Times New Roman"/>
          <w:b/>
          <w:bCs/>
          <w:color w:val="auto"/>
          <w:sz w:val="28"/>
          <w:szCs w:val="28"/>
          <w:lang w:val="fr-FR"/>
        </w:rPr>
        <w:t>proprietatea</w:t>
      </w:r>
      <w:proofErr w:type="spellEnd"/>
      <w:r w:rsidRPr="00CC3A38">
        <w:rPr>
          <w:rFonts w:ascii="Times New Roman" w:hAnsi="Times New Roman" w:cs="Times New Roman"/>
          <w:b/>
          <w:bCs/>
          <w:color w:val="auto"/>
          <w:sz w:val="28"/>
          <w:szCs w:val="28"/>
          <w:lang w:val="fr-FR"/>
        </w:rPr>
        <w:t xml:space="preserve"> </w:t>
      </w:r>
      <w:proofErr w:type="spellStart"/>
      <w:r w:rsidRPr="00CC3A38">
        <w:rPr>
          <w:rFonts w:ascii="Times New Roman" w:hAnsi="Times New Roman" w:cs="Times New Roman"/>
          <w:b/>
          <w:bCs/>
          <w:color w:val="auto"/>
          <w:sz w:val="28"/>
          <w:szCs w:val="28"/>
          <w:lang w:val="fr-FR"/>
        </w:rPr>
        <w:t>statului</w:t>
      </w:r>
      <w:proofErr w:type="spellEnd"/>
      <w:r w:rsidRPr="00CC3A38">
        <w:rPr>
          <w:rFonts w:ascii="Times New Roman" w:hAnsi="Times New Roman" w:cs="Times New Roman"/>
          <w:b/>
          <w:bCs/>
          <w:color w:val="auto"/>
          <w:sz w:val="28"/>
          <w:szCs w:val="28"/>
          <w:lang w:val="fr-FR"/>
        </w:rPr>
        <w:t xml:space="preserve"> </w:t>
      </w:r>
    </w:p>
    <w:p w14:paraId="55AAB20F" w14:textId="3C97DB22" w:rsidR="00502180" w:rsidRPr="00CC3A38" w:rsidRDefault="00467661" w:rsidP="00502180">
      <w:pPr>
        <w:pStyle w:val="Textcomentariu"/>
        <w:jc w:val="center"/>
        <w:rPr>
          <w:rFonts w:ascii="Times New Roman" w:hAnsi="Times New Roman" w:cs="Times New Roman"/>
          <w:b/>
          <w:bCs/>
          <w:color w:val="auto"/>
          <w:sz w:val="28"/>
          <w:szCs w:val="28"/>
          <w:lang w:val="fr-FR"/>
        </w:rPr>
      </w:pPr>
      <w:proofErr w:type="spellStart"/>
      <w:proofErr w:type="gramStart"/>
      <w:r>
        <w:rPr>
          <w:rFonts w:ascii="Times New Roman" w:hAnsi="Times New Roman" w:cs="Times New Roman"/>
          <w:b/>
          <w:bCs/>
          <w:color w:val="auto"/>
          <w:sz w:val="28"/>
          <w:szCs w:val="28"/>
          <w:lang w:val="fr-FR"/>
        </w:rPr>
        <w:t>și</w:t>
      </w:r>
      <w:proofErr w:type="spellEnd"/>
      <w:proofErr w:type="gramEnd"/>
      <w:r>
        <w:rPr>
          <w:rFonts w:ascii="Times New Roman" w:hAnsi="Times New Roman" w:cs="Times New Roman"/>
          <w:b/>
          <w:bCs/>
          <w:color w:val="auto"/>
          <w:sz w:val="28"/>
          <w:szCs w:val="28"/>
          <w:lang w:val="fr-FR"/>
        </w:rPr>
        <w:t xml:space="preserve"> </w:t>
      </w:r>
      <w:proofErr w:type="spellStart"/>
      <w:r>
        <w:rPr>
          <w:rFonts w:ascii="Times New Roman" w:hAnsi="Times New Roman" w:cs="Times New Roman"/>
          <w:b/>
          <w:bCs/>
          <w:color w:val="auto"/>
          <w:sz w:val="28"/>
          <w:szCs w:val="28"/>
          <w:lang w:val="fr-FR"/>
        </w:rPr>
        <w:t>modificarea</w:t>
      </w:r>
      <w:proofErr w:type="spellEnd"/>
      <w:r>
        <w:rPr>
          <w:rFonts w:ascii="Times New Roman" w:hAnsi="Times New Roman" w:cs="Times New Roman"/>
          <w:b/>
          <w:bCs/>
          <w:color w:val="auto"/>
          <w:sz w:val="28"/>
          <w:szCs w:val="28"/>
          <w:lang w:val="fr-FR"/>
        </w:rPr>
        <w:t xml:space="preserve"> </w:t>
      </w:r>
      <w:proofErr w:type="spellStart"/>
      <w:r>
        <w:rPr>
          <w:rFonts w:ascii="Times New Roman" w:hAnsi="Times New Roman" w:cs="Times New Roman"/>
          <w:b/>
          <w:bCs/>
          <w:color w:val="auto"/>
          <w:sz w:val="28"/>
          <w:szCs w:val="28"/>
          <w:lang w:val="fr-FR"/>
        </w:rPr>
        <w:t>unor</w:t>
      </w:r>
      <w:proofErr w:type="spellEnd"/>
      <w:r>
        <w:rPr>
          <w:rFonts w:ascii="Times New Roman" w:hAnsi="Times New Roman" w:cs="Times New Roman"/>
          <w:b/>
          <w:bCs/>
          <w:color w:val="auto"/>
          <w:sz w:val="28"/>
          <w:szCs w:val="28"/>
          <w:lang w:val="fr-FR"/>
        </w:rPr>
        <w:t xml:space="preserve"> </w:t>
      </w:r>
      <w:proofErr w:type="spellStart"/>
      <w:r>
        <w:rPr>
          <w:rFonts w:ascii="Times New Roman" w:hAnsi="Times New Roman" w:cs="Times New Roman"/>
          <w:b/>
          <w:bCs/>
          <w:color w:val="auto"/>
          <w:sz w:val="28"/>
          <w:szCs w:val="28"/>
          <w:lang w:val="fr-FR"/>
        </w:rPr>
        <w:t>Hotărâri</w:t>
      </w:r>
      <w:proofErr w:type="spellEnd"/>
      <w:r>
        <w:rPr>
          <w:rFonts w:ascii="Times New Roman" w:hAnsi="Times New Roman" w:cs="Times New Roman"/>
          <w:b/>
          <w:bCs/>
          <w:color w:val="auto"/>
          <w:sz w:val="28"/>
          <w:szCs w:val="28"/>
          <w:lang w:val="fr-FR"/>
        </w:rPr>
        <w:t xml:space="preserve"> ale </w:t>
      </w:r>
      <w:proofErr w:type="spellStart"/>
      <w:r>
        <w:rPr>
          <w:rFonts w:ascii="Times New Roman" w:hAnsi="Times New Roman" w:cs="Times New Roman"/>
          <w:b/>
          <w:bCs/>
          <w:color w:val="auto"/>
          <w:sz w:val="28"/>
          <w:szCs w:val="28"/>
          <w:lang w:val="fr-FR"/>
        </w:rPr>
        <w:t>Guvernului</w:t>
      </w:r>
      <w:proofErr w:type="spellEnd"/>
    </w:p>
    <w:p w14:paraId="23730942" w14:textId="77777777" w:rsidR="00467661" w:rsidRPr="00467661" w:rsidRDefault="00467661" w:rsidP="00467661">
      <w:pPr>
        <w:spacing w:after="0" w:line="276" w:lineRule="auto"/>
        <w:ind w:firstLine="567"/>
        <w:jc w:val="both"/>
        <w:rPr>
          <w:rFonts w:ascii="Times New Roman" w:eastAsia="Times New Roman" w:hAnsi="Times New Roman" w:cs="Times New Roman"/>
          <w:color w:val="auto"/>
          <w:sz w:val="24"/>
          <w:szCs w:val="24"/>
          <w:lang w:val="ro-MD" w:eastAsia="ru-RU"/>
        </w:rPr>
      </w:pPr>
      <w:r w:rsidRPr="00467661">
        <w:rPr>
          <w:rFonts w:ascii="Times New Roman" w:eastAsia="Times New Roman" w:hAnsi="Times New Roman" w:cs="Times New Roman"/>
          <w:color w:val="auto"/>
          <w:sz w:val="24"/>
          <w:szCs w:val="24"/>
          <w:lang w:val="ro-MD" w:eastAsia="ru-RU"/>
        </w:rPr>
        <w:t xml:space="preserve">În temeiul art.6 alin.(1) lit. a) și art.14 alin.(1) lit. b) din Legea nr. 121/2007 privind administrarea și </w:t>
      </w:r>
      <w:proofErr w:type="spellStart"/>
      <w:r w:rsidRPr="00467661">
        <w:rPr>
          <w:rFonts w:ascii="Times New Roman" w:eastAsia="Times New Roman" w:hAnsi="Times New Roman" w:cs="Times New Roman"/>
          <w:color w:val="auto"/>
          <w:sz w:val="24"/>
          <w:szCs w:val="24"/>
          <w:lang w:val="ro-MD" w:eastAsia="ru-RU"/>
        </w:rPr>
        <w:t>deetatizarea</w:t>
      </w:r>
      <w:proofErr w:type="spellEnd"/>
      <w:r w:rsidRPr="00467661">
        <w:rPr>
          <w:rFonts w:ascii="Times New Roman" w:eastAsia="Times New Roman" w:hAnsi="Times New Roman" w:cs="Times New Roman"/>
          <w:color w:val="auto"/>
          <w:sz w:val="24"/>
          <w:szCs w:val="24"/>
          <w:lang w:val="ro-MD" w:eastAsia="ru-RU"/>
        </w:rPr>
        <w:t xml:space="preserve"> proprietății publice (Monitorul Oficial al Republicii Moldova, 2007, nr.90–93, art.401), cu modificările ulterioare și art.8 alin.(2) din Legea nr. 523/1999 cu privire la proprietatea publică a unităților administrativ-teritoriale (Monitorul Oficial al Republicii Moldova, 1999, nr.124–125, art.611), cu modificările ulterioare, Guvernul HOTĂRĂŞTE:</w:t>
      </w:r>
    </w:p>
    <w:p w14:paraId="0F36FFF9" w14:textId="77777777" w:rsidR="00467661" w:rsidRPr="00467661" w:rsidRDefault="00467661" w:rsidP="00467661">
      <w:pPr>
        <w:spacing w:after="0" w:line="276" w:lineRule="auto"/>
        <w:ind w:firstLine="567"/>
        <w:jc w:val="both"/>
        <w:rPr>
          <w:rFonts w:ascii="Times New Roman" w:eastAsia="Times New Roman" w:hAnsi="Times New Roman" w:cs="Times New Roman"/>
          <w:color w:val="auto"/>
          <w:sz w:val="16"/>
          <w:szCs w:val="16"/>
          <w:lang w:val="ro-MD" w:eastAsia="ru-RU"/>
        </w:rPr>
      </w:pPr>
    </w:p>
    <w:p w14:paraId="4C06A283" w14:textId="22B66BEE" w:rsidR="00467661" w:rsidRPr="00467661" w:rsidRDefault="00467661" w:rsidP="00C95A52">
      <w:pPr>
        <w:tabs>
          <w:tab w:val="left" w:pos="851"/>
          <w:tab w:val="left" w:pos="1170"/>
        </w:tabs>
        <w:spacing w:after="0" w:line="276" w:lineRule="auto"/>
        <w:ind w:firstLine="567"/>
        <w:jc w:val="both"/>
        <w:rPr>
          <w:rFonts w:ascii="Times New Roman" w:eastAsia="Times New Roman" w:hAnsi="Times New Roman" w:cs="Times New Roman"/>
          <w:color w:val="auto"/>
          <w:sz w:val="24"/>
          <w:szCs w:val="24"/>
          <w:lang w:val="ro-MD" w:eastAsia="ru-RU"/>
        </w:rPr>
      </w:pPr>
      <w:r w:rsidRPr="00467661">
        <w:rPr>
          <w:rFonts w:ascii="Times New Roman" w:eastAsia="Times New Roman" w:hAnsi="Times New Roman" w:cs="Times New Roman"/>
          <w:b/>
          <w:color w:val="auto"/>
          <w:sz w:val="24"/>
          <w:szCs w:val="24"/>
          <w:lang w:val="ro-MD" w:eastAsia="ru-RU"/>
        </w:rPr>
        <w:t>1.</w:t>
      </w:r>
      <w:r w:rsidRPr="00467661">
        <w:rPr>
          <w:rFonts w:ascii="Times New Roman" w:eastAsia="Times New Roman" w:hAnsi="Times New Roman" w:cs="Times New Roman"/>
          <w:color w:val="auto"/>
          <w:sz w:val="24"/>
          <w:szCs w:val="24"/>
          <w:lang w:val="ro-MD" w:eastAsia="ru-RU"/>
        </w:rPr>
        <w:t xml:space="preserve"> Se transmit, </w:t>
      </w:r>
      <w:r w:rsidR="0027711B" w:rsidRPr="00FC29CF">
        <w:rPr>
          <w:rFonts w:ascii="Times New Roman" w:eastAsia="Times New Roman" w:hAnsi="Times New Roman" w:cs="Times New Roman"/>
          <w:color w:val="auto"/>
          <w:sz w:val="24"/>
          <w:szCs w:val="24"/>
          <w:lang w:val="ro-MD" w:eastAsia="ru-RU"/>
        </w:rPr>
        <w:t>cu titlu gratuit</w:t>
      </w:r>
      <w:r w:rsidR="00FC29CF" w:rsidRPr="00FC29CF">
        <w:rPr>
          <w:rFonts w:ascii="Times New Roman" w:eastAsia="Times New Roman" w:hAnsi="Times New Roman" w:cs="Times New Roman"/>
          <w:color w:val="auto"/>
          <w:sz w:val="24"/>
          <w:szCs w:val="24"/>
          <w:lang w:val="ro-MD" w:eastAsia="ru-RU"/>
        </w:rPr>
        <w:t>,</w:t>
      </w:r>
      <w:r w:rsidR="0027711B">
        <w:rPr>
          <w:rFonts w:ascii="Times New Roman" w:eastAsia="Times New Roman" w:hAnsi="Times New Roman" w:cs="Times New Roman"/>
          <w:color w:val="auto"/>
          <w:sz w:val="24"/>
          <w:szCs w:val="24"/>
          <w:lang w:val="ro-MD" w:eastAsia="ru-RU"/>
        </w:rPr>
        <w:t xml:space="preserve"> </w:t>
      </w:r>
      <w:r w:rsidRPr="00467661">
        <w:rPr>
          <w:rFonts w:ascii="Times New Roman" w:eastAsia="Times New Roman" w:hAnsi="Times New Roman" w:cs="Times New Roman"/>
          <w:color w:val="auto"/>
          <w:sz w:val="24"/>
          <w:szCs w:val="24"/>
          <w:lang w:val="ro-MD" w:eastAsia="ru-RU"/>
        </w:rPr>
        <w:t xml:space="preserve">cu acordul Consiliului raional </w:t>
      </w:r>
      <w:proofErr w:type="spellStart"/>
      <w:r w:rsidRPr="00467661">
        <w:rPr>
          <w:rFonts w:ascii="Times New Roman" w:eastAsia="Times New Roman" w:hAnsi="Times New Roman" w:cs="Times New Roman"/>
          <w:color w:val="auto"/>
          <w:sz w:val="24"/>
          <w:szCs w:val="24"/>
          <w:lang w:val="ro-MD" w:eastAsia="ru-RU"/>
        </w:rPr>
        <w:t>Rîșcani</w:t>
      </w:r>
      <w:proofErr w:type="spellEnd"/>
      <w:r w:rsidRPr="00467661">
        <w:rPr>
          <w:rFonts w:ascii="Times New Roman" w:eastAsia="Times New Roman" w:hAnsi="Times New Roman" w:cs="Times New Roman"/>
          <w:color w:val="auto"/>
          <w:sz w:val="24"/>
          <w:szCs w:val="24"/>
          <w:lang w:val="ro-MD" w:eastAsia="ru-RU"/>
        </w:rPr>
        <w:t>, din proprietatea statului, administrarea Ministerului Culturii și gestiunea Muzeului Național de Istorie a Moldovei, în proprietatea r-</w:t>
      </w:r>
      <w:proofErr w:type="spellStart"/>
      <w:r w:rsidRPr="00467661">
        <w:rPr>
          <w:rFonts w:ascii="Times New Roman" w:eastAsia="Times New Roman" w:hAnsi="Times New Roman" w:cs="Times New Roman"/>
          <w:color w:val="auto"/>
          <w:sz w:val="24"/>
          <w:szCs w:val="24"/>
          <w:lang w:val="ro-MD" w:eastAsia="ru-RU"/>
        </w:rPr>
        <w:t>nului</w:t>
      </w:r>
      <w:proofErr w:type="spellEnd"/>
      <w:r w:rsidRPr="00467661">
        <w:rPr>
          <w:rFonts w:ascii="Times New Roman" w:eastAsia="Times New Roman" w:hAnsi="Times New Roman" w:cs="Times New Roman"/>
          <w:color w:val="auto"/>
          <w:sz w:val="24"/>
          <w:szCs w:val="24"/>
          <w:lang w:val="ro-MD" w:eastAsia="ru-RU"/>
        </w:rPr>
        <w:t xml:space="preserve"> </w:t>
      </w:r>
      <w:proofErr w:type="spellStart"/>
      <w:r w:rsidRPr="00467661">
        <w:rPr>
          <w:rFonts w:ascii="Times New Roman" w:eastAsia="Times New Roman" w:hAnsi="Times New Roman" w:cs="Times New Roman"/>
          <w:color w:val="auto"/>
          <w:sz w:val="24"/>
          <w:szCs w:val="24"/>
          <w:lang w:val="ro-MD" w:eastAsia="ru-RU"/>
        </w:rPr>
        <w:t>Rîșcani</w:t>
      </w:r>
      <w:proofErr w:type="spellEnd"/>
      <w:r w:rsidRPr="00467661">
        <w:rPr>
          <w:rFonts w:ascii="Times New Roman" w:eastAsia="Times New Roman" w:hAnsi="Times New Roman" w:cs="Times New Roman"/>
          <w:color w:val="auto"/>
          <w:sz w:val="24"/>
          <w:szCs w:val="24"/>
          <w:lang w:val="ro-MD" w:eastAsia="ru-RU"/>
        </w:rPr>
        <w:t>, în scopul restaurării și valorificării științifice, culturale, educative și turistice, cu menținerea statutului de monument ocrotit de stat, următoarele bunuri:</w:t>
      </w:r>
    </w:p>
    <w:p w14:paraId="35955821" w14:textId="0E7544F2" w:rsidR="00467661" w:rsidRPr="00467661" w:rsidRDefault="00467661" w:rsidP="00C95A52">
      <w:pPr>
        <w:tabs>
          <w:tab w:val="left" w:pos="851"/>
          <w:tab w:val="left" w:pos="1170"/>
        </w:tabs>
        <w:spacing w:after="0" w:line="276" w:lineRule="auto"/>
        <w:ind w:firstLine="567"/>
        <w:jc w:val="both"/>
        <w:rPr>
          <w:rFonts w:ascii="Times New Roman" w:eastAsia="Times New Roman" w:hAnsi="Times New Roman" w:cs="Times New Roman"/>
          <w:color w:val="auto"/>
          <w:sz w:val="24"/>
          <w:szCs w:val="24"/>
          <w:lang w:val="ro-MD" w:eastAsia="ru-RU"/>
        </w:rPr>
      </w:pPr>
      <w:r w:rsidRPr="00467661">
        <w:rPr>
          <w:rFonts w:ascii="Times New Roman" w:eastAsia="Times New Roman" w:hAnsi="Times New Roman" w:cs="Times New Roman"/>
          <w:color w:val="auto"/>
          <w:sz w:val="24"/>
          <w:szCs w:val="24"/>
          <w:lang w:val="ro-MD" w:eastAsia="ru-RU"/>
        </w:rPr>
        <w:t>1</w:t>
      </w:r>
      <w:r w:rsidR="001C29AC">
        <w:rPr>
          <w:rFonts w:ascii="Times New Roman" w:eastAsia="Times New Roman" w:hAnsi="Times New Roman" w:cs="Times New Roman"/>
          <w:color w:val="auto"/>
          <w:sz w:val="24"/>
          <w:szCs w:val="24"/>
          <w:lang w:val="ro-MD" w:eastAsia="ru-RU"/>
        </w:rPr>
        <w:t>.1.</w:t>
      </w:r>
      <w:r w:rsidRPr="00467661">
        <w:rPr>
          <w:rFonts w:ascii="Times New Roman" w:eastAsia="Times New Roman" w:hAnsi="Times New Roman" w:cs="Times New Roman"/>
          <w:color w:val="auto"/>
          <w:sz w:val="24"/>
          <w:szCs w:val="24"/>
          <w:lang w:val="ro-MD" w:eastAsia="ru-RU"/>
        </w:rPr>
        <w:t xml:space="preserve"> construcția de cultură și agrement cu suprafața de 148,7 m</w:t>
      </w:r>
      <w:r w:rsidRPr="00467661">
        <w:rPr>
          <w:rFonts w:ascii="Times New Roman" w:eastAsia="Times New Roman" w:hAnsi="Times New Roman" w:cs="Times New Roman"/>
          <w:color w:val="auto"/>
          <w:sz w:val="24"/>
          <w:szCs w:val="24"/>
          <w:vertAlign w:val="superscript"/>
          <w:lang w:val="ro-MD" w:eastAsia="ru-RU"/>
        </w:rPr>
        <w:t>2</w:t>
      </w:r>
      <w:r w:rsidRPr="00467661">
        <w:rPr>
          <w:rFonts w:ascii="Times New Roman" w:eastAsia="Times New Roman" w:hAnsi="Times New Roman" w:cs="Times New Roman"/>
          <w:color w:val="auto"/>
          <w:sz w:val="24"/>
          <w:szCs w:val="24"/>
          <w:lang w:val="ro-MD" w:eastAsia="ru-RU"/>
        </w:rPr>
        <w:t xml:space="preserve">, nr. cadastral </w:t>
      </w:r>
      <w:r w:rsidRPr="00467661">
        <w:rPr>
          <w:rFonts w:ascii="Times New Roman" w:eastAsia="Times New Roman" w:hAnsi="Times New Roman" w:cs="Times New Roman"/>
          <w:color w:val="auto"/>
          <w:sz w:val="24"/>
          <w:szCs w:val="24"/>
          <w:shd w:val="clear" w:color="auto" w:fill="FFFFFF"/>
          <w:lang w:val="ro-MD" w:eastAsia="ru-RU"/>
        </w:rPr>
        <w:t xml:space="preserve">7132122020.01 situată în </w:t>
      </w:r>
      <w:r w:rsidRPr="00467661">
        <w:rPr>
          <w:rFonts w:ascii="Times New Roman" w:eastAsia="Times New Roman" w:hAnsi="Times New Roman" w:cs="Times New Roman"/>
          <w:color w:val="auto"/>
          <w:sz w:val="24"/>
          <w:szCs w:val="24"/>
          <w:lang w:val="ro-MD" w:eastAsia="ru-RU"/>
        </w:rPr>
        <w:t xml:space="preserve">r-nul </w:t>
      </w:r>
      <w:proofErr w:type="spellStart"/>
      <w:r w:rsidRPr="00467661">
        <w:rPr>
          <w:rFonts w:ascii="Times New Roman" w:eastAsia="Times New Roman" w:hAnsi="Times New Roman" w:cs="Times New Roman"/>
          <w:color w:val="auto"/>
          <w:sz w:val="24"/>
          <w:szCs w:val="24"/>
          <w:lang w:val="ro-MD" w:eastAsia="ru-RU"/>
        </w:rPr>
        <w:t>Rîșcani</w:t>
      </w:r>
      <w:proofErr w:type="spellEnd"/>
      <w:r w:rsidRPr="00467661">
        <w:rPr>
          <w:rFonts w:ascii="Times New Roman" w:eastAsia="Times New Roman" w:hAnsi="Times New Roman" w:cs="Times New Roman"/>
          <w:color w:val="auto"/>
          <w:sz w:val="24"/>
          <w:szCs w:val="24"/>
          <w:lang w:val="ro-MD" w:eastAsia="ru-RU"/>
        </w:rPr>
        <w:t xml:space="preserve">, </w:t>
      </w:r>
      <w:proofErr w:type="spellStart"/>
      <w:r w:rsidRPr="00467661">
        <w:rPr>
          <w:rFonts w:ascii="Times New Roman" w:eastAsia="Times New Roman" w:hAnsi="Times New Roman" w:cs="Times New Roman"/>
          <w:color w:val="auto"/>
          <w:sz w:val="24"/>
          <w:szCs w:val="24"/>
          <w:lang w:val="ro-MD" w:eastAsia="ru-RU"/>
        </w:rPr>
        <w:t>com</w:t>
      </w:r>
      <w:proofErr w:type="spellEnd"/>
      <w:r w:rsidRPr="00467661">
        <w:rPr>
          <w:rFonts w:ascii="Times New Roman" w:eastAsia="Times New Roman" w:hAnsi="Times New Roman" w:cs="Times New Roman"/>
          <w:color w:val="auto"/>
          <w:sz w:val="24"/>
          <w:szCs w:val="24"/>
          <w:lang w:val="ro-MD" w:eastAsia="ru-RU"/>
        </w:rPr>
        <w:t xml:space="preserve">. Malinovscoe, s. Malinovscoe, str. </w:t>
      </w:r>
      <w:proofErr w:type="spellStart"/>
      <w:r w:rsidRPr="00467661">
        <w:rPr>
          <w:rFonts w:ascii="Times New Roman" w:eastAsia="Times New Roman" w:hAnsi="Times New Roman" w:cs="Times New Roman"/>
          <w:color w:val="auto"/>
          <w:sz w:val="24"/>
          <w:szCs w:val="24"/>
          <w:lang w:val="ro-MD" w:eastAsia="ru-RU"/>
        </w:rPr>
        <w:t>Muzeinaia</w:t>
      </w:r>
      <w:proofErr w:type="spellEnd"/>
      <w:r w:rsidRPr="00467661">
        <w:rPr>
          <w:rFonts w:ascii="Times New Roman" w:eastAsia="Times New Roman" w:hAnsi="Times New Roman" w:cs="Times New Roman"/>
          <w:color w:val="auto"/>
          <w:sz w:val="24"/>
          <w:szCs w:val="24"/>
          <w:lang w:val="ro-MD" w:eastAsia="ru-RU"/>
        </w:rPr>
        <w:t>, 31;</w:t>
      </w:r>
    </w:p>
    <w:p w14:paraId="3D62A9FA" w14:textId="0545DC63" w:rsidR="00467661" w:rsidRPr="00467661" w:rsidRDefault="001C29AC" w:rsidP="00C95A52">
      <w:pPr>
        <w:tabs>
          <w:tab w:val="left" w:pos="851"/>
          <w:tab w:val="left" w:pos="1170"/>
        </w:tabs>
        <w:spacing w:after="0" w:line="276" w:lineRule="auto"/>
        <w:ind w:firstLine="567"/>
        <w:jc w:val="both"/>
        <w:rPr>
          <w:rFonts w:ascii="Times New Roman" w:eastAsia="Times New Roman" w:hAnsi="Times New Roman" w:cs="Times New Roman"/>
          <w:color w:val="auto"/>
          <w:sz w:val="24"/>
          <w:szCs w:val="24"/>
          <w:lang w:val="ro-MD" w:eastAsia="ru-RU"/>
        </w:rPr>
      </w:pPr>
      <w:r>
        <w:rPr>
          <w:rFonts w:ascii="Times New Roman" w:eastAsia="Times New Roman" w:hAnsi="Times New Roman" w:cs="Times New Roman"/>
          <w:color w:val="auto"/>
          <w:sz w:val="24"/>
          <w:szCs w:val="24"/>
          <w:lang w:val="ro-MD" w:eastAsia="ru-RU"/>
        </w:rPr>
        <w:t>1.2.</w:t>
      </w:r>
      <w:r w:rsidR="00467661" w:rsidRPr="00467661">
        <w:rPr>
          <w:rFonts w:ascii="Times New Roman" w:eastAsia="Times New Roman" w:hAnsi="Times New Roman" w:cs="Times New Roman"/>
          <w:color w:val="auto"/>
          <w:sz w:val="24"/>
          <w:szCs w:val="24"/>
          <w:lang w:val="ro-MD" w:eastAsia="ru-RU"/>
        </w:rPr>
        <w:t xml:space="preserve"> construcția de cultură și agrement cu suprafața de 14,7 m</w:t>
      </w:r>
      <w:r w:rsidR="00467661" w:rsidRPr="00467661">
        <w:rPr>
          <w:rFonts w:ascii="Times New Roman" w:eastAsia="Times New Roman" w:hAnsi="Times New Roman" w:cs="Times New Roman"/>
          <w:color w:val="auto"/>
          <w:sz w:val="24"/>
          <w:szCs w:val="24"/>
          <w:vertAlign w:val="superscript"/>
          <w:lang w:val="ro-MD" w:eastAsia="ru-RU"/>
        </w:rPr>
        <w:t>2</w:t>
      </w:r>
      <w:r w:rsidR="00467661" w:rsidRPr="00467661">
        <w:rPr>
          <w:rFonts w:ascii="Times New Roman" w:eastAsia="Times New Roman" w:hAnsi="Times New Roman" w:cs="Times New Roman"/>
          <w:color w:val="auto"/>
          <w:sz w:val="24"/>
          <w:szCs w:val="24"/>
          <w:lang w:val="ro-MD" w:eastAsia="ru-RU"/>
        </w:rPr>
        <w:t xml:space="preserve">, nr. cadastral </w:t>
      </w:r>
      <w:r w:rsidR="00467661" w:rsidRPr="00467661">
        <w:rPr>
          <w:rFonts w:ascii="Times New Roman" w:eastAsia="Times New Roman" w:hAnsi="Times New Roman" w:cs="Times New Roman"/>
          <w:color w:val="auto"/>
          <w:sz w:val="24"/>
          <w:szCs w:val="24"/>
          <w:shd w:val="clear" w:color="auto" w:fill="FFFFFF"/>
          <w:lang w:val="ro-MD" w:eastAsia="ru-RU"/>
        </w:rPr>
        <w:t xml:space="preserve">7132122020.02 situată în </w:t>
      </w:r>
      <w:r w:rsidR="00467661" w:rsidRPr="00467661">
        <w:rPr>
          <w:rFonts w:ascii="Times New Roman" w:eastAsia="Times New Roman" w:hAnsi="Times New Roman" w:cs="Times New Roman"/>
          <w:color w:val="auto"/>
          <w:sz w:val="24"/>
          <w:szCs w:val="24"/>
          <w:lang w:val="ro-MD" w:eastAsia="ru-RU"/>
        </w:rPr>
        <w:t xml:space="preserve">r-nul </w:t>
      </w:r>
      <w:proofErr w:type="spellStart"/>
      <w:r w:rsidR="00467661" w:rsidRPr="00467661">
        <w:rPr>
          <w:rFonts w:ascii="Times New Roman" w:eastAsia="Times New Roman" w:hAnsi="Times New Roman" w:cs="Times New Roman"/>
          <w:color w:val="auto"/>
          <w:sz w:val="24"/>
          <w:szCs w:val="24"/>
          <w:lang w:val="ro-MD" w:eastAsia="ru-RU"/>
        </w:rPr>
        <w:t>Rîșcani</w:t>
      </w:r>
      <w:proofErr w:type="spellEnd"/>
      <w:r w:rsidR="00467661" w:rsidRPr="00467661">
        <w:rPr>
          <w:rFonts w:ascii="Times New Roman" w:eastAsia="Times New Roman" w:hAnsi="Times New Roman" w:cs="Times New Roman"/>
          <w:color w:val="auto"/>
          <w:sz w:val="24"/>
          <w:szCs w:val="24"/>
          <w:lang w:val="ro-MD" w:eastAsia="ru-RU"/>
        </w:rPr>
        <w:t xml:space="preserve">, </w:t>
      </w:r>
      <w:proofErr w:type="spellStart"/>
      <w:r w:rsidR="00467661" w:rsidRPr="00467661">
        <w:rPr>
          <w:rFonts w:ascii="Times New Roman" w:eastAsia="Times New Roman" w:hAnsi="Times New Roman" w:cs="Times New Roman"/>
          <w:color w:val="auto"/>
          <w:sz w:val="24"/>
          <w:szCs w:val="24"/>
          <w:lang w:val="ro-MD" w:eastAsia="ru-RU"/>
        </w:rPr>
        <w:t>com</w:t>
      </w:r>
      <w:proofErr w:type="spellEnd"/>
      <w:r w:rsidR="00467661" w:rsidRPr="00467661">
        <w:rPr>
          <w:rFonts w:ascii="Times New Roman" w:eastAsia="Times New Roman" w:hAnsi="Times New Roman" w:cs="Times New Roman"/>
          <w:color w:val="auto"/>
          <w:sz w:val="24"/>
          <w:szCs w:val="24"/>
          <w:lang w:val="ro-MD" w:eastAsia="ru-RU"/>
        </w:rPr>
        <w:t xml:space="preserve">. Malinovscoe, s. Malinovscoe, str. </w:t>
      </w:r>
      <w:proofErr w:type="spellStart"/>
      <w:r w:rsidR="00467661" w:rsidRPr="00467661">
        <w:rPr>
          <w:rFonts w:ascii="Times New Roman" w:eastAsia="Times New Roman" w:hAnsi="Times New Roman" w:cs="Times New Roman"/>
          <w:color w:val="auto"/>
          <w:sz w:val="24"/>
          <w:szCs w:val="24"/>
          <w:lang w:val="ro-MD" w:eastAsia="ru-RU"/>
        </w:rPr>
        <w:t>Muzeinaia</w:t>
      </w:r>
      <w:proofErr w:type="spellEnd"/>
      <w:r w:rsidR="00467661" w:rsidRPr="00467661">
        <w:rPr>
          <w:rFonts w:ascii="Times New Roman" w:eastAsia="Times New Roman" w:hAnsi="Times New Roman" w:cs="Times New Roman"/>
          <w:color w:val="auto"/>
          <w:sz w:val="24"/>
          <w:szCs w:val="24"/>
          <w:lang w:val="ro-MD" w:eastAsia="ru-RU"/>
        </w:rPr>
        <w:t>, 31;</w:t>
      </w:r>
    </w:p>
    <w:p w14:paraId="0D1FBA4F" w14:textId="37006AD6" w:rsidR="00467661" w:rsidRPr="00467661" w:rsidRDefault="001C29AC" w:rsidP="00C95A52">
      <w:pPr>
        <w:shd w:val="clear" w:color="auto" w:fill="FFFFFF"/>
        <w:spacing w:after="0" w:line="276" w:lineRule="auto"/>
        <w:ind w:firstLine="567"/>
        <w:jc w:val="both"/>
        <w:rPr>
          <w:rFonts w:ascii="Times New Roman" w:eastAsia="Times New Roman" w:hAnsi="Times New Roman" w:cs="Times New Roman"/>
          <w:color w:val="auto"/>
          <w:sz w:val="24"/>
          <w:szCs w:val="24"/>
          <w:lang w:val="ro-MD" w:eastAsia="ru-RU"/>
        </w:rPr>
      </w:pPr>
      <w:r>
        <w:rPr>
          <w:rFonts w:ascii="Times New Roman" w:eastAsia="Times New Roman" w:hAnsi="Times New Roman" w:cs="Times New Roman"/>
          <w:color w:val="auto"/>
          <w:sz w:val="24"/>
          <w:szCs w:val="24"/>
          <w:lang w:val="ro-MD" w:eastAsia="ru-RU"/>
        </w:rPr>
        <w:t>1.3.</w:t>
      </w:r>
      <w:r w:rsidR="00467661" w:rsidRPr="00467661">
        <w:rPr>
          <w:rFonts w:ascii="Times New Roman" w:eastAsia="Times New Roman" w:hAnsi="Times New Roman" w:cs="Times New Roman"/>
          <w:color w:val="auto"/>
          <w:sz w:val="24"/>
          <w:szCs w:val="24"/>
          <w:lang w:val="ro-MD" w:eastAsia="ru-RU"/>
        </w:rPr>
        <w:t xml:space="preserve"> </w:t>
      </w:r>
      <w:r w:rsidR="00467661" w:rsidRPr="002424E5">
        <w:rPr>
          <w:rFonts w:ascii="Times New Roman" w:eastAsia="Times New Roman" w:hAnsi="Times New Roman" w:cs="Times New Roman"/>
          <w:color w:val="auto"/>
          <w:sz w:val="24"/>
          <w:szCs w:val="24"/>
          <w:lang w:val="ro-MD" w:eastAsia="ru-RU"/>
        </w:rPr>
        <w:t xml:space="preserve">bunurile mobile conform </w:t>
      </w:r>
      <w:r w:rsidR="0027711B" w:rsidRPr="002424E5">
        <w:rPr>
          <w:rFonts w:ascii="Times New Roman" w:eastAsia="Times New Roman" w:hAnsi="Times New Roman" w:cs="Times New Roman"/>
          <w:color w:val="auto"/>
          <w:sz w:val="24"/>
          <w:szCs w:val="24"/>
          <w:lang w:val="ro-MD" w:eastAsia="ru-RU"/>
        </w:rPr>
        <w:t>list</w:t>
      </w:r>
      <w:r w:rsidR="00496D80" w:rsidRPr="002424E5">
        <w:rPr>
          <w:rFonts w:ascii="Times New Roman" w:eastAsia="Times New Roman" w:hAnsi="Times New Roman" w:cs="Times New Roman"/>
          <w:color w:val="auto"/>
          <w:sz w:val="24"/>
          <w:szCs w:val="24"/>
          <w:lang w:val="ro-MD" w:eastAsia="ru-RU"/>
        </w:rPr>
        <w:t>ei</w:t>
      </w:r>
      <w:r w:rsidR="00467661" w:rsidRPr="002424E5">
        <w:rPr>
          <w:rFonts w:ascii="Times New Roman" w:eastAsia="Times New Roman" w:hAnsi="Times New Roman" w:cs="Times New Roman"/>
          <w:color w:val="auto"/>
          <w:sz w:val="24"/>
          <w:szCs w:val="24"/>
          <w:lang w:val="ro-MD" w:eastAsia="ru-RU"/>
        </w:rPr>
        <w:t xml:space="preserve"> de inventariere la situația din 2026</w:t>
      </w:r>
      <w:r w:rsidR="0027711B" w:rsidRPr="002424E5">
        <w:rPr>
          <w:rFonts w:ascii="Times New Roman" w:eastAsia="Times New Roman" w:hAnsi="Times New Roman" w:cs="Times New Roman"/>
          <w:color w:val="auto"/>
          <w:sz w:val="24"/>
          <w:szCs w:val="24"/>
          <w:lang w:val="ro-MD" w:eastAsia="ru-RU"/>
        </w:rPr>
        <w:t xml:space="preserve"> </w:t>
      </w:r>
      <w:r w:rsidR="00FC29CF" w:rsidRPr="002424E5">
        <w:rPr>
          <w:rFonts w:ascii="Times New Roman" w:eastAsia="Times New Roman" w:hAnsi="Times New Roman" w:cs="Times New Roman"/>
          <w:color w:val="auto"/>
          <w:sz w:val="24"/>
          <w:szCs w:val="24"/>
          <w:lang w:val="ro-MD" w:eastAsia="ru-RU"/>
        </w:rPr>
        <w:t>(</w:t>
      </w:r>
      <w:r w:rsidR="0027711B" w:rsidRPr="002424E5">
        <w:rPr>
          <w:rFonts w:ascii="Times New Roman" w:eastAsia="Times New Roman" w:hAnsi="Times New Roman" w:cs="Times New Roman"/>
          <w:color w:val="auto"/>
          <w:sz w:val="24"/>
          <w:szCs w:val="24"/>
          <w:lang w:val="ro-MD" w:eastAsia="ru-RU"/>
        </w:rPr>
        <w:t>se anexează)</w:t>
      </w:r>
      <w:r w:rsidR="00467661" w:rsidRPr="002424E5">
        <w:rPr>
          <w:rFonts w:ascii="Times New Roman" w:eastAsia="Times New Roman" w:hAnsi="Times New Roman" w:cs="Times New Roman"/>
          <w:color w:val="auto"/>
          <w:sz w:val="24"/>
          <w:szCs w:val="24"/>
          <w:lang w:val="ro-MD" w:eastAsia="ru-RU"/>
        </w:rPr>
        <w:t>.</w:t>
      </w:r>
    </w:p>
    <w:p w14:paraId="153B1E0D" w14:textId="76BDFDF2" w:rsidR="00467661" w:rsidRPr="00467661" w:rsidRDefault="00467661" w:rsidP="00C95A52">
      <w:pPr>
        <w:shd w:val="clear" w:color="auto" w:fill="FFFFFF"/>
        <w:spacing w:after="0" w:line="276" w:lineRule="auto"/>
        <w:ind w:firstLine="567"/>
        <w:jc w:val="both"/>
        <w:rPr>
          <w:rFonts w:ascii="Times New Roman" w:eastAsia="Times New Roman" w:hAnsi="Times New Roman" w:cs="Times New Roman"/>
          <w:color w:val="auto"/>
          <w:sz w:val="24"/>
          <w:szCs w:val="24"/>
          <w:lang w:val="ro-MD" w:eastAsia="zh-CN"/>
        </w:rPr>
      </w:pPr>
      <w:r w:rsidRPr="00467661">
        <w:rPr>
          <w:rFonts w:ascii="Times New Roman" w:eastAsia="Times New Roman" w:hAnsi="Times New Roman" w:cs="Times New Roman"/>
          <w:b/>
          <w:color w:val="auto"/>
          <w:sz w:val="24"/>
          <w:szCs w:val="24"/>
          <w:lang w:val="ro-MD" w:eastAsia="zh-CN"/>
        </w:rPr>
        <w:t>2.</w:t>
      </w:r>
      <w:r w:rsidRPr="00467661">
        <w:rPr>
          <w:rFonts w:ascii="Times New Roman" w:eastAsia="Times New Roman" w:hAnsi="Times New Roman" w:cs="Times New Roman"/>
          <w:color w:val="auto"/>
          <w:sz w:val="24"/>
          <w:szCs w:val="24"/>
          <w:lang w:val="ro-MD" w:eastAsia="zh-CN"/>
        </w:rPr>
        <w:t xml:space="preserve"> Se transmite, cu acordul Consiliului raional </w:t>
      </w:r>
      <w:proofErr w:type="spellStart"/>
      <w:r w:rsidRPr="00467661">
        <w:rPr>
          <w:rFonts w:ascii="Times New Roman" w:eastAsia="Times New Roman" w:hAnsi="Times New Roman" w:cs="Times New Roman"/>
          <w:color w:val="auto"/>
          <w:sz w:val="24"/>
          <w:szCs w:val="24"/>
          <w:lang w:val="ro-MD" w:eastAsia="zh-CN"/>
        </w:rPr>
        <w:t>Rîșcani</w:t>
      </w:r>
      <w:proofErr w:type="spellEnd"/>
      <w:r w:rsidRPr="00467661">
        <w:rPr>
          <w:rFonts w:ascii="Times New Roman" w:eastAsia="Times New Roman" w:hAnsi="Times New Roman" w:cs="Times New Roman"/>
          <w:color w:val="auto"/>
          <w:sz w:val="24"/>
          <w:szCs w:val="24"/>
          <w:lang w:val="ro-MD" w:eastAsia="zh-CN"/>
        </w:rPr>
        <w:t xml:space="preserve">, din proprietatea publică a statului, administrarea Agenției Proprietății Publice terenul cu nr. cadastral </w:t>
      </w:r>
      <w:r w:rsidRPr="00467661">
        <w:rPr>
          <w:rFonts w:ascii="Times New Roman" w:eastAsia="Times New Roman" w:hAnsi="Times New Roman" w:cs="Times New Roman"/>
          <w:color w:val="auto"/>
          <w:sz w:val="24"/>
          <w:szCs w:val="24"/>
          <w:shd w:val="clear" w:color="auto" w:fill="FFFFFF"/>
          <w:lang w:val="ro-MD" w:eastAsia="zh-CN"/>
        </w:rPr>
        <w:t>7132122020</w:t>
      </w:r>
      <w:r w:rsidR="00FC29CF">
        <w:rPr>
          <w:rFonts w:ascii="Times New Roman" w:eastAsia="Times New Roman" w:hAnsi="Times New Roman" w:cs="Times New Roman"/>
          <w:color w:val="auto"/>
          <w:sz w:val="24"/>
          <w:szCs w:val="24"/>
          <w:lang w:val="ro-MD" w:eastAsia="zh-CN"/>
        </w:rPr>
        <w:t xml:space="preserve">, </w:t>
      </w:r>
      <w:r w:rsidRPr="00467661">
        <w:rPr>
          <w:rFonts w:ascii="Times New Roman" w:eastAsia="Times New Roman" w:hAnsi="Times New Roman" w:cs="Times New Roman"/>
          <w:color w:val="auto"/>
          <w:sz w:val="24"/>
          <w:szCs w:val="24"/>
          <w:lang w:val="ro-MD" w:eastAsia="zh-CN"/>
        </w:rPr>
        <w:t>cu suprafața de 0,2664 ha</w:t>
      </w:r>
      <w:r w:rsidRPr="00467661">
        <w:rPr>
          <w:rFonts w:ascii="Times New Roman" w:eastAsia="Times New Roman" w:hAnsi="Times New Roman" w:cs="Times New Roman"/>
          <w:color w:val="auto"/>
          <w:sz w:val="24"/>
          <w:szCs w:val="24"/>
          <w:shd w:val="clear" w:color="auto" w:fill="FFFFFF"/>
          <w:lang w:val="ro-MD" w:eastAsia="zh-CN"/>
        </w:rPr>
        <w:t xml:space="preserve">, </w:t>
      </w:r>
      <w:r w:rsidRPr="00467661">
        <w:rPr>
          <w:rFonts w:ascii="Times New Roman" w:eastAsia="Times New Roman" w:hAnsi="Times New Roman" w:cs="Times New Roman"/>
          <w:color w:val="auto"/>
          <w:sz w:val="24"/>
          <w:szCs w:val="24"/>
          <w:lang w:val="ro-MD" w:eastAsia="zh-CN"/>
        </w:rPr>
        <w:t xml:space="preserve">situat în r-nul </w:t>
      </w:r>
      <w:proofErr w:type="spellStart"/>
      <w:r w:rsidRPr="00467661">
        <w:rPr>
          <w:rFonts w:ascii="Times New Roman" w:eastAsia="Times New Roman" w:hAnsi="Times New Roman" w:cs="Times New Roman"/>
          <w:color w:val="auto"/>
          <w:sz w:val="24"/>
          <w:szCs w:val="24"/>
          <w:lang w:val="ro-MD" w:eastAsia="zh-CN"/>
        </w:rPr>
        <w:t>Rîșcani</w:t>
      </w:r>
      <w:proofErr w:type="spellEnd"/>
      <w:r w:rsidRPr="00467661">
        <w:rPr>
          <w:rFonts w:ascii="Times New Roman" w:eastAsia="Times New Roman" w:hAnsi="Times New Roman" w:cs="Times New Roman"/>
          <w:color w:val="auto"/>
          <w:sz w:val="24"/>
          <w:szCs w:val="24"/>
          <w:lang w:val="ro-MD" w:eastAsia="zh-CN"/>
        </w:rPr>
        <w:t xml:space="preserve">, </w:t>
      </w:r>
      <w:proofErr w:type="spellStart"/>
      <w:r w:rsidRPr="00467661">
        <w:rPr>
          <w:rFonts w:ascii="Times New Roman" w:eastAsia="Times New Roman" w:hAnsi="Times New Roman" w:cs="Times New Roman"/>
          <w:color w:val="auto"/>
          <w:sz w:val="24"/>
          <w:szCs w:val="24"/>
          <w:lang w:val="ro-MD" w:eastAsia="zh-CN"/>
        </w:rPr>
        <w:t>com</w:t>
      </w:r>
      <w:proofErr w:type="spellEnd"/>
      <w:r w:rsidRPr="00467661">
        <w:rPr>
          <w:rFonts w:ascii="Times New Roman" w:eastAsia="Times New Roman" w:hAnsi="Times New Roman" w:cs="Times New Roman"/>
          <w:color w:val="auto"/>
          <w:sz w:val="24"/>
          <w:szCs w:val="24"/>
          <w:lang w:val="ro-MD" w:eastAsia="zh-CN"/>
        </w:rPr>
        <w:t xml:space="preserve">. Malinovscoe, s. Malinovscoe, str. </w:t>
      </w:r>
      <w:proofErr w:type="spellStart"/>
      <w:r w:rsidRPr="00467661">
        <w:rPr>
          <w:rFonts w:ascii="Times New Roman" w:eastAsia="Times New Roman" w:hAnsi="Times New Roman" w:cs="Times New Roman"/>
          <w:color w:val="auto"/>
          <w:sz w:val="24"/>
          <w:szCs w:val="24"/>
          <w:lang w:val="ro-MD" w:eastAsia="zh-CN"/>
        </w:rPr>
        <w:t>Muzeinaia</w:t>
      </w:r>
      <w:proofErr w:type="spellEnd"/>
      <w:r w:rsidRPr="00467661">
        <w:rPr>
          <w:rFonts w:ascii="Times New Roman" w:eastAsia="Times New Roman" w:hAnsi="Times New Roman" w:cs="Times New Roman"/>
          <w:color w:val="auto"/>
          <w:sz w:val="24"/>
          <w:szCs w:val="24"/>
          <w:lang w:val="ro-MD" w:eastAsia="zh-CN"/>
        </w:rPr>
        <w:t>, 31.</w:t>
      </w:r>
    </w:p>
    <w:p w14:paraId="17FC98CA" w14:textId="5A43788D" w:rsidR="00467661" w:rsidRPr="00467661" w:rsidRDefault="00467661" w:rsidP="00C95A52">
      <w:pPr>
        <w:tabs>
          <w:tab w:val="left" w:pos="851"/>
          <w:tab w:val="left" w:pos="1170"/>
        </w:tabs>
        <w:spacing w:after="0" w:line="276" w:lineRule="auto"/>
        <w:ind w:firstLine="567"/>
        <w:jc w:val="both"/>
        <w:rPr>
          <w:rFonts w:ascii="Times New Roman" w:eastAsia="Times New Roman" w:hAnsi="Times New Roman" w:cs="Times New Roman"/>
          <w:color w:val="auto"/>
          <w:sz w:val="24"/>
          <w:szCs w:val="24"/>
          <w:lang w:val="ro-MD" w:eastAsia="ru-RU"/>
        </w:rPr>
      </w:pPr>
      <w:r w:rsidRPr="00467661">
        <w:rPr>
          <w:rFonts w:ascii="Times New Roman" w:eastAsia="Times New Roman" w:hAnsi="Times New Roman" w:cs="Times New Roman"/>
          <w:b/>
          <w:color w:val="auto"/>
          <w:sz w:val="24"/>
          <w:szCs w:val="24"/>
          <w:lang w:val="ro-MD" w:eastAsia="ru-RU"/>
        </w:rPr>
        <w:t>3.</w:t>
      </w:r>
      <w:r w:rsidRPr="00467661">
        <w:rPr>
          <w:rFonts w:ascii="Times New Roman" w:eastAsia="Times New Roman" w:hAnsi="Times New Roman" w:cs="Times New Roman"/>
          <w:color w:val="auto"/>
          <w:sz w:val="24"/>
          <w:szCs w:val="24"/>
          <w:lang w:val="ro-MD" w:eastAsia="ru-RU"/>
        </w:rPr>
        <w:t xml:space="preserve"> Ministerul Culturii, în comun cu Consiliul raional </w:t>
      </w:r>
      <w:proofErr w:type="spellStart"/>
      <w:r w:rsidRPr="00467661">
        <w:rPr>
          <w:rFonts w:ascii="Times New Roman" w:eastAsia="Times New Roman" w:hAnsi="Times New Roman" w:cs="Times New Roman"/>
          <w:color w:val="auto"/>
          <w:sz w:val="24"/>
          <w:szCs w:val="24"/>
          <w:lang w:val="ro-MD" w:eastAsia="ru-RU"/>
        </w:rPr>
        <w:t>Rîșcani</w:t>
      </w:r>
      <w:proofErr w:type="spellEnd"/>
      <w:r w:rsidRPr="00467661">
        <w:rPr>
          <w:rFonts w:ascii="Times New Roman" w:eastAsia="Times New Roman" w:hAnsi="Times New Roman" w:cs="Times New Roman"/>
          <w:color w:val="auto"/>
          <w:sz w:val="24"/>
          <w:szCs w:val="24"/>
          <w:lang w:val="ro-MD" w:eastAsia="ru-RU"/>
        </w:rPr>
        <w:t>, vor institui comisiile de transmitere și vor asigura, în termen de 30 zile, transmiterea bunurilor imobile menționate la pct.1 și pct.2, în conformitate cu prevederile Regulamentului cu privire la modul de transmitere a bunurilor proprietate publică, aprobat prin Hotăr</w:t>
      </w:r>
      <w:r w:rsidR="00C95A52">
        <w:rPr>
          <w:rFonts w:ascii="Times New Roman" w:eastAsia="Times New Roman" w:hAnsi="Times New Roman" w:cs="Times New Roman"/>
          <w:color w:val="auto"/>
          <w:sz w:val="24"/>
          <w:szCs w:val="24"/>
          <w:lang w:val="ro-MD" w:eastAsia="ru-RU"/>
        </w:rPr>
        <w:t>â</w:t>
      </w:r>
      <w:r w:rsidRPr="00467661">
        <w:rPr>
          <w:rFonts w:ascii="Times New Roman" w:eastAsia="Times New Roman" w:hAnsi="Times New Roman" w:cs="Times New Roman"/>
          <w:color w:val="auto"/>
          <w:sz w:val="24"/>
          <w:szCs w:val="24"/>
          <w:lang w:val="ro-MD" w:eastAsia="ru-RU"/>
        </w:rPr>
        <w:t>rea Guvernului nr.901/2015.</w:t>
      </w:r>
    </w:p>
    <w:p w14:paraId="2CF67D8B" w14:textId="4C1E1C23" w:rsidR="009E01BA" w:rsidRPr="009E01BA" w:rsidRDefault="009E01BA" w:rsidP="00C95A52">
      <w:pPr>
        <w:pStyle w:val="NormalWeb"/>
        <w:spacing w:before="0" w:beforeAutospacing="0" w:after="0" w:afterAutospacing="0" w:line="276" w:lineRule="auto"/>
        <w:ind w:firstLine="567"/>
        <w:rPr>
          <w:b/>
          <w:bCs/>
        </w:rPr>
      </w:pPr>
      <w:r>
        <w:rPr>
          <w:b/>
          <w:bCs/>
          <w:lang w:eastAsia="ru-RU"/>
        </w:rPr>
        <w:t xml:space="preserve">4. </w:t>
      </w:r>
      <w:r w:rsidRPr="009E01BA">
        <w:rPr>
          <w:rStyle w:val="Robust"/>
          <w:b w:val="0"/>
          <w:bCs w:val="0"/>
        </w:rPr>
        <w:t>Se modifică unele hotărâri ale Guvernului după cum urmează:</w:t>
      </w:r>
    </w:p>
    <w:p w14:paraId="073B0E59" w14:textId="02527F72" w:rsidR="009E01BA" w:rsidRDefault="009E01BA" w:rsidP="00C95A52">
      <w:pPr>
        <w:pStyle w:val="NormalWeb"/>
        <w:spacing w:before="0" w:beforeAutospacing="0" w:after="0" w:afterAutospacing="0" w:line="276" w:lineRule="auto"/>
        <w:ind w:firstLine="567"/>
        <w:jc w:val="both"/>
      </w:pPr>
      <w:r w:rsidRPr="009E01BA">
        <w:rPr>
          <w:rStyle w:val="Robust"/>
          <w:b w:val="0"/>
          <w:bCs w:val="0"/>
        </w:rPr>
        <w:t>4.1.</w:t>
      </w:r>
      <w:r>
        <w:t xml:space="preserve">în anexa nr. 10 la Hotărârea Guvernului nr. 351/2005 cu privire la aprobarea listelor bunurilor imobile proprietate publică a statului și la transmiterea unor bunuri imobile (Monitorul </w:t>
      </w:r>
      <w:r>
        <w:lastRenderedPageBreak/>
        <w:t>Oficial al Republicii Moldova, 2005, nr. 129-131, art. 1072), cu modificările ulterioare, pozițiile 27 și 28 se exclud</w:t>
      </w:r>
      <w:r w:rsidR="00912108">
        <w:t>;</w:t>
      </w:r>
    </w:p>
    <w:p w14:paraId="7FA21F6E" w14:textId="05EB3A7F" w:rsidR="009E01BA" w:rsidRDefault="009E01BA" w:rsidP="00C95A52">
      <w:pPr>
        <w:pStyle w:val="NormalWeb"/>
        <w:spacing w:before="0" w:beforeAutospacing="0" w:after="0" w:afterAutospacing="0" w:line="276" w:lineRule="auto"/>
        <w:ind w:firstLine="567"/>
        <w:jc w:val="both"/>
      </w:pPr>
      <w:r>
        <w:t>4.2. în anexa nr. 1 la Hotărârea Guvernului nr. 161/2019 cu privire la aprobarea listei terenurilor proprietate publică a statului (Monitorul Oficial al Republicii Moldova, 2019, nr. 108-110, art. 215), cu modificările ulterioare, poziția 612 se exclude.</w:t>
      </w:r>
    </w:p>
    <w:p w14:paraId="4EA2A8FB" w14:textId="13F3D289" w:rsidR="00772F56" w:rsidRPr="00467661" w:rsidRDefault="009E01BA" w:rsidP="00C95A52">
      <w:pPr>
        <w:tabs>
          <w:tab w:val="left" w:pos="851"/>
          <w:tab w:val="left" w:pos="1170"/>
        </w:tabs>
        <w:spacing w:after="0" w:line="276" w:lineRule="auto"/>
        <w:ind w:firstLine="567"/>
        <w:jc w:val="both"/>
        <w:rPr>
          <w:rFonts w:ascii="Times New Roman" w:eastAsia="Times New Roman" w:hAnsi="Times New Roman" w:cs="Times New Roman"/>
          <w:sz w:val="24"/>
          <w:szCs w:val="24"/>
          <w:lang w:val="ro-MD" w:eastAsia="ru-RU"/>
        </w:rPr>
      </w:pPr>
      <w:r>
        <w:rPr>
          <w:rFonts w:ascii="Times New Roman" w:eastAsia="Times New Roman" w:hAnsi="Times New Roman" w:cs="Times New Roman"/>
          <w:b/>
          <w:bCs/>
          <w:sz w:val="24"/>
          <w:szCs w:val="24"/>
          <w:lang w:val="ro-MD" w:eastAsia="ru-RU"/>
        </w:rPr>
        <w:t>5</w:t>
      </w:r>
      <w:r w:rsidR="00467661" w:rsidRPr="00467661">
        <w:rPr>
          <w:rFonts w:ascii="Times New Roman" w:eastAsia="Times New Roman" w:hAnsi="Times New Roman" w:cs="Times New Roman"/>
          <w:b/>
          <w:bCs/>
          <w:sz w:val="24"/>
          <w:szCs w:val="24"/>
          <w:lang w:val="ro-MD" w:eastAsia="ru-RU"/>
        </w:rPr>
        <w:t>.</w:t>
      </w:r>
      <w:r w:rsidR="00467661">
        <w:rPr>
          <w:rFonts w:ascii="Times New Roman" w:eastAsia="Times New Roman" w:hAnsi="Times New Roman" w:cs="Times New Roman"/>
          <w:b/>
          <w:bCs/>
          <w:sz w:val="24"/>
          <w:szCs w:val="24"/>
          <w:lang w:val="ro-MD" w:eastAsia="ru-RU"/>
        </w:rPr>
        <w:t xml:space="preserve"> </w:t>
      </w:r>
      <w:r w:rsidR="00772F56" w:rsidRPr="00467661">
        <w:rPr>
          <w:rFonts w:ascii="Times New Roman" w:hAnsi="Times New Roman" w:cs="Times New Roman"/>
          <w:color w:val="auto"/>
          <w:sz w:val="24"/>
          <w:szCs w:val="24"/>
          <w:lang w:val="ro-RO"/>
        </w:rPr>
        <w:t>Prezenta hotărâre intră în vigoare la expirarea termenului de o lună de la data publicării în Monitorul Oficial al Republicii Moldova.</w:t>
      </w:r>
    </w:p>
    <w:p w14:paraId="5647DF70" w14:textId="77777777" w:rsidR="008B7E48" w:rsidRPr="00C74C91" w:rsidRDefault="008B7E48" w:rsidP="008B7E48">
      <w:pPr>
        <w:spacing w:after="0"/>
        <w:rPr>
          <w:rFonts w:ascii="Times New Roman" w:hAnsi="Times New Roman" w:cs="Times New Roman"/>
          <w:color w:val="auto"/>
          <w:sz w:val="28"/>
          <w:szCs w:val="28"/>
          <w:lang w:val="ro-RO"/>
        </w:rPr>
      </w:pPr>
      <w:r w:rsidRPr="00C74C91">
        <w:rPr>
          <w:rFonts w:ascii="Times New Roman" w:eastAsia="Times New Roman" w:hAnsi="Times New Roman" w:cs="Times New Roman"/>
          <w:color w:val="auto"/>
          <w:sz w:val="28"/>
          <w:szCs w:val="28"/>
          <w:lang w:val="ro-RO"/>
        </w:rPr>
        <w:t xml:space="preserve"> </w:t>
      </w:r>
    </w:p>
    <w:p w14:paraId="0C498377" w14:textId="456BC3F3" w:rsidR="008B7E48" w:rsidRPr="00C74C91" w:rsidRDefault="008B7E48" w:rsidP="008B7E48">
      <w:pPr>
        <w:spacing w:after="0"/>
        <w:rPr>
          <w:rFonts w:ascii="Times New Roman" w:hAnsi="Times New Roman" w:cs="Times New Roman"/>
          <w:color w:val="auto"/>
          <w:sz w:val="28"/>
          <w:szCs w:val="28"/>
          <w:lang w:val="ro-RO"/>
        </w:rPr>
      </w:pPr>
      <w:r w:rsidRPr="00C74C91">
        <w:rPr>
          <w:rFonts w:ascii="Times New Roman" w:eastAsia="Times New Roman" w:hAnsi="Times New Roman" w:cs="Times New Roman"/>
          <w:b/>
          <w:color w:val="auto"/>
          <w:sz w:val="28"/>
          <w:szCs w:val="28"/>
          <w:lang w:val="ro-RO"/>
        </w:rPr>
        <w:t xml:space="preserve">  </w:t>
      </w:r>
    </w:p>
    <w:p w14:paraId="7B4526AC" w14:textId="01BCDCB5" w:rsidR="008B7E48" w:rsidRPr="00C74C91" w:rsidRDefault="00560EE4" w:rsidP="008B7E48">
      <w:pPr>
        <w:pStyle w:val="Titlu1"/>
        <w:ind w:left="576" w:right="0"/>
        <w:rPr>
          <w:color w:val="auto"/>
          <w:szCs w:val="28"/>
          <w:lang w:val="ro-RO"/>
        </w:rPr>
      </w:pPr>
      <w:r w:rsidRPr="00C74C91">
        <w:rPr>
          <w:color w:val="auto"/>
          <w:szCs w:val="28"/>
          <w:lang w:val="ro-RO"/>
        </w:rPr>
        <w:t>PRIM - MINISTRU</w:t>
      </w:r>
      <w:r w:rsidR="008B7E48" w:rsidRPr="00C74C91">
        <w:rPr>
          <w:color w:val="auto"/>
          <w:szCs w:val="28"/>
          <w:lang w:val="ro-RO"/>
        </w:rPr>
        <w:t xml:space="preserve">                        </w:t>
      </w:r>
      <w:r w:rsidRPr="00C74C91">
        <w:rPr>
          <w:color w:val="auto"/>
          <w:szCs w:val="28"/>
          <w:lang w:val="ro-RO"/>
        </w:rPr>
        <w:t xml:space="preserve">                      </w:t>
      </w:r>
      <w:r w:rsidR="00C03D96" w:rsidRPr="00C74C91">
        <w:rPr>
          <w:color w:val="auto"/>
          <w:szCs w:val="28"/>
          <w:lang w:val="ro-RO"/>
        </w:rPr>
        <w:t xml:space="preserve">Alexandru </w:t>
      </w:r>
      <w:r w:rsidRPr="00C74C91">
        <w:rPr>
          <w:color w:val="auto"/>
          <w:szCs w:val="28"/>
          <w:lang w:val="ro-RO"/>
        </w:rPr>
        <w:t xml:space="preserve">MUNTEANU           </w:t>
      </w:r>
    </w:p>
    <w:p w14:paraId="26E98866" w14:textId="77777777" w:rsidR="008B7E48" w:rsidRPr="00C74C91" w:rsidRDefault="008B7E48" w:rsidP="008B7E48">
      <w:pPr>
        <w:spacing w:after="21"/>
        <w:rPr>
          <w:rFonts w:ascii="Times New Roman" w:hAnsi="Times New Roman" w:cs="Times New Roman"/>
          <w:color w:val="auto"/>
          <w:sz w:val="28"/>
          <w:szCs w:val="28"/>
          <w:lang w:val="ro-RO"/>
        </w:rPr>
      </w:pPr>
      <w:r w:rsidRPr="00C74C91">
        <w:rPr>
          <w:rFonts w:ascii="Times New Roman" w:eastAsia="Times New Roman" w:hAnsi="Times New Roman" w:cs="Times New Roman"/>
          <w:b/>
          <w:color w:val="auto"/>
          <w:sz w:val="28"/>
          <w:szCs w:val="28"/>
          <w:lang w:val="ro-RO"/>
        </w:rPr>
        <w:t xml:space="preserve"> </w:t>
      </w:r>
    </w:p>
    <w:p w14:paraId="68228AE4" w14:textId="77777777" w:rsidR="008B7E48" w:rsidRPr="00C74C91" w:rsidRDefault="008B7E48" w:rsidP="008B7E48">
      <w:pPr>
        <w:spacing w:after="5" w:line="303" w:lineRule="auto"/>
        <w:ind w:left="566" w:right="63"/>
        <w:jc w:val="both"/>
        <w:rPr>
          <w:rFonts w:ascii="Times New Roman" w:hAnsi="Times New Roman" w:cs="Times New Roman"/>
          <w:color w:val="auto"/>
          <w:sz w:val="28"/>
          <w:szCs w:val="28"/>
          <w:lang w:val="ro-RO"/>
        </w:rPr>
      </w:pPr>
      <w:r w:rsidRPr="00C74C91">
        <w:rPr>
          <w:rFonts w:ascii="Times New Roman" w:eastAsia="Times New Roman" w:hAnsi="Times New Roman" w:cs="Times New Roman"/>
          <w:color w:val="auto"/>
          <w:sz w:val="28"/>
          <w:szCs w:val="28"/>
          <w:lang w:val="ro-RO"/>
        </w:rPr>
        <w:t xml:space="preserve">Contrasemnează: </w:t>
      </w:r>
    </w:p>
    <w:p w14:paraId="103744DE" w14:textId="77777777" w:rsidR="008B7E48" w:rsidRPr="00C74C91" w:rsidRDefault="008B7E48" w:rsidP="008B7E48">
      <w:pPr>
        <w:spacing w:after="0"/>
        <w:rPr>
          <w:rFonts w:ascii="Times New Roman" w:hAnsi="Times New Roman" w:cs="Times New Roman"/>
          <w:color w:val="auto"/>
          <w:sz w:val="28"/>
          <w:szCs w:val="28"/>
          <w:lang w:val="ro-RO"/>
        </w:rPr>
      </w:pPr>
      <w:r w:rsidRPr="00C74C91">
        <w:rPr>
          <w:rFonts w:ascii="Times New Roman" w:eastAsia="Times New Roman" w:hAnsi="Times New Roman" w:cs="Times New Roman"/>
          <w:color w:val="auto"/>
          <w:sz w:val="28"/>
          <w:szCs w:val="28"/>
          <w:lang w:val="ro-RO"/>
        </w:rPr>
        <w:t xml:space="preserve"> </w:t>
      </w:r>
    </w:p>
    <w:p w14:paraId="3359ABAD" w14:textId="77777777" w:rsidR="008B7E48" w:rsidRDefault="008B7E48" w:rsidP="008B7E48">
      <w:pPr>
        <w:spacing w:after="5" w:line="303" w:lineRule="auto"/>
        <w:ind w:left="566" w:right="63"/>
        <w:jc w:val="both"/>
        <w:rPr>
          <w:rFonts w:ascii="Times New Roman" w:eastAsia="Times New Roman" w:hAnsi="Times New Roman" w:cs="Times New Roman"/>
          <w:color w:val="auto"/>
          <w:sz w:val="28"/>
          <w:szCs w:val="28"/>
          <w:lang w:val="ro-RO"/>
        </w:rPr>
      </w:pPr>
      <w:r w:rsidRPr="00C74C91">
        <w:rPr>
          <w:rFonts w:ascii="Times New Roman" w:eastAsia="Times New Roman" w:hAnsi="Times New Roman" w:cs="Times New Roman"/>
          <w:color w:val="auto"/>
          <w:sz w:val="28"/>
          <w:szCs w:val="28"/>
          <w:lang w:val="ro-RO"/>
        </w:rPr>
        <w:t xml:space="preserve">Ministrul </w:t>
      </w:r>
      <w:r w:rsidR="00C03D96" w:rsidRPr="00C74C91">
        <w:rPr>
          <w:rFonts w:ascii="Times New Roman" w:eastAsia="Times New Roman" w:hAnsi="Times New Roman" w:cs="Times New Roman"/>
          <w:color w:val="auto"/>
          <w:sz w:val="28"/>
          <w:szCs w:val="28"/>
          <w:lang w:val="ro-RO"/>
        </w:rPr>
        <w:t>Culturii</w:t>
      </w:r>
      <w:r w:rsidRPr="00C74C91">
        <w:rPr>
          <w:rFonts w:ascii="Times New Roman" w:eastAsia="Times New Roman" w:hAnsi="Times New Roman" w:cs="Times New Roman"/>
          <w:color w:val="auto"/>
          <w:sz w:val="28"/>
          <w:szCs w:val="28"/>
          <w:lang w:val="ro-RO"/>
        </w:rPr>
        <w:t xml:space="preserve">                                                       </w:t>
      </w:r>
      <w:r w:rsidR="00C03D96" w:rsidRPr="00C74C91">
        <w:rPr>
          <w:rFonts w:ascii="Times New Roman" w:eastAsia="Times New Roman" w:hAnsi="Times New Roman" w:cs="Times New Roman"/>
          <w:color w:val="auto"/>
          <w:sz w:val="28"/>
          <w:szCs w:val="28"/>
          <w:lang w:val="ro-RO"/>
        </w:rPr>
        <w:t xml:space="preserve">Cristian </w:t>
      </w:r>
      <w:proofErr w:type="spellStart"/>
      <w:r w:rsidR="00C03D96" w:rsidRPr="00C74C91">
        <w:rPr>
          <w:rFonts w:ascii="Times New Roman" w:eastAsia="Times New Roman" w:hAnsi="Times New Roman" w:cs="Times New Roman"/>
          <w:color w:val="auto"/>
          <w:sz w:val="28"/>
          <w:szCs w:val="28"/>
          <w:lang w:val="ro-RO"/>
        </w:rPr>
        <w:t>Jardan</w:t>
      </w:r>
      <w:proofErr w:type="spellEnd"/>
      <w:r w:rsidRPr="00C74C91">
        <w:rPr>
          <w:rFonts w:ascii="Times New Roman" w:eastAsia="Times New Roman" w:hAnsi="Times New Roman" w:cs="Times New Roman"/>
          <w:color w:val="auto"/>
          <w:sz w:val="28"/>
          <w:szCs w:val="28"/>
          <w:lang w:val="ro-RO"/>
        </w:rPr>
        <w:t xml:space="preserve"> </w:t>
      </w:r>
    </w:p>
    <w:p w14:paraId="359AEC61" w14:textId="77777777" w:rsidR="00496D80" w:rsidRDefault="00496D80" w:rsidP="008B7E48">
      <w:pPr>
        <w:spacing w:after="5" w:line="303" w:lineRule="auto"/>
        <w:ind w:left="566" w:right="63"/>
        <w:jc w:val="both"/>
        <w:rPr>
          <w:rFonts w:ascii="Times New Roman" w:eastAsia="Times New Roman" w:hAnsi="Times New Roman" w:cs="Times New Roman"/>
          <w:color w:val="auto"/>
          <w:sz w:val="28"/>
          <w:szCs w:val="28"/>
          <w:lang w:val="ro-RO"/>
        </w:rPr>
      </w:pPr>
    </w:p>
    <w:p w14:paraId="0B97A1DA" w14:textId="77777777" w:rsidR="00496D80" w:rsidRDefault="00496D80" w:rsidP="008B7E48">
      <w:pPr>
        <w:spacing w:after="5" w:line="303" w:lineRule="auto"/>
        <w:ind w:left="566" w:right="63"/>
        <w:jc w:val="both"/>
        <w:rPr>
          <w:rFonts w:ascii="Times New Roman" w:eastAsia="Times New Roman" w:hAnsi="Times New Roman" w:cs="Times New Roman"/>
          <w:color w:val="auto"/>
          <w:sz w:val="28"/>
          <w:szCs w:val="28"/>
          <w:lang w:val="ro-RO"/>
        </w:rPr>
      </w:pPr>
    </w:p>
    <w:p w14:paraId="62353F02" w14:textId="77777777" w:rsidR="00496D80" w:rsidRDefault="00496D80" w:rsidP="008B7E48">
      <w:pPr>
        <w:spacing w:after="5" w:line="303" w:lineRule="auto"/>
        <w:ind w:left="566" w:right="63"/>
        <w:jc w:val="both"/>
        <w:rPr>
          <w:rFonts w:ascii="Times New Roman" w:eastAsia="Times New Roman" w:hAnsi="Times New Roman" w:cs="Times New Roman"/>
          <w:color w:val="auto"/>
          <w:sz w:val="28"/>
          <w:szCs w:val="28"/>
          <w:lang w:val="ro-RO"/>
        </w:rPr>
      </w:pPr>
    </w:p>
    <w:p w14:paraId="5023A2BC" w14:textId="77777777" w:rsidR="00496D80" w:rsidRDefault="00496D80" w:rsidP="008B7E48">
      <w:pPr>
        <w:spacing w:after="5" w:line="303" w:lineRule="auto"/>
        <w:ind w:left="566" w:right="63"/>
        <w:jc w:val="both"/>
        <w:rPr>
          <w:rFonts w:ascii="Times New Roman" w:eastAsia="Times New Roman" w:hAnsi="Times New Roman" w:cs="Times New Roman"/>
          <w:color w:val="auto"/>
          <w:sz w:val="28"/>
          <w:szCs w:val="28"/>
          <w:lang w:val="ro-RO"/>
        </w:rPr>
      </w:pPr>
    </w:p>
    <w:p w14:paraId="27941A59" w14:textId="77777777" w:rsidR="00496D80" w:rsidRDefault="00496D80" w:rsidP="008B7E48">
      <w:pPr>
        <w:spacing w:after="5" w:line="303" w:lineRule="auto"/>
        <w:ind w:left="566" w:right="63"/>
        <w:jc w:val="both"/>
        <w:rPr>
          <w:rFonts w:ascii="Times New Roman" w:eastAsia="Times New Roman" w:hAnsi="Times New Roman" w:cs="Times New Roman"/>
          <w:color w:val="auto"/>
          <w:sz w:val="28"/>
          <w:szCs w:val="28"/>
          <w:lang w:val="ro-RO"/>
        </w:rPr>
      </w:pPr>
    </w:p>
    <w:p w14:paraId="22EFEBAD" w14:textId="77777777" w:rsidR="00496D80" w:rsidRDefault="00496D80" w:rsidP="008B7E48">
      <w:pPr>
        <w:spacing w:after="5" w:line="303" w:lineRule="auto"/>
        <w:ind w:left="566" w:right="63"/>
        <w:jc w:val="both"/>
        <w:rPr>
          <w:rFonts w:ascii="Times New Roman" w:eastAsia="Times New Roman" w:hAnsi="Times New Roman" w:cs="Times New Roman"/>
          <w:color w:val="auto"/>
          <w:sz w:val="28"/>
          <w:szCs w:val="28"/>
          <w:lang w:val="ro-RO"/>
        </w:rPr>
      </w:pPr>
    </w:p>
    <w:p w14:paraId="1A71C5CA" w14:textId="77777777" w:rsidR="00496D80" w:rsidRDefault="00496D80" w:rsidP="008B7E48">
      <w:pPr>
        <w:spacing w:after="5" w:line="303" w:lineRule="auto"/>
        <w:ind w:left="566" w:right="63"/>
        <w:jc w:val="both"/>
        <w:rPr>
          <w:rFonts w:ascii="Times New Roman" w:eastAsia="Times New Roman" w:hAnsi="Times New Roman" w:cs="Times New Roman"/>
          <w:color w:val="auto"/>
          <w:sz w:val="28"/>
          <w:szCs w:val="28"/>
          <w:lang w:val="ro-RO"/>
        </w:rPr>
      </w:pPr>
    </w:p>
    <w:p w14:paraId="188F40E3" w14:textId="77777777" w:rsidR="00496D80" w:rsidRDefault="00496D80" w:rsidP="008B7E48">
      <w:pPr>
        <w:spacing w:after="5" w:line="303" w:lineRule="auto"/>
        <w:ind w:left="566" w:right="63"/>
        <w:jc w:val="both"/>
        <w:rPr>
          <w:rFonts w:ascii="Times New Roman" w:eastAsia="Times New Roman" w:hAnsi="Times New Roman" w:cs="Times New Roman"/>
          <w:color w:val="auto"/>
          <w:sz w:val="28"/>
          <w:szCs w:val="28"/>
          <w:lang w:val="ro-RO"/>
        </w:rPr>
      </w:pPr>
    </w:p>
    <w:p w14:paraId="38820264" w14:textId="77777777" w:rsidR="00496D80" w:rsidRDefault="00496D80" w:rsidP="008B7E48">
      <w:pPr>
        <w:spacing w:after="5" w:line="303" w:lineRule="auto"/>
        <w:ind w:left="566" w:right="63"/>
        <w:jc w:val="both"/>
        <w:rPr>
          <w:rFonts w:ascii="Times New Roman" w:eastAsia="Times New Roman" w:hAnsi="Times New Roman" w:cs="Times New Roman"/>
          <w:color w:val="auto"/>
          <w:sz w:val="28"/>
          <w:szCs w:val="28"/>
          <w:lang w:val="ro-RO"/>
        </w:rPr>
      </w:pPr>
    </w:p>
    <w:p w14:paraId="6CF1D9C2" w14:textId="77777777" w:rsidR="00496D80" w:rsidRDefault="00496D80" w:rsidP="008B7E48">
      <w:pPr>
        <w:spacing w:after="5" w:line="303" w:lineRule="auto"/>
        <w:ind w:left="566" w:right="63"/>
        <w:jc w:val="both"/>
        <w:rPr>
          <w:rFonts w:ascii="Times New Roman" w:eastAsia="Times New Roman" w:hAnsi="Times New Roman" w:cs="Times New Roman"/>
          <w:color w:val="auto"/>
          <w:sz w:val="28"/>
          <w:szCs w:val="28"/>
          <w:lang w:val="ro-RO"/>
        </w:rPr>
      </w:pPr>
    </w:p>
    <w:p w14:paraId="3284FA61" w14:textId="77777777" w:rsidR="00496D80" w:rsidRDefault="00496D80" w:rsidP="008B7E48">
      <w:pPr>
        <w:spacing w:after="5" w:line="303" w:lineRule="auto"/>
        <w:ind w:left="566" w:right="63"/>
        <w:jc w:val="both"/>
        <w:rPr>
          <w:rFonts w:ascii="Times New Roman" w:eastAsia="Times New Roman" w:hAnsi="Times New Roman" w:cs="Times New Roman"/>
          <w:color w:val="auto"/>
          <w:sz w:val="28"/>
          <w:szCs w:val="28"/>
          <w:lang w:val="ro-RO"/>
        </w:rPr>
      </w:pPr>
    </w:p>
    <w:p w14:paraId="5E425961" w14:textId="77777777" w:rsidR="00496D80" w:rsidRDefault="00496D80" w:rsidP="008B7E48">
      <w:pPr>
        <w:spacing w:after="5" w:line="303" w:lineRule="auto"/>
        <w:ind w:left="566" w:right="63"/>
        <w:jc w:val="both"/>
        <w:rPr>
          <w:rFonts w:ascii="Times New Roman" w:eastAsia="Times New Roman" w:hAnsi="Times New Roman" w:cs="Times New Roman"/>
          <w:color w:val="auto"/>
          <w:sz w:val="28"/>
          <w:szCs w:val="28"/>
          <w:lang w:val="ro-RO"/>
        </w:rPr>
      </w:pPr>
    </w:p>
    <w:p w14:paraId="6DD45725" w14:textId="77777777" w:rsidR="00496D80" w:rsidRDefault="00496D80" w:rsidP="008B7E48">
      <w:pPr>
        <w:spacing w:after="5" w:line="303" w:lineRule="auto"/>
        <w:ind w:left="566" w:right="63"/>
        <w:jc w:val="both"/>
        <w:rPr>
          <w:rFonts w:ascii="Times New Roman" w:eastAsia="Times New Roman" w:hAnsi="Times New Roman" w:cs="Times New Roman"/>
          <w:color w:val="auto"/>
          <w:sz w:val="28"/>
          <w:szCs w:val="28"/>
          <w:lang w:val="ro-RO"/>
        </w:rPr>
      </w:pPr>
    </w:p>
    <w:p w14:paraId="18581235" w14:textId="77777777" w:rsidR="00496D80" w:rsidRDefault="00496D80" w:rsidP="008B7E48">
      <w:pPr>
        <w:spacing w:after="5" w:line="303" w:lineRule="auto"/>
        <w:ind w:left="566" w:right="63"/>
        <w:jc w:val="both"/>
        <w:rPr>
          <w:rFonts w:ascii="Times New Roman" w:eastAsia="Times New Roman" w:hAnsi="Times New Roman" w:cs="Times New Roman"/>
          <w:color w:val="auto"/>
          <w:sz w:val="28"/>
          <w:szCs w:val="28"/>
          <w:lang w:val="ro-RO"/>
        </w:rPr>
      </w:pPr>
    </w:p>
    <w:p w14:paraId="16338249" w14:textId="77777777" w:rsidR="00496D80" w:rsidRDefault="00496D80" w:rsidP="008B7E48">
      <w:pPr>
        <w:spacing w:after="5" w:line="303" w:lineRule="auto"/>
        <w:ind w:left="566" w:right="63"/>
        <w:jc w:val="both"/>
        <w:rPr>
          <w:rFonts w:ascii="Times New Roman" w:eastAsia="Times New Roman" w:hAnsi="Times New Roman" w:cs="Times New Roman"/>
          <w:color w:val="auto"/>
          <w:sz w:val="28"/>
          <w:szCs w:val="28"/>
          <w:lang w:val="ro-RO"/>
        </w:rPr>
      </w:pPr>
    </w:p>
    <w:p w14:paraId="6869312D" w14:textId="77777777" w:rsidR="00496D80" w:rsidRDefault="00496D80" w:rsidP="008B7E48">
      <w:pPr>
        <w:spacing w:after="5" w:line="303" w:lineRule="auto"/>
        <w:ind w:left="566" w:right="63"/>
        <w:jc w:val="both"/>
        <w:rPr>
          <w:rFonts w:ascii="Times New Roman" w:eastAsia="Times New Roman" w:hAnsi="Times New Roman" w:cs="Times New Roman"/>
          <w:color w:val="auto"/>
          <w:sz w:val="28"/>
          <w:szCs w:val="28"/>
          <w:lang w:val="ro-RO"/>
        </w:rPr>
      </w:pPr>
    </w:p>
    <w:p w14:paraId="119719C9" w14:textId="77777777" w:rsidR="00496D80" w:rsidRDefault="00496D80" w:rsidP="008B7E48">
      <w:pPr>
        <w:spacing w:after="5" w:line="303" w:lineRule="auto"/>
        <w:ind w:left="566" w:right="63"/>
        <w:jc w:val="both"/>
        <w:rPr>
          <w:rFonts w:ascii="Times New Roman" w:eastAsia="Times New Roman" w:hAnsi="Times New Roman" w:cs="Times New Roman"/>
          <w:color w:val="auto"/>
          <w:sz w:val="28"/>
          <w:szCs w:val="28"/>
          <w:lang w:val="ro-RO"/>
        </w:rPr>
      </w:pPr>
    </w:p>
    <w:p w14:paraId="5C0E00FC" w14:textId="77777777" w:rsidR="00496D80" w:rsidRDefault="00496D80" w:rsidP="008B7E48">
      <w:pPr>
        <w:spacing w:after="5" w:line="303" w:lineRule="auto"/>
        <w:ind w:left="566" w:right="63"/>
        <w:jc w:val="both"/>
        <w:rPr>
          <w:rFonts w:ascii="Times New Roman" w:eastAsia="Times New Roman" w:hAnsi="Times New Roman" w:cs="Times New Roman"/>
          <w:color w:val="auto"/>
          <w:sz w:val="28"/>
          <w:szCs w:val="28"/>
          <w:lang w:val="ro-RO"/>
        </w:rPr>
      </w:pPr>
    </w:p>
    <w:p w14:paraId="1E23A11F" w14:textId="77777777" w:rsidR="00496D80" w:rsidRDefault="00496D80" w:rsidP="008B7E48">
      <w:pPr>
        <w:spacing w:after="5" w:line="303" w:lineRule="auto"/>
        <w:ind w:left="566" w:right="63"/>
        <w:jc w:val="both"/>
        <w:rPr>
          <w:rFonts w:ascii="Times New Roman" w:eastAsia="Times New Roman" w:hAnsi="Times New Roman" w:cs="Times New Roman"/>
          <w:color w:val="auto"/>
          <w:sz w:val="28"/>
          <w:szCs w:val="28"/>
          <w:lang w:val="ro-RO"/>
        </w:rPr>
      </w:pPr>
    </w:p>
    <w:p w14:paraId="1AEC3EDE" w14:textId="77777777" w:rsidR="00496D80" w:rsidRDefault="00496D80" w:rsidP="008B7E48">
      <w:pPr>
        <w:spacing w:after="5" w:line="303" w:lineRule="auto"/>
        <w:ind w:left="566" w:right="63"/>
        <w:jc w:val="both"/>
        <w:rPr>
          <w:rFonts w:ascii="Times New Roman" w:eastAsia="Times New Roman" w:hAnsi="Times New Roman" w:cs="Times New Roman"/>
          <w:color w:val="auto"/>
          <w:sz w:val="28"/>
          <w:szCs w:val="28"/>
          <w:lang w:val="ro-RO"/>
        </w:rPr>
      </w:pPr>
    </w:p>
    <w:p w14:paraId="2063BA6F" w14:textId="77777777" w:rsidR="00496D80" w:rsidRDefault="00496D80" w:rsidP="008B7E48">
      <w:pPr>
        <w:spacing w:after="5" w:line="303" w:lineRule="auto"/>
        <w:ind w:left="566" w:right="63"/>
        <w:jc w:val="both"/>
        <w:rPr>
          <w:rFonts w:ascii="Times New Roman" w:eastAsia="Times New Roman" w:hAnsi="Times New Roman" w:cs="Times New Roman"/>
          <w:color w:val="auto"/>
          <w:sz w:val="28"/>
          <w:szCs w:val="28"/>
          <w:lang w:val="ro-RO"/>
        </w:rPr>
      </w:pPr>
    </w:p>
    <w:p w14:paraId="2B165BC5" w14:textId="77777777" w:rsidR="00496D80" w:rsidRPr="00496D80" w:rsidRDefault="00496D80" w:rsidP="00496D80">
      <w:pPr>
        <w:spacing w:after="0" w:line="240" w:lineRule="auto"/>
        <w:ind w:firstLine="5387"/>
        <w:rPr>
          <w:rFonts w:ascii="Times New Roman" w:hAnsi="Times New Roman" w:cs="Times New Roman"/>
          <w:i/>
          <w:lang w:val="ro-MD"/>
        </w:rPr>
      </w:pPr>
      <w:r w:rsidRPr="00496D80">
        <w:rPr>
          <w:rFonts w:ascii="Times New Roman" w:hAnsi="Times New Roman" w:cs="Times New Roman"/>
          <w:i/>
          <w:lang w:val="ro-MD"/>
        </w:rPr>
        <w:t xml:space="preserve">Anexa </w:t>
      </w:r>
    </w:p>
    <w:p w14:paraId="13CB66D7" w14:textId="77777777" w:rsidR="00496D80" w:rsidRPr="00496D80" w:rsidRDefault="00496D80" w:rsidP="00496D80">
      <w:pPr>
        <w:spacing w:after="0" w:line="240" w:lineRule="auto"/>
        <w:ind w:firstLine="5387"/>
        <w:rPr>
          <w:rFonts w:ascii="Times New Roman" w:hAnsi="Times New Roman" w:cs="Times New Roman"/>
          <w:i/>
          <w:lang w:val="ro-MD"/>
        </w:rPr>
      </w:pPr>
      <w:r w:rsidRPr="00496D80">
        <w:rPr>
          <w:rFonts w:ascii="Times New Roman" w:hAnsi="Times New Roman" w:cs="Times New Roman"/>
          <w:i/>
          <w:lang w:val="ro-MD"/>
        </w:rPr>
        <w:t>La Hotărârea Guvernului ______/2026</w:t>
      </w:r>
    </w:p>
    <w:p w14:paraId="7D350A83" w14:textId="77777777" w:rsidR="00496D80" w:rsidRPr="00496D80" w:rsidRDefault="00496D80" w:rsidP="00496D80">
      <w:pPr>
        <w:spacing w:after="0" w:line="240" w:lineRule="auto"/>
        <w:ind w:firstLine="5387"/>
        <w:rPr>
          <w:rFonts w:ascii="Times New Roman" w:hAnsi="Times New Roman" w:cs="Times New Roman"/>
          <w:i/>
          <w:lang w:val="ro-MD"/>
        </w:rPr>
      </w:pPr>
    </w:p>
    <w:p w14:paraId="76E13D92" w14:textId="77777777" w:rsidR="00496D80" w:rsidRPr="00496D80" w:rsidRDefault="00496D80" w:rsidP="00496D80">
      <w:pPr>
        <w:spacing w:after="0" w:line="240" w:lineRule="auto"/>
        <w:ind w:left="284" w:firstLine="5387"/>
        <w:rPr>
          <w:rFonts w:ascii="Times New Roman" w:hAnsi="Times New Roman" w:cs="Times New Roman"/>
          <w:i/>
          <w:sz w:val="26"/>
          <w:szCs w:val="26"/>
          <w:lang w:val="ro-MD"/>
        </w:rPr>
      </w:pPr>
    </w:p>
    <w:p w14:paraId="06A52CB2" w14:textId="77777777" w:rsidR="00CC0C87" w:rsidRDefault="00496D80" w:rsidP="00496D80">
      <w:pPr>
        <w:spacing w:after="0" w:line="240" w:lineRule="auto"/>
        <w:ind w:left="284"/>
        <w:jc w:val="center"/>
        <w:rPr>
          <w:rFonts w:ascii="Times New Roman" w:hAnsi="Times New Roman" w:cs="Times New Roman"/>
          <w:b/>
          <w:sz w:val="26"/>
          <w:szCs w:val="26"/>
          <w:lang w:val="ro-MD"/>
        </w:rPr>
      </w:pPr>
      <w:r w:rsidRPr="00496D80">
        <w:rPr>
          <w:rFonts w:ascii="Times New Roman" w:hAnsi="Times New Roman" w:cs="Times New Roman"/>
          <w:b/>
          <w:sz w:val="26"/>
          <w:szCs w:val="26"/>
          <w:lang w:val="ro-MD"/>
        </w:rPr>
        <w:t xml:space="preserve">LISTA </w:t>
      </w:r>
    </w:p>
    <w:p w14:paraId="7820059A" w14:textId="683D8126" w:rsidR="00496D80" w:rsidRPr="00496D80" w:rsidRDefault="002424E5" w:rsidP="00CC0C87">
      <w:pPr>
        <w:spacing w:after="0" w:line="240" w:lineRule="auto"/>
        <w:ind w:left="284"/>
        <w:jc w:val="center"/>
        <w:rPr>
          <w:rFonts w:ascii="Times New Roman" w:hAnsi="Times New Roman" w:cs="Times New Roman"/>
          <w:b/>
          <w:sz w:val="26"/>
          <w:szCs w:val="26"/>
          <w:lang w:val="ro-MD"/>
        </w:rPr>
      </w:pPr>
      <w:r>
        <w:rPr>
          <w:rFonts w:ascii="Times New Roman" w:hAnsi="Times New Roman" w:cs="Times New Roman"/>
          <w:b/>
          <w:sz w:val="26"/>
          <w:szCs w:val="26"/>
          <w:lang w:val="ro-MD"/>
        </w:rPr>
        <w:t>de inventariere a</w:t>
      </w:r>
      <w:r w:rsidR="00CC0C87">
        <w:rPr>
          <w:rFonts w:ascii="Times New Roman" w:hAnsi="Times New Roman" w:cs="Times New Roman"/>
          <w:b/>
          <w:sz w:val="26"/>
          <w:szCs w:val="26"/>
          <w:lang w:val="ro-MD"/>
        </w:rPr>
        <w:t xml:space="preserve"> </w:t>
      </w:r>
      <w:r w:rsidR="00875853">
        <w:rPr>
          <w:rFonts w:ascii="Times New Roman" w:hAnsi="Times New Roman" w:cs="Times New Roman"/>
          <w:b/>
          <w:sz w:val="26"/>
          <w:szCs w:val="26"/>
          <w:lang w:val="ro-MD"/>
        </w:rPr>
        <w:t>b</w:t>
      </w:r>
      <w:r w:rsidR="00A34458">
        <w:rPr>
          <w:rFonts w:ascii="Times New Roman" w:hAnsi="Times New Roman" w:cs="Times New Roman"/>
          <w:b/>
          <w:sz w:val="26"/>
          <w:szCs w:val="26"/>
          <w:lang w:val="ro-MD"/>
        </w:rPr>
        <w:t xml:space="preserve">unurilor mobile, </w:t>
      </w:r>
      <w:r w:rsidR="00875853">
        <w:rPr>
          <w:rFonts w:ascii="Times New Roman" w:hAnsi="Times New Roman" w:cs="Times New Roman"/>
          <w:b/>
          <w:sz w:val="26"/>
          <w:szCs w:val="26"/>
          <w:lang w:val="ro-MD"/>
        </w:rPr>
        <w:t xml:space="preserve">transmise cu titlul gratuit </w:t>
      </w:r>
      <w:r w:rsidR="00A34458">
        <w:rPr>
          <w:rFonts w:ascii="Times New Roman" w:hAnsi="Times New Roman" w:cs="Times New Roman"/>
          <w:b/>
          <w:sz w:val="26"/>
          <w:szCs w:val="26"/>
          <w:lang w:val="ro-MD"/>
        </w:rPr>
        <w:t xml:space="preserve">din </w:t>
      </w:r>
      <w:r w:rsidR="00CC0C87">
        <w:rPr>
          <w:rFonts w:ascii="Times New Roman" w:hAnsi="Times New Roman" w:cs="Times New Roman"/>
          <w:b/>
          <w:sz w:val="26"/>
          <w:szCs w:val="26"/>
          <w:lang w:val="ro-MD"/>
        </w:rPr>
        <w:t xml:space="preserve">gestiunea </w:t>
      </w:r>
      <w:r w:rsidR="00A34458">
        <w:rPr>
          <w:rFonts w:ascii="Times New Roman" w:hAnsi="Times New Roman" w:cs="Times New Roman"/>
          <w:b/>
          <w:sz w:val="26"/>
          <w:szCs w:val="26"/>
          <w:lang w:val="ro-MD"/>
        </w:rPr>
        <w:t>Muzeului Național de Istorie</w:t>
      </w:r>
      <w:r w:rsidR="00875853">
        <w:rPr>
          <w:rFonts w:ascii="Times New Roman" w:hAnsi="Times New Roman" w:cs="Times New Roman"/>
          <w:b/>
          <w:sz w:val="26"/>
          <w:szCs w:val="26"/>
          <w:lang w:val="ro-MD"/>
        </w:rPr>
        <w:t xml:space="preserve"> a Moldovei</w:t>
      </w:r>
      <w:r w:rsidR="00A34458">
        <w:rPr>
          <w:rFonts w:ascii="Times New Roman" w:hAnsi="Times New Roman" w:cs="Times New Roman"/>
          <w:b/>
          <w:sz w:val="26"/>
          <w:szCs w:val="26"/>
          <w:lang w:val="ro-MD"/>
        </w:rPr>
        <w:t xml:space="preserve"> către Consiliul raional </w:t>
      </w:r>
      <w:proofErr w:type="spellStart"/>
      <w:r w:rsidR="00A34458">
        <w:rPr>
          <w:rFonts w:ascii="Times New Roman" w:hAnsi="Times New Roman" w:cs="Times New Roman"/>
          <w:b/>
          <w:sz w:val="26"/>
          <w:szCs w:val="26"/>
          <w:lang w:val="ro-MD"/>
        </w:rPr>
        <w:t>Rîșcani</w:t>
      </w:r>
      <w:proofErr w:type="spellEnd"/>
    </w:p>
    <w:p w14:paraId="7F83EAB0" w14:textId="77777777" w:rsidR="00496D80" w:rsidRPr="00496D80" w:rsidRDefault="00496D80" w:rsidP="00875853">
      <w:pPr>
        <w:spacing w:after="0" w:line="240" w:lineRule="auto"/>
        <w:jc w:val="center"/>
        <w:rPr>
          <w:rFonts w:ascii="Times New Roman" w:hAnsi="Times New Roman" w:cs="Times New Roman"/>
          <w:b/>
          <w:sz w:val="26"/>
          <w:szCs w:val="26"/>
          <w:lang w:val="ro-MD"/>
        </w:rPr>
      </w:pPr>
    </w:p>
    <w:tbl>
      <w:tblPr>
        <w:tblStyle w:val="TableNormal1"/>
        <w:tblW w:w="9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2"/>
        <w:gridCol w:w="2982"/>
        <w:gridCol w:w="2329"/>
        <w:gridCol w:w="1215"/>
        <w:gridCol w:w="1559"/>
        <w:gridCol w:w="1134"/>
      </w:tblGrid>
      <w:tr w:rsidR="007469CB" w:rsidRPr="00496D80" w14:paraId="2781F822" w14:textId="77777777" w:rsidTr="00E4134A">
        <w:trPr>
          <w:trHeight w:val="547"/>
        </w:trPr>
        <w:tc>
          <w:tcPr>
            <w:tcW w:w="562" w:type="dxa"/>
          </w:tcPr>
          <w:p w14:paraId="02CF6AFC" w14:textId="77777777" w:rsidR="007469CB" w:rsidRPr="00496D80" w:rsidRDefault="007469CB" w:rsidP="00496D80">
            <w:pPr>
              <w:jc w:val="center"/>
              <w:rPr>
                <w:rFonts w:ascii="Times New Roman" w:eastAsia="Times New Roman" w:hAnsi="Times New Roman" w:cs="Times New Roman"/>
                <w:b/>
                <w:sz w:val="24"/>
                <w:szCs w:val="24"/>
                <w:lang w:val="ro-MD"/>
              </w:rPr>
            </w:pPr>
            <w:r w:rsidRPr="00496D80">
              <w:rPr>
                <w:rFonts w:ascii="Times New Roman" w:eastAsia="Times New Roman" w:hAnsi="Times New Roman" w:cs="Times New Roman"/>
                <w:b/>
                <w:sz w:val="24"/>
                <w:szCs w:val="24"/>
                <w:lang w:val="ro-MD"/>
              </w:rPr>
              <w:t>Nr.</w:t>
            </w:r>
          </w:p>
          <w:p w14:paraId="6A480190" w14:textId="77777777" w:rsidR="007469CB" w:rsidRPr="00496D80" w:rsidRDefault="007469CB" w:rsidP="00496D80">
            <w:pPr>
              <w:jc w:val="center"/>
              <w:rPr>
                <w:rFonts w:ascii="Times New Roman" w:eastAsia="Times New Roman" w:hAnsi="Times New Roman" w:cs="Times New Roman"/>
                <w:b/>
                <w:sz w:val="24"/>
                <w:szCs w:val="24"/>
                <w:lang w:val="ro-MD"/>
              </w:rPr>
            </w:pPr>
            <w:r w:rsidRPr="00496D80">
              <w:rPr>
                <w:rFonts w:ascii="Times New Roman" w:eastAsia="Times New Roman" w:hAnsi="Times New Roman" w:cs="Times New Roman"/>
                <w:b/>
                <w:sz w:val="24"/>
                <w:szCs w:val="24"/>
                <w:lang w:val="ro-MD"/>
              </w:rPr>
              <w:t>d/o</w:t>
            </w:r>
          </w:p>
        </w:tc>
        <w:tc>
          <w:tcPr>
            <w:tcW w:w="2982" w:type="dxa"/>
            <w:tcBorders>
              <w:right w:val="single" w:sz="4" w:space="0" w:color="auto"/>
            </w:tcBorders>
          </w:tcPr>
          <w:p w14:paraId="6770DE1C" w14:textId="47F0EE5A" w:rsidR="007469CB" w:rsidRPr="00496D80" w:rsidRDefault="007469CB" w:rsidP="00496D80">
            <w:pPr>
              <w:ind w:right="105"/>
              <w:jc w:val="center"/>
              <w:rPr>
                <w:rFonts w:ascii="Times New Roman" w:eastAsia="Times New Roman" w:hAnsi="Times New Roman" w:cs="Times New Roman"/>
                <w:b/>
                <w:sz w:val="24"/>
                <w:szCs w:val="24"/>
                <w:lang w:val="ro-MD"/>
              </w:rPr>
            </w:pPr>
            <w:r>
              <w:rPr>
                <w:rFonts w:ascii="Times New Roman" w:eastAsia="Times New Roman" w:hAnsi="Times New Roman" w:cs="Times New Roman"/>
                <w:b/>
                <w:sz w:val="24"/>
                <w:szCs w:val="24"/>
                <w:lang w:val="ro-MD"/>
              </w:rPr>
              <w:t>Denumirea bunului mobil</w:t>
            </w:r>
          </w:p>
        </w:tc>
        <w:tc>
          <w:tcPr>
            <w:tcW w:w="2329" w:type="dxa"/>
            <w:tcBorders>
              <w:right w:val="single" w:sz="4" w:space="0" w:color="auto"/>
            </w:tcBorders>
          </w:tcPr>
          <w:p w14:paraId="4F39DCA2" w14:textId="06C5F68A" w:rsidR="007469CB" w:rsidRPr="00496D80" w:rsidRDefault="007469CB" w:rsidP="00B02CE3">
            <w:pPr>
              <w:ind w:right="105"/>
              <w:jc w:val="center"/>
              <w:rPr>
                <w:rFonts w:ascii="Times New Roman" w:eastAsia="Times New Roman" w:hAnsi="Times New Roman" w:cs="Times New Roman"/>
                <w:b/>
                <w:sz w:val="24"/>
                <w:szCs w:val="24"/>
                <w:lang w:val="ro-MD"/>
              </w:rPr>
            </w:pPr>
            <w:r>
              <w:rPr>
                <w:rFonts w:ascii="Times New Roman" w:eastAsia="Times New Roman" w:hAnsi="Times New Roman" w:cs="Times New Roman"/>
                <w:b/>
                <w:sz w:val="24"/>
                <w:szCs w:val="24"/>
                <w:lang w:val="ro-MD"/>
              </w:rPr>
              <w:t>Codul ECO</w:t>
            </w:r>
          </w:p>
        </w:tc>
        <w:tc>
          <w:tcPr>
            <w:tcW w:w="1215" w:type="dxa"/>
            <w:tcBorders>
              <w:right w:val="single" w:sz="4" w:space="0" w:color="auto"/>
            </w:tcBorders>
          </w:tcPr>
          <w:p w14:paraId="10A4A20E" w14:textId="08CE003C" w:rsidR="007469CB" w:rsidRPr="00496D80" w:rsidRDefault="007469CB" w:rsidP="007469CB">
            <w:pPr>
              <w:ind w:right="105"/>
              <w:jc w:val="center"/>
              <w:rPr>
                <w:rFonts w:ascii="Times New Roman" w:eastAsia="Times New Roman" w:hAnsi="Times New Roman" w:cs="Times New Roman"/>
                <w:b/>
                <w:sz w:val="24"/>
                <w:szCs w:val="24"/>
                <w:lang w:val="ro-MD"/>
              </w:rPr>
            </w:pPr>
            <w:r>
              <w:rPr>
                <w:rFonts w:ascii="Times New Roman" w:eastAsia="Times New Roman" w:hAnsi="Times New Roman" w:cs="Times New Roman"/>
                <w:b/>
                <w:sz w:val="24"/>
                <w:szCs w:val="24"/>
                <w:lang w:val="ro-MD"/>
              </w:rPr>
              <w:t xml:space="preserve">Unitatea de măsură </w:t>
            </w:r>
          </w:p>
        </w:tc>
        <w:tc>
          <w:tcPr>
            <w:tcW w:w="1559" w:type="dxa"/>
            <w:tcBorders>
              <w:left w:val="single" w:sz="4" w:space="0" w:color="auto"/>
            </w:tcBorders>
          </w:tcPr>
          <w:p w14:paraId="10D5B64F" w14:textId="0F216ECF" w:rsidR="007469CB" w:rsidRPr="00496D80" w:rsidRDefault="007469CB" w:rsidP="00CC0C87">
            <w:pPr>
              <w:ind w:right="105"/>
              <w:jc w:val="center"/>
              <w:rPr>
                <w:rFonts w:ascii="Times New Roman" w:eastAsia="Times New Roman" w:hAnsi="Times New Roman" w:cs="Times New Roman"/>
                <w:b/>
                <w:sz w:val="24"/>
                <w:szCs w:val="24"/>
                <w:lang w:val="ro-MD"/>
              </w:rPr>
            </w:pPr>
            <w:r>
              <w:rPr>
                <w:rFonts w:ascii="Times New Roman" w:eastAsia="Times New Roman" w:hAnsi="Times New Roman" w:cs="Times New Roman"/>
                <w:b/>
                <w:sz w:val="24"/>
                <w:szCs w:val="24"/>
                <w:lang w:val="ro-MD"/>
              </w:rPr>
              <w:t xml:space="preserve">Cantitatea </w:t>
            </w:r>
          </w:p>
        </w:tc>
        <w:tc>
          <w:tcPr>
            <w:tcW w:w="1134" w:type="dxa"/>
          </w:tcPr>
          <w:p w14:paraId="7005BF1F" w14:textId="40762E29" w:rsidR="007469CB" w:rsidRPr="00496D80" w:rsidRDefault="007469CB" w:rsidP="00496D80">
            <w:pPr>
              <w:ind w:right="105"/>
              <w:jc w:val="center"/>
              <w:rPr>
                <w:rFonts w:ascii="Times New Roman" w:eastAsia="Times New Roman" w:hAnsi="Times New Roman" w:cs="Times New Roman"/>
                <w:b/>
                <w:sz w:val="24"/>
                <w:szCs w:val="24"/>
                <w:lang w:val="ro-MD"/>
              </w:rPr>
            </w:pPr>
            <w:r w:rsidRPr="00496D80">
              <w:rPr>
                <w:rFonts w:ascii="Times New Roman" w:eastAsia="Times New Roman" w:hAnsi="Times New Roman" w:cs="Times New Roman"/>
                <w:b/>
                <w:sz w:val="24"/>
                <w:szCs w:val="24"/>
                <w:lang w:val="ro-MD"/>
              </w:rPr>
              <w:t>Suma în lei</w:t>
            </w:r>
          </w:p>
        </w:tc>
      </w:tr>
      <w:tr w:rsidR="007469CB" w:rsidRPr="00496D80" w14:paraId="039A029E" w14:textId="77777777" w:rsidTr="00E4134A">
        <w:trPr>
          <w:trHeight w:val="553"/>
        </w:trPr>
        <w:tc>
          <w:tcPr>
            <w:tcW w:w="562" w:type="dxa"/>
          </w:tcPr>
          <w:p w14:paraId="4018EB2C" w14:textId="77777777" w:rsidR="007469CB" w:rsidRPr="00496D80" w:rsidRDefault="007469CB" w:rsidP="00496D80">
            <w:pPr>
              <w:jc w:val="center"/>
              <w:rPr>
                <w:rFonts w:ascii="Times New Roman" w:eastAsia="Times New Roman" w:hAnsi="Times New Roman" w:cs="Times New Roman"/>
                <w:b/>
                <w:sz w:val="24"/>
                <w:szCs w:val="24"/>
                <w:lang w:val="ro-MD"/>
              </w:rPr>
            </w:pPr>
            <w:r w:rsidRPr="00496D80">
              <w:rPr>
                <w:rFonts w:ascii="Times New Roman" w:eastAsia="Times New Roman" w:hAnsi="Times New Roman" w:cs="Times New Roman"/>
                <w:b/>
                <w:sz w:val="24"/>
                <w:szCs w:val="24"/>
                <w:lang w:val="ro-MD"/>
              </w:rPr>
              <w:t>1.</w:t>
            </w:r>
          </w:p>
        </w:tc>
        <w:tc>
          <w:tcPr>
            <w:tcW w:w="2982" w:type="dxa"/>
            <w:tcBorders>
              <w:right w:val="single" w:sz="4" w:space="0" w:color="auto"/>
            </w:tcBorders>
          </w:tcPr>
          <w:p w14:paraId="664E500E" w14:textId="77777777" w:rsidR="007469CB" w:rsidRDefault="007469CB" w:rsidP="00875853">
            <w:pPr>
              <w:ind w:left="105" w:right="42"/>
              <w:rPr>
                <w:rFonts w:ascii="Times New Roman" w:eastAsia="Times New Roman" w:hAnsi="Times New Roman" w:cs="Times New Roman"/>
                <w:sz w:val="24"/>
                <w:szCs w:val="24"/>
                <w:lang w:val="ro-MD"/>
              </w:rPr>
            </w:pPr>
            <w:r>
              <w:rPr>
                <w:rFonts w:ascii="Times New Roman" w:eastAsia="Times New Roman" w:hAnsi="Times New Roman" w:cs="Times New Roman"/>
                <w:sz w:val="24"/>
                <w:szCs w:val="24"/>
                <w:lang w:val="ro-MD"/>
              </w:rPr>
              <w:t>Sistem de distribuție a gazelor echipat cu cazan și sistem de încălzire</w:t>
            </w:r>
          </w:p>
          <w:p w14:paraId="1702C104" w14:textId="7811B1ED" w:rsidR="007469CB" w:rsidRPr="00496D80" w:rsidRDefault="007469CB" w:rsidP="00875853">
            <w:pPr>
              <w:ind w:left="105" w:right="42"/>
              <w:rPr>
                <w:rFonts w:ascii="Times New Roman" w:eastAsia="Times New Roman" w:hAnsi="Times New Roman" w:cs="Times New Roman"/>
                <w:sz w:val="24"/>
                <w:szCs w:val="24"/>
                <w:lang w:val="ro-MD"/>
              </w:rPr>
            </w:pPr>
          </w:p>
        </w:tc>
        <w:tc>
          <w:tcPr>
            <w:tcW w:w="2329" w:type="dxa"/>
            <w:tcBorders>
              <w:right w:val="single" w:sz="4" w:space="0" w:color="auto"/>
            </w:tcBorders>
          </w:tcPr>
          <w:p w14:paraId="61421D76" w14:textId="3E9F7435" w:rsidR="007469CB" w:rsidRPr="00496D80" w:rsidRDefault="007469CB" w:rsidP="00875853">
            <w:pPr>
              <w:ind w:left="105" w:right="42"/>
              <w:rPr>
                <w:rFonts w:ascii="Times New Roman" w:eastAsia="Times New Roman" w:hAnsi="Times New Roman" w:cs="Times New Roman"/>
                <w:sz w:val="24"/>
                <w:szCs w:val="24"/>
                <w:lang w:val="ro-MD"/>
              </w:rPr>
            </w:pPr>
            <w:r>
              <w:rPr>
                <w:rFonts w:ascii="Times New Roman" w:eastAsia="Times New Roman" w:hAnsi="Times New Roman" w:cs="Times New Roman"/>
                <w:sz w:val="24"/>
                <w:szCs w:val="24"/>
                <w:lang w:val="ro-MD"/>
              </w:rPr>
              <w:t>313 „Instalații de transmisie”</w:t>
            </w:r>
          </w:p>
        </w:tc>
        <w:tc>
          <w:tcPr>
            <w:tcW w:w="1215" w:type="dxa"/>
            <w:tcBorders>
              <w:right w:val="single" w:sz="4" w:space="0" w:color="auto"/>
            </w:tcBorders>
          </w:tcPr>
          <w:p w14:paraId="2A1B0F37" w14:textId="082ACD1D" w:rsidR="007469CB" w:rsidRPr="00496D80" w:rsidRDefault="007469CB" w:rsidP="007469CB">
            <w:pPr>
              <w:ind w:right="42"/>
              <w:jc w:val="center"/>
              <w:rPr>
                <w:rFonts w:ascii="Times New Roman" w:eastAsia="Times New Roman" w:hAnsi="Times New Roman" w:cs="Times New Roman"/>
                <w:sz w:val="24"/>
                <w:szCs w:val="24"/>
                <w:lang w:val="ro-MD"/>
              </w:rPr>
            </w:pPr>
            <w:r>
              <w:rPr>
                <w:rFonts w:ascii="Times New Roman" w:eastAsia="Times New Roman" w:hAnsi="Times New Roman" w:cs="Times New Roman"/>
                <w:sz w:val="24"/>
                <w:szCs w:val="24"/>
                <w:lang w:val="ro-MD"/>
              </w:rPr>
              <w:t>buc</w:t>
            </w:r>
          </w:p>
        </w:tc>
        <w:tc>
          <w:tcPr>
            <w:tcW w:w="1559" w:type="dxa"/>
            <w:tcBorders>
              <w:left w:val="single" w:sz="4" w:space="0" w:color="auto"/>
            </w:tcBorders>
          </w:tcPr>
          <w:p w14:paraId="665CAB75" w14:textId="09089A7B" w:rsidR="007469CB" w:rsidRPr="00496D80" w:rsidRDefault="007469CB" w:rsidP="00CC0C87">
            <w:pPr>
              <w:ind w:left="105" w:right="42"/>
              <w:jc w:val="center"/>
              <w:rPr>
                <w:rFonts w:ascii="Times New Roman" w:eastAsia="Times New Roman" w:hAnsi="Times New Roman" w:cs="Times New Roman"/>
                <w:sz w:val="24"/>
                <w:szCs w:val="24"/>
                <w:lang w:val="ro-MD"/>
              </w:rPr>
            </w:pPr>
            <w:r>
              <w:rPr>
                <w:rFonts w:ascii="Times New Roman" w:eastAsia="Times New Roman" w:hAnsi="Times New Roman" w:cs="Times New Roman"/>
                <w:sz w:val="24"/>
                <w:szCs w:val="24"/>
                <w:lang w:val="ro-MD"/>
              </w:rPr>
              <w:t>1</w:t>
            </w:r>
          </w:p>
        </w:tc>
        <w:tc>
          <w:tcPr>
            <w:tcW w:w="1134" w:type="dxa"/>
            <w:vAlign w:val="center"/>
          </w:tcPr>
          <w:p w14:paraId="5FB37B9C" w14:textId="1986E06E" w:rsidR="007469CB" w:rsidRPr="00496D80" w:rsidRDefault="007469CB" w:rsidP="00496D80">
            <w:pPr>
              <w:spacing w:line="259" w:lineRule="auto"/>
              <w:jc w:val="center"/>
              <w:rPr>
                <w:rFonts w:ascii="Times New Roman" w:hAnsi="Times New Roman" w:cs="Times New Roman"/>
                <w:sz w:val="24"/>
                <w:szCs w:val="24"/>
                <w:lang w:val="ro-MD"/>
              </w:rPr>
            </w:pPr>
            <w:r>
              <w:rPr>
                <w:rFonts w:ascii="Times New Roman" w:hAnsi="Times New Roman" w:cs="Times New Roman"/>
                <w:sz w:val="24"/>
                <w:szCs w:val="24"/>
                <w:lang w:val="ro-MD"/>
              </w:rPr>
              <w:t xml:space="preserve">70 037,73 </w:t>
            </w:r>
          </w:p>
        </w:tc>
      </w:tr>
      <w:tr w:rsidR="007469CB" w:rsidRPr="00496D80" w14:paraId="64497C42" w14:textId="77777777" w:rsidTr="00E4134A">
        <w:trPr>
          <w:trHeight w:val="553"/>
        </w:trPr>
        <w:tc>
          <w:tcPr>
            <w:tcW w:w="562" w:type="dxa"/>
            <w:vAlign w:val="center"/>
          </w:tcPr>
          <w:p w14:paraId="46630CF0" w14:textId="77777777" w:rsidR="007469CB" w:rsidRPr="00496D80" w:rsidRDefault="007469CB" w:rsidP="00496D80">
            <w:pPr>
              <w:jc w:val="center"/>
              <w:rPr>
                <w:rFonts w:ascii="Times New Roman" w:eastAsia="Times New Roman" w:hAnsi="Times New Roman" w:cs="Times New Roman"/>
                <w:b/>
                <w:sz w:val="24"/>
                <w:szCs w:val="24"/>
                <w:lang w:val="ro-MD"/>
              </w:rPr>
            </w:pPr>
            <w:r w:rsidRPr="00496D80">
              <w:rPr>
                <w:rFonts w:ascii="Times New Roman" w:eastAsia="Times New Roman" w:hAnsi="Times New Roman" w:cs="Times New Roman"/>
                <w:b/>
                <w:sz w:val="24"/>
                <w:szCs w:val="24"/>
                <w:lang w:val="ro-MD"/>
              </w:rPr>
              <w:t>2.</w:t>
            </w:r>
          </w:p>
        </w:tc>
        <w:tc>
          <w:tcPr>
            <w:tcW w:w="2982" w:type="dxa"/>
            <w:tcBorders>
              <w:right w:val="single" w:sz="4" w:space="0" w:color="auto"/>
            </w:tcBorders>
          </w:tcPr>
          <w:p w14:paraId="0189310D" w14:textId="317DEFB5" w:rsidR="007469CB" w:rsidRDefault="007469CB" w:rsidP="00875853">
            <w:pPr>
              <w:ind w:left="105" w:right="42"/>
              <w:rPr>
                <w:rFonts w:ascii="Times New Roman" w:eastAsia="Times New Roman" w:hAnsi="Times New Roman" w:cs="Times New Roman"/>
                <w:sz w:val="24"/>
                <w:szCs w:val="24"/>
                <w:lang w:val="ro-MD"/>
              </w:rPr>
            </w:pPr>
            <w:r>
              <w:rPr>
                <w:rFonts w:ascii="Times New Roman" w:eastAsia="Times New Roman" w:hAnsi="Times New Roman" w:cs="Times New Roman"/>
                <w:sz w:val="24"/>
                <w:szCs w:val="24"/>
                <w:lang w:val="ro-MD"/>
              </w:rPr>
              <w:t>Stingător pulbere OP-5 ABC 8424102000</w:t>
            </w:r>
          </w:p>
          <w:p w14:paraId="60F42D1A" w14:textId="59E3D63E" w:rsidR="007469CB" w:rsidRPr="00496D80" w:rsidRDefault="007469CB" w:rsidP="00875853">
            <w:pPr>
              <w:ind w:left="105" w:right="42"/>
              <w:rPr>
                <w:rFonts w:ascii="Times New Roman" w:eastAsia="Times New Roman" w:hAnsi="Times New Roman" w:cs="Times New Roman"/>
                <w:sz w:val="24"/>
                <w:szCs w:val="24"/>
                <w:lang w:val="ro-MD"/>
              </w:rPr>
            </w:pPr>
          </w:p>
        </w:tc>
        <w:tc>
          <w:tcPr>
            <w:tcW w:w="2329" w:type="dxa"/>
            <w:tcBorders>
              <w:right w:val="single" w:sz="4" w:space="0" w:color="auto"/>
            </w:tcBorders>
          </w:tcPr>
          <w:p w14:paraId="18D39F57" w14:textId="7BE76B70" w:rsidR="007469CB" w:rsidRPr="00496D80" w:rsidRDefault="007469CB" w:rsidP="00BC7CCD">
            <w:pPr>
              <w:ind w:right="42"/>
              <w:rPr>
                <w:rFonts w:ascii="Times New Roman" w:eastAsia="Times New Roman" w:hAnsi="Times New Roman" w:cs="Times New Roman"/>
                <w:sz w:val="24"/>
                <w:szCs w:val="24"/>
                <w:lang w:val="ro-MD"/>
              </w:rPr>
            </w:pPr>
            <w:r>
              <w:rPr>
                <w:rFonts w:ascii="Times New Roman" w:eastAsia="Times New Roman" w:hAnsi="Times New Roman" w:cs="Times New Roman"/>
                <w:sz w:val="24"/>
                <w:szCs w:val="24"/>
                <w:lang w:val="ro-MD"/>
              </w:rPr>
              <w:t>314 „Mașini și utilaje”</w:t>
            </w:r>
          </w:p>
        </w:tc>
        <w:tc>
          <w:tcPr>
            <w:tcW w:w="1215" w:type="dxa"/>
            <w:tcBorders>
              <w:right w:val="single" w:sz="4" w:space="0" w:color="auto"/>
            </w:tcBorders>
          </w:tcPr>
          <w:p w14:paraId="2F3A51F8" w14:textId="5F0EB341" w:rsidR="007469CB" w:rsidRPr="00496D80" w:rsidRDefault="007469CB" w:rsidP="007469CB">
            <w:pPr>
              <w:ind w:right="42"/>
              <w:jc w:val="center"/>
              <w:rPr>
                <w:rFonts w:ascii="Times New Roman" w:eastAsia="Times New Roman" w:hAnsi="Times New Roman" w:cs="Times New Roman"/>
                <w:sz w:val="24"/>
                <w:szCs w:val="24"/>
                <w:lang w:val="ro-MD"/>
              </w:rPr>
            </w:pPr>
            <w:r>
              <w:rPr>
                <w:rFonts w:ascii="Times New Roman" w:eastAsia="Times New Roman" w:hAnsi="Times New Roman" w:cs="Times New Roman"/>
                <w:sz w:val="24"/>
                <w:szCs w:val="24"/>
                <w:lang w:val="ro-MD"/>
              </w:rPr>
              <w:t>buc</w:t>
            </w:r>
          </w:p>
        </w:tc>
        <w:tc>
          <w:tcPr>
            <w:tcW w:w="1559" w:type="dxa"/>
            <w:tcBorders>
              <w:left w:val="single" w:sz="4" w:space="0" w:color="auto"/>
            </w:tcBorders>
          </w:tcPr>
          <w:p w14:paraId="7E90E6EF" w14:textId="1357ED61" w:rsidR="007469CB" w:rsidRDefault="007469CB" w:rsidP="00CC0C87">
            <w:pPr>
              <w:jc w:val="center"/>
              <w:rPr>
                <w:rFonts w:ascii="Times New Roman" w:eastAsia="Times New Roman" w:hAnsi="Times New Roman" w:cs="Times New Roman"/>
                <w:sz w:val="24"/>
                <w:szCs w:val="24"/>
                <w:lang w:val="ro-MD"/>
              </w:rPr>
            </w:pPr>
            <w:r>
              <w:rPr>
                <w:rFonts w:ascii="Times New Roman" w:eastAsia="Times New Roman" w:hAnsi="Times New Roman" w:cs="Times New Roman"/>
                <w:sz w:val="24"/>
                <w:szCs w:val="24"/>
                <w:lang w:val="ro-MD"/>
              </w:rPr>
              <w:t>1</w:t>
            </w:r>
          </w:p>
          <w:p w14:paraId="49EF5B5D" w14:textId="77777777" w:rsidR="007469CB" w:rsidRPr="00496D80" w:rsidRDefault="007469CB" w:rsidP="00CC0C87">
            <w:pPr>
              <w:ind w:left="105" w:right="42"/>
              <w:jc w:val="center"/>
              <w:rPr>
                <w:rFonts w:ascii="Times New Roman" w:eastAsia="Times New Roman" w:hAnsi="Times New Roman" w:cs="Times New Roman"/>
                <w:sz w:val="24"/>
                <w:szCs w:val="24"/>
                <w:lang w:val="ro-MD"/>
              </w:rPr>
            </w:pPr>
          </w:p>
        </w:tc>
        <w:tc>
          <w:tcPr>
            <w:tcW w:w="1134" w:type="dxa"/>
            <w:vAlign w:val="center"/>
          </w:tcPr>
          <w:p w14:paraId="12731717" w14:textId="6682FB4B" w:rsidR="007469CB" w:rsidRPr="00496D80" w:rsidRDefault="007469CB" w:rsidP="00496D80">
            <w:pPr>
              <w:spacing w:line="259" w:lineRule="auto"/>
              <w:jc w:val="center"/>
              <w:rPr>
                <w:rFonts w:ascii="Times New Roman" w:hAnsi="Times New Roman" w:cs="Times New Roman"/>
                <w:sz w:val="24"/>
                <w:szCs w:val="24"/>
                <w:lang w:val="ro-MD"/>
              </w:rPr>
            </w:pPr>
            <w:r>
              <w:rPr>
                <w:rFonts w:ascii="Times New Roman" w:hAnsi="Times New Roman" w:cs="Times New Roman"/>
                <w:sz w:val="24"/>
                <w:szCs w:val="24"/>
                <w:lang w:val="ro-MD"/>
              </w:rPr>
              <w:t>300,00</w:t>
            </w:r>
          </w:p>
        </w:tc>
      </w:tr>
      <w:tr w:rsidR="007469CB" w:rsidRPr="00496D80" w14:paraId="534EF988" w14:textId="77777777" w:rsidTr="00E4134A">
        <w:trPr>
          <w:trHeight w:val="553"/>
        </w:trPr>
        <w:tc>
          <w:tcPr>
            <w:tcW w:w="562" w:type="dxa"/>
            <w:vAlign w:val="center"/>
          </w:tcPr>
          <w:p w14:paraId="7DA5DE00" w14:textId="6242B83F" w:rsidR="007469CB" w:rsidRPr="00496D80" w:rsidRDefault="007469CB" w:rsidP="00496D80">
            <w:pPr>
              <w:jc w:val="center"/>
              <w:rPr>
                <w:rFonts w:ascii="Times New Roman" w:eastAsia="Times New Roman" w:hAnsi="Times New Roman" w:cs="Times New Roman"/>
                <w:b/>
                <w:sz w:val="24"/>
                <w:szCs w:val="24"/>
                <w:lang w:val="ro-MD"/>
              </w:rPr>
            </w:pPr>
            <w:r>
              <w:rPr>
                <w:rFonts w:ascii="Times New Roman" w:eastAsia="Times New Roman" w:hAnsi="Times New Roman" w:cs="Times New Roman"/>
                <w:b/>
                <w:sz w:val="24"/>
                <w:szCs w:val="24"/>
                <w:lang w:val="ro-MD"/>
              </w:rPr>
              <w:t>3.</w:t>
            </w:r>
          </w:p>
        </w:tc>
        <w:tc>
          <w:tcPr>
            <w:tcW w:w="2982" w:type="dxa"/>
            <w:tcBorders>
              <w:right w:val="single" w:sz="4" w:space="0" w:color="auto"/>
            </w:tcBorders>
          </w:tcPr>
          <w:p w14:paraId="3F53527F" w14:textId="77777777" w:rsidR="007469CB" w:rsidRDefault="007469CB" w:rsidP="00875853">
            <w:pPr>
              <w:ind w:left="105" w:right="42"/>
              <w:rPr>
                <w:rFonts w:ascii="Times New Roman" w:eastAsia="Times New Roman" w:hAnsi="Times New Roman" w:cs="Times New Roman"/>
                <w:sz w:val="24"/>
                <w:szCs w:val="24"/>
                <w:lang w:val="ro-MD"/>
              </w:rPr>
            </w:pPr>
            <w:r>
              <w:rPr>
                <w:rFonts w:ascii="Times New Roman" w:eastAsia="Times New Roman" w:hAnsi="Times New Roman" w:cs="Times New Roman"/>
                <w:sz w:val="24"/>
                <w:szCs w:val="24"/>
                <w:lang w:val="ro-MD"/>
              </w:rPr>
              <w:t>Cămin electric</w:t>
            </w:r>
          </w:p>
          <w:p w14:paraId="5F4291AC" w14:textId="359FE689" w:rsidR="007469CB" w:rsidRDefault="007469CB" w:rsidP="00875853">
            <w:pPr>
              <w:ind w:left="105" w:right="42"/>
              <w:rPr>
                <w:rFonts w:ascii="Times New Roman" w:eastAsia="Times New Roman" w:hAnsi="Times New Roman" w:cs="Times New Roman"/>
                <w:sz w:val="24"/>
                <w:szCs w:val="24"/>
                <w:lang w:val="ro-MD"/>
              </w:rPr>
            </w:pPr>
          </w:p>
        </w:tc>
        <w:tc>
          <w:tcPr>
            <w:tcW w:w="2329" w:type="dxa"/>
            <w:tcBorders>
              <w:right w:val="single" w:sz="4" w:space="0" w:color="auto"/>
            </w:tcBorders>
          </w:tcPr>
          <w:p w14:paraId="3B554C6C" w14:textId="1C7E8F4F" w:rsidR="007469CB" w:rsidRDefault="007469CB">
            <w:pPr>
              <w:rPr>
                <w:rFonts w:ascii="Times New Roman" w:eastAsia="Times New Roman" w:hAnsi="Times New Roman" w:cs="Times New Roman"/>
                <w:sz w:val="24"/>
                <w:szCs w:val="24"/>
                <w:lang w:val="ro-MD"/>
              </w:rPr>
            </w:pPr>
            <w:r>
              <w:rPr>
                <w:rFonts w:ascii="Times New Roman" w:eastAsia="Times New Roman" w:hAnsi="Times New Roman" w:cs="Times New Roman"/>
                <w:sz w:val="24"/>
                <w:szCs w:val="24"/>
                <w:lang w:val="ro-MD"/>
              </w:rPr>
              <w:t>314 „Mașini și utilaje”</w:t>
            </w:r>
          </w:p>
          <w:p w14:paraId="4023E001" w14:textId="77777777" w:rsidR="007469CB" w:rsidRDefault="007469CB" w:rsidP="00875853">
            <w:pPr>
              <w:ind w:left="105" w:right="42"/>
              <w:rPr>
                <w:rFonts w:ascii="Times New Roman" w:eastAsia="Times New Roman" w:hAnsi="Times New Roman" w:cs="Times New Roman"/>
                <w:sz w:val="24"/>
                <w:szCs w:val="24"/>
                <w:lang w:val="ro-MD"/>
              </w:rPr>
            </w:pPr>
          </w:p>
        </w:tc>
        <w:tc>
          <w:tcPr>
            <w:tcW w:w="1215" w:type="dxa"/>
            <w:tcBorders>
              <w:right w:val="single" w:sz="4" w:space="0" w:color="auto"/>
            </w:tcBorders>
          </w:tcPr>
          <w:p w14:paraId="3E1A4616" w14:textId="4413F6F7" w:rsidR="007469CB" w:rsidRDefault="007469CB" w:rsidP="007469CB">
            <w:pPr>
              <w:jc w:val="center"/>
              <w:rPr>
                <w:rFonts w:ascii="Times New Roman" w:eastAsia="Times New Roman" w:hAnsi="Times New Roman" w:cs="Times New Roman"/>
                <w:sz w:val="24"/>
                <w:szCs w:val="24"/>
                <w:lang w:val="ro-MD"/>
              </w:rPr>
            </w:pPr>
            <w:r>
              <w:rPr>
                <w:rFonts w:ascii="Times New Roman" w:eastAsia="Times New Roman" w:hAnsi="Times New Roman" w:cs="Times New Roman"/>
                <w:sz w:val="24"/>
                <w:szCs w:val="24"/>
                <w:lang w:val="ro-MD"/>
              </w:rPr>
              <w:t>buc</w:t>
            </w:r>
          </w:p>
          <w:p w14:paraId="407E0889" w14:textId="77777777" w:rsidR="007469CB" w:rsidRDefault="007469CB" w:rsidP="007469CB">
            <w:pPr>
              <w:ind w:left="105" w:right="42"/>
              <w:jc w:val="center"/>
              <w:rPr>
                <w:rFonts w:ascii="Times New Roman" w:eastAsia="Times New Roman" w:hAnsi="Times New Roman" w:cs="Times New Roman"/>
                <w:sz w:val="24"/>
                <w:szCs w:val="24"/>
                <w:lang w:val="ro-MD"/>
              </w:rPr>
            </w:pPr>
          </w:p>
        </w:tc>
        <w:tc>
          <w:tcPr>
            <w:tcW w:w="1559" w:type="dxa"/>
            <w:tcBorders>
              <w:left w:val="single" w:sz="4" w:space="0" w:color="auto"/>
            </w:tcBorders>
          </w:tcPr>
          <w:p w14:paraId="397F4B2C" w14:textId="4F3BB43B" w:rsidR="007469CB" w:rsidRDefault="007469CB" w:rsidP="00CC0C87">
            <w:pPr>
              <w:jc w:val="center"/>
              <w:rPr>
                <w:rFonts w:ascii="Times New Roman" w:eastAsia="Times New Roman" w:hAnsi="Times New Roman" w:cs="Times New Roman"/>
                <w:sz w:val="24"/>
                <w:szCs w:val="24"/>
                <w:lang w:val="ro-MD"/>
              </w:rPr>
            </w:pPr>
            <w:r>
              <w:rPr>
                <w:rFonts w:ascii="Times New Roman" w:eastAsia="Times New Roman" w:hAnsi="Times New Roman" w:cs="Times New Roman"/>
                <w:sz w:val="24"/>
                <w:szCs w:val="24"/>
                <w:lang w:val="ro-MD"/>
              </w:rPr>
              <w:t>1</w:t>
            </w:r>
          </w:p>
          <w:p w14:paraId="024C0598" w14:textId="77777777" w:rsidR="007469CB" w:rsidRDefault="007469CB" w:rsidP="00CC0C87">
            <w:pPr>
              <w:ind w:left="105" w:right="42"/>
              <w:jc w:val="center"/>
              <w:rPr>
                <w:rFonts w:ascii="Times New Roman" w:eastAsia="Times New Roman" w:hAnsi="Times New Roman" w:cs="Times New Roman"/>
                <w:sz w:val="24"/>
                <w:szCs w:val="24"/>
                <w:lang w:val="ro-MD"/>
              </w:rPr>
            </w:pPr>
          </w:p>
        </w:tc>
        <w:tc>
          <w:tcPr>
            <w:tcW w:w="1134" w:type="dxa"/>
            <w:vAlign w:val="center"/>
          </w:tcPr>
          <w:p w14:paraId="17DB4E13" w14:textId="0EAF9DF9" w:rsidR="007469CB" w:rsidRDefault="007469CB" w:rsidP="00496D80">
            <w:pPr>
              <w:jc w:val="center"/>
              <w:rPr>
                <w:rFonts w:ascii="Times New Roman" w:hAnsi="Times New Roman" w:cs="Times New Roman"/>
                <w:sz w:val="24"/>
                <w:szCs w:val="24"/>
                <w:lang w:val="ro-MD"/>
              </w:rPr>
            </w:pPr>
            <w:r>
              <w:rPr>
                <w:rFonts w:ascii="Times New Roman" w:hAnsi="Times New Roman" w:cs="Times New Roman"/>
                <w:sz w:val="24"/>
                <w:szCs w:val="24"/>
                <w:lang w:val="ro-MD"/>
              </w:rPr>
              <w:t>510,00</w:t>
            </w:r>
          </w:p>
        </w:tc>
      </w:tr>
      <w:tr w:rsidR="007469CB" w:rsidRPr="00875853" w14:paraId="576191F8" w14:textId="77777777" w:rsidTr="00E4134A">
        <w:trPr>
          <w:trHeight w:val="553"/>
        </w:trPr>
        <w:tc>
          <w:tcPr>
            <w:tcW w:w="562" w:type="dxa"/>
            <w:vAlign w:val="center"/>
          </w:tcPr>
          <w:p w14:paraId="28E44572" w14:textId="1FD8C8A2" w:rsidR="007469CB" w:rsidRPr="00496D80" w:rsidRDefault="007469CB" w:rsidP="00496D80">
            <w:pPr>
              <w:jc w:val="center"/>
              <w:rPr>
                <w:rFonts w:ascii="Times New Roman" w:eastAsia="Times New Roman" w:hAnsi="Times New Roman" w:cs="Times New Roman"/>
                <w:b/>
                <w:sz w:val="24"/>
                <w:szCs w:val="24"/>
                <w:lang w:val="ro-MD"/>
              </w:rPr>
            </w:pPr>
            <w:r>
              <w:rPr>
                <w:rFonts w:ascii="Times New Roman" w:eastAsia="Times New Roman" w:hAnsi="Times New Roman" w:cs="Times New Roman"/>
                <w:b/>
                <w:sz w:val="24"/>
                <w:szCs w:val="24"/>
                <w:lang w:val="ro-MD"/>
              </w:rPr>
              <w:t>3.</w:t>
            </w:r>
          </w:p>
        </w:tc>
        <w:tc>
          <w:tcPr>
            <w:tcW w:w="2982" w:type="dxa"/>
            <w:tcBorders>
              <w:right w:val="single" w:sz="4" w:space="0" w:color="auto"/>
            </w:tcBorders>
          </w:tcPr>
          <w:p w14:paraId="00FB0C9B" w14:textId="77777777" w:rsidR="007469CB" w:rsidRDefault="007469CB" w:rsidP="00875853">
            <w:pPr>
              <w:ind w:left="105" w:right="42"/>
              <w:rPr>
                <w:rFonts w:ascii="Times New Roman" w:eastAsia="Times New Roman" w:hAnsi="Times New Roman" w:cs="Times New Roman"/>
                <w:sz w:val="24"/>
                <w:szCs w:val="24"/>
                <w:lang w:val="ro-MD"/>
              </w:rPr>
            </w:pPr>
            <w:r>
              <w:rPr>
                <w:rFonts w:ascii="Times New Roman" w:eastAsia="Times New Roman" w:hAnsi="Times New Roman" w:cs="Times New Roman"/>
                <w:sz w:val="24"/>
                <w:szCs w:val="24"/>
                <w:lang w:val="ro-MD"/>
              </w:rPr>
              <w:t>Vitrine</w:t>
            </w:r>
          </w:p>
          <w:p w14:paraId="5848DD43" w14:textId="525BE412" w:rsidR="007469CB" w:rsidRDefault="007469CB" w:rsidP="00875853">
            <w:pPr>
              <w:ind w:left="105" w:right="42"/>
              <w:rPr>
                <w:rFonts w:ascii="Times New Roman" w:eastAsia="Times New Roman" w:hAnsi="Times New Roman" w:cs="Times New Roman"/>
                <w:sz w:val="24"/>
                <w:szCs w:val="24"/>
                <w:lang w:val="ro-MD"/>
              </w:rPr>
            </w:pPr>
          </w:p>
        </w:tc>
        <w:tc>
          <w:tcPr>
            <w:tcW w:w="2329" w:type="dxa"/>
            <w:tcBorders>
              <w:right w:val="single" w:sz="4" w:space="0" w:color="auto"/>
            </w:tcBorders>
          </w:tcPr>
          <w:p w14:paraId="70F29481" w14:textId="10C37659" w:rsidR="007469CB" w:rsidRDefault="007469CB">
            <w:pPr>
              <w:rPr>
                <w:rFonts w:ascii="Times New Roman" w:eastAsia="Times New Roman" w:hAnsi="Times New Roman" w:cs="Times New Roman"/>
                <w:sz w:val="24"/>
                <w:szCs w:val="24"/>
                <w:lang w:val="ro-MD"/>
              </w:rPr>
            </w:pPr>
            <w:r>
              <w:rPr>
                <w:rFonts w:ascii="Times New Roman" w:eastAsia="Times New Roman" w:hAnsi="Times New Roman" w:cs="Times New Roman"/>
                <w:sz w:val="24"/>
                <w:szCs w:val="24"/>
                <w:lang w:val="ro-MD"/>
              </w:rPr>
              <w:t>316 „Unelte și scule, inventar de producere și gospodăresc”</w:t>
            </w:r>
          </w:p>
          <w:p w14:paraId="5891EB09" w14:textId="77777777" w:rsidR="007469CB" w:rsidRDefault="007469CB" w:rsidP="00875853">
            <w:pPr>
              <w:ind w:left="105" w:right="42"/>
              <w:rPr>
                <w:rFonts w:ascii="Times New Roman" w:eastAsia="Times New Roman" w:hAnsi="Times New Roman" w:cs="Times New Roman"/>
                <w:sz w:val="24"/>
                <w:szCs w:val="24"/>
                <w:lang w:val="ro-MD"/>
              </w:rPr>
            </w:pPr>
          </w:p>
        </w:tc>
        <w:tc>
          <w:tcPr>
            <w:tcW w:w="1215" w:type="dxa"/>
            <w:tcBorders>
              <w:right w:val="single" w:sz="4" w:space="0" w:color="auto"/>
            </w:tcBorders>
          </w:tcPr>
          <w:p w14:paraId="7CEB9F06" w14:textId="260A7875" w:rsidR="007469CB" w:rsidRDefault="007469CB" w:rsidP="007469CB">
            <w:pPr>
              <w:ind w:right="42"/>
              <w:jc w:val="center"/>
              <w:rPr>
                <w:rFonts w:ascii="Times New Roman" w:eastAsia="Times New Roman" w:hAnsi="Times New Roman" w:cs="Times New Roman"/>
                <w:sz w:val="24"/>
                <w:szCs w:val="24"/>
                <w:lang w:val="ro-MD"/>
              </w:rPr>
            </w:pPr>
            <w:r>
              <w:rPr>
                <w:rFonts w:ascii="Times New Roman" w:eastAsia="Times New Roman" w:hAnsi="Times New Roman" w:cs="Times New Roman"/>
                <w:sz w:val="24"/>
                <w:szCs w:val="24"/>
                <w:lang w:val="ro-MD"/>
              </w:rPr>
              <w:t>buc</w:t>
            </w:r>
          </w:p>
        </w:tc>
        <w:tc>
          <w:tcPr>
            <w:tcW w:w="1559" w:type="dxa"/>
            <w:tcBorders>
              <w:left w:val="single" w:sz="4" w:space="0" w:color="auto"/>
            </w:tcBorders>
          </w:tcPr>
          <w:p w14:paraId="3403865E" w14:textId="0672CB3D" w:rsidR="007469CB" w:rsidRDefault="007469CB" w:rsidP="00CC0C87">
            <w:pPr>
              <w:jc w:val="center"/>
              <w:rPr>
                <w:rFonts w:ascii="Times New Roman" w:eastAsia="Times New Roman" w:hAnsi="Times New Roman" w:cs="Times New Roman"/>
                <w:sz w:val="24"/>
                <w:szCs w:val="24"/>
                <w:lang w:val="ro-MD"/>
              </w:rPr>
            </w:pPr>
            <w:r>
              <w:rPr>
                <w:rFonts w:ascii="Times New Roman" w:eastAsia="Times New Roman" w:hAnsi="Times New Roman" w:cs="Times New Roman"/>
                <w:sz w:val="24"/>
                <w:szCs w:val="24"/>
                <w:lang w:val="ro-MD"/>
              </w:rPr>
              <w:t>20</w:t>
            </w:r>
          </w:p>
          <w:p w14:paraId="4E372140" w14:textId="77777777" w:rsidR="007469CB" w:rsidRDefault="007469CB" w:rsidP="00CC0C87">
            <w:pPr>
              <w:ind w:left="105" w:right="42"/>
              <w:jc w:val="center"/>
              <w:rPr>
                <w:rFonts w:ascii="Times New Roman" w:eastAsia="Times New Roman" w:hAnsi="Times New Roman" w:cs="Times New Roman"/>
                <w:sz w:val="24"/>
                <w:szCs w:val="24"/>
                <w:lang w:val="ro-MD"/>
              </w:rPr>
            </w:pPr>
          </w:p>
        </w:tc>
        <w:tc>
          <w:tcPr>
            <w:tcW w:w="1134" w:type="dxa"/>
            <w:vAlign w:val="center"/>
          </w:tcPr>
          <w:p w14:paraId="7E5D2BAD" w14:textId="3F5580B3" w:rsidR="007469CB" w:rsidRDefault="007469CB" w:rsidP="00496D80">
            <w:pPr>
              <w:jc w:val="center"/>
              <w:rPr>
                <w:rFonts w:ascii="Times New Roman" w:hAnsi="Times New Roman" w:cs="Times New Roman"/>
                <w:sz w:val="24"/>
                <w:szCs w:val="24"/>
                <w:lang w:val="ro-MD"/>
              </w:rPr>
            </w:pPr>
            <w:r>
              <w:rPr>
                <w:rFonts w:ascii="Times New Roman" w:hAnsi="Times New Roman" w:cs="Times New Roman"/>
                <w:sz w:val="24"/>
                <w:szCs w:val="24"/>
                <w:lang w:val="ro-MD"/>
              </w:rPr>
              <w:t>6364,00</w:t>
            </w:r>
          </w:p>
        </w:tc>
      </w:tr>
      <w:tr w:rsidR="00CC0C87" w:rsidRPr="00496D80" w14:paraId="24679129" w14:textId="77777777" w:rsidTr="00E4134A">
        <w:trPr>
          <w:trHeight w:val="553"/>
        </w:trPr>
        <w:tc>
          <w:tcPr>
            <w:tcW w:w="562" w:type="dxa"/>
            <w:vAlign w:val="center"/>
          </w:tcPr>
          <w:p w14:paraId="2D92EF74" w14:textId="77777777" w:rsidR="00CC0C87" w:rsidRPr="00496D80" w:rsidRDefault="00CC0C87" w:rsidP="00496D80">
            <w:pPr>
              <w:jc w:val="center"/>
              <w:rPr>
                <w:rFonts w:ascii="Times New Roman" w:eastAsia="Times New Roman" w:hAnsi="Times New Roman" w:cs="Times New Roman"/>
                <w:sz w:val="24"/>
                <w:szCs w:val="24"/>
                <w:lang w:val="ro-MD"/>
              </w:rPr>
            </w:pPr>
          </w:p>
        </w:tc>
        <w:tc>
          <w:tcPr>
            <w:tcW w:w="6526" w:type="dxa"/>
            <w:gridSpan w:val="3"/>
            <w:tcBorders>
              <w:right w:val="single" w:sz="4" w:space="0" w:color="auto"/>
            </w:tcBorders>
            <w:vAlign w:val="center"/>
          </w:tcPr>
          <w:p w14:paraId="78F90815" w14:textId="77777777" w:rsidR="00CC0C87" w:rsidRPr="00496D80" w:rsidRDefault="00CC0C87" w:rsidP="00496D80">
            <w:pPr>
              <w:ind w:left="105" w:right="42"/>
              <w:jc w:val="center"/>
              <w:rPr>
                <w:rFonts w:ascii="Times New Roman" w:eastAsia="Times New Roman" w:hAnsi="Times New Roman" w:cs="Times New Roman"/>
                <w:b/>
                <w:sz w:val="24"/>
                <w:szCs w:val="24"/>
                <w:lang w:val="ro-MD"/>
              </w:rPr>
            </w:pPr>
            <w:r w:rsidRPr="00496D80">
              <w:rPr>
                <w:rFonts w:ascii="Times New Roman" w:eastAsia="Times New Roman" w:hAnsi="Times New Roman" w:cs="Times New Roman"/>
                <w:b/>
                <w:sz w:val="24"/>
                <w:szCs w:val="24"/>
                <w:lang w:val="ro-MD"/>
              </w:rPr>
              <w:t>TOTAL</w:t>
            </w:r>
          </w:p>
        </w:tc>
        <w:tc>
          <w:tcPr>
            <w:tcW w:w="1559" w:type="dxa"/>
            <w:tcBorders>
              <w:left w:val="single" w:sz="4" w:space="0" w:color="auto"/>
            </w:tcBorders>
            <w:vAlign w:val="center"/>
          </w:tcPr>
          <w:p w14:paraId="23E27001" w14:textId="77777777" w:rsidR="00CC0C87" w:rsidRPr="00496D80" w:rsidRDefault="00CC0C87" w:rsidP="00CC0C87">
            <w:pPr>
              <w:ind w:right="42"/>
              <w:jc w:val="center"/>
              <w:rPr>
                <w:rFonts w:ascii="Times New Roman" w:eastAsia="Times New Roman" w:hAnsi="Times New Roman" w:cs="Times New Roman"/>
                <w:b/>
                <w:sz w:val="24"/>
                <w:szCs w:val="24"/>
                <w:lang w:val="ro-MD"/>
              </w:rPr>
            </w:pPr>
          </w:p>
        </w:tc>
        <w:tc>
          <w:tcPr>
            <w:tcW w:w="1134" w:type="dxa"/>
            <w:vAlign w:val="center"/>
          </w:tcPr>
          <w:p w14:paraId="04B810C2" w14:textId="4CB3AC36" w:rsidR="00CC0C87" w:rsidRPr="00496D80" w:rsidRDefault="00CC0C87" w:rsidP="00496D80">
            <w:pPr>
              <w:spacing w:line="259" w:lineRule="auto"/>
              <w:jc w:val="center"/>
              <w:rPr>
                <w:rFonts w:ascii="Times New Roman" w:hAnsi="Times New Roman" w:cs="Times New Roman"/>
                <w:b/>
                <w:sz w:val="24"/>
                <w:szCs w:val="24"/>
                <w:lang w:val="ro-MD"/>
              </w:rPr>
            </w:pPr>
            <w:r>
              <w:rPr>
                <w:rFonts w:ascii="Times New Roman" w:hAnsi="Times New Roman" w:cs="Times New Roman"/>
                <w:b/>
                <w:sz w:val="24"/>
                <w:szCs w:val="24"/>
                <w:lang w:val="ro-MD"/>
              </w:rPr>
              <w:t>77 211,73</w:t>
            </w:r>
          </w:p>
        </w:tc>
      </w:tr>
    </w:tbl>
    <w:p w14:paraId="34388B97" w14:textId="77777777" w:rsidR="00496D80" w:rsidRPr="00496D80" w:rsidRDefault="00496D80" w:rsidP="00496D80">
      <w:pPr>
        <w:rPr>
          <w:rFonts w:cs="Times New Roman"/>
          <w:color w:val="auto"/>
          <w:lang w:val="ro-MD"/>
        </w:rPr>
      </w:pPr>
    </w:p>
    <w:p w14:paraId="2455720B" w14:textId="77777777" w:rsidR="00496D80" w:rsidRPr="00C74C91" w:rsidRDefault="00496D80" w:rsidP="008B7E48">
      <w:pPr>
        <w:spacing w:after="5" w:line="303" w:lineRule="auto"/>
        <w:ind w:left="566" w:right="63"/>
        <w:jc w:val="both"/>
        <w:rPr>
          <w:rFonts w:ascii="Times New Roman" w:hAnsi="Times New Roman" w:cs="Times New Roman"/>
          <w:color w:val="auto"/>
          <w:sz w:val="28"/>
          <w:szCs w:val="28"/>
          <w:lang w:val="ro-RO"/>
        </w:rPr>
      </w:pPr>
    </w:p>
    <w:sectPr w:rsidR="00496D80" w:rsidRPr="00C74C91" w:rsidSect="00CC3A38">
      <w:pgSz w:w="12240" w:h="15840"/>
      <w:pgMar w:top="1135" w:right="1041" w:bottom="1440" w:left="1985"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C0DF3"/>
    <w:multiLevelType w:val="hybridMultilevel"/>
    <w:tmpl w:val="85720616"/>
    <w:lvl w:ilvl="0" w:tplc="F000C9DE">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C118609E">
      <w:start w:val="1"/>
      <w:numFmt w:val="decimal"/>
      <w:lvlText w:val="%2)"/>
      <w:lvlJc w:val="left"/>
      <w:pPr>
        <w:ind w:left="28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4345C86">
      <w:start w:val="1"/>
      <w:numFmt w:val="lowerRoman"/>
      <w:lvlText w:val="%3"/>
      <w:lvlJc w:val="left"/>
      <w:pPr>
        <w:ind w:left="13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FA9022A8">
      <w:start w:val="1"/>
      <w:numFmt w:val="decimal"/>
      <w:lvlText w:val="%4"/>
      <w:lvlJc w:val="left"/>
      <w:pPr>
        <w:ind w:left="208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EEA2516">
      <w:start w:val="1"/>
      <w:numFmt w:val="lowerLetter"/>
      <w:lvlText w:val="%5"/>
      <w:lvlJc w:val="left"/>
      <w:pPr>
        <w:ind w:left="280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1805B9E">
      <w:start w:val="1"/>
      <w:numFmt w:val="lowerRoman"/>
      <w:lvlText w:val="%6"/>
      <w:lvlJc w:val="left"/>
      <w:pPr>
        <w:ind w:left="352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1280F76E">
      <w:start w:val="1"/>
      <w:numFmt w:val="decimal"/>
      <w:lvlText w:val="%7"/>
      <w:lvlJc w:val="left"/>
      <w:pPr>
        <w:ind w:left="424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F2AD4A0">
      <w:start w:val="1"/>
      <w:numFmt w:val="lowerLetter"/>
      <w:lvlText w:val="%8"/>
      <w:lvlJc w:val="left"/>
      <w:pPr>
        <w:ind w:left="496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8C2264BC">
      <w:start w:val="1"/>
      <w:numFmt w:val="lowerRoman"/>
      <w:lvlText w:val="%9"/>
      <w:lvlJc w:val="left"/>
      <w:pPr>
        <w:ind w:left="568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04863CF8"/>
    <w:multiLevelType w:val="hybridMultilevel"/>
    <w:tmpl w:val="59B035B6"/>
    <w:lvl w:ilvl="0" w:tplc="D7F8F206">
      <w:start w:val="4"/>
      <w:numFmt w:val="decimal"/>
      <w:lvlText w:val="%1."/>
      <w:lvlJc w:val="left"/>
      <w:pPr>
        <w:ind w:left="720" w:hanging="360"/>
      </w:pPr>
      <w:rPr>
        <w:rFonts w:ascii="Times New Roman" w:eastAsia="Times New Roman" w:hAnsi="Times New Roman" w:cs="Times New Roman"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60464E9"/>
    <w:multiLevelType w:val="hybridMultilevel"/>
    <w:tmpl w:val="A9607BEC"/>
    <w:lvl w:ilvl="0" w:tplc="B5FE7C58">
      <w:start w:val="5"/>
      <w:numFmt w:val="decimal"/>
      <w:lvlText w:val="%1."/>
      <w:lvlJc w:val="left"/>
      <w:pPr>
        <w:ind w:left="720" w:hanging="360"/>
      </w:pPr>
      <w:rPr>
        <w:rFonts w:ascii="Times New Roman" w:eastAsia="Times New Roman" w:hAnsi="Times New Roman" w:cs="Times New Roman"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20647525">
    <w:abstractNumId w:val="0"/>
  </w:num>
  <w:num w:numId="2" w16cid:durableId="2079207127">
    <w:abstractNumId w:val="1"/>
  </w:num>
  <w:num w:numId="3" w16cid:durableId="150886376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6"/>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75ED"/>
    <w:rsid w:val="00031DA2"/>
    <w:rsid w:val="00060937"/>
    <w:rsid w:val="00174D49"/>
    <w:rsid w:val="001964E0"/>
    <w:rsid w:val="001C29AC"/>
    <w:rsid w:val="002424E5"/>
    <w:rsid w:val="0027711B"/>
    <w:rsid w:val="002B7BC7"/>
    <w:rsid w:val="00467661"/>
    <w:rsid w:val="00496D80"/>
    <w:rsid w:val="004B1C71"/>
    <w:rsid w:val="00502180"/>
    <w:rsid w:val="00560EE4"/>
    <w:rsid w:val="005C1BDB"/>
    <w:rsid w:val="005E162E"/>
    <w:rsid w:val="006B0BA4"/>
    <w:rsid w:val="007469CB"/>
    <w:rsid w:val="00772F56"/>
    <w:rsid w:val="007B7685"/>
    <w:rsid w:val="00875853"/>
    <w:rsid w:val="00890985"/>
    <w:rsid w:val="008B7E48"/>
    <w:rsid w:val="00912108"/>
    <w:rsid w:val="009E01BA"/>
    <w:rsid w:val="00A2192D"/>
    <w:rsid w:val="00A34458"/>
    <w:rsid w:val="00A45E8E"/>
    <w:rsid w:val="00A7632C"/>
    <w:rsid w:val="00B02CE3"/>
    <w:rsid w:val="00B538CA"/>
    <w:rsid w:val="00BC7CCD"/>
    <w:rsid w:val="00BF75ED"/>
    <w:rsid w:val="00C03D96"/>
    <w:rsid w:val="00C73D8C"/>
    <w:rsid w:val="00C74C91"/>
    <w:rsid w:val="00C95A52"/>
    <w:rsid w:val="00CA5FF2"/>
    <w:rsid w:val="00CC0A2C"/>
    <w:rsid w:val="00CC0C87"/>
    <w:rsid w:val="00CC3A38"/>
    <w:rsid w:val="00E4134A"/>
    <w:rsid w:val="00E95AF7"/>
    <w:rsid w:val="00FC29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223D31"/>
  <w15:chartTrackingRefBased/>
  <w15:docId w15:val="{0FAAC00D-ACD2-43F0-99CE-F10A2C6EC6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7E48"/>
    <w:rPr>
      <w:rFonts w:ascii="Calibri" w:eastAsia="Calibri" w:hAnsi="Calibri" w:cs="Calibri"/>
      <w:color w:val="000000"/>
    </w:rPr>
  </w:style>
  <w:style w:type="paragraph" w:styleId="Titlu1">
    <w:name w:val="heading 1"/>
    <w:next w:val="Normal"/>
    <w:link w:val="Titlu1Caracter"/>
    <w:uiPriority w:val="9"/>
    <w:unhideWhenUsed/>
    <w:qFormat/>
    <w:rsid w:val="008B7E48"/>
    <w:pPr>
      <w:keepNext/>
      <w:keepLines/>
      <w:spacing w:after="27" w:line="248" w:lineRule="auto"/>
      <w:ind w:left="10" w:right="71" w:hanging="10"/>
      <w:outlineLvl w:val="0"/>
    </w:pPr>
    <w:rPr>
      <w:rFonts w:ascii="Times New Roman" w:eastAsia="Times New Roman" w:hAnsi="Times New Roman" w:cs="Times New Roman"/>
      <w:b/>
      <w:color w:val="000000"/>
      <w:sz w:val="2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8B7E48"/>
    <w:rPr>
      <w:rFonts w:ascii="Times New Roman" w:eastAsia="Times New Roman" w:hAnsi="Times New Roman" w:cs="Times New Roman"/>
      <w:b/>
      <w:color w:val="000000"/>
      <w:sz w:val="28"/>
    </w:rPr>
  </w:style>
  <w:style w:type="character" w:styleId="Referincomentariu">
    <w:name w:val="annotation reference"/>
    <w:basedOn w:val="Fontdeparagrafimplicit"/>
    <w:uiPriority w:val="99"/>
    <w:semiHidden/>
    <w:unhideWhenUsed/>
    <w:rsid w:val="005C1BDB"/>
    <w:rPr>
      <w:sz w:val="16"/>
      <w:szCs w:val="16"/>
    </w:rPr>
  </w:style>
  <w:style w:type="paragraph" w:styleId="Textcomentariu">
    <w:name w:val="annotation text"/>
    <w:basedOn w:val="Normal"/>
    <w:link w:val="TextcomentariuCaracter"/>
    <w:uiPriority w:val="99"/>
    <w:semiHidden/>
    <w:unhideWhenUsed/>
    <w:rsid w:val="005C1BDB"/>
    <w:pPr>
      <w:spacing w:line="240" w:lineRule="auto"/>
    </w:pPr>
    <w:rPr>
      <w:sz w:val="20"/>
      <w:szCs w:val="20"/>
    </w:rPr>
  </w:style>
  <w:style w:type="character" w:customStyle="1" w:styleId="TextcomentariuCaracter">
    <w:name w:val="Text comentariu Caracter"/>
    <w:basedOn w:val="Fontdeparagrafimplicit"/>
    <w:link w:val="Textcomentariu"/>
    <w:uiPriority w:val="99"/>
    <w:semiHidden/>
    <w:rsid w:val="005C1BDB"/>
    <w:rPr>
      <w:rFonts w:ascii="Calibri" w:eastAsia="Calibri" w:hAnsi="Calibri" w:cs="Calibri"/>
      <w:color w:val="000000"/>
      <w:sz w:val="20"/>
      <w:szCs w:val="20"/>
    </w:rPr>
  </w:style>
  <w:style w:type="paragraph" w:styleId="SubiectComentariu">
    <w:name w:val="annotation subject"/>
    <w:basedOn w:val="Textcomentariu"/>
    <w:next w:val="Textcomentariu"/>
    <w:link w:val="SubiectComentariuCaracter"/>
    <w:uiPriority w:val="99"/>
    <w:semiHidden/>
    <w:unhideWhenUsed/>
    <w:rsid w:val="005C1BDB"/>
    <w:rPr>
      <w:b/>
      <w:bCs/>
    </w:rPr>
  </w:style>
  <w:style w:type="character" w:customStyle="1" w:styleId="SubiectComentariuCaracter">
    <w:name w:val="Subiect Comentariu Caracter"/>
    <w:basedOn w:val="TextcomentariuCaracter"/>
    <w:link w:val="SubiectComentariu"/>
    <w:uiPriority w:val="99"/>
    <w:semiHidden/>
    <w:rsid w:val="005C1BDB"/>
    <w:rPr>
      <w:rFonts w:ascii="Calibri" w:eastAsia="Calibri" w:hAnsi="Calibri" w:cs="Calibri"/>
      <w:b/>
      <w:bCs/>
      <w:color w:val="000000"/>
      <w:sz w:val="20"/>
      <w:szCs w:val="20"/>
    </w:rPr>
  </w:style>
  <w:style w:type="paragraph" w:styleId="Listparagraf">
    <w:name w:val="List Paragraph"/>
    <w:basedOn w:val="Normal"/>
    <w:uiPriority w:val="34"/>
    <w:qFormat/>
    <w:rsid w:val="00772F56"/>
    <w:pPr>
      <w:ind w:left="720"/>
      <w:contextualSpacing/>
    </w:pPr>
  </w:style>
  <w:style w:type="paragraph" w:styleId="NormalWeb">
    <w:name w:val="Normal (Web)"/>
    <w:basedOn w:val="Normal"/>
    <w:uiPriority w:val="99"/>
    <w:semiHidden/>
    <w:unhideWhenUsed/>
    <w:rsid w:val="009E01BA"/>
    <w:pPr>
      <w:spacing w:before="100" w:beforeAutospacing="1" w:after="100" w:afterAutospacing="1" w:line="240" w:lineRule="auto"/>
    </w:pPr>
    <w:rPr>
      <w:rFonts w:ascii="Times New Roman" w:eastAsia="Times New Roman" w:hAnsi="Times New Roman" w:cs="Times New Roman"/>
      <w:color w:val="auto"/>
      <w:sz w:val="24"/>
      <w:szCs w:val="24"/>
      <w:lang w:val="ro-MD" w:eastAsia="zh-CN"/>
    </w:rPr>
  </w:style>
  <w:style w:type="character" w:styleId="Robust">
    <w:name w:val="Strong"/>
    <w:basedOn w:val="Fontdeparagrafimplicit"/>
    <w:uiPriority w:val="22"/>
    <w:qFormat/>
    <w:rsid w:val="009E01BA"/>
    <w:rPr>
      <w:b/>
      <w:bCs/>
    </w:rPr>
  </w:style>
  <w:style w:type="table" w:customStyle="1" w:styleId="TableNormal1">
    <w:name w:val="Table Normal1"/>
    <w:uiPriority w:val="2"/>
    <w:semiHidden/>
    <w:unhideWhenUsed/>
    <w:qFormat/>
    <w:rsid w:val="00496D80"/>
    <w:pPr>
      <w:widowControl w:val="0"/>
      <w:autoSpaceDE w:val="0"/>
      <w:autoSpaceDN w:val="0"/>
      <w:spacing w:after="0" w:line="240" w:lineRule="auto"/>
    </w:p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116</TotalTime>
  <Pages>3</Pages>
  <Words>562</Words>
  <Characters>3264</Characters>
  <Application>Microsoft Office Word</Application>
  <DocSecurity>0</DocSecurity>
  <Lines>27</Lines>
  <Paragraphs>7</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MNIM</dc:creator>
  <cp:keywords/>
  <dc:description/>
  <cp:lastModifiedBy>Lilia Mogoreanu</cp:lastModifiedBy>
  <cp:revision>11</cp:revision>
  <dcterms:created xsi:type="dcterms:W3CDTF">2026-05-15T12:30:00Z</dcterms:created>
  <dcterms:modified xsi:type="dcterms:W3CDTF">2026-06-04T06:14:00Z</dcterms:modified>
</cp:coreProperties>
</file>