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5E71F" w14:textId="7A61C0EE" w:rsidR="008B4BE6" w:rsidRPr="003C139B"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3C139B">
        <w:rPr>
          <w:b/>
          <w:sz w:val="24"/>
          <w:szCs w:val="24"/>
          <w:lang w:val="ro-RO"/>
        </w:rPr>
        <w:t>NOTA</w:t>
      </w:r>
      <w:r w:rsidR="00032B46" w:rsidRPr="003C139B">
        <w:rPr>
          <w:b/>
          <w:sz w:val="24"/>
          <w:szCs w:val="24"/>
          <w:lang w:val="ro-RO"/>
        </w:rPr>
        <w:t xml:space="preserve"> </w:t>
      </w:r>
      <w:r w:rsidRPr="003C139B">
        <w:rPr>
          <w:b/>
          <w:sz w:val="24"/>
          <w:szCs w:val="24"/>
          <w:lang w:val="ro-RO"/>
        </w:rPr>
        <w:t>DE</w:t>
      </w:r>
      <w:r w:rsidR="00032B46" w:rsidRPr="003C139B">
        <w:rPr>
          <w:b/>
          <w:sz w:val="24"/>
          <w:szCs w:val="24"/>
          <w:lang w:val="ro-RO"/>
        </w:rPr>
        <w:t xml:space="preserve"> </w:t>
      </w:r>
      <w:r w:rsidRPr="003C139B">
        <w:rPr>
          <w:b/>
          <w:sz w:val="24"/>
          <w:szCs w:val="24"/>
          <w:lang w:val="ro-RO"/>
        </w:rPr>
        <w:t>FUNDAMENTARE</w:t>
      </w:r>
    </w:p>
    <w:p w14:paraId="581CF8BF" w14:textId="40AC0363" w:rsidR="008B4BE6" w:rsidRPr="003C139B"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3C139B">
        <w:rPr>
          <w:b/>
          <w:sz w:val="24"/>
          <w:szCs w:val="24"/>
          <w:lang w:val="ro-RO"/>
        </w:rPr>
        <w:t>la</w:t>
      </w:r>
      <w:r w:rsidR="00032B46" w:rsidRPr="003C139B">
        <w:rPr>
          <w:b/>
          <w:sz w:val="24"/>
          <w:szCs w:val="24"/>
          <w:lang w:val="ro-RO"/>
        </w:rPr>
        <w:t xml:space="preserve"> </w:t>
      </w:r>
      <w:r w:rsidRPr="00486422">
        <w:rPr>
          <w:b/>
          <w:sz w:val="24"/>
          <w:szCs w:val="24"/>
          <w:lang w:val="ro-RO"/>
        </w:rPr>
        <w:t>proiectul</w:t>
      </w:r>
      <w:r w:rsidR="00C662FC" w:rsidRPr="00486422">
        <w:rPr>
          <w:b/>
          <w:sz w:val="24"/>
          <w:szCs w:val="24"/>
          <w:lang w:val="ro-RO"/>
        </w:rPr>
        <w:t xml:space="preserve"> </w:t>
      </w:r>
      <w:bookmarkStart w:id="0" w:name="_Hlk227674996"/>
      <w:r w:rsidR="00C662FC" w:rsidRPr="00486422">
        <w:rPr>
          <w:b/>
          <w:sz w:val="24"/>
          <w:szCs w:val="24"/>
          <w:lang w:val="ro-RO"/>
        </w:rPr>
        <w:t xml:space="preserve">de </w:t>
      </w:r>
      <w:r w:rsidR="00845A48" w:rsidRPr="00486422">
        <w:rPr>
          <w:b/>
          <w:sz w:val="24"/>
          <w:szCs w:val="24"/>
          <w:lang w:val="ro-RO"/>
        </w:rPr>
        <w:t>hotărâre</w:t>
      </w:r>
      <w:r w:rsidR="00C662FC" w:rsidRPr="00486422">
        <w:rPr>
          <w:b/>
          <w:sz w:val="24"/>
          <w:szCs w:val="24"/>
          <w:lang w:val="ro-RO"/>
        </w:rPr>
        <w:t xml:space="preserve"> a Guvernului </w:t>
      </w:r>
      <w:r w:rsidR="00486422" w:rsidRPr="00486422">
        <w:rPr>
          <w:b/>
          <w:sz w:val="24"/>
          <w:szCs w:val="24"/>
          <w:lang w:val="ro-RO"/>
        </w:rPr>
        <w:t>pentru aprobarea Regulamentului cu privire la datele și procedurile pentru furnizarea către utilizatori, în mod gratuit, a unor informații minime universale în materie de trafic referitoare la siguranța rutieră</w:t>
      </w:r>
      <w:bookmarkEnd w:id="0"/>
      <w:r w:rsidR="00032B46" w:rsidRPr="00486422">
        <w:rPr>
          <w:i/>
          <w:sz w:val="24"/>
          <w:szCs w:val="24"/>
          <w:vertAlign w:val="superscript"/>
          <w:lang w:val="ro-RO"/>
        </w:rPr>
        <w:t xml:space="preserve">                            </w:t>
      </w:r>
    </w:p>
    <w:tbl>
      <w:tblPr>
        <w:tblStyle w:val="afa"/>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629"/>
      </w:tblGrid>
      <w:tr w:rsidR="006D3EB7" w:rsidRPr="003C139B" w14:paraId="287A4E29" w14:textId="77777777" w:rsidTr="00B362E0">
        <w:tc>
          <w:tcPr>
            <w:tcW w:w="962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3C139B" w:rsidRDefault="0036135C" w:rsidP="002721D2">
            <w:pPr>
              <w:rPr>
                <w:rFonts w:ascii="Times New Roman" w:hAnsi="Times New Roman"/>
                <w:b/>
                <w:bCs/>
                <w:sz w:val="24"/>
                <w:szCs w:val="24"/>
                <w:lang w:val="ro-RO"/>
              </w:rPr>
            </w:pPr>
            <w:r w:rsidRPr="003C139B">
              <w:rPr>
                <w:rFonts w:ascii="Times New Roman" w:hAnsi="Times New Roman"/>
                <w:b/>
                <w:bCs/>
                <w:sz w:val="24"/>
                <w:szCs w:val="24"/>
                <w:lang w:val="ro-RO"/>
              </w:rPr>
              <w:t>1.</w:t>
            </w:r>
            <w:r w:rsidR="00032B46" w:rsidRPr="003C139B">
              <w:rPr>
                <w:rFonts w:ascii="Times New Roman" w:hAnsi="Times New Roman"/>
                <w:b/>
                <w:bCs/>
                <w:sz w:val="24"/>
                <w:szCs w:val="24"/>
                <w:lang w:val="ro-RO"/>
              </w:rPr>
              <w:t xml:space="preserve"> </w:t>
            </w:r>
            <w:r w:rsidR="006933C3" w:rsidRPr="003C139B">
              <w:rPr>
                <w:rFonts w:ascii="Times New Roman" w:hAnsi="Times New Roman"/>
                <w:b/>
                <w:bCs/>
                <w:sz w:val="24"/>
                <w:szCs w:val="24"/>
                <w:lang w:val="ro-RO"/>
              </w:rPr>
              <w:t>Denumirea</w:t>
            </w:r>
            <w:r w:rsidR="00032B46" w:rsidRPr="003C139B">
              <w:rPr>
                <w:rFonts w:ascii="Times New Roman" w:hAnsi="Times New Roman"/>
                <w:b/>
                <w:bCs/>
                <w:sz w:val="24"/>
                <w:szCs w:val="24"/>
                <w:lang w:val="ro-RO"/>
              </w:rPr>
              <w:t xml:space="preserve"> </w:t>
            </w:r>
            <w:r w:rsidR="006933C3" w:rsidRPr="003C139B">
              <w:rPr>
                <w:rFonts w:ascii="Times New Roman" w:hAnsi="Times New Roman"/>
                <w:b/>
                <w:bCs/>
                <w:sz w:val="24"/>
                <w:szCs w:val="24"/>
                <w:lang w:val="ro-RO"/>
              </w:rPr>
              <w:t>sau</w:t>
            </w:r>
            <w:r w:rsidR="00032B46" w:rsidRPr="003C139B">
              <w:rPr>
                <w:rFonts w:ascii="Times New Roman" w:hAnsi="Times New Roman"/>
                <w:b/>
                <w:bCs/>
                <w:sz w:val="24"/>
                <w:szCs w:val="24"/>
                <w:lang w:val="ro-RO"/>
              </w:rPr>
              <w:t xml:space="preserve"> </w:t>
            </w:r>
            <w:r w:rsidR="006933C3" w:rsidRPr="003C139B">
              <w:rPr>
                <w:rFonts w:ascii="Times New Roman" w:hAnsi="Times New Roman"/>
                <w:b/>
                <w:bCs/>
                <w:sz w:val="24"/>
                <w:szCs w:val="24"/>
                <w:lang w:val="ro-RO"/>
              </w:rPr>
              <w:t>numele</w:t>
            </w:r>
            <w:r w:rsidR="00032B46" w:rsidRPr="003C139B">
              <w:rPr>
                <w:rFonts w:ascii="Times New Roman" w:hAnsi="Times New Roman"/>
                <w:b/>
                <w:bCs/>
                <w:sz w:val="24"/>
                <w:szCs w:val="24"/>
                <w:lang w:val="ro-RO"/>
              </w:rPr>
              <w:t xml:space="preserve"> </w:t>
            </w:r>
            <w:r w:rsidR="006933C3" w:rsidRPr="003C139B">
              <w:rPr>
                <w:rFonts w:ascii="Times New Roman" w:hAnsi="Times New Roman"/>
                <w:b/>
                <w:bCs/>
                <w:sz w:val="24"/>
                <w:szCs w:val="24"/>
                <w:lang w:val="ro-RO"/>
              </w:rPr>
              <w:t>autorului</w:t>
            </w:r>
            <w:r w:rsidR="00032B46" w:rsidRPr="003C139B">
              <w:rPr>
                <w:rFonts w:ascii="Times New Roman" w:hAnsi="Times New Roman"/>
                <w:b/>
                <w:bCs/>
                <w:sz w:val="24"/>
                <w:szCs w:val="24"/>
                <w:lang w:val="ro-RO"/>
              </w:rPr>
              <w:t xml:space="preserve"> </w:t>
            </w:r>
            <w:r w:rsidR="00863417" w:rsidRPr="003C139B">
              <w:rPr>
                <w:rFonts w:ascii="Times New Roman" w:hAnsi="Times New Roman"/>
                <w:b/>
                <w:bCs/>
                <w:sz w:val="24"/>
                <w:szCs w:val="24"/>
                <w:lang w:val="ro-RO"/>
              </w:rPr>
              <w:t>ș</w:t>
            </w:r>
            <w:r w:rsidR="006933C3" w:rsidRPr="003C139B">
              <w:rPr>
                <w:rFonts w:ascii="Times New Roman" w:hAnsi="Times New Roman"/>
                <w:b/>
                <w:bCs/>
                <w:sz w:val="24"/>
                <w:szCs w:val="24"/>
                <w:lang w:val="ro-RO"/>
              </w:rPr>
              <w:t>i,</w:t>
            </w:r>
            <w:r w:rsidR="00032B46" w:rsidRPr="003C139B">
              <w:rPr>
                <w:rFonts w:ascii="Times New Roman" w:hAnsi="Times New Roman"/>
                <w:b/>
                <w:bCs/>
                <w:sz w:val="24"/>
                <w:szCs w:val="24"/>
                <w:lang w:val="ro-RO"/>
              </w:rPr>
              <w:t xml:space="preserve"> </w:t>
            </w:r>
            <w:r w:rsidR="006933C3" w:rsidRPr="003C139B">
              <w:rPr>
                <w:rFonts w:ascii="Times New Roman" w:hAnsi="Times New Roman"/>
                <w:b/>
                <w:bCs/>
                <w:sz w:val="24"/>
                <w:szCs w:val="24"/>
                <w:lang w:val="ro-RO"/>
              </w:rPr>
              <w:t>după</w:t>
            </w:r>
            <w:r w:rsidR="00032B46" w:rsidRPr="003C139B">
              <w:rPr>
                <w:rFonts w:ascii="Times New Roman" w:hAnsi="Times New Roman"/>
                <w:b/>
                <w:bCs/>
                <w:sz w:val="24"/>
                <w:szCs w:val="24"/>
                <w:lang w:val="ro-RO"/>
              </w:rPr>
              <w:t xml:space="preserve"> </w:t>
            </w:r>
            <w:r w:rsidR="006933C3" w:rsidRPr="003C139B">
              <w:rPr>
                <w:rFonts w:ascii="Times New Roman" w:hAnsi="Times New Roman"/>
                <w:b/>
                <w:bCs/>
                <w:sz w:val="24"/>
                <w:szCs w:val="24"/>
                <w:lang w:val="ro-RO"/>
              </w:rPr>
              <w:t>caz,</w:t>
            </w:r>
            <w:r w:rsidR="00032B46" w:rsidRPr="003C139B">
              <w:rPr>
                <w:rFonts w:ascii="Times New Roman" w:hAnsi="Times New Roman"/>
                <w:b/>
                <w:bCs/>
                <w:sz w:val="24"/>
                <w:szCs w:val="24"/>
                <w:lang w:val="ro-RO"/>
              </w:rPr>
              <w:t xml:space="preserve"> </w:t>
            </w:r>
            <w:r w:rsidR="006933C3" w:rsidRPr="003C139B">
              <w:rPr>
                <w:rFonts w:ascii="Times New Roman" w:hAnsi="Times New Roman"/>
                <w:b/>
                <w:bCs/>
                <w:sz w:val="24"/>
                <w:szCs w:val="24"/>
                <w:lang w:val="ro-RO"/>
              </w:rPr>
              <w:t>a</w:t>
            </w:r>
            <w:r w:rsidR="00E94FA8" w:rsidRPr="003C139B">
              <w:rPr>
                <w:rFonts w:ascii="Times New Roman" w:hAnsi="Times New Roman"/>
                <w:b/>
                <w:bCs/>
                <w:sz w:val="24"/>
                <w:szCs w:val="24"/>
                <w:lang w:val="ro-RO"/>
              </w:rPr>
              <w:t>/al</w:t>
            </w:r>
            <w:r w:rsidR="00032B46" w:rsidRPr="003C139B">
              <w:rPr>
                <w:rFonts w:ascii="Times New Roman" w:hAnsi="Times New Roman"/>
                <w:b/>
                <w:bCs/>
                <w:sz w:val="24"/>
                <w:szCs w:val="24"/>
                <w:lang w:val="ro-RO"/>
              </w:rPr>
              <w:t xml:space="preserve"> </w:t>
            </w:r>
            <w:r w:rsidR="006933C3" w:rsidRPr="003C139B">
              <w:rPr>
                <w:rFonts w:ascii="Times New Roman" w:hAnsi="Times New Roman"/>
                <w:b/>
                <w:bCs/>
                <w:sz w:val="24"/>
                <w:szCs w:val="24"/>
                <w:lang w:val="ro-RO"/>
              </w:rPr>
              <w:t>participan</w:t>
            </w:r>
            <w:r w:rsidR="00863417" w:rsidRPr="003C139B">
              <w:rPr>
                <w:rFonts w:ascii="Times New Roman" w:hAnsi="Times New Roman"/>
                <w:b/>
                <w:bCs/>
                <w:sz w:val="24"/>
                <w:szCs w:val="24"/>
                <w:lang w:val="ro-RO"/>
              </w:rPr>
              <w:t>ț</w:t>
            </w:r>
            <w:r w:rsidR="006933C3" w:rsidRPr="003C139B">
              <w:rPr>
                <w:rFonts w:ascii="Times New Roman" w:hAnsi="Times New Roman"/>
                <w:b/>
                <w:bCs/>
                <w:sz w:val="24"/>
                <w:szCs w:val="24"/>
                <w:lang w:val="ro-RO"/>
              </w:rPr>
              <w:t>ilor</w:t>
            </w:r>
            <w:r w:rsidR="00032B46" w:rsidRPr="003C139B">
              <w:rPr>
                <w:rFonts w:ascii="Times New Roman" w:hAnsi="Times New Roman"/>
                <w:b/>
                <w:bCs/>
                <w:sz w:val="24"/>
                <w:szCs w:val="24"/>
                <w:lang w:val="ro-RO"/>
              </w:rPr>
              <w:t xml:space="preserve"> </w:t>
            </w:r>
            <w:r w:rsidR="006933C3" w:rsidRPr="003C139B">
              <w:rPr>
                <w:rFonts w:ascii="Times New Roman" w:hAnsi="Times New Roman"/>
                <w:b/>
                <w:bCs/>
                <w:sz w:val="24"/>
                <w:szCs w:val="24"/>
                <w:lang w:val="ro-RO"/>
              </w:rPr>
              <w:t>la</w:t>
            </w:r>
            <w:r w:rsidR="00032B46" w:rsidRPr="003C139B">
              <w:rPr>
                <w:rFonts w:ascii="Times New Roman" w:hAnsi="Times New Roman"/>
                <w:b/>
                <w:bCs/>
                <w:sz w:val="24"/>
                <w:szCs w:val="24"/>
                <w:lang w:val="ro-RO"/>
              </w:rPr>
              <w:t xml:space="preserve"> </w:t>
            </w:r>
            <w:r w:rsidR="006933C3" w:rsidRPr="003C139B">
              <w:rPr>
                <w:rFonts w:ascii="Times New Roman" w:hAnsi="Times New Roman"/>
                <w:b/>
                <w:bCs/>
                <w:sz w:val="24"/>
                <w:szCs w:val="24"/>
                <w:lang w:val="ro-RO"/>
              </w:rPr>
              <w:t>elaborarea</w:t>
            </w:r>
            <w:r w:rsidR="00032B46" w:rsidRPr="003C139B">
              <w:rPr>
                <w:rFonts w:ascii="Times New Roman" w:hAnsi="Times New Roman"/>
                <w:b/>
                <w:bCs/>
                <w:sz w:val="24"/>
                <w:szCs w:val="24"/>
                <w:lang w:val="ro-RO"/>
              </w:rPr>
              <w:t xml:space="preserve"> </w:t>
            </w:r>
            <w:r w:rsidR="006933C3" w:rsidRPr="003C139B">
              <w:rPr>
                <w:rFonts w:ascii="Times New Roman" w:hAnsi="Times New Roman"/>
                <w:b/>
                <w:bCs/>
                <w:sz w:val="24"/>
                <w:szCs w:val="24"/>
                <w:lang w:val="ro-RO"/>
              </w:rPr>
              <w:t>proiectului</w:t>
            </w:r>
            <w:r w:rsidR="00032B46" w:rsidRPr="003C139B">
              <w:rPr>
                <w:rFonts w:ascii="Times New Roman" w:hAnsi="Times New Roman"/>
                <w:b/>
                <w:bCs/>
                <w:sz w:val="24"/>
                <w:szCs w:val="24"/>
                <w:lang w:val="ro-RO"/>
              </w:rPr>
              <w:t xml:space="preserve"> </w:t>
            </w:r>
            <w:r w:rsidR="006933C3" w:rsidRPr="003C139B">
              <w:rPr>
                <w:rFonts w:ascii="Times New Roman" w:hAnsi="Times New Roman"/>
                <w:b/>
                <w:bCs/>
                <w:sz w:val="24"/>
                <w:szCs w:val="24"/>
                <w:lang w:val="ro-RO"/>
              </w:rPr>
              <w:t>actului</w:t>
            </w:r>
            <w:r w:rsidR="00032B46" w:rsidRPr="003C139B">
              <w:rPr>
                <w:rFonts w:ascii="Times New Roman" w:hAnsi="Times New Roman"/>
                <w:b/>
                <w:bCs/>
                <w:sz w:val="24"/>
                <w:szCs w:val="24"/>
                <w:lang w:val="ro-RO"/>
              </w:rPr>
              <w:t xml:space="preserve"> </w:t>
            </w:r>
            <w:r w:rsidR="006933C3" w:rsidRPr="003C139B">
              <w:rPr>
                <w:rFonts w:ascii="Times New Roman" w:hAnsi="Times New Roman"/>
                <w:b/>
                <w:bCs/>
                <w:sz w:val="24"/>
                <w:szCs w:val="24"/>
                <w:lang w:val="ro-RO"/>
              </w:rPr>
              <w:t>normativ</w:t>
            </w:r>
          </w:p>
        </w:tc>
      </w:tr>
      <w:tr w:rsidR="006D3EB7" w:rsidRPr="003C139B" w14:paraId="07E4E789" w14:textId="77777777" w:rsidTr="00B362E0">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2CEBA456" w:rsidR="00EC55F9" w:rsidRPr="003C139B" w:rsidRDefault="00845A48" w:rsidP="00845A48">
            <w:pPr>
              <w:rPr>
                <w:rFonts w:ascii="Times New Roman" w:hAnsi="Times New Roman"/>
                <w:sz w:val="24"/>
                <w:szCs w:val="24"/>
                <w:lang w:val="ro-RO"/>
              </w:rPr>
            </w:pPr>
            <w:r w:rsidRPr="003C139B">
              <w:rPr>
                <w:rFonts w:ascii="Times New Roman" w:hAnsi="Times New Roman"/>
                <w:sz w:val="24"/>
                <w:szCs w:val="24"/>
                <w:lang w:val="ro-RO"/>
              </w:rPr>
              <w:t xml:space="preserve">Proiectul de hotărâre este elaborat de către </w:t>
            </w:r>
            <w:r w:rsidR="00C662FC" w:rsidRPr="003C139B">
              <w:rPr>
                <w:rFonts w:ascii="Times New Roman" w:hAnsi="Times New Roman"/>
                <w:sz w:val="24"/>
                <w:szCs w:val="24"/>
                <w:lang w:val="ro-RO"/>
              </w:rPr>
              <w:t>Ministerul Infrastructurii și Dezvoltării Regionale</w:t>
            </w:r>
            <w:r w:rsidR="003B6EE6" w:rsidRPr="003C139B">
              <w:rPr>
                <w:rFonts w:ascii="Times New Roman" w:hAnsi="Times New Roman"/>
                <w:sz w:val="24"/>
                <w:szCs w:val="24"/>
                <w:lang w:val="ro-RO"/>
              </w:rPr>
              <w:t>.</w:t>
            </w:r>
          </w:p>
        </w:tc>
      </w:tr>
      <w:tr w:rsidR="006D3EB7" w:rsidRPr="003C139B" w14:paraId="54985D5B"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3C139B" w:rsidRDefault="006933C3" w:rsidP="00452C6C">
            <w:pPr>
              <w:rPr>
                <w:rFonts w:ascii="Times New Roman" w:hAnsi="Times New Roman"/>
                <w:b/>
                <w:bCs/>
                <w:sz w:val="24"/>
                <w:szCs w:val="24"/>
                <w:lang w:val="ro-RO"/>
              </w:rPr>
            </w:pPr>
            <w:r w:rsidRPr="003C139B">
              <w:rPr>
                <w:rFonts w:ascii="Times New Roman" w:hAnsi="Times New Roman"/>
                <w:b/>
                <w:bCs/>
                <w:sz w:val="24"/>
                <w:szCs w:val="24"/>
                <w:lang w:val="ro-RO"/>
              </w:rPr>
              <w:t>2.</w:t>
            </w:r>
            <w:r w:rsidR="00032B46" w:rsidRPr="003C139B">
              <w:rPr>
                <w:rFonts w:ascii="Times New Roman" w:hAnsi="Times New Roman"/>
                <w:b/>
                <w:bCs/>
                <w:sz w:val="24"/>
                <w:szCs w:val="24"/>
                <w:lang w:val="ro-RO"/>
              </w:rPr>
              <w:t xml:space="preserve"> </w:t>
            </w:r>
            <w:r w:rsidRPr="003C139B">
              <w:rPr>
                <w:rFonts w:ascii="Times New Roman" w:hAnsi="Times New Roman"/>
                <w:b/>
                <w:bCs/>
                <w:sz w:val="24"/>
                <w:szCs w:val="24"/>
                <w:lang w:val="ro-RO"/>
              </w:rPr>
              <w:t>Condi</w:t>
            </w:r>
            <w:r w:rsidR="00863417" w:rsidRPr="003C139B">
              <w:rPr>
                <w:rFonts w:ascii="Times New Roman" w:hAnsi="Times New Roman"/>
                <w:b/>
                <w:bCs/>
                <w:sz w:val="24"/>
                <w:szCs w:val="24"/>
                <w:lang w:val="ro-RO"/>
              </w:rPr>
              <w:t>ț</w:t>
            </w:r>
            <w:r w:rsidRPr="003C139B">
              <w:rPr>
                <w:rFonts w:ascii="Times New Roman" w:hAnsi="Times New Roman"/>
                <w:b/>
                <w:bCs/>
                <w:sz w:val="24"/>
                <w:szCs w:val="24"/>
                <w:lang w:val="ro-RO"/>
              </w:rPr>
              <w:t>iile</w:t>
            </w:r>
            <w:r w:rsidR="00032B46" w:rsidRPr="003C139B">
              <w:rPr>
                <w:rFonts w:ascii="Times New Roman" w:hAnsi="Times New Roman"/>
                <w:b/>
                <w:bCs/>
                <w:sz w:val="24"/>
                <w:szCs w:val="24"/>
                <w:lang w:val="ro-RO"/>
              </w:rPr>
              <w:t xml:space="preserve"> </w:t>
            </w:r>
            <w:r w:rsidRPr="003C139B">
              <w:rPr>
                <w:rFonts w:ascii="Times New Roman" w:hAnsi="Times New Roman"/>
                <w:b/>
                <w:bCs/>
                <w:sz w:val="24"/>
                <w:szCs w:val="24"/>
                <w:lang w:val="ro-RO"/>
              </w:rPr>
              <w:t>ce</w:t>
            </w:r>
            <w:r w:rsidR="00032B46" w:rsidRPr="003C139B">
              <w:rPr>
                <w:rFonts w:ascii="Times New Roman" w:hAnsi="Times New Roman"/>
                <w:b/>
                <w:bCs/>
                <w:sz w:val="24"/>
                <w:szCs w:val="24"/>
                <w:lang w:val="ro-RO"/>
              </w:rPr>
              <w:t xml:space="preserve"> </w:t>
            </w:r>
            <w:r w:rsidRPr="003C139B">
              <w:rPr>
                <w:rFonts w:ascii="Times New Roman" w:hAnsi="Times New Roman"/>
                <w:b/>
                <w:bCs/>
                <w:sz w:val="24"/>
                <w:szCs w:val="24"/>
                <w:lang w:val="ro-RO"/>
              </w:rPr>
              <w:t>au</w:t>
            </w:r>
            <w:r w:rsidR="00032B46" w:rsidRPr="003C139B">
              <w:rPr>
                <w:rFonts w:ascii="Times New Roman" w:hAnsi="Times New Roman"/>
                <w:b/>
                <w:bCs/>
                <w:sz w:val="24"/>
                <w:szCs w:val="24"/>
                <w:lang w:val="ro-RO"/>
              </w:rPr>
              <w:t xml:space="preserve"> </w:t>
            </w:r>
            <w:r w:rsidRPr="003C139B">
              <w:rPr>
                <w:rFonts w:ascii="Times New Roman" w:hAnsi="Times New Roman"/>
                <w:b/>
                <w:bCs/>
                <w:sz w:val="24"/>
                <w:szCs w:val="24"/>
                <w:lang w:val="ro-RO"/>
              </w:rPr>
              <w:t>impus</w:t>
            </w:r>
            <w:r w:rsidR="00032B46" w:rsidRPr="003C139B">
              <w:rPr>
                <w:rFonts w:ascii="Times New Roman" w:hAnsi="Times New Roman"/>
                <w:b/>
                <w:bCs/>
                <w:sz w:val="24"/>
                <w:szCs w:val="24"/>
                <w:lang w:val="ro-RO"/>
              </w:rPr>
              <w:t xml:space="preserve"> </w:t>
            </w:r>
            <w:r w:rsidRPr="003C139B">
              <w:rPr>
                <w:rFonts w:ascii="Times New Roman" w:hAnsi="Times New Roman"/>
                <w:b/>
                <w:bCs/>
                <w:sz w:val="24"/>
                <w:szCs w:val="24"/>
                <w:lang w:val="ro-RO"/>
              </w:rPr>
              <w:t>elaborarea</w:t>
            </w:r>
            <w:r w:rsidR="00032B46" w:rsidRPr="003C139B">
              <w:rPr>
                <w:rFonts w:ascii="Times New Roman" w:hAnsi="Times New Roman"/>
                <w:b/>
                <w:bCs/>
                <w:sz w:val="24"/>
                <w:szCs w:val="24"/>
                <w:lang w:val="ro-RO"/>
              </w:rPr>
              <w:t xml:space="preserve"> </w:t>
            </w:r>
            <w:r w:rsidRPr="003C139B">
              <w:rPr>
                <w:rFonts w:ascii="Times New Roman" w:hAnsi="Times New Roman"/>
                <w:b/>
                <w:bCs/>
                <w:sz w:val="24"/>
                <w:szCs w:val="24"/>
                <w:lang w:val="ro-RO"/>
              </w:rPr>
              <w:t>proiectului</w:t>
            </w:r>
            <w:r w:rsidR="00032B46" w:rsidRPr="003C139B">
              <w:rPr>
                <w:rFonts w:ascii="Times New Roman" w:hAnsi="Times New Roman"/>
                <w:b/>
                <w:bCs/>
                <w:sz w:val="24"/>
                <w:szCs w:val="24"/>
                <w:lang w:val="ro-RO"/>
              </w:rPr>
              <w:t xml:space="preserve"> </w:t>
            </w:r>
            <w:r w:rsidRPr="003C139B">
              <w:rPr>
                <w:rFonts w:ascii="Times New Roman" w:hAnsi="Times New Roman"/>
                <w:b/>
                <w:bCs/>
                <w:sz w:val="24"/>
                <w:szCs w:val="24"/>
                <w:lang w:val="ro-RO"/>
              </w:rPr>
              <w:t>actului</w:t>
            </w:r>
            <w:r w:rsidR="00032B46" w:rsidRPr="003C139B">
              <w:rPr>
                <w:rFonts w:ascii="Times New Roman" w:hAnsi="Times New Roman"/>
                <w:b/>
                <w:bCs/>
                <w:sz w:val="24"/>
                <w:szCs w:val="24"/>
                <w:lang w:val="ro-RO"/>
              </w:rPr>
              <w:t xml:space="preserve"> </w:t>
            </w:r>
            <w:r w:rsidRPr="003C139B">
              <w:rPr>
                <w:rFonts w:ascii="Times New Roman" w:hAnsi="Times New Roman"/>
                <w:b/>
                <w:bCs/>
                <w:sz w:val="24"/>
                <w:szCs w:val="24"/>
                <w:lang w:val="ro-RO"/>
              </w:rPr>
              <w:t>normativ</w:t>
            </w:r>
          </w:p>
        </w:tc>
      </w:tr>
      <w:tr w:rsidR="006D3EB7" w:rsidRPr="003C139B" w14:paraId="4F79667C"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3C139B" w:rsidRDefault="006933C3" w:rsidP="00452C6C">
            <w:pPr>
              <w:rPr>
                <w:rFonts w:ascii="Times New Roman" w:hAnsi="Times New Roman"/>
                <w:sz w:val="24"/>
                <w:szCs w:val="24"/>
                <w:lang w:val="ro-RO"/>
              </w:rPr>
            </w:pPr>
            <w:r w:rsidRPr="003C139B">
              <w:rPr>
                <w:rFonts w:ascii="Times New Roman" w:hAnsi="Times New Roman"/>
                <w:sz w:val="24"/>
                <w:szCs w:val="24"/>
                <w:lang w:val="ro-RO"/>
              </w:rPr>
              <w:t>2.1.</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Temeiul</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legal</w:t>
            </w:r>
            <w:r w:rsidR="00825DC9" w:rsidRPr="003C139B">
              <w:rPr>
                <w:rFonts w:ascii="Times New Roman" w:hAnsi="Times New Roman"/>
                <w:sz w:val="24"/>
                <w:szCs w:val="24"/>
                <w:lang w:val="ro-RO"/>
              </w:rPr>
              <w:t xml:space="preserve"> sau</w:t>
            </w:r>
            <w:r w:rsidRPr="003C139B">
              <w:rPr>
                <w:rFonts w:ascii="Times New Roman" w:hAnsi="Times New Roman"/>
                <w:sz w:val="24"/>
                <w:szCs w:val="24"/>
                <w:lang w:val="ro-RO"/>
              </w:rPr>
              <w:t>,</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după</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caz</w:t>
            </w:r>
            <w:r w:rsidR="00825DC9" w:rsidRPr="003C139B">
              <w:rPr>
                <w:rFonts w:ascii="Times New Roman" w:hAnsi="Times New Roman"/>
                <w:sz w:val="24"/>
                <w:szCs w:val="24"/>
                <w:lang w:val="ro-RO"/>
              </w:rPr>
              <w:t>,</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sursa</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proiectului</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actului</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normativ</w:t>
            </w:r>
          </w:p>
        </w:tc>
      </w:tr>
      <w:tr w:rsidR="007F6705" w:rsidRPr="003C139B" w14:paraId="7351DBAF"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DE01F1C" w14:textId="432E928C" w:rsidR="00A51725" w:rsidRDefault="00A51725" w:rsidP="00486422">
            <w:pPr>
              <w:pBdr>
                <w:top w:val="none" w:sz="4" w:space="0" w:color="000000"/>
                <w:left w:val="none" w:sz="4" w:space="0" w:color="000000"/>
                <w:bottom w:val="none" w:sz="4" w:space="0" w:color="000000"/>
                <w:right w:val="none" w:sz="4" w:space="0" w:color="000000"/>
              </w:pBdr>
              <w:tabs>
                <w:tab w:val="left" w:pos="884"/>
                <w:tab w:val="left" w:pos="1196"/>
              </w:tabs>
              <w:ind w:firstLine="692"/>
              <w:rPr>
                <w:rFonts w:ascii="Times New Roman" w:hAnsi="Times New Roman"/>
                <w:sz w:val="24"/>
                <w:szCs w:val="24"/>
                <w:lang w:val="ro-RO"/>
              </w:rPr>
            </w:pPr>
            <w:bookmarkStart w:id="1" w:name="_Hlk227675389"/>
            <w:r>
              <w:rPr>
                <w:rFonts w:ascii="Times New Roman" w:hAnsi="Times New Roman"/>
                <w:sz w:val="24"/>
                <w:szCs w:val="24"/>
                <w:lang w:val="ro-RO"/>
              </w:rPr>
              <w:t xml:space="preserve">Hotărârea </w:t>
            </w:r>
            <w:r w:rsidRPr="00A51725">
              <w:rPr>
                <w:rFonts w:ascii="Times New Roman" w:hAnsi="Times New Roman"/>
                <w:sz w:val="24"/>
                <w:szCs w:val="24"/>
                <w:lang w:val="ro-RO"/>
              </w:rPr>
              <w:t xml:space="preserve">Guvernului </w:t>
            </w:r>
            <w:r w:rsidRPr="00A51725">
              <w:rPr>
                <w:rFonts w:ascii="Times New Roman" w:hAnsi="Times New Roman"/>
                <w:i/>
                <w:iCs/>
                <w:sz w:val="24"/>
                <w:szCs w:val="24"/>
                <w:lang w:val="ro-RO"/>
              </w:rPr>
              <w:t>pentru aprobarea Regulamentului cu privire la datele și procedurile pentru furnizarea către utilizatori, în mod gratuit, a unor informații minime universale în materie de trafic referitoare la siguranța rutieră</w:t>
            </w:r>
            <w:r>
              <w:rPr>
                <w:rFonts w:ascii="Times New Roman" w:hAnsi="Times New Roman"/>
                <w:sz w:val="24"/>
                <w:szCs w:val="24"/>
                <w:lang w:val="ro-RO"/>
              </w:rPr>
              <w:t xml:space="preserve">, </w:t>
            </w:r>
            <w:r w:rsidR="00E825DE" w:rsidRPr="00E825DE">
              <w:rPr>
                <w:rFonts w:ascii="Times New Roman" w:hAnsi="Times New Roman"/>
                <w:sz w:val="24"/>
                <w:szCs w:val="24"/>
                <w:lang w:val="ro-RO"/>
              </w:rPr>
              <w:t xml:space="preserve">vine să </w:t>
            </w:r>
            <w:r w:rsidR="00E825DE">
              <w:rPr>
                <w:rFonts w:ascii="Times New Roman" w:hAnsi="Times New Roman"/>
                <w:sz w:val="24"/>
                <w:szCs w:val="24"/>
                <w:lang w:val="ro-RO"/>
              </w:rPr>
              <w:t xml:space="preserve">asigure cadrul normativ subsecvent </w:t>
            </w:r>
            <w:r w:rsidRPr="008D0F32">
              <w:rPr>
                <w:rFonts w:ascii="Times New Roman" w:hAnsi="Times New Roman"/>
                <w:sz w:val="24"/>
                <w:szCs w:val="24"/>
                <w:lang w:val="ro-RO"/>
              </w:rPr>
              <w:t>Leg</w:t>
            </w:r>
            <w:r w:rsidR="00E825DE" w:rsidRPr="008D0F32">
              <w:rPr>
                <w:rFonts w:ascii="Times New Roman" w:hAnsi="Times New Roman"/>
                <w:sz w:val="24"/>
                <w:szCs w:val="24"/>
                <w:lang w:val="ro-RO"/>
              </w:rPr>
              <w:t xml:space="preserve">ii </w:t>
            </w:r>
            <w:r w:rsidRPr="008D0F32">
              <w:rPr>
                <w:rFonts w:ascii="Times New Roman" w:hAnsi="Times New Roman"/>
                <w:sz w:val="24"/>
                <w:szCs w:val="24"/>
                <w:lang w:val="ro-RO"/>
              </w:rPr>
              <w:t>privind sistemele de transport inteligente</w:t>
            </w:r>
            <w:r w:rsidR="00A36F94" w:rsidRPr="008D0F32">
              <w:rPr>
                <w:rFonts w:ascii="Times New Roman" w:hAnsi="Times New Roman"/>
                <w:sz w:val="24"/>
                <w:szCs w:val="24"/>
                <w:lang w:val="ro-RO"/>
              </w:rPr>
              <w:t>, act normativ care actualmente se află în procedura de avizare</w:t>
            </w:r>
            <w:r w:rsidR="00627CB4">
              <w:rPr>
                <w:rFonts w:ascii="Times New Roman" w:hAnsi="Times New Roman"/>
                <w:sz w:val="24"/>
                <w:szCs w:val="24"/>
                <w:lang w:val="ro-RO"/>
              </w:rPr>
              <w:t xml:space="preserve"> (NU 404/MIDR/2026)</w:t>
            </w:r>
            <w:r w:rsidR="006D7EBB">
              <w:rPr>
                <w:rFonts w:ascii="Times New Roman" w:hAnsi="Times New Roman"/>
                <w:sz w:val="24"/>
                <w:szCs w:val="24"/>
                <w:lang w:val="ro-RO"/>
              </w:rPr>
              <w:t xml:space="preserve"> și urmează a fi transmis </w:t>
            </w:r>
            <w:r w:rsidR="006D7EBB" w:rsidRPr="006D7EBB">
              <w:rPr>
                <w:rFonts w:ascii="Times New Roman" w:hAnsi="Times New Roman"/>
                <w:sz w:val="24"/>
                <w:szCs w:val="24"/>
                <w:lang w:val="ro-RO"/>
              </w:rPr>
              <w:t>CE pentru</w:t>
            </w:r>
            <w:r w:rsidR="00627CB4">
              <w:rPr>
                <w:rFonts w:ascii="Times New Roman" w:hAnsi="Times New Roman"/>
                <w:sz w:val="24"/>
                <w:szCs w:val="24"/>
                <w:lang w:val="ro-RO"/>
              </w:rPr>
              <w:t xml:space="preserve"> expertizare</w:t>
            </w:r>
            <w:r w:rsidR="00CA3A4D">
              <w:rPr>
                <w:rFonts w:ascii="Times New Roman" w:hAnsi="Times New Roman"/>
                <w:sz w:val="24"/>
                <w:szCs w:val="24"/>
                <w:lang w:val="ro-RO"/>
              </w:rPr>
              <w:t>.</w:t>
            </w:r>
            <w:r w:rsidR="008D0F32">
              <w:rPr>
                <w:rFonts w:ascii="Times New Roman" w:hAnsi="Times New Roman"/>
                <w:sz w:val="24"/>
                <w:szCs w:val="24"/>
                <w:lang w:val="ro-RO"/>
              </w:rPr>
              <w:t xml:space="preserve"> Promovarea în ședința Guvernului va fi realizată doar după aprobarea </w:t>
            </w:r>
            <w:r w:rsidR="008D0F32" w:rsidRPr="008D0F32">
              <w:rPr>
                <w:rFonts w:ascii="Times New Roman" w:hAnsi="Times New Roman"/>
                <w:sz w:val="24"/>
                <w:szCs w:val="24"/>
                <w:lang w:val="ro-RO"/>
              </w:rPr>
              <w:t>Legii privind sistemele de transport inteligente</w:t>
            </w:r>
            <w:r w:rsidR="008D0F32">
              <w:rPr>
                <w:rFonts w:ascii="Times New Roman" w:hAnsi="Times New Roman"/>
                <w:sz w:val="24"/>
                <w:szCs w:val="24"/>
                <w:lang w:val="ro-RO"/>
              </w:rPr>
              <w:t>.</w:t>
            </w:r>
          </w:p>
          <w:p w14:paraId="3D5309CA" w14:textId="680F9C30" w:rsidR="00486422" w:rsidRPr="00486422" w:rsidRDefault="00486422" w:rsidP="00486422">
            <w:pPr>
              <w:pBdr>
                <w:top w:val="none" w:sz="4" w:space="0" w:color="000000"/>
                <w:left w:val="none" w:sz="4" w:space="0" w:color="000000"/>
                <w:bottom w:val="none" w:sz="4" w:space="0" w:color="000000"/>
                <w:right w:val="none" w:sz="4" w:space="0" w:color="000000"/>
              </w:pBdr>
              <w:tabs>
                <w:tab w:val="left" w:pos="884"/>
                <w:tab w:val="left" w:pos="1196"/>
              </w:tabs>
              <w:ind w:firstLine="692"/>
              <w:rPr>
                <w:rFonts w:ascii="Times New Roman" w:hAnsi="Times New Roman"/>
                <w:sz w:val="24"/>
                <w:szCs w:val="24"/>
                <w:lang w:val="ro-RO"/>
              </w:rPr>
            </w:pPr>
            <w:r w:rsidRPr="00486422">
              <w:rPr>
                <w:rFonts w:ascii="Times New Roman" w:hAnsi="Times New Roman"/>
                <w:sz w:val="24"/>
                <w:szCs w:val="24"/>
                <w:lang w:val="ro-RO"/>
              </w:rPr>
              <w:t xml:space="preserve">Necesitatea elaborării și promovării proiectul de </w:t>
            </w:r>
            <w:r w:rsidR="00040DB0" w:rsidRPr="00040DB0">
              <w:rPr>
                <w:rFonts w:ascii="Times New Roman" w:hAnsi="Times New Roman"/>
                <w:sz w:val="24"/>
                <w:szCs w:val="24"/>
                <w:lang w:val="ro-RO"/>
              </w:rPr>
              <w:t>hotărâre a Guvernului pentru aprobarea Regulamentului cu privire la datele și procedurile pentru furnizarea către utilizatori, în mod gratuit, a unor informații minime universale în materie de trafic referitoare la siguranța rutieră</w:t>
            </w:r>
            <w:r w:rsidRPr="00486422">
              <w:rPr>
                <w:rFonts w:ascii="Times New Roman" w:hAnsi="Times New Roman"/>
                <w:sz w:val="24"/>
                <w:szCs w:val="24"/>
                <w:lang w:val="ro-RO"/>
              </w:rPr>
              <w:t xml:space="preserve">, până în luna </w:t>
            </w:r>
            <w:r w:rsidR="00D131F0">
              <w:rPr>
                <w:rFonts w:ascii="Times New Roman" w:hAnsi="Times New Roman"/>
                <w:sz w:val="24"/>
                <w:szCs w:val="24"/>
                <w:lang w:val="ro-RO"/>
              </w:rPr>
              <w:t>iunie</w:t>
            </w:r>
            <w:r w:rsidRPr="00486422">
              <w:rPr>
                <w:rFonts w:ascii="Times New Roman" w:hAnsi="Times New Roman"/>
                <w:sz w:val="24"/>
                <w:szCs w:val="24"/>
                <w:lang w:val="ro-RO"/>
              </w:rPr>
              <w:t xml:space="preserve"> a anului 202</w:t>
            </w:r>
            <w:r w:rsidR="00D131F0">
              <w:rPr>
                <w:rFonts w:ascii="Times New Roman" w:hAnsi="Times New Roman"/>
                <w:sz w:val="24"/>
                <w:szCs w:val="24"/>
                <w:lang w:val="ro-RO"/>
              </w:rPr>
              <w:t>7</w:t>
            </w:r>
            <w:r w:rsidRPr="00486422">
              <w:rPr>
                <w:rFonts w:ascii="Times New Roman" w:hAnsi="Times New Roman"/>
                <w:sz w:val="24"/>
                <w:szCs w:val="24"/>
                <w:lang w:val="ro-RO"/>
              </w:rPr>
              <w:t xml:space="preserve">, derivă din prevederile </w:t>
            </w:r>
            <w:bookmarkStart w:id="2" w:name="_Hlk228868640"/>
            <w:r w:rsidR="00CD2B8A">
              <w:rPr>
                <w:rFonts w:ascii="Times New Roman" w:hAnsi="Times New Roman"/>
                <w:sz w:val="24"/>
                <w:szCs w:val="24"/>
                <w:lang w:val="ro-RO"/>
              </w:rPr>
              <w:t>a</w:t>
            </w:r>
            <w:r w:rsidR="00CD2B8A" w:rsidRPr="00CD2B8A">
              <w:rPr>
                <w:rFonts w:ascii="Times New Roman" w:hAnsi="Times New Roman"/>
                <w:sz w:val="24"/>
                <w:szCs w:val="24"/>
                <w:lang w:val="ro-RO"/>
              </w:rPr>
              <w:t>cțiun</w:t>
            </w:r>
            <w:r w:rsidR="00CD2B8A">
              <w:rPr>
                <w:rFonts w:ascii="Times New Roman" w:hAnsi="Times New Roman"/>
                <w:sz w:val="24"/>
                <w:szCs w:val="24"/>
                <w:lang w:val="ro-RO"/>
              </w:rPr>
              <w:t>ii</w:t>
            </w:r>
            <w:r w:rsidR="00CD2B8A" w:rsidRPr="00CD2B8A">
              <w:rPr>
                <w:rFonts w:ascii="Times New Roman" w:hAnsi="Times New Roman"/>
                <w:sz w:val="24"/>
                <w:szCs w:val="24"/>
                <w:lang w:val="ro-RO"/>
              </w:rPr>
              <w:t xml:space="preserve"> normativ</w:t>
            </w:r>
            <w:r w:rsidR="00CD2B8A">
              <w:rPr>
                <w:rFonts w:ascii="Times New Roman" w:hAnsi="Times New Roman"/>
                <w:sz w:val="24"/>
                <w:szCs w:val="24"/>
                <w:lang w:val="ro-RO"/>
              </w:rPr>
              <w:t>e nr.</w:t>
            </w:r>
            <w:r w:rsidR="00CD2B8A" w:rsidRPr="00CD2B8A">
              <w:rPr>
                <w:rFonts w:ascii="Times New Roman" w:hAnsi="Times New Roman"/>
                <w:sz w:val="24"/>
                <w:szCs w:val="24"/>
                <w:lang w:val="ro-RO"/>
              </w:rPr>
              <w:t xml:space="preserve"> </w:t>
            </w:r>
            <w:r w:rsidR="00656BCF">
              <w:rPr>
                <w:rFonts w:ascii="Times New Roman" w:hAnsi="Times New Roman"/>
                <w:sz w:val="24"/>
                <w:szCs w:val="24"/>
                <w:lang w:val="ro-RO"/>
              </w:rPr>
              <w:t>33</w:t>
            </w:r>
            <w:r w:rsidRPr="00486422">
              <w:rPr>
                <w:rFonts w:ascii="Times New Roman" w:hAnsi="Times New Roman"/>
                <w:sz w:val="24"/>
                <w:szCs w:val="24"/>
                <w:lang w:val="ro-RO"/>
              </w:rPr>
              <w:t xml:space="preserve"> a Capitolului 14 din Programul național de aderare a Republicii Moldova la Uniunea Europeană pentru anii 2025-2029</w:t>
            </w:r>
            <w:bookmarkEnd w:id="1"/>
            <w:r w:rsidRPr="00486422">
              <w:rPr>
                <w:rFonts w:ascii="Times New Roman" w:hAnsi="Times New Roman"/>
                <w:sz w:val="24"/>
                <w:szCs w:val="24"/>
                <w:lang w:val="ro-RO"/>
              </w:rPr>
              <w:t xml:space="preserve">, </w:t>
            </w:r>
            <w:bookmarkStart w:id="3" w:name="_Hlk227675429"/>
            <w:r w:rsidRPr="00486422">
              <w:rPr>
                <w:rFonts w:ascii="Times New Roman" w:hAnsi="Times New Roman"/>
                <w:sz w:val="24"/>
                <w:szCs w:val="24"/>
                <w:lang w:val="ro-RO"/>
              </w:rPr>
              <w:t>aprobat prin Hotărârea Guvernului nr. 306/2025</w:t>
            </w:r>
            <w:bookmarkEnd w:id="2"/>
            <w:r w:rsidRPr="00486422">
              <w:rPr>
                <w:rFonts w:ascii="Times New Roman" w:hAnsi="Times New Roman"/>
                <w:sz w:val="24"/>
                <w:szCs w:val="24"/>
                <w:lang w:val="ro-RO"/>
              </w:rPr>
              <w:t xml:space="preserve">, </w:t>
            </w:r>
            <w:bookmarkEnd w:id="3"/>
            <w:r w:rsidRPr="00486422">
              <w:rPr>
                <w:rFonts w:ascii="Times New Roman" w:hAnsi="Times New Roman"/>
                <w:sz w:val="24"/>
                <w:szCs w:val="24"/>
                <w:lang w:val="ro-RO"/>
              </w:rPr>
              <w:t>astfel cum a fost modificat prin Hotărârea Guvernului nr. 818/2025.</w:t>
            </w:r>
          </w:p>
          <w:p w14:paraId="0A68A4FB" w14:textId="243C9799" w:rsidR="00CA3D85" w:rsidRDefault="00486422" w:rsidP="00CA3D85">
            <w:pPr>
              <w:pBdr>
                <w:top w:val="none" w:sz="4" w:space="0" w:color="000000"/>
                <w:left w:val="none" w:sz="4" w:space="0" w:color="000000"/>
                <w:bottom w:val="none" w:sz="4" w:space="0" w:color="000000"/>
                <w:right w:val="none" w:sz="4" w:space="0" w:color="000000"/>
              </w:pBdr>
              <w:tabs>
                <w:tab w:val="left" w:pos="884"/>
                <w:tab w:val="left" w:pos="1196"/>
              </w:tabs>
              <w:ind w:firstLine="692"/>
              <w:rPr>
                <w:rFonts w:ascii="Times New Roman" w:hAnsi="Times New Roman"/>
                <w:sz w:val="24"/>
                <w:szCs w:val="24"/>
                <w:lang w:val="ro-RO"/>
              </w:rPr>
            </w:pPr>
            <w:r w:rsidRPr="00486422">
              <w:rPr>
                <w:rFonts w:ascii="Times New Roman" w:hAnsi="Times New Roman"/>
                <w:sz w:val="24"/>
                <w:szCs w:val="24"/>
                <w:lang w:val="ro-RO"/>
              </w:rPr>
              <w:t xml:space="preserve">Consecvent, elaborarea proiectului a fost determinată și de prevederile Agendei de reforme aferentă Planului de creștere al Republicii Moldova pentru anii 2025-2027 aprobat prin Hotărârea Guvernului nr. 260/2025, în special de Reforma </w:t>
            </w:r>
            <w:r w:rsidR="00B134B3" w:rsidRPr="00B134B3">
              <w:rPr>
                <w:rFonts w:ascii="Times New Roman" w:hAnsi="Times New Roman"/>
                <w:sz w:val="24"/>
                <w:szCs w:val="24"/>
                <w:lang w:val="ro-RO"/>
              </w:rPr>
              <w:t>2.1.1-4</w:t>
            </w:r>
            <w:r w:rsidRPr="00486422">
              <w:rPr>
                <w:rFonts w:ascii="Times New Roman" w:hAnsi="Times New Roman"/>
                <w:sz w:val="24"/>
                <w:szCs w:val="24"/>
                <w:lang w:val="ro-RO"/>
              </w:rPr>
              <w:t xml:space="preserve">: </w:t>
            </w:r>
            <w:r w:rsidR="00B45BDC">
              <w:rPr>
                <w:rFonts w:ascii="Times New Roman" w:hAnsi="Times New Roman"/>
                <w:sz w:val="24"/>
                <w:szCs w:val="24"/>
                <w:lang w:val="ro-RO"/>
              </w:rPr>
              <w:t>C</w:t>
            </w:r>
            <w:r w:rsidR="00B45BDC" w:rsidRPr="00B45BDC">
              <w:rPr>
                <w:rFonts w:ascii="Times New Roman" w:hAnsi="Times New Roman"/>
                <w:sz w:val="24"/>
                <w:szCs w:val="24"/>
                <w:lang w:val="ro-RO"/>
              </w:rPr>
              <w:t>onsolidarea sistemului și a rețelei de transport, precum și a capacităților instituționale</w:t>
            </w:r>
            <w:r w:rsidR="00B45BDC">
              <w:rPr>
                <w:rFonts w:ascii="Times New Roman" w:hAnsi="Times New Roman"/>
                <w:sz w:val="24"/>
                <w:szCs w:val="24"/>
                <w:lang w:val="ro-RO"/>
              </w:rPr>
              <w:t>, în special</w:t>
            </w:r>
            <w:r w:rsidR="00584112">
              <w:rPr>
                <w:rFonts w:ascii="Times New Roman" w:hAnsi="Times New Roman"/>
                <w:sz w:val="24"/>
                <w:szCs w:val="24"/>
                <w:lang w:val="ro-RO"/>
              </w:rPr>
              <w:t>,</w:t>
            </w:r>
            <w:r w:rsidR="00B45BDC">
              <w:rPr>
                <w:rFonts w:ascii="Times New Roman" w:hAnsi="Times New Roman"/>
                <w:sz w:val="24"/>
                <w:szCs w:val="24"/>
                <w:lang w:val="ro-RO"/>
              </w:rPr>
              <w:t xml:space="preserve"> </w:t>
            </w:r>
            <w:r w:rsidR="00CF5EA2">
              <w:rPr>
                <w:rFonts w:ascii="Times New Roman" w:hAnsi="Times New Roman"/>
                <w:sz w:val="24"/>
                <w:szCs w:val="24"/>
                <w:lang w:val="ro-RO"/>
              </w:rPr>
              <w:t>implementarea</w:t>
            </w:r>
            <w:r w:rsidRPr="00486422">
              <w:rPr>
                <w:rFonts w:ascii="Times New Roman" w:hAnsi="Times New Roman"/>
                <w:sz w:val="24"/>
                <w:szCs w:val="24"/>
                <w:lang w:val="ro-RO"/>
              </w:rPr>
              <w:t xml:space="preserve"> </w:t>
            </w:r>
            <w:r w:rsidR="00B45BDC" w:rsidRPr="00B45BDC">
              <w:rPr>
                <w:rFonts w:ascii="Times New Roman" w:hAnsi="Times New Roman"/>
                <w:sz w:val="24"/>
                <w:szCs w:val="24"/>
                <w:lang w:val="ro-RO"/>
              </w:rPr>
              <w:t>Sistemul</w:t>
            </w:r>
            <w:r w:rsidR="00584112">
              <w:rPr>
                <w:rFonts w:ascii="Times New Roman" w:hAnsi="Times New Roman"/>
                <w:sz w:val="24"/>
                <w:szCs w:val="24"/>
                <w:lang w:val="ro-RO"/>
              </w:rPr>
              <w:t>ui</w:t>
            </w:r>
            <w:r w:rsidR="00B45BDC" w:rsidRPr="00B45BDC">
              <w:rPr>
                <w:rFonts w:ascii="Times New Roman" w:hAnsi="Times New Roman"/>
                <w:sz w:val="24"/>
                <w:szCs w:val="24"/>
                <w:lang w:val="ro-RO"/>
              </w:rPr>
              <w:t xml:space="preserve"> de </w:t>
            </w:r>
            <w:r w:rsidR="00584112">
              <w:rPr>
                <w:rFonts w:ascii="Times New Roman" w:hAnsi="Times New Roman"/>
                <w:sz w:val="24"/>
                <w:szCs w:val="24"/>
                <w:lang w:val="ro-RO"/>
              </w:rPr>
              <w:t>T</w:t>
            </w:r>
            <w:r w:rsidR="00B45BDC" w:rsidRPr="00B45BDC">
              <w:rPr>
                <w:rFonts w:ascii="Times New Roman" w:hAnsi="Times New Roman"/>
                <w:sz w:val="24"/>
                <w:szCs w:val="24"/>
                <w:lang w:val="ro-RO"/>
              </w:rPr>
              <w:t xml:space="preserve">ransport </w:t>
            </w:r>
            <w:r w:rsidR="00584112">
              <w:rPr>
                <w:rFonts w:ascii="Times New Roman" w:hAnsi="Times New Roman"/>
                <w:sz w:val="24"/>
                <w:szCs w:val="24"/>
                <w:lang w:val="ro-RO"/>
              </w:rPr>
              <w:t>I</w:t>
            </w:r>
            <w:r w:rsidR="00B45BDC" w:rsidRPr="00B45BDC">
              <w:rPr>
                <w:rFonts w:ascii="Times New Roman" w:hAnsi="Times New Roman"/>
                <w:sz w:val="24"/>
                <w:szCs w:val="24"/>
                <w:lang w:val="ro-RO"/>
              </w:rPr>
              <w:t>nteligent</w:t>
            </w:r>
            <w:r w:rsidR="00584112">
              <w:rPr>
                <w:rFonts w:ascii="Times New Roman" w:hAnsi="Times New Roman"/>
                <w:sz w:val="24"/>
                <w:szCs w:val="24"/>
                <w:lang w:val="ro-RO"/>
              </w:rPr>
              <w:t xml:space="preserve"> (STI)</w:t>
            </w:r>
            <w:r w:rsidR="00B45BDC" w:rsidRPr="00B45BDC">
              <w:rPr>
                <w:rFonts w:ascii="Times New Roman" w:hAnsi="Times New Roman"/>
                <w:sz w:val="24"/>
                <w:szCs w:val="24"/>
                <w:lang w:val="ro-RO"/>
              </w:rPr>
              <w:t xml:space="preserve">, </w:t>
            </w:r>
            <w:r w:rsidR="005A7A6C" w:rsidRPr="00B45BDC">
              <w:rPr>
                <w:rFonts w:ascii="Times New Roman" w:hAnsi="Times New Roman"/>
                <w:sz w:val="24"/>
                <w:szCs w:val="24"/>
                <w:lang w:val="ro-RO"/>
              </w:rPr>
              <w:t xml:space="preserve">armonizarea legislației cu standardele </w:t>
            </w:r>
            <w:r w:rsidR="005A7A6C">
              <w:rPr>
                <w:rFonts w:ascii="Times New Roman" w:hAnsi="Times New Roman"/>
                <w:sz w:val="24"/>
                <w:szCs w:val="24"/>
                <w:lang w:val="ro-RO"/>
              </w:rPr>
              <w:t>STI, stabilirea atribuțiilor</w:t>
            </w:r>
            <w:r w:rsidR="005A7A6C" w:rsidRPr="00B45BDC">
              <w:rPr>
                <w:rFonts w:ascii="Times New Roman" w:hAnsi="Times New Roman"/>
                <w:sz w:val="24"/>
                <w:szCs w:val="24"/>
                <w:lang w:val="ro-RO"/>
              </w:rPr>
              <w:t xml:space="preserve"> </w:t>
            </w:r>
            <w:r w:rsidR="00B45BDC" w:rsidRPr="00B45BDC">
              <w:rPr>
                <w:rFonts w:ascii="Times New Roman" w:hAnsi="Times New Roman"/>
                <w:sz w:val="24"/>
                <w:szCs w:val="24"/>
                <w:lang w:val="ro-RO"/>
              </w:rPr>
              <w:t>punctul</w:t>
            </w:r>
            <w:r w:rsidR="00CF5EA2">
              <w:rPr>
                <w:rFonts w:ascii="Times New Roman" w:hAnsi="Times New Roman"/>
                <w:sz w:val="24"/>
                <w:szCs w:val="24"/>
                <w:lang w:val="ro-RO"/>
              </w:rPr>
              <w:t>ui</w:t>
            </w:r>
            <w:r w:rsidR="00B45BDC" w:rsidRPr="00B45BDC">
              <w:rPr>
                <w:rFonts w:ascii="Times New Roman" w:hAnsi="Times New Roman"/>
                <w:sz w:val="24"/>
                <w:szCs w:val="24"/>
                <w:lang w:val="ro-RO"/>
              </w:rPr>
              <w:t xml:space="preserve"> național de acces și entit</w:t>
            </w:r>
            <w:r w:rsidR="00CF5EA2">
              <w:rPr>
                <w:rFonts w:ascii="Times New Roman" w:hAnsi="Times New Roman"/>
                <w:sz w:val="24"/>
                <w:szCs w:val="24"/>
                <w:lang w:val="ro-RO"/>
              </w:rPr>
              <w:t>ății</w:t>
            </w:r>
            <w:r w:rsidR="00B45BDC" w:rsidRPr="00B45BDC">
              <w:rPr>
                <w:rFonts w:ascii="Times New Roman" w:hAnsi="Times New Roman"/>
                <w:sz w:val="24"/>
                <w:szCs w:val="24"/>
                <w:lang w:val="ro-RO"/>
              </w:rPr>
              <w:t xml:space="preserve"> </w:t>
            </w:r>
            <w:r w:rsidR="004175E9">
              <w:rPr>
                <w:rFonts w:ascii="Times New Roman" w:hAnsi="Times New Roman"/>
                <w:sz w:val="24"/>
                <w:szCs w:val="24"/>
                <w:lang w:val="ro-RO"/>
              </w:rPr>
              <w:t>responsabile de evaluarea conformității  datelor furnizare.</w:t>
            </w:r>
            <w:r w:rsidR="00CF5EA2">
              <w:rPr>
                <w:rFonts w:ascii="Times New Roman" w:hAnsi="Times New Roman"/>
                <w:sz w:val="24"/>
                <w:szCs w:val="24"/>
                <w:lang w:val="ro-RO"/>
              </w:rPr>
              <w:t xml:space="preserve"> </w:t>
            </w:r>
          </w:p>
          <w:p w14:paraId="727AFD3C" w14:textId="01FEBA45" w:rsidR="00BB6BAF" w:rsidRPr="00486422" w:rsidRDefault="00486422" w:rsidP="00CA3D85">
            <w:pPr>
              <w:pBdr>
                <w:top w:val="none" w:sz="4" w:space="0" w:color="000000"/>
                <w:left w:val="none" w:sz="4" w:space="0" w:color="000000"/>
                <w:bottom w:val="none" w:sz="4" w:space="0" w:color="000000"/>
                <w:right w:val="none" w:sz="4" w:space="0" w:color="000000"/>
              </w:pBdr>
              <w:tabs>
                <w:tab w:val="left" w:pos="884"/>
                <w:tab w:val="left" w:pos="1196"/>
              </w:tabs>
              <w:ind w:firstLine="692"/>
              <w:rPr>
                <w:rFonts w:ascii="Times New Roman" w:hAnsi="Times New Roman"/>
                <w:sz w:val="24"/>
                <w:szCs w:val="24"/>
                <w:lang w:val="ro-RO"/>
              </w:rPr>
            </w:pPr>
            <w:r w:rsidRPr="00486422">
              <w:rPr>
                <w:rFonts w:ascii="Times New Roman" w:hAnsi="Times New Roman"/>
                <w:sz w:val="24"/>
                <w:szCs w:val="24"/>
                <w:lang w:val="ro-RO"/>
              </w:rPr>
              <w:t xml:space="preserve">În același timp, proiectul creează cadrul juridic necesar pentru implementarea prevederilor Strategiei de mobilitate 2030, adoptată prin Hotărârea Guvernului nr. 589/2024 (Obiectivul General </w:t>
            </w:r>
            <w:r w:rsidR="00D72051">
              <w:rPr>
                <w:rFonts w:ascii="Times New Roman" w:hAnsi="Times New Roman"/>
                <w:sz w:val="24"/>
                <w:szCs w:val="24"/>
                <w:lang w:val="ro-RO"/>
              </w:rPr>
              <w:t>1</w:t>
            </w:r>
            <w:r w:rsidRPr="00486422">
              <w:rPr>
                <w:rFonts w:ascii="Times New Roman" w:hAnsi="Times New Roman"/>
                <w:sz w:val="24"/>
                <w:szCs w:val="24"/>
                <w:lang w:val="ro-RO"/>
              </w:rPr>
              <w:t xml:space="preserve">. </w:t>
            </w:r>
            <w:r w:rsidR="00D72051" w:rsidRPr="00D72051">
              <w:rPr>
                <w:rFonts w:ascii="Times New Roman" w:hAnsi="Times New Roman"/>
                <w:sz w:val="24"/>
                <w:szCs w:val="24"/>
                <w:lang w:val="ro-RO"/>
              </w:rPr>
              <w:t>Îmbunătățirea gestionării activelor rutiere, reabilitarea și modernizarea în continuare a rețelei de drumuri și sprijinirea transportului rutier sigur și sustenabil</w:t>
            </w:r>
            <w:r w:rsidRPr="00486422">
              <w:rPr>
                <w:rFonts w:ascii="Times New Roman" w:hAnsi="Times New Roman"/>
                <w:sz w:val="24"/>
                <w:szCs w:val="24"/>
                <w:lang w:val="ro-RO"/>
              </w:rPr>
              <w:t xml:space="preserve">: Direcția prioritară </w:t>
            </w:r>
            <w:r w:rsidR="00B6629C">
              <w:rPr>
                <w:rFonts w:ascii="Times New Roman" w:hAnsi="Times New Roman"/>
                <w:sz w:val="24"/>
                <w:szCs w:val="24"/>
                <w:lang w:val="ro-RO"/>
              </w:rPr>
              <w:t>1</w:t>
            </w:r>
            <w:r w:rsidRPr="00486422">
              <w:rPr>
                <w:rFonts w:ascii="Times New Roman" w:hAnsi="Times New Roman"/>
                <w:sz w:val="24"/>
                <w:szCs w:val="24"/>
                <w:lang w:val="ro-RO"/>
              </w:rPr>
              <w:t>.</w:t>
            </w:r>
            <w:r w:rsidR="00B6629C">
              <w:rPr>
                <w:rFonts w:ascii="Times New Roman" w:hAnsi="Times New Roman"/>
                <w:sz w:val="24"/>
                <w:szCs w:val="24"/>
                <w:lang w:val="ro-RO"/>
              </w:rPr>
              <w:t>7</w:t>
            </w:r>
            <w:r w:rsidRPr="00486422">
              <w:rPr>
                <w:rFonts w:ascii="Times New Roman" w:hAnsi="Times New Roman"/>
                <w:sz w:val="24"/>
                <w:szCs w:val="24"/>
                <w:lang w:val="ro-RO"/>
              </w:rPr>
              <w:t xml:space="preserve">. </w:t>
            </w:r>
            <w:r w:rsidR="00B6629C" w:rsidRPr="00B6629C">
              <w:rPr>
                <w:rFonts w:ascii="Times New Roman" w:hAnsi="Times New Roman"/>
                <w:sz w:val="24"/>
                <w:szCs w:val="24"/>
                <w:lang w:val="ro-RO"/>
              </w:rPr>
              <w:t>Asigurarea accesului la sisteme de transport inteligente (în continuare – STI) și accelerarea digitalizării sistemului de transport rutier</w:t>
            </w:r>
            <w:r w:rsidR="00517A32">
              <w:rPr>
                <w:rFonts w:ascii="Times New Roman" w:hAnsi="Times New Roman"/>
                <w:sz w:val="24"/>
                <w:szCs w:val="24"/>
                <w:lang w:val="ro-RO"/>
              </w:rPr>
              <w:t>.</w:t>
            </w:r>
          </w:p>
        </w:tc>
      </w:tr>
      <w:tr w:rsidR="006D3EB7" w:rsidRPr="003C139B" w14:paraId="6F56D62C"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3C139B" w:rsidRDefault="006933C3" w:rsidP="00452C6C">
            <w:pPr>
              <w:rPr>
                <w:rFonts w:ascii="Times New Roman" w:hAnsi="Times New Roman"/>
                <w:sz w:val="24"/>
                <w:szCs w:val="24"/>
                <w:lang w:val="ro-RO"/>
              </w:rPr>
            </w:pPr>
            <w:r w:rsidRPr="003C139B">
              <w:rPr>
                <w:rFonts w:ascii="Times New Roman" w:hAnsi="Times New Roman"/>
                <w:sz w:val="24"/>
                <w:szCs w:val="24"/>
                <w:lang w:val="ro-RO"/>
              </w:rPr>
              <w:t>2.2.</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Descrierea</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situa</w:t>
            </w:r>
            <w:r w:rsidR="00863417" w:rsidRPr="003C139B">
              <w:rPr>
                <w:rFonts w:ascii="Times New Roman" w:hAnsi="Times New Roman"/>
                <w:sz w:val="24"/>
                <w:szCs w:val="24"/>
                <w:lang w:val="ro-RO"/>
              </w:rPr>
              <w:t>ț</w:t>
            </w:r>
            <w:r w:rsidRPr="003C139B">
              <w:rPr>
                <w:rFonts w:ascii="Times New Roman" w:hAnsi="Times New Roman"/>
                <w:sz w:val="24"/>
                <w:szCs w:val="24"/>
                <w:lang w:val="ro-RO"/>
              </w:rPr>
              <w:t>iei</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actuale</w:t>
            </w:r>
            <w:r w:rsidR="00032B46" w:rsidRPr="003C139B">
              <w:rPr>
                <w:rFonts w:ascii="Times New Roman" w:hAnsi="Times New Roman"/>
                <w:sz w:val="24"/>
                <w:szCs w:val="24"/>
                <w:lang w:val="ro-RO"/>
              </w:rPr>
              <w:t xml:space="preserve"> </w:t>
            </w:r>
            <w:r w:rsidR="00863417" w:rsidRPr="003C139B">
              <w:rPr>
                <w:rFonts w:ascii="Times New Roman" w:hAnsi="Times New Roman"/>
                <w:sz w:val="24"/>
                <w:szCs w:val="24"/>
                <w:lang w:val="ro-RO"/>
              </w:rPr>
              <w:t>ș</w:t>
            </w:r>
            <w:r w:rsidRPr="003C139B">
              <w:rPr>
                <w:rFonts w:ascii="Times New Roman" w:hAnsi="Times New Roman"/>
                <w:sz w:val="24"/>
                <w:szCs w:val="24"/>
                <w:lang w:val="ro-RO"/>
              </w:rPr>
              <w:t>i</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a</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problemelor</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care</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impun</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interven</w:t>
            </w:r>
            <w:r w:rsidR="00863417" w:rsidRPr="003C139B">
              <w:rPr>
                <w:rFonts w:ascii="Times New Roman" w:hAnsi="Times New Roman"/>
                <w:sz w:val="24"/>
                <w:szCs w:val="24"/>
                <w:lang w:val="ro-RO"/>
              </w:rPr>
              <w:t>ț</w:t>
            </w:r>
            <w:r w:rsidRPr="003C139B">
              <w:rPr>
                <w:rFonts w:ascii="Times New Roman" w:hAnsi="Times New Roman"/>
                <w:sz w:val="24"/>
                <w:szCs w:val="24"/>
                <w:lang w:val="ro-RO"/>
              </w:rPr>
              <w:t>ia,</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inclusiv</w:t>
            </w:r>
            <w:r w:rsidR="00032B46" w:rsidRPr="003C139B">
              <w:rPr>
                <w:rFonts w:ascii="Times New Roman" w:hAnsi="Times New Roman"/>
                <w:sz w:val="24"/>
                <w:szCs w:val="24"/>
                <w:lang w:val="ro-RO"/>
              </w:rPr>
              <w:t xml:space="preserve"> </w:t>
            </w:r>
            <w:r w:rsidR="005C7769" w:rsidRPr="003C139B">
              <w:rPr>
                <w:rFonts w:ascii="Times New Roman" w:hAnsi="Times New Roman"/>
                <w:sz w:val="24"/>
                <w:szCs w:val="24"/>
                <w:lang w:val="ro-RO"/>
              </w:rPr>
              <w:t xml:space="preserve">a </w:t>
            </w:r>
            <w:r w:rsidRPr="003C139B">
              <w:rPr>
                <w:rFonts w:ascii="Times New Roman" w:hAnsi="Times New Roman"/>
                <w:sz w:val="24"/>
                <w:szCs w:val="24"/>
                <w:lang w:val="ro-RO"/>
              </w:rPr>
              <w:t>cadrul</w:t>
            </w:r>
            <w:r w:rsidR="005C7769" w:rsidRPr="003C139B">
              <w:rPr>
                <w:rFonts w:ascii="Times New Roman" w:hAnsi="Times New Roman"/>
                <w:sz w:val="24"/>
                <w:szCs w:val="24"/>
                <w:lang w:val="ro-RO"/>
              </w:rPr>
              <w:t>ui</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normativ</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aplicabil</w:t>
            </w:r>
            <w:r w:rsidR="00032B46" w:rsidRPr="003C139B">
              <w:rPr>
                <w:rFonts w:ascii="Times New Roman" w:hAnsi="Times New Roman"/>
                <w:sz w:val="24"/>
                <w:szCs w:val="24"/>
                <w:lang w:val="ro-RO"/>
              </w:rPr>
              <w:t xml:space="preserve"> </w:t>
            </w:r>
            <w:r w:rsidR="00863417" w:rsidRPr="003C139B">
              <w:rPr>
                <w:rFonts w:ascii="Times New Roman" w:hAnsi="Times New Roman"/>
                <w:sz w:val="24"/>
                <w:szCs w:val="24"/>
                <w:lang w:val="ro-RO"/>
              </w:rPr>
              <w:t>ș</w:t>
            </w:r>
            <w:r w:rsidRPr="003C139B">
              <w:rPr>
                <w:rFonts w:ascii="Times New Roman" w:hAnsi="Times New Roman"/>
                <w:sz w:val="24"/>
                <w:szCs w:val="24"/>
                <w:lang w:val="ro-RO"/>
              </w:rPr>
              <w:t>i</w:t>
            </w:r>
            <w:r w:rsidR="00032B46" w:rsidRPr="003C139B">
              <w:rPr>
                <w:rFonts w:ascii="Times New Roman" w:hAnsi="Times New Roman"/>
                <w:sz w:val="24"/>
                <w:szCs w:val="24"/>
                <w:lang w:val="ro-RO"/>
              </w:rPr>
              <w:t xml:space="preserve"> </w:t>
            </w:r>
            <w:r w:rsidR="005C7769" w:rsidRPr="003C139B">
              <w:rPr>
                <w:rFonts w:ascii="Times New Roman" w:hAnsi="Times New Roman"/>
                <w:sz w:val="24"/>
                <w:szCs w:val="24"/>
                <w:lang w:val="ro-RO"/>
              </w:rPr>
              <w:t xml:space="preserve">a </w:t>
            </w:r>
            <w:r w:rsidRPr="003C139B">
              <w:rPr>
                <w:rFonts w:ascii="Times New Roman" w:hAnsi="Times New Roman"/>
                <w:sz w:val="24"/>
                <w:szCs w:val="24"/>
                <w:lang w:val="ro-RO"/>
              </w:rPr>
              <w:t>deficien</w:t>
            </w:r>
            <w:r w:rsidR="00863417" w:rsidRPr="003C139B">
              <w:rPr>
                <w:rFonts w:ascii="Times New Roman" w:hAnsi="Times New Roman"/>
                <w:sz w:val="24"/>
                <w:szCs w:val="24"/>
                <w:lang w:val="ro-RO"/>
              </w:rPr>
              <w:t>ț</w:t>
            </w:r>
            <w:r w:rsidRPr="003C139B">
              <w:rPr>
                <w:rFonts w:ascii="Times New Roman" w:hAnsi="Times New Roman"/>
                <w:sz w:val="24"/>
                <w:szCs w:val="24"/>
                <w:lang w:val="ro-RO"/>
              </w:rPr>
              <w:t>el</w:t>
            </w:r>
            <w:r w:rsidR="005C7769" w:rsidRPr="003C139B">
              <w:rPr>
                <w:rFonts w:ascii="Times New Roman" w:hAnsi="Times New Roman"/>
                <w:sz w:val="24"/>
                <w:szCs w:val="24"/>
                <w:lang w:val="ro-RO"/>
              </w:rPr>
              <w:t>or</w:t>
            </w:r>
            <w:r w:rsidRPr="003C139B">
              <w:rPr>
                <w:rFonts w:ascii="Times New Roman" w:hAnsi="Times New Roman"/>
                <w:sz w:val="24"/>
                <w:szCs w:val="24"/>
                <w:lang w:val="ro-RO"/>
              </w:rPr>
              <w:t>/lacunel</w:t>
            </w:r>
            <w:r w:rsidR="005C7769" w:rsidRPr="003C139B">
              <w:rPr>
                <w:rFonts w:ascii="Times New Roman" w:hAnsi="Times New Roman"/>
                <w:sz w:val="24"/>
                <w:szCs w:val="24"/>
                <w:lang w:val="ro-RO"/>
              </w:rPr>
              <w:t>or</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normative</w:t>
            </w:r>
          </w:p>
        </w:tc>
      </w:tr>
      <w:tr w:rsidR="00452C6C" w:rsidRPr="003C139B" w14:paraId="30963134" w14:textId="77777777" w:rsidTr="00B362E0">
        <w:tc>
          <w:tcPr>
            <w:tcW w:w="962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1E10E49" w14:textId="42E44CBB" w:rsidR="00CE6397" w:rsidRPr="003C139B" w:rsidRDefault="00CE6397" w:rsidP="00CE6397">
            <w:pPr>
              <w:shd w:val="clear" w:color="auto" w:fill="FFFFFF" w:themeFill="background1"/>
              <w:rPr>
                <w:rFonts w:ascii="Times New Roman" w:hAnsi="Times New Roman"/>
                <w:sz w:val="24"/>
                <w:szCs w:val="24"/>
                <w:lang w:val="ro-RO"/>
              </w:rPr>
            </w:pPr>
            <w:r w:rsidRPr="003C139B">
              <w:rPr>
                <w:rFonts w:ascii="Times New Roman" w:hAnsi="Times New Roman"/>
                <w:sz w:val="24"/>
                <w:szCs w:val="24"/>
                <w:lang w:val="ro-RO"/>
              </w:rPr>
              <w:t>Gestionarea informațiilor rutiere relevante pentru siguranța circulației reprezintă un element esențial al politicilor moderne de siguranță rutieră și mobilitate inteligentă. La nivelul Uniunii Europene, acest domeniu este reglementat prin Regulamentul delegat (UE) nr. 886/2013, care stabilește cerințe obligatorii privind furnizarea, actualizarea și accesul la informații minime universale referitoare la siguranța rutieră, în special pentru utilizatorii rețelei rutiere, furnizorii de servicii de informare a traficului și autoritățile publice competente.</w:t>
            </w:r>
          </w:p>
          <w:p w14:paraId="6F2F2ACC" w14:textId="4B60879C" w:rsidR="00CE6397" w:rsidRPr="003C139B" w:rsidRDefault="00CE6397" w:rsidP="00CE6397">
            <w:pPr>
              <w:shd w:val="clear" w:color="auto" w:fill="FFFFFF" w:themeFill="background1"/>
              <w:rPr>
                <w:rFonts w:ascii="Times New Roman" w:hAnsi="Times New Roman"/>
                <w:sz w:val="24"/>
                <w:szCs w:val="24"/>
                <w:lang w:val="ro-RO"/>
              </w:rPr>
            </w:pPr>
            <w:r w:rsidRPr="003C139B">
              <w:rPr>
                <w:rFonts w:ascii="Times New Roman" w:hAnsi="Times New Roman"/>
                <w:sz w:val="24"/>
                <w:szCs w:val="24"/>
                <w:lang w:val="ro-RO"/>
              </w:rPr>
              <w:t>În Republica Moldova, cadrul normativ actual în domeniul siguranței rutiere și al managementului infrastructurii rutiere reglementează preponderent aspecte legate de proiectare, administrare, întreținere, control și inspecție a drumurilor publice, precum și de colectare a datelor privind accidentele rutiere. Cu toate acestea, nu există, în prezent, un cadru normativ specific și coerent care să reglementeze furnizarea sistematică, standardizată și interoperabilă a informațiilor rutiere de siguranță către utilizatori și furnizori de servicii digitale, în sensul și cu nivelul de detaliere prevăzute de Regulamentul delegat (UE) nr. 886/2013.</w:t>
            </w:r>
          </w:p>
          <w:p w14:paraId="627DF705" w14:textId="49538027" w:rsidR="00CE6397" w:rsidRPr="003C139B" w:rsidRDefault="00CE6397" w:rsidP="00CE6397">
            <w:pPr>
              <w:shd w:val="clear" w:color="auto" w:fill="FFFFFF" w:themeFill="background1"/>
              <w:rPr>
                <w:rFonts w:ascii="Times New Roman" w:hAnsi="Times New Roman"/>
                <w:sz w:val="24"/>
                <w:szCs w:val="24"/>
                <w:lang w:val="ro-RO"/>
              </w:rPr>
            </w:pPr>
            <w:r w:rsidRPr="003C139B">
              <w:rPr>
                <w:rFonts w:ascii="Times New Roman" w:hAnsi="Times New Roman"/>
                <w:sz w:val="24"/>
                <w:szCs w:val="24"/>
                <w:lang w:val="ro-RO"/>
              </w:rPr>
              <w:t xml:space="preserve">Situația actuală se caracterizează prin existența unor baze de date și sisteme informaționale dispersate, gestionate de diferite autorități și entități (administratorii drumurilor, autoritățile de </w:t>
            </w:r>
            <w:r w:rsidRPr="003C139B">
              <w:rPr>
                <w:rFonts w:ascii="Times New Roman" w:hAnsi="Times New Roman"/>
                <w:sz w:val="24"/>
                <w:szCs w:val="24"/>
                <w:lang w:val="ro-RO"/>
              </w:rPr>
              <w:lastRenderedPageBreak/>
              <w:t>poliție, autorități centrale de specialitate), care nu sunt integrate într-un mecanism unitar de furnizare a informațiilor rutiere în timp util, standardizat și accesibil publicului larg. Informațiile privind evenimentele care afectează siguranța rutieră (de exemplu, lucrări rutiere, condiții meteorologice periculoase, accidente, restricții temporare, obstacole sau situații excepționale) sunt, în majoritatea cazurilor, transmise fragmentar, neuniform și fără respectarea unor specificații tehnice comune.</w:t>
            </w:r>
          </w:p>
          <w:p w14:paraId="127E7227" w14:textId="2C27F08B" w:rsidR="00CE6397" w:rsidRPr="003C139B" w:rsidRDefault="00CE6397" w:rsidP="00CE6397">
            <w:pPr>
              <w:shd w:val="clear" w:color="auto" w:fill="FFFFFF" w:themeFill="background1"/>
              <w:rPr>
                <w:rFonts w:ascii="Times New Roman" w:hAnsi="Times New Roman"/>
                <w:sz w:val="24"/>
                <w:szCs w:val="24"/>
                <w:lang w:val="ro-RO"/>
              </w:rPr>
            </w:pPr>
            <w:r w:rsidRPr="003C139B">
              <w:rPr>
                <w:rFonts w:ascii="Times New Roman" w:hAnsi="Times New Roman"/>
                <w:sz w:val="24"/>
                <w:szCs w:val="24"/>
                <w:lang w:val="ro-RO"/>
              </w:rPr>
              <w:t>O deficiență majoră constă în lipsa unei obligații legale explicite pentru autoritățile responsabile și administratorii de drum de a furniza un set minim de informații de siguranță rutieră într-un format deschis, reutilizabil și interoperabil, astfel încât aceste date să poată fi utilizate de furnizorii de servicii ITS (</w:t>
            </w:r>
            <w:proofErr w:type="spellStart"/>
            <w:r w:rsidRPr="003C139B">
              <w:rPr>
                <w:rFonts w:ascii="Times New Roman" w:hAnsi="Times New Roman"/>
                <w:sz w:val="24"/>
                <w:szCs w:val="24"/>
                <w:lang w:val="ro-RO"/>
              </w:rPr>
              <w:t>Intelligent</w:t>
            </w:r>
            <w:proofErr w:type="spellEnd"/>
            <w:r w:rsidRPr="003C139B">
              <w:rPr>
                <w:rFonts w:ascii="Times New Roman" w:hAnsi="Times New Roman"/>
                <w:sz w:val="24"/>
                <w:szCs w:val="24"/>
                <w:lang w:val="ro-RO"/>
              </w:rPr>
              <w:t xml:space="preserve"> Transport </w:t>
            </w:r>
            <w:proofErr w:type="spellStart"/>
            <w:r w:rsidRPr="003C139B">
              <w:rPr>
                <w:rFonts w:ascii="Times New Roman" w:hAnsi="Times New Roman"/>
                <w:sz w:val="24"/>
                <w:szCs w:val="24"/>
                <w:lang w:val="ro-RO"/>
              </w:rPr>
              <w:t>Systems</w:t>
            </w:r>
            <w:proofErr w:type="spellEnd"/>
            <w:r w:rsidRPr="003C139B">
              <w:rPr>
                <w:rFonts w:ascii="Times New Roman" w:hAnsi="Times New Roman"/>
                <w:sz w:val="24"/>
                <w:szCs w:val="24"/>
                <w:lang w:val="ro-RO"/>
              </w:rPr>
              <w:t>), aplicații de navigație sau alte platforme digitale. Această lacună normativă limitează accesul utilizatorilor la informații esențiale pentru luarea unor decizii informate în trafic și reduce eficiența măsurilor de prevenire a accidentelor rutiere.</w:t>
            </w:r>
          </w:p>
          <w:p w14:paraId="20543CD6" w14:textId="2E8AAC94" w:rsidR="00CE6397" w:rsidRPr="003C139B" w:rsidRDefault="00CE6397" w:rsidP="007C6B8A">
            <w:pPr>
              <w:shd w:val="clear" w:color="auto" w:fill="FFFFFF" w:themeFill="background1"/>
              <w:rPr>
                <w:rFonts w:ascii="Times New Roman" w:hAnsi="Times New Roman"/>
                <w:sz w:val="24"/>
                <w:szCs w:val="24"/>
                <w:lang w:val="ro-RO"/>
              </w:rPr>
            </w:pPr>
            <w:r w:rsidRPr="003C139B">
              <w:rPr>
                <w:rFonts w:ascii="Times New Roman" w:hAnsi="Times New Roman"/>
                <w:sz w:val="24"/>
                <w:szCs w:val="24"/>
                <w:lang w:val="ro-RO"/>
              </w:rPr>
              <w:t>De asemenea, cadrul normativ național nu reglementează în mod suficient responsabilitățile instituționale privind stabilirea punctelor de acces naționale pentru datele rutiere, așa cum este prevăzut de Regulamentul (UE) nr. 886/2013. Lipsa unui astfel de punct de acces unic sau a unei structuri clare de guvernanță a datelor rutiere conduce la incoerență instituțională, suprapuneri de competență și dificultăți în asigurarea calității, actualității și fiabilității informațiilor furnizate.</w:t>
            </w:r>
          </w:p>
          <w:p w14:paraId="5AAEB316" w14:textId="4C2D84AB" w:rsidR="00CE6397" w:rsidRPr="003C139B" w:rsidRDefault="00CE6397" w:rsidP="00CE6397">
            <w:pPr>
              <w:shd w:val="clear" w:color="auto" w:fill="FFFFFF" w:themeFill="background1"/>
              <w:rPr>
                <w:rFonts w:ascii="Times New Roman" w:hAnsi="Times New Roman"/>
                <w:sz w:val="24"/>
                <w:szCs w:val="24"/>
                <w:lang w:val="ro-RO"/>
              </w:rPr>
            </w:pPr>
            <w:r w:rsidRPr="003C139B">
              <w:rPr>
                <w:rFonts w:ascii="Times New Roman" w:hAnsi="Times New Roman"/>
                <w:sz w:val="24"/>
                <w:szCs w:val="24"/>
                <w:lang w:val="ro-RO"/>
              </w:rPr>
              <w:t>Un alt aspect problematic este absența unor reglement</w:t>
            </w:r>
            <w:proofErr w:type="spellStart"/>
            <w:r w:rsidRPr="003C139B">
              <w:rPr>
                <w:rFonts w:ascii="Times New Roman" w:hAnsi="Times New Roman"/>
                <w:sz w:val="24"/>
                <w:szCs w:val="24"/>
              </w:rPr>
              <w:t>ări</w:t>
            </w:r>
            <w:proofErr w:type="spellEnd"/>
            <w:r w:rsidRPr="003C139B">
              <w:rPr>
                <w:rFonts w:ascii="Times New Roman" w:hAnsi="Times New Roman"/>
                <w:sz w:val="24"/>
                <w:szCs w:val="24"/>
                <w:lang w:val="ro-RO"/>
              </w:rPr>
              <w:t xml:space="preserve"> tehnice naționale armonizate cu cele europene privind formatele de date, protocoalele de schimb de informații și nivelurile de servicii, ceea ce îngreunează interoperabilitatea transfrontalieră și integrarea Republicii Moldova în ecosistemul european de date rutiere. Această situație afectează negativ atât siguranța rutieră, cât și potențialul de dezvoltare a serviciilor digitale avansate în domeniul transporturilor.</w:t>
            </w:r>
          </w:p>
          <w:p w14:paraId="7AF8A9C7" w14:textId="152544E5" w:rsidR="00892EE7" w:rsidRPr="003C139B" w:rsidRDefault="00CE6397" w:rsidP="000739AB">
            <w:pPr>
              <w:shd w:val="clear" w:color="auto" w:fill="FFFFFF" w:themeFill="background1"/>
              <w:rPr>
                <w:rFonts w:ascii="Times New Roman" w:hAnsi="Times New Roman"/>
                <w:sz w:val="24"/>
                <w:szCs w:val="24"/>
                <w:lang w:val="ro-RO"/>
              </w:rPr>
            </w:pPr>
            <w:r w:rsidRPr="003C139B">
              <w:rPr>
                <w:rFonts w:ascii="Times New Roman" w:hAnsi="Times New Roman"/>
                <w:sz w:val="24"/>
                <w:szCs w:val="24"/>
                <w:lang w:val="ro-RO"/>
              </w:rPr>
              <w:t>În acest context, intervenția normativă este necesară pentru a asigura transpunerea progresivă și coerentă a cerințelor Regulamentului delegat (UE) nr. 886/2013 în legislația Republicii Moldova, în vederea alinierii la standardele europene privind furnizarea informațiilor de siguranță rutieră. Transpunerea va permite instituirea unui cadru clar de responsabilități, standarde și proceduri pentru colectarea, gestionarea și diseminarea informațiilor rutiere, contribuind la creșterea siguranței circulației, la reducerea numărului și gravității accidentelor rutiere și la dezvoltarea unui sistem de transport mai sigur, mai inteligent și mai eficient.</w:t>
            </w:r>
          </w:p>
        </w:tc>
      </w:tr>
      <w:tr w:rsidR="006D3EB7" w:rsidRPr="003C139B" w14:paraId="595D390F"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3C139B" w:rsidRDefault="006933C3" w:rsidP="00452C6C">
            <w:pPr>
              <w:rPr>
                <w:rFonts w:ascii="Times New Roman" w:hAnsi="Times New Roman"/>
                <w:b/>
                <w:bCs/>
                <w:sz w:val="24"/>
                <w:szCs w:val="24"/>
                <w:lang w:val="ro-RO"/>
              </w:rPr>
            </w:pPr>
            <w:r w:rsidRPr="003C139B">
              <w:rPr>
                <w:rFonts w:ascii="Times New Roman" w:hAnsi="Times New Roman"/>
                <w:b/>
                <w:bCs/>
                <w:sz w:val="24"/>
                <w:szCs w:val="24"/>
                <w:lang w:val="ro-RO"/>
              </w:rPr>
              <w:lastRenderedPageBreak/>
              <w:t>3.</w:t>
            </w:r>
            <w:r w:rsidR="00032B46" w:rsidRPr="003C139B">
              <w:rPr>
                <w:rFonts w:ascii="Times New Roman" w:hAnsi="Times New Roman"/>
                <w:b/>
                <w:bCs/>
                <w:sz w:val="24"/>
                <w:szCs w:val="24"/>
                <w:lang w:val="ro-RO"/>
              </w:rPr>
              <w:t xml:space="preserve"> </w:t>
            </w:r>
            <w:r w:rsidRPr="003C139B">
              <w:rPr>
                <w:rFonts w:ascii="Times New Roman" w:hAnsi="Times New Roman"/>
                <w:b/>
                <w:bCs/>
                <w:sz w:val="24"/>
                <w:szCs w:val="24"/>
                <w:lang w:val="ro-RO"/>
              </w:rPr>
              <w:t>Obiectivele</w:t>
            </w:r>
            <w:r w:rsidR="00032B46" w:rsidRPr="003C139B">
              <w:rPr>
                <w:rFonts w:ascii="Times New Roman" w:hAnsi="Times New Roman"/>
                <w:b/>
                <w:bCs/>
                <w:sz w:val="24"/>
                <w:szCs w:val="24"/>
                <w:lang w:val="ro-RO"/>
              </w:rPr>
              <w:t xml:space="preserve"> </w:t>
            </w:r>
            <w:r w:rsidRPr="003C139B">
              <w:rPr>
                <w:rFonts w:ascii="Times New Roman" w:hAnsi="Times New Roman"/>
                <w:b/>
                <w:bCs/>
                <w:sz w:val="24"/>
                <w:szCs w:val="24"/>
                <w:lang w:val="ro-RO"/>
              </w:rPr>
              <w:t>urmărite</w:t>
            </w:r>
            <w:r w:rsidR="00032B46" w:rsidRPr="003C139B">
              <w:rPr>
                <w:rFonts w:ascii="Times New Roman" w:hAnsi="Times New Roman"/>
                <w:b/>
                <w:bCs/>
                <w:sz w:val="24"/>
                <w:szCs w:val="24"/>
                <w:lang w:val="ro-RO"/>
              </w:rPr>
              <w:t xml:space="preserve"> </w:t>
            </w:r>
            <w:r w:rsidR="00863417" w:rsidRPr="003C139B">
              <w:rPr>
                <w:rFonts w:ascii="Times New Roman" w:hAnsi="Times New Roman"/>
                <w:b/>
                <w:bCs/>
                <w:sz w:val="24"/>
                <w:szCs w:val="24"/>
                <w:lang w:val="ro-RO"/>
              </w:rPr>
              <w:t>ș</w:t>
            </w:r>
            <w:r w:rsidRPr="003C139B">
              <w:rPr>
                <w:rFonts w:ascii="Times New Roman" w:hAnsi="Times New Roman"/>
                <w:b/>
                <w:bCs/>
                <w:sz w:val="24"/>
                <w:szCs w:val="24"/>
                <w:lang w:val="ro-RO"/>
              </w:rPr>
              <w:t>i</w:t>
            </w:r>
            <w:r w:rsidR="00032B46" w:rsidRPr="003C139B">
              <w:rPr>
                <w:rFonts w:ascii="Times New Roman" w:hAnsi="Times New Roman"/>
                <w:b/>
                <w:bCs/>
                <w:sz w:val="24"/>
                <w:szCs w:val="24"/>
                <w:lang w:val="ro-RO"/>
              </w:rPr>
              <w:t xml:space="preserve"> </w:t>
            </w:r>
            <w:r w:rsidRPr="003C139B">
              <w:rPr>
                <w:rFonts w:ascii="Times New Roman" w:hAnsi="Times New Roman"/>
                <w:b/>
                <w:bCs/>
                <w:sz w:val="24"/>
                <w:szCs w:val="24"/>
                <w:lang w:val="ro-RO"/>
              </w:rPr>
              <w:t>solu</w:t>
            </w:r>
            <w:r w:rsidR="00863417" w:rsidRPr="003C139B">
              <w:rPr>
                <w:rFonts w:ascii="Times New Roman" w:hAnsi="Times New Roman"/>
                <w:b/>
                <w:bCs/>
                <w:sz w:val="24"/>
                <w:szCs w:val="24"/>
                <w:lang w:val="ro-RO"/>
              </w:rPr>
              <w:t>ț</w:t>
            </w:r>
            <w:r w:rsidRPr="003C139B">
              <w:rPr>
                <w:rFonts w:ascii="Times New Roman" w:hAnsi="Times New Roman"/>
                <w:b/>
                <w:bCs/>
                <w:sz w:val="24"/>
                <w:szCs w:val="24"/>
                <w:lang w:val="ro-RO"/>
              </w:rPr>
              <w:t>iile</w:t>
            </w:r>
            <w:r w:rsidR="00032B46" w:rsidRPr="003C139B">
              <w:rPr>
                <w:rFonts w:ascii="Times New Roman" w:hAnsi="Times New Roman"/>
                <w:b/>
                <w:bCs/>
                <w:sz w:val="24"/>
                <w:szCs w:val="24"/>
                <w:lang w:val="ro-RO"/>
              </w:rPr>
              <w:t xml:space="preserve"> </w:t>
            </w:r>
            <w:r w:rsidRPr="003C139B">
              <w:rPr>
                <w:rFonts w:ascii="Times New Roman" w:hAnsi="Times New Roman"/>
                <w:b/>
                <w:bCs/>
                <w:sz w:val="24"/>
                <w:szCs w:val="24"/>
                <w:lang w:val="ro-RO"/>
              </w:rPr>
              <w:t>propuse</w:t>
            </w:r>
          </w:p>
        </w:tc>
      </w:tr>
      <w:tr w:rsidR="006D3EB7" w:rsidRPr="003C139B" w14:paraId="256ADACA" w14:textId="77777777" w:rsidTr="00010AB7">
        <w:tc>
          <w:tcPr>
            <w:tcW w:w="9629" w:type="dxa"/>
            <w:tcBorders>
              <w:top w:val="none" w:sz="4" w:space="0" w:color="000000"/>
              <w:left w:val="single" w:sz="8" w:space="0" w:color="000000"/>
              <w:bottom w:val="single" w:sz="4" w:space="0" w:color="auto"/>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3C139B" w:rsidRDefault="00D927DB" w:rsidP="00452C6C">
            <w:pPr>
              <w:rPr>
                <w:rFonts w:ascii="Times New Roman" w:hAnsi="Times New Roman"/>
                <w:sz w:val="24"/>
                <w:szCs w:val="24"/>
                <w:lang w:val="ro-RO"/>
              </w:rPr>
            </w:pPr>
            <w:r w:rsidRPr="003C139B">
              <w:rPr>
                <w:rFonts w:ascii="Times New Roman" w:hAnsi="Times New Roman"/>
                <w:sz w:val="24"/>
                <w:szCs w:val="24"/>
                <w:lang w:val="ro-RO"/>
              </w:rPr>
              <w:t>3.1.</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Principalele</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prevederi</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ale</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proiectului</w:t>
            </w:r>
            <w:r w:rsidR="00032B46" w:rsidRPr="003C139B">
              <w:rPr>
                <w:rFonts w:ascii="Times New Roman" w:hAnsi="Times New Roman"/>
                <w:sz w:val="24"/>
                <w:szCs w:val="24"/>
                <w:lang w:val="ro-RO"/>
              </w:rPr>
              <w:t xml:space="preserve"> </w:t>
            </w:r>
            <w:r w:rsidR="00863417" w:rsidRPr="003C139B">
              <w:rPr>
                <w:rFonts w:ascii="Times New Roman" w:hAnsi="Times New Roman"/>
                <w:sz w:val="24"/>
                <w:szCs w:val="24"/>
                <w:lang w:val="ro-RO"/>
              </w:rPr>
              <w:t>ș</w:t>
            </w:r>
            <w:r w:rsidRPr="003C139B">
              <w:rPr>
                <w:rFonts w:ascii="Times New Roman" w:hAnsi="Times New Roman"/>
                <w:sz w:val="24"/>
                <w:szCs w:val="24"/>
                <w:lang w:val="ro-RO"/>
              </w:rPr>
              <w:t>i</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eviden</w:t>
            </w:r>
            <w:r w:rsidR="00863417" w:rsidRPr="003C139B">
              <w:rPr>
                <w:rFonts w:ascii="Times New Roman" w:hAnsi="Times New Roman"/>
                <w:sz w:val="24"/>
                <w:szCs w:val="24"/>
                <w:lang w:val="ro-RO"/>
              </w:rPr>
              <w:t>ț</w:t>
            </w:r>
            <w:r w:rsidRPr="003C139B">
              <w:rPr>
                <w:rFonts w:ascii="Times New Roman" w:hAnsi="Times New Roman"/>
                <w:sz w:val="24"/>
                <w:szCs w:val="24"/>
                <w:lang w:val="ro-RO"/>
              </w:rPr>
              <w:t>ierea</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elementelor</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noi</w:t>
            </w:r>
          </w:p>
        </w:tc>
      </w:tr>
      <w:tr w:rsidR="00316470" w:rsidRPr="003C139B" w14:paraId="3EEAC6AE" w14:textId="77777777" w:rsidTr="00010AB7">
        <w:tc>
          <w:tcPr>
            <w:tcW w:w="9629" w:type="dxa"/>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14:paraId="4A3A166C" w14:textId="77777777" w:rsidR="00B60FE6" w:rsidRPr="003C139B" w:rsidRDefault="00B60FE6" w:rsidP="00B60FE6">
            <w:pPr>
              <w:rPr>
                <w:rFonts w:ascii="Times New Roman" w:hAnsi="Times New Roman"/>
                <w:sz w:val="24"/>
                <w:szCs w:val="24"/>
              </w:rPr>
            </w:pPr>
            <w:r w:rsidRPr="003C139B">
              <w:rPr>
                <w:rFonts w:ascii="Times New Roman" w:hAnsi="Times New Roman"/>
                <w:sz w:val="24"/>
                <w:szCs w:val="24"/>
              </w:rPr>
              <w:t>Proiectul de act normativ are drept scop transpunerea cerințelor Regulamentului delegat (UE) nr. 886/2013 privind furnizarea informațiilor minime universale referitoare la siguranța rutieră, prin instituirea unui cadru juridic național care să reglementeze colectarea, gestionarea și furnizarea standardizată a informațiilor rutiere relevante pentru siguranța circulației.</w:t>
            </w:r>
          </w:p>
          <w:p w14:paraId="317B14B6" w14:textId="4F362419" w:rsidR="00B60FE6" w:rsidRPr="003C139B" w:rsidRDefault="00B60FE6" w:rsidP="00B60FE6">
            <w:pPr>
              <w:rPr>
                <w:rFonts w:ascii="Times New Roman" w:hAnsi="Times New Roman"/>
                <w:b/>
                <w:bCs/>
                <w:sz w:val="24"/>
                <w:szCs w:val="24"/>
              </w:rPr>
            </w:pPr>
            <w:r w:rsidRPr="003C139B">
              <w:rPr>
                <w:rFonts w:ascii="Times New Roman" w:hAnsi="Times New Roman"/>
                <w:b/>
                <w:bCs/>
                <w:sz w:val="24"/>
                <w:szCs w:val="24"/>
              </w:rPr>
              <w:t>Principalele prevederi ale proiectului</w:t>
            </w:r>
          </w:p>
          <w:p w14:paraId="59D65E09" w14:textId="77777777" w:rsidR="00B60FE6" w:rsidRPr="003C139B" w:rsidRDefault="00B60FE6" w:rsidP="00B60FE6">
            <w:pPr>
              <w:rPr>
                <w:rFonts w:ascii="Times New Roman" w:hAnsi="Times New Roman"/>
                <w:sz w:val="24"/>
                <w:szCs w:val="24"/>
              </w:rPr>
            </w:pPr>
            <w:r w:rsidRPr="003C139B">
              <w:rPr>
                <w:rFonts w:ascii="Times New Roman" w:hAnsi="Times New Roman"/>
                <w:sz w:val="24"/>
                <w:szCs w:val="24"/>
              </w:rPr>
              <w:t>Prin proiect se stabilesc următoarele prevederi de bază:</w:t>
            </w:r>
          </w:p>
          <w:p w14:paraId="0FE269E5" w14:textId="77777777" w:rsidR="00B60FE6" w:rsidRPr="003C139B" w:rsidRDefault="00B60FE6" w:rsidP="000F6258">
            <w:pPr>
              <w:numPr>
                <w:ilvl w:val="0"/>
                <w:numId w:val="1"/>
              </w:numPr>
              <w:rPr>
                <w:rFonts w:ascii="Times New Roman" w:hAnsi="Times New Roman"/>
                <w:sz w:val="24"/>
                <w:szCs w:val="24"/>
              </w:rPr>
            </w:pPr>
            <w:bookmarkStart w:id="4" w:name="_Hlk227674894"/>
            <w:r w:rsidRPr="003C139B">
              <w:rPr>
                <w:rFonts w:ascii="Times New Roman" w:hAnsi="Times New Roman"/>
                <w:sz w:val="24"/>
                <w:szCs w:val="24"/>
              </w:rPr>
              <w:t>instituirea obligației autorităților și entităților responsabile de infrastructura rutieră de a furniza informații rutiere de siguranță într-un mod structurat, actualizat și interoperabil;</w:t>
            </w:r>
          </w:p>
          <w:p w14:paraId="7C053BDF" w14:textId="77777777" w:rsidR="00B60FE6" w:rsidRPr="003C139B" w:rsidRDefault="00B60FE6" w:rsidP="000F6258">
            <w:pPr>
              <w:numPr>
                <w:ilvl w:val="0"/>
                <w:numId w:val="1"/>
              </w:numPr>
              <w:rPr>
                <w:rFonts w:ascii="Times New Roman" w:hAnsi="Times New Roman"/>
                <w:sz w:val="24"/>
                <w:szCs w:val="24"/>
              </w:rPr>
            </w:pPr>
            <w:r w:rsidRPr="003C139B">
              <w:rPr>
                <w:rFonts w:ascii="Times New Roman" w:hAnsi="Times New Roman"/>
                <w:sz w:val="24"/>
                <w:szCs w:val="24"/>
              </w:rPr>
              <w:t>definirea categoriilor minime de informații rutiere care urmează a fi colectate și puse la dispoziție, inclusiv informații privind accidentele rutiere, lucrările pe drumuri, restricțiile temporare de trafic, condițiile periculoase de circulație și alte evenimente cu impact asupra siguranței rutiere;</w:t>
            </w:r>
          </w:p>
          <w:p w14:paraId="6FD6D75D" w14:textId="77777777" w:rsidR="00B60FE6" w:rsidRPr="003C139B" w:rsidRDefault="00B60FE6" w:rsidP="000F6258">
            <w:pPr>
              <w:numPr>
                <w:ilvl w:val="0"/>
                <w:numId w:val="1"/>
              </w:numPr>
              <w:rPr>
                <w:rFonts w:ascii="Times New Roman" w:hAnsi="Times New Roman"/>
                <w:sz w:val="24"/>
                <w:szCs w:val="24"/>
              </w:rPr>
            </w:pPr>
            <w:r w:rsidRPr="003C139B">
              <w:rPr>
                <w:rFonts w:ascii="Times New Roman" w:hAnsi="Times New Roman"/>
                <w:sz w:val="24"/>
                <w:szCs w:val="24"/>
              </w:rPr>
              <w:t>reglementarea mecanismului de furnizare a informațiilor rutiere prin intermediul unui punct de acces național pentru datele de siguranță rutieră, în vederea centralizării și standardizării accesului la date;</w:t>
            </w:r>
          </w:p>
          <w:p w14:paraId="201106A5" w14:textId="77777777" w:rsidR="00B60FE6" w:rsidRPr="003C139B" w:rsidRDefault="00B60FE6" w:rsidP="000F6258">
            <w:pPr>
              <w:numPr>
                <w:ilvl w:val="0"/>
                <w:numId w:val="1"/>
              </w:numPr>
              <w:rPr>
                <w:rFonts w:ascii="Times New Roman" w:hAnsi="Times New Roman"/>
                <w:sz w:val="24"/>
                <w:szCs w:val="24"/>
              </w:rPr>
            </w:pPr>
            <w:r w:rsidRPr="003C139B">
              <w:rPr>
                <w:rFonts w:ascii="Times New Roman" w:hAnsi="Times New Roman"/>
                <w:sz w:val="24"/>
                <w:szCs w:val="24"/>
              </w:rPr>
              <w:t>stabilirea responsabilităților instituționale privind colectarea, validarea, actualizarea și transmiterea informațiilor rutiere, cu delimitarea clară a competențelor între autoritățile publice centrale, administratorii infrastructurii rutiere și alte entități implicate;</w:t>
            </w:r>
          </w:p>
          <w:p w14:paraId="4838A528" w14:textId="77777777" w:rsidR="00B60FE6" w:rsidRPr="003C139B" w:rsidRDefault="00B60FE6" w:rsidP="000F6258">
            <w:pPr>
              <w:numPr>
                <w:ilvl w:val="0"/>
                <w:numId w:val="1"/>
              </w:numPr>
              <w:rPr>
                <w:rFonts w:ascii="Times New Roman" w:hAnsi="Times New Roman"/>
                <w:sz w:val="24"/>
                <w:szCs w:val="24"/>
              </w:rPr>
            </w:pPr>
            <w:r w:rsidRPr="003C139B">
              <w:rPr>
                <w:rFonts w:ascii="Times New Roman" w:hAnsi="Times New Roman"/>
                <w:sz w:val="24"/>
                <w:szCs w:val="24"/>
              </w:rPr>
              <w:t>introducerea cerințelor tehnice privind formatele de date și protocoalele de schimb, în vederea asigurării interoperabilității cu sistemele europene de informare rutieră.</w:t>
            </w:r>
          </w:p>
          <w:bookmarkEnd w:id="4"/>
          <w:p w14:paraId="4024D8BB" w14:textId="4E32C25F" w:rsidR="00B60FE6" w:rsidRPr="003C139B" w:rsidRDefault="00B60FE6" w:rsidP="00B60FE6">
            <w:pPr>
              <w:rPr>
                <w:rFonts w:ascii="Times New Roman" w:hAnsi="Times New Roman"/>
                <w:b/>
                <w:bCs/>
                <w:sz w:val="24"/>
                <w:szCs w:val="24"/>
              </w:rPr>
            </w:pPr>
            <w:r w:rsidRPr="003C139B">
              <w:rPr>
                <w:rFonts w:ascii="Times New Roman" w:hAnsi="Times New Roman"/>
                <w:b/>
                <w:bCs/>
                <w:sz w:val="24"/>
                <w:szCs w:val="24"/>
              </w:rPr>
              <w:lastRenderedPageBreak/>
              <w:t>Elementele de noutate în raport cu cadrul normativ existent</w:t>
            </w:r>
          </w:p>
          <w:p w14:paraId="609B58AC" w14:textId="77777777" w:rsidR="00B60FE6" w:rsidRPr="003C139B" w:rsidRDefault="00B60FE6" w:rsidP="00B60FE6">
            <w:pPr>
              <w:rPr>
                <w:rFonts w:ascii="Times New Roman" w:hAnsi="Times New Roman"/>
                <w:sz w:val="24"/>
                <w:szCs w:val="24"/>
              </w:rPr>
            </w:pPr>
            <w:r w:rsidRPr="003C139B">
              <w:rPr>
                <w:rFonts w:ascii="Times New Roman" w:hAnsi="Times New Roman"/>
                <w:sz w:val="24"/>
                <w:szCs w:val="24"/>
              </w:rPr>
              <w:t>În raport cu legislația națională în vigoare, proiectul introduce următoarele elemente noi:</w:t>
            </w:r>
          </w:p>
          <w:p w14:paraId="42A5970D" w14:textId="77777777" w:rsidR="00B60FE6" w:rsidRPr="003C139B" w:rsidRDefault="00B60FE6" w:rsidP="000F6258">
            <w:pPr>
              <w:numPr>
                <w:ilvl w:val="0"/>
                <w:numId w:val="2"/>
              </w:numPr>
              <w:rPr>
                <w:rFonts w:ascii="Times New Roman" w:hAnsi="Times New Roman"/>
                <w:sz w:val="24"/>
                <w:szCs w:val="24"/>
              </w:rPr>
            </w:pPr>
            <w:r w:rsidRPr="003C139B">
              <w:rPr>
                <w:rFonts w:ascii="Times New Roman" w:hAnsi="Times New Roman"/>
                <w:sz w:val="24"/>
                <w:szCs w:val="24"/>
              </w:rPr>
              <w:t>pentru prima dată se instituie un cadru normativ dedicat furnizării informațiilor minime universale de siguranță rutieră, în sensul reglementărilor europene;</w:t>
            </w:r>
          </w:p>
          <w:p w14:paraId="65A09C05" w14:textId="77777777" w:rsidR="00B60FE6" w:rsidRPr="003C139B" w:rsidRDefault="00B60FE6" w:rsidP="000F6258">
            <w:pPr>
              <w:numPr>
                <w:ilvl w:val="0"/>
                <w:numId w:val="2"/>
              </w:numPr>
              <w:rPr>
                <w:rFonts w:ascii="Times New Roman" w:hAnsi="Times New Roman"/>
                <w:sz w:val="24"/>
                <w:szCs w:val="24"/>
              </w:rPr>
            </w:pPr>
            <w:r w:rsidRPr="003C139B">
              <w:rPr>
                <w:rFonts w:ascii="Times New Roman" w:hAnsi="Times New Roman"/>
                <w:sz w:val="24"/>
                <w:szCs w:val="24"/>
              </w:rPr>
              <w:t>se creează un mecanism național de acces la datele rutiere, menit să elimine fragmentarea actuală a surselor de informații și să faciliteze reutilizarea acestora de către furnizorii de servicii ITS și alte platforme digitale;</w:t>
            </w:r>
          </w:p>
          <w:p w14:paraId="5D8E64E6" w14:textId="77777777" w:rsidR="00B60FE6" w:rsidRPr="003C139B" w:rsidRDefault="00B60FE6" w:rsidP="000F6258">
            <w:pPr>
              <w:numPr>
                <w:ilvl w:val="0"/>
                <w:numId w:val="2"/>
              </w:numPr>
              <w:rPr>
                <w:rFonts w:ascii="Times New Roman" w:hAnsi="Times New Roman"/>
                <w:sz w:val="24"/>
                <w:szCs w:val="24"/>
              </w:rPr>
            </w:pPr>
            <w:r w:rsidRPr="003C139B">
              <w:rPr>
                <w:rFonts w:ascii="Times New Roman" w:hAnsi="Times New Roman"/>
                <w:sz w:val="24"/>
                <w:szCs w:val="24"/>
              </w:rPr>
              <w:t>se reglementează explicit lanțul de responsabilitate instituțională aferent furnizării informațiilor rutiere, aspect care nu este prevăzut în mod clar în cadrul normativ actual;</w:t>
            </w:r>
          </w:p>
          <w:p w14:paraId="3AC1B9C6" w14:textId="77777777" w:rsidR="00B60FE6" w:rsidRPr="003C139B" w:rsidRDefault="00B60FE6" w:rsidP="000F6258">
            <w:pPr>
              <w:numPr>
                <w:ilvl w:val="0"/>
                <w:numId w:val="2"/>
              </w:numPr>
              <w:rPr>
                <w:rFonts w:ascii="Times New Roman" w:hAnsi="Times New Roman"/>
                <w:sz w:val="24"/>
                <w:szCs w:val="24"/>
              </w:rPr>
            </w:pPr>
            <w:r w:rsidRPr="003C139B">
              <w:rPr>
                <w:rFonts w:ascii="Times New Roman" w:hAnsi="Times New Roman"/>
                <w:sz w:val="24"/>
                <w:szCs w:val="24"/>
              </w:rPr>
              <w:t>se armonizează cerințele tehnice naționale privind datele rutiere cu standardele Uniunii Europene, creând premisele interoperabilității și integrării în ecosistemul european de date rutiere;</w:t>
            </w:r>
          </w:p>
          <w:p w14:paraId="5360AD72" w14:textId="25984CAD" w:rsidR="00892EE7" w:rsidRPr="00FD4965" w:rsidRDefault="00B60FE6" w:rsidP="000F6258">
            <w:pPr>
              <w:numPr>
                <w:ilvl w:val="0"/>
                <w:numId w:val="2"/>
              </w:numPr>
              <w:rPr>
                <w:rFonts w:ascii="Times New Roman" w:hAnsi="Times New Roman"/>
                <w:sz w:val="24"/>
                <w:szCs w:val="24"/>
              </w:rPr>
            </w:pPr>
            <w:r w:rsidRPr="003C139B">
              <w:rPr>
                <w:rFonts w:ascii="Times New Roman" w:hAnsi="Times New Roman"/>
                <w:sz w:val="24"/>
                <w:szCs w:val="24"/>
              </w:rPr>
              <w:t>se corelează furnizarea informațiilor rutiere cu procesele existente de gestionare a siguranței infrastructurii rutiere, astfel încât datele colectate să poată fi utilizate inclusiv în scopuri de analiză, planificare și fundamentare a deciziilor tehnice și investiționale.</w:t>
            </w:r>
          </w:p>
        </w:tc>
      </w:tr>
      <w:tr w:rsidR="006D3EB7" w:rsidRPr="003C139B" w14:paraId="3761439B" w14:textId="77777777" w:rsidTr="00B362E0">
        <w:tc>
          <w:tcPr>
            <w:tcW w:w="9629" w:type="dxa"/>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3C139B" w:rsidRDefault="00D927DB" w:rsidP="00F37ED4">
            <w:pPr>
              <w:rPr>
                <w:rFonts w:ascii="Times New Roman" w:hAnsi="Times New Roman"/>
                <w:sz w:val="24"/>
                <w:szCs w:val="24"/>
                <w:lang w:val="ro-RO"/>
              </w:rPr>
            </w:pPr>
            <w:r w:rsidRPr="003C139B">
              <w:rPr>
                <w:rFonts w:ascii="Times New Roman" w:hAnsi="Times New Roman"/>
                <w:sz w:val="24"/>
                <w:szCs w:val="24"/>
                <w:lang w:val="ro-RO"/>
              </w:rPr>
              <w:lastRenderedPageBreak/>
              <w:t>3.2.</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Op</w:t>
            </w:r>
            <w:r w:rsidR="00863417" w:rsidRPr="003C139B">
              <w:rPr>
                <w:rFonts w:ascii="Times New Roman" w:hAnsi="Times New Roman"/>
                <w:sz w:val="24"/>
                <w:szCs w:val="24"/>
                <w:lang w:val="ro-RO"/>
              </w:rPr>
              <w:t>ț</w:t>
            </w:r>
            <w:r w:rsidRPr="003C139B">
              <w:rPr>
                <w:rFonts w:ascii="Times New Roman" w:hAnsi="Times New Roman"/>
                <w:sz w:val="24"/>
                <w:szCs w:val="24"/>
                <w:lang w:val="ro-RO"/>
              </w:rPr>
              <w:t>iunile</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alternative</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analizate</w:t>
            </w:r>
            <w:r w:rsidR="00032B46" w:rsidRPr="003C139B">
              <w:rPr>
                <w:rFonts w:ascii="Times New Roman" w:hAnsi="Times New Roman"/>
                <w:sz w:val="24"/>
                <w:szCs w:val="24"/>
                <w:lang w:val="ro-RO"/>
              </w:rPr>
              <w:t xml:space="preserve"> </w:t>
            </w:r>
            <w:r w:rsidR="00863417" w:rsidRPr="003C139B">
              <w:rPr>
                <w:rFonts w:ascii="Times New Roman" w:hAnsi="Times New Roman"/>
                <w:sz w:val="24"/>
                <w:szCs w:val="24"/>
                <w:lang w:val="ro-RO"/>
              </w:rPr>
              <w:t>ș</w:t>
            </w:r>
            <w:r w:rsidRPr="003C139B">
              <w:rPr>
                <w:rFonts w:ascii="Times New Roman" w:hAnsi="Times New Roman"/>
                <w:sz w:val="24"/>
                <w:szCs w:val="24"/>
                <w:lang w:val="ro-RO"/>
              </w:rPr>
              <w:t>i</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motivele</w:t>
            </w:r>
            <w:r w:rsidR="00032B46" w:rsidRPr="003C139B">
              <w:rPr>
                <w:rFonts w:ascii="Times New Roman" w:hAnsi="Times New Roman"/>
                <w:sz w:val="24"/>
                <w:szCs w:val="24"/>
                <w:lang w:val="ro-RO"/>
              </w:rPr>
              <w:t xml:space="preserve"> </w:t>
            </w:r>
            <w:r w:rsidR="00E44F7F" w:rsidRPr="003C139B">
              <w:rPr>
                <w:rFonts w:ascii="Times New Roman" w:hAnsi="Times New Roman"/>
                <w:sz w:val="24"/>
                <w:szCs w:val="24"/>
                <w:lang w:val="ro-RO"/>
              </w:rPr>
              <w:t>pentru</w:t>
            </w:r>
            <w:r w:rsidR="00032B46" w:rsidRPr="003C139B">
              <w:rPr>
                <w:rFonts w:ascii="Times New Roman" w:hAnsi="Times New Roman"/>
                <w:sz w:val="24"/>
                <w:szCs w:val="24"/>
                <w:lang w:val="ro-RO"/>
              </w:rPr>
              <w:t xml:space="preserve"> </w:t>
            </w:r>
            <w:r w:rsidR="00E44F7F" w:rsidRPr="003C139B">
              <w:rPr>
                <w:rFonts w:ascii="Times New Roman" w:hAnsi="Times New Roman"/>
                <w:sz w:val="24"/>
                <w:szCs w:val="24"/>
                <w:lang w:val="ro-RO"/>
              </w:rPr>
              <w:t>care</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acestea</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nu</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au</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fost</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luate</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în</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considerare</w:t>
            </w:r>
          </w:p>
        </w:tc>
      </w:tr>
      <w:tr w:rsidR="006D3EB7" w:rsidRPr="003C139B" w14:paraId="322ED771" w14:textId="77777777" w:rsidTr="00B362E0">
        <w:tc>
          <w:tcPr>
            <w:tcW w:w="962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35C12B72" w14:textId="4B505701" w:rsidR="00706126" w:rsidRPr="003C139B" w:rsidRDefault="00706126" w:rsidP="008E7697">
            <w:pPr>
              <w:rPr>
                <w:rFonts w:ascii="Times New Roman" w:hAnsi="Times New Roman"/>
                <w:b/>
                <w:bCs/>
                <w:sz w:val="24"/>
                <w:szCs w:val="24"/>
              </w:rPr>
            </w:pPr>
            <w:r w:rsidRPr="003C139B">
              <w:rPr>
                <w:rFonts w:ascii="Times New Roman" w:hAnsi="Times New Roman"/>
                <w:b/>
                <w:bCs/>
                <w:sz w:val="24"/>
                <w:szCs w:val="24"/>
              </w:rPr>
              <w:t>Menținerea situației actuale (status quo).</w:t>
            </w:r>
          </w:p>
          <w:p w14:paraId="0AE65400" w14:textId="4EAC83FD" w:rsidR="00892EE7" w:rsidRPr="003C139B" w:rsidRDefault="00706126" w:rsidP="008E7697">
            <w:pPr>
              <w:rPr>
                <w:rFonts w:ascii="Times New Roman" w:hAnsi="Times New Roman"/>
                <w:sz w:val="24"/>
                <w:szCs w:val="24"/>
                <w:lang w:val="ro-RO"/>
              </w:rPr>
            </w:pPr>
            <w:r w:rsidRPr="003C139B">
              <w:rPr>
                <w:rFonts w:ascii="Times New Roman" w:hAnsi="Times New Roman"/>
                <w:sz w:val="24"/>
                <w:szCs w:val="24"/>
              </w:rPr>
              <w:t>Această opțiune presupunea neintervenția normativă și continuarea gestionării informațiilor rutiere de siguranță în baza cadrului juridic existent. Această abordare nu a fost considerată viabilă, întrucât legislația națională actuală nu reglementează furnizarea standardizată și interoperabilă a informațiilor minime universale de siguranță rutieră și nu asigură conformitatea cu cerințele Regulamentului delegat (UE) nr. 886/2013. Menținerea status quo-ului ar perpetua fragmentarea surselor de date, lipsa unui mecanism național de acces și dificultățile de interoperabilitate, afectând atât siguranța rutieră, cât și procesul de armonizare cu legislația Uniunii Europene.</w:t>
            </w:r>
          </w:p>
          <w:p w14:paraId="5EC27C51" w14:textId="77777777" w:rsidR="00111E4D" w:rsidRPr="003C139B" w:rsidRDefault="00111E4D" w:rsidP="00163940">
            <w:pPr>
              <w:rPr>
                <w:rFonts w:ascii="Times New Roman" w:hAnsi="Times New Roman"/>
                <w:b/>
                <w:bCs/>
                <w:sz w:val="24"/>
                <w:szCs w:val="24"/>
              </w:rPr>
            </w:pPr>
            <w:r w:rsidRPr="003C139B">
              <w:rPr>
                <w:rFonts w:ascii="Times New Roman" w:hAnsi="Times New Roman"/>
                <w:b/>
                <w:bCs/>
                <w:sz w:val="24"/>
                <w:szCs w:val="24"/>
              </w:rPr>
              <w:t>Reglementare limitată prin acte administrative interne.</w:t>
            </w:r>
          </w:p>
          <w:p w14:paraId="5F729785" w14:textId="77777777" w:rsidR="000066AD" w:rsidRPr="003C139B" w:rsidRDefault="00111E4D" w:rsidP="00163940">
            <w:pPr>
              <w:rPr>
                <w:rFonts w:ascii="Times New Roman" w:hAnsi="Times New Roman"/>
                <w:sz w:val="24"/>
                <w:szCs w:val="24"/>
              </w:rPr>
            </w:pPr>
            <w:r w:rsidRPr="003C139B">
              <w:rPr>
                <w:rFonts w:ascii="Times New Roman" w:hAnsi="Times New Roman"/>
                <w:sz w:val="24"/>
                <w:szCs w:val="24"/>
              </w:rPr>
              <w:t>A fost analizată posibilitatea reglementării furnizării informațiilor rutiere prin instrucțiuni interne, ghiduri sau ordine administrative emise de autoritățile competente. Această opțiune a fost exclusă deoarece nu ar fi asigurat caracterul obligatoriu și general aplicabil al prevederilor, nu ar fi permis stabilirea clară a responsabilităților instituționale și nu ar fi creat un cadru juridic suficient de stabil și predictibil. De asemenea, actele administrative interne nu pot substitui transpunerea unui act al Uniunii Europene care impune cerințe clare privind furnizarea și interoperabilitatea datelor.</w:t>
            </w:r>
          </w:p>
          <w:p w14:paraId="1439FDE0" w14:textId="77777777" w:rsidR="00066198" w:rsidRPr="003C139B" w:rsidRDefault="00066198" w:rsidP="00066198">
            <w:pPr>
              <w:rPr>
                <w:rFonts w:ascii="Times New Roman" w:hAnsi="Times New Roman"/>
                <w:b/>
                <w:bCs/>
                <w:sz w:val="24"/>
                <w:szCs w:val="24"/>
              </w:rPr>
            </w:pPr>
            <w:r w:rsidRPr="003C139B">
              <w:rPr>
                <w:rFonts w:ascii="Times New Roman" w:hAnsi="Times New Roman"/>
                <w:b/>
                <w:bCs/>
                <w:sz w:val="24"/>
                <w:szCs w:val="24"/>
              </w:rPr>
              <w:t>Transpunerea integrală prin proiectul de act normativ propus.</w:t>
            </w:r>
          </w:p>
          <w:p w14:paraId="0CA82E30" w14:textId="0FCD3725" w:rsidR="00066198" w:rsidRPr="003C139B" w:rsidRDefault="00066198" w:rsidP="00066198">
            <w:pPr>
              <w:rPr>
                <w:rFonts w:ascii="Times New Roman" w:hAnsi="Times New Roman"/>
                <w:sz w:val="24"/>
                <w:szCs w:val="24"/>
              </w:rPr>
            </w:pPr>
            <w:r w:rsidRPr="003C139B">
              <w:rPr>
                <w:rFonts w:ascii="Times New Roman" w:hAnsi="Times New Roman"/>
                <w:sz w:val="24"/>
                <w:szCs w:val="24"/>
              </w:rPr>
              <w:t>Opțiunea aleasă constă în instituirea unui cadru normativ dedicat, care să asigure transpunerea coerentă și completă a Regulamentului delegat (UE) nr. 886/2013. Această soluție permite stabilirea obligațiilor legale clare, definirea responsabilităților instituționale, armonizarea cerințelor tehnice cu standardele europene și crearea unui mecanism național de acces la informațiile rutiere de siguranță.</w:t>
            </w:r>
          </w:p>
          <w:p w14:paraId="6862D268" w14:textId="21EA9826" w:rsidR="00111E4D" w:rsidRPr="003C139B" w:rsidRDefault="00066198" w:rsidP="00C01573">
            <w:pPr>
              <w:rPr>
                <w:rFonts w:ascii="Times New Roman" w:hAnsi="Times New Roman"/>
                <w:sz w:val="24"/>
                <w:szCs w:val="24"/>
              </w:rPr>
            </w:pPr>
            <w:r w:rsidRPr="003C139B">
              <w:rPr>
                <w:rFonts w:ascii="Times New Roman" w:hAnsi="Times New Roman"/>
                <w:sz w:val="24"/>
                <w:szCs w:val="24"/>
              </w:rPr>
              <w:t>Prin urmare, opțiunile alternative analizate nu au fost reținute, întrucât nu asigură atingerea obiectivelor de transpunere, conformitate și funcționalitate, iar soluția propusă reprezintă varianta optimă din perspectiva eficienței juridice, tehnice și instituționale.</w:t>
            </w:r>
          </w:p>
        </w:tc>
      </w:tr>
      <w:tr w:rsidR="006D3EB7" w:rsidRPr="003C139B" w14:paraId="64CCC468" w14:textId="77777777" w:rsidTr="00B362E0">
        <w:trPr>
          <w:trHeight w:val="381"/>
        </w:trPr>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3C139B" w:rsidRDefault="006933C3" w:rsidP="00452C6C">
            <w:pPr>
              <w:rPr>
                <w:rFonts w:ascii="Times New Roman" w:hAnsi="Times New Roman"/>
                <w:b/>
                <w:bCs/>
                <w:sz w:val="24"/>
                <w:szCs w:val="24"/>
                <w:lang w:val="ro-RO"/>
              </w:rPr>
            </w:pPr>
            <w:r w:rsidRPr="003C139B">
              <w:rPr>
                <w:rFonts w:ascii="Times New Roman" w:hAnsi="Times New Roman"/>
                <w:b/>
                <w:bCs/>
                <w:sz w:val="24"/>
                <w:szCs w:val="24"/>
                <w:lang w:val="ro-RO"/>
              </w:rPr>
              <w:t>4.</w:t>
            </w:r>
            <w:r w:rsidR="00032B46" w:rsidRPr="003C139B">
              <w:rPr>
                <w:rFonts w:ascii="Times New Roman" w:hAnsi="Times New Roman"/>
                <w:b/>
                <w:bCs/>
                <w:sz w:val="24"/>
                <w:szCs w:val="24"/>
                <w:lang w:val="ro-RO"/>
              </w:rPr>
              <w:t xml:space="preserve"> </w:t>
            </w:r>
            <w:r w:rsidRPr="003C139B">
              <w:rPr>
                <w:rFonts w:ascii="Times New Roman" w:hAnsi="Times New Roman"/>
                <w:b/>
                <w:bCs/>
                <w:sz w:val="24"/>
                <w:szCs w:val="24"/>
                <w:lang w:val="ro-RO"/>
              </w:rPr>
              <w:t>Analiza</w:t>
            </w:r>
            <w:r w:rsidR="00032B46" w:rsidRPr="003C139B">
              <w:rPr>
                <w:rFonts w:ascii="Times New Roman" w:hAnsi="Times New Roman"/>
                <w:b/>
                <w:bCs/>
                <w:sz w:val="24"/>
                <w:szCs w:val="24"/>
                <w:lang w:val="ro-RO"/>
              </w:rPr>
              <w:t xml:space="preserve"> </w:t>
            </w:r>
            <w:r w:rsidRPr="003C139B">
              <w:rPr>
                <w:rFonts w:ascii="Times New Roman" w:hAnsi="Times New Roman"/>
                <w:b/>
                <w:bCs/>
                <w:sz w:val="24"/>
                <w:szCs w:val="24"/>
                <w:lang w:val="ro-RO"/>
              </w:rPr>
              <w:t>impactului</w:t>
            </w:r>
            <w:r w:rsidR="00032B46" w:rsidRPr="003C139B">
              <w:rPr>
                <w:rFonts w:ascii="Times New Roman" w:hAnsi="Times New Roman"/>
                <w:b/>
                <w:bCs/>
                <w:sz w:val="24"/>
                <w:szCs w:val="24"/>
                <w:lang w:val="ro-RO"/>
              </w:rPr>
              <w:t xml:space="preserve"> </w:t>
            </w:r>
            <w:r w:rsidRPr="003C139B">
              <w:rPr>
                <w:rFonts w:ascii="Times New Roman" w:hAnsi="Times New Roman"/>
                <w:b/>
                <w:bCs/>
                <w:sz w:val="24"/>
                <w:szCs w:val="24"/>
                <w:lang w:val="ro-RO"/>
              </w:rPr>
              <w:t>de</w:t>
            </w:r>
            <w:r w:rsidR="00032B46" w:rsidRPr="003C139B">
              <w:rPr>
                <w:rFonts w:ascii="Times New Roman" w:hAnsi="Times New Roman"/>
                <w:b/>
                <w:bCs/>
                <w:sz w:val="24"/>
                <w:szCs w:val="24"/>
                <w:lang w:val="ro-RO"/>
              </w:rPr>
              <w:t xml:space="preserve"> </w:t>
            </w:r>
            <w:r w:rsidRPr="003C139B">
              <w:rPr>
                <w:rFonts w:ascii="Times New Roman" w:hAnsi="Times New Roman"/>
                <w:b/>
                <w:bCs/>
                <w:sz w:val="24"/>
                <w:szCs w:val="24"/>
                <w:lang w:val="ro-RO"/>
              </w:rPr>
              <w:t>reglementare</w:t>
            </w:r>
            <w:r w:rsidR="00032B46" w:rsidRPr="003C139B">
              <w:rPr>
                <w:rFonts w:ascii="Times New Roman" w:hAnsi="Times New Roman"/>
                <w:b/>
                <w:bCs/>
                <w:sz w:val="24"/>
                <w:szCs w:val="24"/>
                <w:lang w:val="ro-RO"/>
              </w:rPr>
              <w:t xml:space="preserve"> </w:t>
            </w:r>
          </w:p>
        </w:tc>
      </w:tr>
      <w:tr w:rsidR="006D3EB7" w:rsidRPr="003C139B" w14:paraId="07121640"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3C139B" w:rsidRDefault="006933C3" w:rsidP="00452C6C">
            <w:pPr>
              <w:rPr>
                <w:rFonts w:ascii="Times New Roman" w:hAnsi="Times New Roman"/>
                <w:sz w:val="24"/>
                <w:szCs w:val="24"/>
                <w:lang w:val="ro-RO"/>
              </w:rPr>
            </w:pPr>
            <w:r w:rsidRPr="003C139B">
              <w:rPr>
                <w:rFonts w:ascii="Times New Roman" w:hAnsi="Times New Roman"/>
                <w:sz w:val="24"/>
                <w:szCs w:val="24"/>
                <w:lang w:val="ro-RO"/>
              </w:rPr>
              <w:t>4.1.</w:t>
            </w:r>
            <w:r w:rsidR="00032B46" w:rsidRPr="003C139B">
              <w:rPr>
                <w:rFonts w:ascii="Times New Roman" w:hAnsi="Times New Roman"/>
                <w:sz w:val="24"/>
                <w:szCs w:val="24"/>
                <w:lang w:val="ro-RO"/>
              </w:rPr>
              <w:t xml:space="preserve"> </w:t>
            </w:r>
            <w:r w:rsidR="00CA2822" w:rsidRPr="003C139B">
              <w:rPr>
                <w:rFonts w:ascii="Times New Roman" w:hAnsi="Times New Roman"/>
                <w:sz w:val="24"/>
                <w:szCs w:val="24"/>
                <w:lang w:val="ro-RO"/>
              </w:rPr>
              <w:t>Impactul</w:t>
            </w:r>
            <w:r w:rsidR="00032B46" w:rsidRPr="003C139B">
              <w:rPr>
                <w:rFonts w:ascii="Times New Roman" w:hAnsi="Times New Roman"/>
                <w:sz w:val="24"/>
                <w:szCs w:val="24"/>
                <w:lang w:val="ro-RO"/>
              </w:rPr>
              <w:t xml:space="preserve"> </w:t>
            </w:r>
            <w:r w:rsidR="00CA2822" w:rsidRPr="003C139B">
              <w:rPr>
                <w:rFonts w:ascii="Times New Roman" w:hAnsi="Times New Roman"/>
                <w:sz w:val="24"/>
                <w:szCs w:val="24"/>
                <w:lang w:val="ro-RO"/>
              </w:rPr>
              <w:t>asupra</w:t>
            </w:r>
            <w:r w:rsidR="00032B46" w:rsidRPr="003C139B">
              <w:rPr>
                <w:rFonts w:ascii="Times New Roman" w:hAnsi="Times New Roman"/>
                <w:sz w:val="24"/>
                <w:szCs w:val="24"/>
                <w:lang w:val="ro-RO"/>
              </w:rPr>
              <w:t xml:space="preserve"> </w:t>
            </w:r>
            <w:r w:rsidR="00CA2822" w:rsidRPr="003C139B">
              <w:rPr>
                <w:rFonts w:ascii="Times New Roman" w:hAnsi="Times New Roman"/>
                <w:sz w:val="24"/>
                <w:szCs w:val="24"/>
                <w:lang w:val="ro-RO"/>
              </w:rPr>
              <w:t>sectorului</w:t>
            </w:r>
            <w:r w:rsidR="00032B46" w:rsidRPr="003C139B">
              <w:rPr>
                <w:rFonts w:ascii="Times New Roman" w:hAnsi="Times New Roman"/>
                <w:sz w:val="24"/>
                <w:szCs w:val="24"/>
                <w:lang w:val="ro-RO"/>
              </w:rPr>
              <w:t xml:space="preserve"> </w:t>
            </w:r>
            <w:r w:rsidR="00CA2822" w:rsidRPr="003C139B">
              <w:rPr>
                <w:rFonts w:ascii="Times New Roman" w:hAnsi="Times New Roman"/>
                <w:sz w:val="24"/>
                <w:szCs w:val="24"/>
                <w:lang w:val="ro-RO"/>
              </w:rPr>
              <w:t>public</w:t>
            </w:r>
          </w:p>
        </w:tc>
      </w:tr>
      <w:tr w:rsidR="008B154A" w:rsidRPr="003C139B" w14:paraId="3D081B1D"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956102B" w14:textId="77777777" w:rsidR="001B5B96" w:rsidRPr="001B5B96" w:rsidRDefault="001B5B96" w:rsidP="001B5B96">
            <w:pPr>
              <w:rPr>
                <w:rFonts w:ascii="Times New Roman" w:hAnsi="Times New Roman"/>
                <w:sz w:val="24"/>
                <w:szCs w:val="24"/>
              </w:rPr>
            </w:pPr>
            <w:r w:rsidRPr="001B5B96">
              <w:rPr>
                <w:rFonts w:ascii="Times New Roman" w:hAnsi="Times New Roman"/>
                <w:sz w:val="24"/>
                <w:szCs w:val="24"/>
              </w:rPr>
              <w:t>Având în vedere necesitatea evaluării respectării cerințelor privind informațiile prevăzute de Regulament de către administratorii drumurilor, furnizorii de servicii de informare rutieră și alți operatori care colectează, prelucrează sau diseminează informații privind traficul rutier și siguranța circulației, atribuția respectivă urmează a fi exercitată de către Agenția Națională Transport Auto.</w:t>
            </w:r>
          </w:p>
          <w:p w14:paraId="088A4F12" w14:textId="199A606F" w:rsidR="000066AD" w:rsidRPr="003C139B" w:rsidRDefault="001B5B96" w:rsidP="001B5B96">
            <w:pPr>
              <w:rPr>
                <w:rFonts w:ascii="Times New Roman" w:hAnsi="Times New Roman"/>
                <w:sz w:val="24"/>
                <w:szCs w:val="24"/>
              </w:rPr>
            </w:pPr>
            <w:r w:rsidRPr="001B5B96">
              <w:rPr>
                <w:rFonts w:ascii="Times New Roman" w:hAnsi="Times New Roman"/>
                <w:sz w:val="24"/>
                <w:szCs w:val="24"/>
              </w:rPr>
              <w:t xml:space="preserve">În acest context, se impune revizuirea capacităților administrative și tehnice ale Agenției, inclusiv prin suplimentarea efectivului de personal și consolidarea competențelor profesionale, prin organizarea de cursuri de perfecționare în domeniile aferente atribuțiilor stabilite prin </w:t>
            </w:r>
            <w:r w:rsidRPr="003673AB">
              <w:rPr>
                <w:rFonts w:ascii="Times New Roman" w:hAnsi="Times New Roman"/>
                <w:sz w:val="24"/>
                <w:szCs w:val="24"/>
              </w:rPr>
              <w:t>Legea privind sistemele de transport inteligente.</w:t>
            </w:r>
          </w:p>
        </w:tc>
      </w:tr>
      <w:tr w:rsidR="006D3EB7" w:rsidRPr="003C139B" w14:paraId="44F24487"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3C139B" w:rsidRDefault="006933C3" w:rsidP="00452C6C">
            <w:pPr>
              <w:rPr>
                <w:rFonts w:ascii="Times New Roman" w:hAnsi="Times New Roman"/>
                <w:sz w:val="24"/>
                <w:szCs w:val="24"/>
                <w:lang w:val="ro-RO"/>
              </w:rPr>
            </w:pPr>
            <w:r w:rsidRPr="003C139B">
              <w:rPr>
                <w:rFonts w:ascii="Times New Roman" w:hAnsi="Times New Roman"/>
                <w:sz w:val="24"/>
                <w:szCs w:val="24"/>
                <w:lang w:val="ro-RO"/>
              </w:rPr>
              <w:lastRenderedPageBreak/>
              <w:t>4.2.</w:t>
            </w:r>
            <w:r w:rsidR="00032B46" w:rsidRPr="003C139B">
              <w:rPr>
                <w:rFonts w:ascii="Times New Roman" w:hAnsi="Times New Roman"/>
                <w:sz w:val="24"/>
                <w:szCs w:val="24"/>
                <w:lang w:val="ro-RO"/>
              </w:rPr>
              <w:t xml:space="preserve"> </w:t>
            </w:r>
            <w:r w:rsidR="00CA2822" w:rsidRPr="003C139B">
              <w:rPr>
                <w:rFonts w:ascii="Times New Roman" w:hAnsi="Times New Roman"/>
                <w:sz w:val="24"/>
                <w:szCs w:val="24"/>
                <w:lang w:val="ro-RO"/>
              </w:rPr>
              <w:t>Impactul</w:t>
            </w:r>
            <w:r w:rsidR="00032B46" w:rsidRPr="003C139B">
              <w:rPr>
                <w:rFonts w:ascii="Times New Roman" w:hAnsi="Times New Roman"/>
                <w:sz w:val="24"/>
                <w:szCs w:val="24"/>
                <w:lang w:val="ro-RO"/>
              </w:rPr>
              <w:t xml:space="preserve"> </w:t>
            </w:r>
            <w:r w:rsidR="00CA2822" w:rsidRPr="003C139B">
              <w:rPr>
                <w:rFonts w:ascii="Times New Roman" w:hAnsi="Times New Roman"/>
                <w:sz w:val="24"/>
                <w:szCs w:val="24"/>
                <w:lang w:val="ro-RO"/>
              </w:rPr>
              <w:t>financiar</w:t>
            </w:r>
            <w:r w:rsidR="00032B46" w:rsidRPr="003C139B">
              <w:rPr>
                <w:rFonts w:ascii="Times New Roman" w:hAnsi="Times New Roman"/>
                <w:sz w:val="24"/>
                <w:szCs w:val="24"/>
                <w:lang w:val="ro-RO"/>
              </w:rPr>
              <w:t xml:space="preserve"> </w:t>
            </w:r>
            <w:r w:rsidR="00863417" w:rsidRPr="003C139B">
              <w:rPr>
                <w:rFonts w:ascii="Times New Roman" w:hAnsi="Times New Roman"/>
                <w:sz w:val="24"/>
                <w:szCs w:val="24"/>
                <w:lang w:val="ro-RO"/>
              </w:rPr>
              <w:t>ș</w:t>
            </w:r>
            <w:r w:rsidR="00CA2822" w:rsidRPr="003C139B">
              <w:rPr>
                <w:rFonts w:ascii="Times New Roman" w:hAnsi="Times New Roman"/>
                <w:sz w:val="24"/>
                <w:szCs w:val="24"/>
                <w:lang w:val="ro-RO"/>
              </w:rPr>
              <w:t>i</w:t>
            </w:r>
            <w:r w:rsidR="00032B46" w:rsidRPr="003C139B">
              <w:rPr>
                <w:rFonts w:ascii="Times New Roman" w:hAnsi="Times New Roman"/>
                <w:sz w:val="24"/>
                <w:szCs w:val="24"/>
                <w:lang w:val="ro-RO"/>
              </w:rPr>
              <w:t xml:space="preserve"> </w:t>
            </w:r>
            <w:r w:rsidR="00CA2822" w:rsidRPr="003C139B">
              <w:rPr>
                <w:rFonts w:ascii="Times New Roman" w:hAnsi="Times New Roman"/>
                <w:sz w:val="24"/>
                <w:szCs w:val="24"/>
                <w:lang w:val="ro-RO"/>
              </w:rPr>
              <w:t>argumentarea</w:t>
            </w:r>
            <w:r w:rsidR="00032B46" w:rsidRPr="003C139B">
              <w:rPr>
                <w:rFonts w:ascii="Times New Roman" w:hAnsi="Times New Roman"/>
                <w:sz w:val="24"/>
                <w:szCs w:val="24"/>
                <w:lang w:val="ro-RO"/>
              </w:rPr>
              <w:t xml:space="preserve"> </w:t>
            </w:r>
            <w:r w:rsidR="00CA2822" w:rsidRPr="003C139B">
              <w:rPr>
                <w:rFonts w:ascii="Times New Roman" w:hAnsi="Times New Roman"/>
                <w:sz w:val="24"/>
                <w:szCs w:val="24"/>
                <w:lang w:val="ro-RO"/>
              </w:rPr>
              <w:t>costurilor</w:t>
            </w:r>
            <w:r w:rsidR="00032B46" w:rsidRPr="003C139B">
              <w:rPr>
                <w:rFonts w:ascii="Times New Roman" w:hAnsi="Times New Roman"/>
                <w:sz w:val="24"/>
                <w:szCs w:val="24"/>
                <w:lang w:val="ro-RO"/>
              </w:rPr>
              <w:t xml:space="preserve"> </w:t>
            </w:r>
            <w:r w:rsidR="00CA2822" w:rsidRPr="003C139B">
              <w:rPr>
                <w:rFonts w:ascii="Times New Roman" w:hAnsi="Times New Roman"/>
                <w:sz w:val="24"/>
                <w:szCs w:val="24"/>
                <w:lang w:val="ro-RO"/>
              </w:rPr>
              <w:t>estimative</w:t>
            </w:r>
          </w:p>
        </w:tc>
      </w:tr>
      <w:tr w:rsidR="00D04830" w:rsidRPr="003C139B" w14:paraId="0F4BC291" w14:textId="77777777" w:rsidTr="00B362E0">
        <w:tc>
          <w:tcPr>
            <w:tcW w:w="962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47C06F6" w14:textId="77777777" w:rsidR="00E2363E" w:rsidRPr="00E2363E" w:rsidRDefault="00E2363E" w:rsidP="00E2363E">
            <w:pPr>
              <w:rPr>
                <w:rFonts w:ascii="Times New Roman" w:hAnsi="Times New Roman"/>
                <w:sz w:val="24"/>
                <w:szCs w:val="24"/>
              </w:rPr>
            </w:pPr>
            <w:r w:rsidRPr="00E2363E">
              <w:rPr>
                <w:rFonts w:ascii="Times New Roman" w:hAnsi="Times New Roman"/>
                <w:sz w:val="24"/>
                <w:szCs w:val="24"/>
              </w:rPr>
              <w:t>Întrucât Regulamentul reglementează, în principal, modul de transmitere a datelor și cerințele aplicabile datelor furnizate, implementarea acestuia nu generează, în mod direct, impact financiar asupra bugetului de stat.</w:t>
            </w:r>
          </w:p>
          <w:p w14:paraId="63F6651C" w14:textId="4AE3A0BD" w:rsidR="00E2363E" w:rsidRPr="00E2363E" w:rsidRDefault="00E2363E" w:rsidP="00E2363E">
            <w:pPr>
              <w:rPr>
                <w:rFonts w:ascii="Times New Roman" w:hAnsi="Times New Roman"/>
                <w:sz w:val="24"/>
                <w:szCs w:val="24"/>
              </w:rPr>
            </w:pPr>
            <w:r w:rsidRPr="00E2363E">
              <w:rPr>
                <w:rFonts w:ascii="Times New Roman" w:hAnsi="Times New Roman"/>
                <w:sz w:val="24"/>
                <w:szCs w:val="24"/>
              </w:rPr>
              <w:t xml:space="preserve">Totodată, consolidarea capacităților administrative și tehnice ale Agenției Naționale Transport Auto va implica cheltuieli de personal. La momentul actual, acestea nu pot fi estimate cu exactitate, având în vedere că același personal urmează să exercite atribuțiile stabilite atât prin </w:t>
            </w:r>
            <w:r w:rsidRPr="003673AB">
              <w:rPr>
                <w:rFonts w:ascii="Times New Roman" w:hAnsi="Times New Roman"/>
                <w:sz w:val="24"/>
                <w:szCs w:val="24"/>
              </w:rPr>
              <w:t>Legea privind sistemele de transport inteligente</w:t>
            </w:r>
            <w:r w:rsidRPr="00E2363E">
              <w:rPr>
                <w:rFonts w:ascii="Times New Roman" w:hAnsi="Times New Roman"/>
                <w:sz w:val="24"/>
                <w:szCs w:val="24"/>
              </w:rPr>
              <w:t>, cât și prin actele normative subsecvente acesteia.</w:t>
            </w:r>
          </w:p>
          <w:p w14:paraId="2B08E527" w14:textId="3BBEA337" w:rsidR="00FD6317" w:rsidRPr="003C139B" w:rsidRDefault="00E2363E" w:rsidP="00E2363E">
            <w:pPr>
              <w:rPr>
                <w:rFonts w:ascii="Times New Roman" w:hAnsi="Times New Roman"/>
                <w:sz w:val="24"/>
                <w:szCs w:val="24"/>
              </w:rPr>
            </w:pPr>
            <w:r w:rsidRPr="00E2363E">
              <w:rPr>
                <w:rFonts w:ascii="Times New Roman" w:hAnsi="Times New Roman"/>
                <w:sz w:val="24"/>
                <w:szCs w:val="24"/>
              </w:rPr>
              <w:t>Prin urmare, impactul financiar urmează a fi determinat la etapa definitivării cadrului complet de atribuții ale Agenției, cu înaintarea ulterioară a propunerilor de ajustare corespunzătoare a cadrului normativ.</w:t>
            </w:r>
          </w:p>
        </w:tc>
      </w:tr>
      <w:tr w:rsidR="006D3EB7" w:rsidRPr="003C139B" w14:paraId="02E2B551" w14:textId="77777777" w:rsidTr="00B362E0">
        <w:tc>
          <w:tcPr>
            <w:tcW w:w="962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176E709B" w14:textId="1D42B12A" w:rsidR="008B4BE6" w:rsidRPr="003C139B" w:rsidRDefault="006933C3" w:rsidP="00452C6C">
            <w:pPr>
              <w:rPr>
                <w:rFonts w:ascii="Times New Roman" w:hAnsi="Times New Roman"/>
                <w:sz w:val="24"/>
                <w:szCs w:val="24"/>
                <w:lang w:val="ro-RO"/>
              </w:rPr>
            </w:pPr>
            <w:r w:rsidRPr="003C139B">
              <w:rPr>
                <w:rFonts w:ascii="Times New Roman" w:hAnsi="Times New Roman"/>
                <w:sz w:val="24"/>
                <w:szCs w:val="24"/>
                <w:lang w:val="ro-RO"/>
              </w:rPr>
              <w:t>4.3.</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Impactul</w:t>
            </w:r>
            <w:r w:rsidR="00032B46" w:rsidRPr="003C139B">
              <w:rPr>
                <w:rFonts w:ascii="Times New Roman" w:hAnsi="Times New Roman"/>
                <w:sz w:val="24"/>
                <w:szCs w:val="24"/>
                <w:lang w:val="ro-RO"/>
              </w:rPr>
              <w:t xml:space="preserve"> </w:t>
            </w:r>
            <w:r w:rsidR="00CA2822" w:rsidRPr="003C139B">
              <w:rPr>
                <w:rFonts w:ascii="Times New Roman" w:hAnsi="Times New Roman"/>
                <w:sz w:val="24"/>
                <w:szCs w:val="24"/>
                <w:lang w:val="ro-RO"/>
              </w:rPr>
              <w:t>asupra</w:t>
            </w:r>
            <w:r w:rsidR="00032B46" w:rsidRPr="003C139B">
              <w:rPr>
                <w:rFonts w:ascii="Times New Roman" w:hAnsi="Times New Roman"/>
                <w:sz w:val="24"/>
                <w:szCs w:val="24"/>
                <w:lang w:val="ro-RO"/>
              </w:rPr>
              <w:t xml:space="preserve"> </w:t>
            </w:r>
            <w:r w:rsidR="00CA2822" w:rsidRPr="003C139B">
              <w:rPr>
                <w:rFonts w:ascii="Times New Roman" w:hAnsi="Times New Roman"/>
                <w:sz w:val="24"/>
                <w:szCs w:val="24"/>
                <w:lang w:val="ro-RO"/>
              </w:rPr>
              <w:t>sectorului</w:t>
            </w:r>
            <w:r w:rsidR="00032B46" w:rsidRPr="003C139B">
              <w:rPr>
                <w:rFonts w:ascii="Times New Roman" w:hAnsi="Times New Roman"/>
                <w:sz w:val="24"/>
                <w:szCs w:val="24"/>
                <w:lang w:val="ro-RO"/>
              </w:rPr>
              <w:t xml:space="preserve"> </w:t>
            </w:r>
            <w:r w:rsidR="00CA2822" w:rsidRPr="003C139B">
              <w:rPr>
                <w:rFonts w:ascii="Times New Roman" w:hAnsi="Times New Roman"/>
                <w:sz w:val="24"/>
                <w:szCs w:val="24"/>
                <w:lang w:val="ro-RO"/>
              </w:rPr>
              <w:t>privat</w:t>
            </w:r>
          </w:p>
        </w:tc>
      </w:tr>
      <w:tr w:rsidR="00F54DA5" w:rsidRPr="003C139B" w14:paraId="42546D60" w14:textId="77777777" w:rsidTr="00B362E0">
        <w:tc>
          <w:tcPr>
            <w:tcW w:w="962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882CFA8" w14:textId="77777777" w:rsidR="00E2363E" w:rsidRPr="00E2363E" w:rsidRDefault="00E2363E" w:rsidP="00E2363E">
            <w:pPr>
              <w:rPr>
                <w:rFonts w:ascii="Times New Roman" w:hAnsi="Times New Roman"/>
                <w:sz w:val="24"/>
                <w:szCs w:val="24"/>
                <w:lang w:val="ro-RO"/>
              </w:rPr>
            </w:pPr>
            <w:r w:rsidRPr="00E2363E">
              <w:rPr>
                <w:rFonts w:ascii="Times New Roman" w:hAnsi="Times New Roman"/>
                <w:sz w:val="24"/>
                <w:szCs w:val="24"/>
                <w:lang w:val="ro-RO"/>
              </w:rPr>
              <w:t>Implementarea Regulamentului va contribui la creșterea siguranței circulației rutiere prin asigurarea furnizării, în timp real, a unui set minim de informații esențiale privind evenimentele și condițiile periculoase de trafic, precum accidente nesecurizate, vehicule care circulă pe contrasens, condiții meteorologice excepționale sau blocaje negestionate.</w:t>
            </w:r>
          </w:p>
          <w:p w14:paraId="7846771C" w14:textId="5AD80651" w:rsidR="000066AD" w:rsidRPr="003C139B" w:rsidRDefault="00E2363E" w:rsidP="00E2363E">
            <w:pPr>
              <w:rPr>
                <w:rFonts w:ascii="Times New Roman" w:hAnsi="Times New Roman"/>
                <w:sz w:val="24"/>
                <w:szCs w:val="24"/>
                <w:lang w:val="ro-RO"/>
              </w:rPr>
            </w:pPr>
            <w:r w:rsidRPr="00E2363E">
              <w:rPr>
                <w:rFonts w:ascii="Times New Roman" w:hAnsi="Times New Roman"/>
                <w:sz w:val="24"/>
                <w:szCs w:val="24"/>
                <w:lang w:val="ro-RO"/>
              </w:rPr>
              <w:t>Accesul rapid, și, după caz, gratuit, la aceste informații permite operatorilor de transport rutier și altor participanți la trafic să își adapteze comportamentul și traseele, reducând riscul producerii accidentelor secundare și contribuind la creșterea nivelului general de prevenție în trafic.</w:t>
            </w:r>
          </w:p>
        </w:tc>
      </w:tr>
      <w:tr w:rsidR="006D3EB7" w:rsidRPr="003C139B" w14:paraId="7424CF32"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094B65C" w14:textId="29E67693" w:rsidR="008B4BE6" w:rsidRPr="003C139B" w:rsidRDefault="006933C3" w:rsidP="00D9084E">
            <w:pPr>
              <w:rPr>
                <w:rFonts w:ascii="Times New Roman" w:hAnsi="Times New Roman"/>
                <w:sz w:val="24"/>
                <w:szCs w:val="24"/>
                <w:lang w:val="ro-RO"/>
              </w:rPr>
            </w:pPr>
            <w:r w:rsidRPr="003C139B">
              <w:rPr>
                <w:rFonts w:ascii="Times New Roman" w:hAnsi="Times New Roman"/>
                <w:sz w:val="24"/>
                <w:szCs w:val="24"/>
                <w:lang w:val="ro-RO"/>
              </w:rPr>
              <w:t>4.4</w:t>
            </w:r>
            <w:r w:rsidR="0036135C" w:rsidRPr="003C139B">
              <w:rPr>
                <w:rFonts w:ascii="Times New Roman" w:hAnsi="Times New Roman"/>
                <w:sz w:val="24"/>
                <w:szCs w:val="24"/>
                <w:lang w:val="ro-RO"/>
              </w:rPr>
              <w:t>.</w:t>
            </w:r>
            <w:r w:rsidR="00032B46" w:rsidRPr="003C139B">
              <w:rPr>
                <w:rFonts w:ascii="Times New Roman" w:hAnsi="Times New Roman"/>
                <w:sz w:val="24"/>
                <w:szCs w:val="24"/>
                <w:lang w:val="ro-RO"/>
              </w:rPr>
              <w:t xml:space="preserve"> </w:t>
            </w:r>
            <w:r w:rsidR="00CA2822" w:rsidRPr="003C139B">
              <w:rPr>
                <w:rFonts w:ascii="Times New Roman" w:hAnsi="Times New Roman"/>
                <w:sz w:val="24"/>
                <w:szCs w:val="24"/>
                <w:lang w:val="ro-RO"/>
              </w:rPr>
              <w:t>Impactul</w:t>
            </w:r>
            <w:r w:rsidR="00032B46" w:rsidRPr="003C139B">
              <w:rPr>
                <w:rFonts w:ascii="Times New Roman" w:hAnsi="Times New Roman"/>
                <w:sz w:val="24"/>
                <w:szCs w:val="24"/>
                <w:lang w:val="ro-RO"/>
              </w:rPr>
              <w:t xml:space="preserve"> </w:t>
            </w:r>
            <w:r w:rsidR="00CA2822" w:rsidRPr="003C139B">
              <w:rPr>
                <w:rFonts w:ascii="Times New Roman" w:hAnsi="Times New Roman"/>
                <w:sz w:val="24"/>
                <w:szCs w:val="24"/>
                <w:lang w:val="ro-RO"/>
              </w:rPr>
              <w:t>social</w:t>
            </w:r>
          </w:p>
        </w:tc>
      </w:tr>
      <w:tr w:rsidR="00D9084E" w:rsidRPr="003C139B" w14:paraId="75C6648D" w14:textId="77777777" w:rsidTr="00B93EBA">
        <w:tc>
          <w:tcPr>
            <w:tcW w:w="9629" w:type="dxa"/>
            <w:tcBorders>
              <w:top w:val="none" w:sz="4" w:space="0" w:color="000000"/>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14:paraId="55724744" w14:textId="77777777" w:rsidR="00E2363E" w:rsidRPr="00E2363E" w:rsidRDefault="00E2363E" w:rsidP="00E2363E">
            <w:pPr>
              <w:rPr>
                <w:rFonts w:ascii="Times New Roman" w:hAnsi="Times New Roman"/>
                <w:noProof/>
                <w:sz w:val="24"/>
                <w:szCs w:val="24"/>
                <w:lang w:val="ro-RO"/>
              </w:rPr>
            </w:pPr>
            <w:r w:rsidRPr="00E2363E">
              <w:rPr>
                <w:rFonts w:ascii="Times New Roman" w:hAnsi="Times New Roman"/>
                <w:noProof/>
                <w:sz w:val="24"/>
                <w:szCs w:val="24"/>
                <w:lang w:val="ro-RO"/>
              </w:rPr>
              <w:t>Regulamentul are un impact social pozitiv, prin îmbunătățirea accesului populației la informații relevante privind siguranța rutieră. Furnizarea, în timp real, și, atunci când este posibil, în mod gratuit, a informațiilor minime universale privind evenimentele și condițiile periculoase de trafic contribuie la creșterea gradului de informare a conducătorilor auto și, implicit, la sporirea responsabilității și prudenței în trafic.</w:t>
            </w:r>
          </w:p>
          <w:p w14:paraId="10A58442" w14:textId="77777777" w:rsidR="00892EE7" w:rsidRDefault="00E2363E" w:rsidP="00E2363E">
            <w:pPr>
              <w:rPr>
                <w:rFonts w:ascii="Times New Roman" w:hAnsi="Times New Roman"/>
                <w:noProof/>
                <w:sz w:val="24"/>
                <w:szCs w:val="24"/>
                <w:lang w:val="ro-RO"/>
              </w:rPr>
            </w:pPr>
            <w:r w:rsidRPr="00E2363E">
              <w:rPr>
                <w:rFonts w:ascii="Times New Roman" w:hAnsi="Times New Roman"/>
                <w:noProof/>
                <w:sz w:val="24"/>
                <w:szCs w:val="24"/>
                <w:lang w:val="ro-RO"/>
              </w:rPr>
              <w:t>Prin accesul rapid la informații privind accidente nesecurizate, vehicule care circulă pe contrasens, vizibilitate redusă sau condiții meteorologice excepționale, participanții la trafic pot adopta comportamente preventive, reducând riscul producerii unor incidente sau accidente suplimentare. În acest mod, actul normativ contribuie indirect la protejarea vieții și integrității corporale, precum și la creșterea nivelului de siguranță rutieră.</w:t>
            </w:r>
          </w:p>
          <w:p w14:paraId="2891A07B" w14:textId="5BF13CB5" w:rsidR="00E2363E" w:rsidRPr="003C139B" w:rsidRDefault="00E2363E" w:rsidP="00E2363E">
            <w:pPr>
              <w:rPr>
                <w:rFonts w:ascii="Times New Roman" w:hAnsi="Times New Roman"/>
                <w:noProof/>
                <w:sz w:val="24"/>
                <w:szCs w:val="24"/>
                <w:lang w:val="ro-RO"/>
              </w:rPr>
            </w:pPr>
            <w:r w:rsidRPr="00E2363E">
              <w:rPr>
                <w:rFonts w:ascii="Times New Roman" w:hAnsi="Times New Roman"/>
                <w:noProof/>
                <w:sz w:val="24"/>
                <w:szCs w:val="24"/>
                <w:lang w:val="ro-RO"/>
              </w:rPr>
              <w:t>Totodată, accesul nediscriminatoriu la datele privind siguranța rutieră asigură un tratament egal pentru toți utilizatorii, indiferent de categoria socială sau de furnizorul de servicii utilizat, consolidând principiile transparenței și accesului echitabil la informațiile de interes public.</w:t>
            </w:r>
          </w:p>
        </w:tc>
      </w:tr>
      <w:tr w:rsidR="00D9084E" w:rsidRPr="003C139B" w14:paraId="128DBB3E" w14:textId="77777777" w:rsidTr="00B93EBA">
        <w:tc>
          <w:tcPr>
            <w:tcW w:w="962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65E765C" w14:textId="77777777" w:rsidR="00D9084E" w:rsidRPr="003C139B" w:rsidRDefault="00D9084E" w:rsidP="000066AD">
            <w:pPr>
              <w:spacing w:line="276" w:lineRule="auto"/>
              <w:rPr>
                <w:rFonts w:ascii="Times New Roman" w:hAnsi="Times New Roman"/>
                <w:sz w:val="24"/>
                <w:szCs w:val="24"/>
                <w:lang w:val="ro-RO"/>
              </w:rPr>
            </w:pPr>
            <w:r w:rsidRPr="003C139B">
              <w:rPr>
                <w:rFonts w:ascii="Times New Roman" w:hAnsi="Times New Roman"/>
                <w:sz w:val="24"/>
                <w:szCs w:val="24"/>
                <w:lang w:val="ro-RO"/>
              </w:rPr>
              <w:t>4.4.1. Impactul asupra datelor cu caracter personal</w:t>
            </w:r>
          </w:p>
          <w:p w14:paraId="466E5A5F" w14:textId="11CFAA1A" w:rsidR="00C13378" w:rsidRPr="003C139B" w:rsidRDefault="00D9084E" w:rsidP="000066AD">
            <w:pPr>
              <w:spacing w:line="276" w:lineRule="auto"/>
              <w:rPr>
                <w:rFonts w:ascii="Times New Roman" w:hAnsi="Times New Roman"/>
                <w:sz w:val="24"/>
                <w:szCs w:val="24"/>
                <w:lang w:val="ro-RO"/>
              </w:rPr>
            </w:pPr>
            <w:r w:rsidRPr="003C139B">
              <w:rPr>
                <w:rFonts w:ascii="Times New Roman" w:hAnsi="Times New Roman"/>
                <w:sz w:val="24"/>
                <w:szCs w:val="24"/>
                <w:lang w:val="ro-RO"/>
              </w:rPr>
              <w:t>4.4.2. Impactul asupra echității și egalității de gen</w:t>
            </w:r>
          </w:p>
        </w:tc>
      </w:tr>
      <w:tr w:rsidR="004B6ACB" w:rsidRPr="003C139B" w14:paraId="63AA077A"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C4F2778" w14:textId="27D472A9" w:rsidR="004B6ACB" w:rsidRPr="003C139B" w:rsidRDefault="000C633C" w:rsidP="001E4197">
            <w:pPr>
              <w:spacing w:line="276" w:lineRule="auto"/>
              <w:rPr>
                <w:rFonts w:ascii="Times New Roman" w:hAnsi="Times New Roman"/>
                <w:sz w:val="24"/>
                <w:szCs w:val="24"/>
                <w:lang w:val="ro-RO"/>
              </w:rPr>
            </w:pPr>
            <w:r>
              <w:rPr>
                <w:rFonts w:ascii="Times New Roman" w:hAnsi="Times New Roman"/>
                <w:sz w:val="24"/>
                <w:szCs w:val="24"/>
                <w:lang w:val="ro-RO"/>
              </w:rPr>
              <w:t xml:space="preserve">Accesul la informații urmează a fi asigurat nediscriminatoriu. </w:t>
            </w:r>
          </w:p>
        </w:tc>
      </w:tr>
      <w:tr w:rsidR="006D3EB7" w:rsidRPr="003C139B" w14:paraId="5A26B0A1" w14:textId="77777777" w:rsidTr="00B362E0">
        <w:tc>
          <w:tcPr>
            <w:tcW w:w="962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1ED48608" w14:textId="69762279" w:rsidR="00C13378" w:rsidRPr="003C139B" w:rsidRDefault="006933C3" w:rsidP="000066AD">
            <w:pPr>
              <w:spacing w:line="276" w:lineRule="auto"/>
              <w:rPr>
                <w:rFonts w:ascii="Times New Roman" w:hAnsi="Times New Roman"/>
                <w:sz w:val="24"/>
                <w:szCs w:val="24"/>
                <w:lang w:val="ro-RO"/>
              </w:rPr>
            </w:pPr>
            <w:r w:rsidRPr="003C139B">
              <w:rPr>
                <w:rFonts w:ascii="Times New Roman" w:hAnsi="Times New Roman"/>
                <w:sz w:val="24"/>
                <w:szCs w:val="24"/>
                <w:lang w:val="ro-RO"/>
              </w:rPr>
              <w:t>4.</w:t>
            </w:r>
            <w:r w:rsidR="00CA2822" w:rsidRPr="003C139B">
              <w:rPr>
                <w:rFonts w:ascii="Times New Roman" w:hAnsi="Times New Roman"/>
                <w:sz w:val="24"/>
                <w:szCs w:val="24"/>
                <w:lang w:val="ro-RO"/>
              </w:rPr>
              <w:t>5</w:t>
            </w:r>
            <w:r w:rsidRPr="003C139B">
              <w:rPr>
                <w:rFonts w:ascii="Times New Roman" w:hAnsi="Times New Roman"/>
                <w:sz w:val="24"/>
                <w:szCs w:val="24"/>
                <w:lang w:val="ro-RO"/>
              </w:rPr>
              <w:t>.</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Impactul</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asupra</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mediului</w:t>
            </w:r>
          </w:p>
        </w:tc>
      </w:tr>
      <w:tr w:rsidR="004B6ACB" w:rsidRPr="003C139B" w14:paraId="0FAD597B" w14:textId="77777777" w:rsidTr="00B362E0">
        <w:tc>
          <w:tcPr>
            <w:tcW w:w="962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4DB648E" w14:textId="5CEC1F35" w:rsidR="004B6ACB" w:rsidRPr="003C139B" w:rsidRDefault="004B6ACB" w:rsidP="000066AD">
            <w:pPr>
              <w:spacing w:line="276" w:lineRule="auto"/>
              <w:rPr>
                <w:rFonts w:ascii="Times New Roman" w:hAnsi="Times New Roman"/>
                <w:sz w:val="24"/>
                <w:szCs w:val="24"/>
                <w:lang w:val="ro-RO"/>
              </w:rPr>
            </w:pPr>
            <w:r w:rsidRPr="003C139B">
              <w:rPr>
                <w:rFonts w:ascii="Times New Roman" w:hAnsi="Times New Roman"/>
                <w:sz w:val="24"/>
                <w:szCs w:val="24"/>
                <w:lang w:val="ro-RO"/>
              </w:rPr>
              <w:t>Nu este aplicabil</w:t>
            </w:r>
          </w:p>
        </w:tc>
      </w:tr>
      <w:tr w:rsidR="006D3EB7" w:rsidRPr="003C139B" w14:paraId="42A0201F" w14:textId="77777777" w:rsidTr="00B362E0">
        <w:tc>
          <w:tcPr>
            <w:tcW w:w="962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033FD377" w14:textId="2ABBC9D9" w:rsidR="00C13378" w:rsidRPr="003C139B" w:rsidRDefault="006933C3" w:rsidP="000066AD">
            <w:pPr>
              <w:spacing w:line="276" w:lineRule="auto"/>
              <w:rPr>
                <w:rFonts w:ascii="Times New Roman" w:hAnsi="Times New Roman"/>
                <w:sz w:val="24"/>
                <w:szCs w:val="24"/>
                <w:lang w:val="ro-RO"/>
              </w:rPr>
            </w:pPr>
            <w:r w:rsidRPr="003C139B">
              <w:rPr>
                <w:rFonts w:ascii="Times New Roman" w:hAnsi="Times New Roman"/>
                <w:sz w:val="24"/>
                <w:szCs w:val="24"/>
                <w:lang w:val="ro-RO"/>
              </w:rPr>
              <w:t>4.</w:t>
            </w:r>
            <w:r w:rsidR="00CA2822" w:rsidRPr="003C139B">
              <w:rPr>
                <w:rFonts w:ascii="Times New Roman" w:hAnsi="Times New Roman"/>
                <w:sz w:val="24"/>
                <w:szCs w:val="24"/>
                <w:lang w:val="ro-RO"/>
              </w:rPr>
              <w:t>6</w:t>
            </w:r>
            <w:r w:rsidRPr="003C139B">
              <w:rPr>
                <w:rFonts w:ascii="Times New Roman" w:hAnsi="Times New Roman"/>
                <w:sz w:val="24"/>
                <w:szCs w:val="24"/>
                <w:lang w:val="ro-RO"/>
              </w:rPr>
              <w:t>.</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Alte</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impacturi</w:t>
            </w:r>
            <w:r w:rsidR="00032B46" w:rsidRPr="003C139B">
              <w:rPr>
                <w:rFonts w:ascii="Times New Roman" w:hAnsi="Times New Roman"/>
                <w:sz w:val="24"/>
                <w:szCs w:val="24"/>
                <w:lang w:val="ro-RO"/>
              </w:rPr>
              <w:t xml:space="preserve"> </w:t>
            </w:r>
            <w:r w:rsidR="00863417" w:rsidRPr="003C139B">
              <w:rPr>
                <w:rFonts w:ascii="Times New Roman" w:hAnsi="Times New Roman"/>
                <w:sz w:val="24"/>
                <w:szCs w:val="24"/>
                <w:lang w:val="ro-RO"/>
              </w:rPr>
              <w:t>ș</w:t>
            </w:r>
            <w:r w:rsidRPr="003C139B">
              <w:rPr>
                <w:rFonts w:ascii="Times New Roman" w:hAnsi="Times New Roman"/>
                <w:sz w:val="24"/>
                <w:szCs w:val="24"/>
                <w:lang w:val="ro-RO"/>
              </w:rPr>
              <w:t>i</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informa</w:t>
            </w:r>
            <w:r w:rsidR="00863417" w:rsidRPr="003C139B">
              <w:rPr>
                <w:rFonts w:ascii="Times New Roman" w:hAnsi="Times New Roman"/>
                <w:sz w:val="24"/>
                <w:szCs w:val="24"/>
                <w:lang w:val="ro-RO"/>
              </w:rPr>
              <w:t>ț</w:t>
            </w:r>
            <w:r w:rsidRPr="003C139B">
              <w:rPr>
                <w:rFonts w:ascii="Times New Roman" w:hAnsi="Times New Roman"/>
                <w:sz w:val="24"/>
                <w:szCs w:val="24"/>
                <w:lang w:val="ro-RO"/>
              </w:rPr>
              <w:t>ii</w:t>
            </w:r>
            <w:r w:rsidR="00032B46" w:rsidRPr="003C139B">
              <w:rPr>
                <w:rFonts w:ascii="Times New Roman" w:hAnsi="Times New Roman"/>
                <w:sz w:val="24"/>
                <w:szCs w:val="24"/>
                <w:lang w:val="ro-RO"/>
              </w:rPr>
              <w:t xml:space="preserve"> </w:t>
            </w:r>
            <w:r w:rsidRPr="003C139B">
              <w:rPr>
                <w:rFonts w:ascii="Times New Roman" w:hAnsi="Times New Roman"/>
                <w:sz w:val="24"/>
                <w:szCs w:val="24"/>
                <w:lang w:val="ro-RO"/>
              </w:rPr>
              <w:t>relevante</w:t>
            </w:r>
          </w:p>
        </w:tc>
      </w:tr>
      <w:tr w:rsidR="000C633C" w:rsidRPr="003C139B" w14:paraId="5F5B794B" w14:textId="77777777" w:rsidTr="00B362E0">
        <w:tc>
          <w:tcPr>
            <w:tcW w:w="962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2A5D7FA" w14:textId="44C0D79B" w:rsidR="000C633C" w:rsidRPr="003C139B" w:rsidRDefault="000C633C" w:rsidP="000C633C">
            <w:pPr>
              <w:spacing w:line="276" w:lineRule="auto"/>
              <w:rPr>
                <w:rFonts w:ascii="Times New Roman" w:hAnsi="Times New Roman"/>
                <w:sz w:val="24"/>
                <w:szCs w:val="24"/>
                <w:lang w:val="ro-RO"/>
              </w:rPr>
            </w:pPr>
            <w:r w:rsidRPr="003C139B">
              <w:rPr>
                <w:rFonts w:ascii="Times New Roman" w:hAnsi="Times New Roman"/>
                <w:sz w:val="24"/>
                <w:szCs w:val="24"/>
                <w:lang w:val="ro-RO"/>
              </w:rPr>
              <w:t>Nu este aplicabil</w:t>
            </w:r>
          </w:p>
        </w:tc>
      </w:tr>
      <w:tr w:rsidR="000C633C" w:rsidRPr="003C139B" w14:paraId="3227BD3A"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0C633C" w:rsidRPr="003C139B" w:rsidRDefault="000C633C" w:rsidP="000C633C">
            <w:pPr>
              <w:rPr>
                <w:rFonts w:ascii="Times New Roman" w:hAnsi="Times New Roman"/>
                <w:b/>
                <w:bCs/>
                <w:sz w:val="24"/>
                <w:szCs w:val="24"/>
                <w:lang w:val="ro-RO"/>
              </w:rPr>
            </w:pPr>
            <w:r w:rsidRPr="003C139B">
              <w:rPr>
                <w:rFonts w:ascii="Times New Roman" w:hAnsi="Times New Roman"/>
                <w:b/>
                <w:bCs/>
                <w:sz w:val="24"/>
                <w:szCs w:val="24"/>
                <w:lang w:val="ro-RO"/>
              </w:rPr>
              <w:t xml:space="preserve">5. Compatibilitatea proiectului actului normativ cu legislația UE </w:t>
            </w:r>
          </w:p>
        </w:tc>
      </w:tr>
      <w:tr w:rsidR="000C633C" w:rsidRPr="003C139B" w14:paraId="564B5E4C"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0C633C" w:rsidRPr="003C139B" w:rsidRDefault="000C633C" w:rsidP="000C633C">
            <w:pPr>
              <w:rPr>
                <w:rFonts w:ascii="Times New Roman" w:hAnsi="Times New Roman"/>
                <w:sz w:val="24"/>
                <w:szCs w:val="24"/>
                <w:lang w:val="ro-RO"/>
              </w:rPr>
            </w:pPr>
            <w:r w:rsidRPr="003C139B">
              <w:rPr>
                <w:rFonts w:ascii="Times New Roman" w:hAnsi="Times New Roman"/>
                <w:sz w:val="24"/>
                <w:szCs w:val="24"/>
                <w:lang w:val="ro-RO"/>
              </w:rPr>
              <w:t>5.1. Măsuri normative necesare pentru transpunerea actelor juridice ale UE în legislația națională</w:t>
            </w:r>
          </w:p>
        </w:tc>
      </w:tr>
      <w:tr w:rsidR="000C633C" w:rsidRPr="003C139B" w14:paraId="54BAD41E" w14:textId="77777777" w:rsidTr="00B362E0">
        <w:tc>
          <w:tcPr>
            <w:tcW w:w="962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467948E" w14:textId="4D7441D2" w:rsidR="000C633C" w:rsidRPr="003C139B" w:rsidRDefault="000C633C" w:rsidP="00C01573">
            <w:pPr>
              <w:rPr>
                <w:rFonts w:ascii="Times New Roman" w:hAnsi="Times New Roman"/>
                <w:sz w:val="24"/>
                <w:szCs w:val="24"/>
                <w:lang w:val="ro-RO"/>
              </w:rPr>
            </w:pPr>
            <w:r w:rsidRPr="003C139B">
              <w:rPr>
                <w:rFonts w:ascii="Times New Roman" w:hAnsi="Times New Roman"/>
                <w:sz w:val="24"/>
                <w:szCs w:val="24"/>
                <w:lang w:val="ro-RO"/>
              </w:rPr>
              <w:t xml:space="preserve">Proiectul hotărârii Guvernului pentru aprobarea Regulamentului cu privire la datele și procedurile pentru furnizarea către utilizatori, în mod gratuit, a unor informații minime universale în materie de trafic referitoare la siguranța rutieră are ca scop </w:t>
            </w:r>
            <w:bookmarkStart w:id="5" w:name="_Hlk227675130"/>
            <w:r w:rsidRPr="003C139B">
              <w:rPr>
                <w:rFonts w:ascii="Times New Roman" w:hAnsi="Times New Roman"/>
                <w:sz w:val="24"/>
                <w:szCs w:val="24"/>
                <w:lang w:val="ro-RO"/>
              </w:rPr>
              <w:t xml:space="preserve">transpunerea în legislația națională a Regulamentului delegat (UE) nr. 886/2013 al Comisiei din 13 mai 2013, </w:t>
            </w:r>
            <w:r w:rsidR="001B5B96" w:rsidRPr="001B5B96">
              <w:rPr>
                <w:rFonts w:ascii="Times New Roman" w:hAnsi="Times New Roman"/>
                <w:sz w:val="24"/>
                <w:szCs w:val="24"/>
                <w:lang w:val="ro-RO"/>
              </w:rPr>
              <w:t>de completare a Directivei 2010/40/UE a Parlamentului European și a Consiliului în ceea ce privește datele și procedurile pentru furnizarea către utilizatori, în mod gratuit, atunci când este posibil, a unor informații minime universale în materie de trafic referitoare la siguranța rutieră</w:t>
            </w:r>
            <w:bookmarkEnd w:id="5"/>
            <w:r w:rsidR="001B5B96">
              <w:rPr>
                <w:rFonts w:ascii="Times New Roman" w:hAnsi="Times New Roman"/>
                <w:sz w:val="24"/>
                <w:szCs w:val="24"/>
                <w:lang w:val="ro-RO"/>
              </w:rPr>
              <w:t>.</w:t>
            </w:r>
          </w:p>
        </w:tc>
      </w:tr>
      <w:tr w:rsidR="000C633C" w:rsidRPr="003C139B" w14:paraId="1541F0CB"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0C633C" w:rsidRPr="003C139B" w:rsidRDefault="000C633C" w:rsidP="000C633C">
            <w:pPr>
              <w:rPr>
                <w:rFonts w:ascii="Times New Roman" w:hAnsi="Times New Roman"/>
                <w:sz w:val="24"/>
                <w:szCs w:val="24"/>
                <w:lang w:val="ro-RO"/>
              </w:rPr>
            </w:pPr>
            <w:r w:rsidRPr="003C139B">
              <w:rPr>
                <w:rFonts w:ascii="Times New Roman" w:hAnsi="Times New Roman"/>
                <w:sz w:val="24"/>
                <w:szCs w:val="24"/>
                <w:lang w:val="ro-RO"/>
              </w:rPr>
              <w:lastRenderedPageBreak/>
              <w:t>5.2. Măsuri normative care urmăresc crearea cadrului juridic intern necesar pentru implementarea legislației UE</w:t>
            </w:r>
          </w:p>
        </w:tc>
      </w:tr>
      <w:tr w:rsidR="000C633C" w:rsidRPr="003C139B" w14:paraId="531AA3AA" w14:textId="77777777" w:rsidTr="00B362E0">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597CB052" w:rsidR="000C633C" w:rsidRPr="003C139B" w:rsidRDefault="00153F90" w:rsidP="0062102F">
            <w:pPr>
              <w:rPr>
                <w:rFonts w:ascii="Times New Roman" w:hAnsi="Times New Roman"/>
                <w:sz w:val="24"/>
                <w:szCs w:val="24"/>
                <w:lang w:val="ro-RO"/>
              </w:rPr>
            </w:pPr>
            <w:r>
              <w:rPr>
                <w:rFonts w:ascii="Times New Roman" w:hAnsi="Times New Roman"/>
                <w:sz w:val="24"/>
                <w:szCs w:val="24"/>
                <w:lang w:val="ro-RO"/>
              </w:rPr>
              <w:t>C</w:t>
            </w:r>
            <w:r w:rsidRPr="00153F90">
              <w:rPr>
                <w:rFonts w:ascii="Times New Roman" w:hAnsi="Times New Roman"/>
                <w:sz w:val="24"/>
                <w:szCs w:val="24"/>
                <w:lang w:val="ro-RO"/>
              </w:rPr>
              <w:t>adrului juridic intern necesar pentru implementarea</w:t>
            </w:r>
            <w:r>
              <w:rPr>
                <w:rFonts w:ascii="Times New Roman" w:hAnsi="Times New Roman"/>
                <w:sz w:val="24"/>
                <w:szCs w:val="24"/>
                <w:lang w:val="ro-RO"/>
              </w:rPr>
              <w:t xml:space="preserve"> Regulamentului urmează a fi elaborat concomitent cu cadrul </w:t>
            </w:r>
            <w:r w:rsidR="005945FE" w:rsidRPr="005945FE">
              <w:rPr>
                <w:rFonts w:ascii="Times New Roman" w:hAnsi="Times New Roman"/>
                <w:sz w:val="24"/>
                <w:szCs w:val="24"/>
                <w:lang w:val="ro-RO"/>
              </w:rPr>
              <w:t>juridic intern necesar pentru implementarea</w:t>
            </w:r>
            <w:r w:rsidR="005945FE">
              <w:rPr>
                <w:rFonts w:ascii="Times New Roman" w:hAnsi="Times New Roman"/>
                <w:sz w:val="24"/>
                <w:szCs w:val="24"/>
                <w:lang w:val="ro-RO"/>
              </w:rPr>
              <w:t xml:space="preserve"> </w:t>
            </w:r>
            <w:r w:rsidR="005945FE" w:rsidRPr="005945FE">
              <w:rPr>
                <w:rFonts w:ascii="Times New Roman" w:hAnsi="Times New Roman"/>
                <w:sz w:val="24"/>
                <w:szCs w:val="24"/>
                <w:lang w:val="ro-RO"/>
              </w:rPr>
              <w:t>a Directivei 2010/40/UE a Parlamentului European și a Consiliului privind cadrul pentru implementarea sistemelor de transport inteligente (ITS) în domeniul transportului rutier</w:t>
            </w:r>
            <w:r w:rsidR="005945FE">
              <w:rPr>
                <w:rFonts w:ascii="Times New Roman" w:hAnsi="Times New Roman"/>
                <w:sz w:val="24"/>
                <w:szCs w:val="24"/>
                <w:lang w:val="ro-RO"/>
              </w:rPr>
              <w:t>, dar și a altor Regulamente conexe.</w:t>
            </w:r>
          </w:p>
        </w:tc>
      </w:tr>
      <w:tr w:rsidR="000C633C" w:rsidRPr="003C139B" w14:paraId="338B3440" w14:textId="77777777" w:rsidTr="00B362E0">
        <w:tc>
          <w:tcPr>
            <w:tcW w:w="9629" w:type="dxa"/>
            <w:tcBorders>
              <w:top w:val="none" w:sz="4" w:space="0" w:color="000000"/>
              <w:left w:val="single" w:sz="8" w:space="0" w:color="000000"/>
              <w:bottom w:val="single" w:sz="4" w:space="0" w:color="auto"/>
              <w:right w:val="single" w:sz="8" w:space="0" w:color="000000"/>
            </w:tcBorders>
            <w:shd w:val="clear" w:color="BFBFBF" w:fill="BFBFBF"/>
            <w:tcMar>
              <w:top w:w="0" w:type="dxa"/>
              <w:left w:w="108" w:type="dxa"/>
              <w:bottom w:w="0" w:type="dxa"/>
              <w:right w:w="108" w:type="dxa"/>
            </w:tcMar>
          </w:tcPr>
          <w:p w14:paraId="4005A4AC" w14:textId="13FBCB78" w:rsidR="000C633C" w:rsidRPr="003C139B" w:rsidRDefault="000C633C" w:rsidP="000C633C">
            <w:pPr>
              <w:rPr>
                <w:rFonts w:ascii="Times New Roman" w:hAnsi="Times New Roman"/>
                <w:b/>
                <w:bCs/>
                <w:sz w:val="24"/>
                <w:szCs w:val="24"/>
                <w:lang w:val="ro-RO"/>
              </w:rPr>
            </w:pPr>
            <w:r w:rsidRPr="003C139B">
              <w:rPr>
                <w:rFonts w:ascii="Times New Roman" w:hAnsi="Times New Roman"/>
                <w:b/>
                <w:bCs/>
                <w:sz w:val="24"/>
                <w:szCs w:val="24"/>
                <w:lang w:val="ro-RO"/>
              </w:rPr>
              <w:t>6. Avizarea și consultarea publică a proiectului actului normativ</w:t>
            </w:r>
          </w:p>
        </w:tc>
      </w:tr>
      <w:tr w:rsidR="000C633C" w:rsidRPr="003C139B" w14:paraId="4E687F27" w14:textId="77777777" w:rsidTr="00B362E0">
        <w:tc>
          <w:tcPr>
            <w:tcW w:w="962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5A0757EF" w14:textId="77777777" w:rsidR="0062102F" w:rsidRPr="0099581B" w:rsidRDefault="0062102F" w:rsidP="0062102F">
            <w:pPr>
              <w:ind w:firstLine="731"/>
              <w:rPr>
                <w:rFonts w:ascii="Times New Roman" w:hAnsi="Times New Roman"/>
                <w:sz w:val="24"/>
                <w:szCs w:val="24"/>
                <w:lang w:val="ro-RO"/>
              </w:rPr>
            </w:pPr>
            <w:r w:rsidRPr="0099581B">
              <w:rPr>
                <w:rFonts w:ascii="Times New Roman" w:hAnsi="Times New Roman"/>
                <w:sz w:val="24"/>
                <w:szCs w:val="24"/>
                <w:lang w:val="ro-RO"/>
              </w:rPr>
              <w:t>Proiectul va fi supus procedurii de avizare în conformitate cu prevederile art. 32 din Legea nr. 100/2017 privind actele normative.</w:t>
            </w:r>
          </w:p>
          <w:p w14:paraId="66C54B6E" w14:textId="4C5BAAA2" w:rsidR="0062102F" w:rsidRPr="00CF3F30" w:rsidRDefault="0062102F" w:rsidP="0062102F">
            <w:pPr>
              <w:ind w:firstLine="731"/>
              <w:rPr>
                <w:rFonts w:ascii="Times New Roman" w:hAnsi="Times New Roman"/>
                <w:i/>
                <w:iCs/>
                <w:sz w:val="32"/>
                <w:szCs w:val="32"/>
                <w:lang w:val="ro-RO"/>
              </w:rPr>
            </w:pPr>
            <w:r w:rsidRPr="00011DA8">
              <w:rPr>
                <w:rFonts w:ascii="Times New Roman" w:hAnsi="Times New Roman"/>
                <w:sz w:val="24"/>
                <w:szCs w:val="24"/>
                <w:lang w:val="ro-RO"/>
              </w:rPr>
              <w:t xml:space="preserve">În scopul respectării prevederilor art. 11 al Legii nr. 239/2008 privind transparența în procesul decizional, anunțul privind inițierea procesului de elaborare a proiectului a fost plasat pe pagina web oficială a Ministerului Infrastructurii și Dezvoltării Regionale (compartimentul „Transparența”, directoriul „Transparență decizională/Anunțuri de inițiere a politicilor”), precum și pe portalul guvernamental </w:t>
            </w:r>
            <w:hyperlink r:id="rId11" w:history="1">
              <w:r w:rsidR="00CF3F30" w:rsidRPr="00CF3F30">
                <w:rPr>
                  <w:rStyle w:val="aff3"/>
                  <w:rFonts w:ascii="Times New Roman" w:hAnsi="Times New Roman"/>
                  <w:i/>
                  <w:iCs/>
                  <w:sz w:val="24"/>
                  <w:szCs w:val="24"/>
                </w:rPr>
                <w:t>https://particip.gov.md/ro/document/stages/*/16572</w:t>
              </w:r>
            </w:hyperlink>
            <w:r w:rsidR="00CF3F30" w:rsidRPr="00CF3F30">
              <w:rPr>
                <w:rFonts w:ascii="Times New Roman" w:hAnsi="Times New Roman"/>
                <w:i/>
                <w:iCs/>
                <w:sz w:val="24"/>
                <w:szCs w:val="24"/>
              </w:rPr>
              <w:t xml:space="preserve"> </w:t>
            </w:r>
          </w:p>
          <w:p w14:paraId="39EBB279" w14:textId="77777777" w:rsidR="0062102F" w:rsidRPr="0099581B" w:rsidRDefault="0062102F" w:rsidP="0062102F">
            <w:pPr>
              <w:ind w:firstLine="731"/>
              <w:rPr>
                <w:rFonts w:ascii="Times New Roman" w:hAnsi="Times New Roman"/>
                <w:sz w:val="24"/>
                <w:szCs w:val="24"/>
                <w:lang w:val="ro-RO"/>
              </w:rPr>
            </w:pPr>
            <w:r w:rsidRPr="0099581B">
              <w:rPr>
                <w:rFonts w:ascii="Times New Roman" w:hAnsi="Times New Roman"/>
                <w:sz w:val="24"/>
                <w:szCs w:val="24"/>
                <w:lang w:val="ro-RO"/>
              </w:rPr>
              <w:t>Proiectul urmează a fi avizat de către:</w:t>
            </w:r>
          </w:p>
          <w:p w14:paraId="222A9AEF" w14:textId="77777777" w:rsidR="0062102F" w:rsidRDefault="0062102F" w:rsidP="0062102F">
            <w:pPr>
              <w:ind w:firstLine="449"/>
              <w:rPr>
                <w:rFonts w:ascii="Times New Roman" w:hAnsi="Times New Roman"/>
                <w:sz w:val="24"/>
                <w:szCs w:val="24"/>
                <w:lang w:val="ro-RO"/>
              </w:rPr>
            </w:pPr>
            <w:r>
              <w:rPr>
                <w:rFonts w:ascii="Times New Roman" w:hAnsi="Times New Roman"/>
                <w:sz w:val="24"/>
                <w:szCs w:val="24"/>
                <w:lang w:val="ro-RO"/>
              </w:rPr>
              <w:t>Cancelaria de Stat;</w:t>
            </w:r>
          </w:p>
          <w:p w14:paraId="57868788" w14:textId="77777777" w:rsidR="0062102F" w:rsidRDefault="0062102F" w:rsidP="0062102F">
            <w:pPr>
              <w:ind w:firstLine="449"/>
              <w:rPr>
                <w:rFonts w:ascii="Times New Roman" w:hAnsi="Times New Roman"/>
                <w:sz w:val="24"/>
                <w:szCs w:val="24"/>
                <w:lang w:val="ro-RO"/>
              </w:rPr>
            </w:pPr>
            <w:r w:rsidRPr="00884C7B">
              <w:rPr>
                <w:rFonts w:ascii="Times New Roman" w:hAnsi="Times New Roman"/>
                <w:sz w:val="24"/>
                <w:szCs w:val="24"/>
                <w:lang w:val="ro-RO"/>
              </w:rPr>
              <w:t>Ministerul Finanțelor;</w:t>
            </w:r>
          </w:p>
          <w:p w14:paraId="5F0A5BE6" w14:textId="77777777" w:rsidR="0062102F" w:rsidRPr="00884C7B" w:rsidRDefault="0062102F" w:rsidP="0062102F">
            <w:pPr>
              <w:ind w:firstLine="449"/>
              <w:rPr>
                <w:rFonts w:ascii="Times New Roman" w:hAnsi="Times New Roman"/>
                <w:sz w:val="24"/>
                <w:szCs w:val="24"/>
                <w:lang w:val="ro-RO"/>
              </w:rPr>
            </w:pPr>
            <w:r>
              <w:rPr>
                <w:rFonts w:ascii="Times New Roman" w:hAnsi="Times New Roman"/>
                <w:sz w:val="24"/>
                <w:szCs w:val="24"/>
                <w:lang w:val="ro-RO"/>
              </w:rPr>
              <w:t>Ministerul Dezvoltării Economice și Digitalizării;</w:t>
            </w:r>
          </w:p>
          <w:p w14:paraId="2B746B2F" w14:textId="5EB8C610" w:rsidR="0062102F" w:rsidRDefault="0062102F" w:rsidP="0062102F">
            <w:pPr>
              <w:ind w:firstLine="449"/>
              <w:rPr>
                <w:rFonts w:ascii="Times New Roman" w:hAnsi="Times New Roman"/>
                <w:sz w:val="24"/>
                <w:szCs w:val="24"/>
                <w:lang w:val="ro-RO"/>
              </w:rPr>
            </w:pPr>
            <w:r w:rsidRPr="00884C7B">
              <w:rPr>
                <w:rFonts w:ascii="Times New Roman" w:hAnsi="Times New Roman"/>
                <w:sz w:val="24"/>
                <w:szCs w:val="24"/>
                <w:lang w:val="ro-RO"/>
              </w:rPr>
              <w:t>Ministerul Afacerilor Interne</w:t>
            </w:r>
            <w:r w:rsidR="00FE22DC">
              <w:rPr>
                <w:rFonts w:ascii="Times New Roman" w:hAnsi="Times New Roman"/>
                <w:sz w:val="24"/>
                <w:szCs w:val="24"/>
                <w:lang w:val="ro-RO"/>
              </w:rPr>
              <w:t>.</w:t>
            </w:r>
          </w:p>
          <w:p w14:paraId="682429F7" w14:textId="77777777" w:rsidR="000C633C" w:rsidRDefault="00794BC8" w:rsidP="00794BC8">
            <w:pPr>
              <w:ind w:firstLine="449"/>
              <w:rPr>
                <w:rFonts w:ascii="Times New Roman" w:hAnsi="Times New Roman"/>
                <w:sz w:val="24"/>
                <w:szCs w:val="24"/>
                <w:lang w:val="ro-RO"/>
              </w:rPr>
            </w:pPr>
            <w:r>
              <w:rPr>
                <w:rFonts w:ascii="Times New Roman" w:hAnsi="Times New Roman"/>
                <w:sz w:val="24"/>
                <w:szCs w:val="24"/>
                <w:lang w:val="ro-RO"/>
              </w:rPr>
              <w:t xml:space="preserve">Totodată, proiectul urmează a fi expertizat  </w:t>
            </w:r>
            <w:proofErr w:type="spellStart"/>
            <w:r>
              <w:rPr>
                <w:rFonts w:ascii="Times New Roman" w:hAnsi="Times New Roman"/>
                <w:sz w:val="24"/>
                <w:szCs w:val="24"/>
                <w:lang w:val="ro-RO"/>
              </w:rPr>
              <w:t>expertizat</w:t>
            </w:r>
            <w:proofErr w:type="spellEnd"/>
            <w:r>
              <w:rPr>
                <w:rFonts w:ascii="Times New Roman" w:hAnsi="Times New Roman"/>
                <w:sz w:val="24"/>
                <w:szCs w:val="24"/>
                <w:lang w:val="ro-RO"/>
              </w:rPr>
              <w:t xml:space="preserve"> de către </w:t>
            </w:r>
            <w:bookmarkStart w:id="6" w:name="_Hlk228437706"/>
            <w:r w:rsidR="00E16925" w:rsidRPr="00E16925">
              <w:rPr>
                <w:rFonts w:ascii="Times New Roman" w:hAnsi="Times New Roman"/>
                <w:sz w:val="24"/>
                <w:szCs w:val="24"/>
                <w:lang w:val="ro-RO"/>
              </w:rPr>
              <w:t>Centrul de Armonizare a Legislației</w:t>
            </w:r>
            <w:bookmarkEnd w:id="6"/>
            <w:r w:rsidR="00FE22DC">
              <w:rPr>
                <w:rFonts w:ascii="Times New Roman" w:hAnsi="Times New Roman"/>
                <w:sz w:val="24"/>
                <w:szCs w:val="24"/>
                <w:lang w:val="ro-RO"/>
              </w:rPr>
              <w:t>.</w:t>
            </w:r>
          </w:p>
          <w:p w14:paraId="7E6045F3" w14:textId="32FA95F3" w:rsidR="003B47B8" w:rsidRPr="00794BC8" w:rsidRDefault="003B47B8" w:rsidP="00794BC8">
            <w:pPr>
              <w:ind w:firstLine="449"/>
              <w:rPr>
                <w:rFonts w:ascii="Times New Roman" w:hAnsi="Times New Roman"/>
                <w:sz w:val="24"/>
                <w:szCs w:val="24"/>
                <w:lang w:val="ro-RO"/>
              </w:rPr>
            </w:pPr>
            <w:r w:rsidRPr="003B47B8">
              <w:rPr>
                <w:rFonts w:ascii="Times New Roman" w:hAnsi="Times New Roman"/>
                <w:sz w:val="24"/>
                <w:szCs w:val="24"/>
                <w:lang w:val="ro-RO"/>
              </w:rPr>
              <w:t>Proiectul urmează a fi consultat în mod individual cu Agenția Națională Transport Auto.</w:t>
            </w:r>
          </w:p>
        </w:tc>
      </w:tr>
      <w:tr w:rsidR="000C633C" w:rsidRPr="003C139B" w14:paraId="2C469418"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0C633C" w:rsidRPr="003C139B" w:rsidRDefault="000C633C" w:rsidP="000C633C">
            <w:pPr>
              <w:rPr>
                <w:rFonts w:ascii="Times New Roman" w:hAnsi="Times New Roman"/>
                <w:b/>
                <w:bCs/>
                <w:sz w:val="24"/>
                <w:szCs w:val="24"/>
                <w:lang w:val="ro-RO"/>
              </w:rPr>
            </w:pPr>
            <w:r w:rsidRPr="003C139B">
              <w:rPr>
                <w:rFonts w:ascii="Times New Roman" w:hAnsi="Times New Roman"/>
                <w:b/>
                <w:bCs/>
                <w:sz w:val="24"/>
                <w:szCs w:val="24"/>
                <w:lang w:val="ro-RO"/>
              </w:rPr>
              <w:t>7. Concluziile expertizelor</w:t>
            </w:r>
          </w:p>
        </w:tc>
      </w:tr>
      <w:tr w:rsidR="000C633C" w:rsidRPr="003C139B" w14:paraId="26F8D433"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2CE975A2" w:rsidR="000C633C" w:rsidRPr="003C139B" w:rsidRDefault="001201D3" w:rsidP="001201D3">
            <w:pPr>
              <w:rPr>
                <w:rFonts w:ascii="Times New Roman" w:hAnsi="Times New Roman"/>
                <w:bCs/>
                <w:sz w:val="24"/>
                <w:szCs w:val="24"/>
                <w:lang w:val="ro-RO"/>
              </w:rPr>
            </w:pPr>
            <w:r w:rsidRPr="00884C7B">
              <w:rPr>
                <w:rFonts w:ascii="Times New Roman" w:hAnsi="Times New Roman"/>
                <w:bCs/>
                <w:sz w:val="24"/>
                <w:szCs w:val="24"/>
                <w:lang w:val="ro-RO"/>
              </w:rPr>
              <w:t>Proiectul de hotărâre urmează a fi supus expertizelor anticorupție și juridice, conform art. 36 și 37 din Legea nr. 100/2017 cu privire la actele normative.</w:t>
            </w:r>
          </w:p>
        </w:tc>
      </w:tr>
      <w:tr w:rsidR="000C633C" w:rsidRPr="003C139B" w14:paraId="723ACED3"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0C633C" w:rsidRPr="003C139B" w:rsidRDefault="000C633C" w:rsidP="000C633C">
            <w:pPr>
              <w:rPr>
                <w:rFonts w:ascii="Times New Roman" w:hAnsi="Times New Roman"/>
                <w:b/>
                <w:bCs/>
                <w:sz w:val="24"/>
                <w:szCs w:val="24"/>
                <w:lang w:val="ro-RO"/>
              </w:rPr>
            </w:pPr>
            <w:r w:rsidRPr="003C139B">
              <w:rPr>
                <w:rFonts w:ascii="Times New Roman" w:hAnsi="Times New Roman"/>
                <w:b/>
                <w:bCs/>
                <w:sz w:val="24"/>
                <w:szCs w:val="24"/>
                <w:lang w:val="ro-RO"/>
              </w:rPr>
              <w:t>8. Modul de încorporare a actului în cadrul normativ existent</w:t>
            </w:r>
          </w:p>
        </w:tc>
      </w:tr>
      <w:tr w:rsidR="000C633C" w:rsidRPr="003C139B" w14:paraId="627B30F2" w14:textId="77777777" w:rsidTr="00B362E0">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78EF63" w14:textId="031F244B" w:rsidR="000C633C" w:rsidRDefault="001201D3" w:rsidP="000C633C">
            <w:pPr>
              <w:rPr>
                <w:rFonts w:ascii="Times New Roman" w:hAnsi="Times New Roman"/>
                <w:sz w:val="24"/>
                <w:szCs w:val="24"/>
                <w:lang w:val="ro-RO"/>
              </w:rPr>
            </w:pPr>
            <w:r>
              <w:rPr>
                <w:rFonts w:ascii="Times New Roman" w:hAnsi="Times New Roman"/>
                <w:sz w:val="24"/>
                <w:szCs w:val="24"/>
                <w:lang w:val="ro-RO"/>
              </w:rPr>
              <w:t xml:space="preserve">Având în vedere că </w:t>
            </w:r>
            <w:r w:rsidRPr="001201D3">
              <w:rPr>
                <w:rFonts w:ascii="Times New Roman" w:hAnsi="Times New Roman"/>
                <w:sz w:val="24"/>
                <w:szCs w:val="24"/>
                <w:lang w:val="ro-RO"/>
              </w:rPr>
              <w:t xml:space="preserve">de hotărâre a </w:t>
            </w:r>
            <w:r w:rsidRPr="0085566C">
              <w:rPr>
                <w:rFonts w:ascii="Times New Roman" w:hAnsi="Times New Roman"/>
                <w:i/>
                <w:iCs/>
                <w:sz w:val="24"/>
                <w:szCs w:val="24"/>
                <w:lang w:val="ro-RO"/>
              </w:rPr>
              <w:t>Guvernului pentru aprobarea Regulamentului cu privire la datele și procedurile pentru furnizarea către utilizatori, în mod gratuit, a unor informații minime universale în materie de trafic referitoare la siguranța rutieră</w:t>
            </w:r>
            <w:r w:rsidR="0085566C">
              <w:rPr>
                <w:rFonts w:ascii="Times New Roman" w:hAnsi="Times New Roman"/>
                <w:sz w:val="24"/>
                <w:szCs w:val="24"/>
                <w:lang w:val="ro-RO"/>
              </w:rPr>
              <w:t xml:space="preserve">, </w:t>
            </w:r>
            <w:r w:rsidRPr="001201D3">
              <w:rPr>
                <w:rFonts w:ascii="Times New Roman" w:hAnsi="Times New Roman"/>
                <w:sz w:val="24"/>
                <w:szCs w:val="24"/>
                <w:lang w:val="ro-RO"/>
              </w:rPr>
              <w:t xml:space="preserve"> </w:t>
            </w:r>
            <w:r w:rsidR="0085566C">
              <w:rPr>
                <w:rFonts w:ascii="Times New Roman" w:hAnsi="Times New Roman"/>
                <w:sz w:val="24"/>
                <w:szCs w:val="24"/>
                <w:lang w:val="ro-RO"/>
              </w:rPr>
              <w:t xml:space="preserve">urmează a fi aprobat în temeiul </w:t>
            </w:r>
            <w:r w:rsidR="0085566C" w:rsidRPr="003673AB">
              <w:rPr>
                <w:rFonts w:ascii="Times New Roman" w:hAnsi="Times New Roman"/>
                <w:sz w:val="24"/>
                <w:szCs w:val="24"/>
                <w:lang w:val="ro-RO"/>
              </w:rPr>
              <w:t>Legii privind sistemele de transport inteligente (proiectul de Lege este înregistrat cu numărul unic 404/MIDR/2026)</w:t>
            </w:r>
            <w:r w:rsidR="0085566C">
              <w:rPr>
                <w:rFonts w:ascii="Times New Roman" w:hAnsi="Times New Roman"/>
                <w:sz w:val="24"/>
                <w:szCs w:val="24"/>
                <w:lang w:val="ro-RO"/>
              </w:rPr>
              <w:t xml:space="preserve">, acesta urmează a fi </w:t>
            </w:r>
            <w:r w:rsidR="00AB3A61">
              <w:rPr>
                <w:rFonts w:ascii="Times New Roman" w:hAnsi="Times New Roman"/>
                <w:sz w:val="24"/>
                <w:szCs w:val="24"/>
                <w:lang w:val="ro-RO"/>
              </w:rPr>
              <w:t xml:space="preserve">aprobat </w:t>
            </w:r>
            <w:r w:rsidR="003673AB">
              <w:rPr>
                <w:rFonts w:ascii="Times New Roman" w:hAnsi="Times New Roman"/>
                <w:sz w:val="24"/>
                <w:szCs w:val="24"/>
                <w:lang w:val="ro-RO"/>
              </w:rPr>
              <w:t>d</w:t>
            </w:r>
            <w:r w:rsidR="00AB3A61">
              <w:rPr>
                <w:rFonts w:ascii="Times New Roman" w:hAnsi="Times New Roman"/>
                <w:sz w:val="24"/>
                <w:szCs w:val="24"/>
                <w:lang w:val="ro-RO"/>
              </w:rPr>
              <w:t>e Guvern doar după aprobarea Legii sus-menționate.</w:t>
            </w:r>
            <w:r w:rsidR="0085566C" w:rsidRPr="0085566C">
              <w:rPr>
                <w:rFonts w:ascii="Times New Roman" w:hAnsi="Times New Roman"/>
                <w:sz w:val="24"/>
                <w:szCs w:val="24"/>
                <w:lang w:val="ro-RO"/>
              </w:rPr>
              <w:t xml:space="preserve">       </w:t>
            </w:r>
          </w:p>
          <w:p w14:paraId="551D5CBA" w14:textId="02963990" w:rsidR="00E070E4" w:rsidRPr="003C139B" w:rsidRDefault="0078724B" w:rsidP="00E30D65">
            <w:pPr>
              <w:rPr>
                <w:rFonts w:ascii="Times New Roman" w:hAnsi="Times New Roman"/>
                <w:sz w:val="24"/>
                <w:szCs w:val="24"/>
                <w:lang w:val="ro-RO"/>
              </w:rPr>
            </w:pPr>
            <w:r w:rsidRPr="0078724B">
              <w:rPr>
                <w:rFonts w:ascii="Times New Roman" w:hAnsi="Times New Roman"/>
                <w:sz w:val="24"/>
                <w:szCs w:val="24"/>
                <w:lang w:val="ro-RO"/>
              </w:rPr>
              <w:t xml:space="preserve">Necesitatea promovării proiectului până la aprobarea proiectului de lege privind sistemele de transport inteligente derivă din termenul stabilit </w:t>
            </w:r>
            <w:r>
              <w:rPr>
                <w:rFonts w:ascii="Times New Roman" w:hAnsi="Times New Roman"/>
                <w:sz w:val="24"/>
                <w:szCs w:val="24"/>
                <w:lang w:val="ro-RO"/>
              </w:rPr>
              <w:t>(</w:t>
            </w:r>
            <w:r w:rsidRPr="0078724B">
              <w:rPr>
                <w:rFonts w:ascii="Times New Roman" w:hAnsi="Times New Roman"/>
                <w:sz w:val="24"/>
                <w:szCs w:val="24"/>
                <w:lang w:val="ro-RO"/>
              </w:rPr>
              <w:t>luna decembrie 2027</w:t>
            </w:r>
            <w:r>
              <w:rPr>
                <w:rFonts w:ascii="Times New Roman" w:hAnsi="Times New Roman"/>
                <w:sz w:val="24"/>
                <w:szCs w:val="24"/>
                <w:lang w:val="ro-RO"/>
              </w:rPr>
              <w:t>)</w:t>
            </w:r>
            <w:r w:rsidRPr="0078724B">
              <w:rPr>
                <w:rFonts w:ascii="Times New Roman" w:hAnsi="Times New Roman"/>
                <w:sz w:val="24"/>
                <w:szCs w:val="24"/>
                <w:lang w:val="ro-RO"/>
              </w:rPr>
              <w:t xml:space="preserve"> în Planul de creștere al Republicii Moldova pentru anii 2025–2027, care vizează implementarea Sistemului de Transport Inteligent (STI), armonizarea legislației naționale cu standardele STI, precum și stabilirea atribuțiilor punctului național de acces și ale entității responsabile de evaluarea conformității datelor furnizate.</w:t>
            </w:r>
          </w:p>
        </w:tc>
      </w:tr>
      <w:tr w:rsidR="000C633C" w:rsidRPr="003C139B" w14:paraId="5FD6247A"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0C633C" w:rsidRPr="003C139B" w:rsidRDefault="000C633C" w:rsidP="000C633C">
            <w:pPr>
              <w:rPr>
                <w:rFonts w:ascii="Times New Roman" w:hAnsi="Times New Roman"/>
                <w:b/>
                <w:bCs/>
                <w:sz w:val="24"/>
                <w:szCs w:val="24"/>
                <w:lang w:val="ro-RO"/>
              </w:rPr>
            </w:pPr>
            <w:r w:rsidRPr="003C139B">
              <w:rPr>
                <w:rFonts w:ascii="Times New Roman" w:hAnsi="Times New Roman"/>
                <w:b/>
                <w:bCs/>
                <w:sz w:val="24"/>
                <w:szCs w:val="24"/>
                <w:lang w:val="ro-RO"/>
              </w:rPr>
              <w:t>9. Măsurile necesare pentru implementarea prevederilor proiectului actului normativ</w:t>
            </w:r>
          </w:p>
        </w:tc>
      </w:tr>
      <w:tr w:rsidR="000C633C" w:rsidRPr="003C139B" w14:paraId="494CA73F" w14:textId="77777777" w:rsidTr="00B362E0">
        <w:tc>
          <w:tcPr>
            <w:tcW w:w="962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35423DE1" w14:textId="693351BE" w:rsidR="000C633C" w:rsidRPr="003C139B" w:rsidRDefault="00156E24" w:rsidP="000C633C">
            <w:pPr>
              <w:rPr>
                <w:rFonts w:ascii="Times New Roman" w:hAnsi="Times New Roman"/>
                <w:sz w:val="24"/>
                <w:szCs w:val="24"/>
                <w:lang w:val="ro-RO"/>
              </w:rPr>
            </w:pPr>
            <w:r w:rsidRPr="00156E24">
              <w:rPr>
                <w:rFonts w:ascii="Times New Roman" w:hAnsi="Times New Roman"/>
                <w:sz w:val="24"/>
                <w:szCs w:val="24"/>
                <w:lang w:val="ro-RO"/>
              </w:rPr>
              <w:t>La moment nu sunt identificate măsuri suplimentare.</w:t>
            </w:r>
          </w:p>
        </w:tc>
      </w:tr>
    </w:tbl>
    <w:p w14:paraId="7FABF167" w14:textId="77777777" w:rsidR="00D1716B" w:rsidRPr="003C139B" w:rsidRDefault="00D1716B" w:rsidP="00C478F6">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p>
    <w:p w14:paraId="226CD6AE" w14:textId="77777777" w:rsidR="00D335F1" w:rsidRPr="003C139B" w:rsidRDefault="00D335F1" w:rsidP="00C478F6">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p>
    <w:p w14:paraId="44D6C853" w14:textId="77777777" w:rsidR="00D335F1" w:rsidRPr="003C139B" w:rsidRDefault="00D335F1" w:rsidP="00C478F6">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p>
    <w:p w14:paraId="4A43E3CC" w14:textId="2B2770E3" w:rsidR="00EF2B8C" w:rsidRPr="003C139B" w:rsidRDefault="00156E24" w:rsidP="00156E24">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bookmarkStart w:id="7" w:name="_Hlk228437721"/>
      <w:r w:rsidRPr="00156E24">
        <w:rPr>
          <w:rFonts w:eastAsia="Calibri"/>
          <w:b/>
          <w:bCs/>
          <w:sz w:val="24"/>
          <w:szCs w:val="24"/>
          <w:lang w:val="ro-RO"/>
        </w:rPr>
        <w:t xml:space="preserve">Viceprim-ministru, ministru </w:t>
      </w:r>
      <w:r>
        <w:rPr>
          <w:rFonts w:eastAsia="Calibri"/>
          <w:b/>
          <w:bCs/>
          <w:sz w:val="24"/>
          <w:szCs w:val="24"/>
          <w:lang w:val="ro-RO"/>
        </w:rPr>
        <w:t xml:space="preserve">                                                          </w:t>
      </w:r>
      <w:r w:rsidRPr="00156E24">
        <w:rPr>
          <w:rFonts w:eastAsia="Calibri"/>
          <w:b/>
          <w:bCs/>
          <w:sz w:val="24"/>
          <w:szCs w:val="24"/>
          <w:lang w:val="ro-RO"/>
        </w:rPr>
        <w:t>Vladimir BOLEA</w:t>
      </w:r>
      <w:bookmarkEnd w:id="7"/>
    </w:p>
    <w:sectPr w:rsidR="00EF2B8C" w:rsidRPr="003C139B" w:rsidSect="00C129AB">
      <w:headerReference w:type="default" r:id="rId12"/>
      <w:headerReference w:type="first" r:id="rId13"/>
      <w:footerReference w:type="first" r:id="rId14"/>
      <w:pgSz w:w="11907" w:h="16840"/>
      <w:pgMar w:top="567" w:right="567" w:bottom="1170" w:left="156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357C9" w14:textId="77777777" w:rsidR="008F0996" w:rsidRDefault="008F0996">
      <w:r>
        <w:separator/>
      </w:r>
    </w:p>
  </w:endnote>
  <w:endnote w:type="continuationSeparator" w:id="0">
    <w:p w14:paraId="5945DBA4" w14:textId="77777777" w:rsidR="008F0996" w:rsidRDefault="008F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12F4A" w14:textId="71A367F2" w:rsidR="00F401F5" w:rsidRPr="00F401F5" w:rsidRDefault="00F401F5" w:rsidP="00B30B80">
    <w:pPr>
      <w:pStyle w:val="af8"/>
      <w:ind w:left="360" w:firstLine="0"/>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11D04" w14:textId="77777777" w:rsidR="008F0996" w:rsidRDefault="008F0996">
      <w:r>
        <w:separator/>
      </w:r>
    </w:p>
  </w:footnote>
  <w:footnote w:type="continuationSeparator" w:id="0">
    <w:p w14:paraId="1503FC2D" w14:textId="77777777" w:rsidR="008F0996" w:rsidRDefault="008F0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8427" w14:textId="5ED4AFB3" w:rsidR="00D07A16" w:rsidRPr="00F37ED4" w:rsidRDefault="00D07A16" w:rsidP="009D4C0F">
    <w:pPr>
      <w:pStyle w:val="af6"/>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24B1" w14:textId="77777777" w:rsidR="00D07A16" w:rsidRPr="00032B46" w:rsidRDefault="00D07A16">
    <w:pPr>
      <w:pStyle w:val="af6"/>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032D3"/>
    <w:multiLevelType w:val="multilevel"/>
    <w:tmpl w:val="0DAC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8074A"/>
    <w:multiLevelType w:val="multilevel"/>
    <w:tmpl w:val="B8D2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9D01F9"/>
    <w:multiLevelType w:val="multilevel"/>
    <w:tmpl w:val="C7C6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EE4BCF"/>
    <w:multiLevelType w:val="hybridMultilevel"/>
    <w:tmpl w:val="4BBE157C"/>
    <w:lvl w:ilvl="0" w:tplc="64BC1808">
      <w:numFmt w:val="bullet"/>
      <w:lvlText w:val="-"/>
      <w:lvlJc w:val="left"/>
      <w:pPr>
        <w:ind w:left="1069" w:hanging="360"/>
      </w:pPr>
      <w:rPr>
        <w:rFonts w:ascii="Times New Roman" w:eastAsia="Calibr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272A"/>
    <w:rsid w:val="000066AD"/>
    <w:rsid w:val="00010AB7"/>
    <w:rsid w:val="00011072"/>
    <w:rsid w:val="0001214A"/>
    <w:rsid w:val="00013460"/>
    <w:rsid w:val="00013804"/>
    <w:rsid w:val="00013AC9"/>
    <w:rsid w:val="0001617C"/>
    <w:rsid w:val="0001747F"/>
    <w:rsid w:val="00017F09"/>
    <w:rsid w:val="0002084F"/>
    <w:rsid w:val="0002435C"/>
    <w:rsid w:val="0002743A"/>
    <w:rsid w:val="00032B46"/>
    <w:rsid w:val="00033E79"/>
    <w:rsid w:val="0003582F"/>
    <w:rsid w:val="0003791E"/>
    <w:rsid w:val="00040DB0"/>
    <w:rsid w:val="000411FE"/>
    <w:rsid w:val="0004197F"/>
    <w:rsid w:val="00042461"/>
    <w:rsid w:val="0004289C"/>
    <w:rsid w:val="0004308F"/>
    <w:rsid w:val="00043AC7"/>
    <w:rsid w:val="00044D19"/>
    <w:rsid w:val="00046649"/>
    <w:rsid w:val="00052045"/>
    <w:rsid w:val="00054810"/>
    <w:rsid w:val="000614F2"/>
    <w:rsid w:val="00062BB2"/>
    <w:rsid w:val="000651CA"/>
    <w:rsid w:val="00066198"/>
    <w:rsid w:val="000713DA"/>
    <w:rsid w:val="00071581"/>
    <w:rsid w:val="00071EAA"/>
    <w:rsid w:val="0007236F"/>
    <w:rsid w:val="000739AB"/>
    <w:rsid w:val="00075A5F"/>
    <w:rsid w:val="00081267"/>
    <w:rsid w:val="00085029"/>
    <w:rsid w:val="000A23EC"/>
    <w:rsid w:val="000A6BA5"/>
    <w:rsid w:val="000A6F0D"/>
    <w:rsid w:val="000B3D87"/>
    <w:rsid w:val="000B50EE"/>
    <w:rsid w:val="000B79DC"/>
    <w:rsid w:val="000C041B"/>
    <w:rsid w:val="000C0D00"/>
    <w:rsid w:val="000C2AB4"/>
    <w:rsid w:val="000C633C"/>
    <w:rsid w:val="000D264D"/>
    <w:rsid w:val="000D5C74"/>
    <w:rsid w:val="000E1D40"/>
    <w:rsid w:val="000E2800"/>
    <w:rsid w:val="000E4E20"/>
    <w:rsid w:val="000E644D"/>
    <w:rsid w:val="000F497A"/>
    <w:rsid w:val="000F6258"/>
    <w:rsid w:val="000F7BDA"/>
    <w:rsid w:val="00102AD8"/>
    <w:rsid w:val="0010437C"/>
    <w:rsid w:val="00104CA0"/>
    <w:rsid w:val="00106D52"/>
    <w:rsid w:val="00110EDB"/>
    <w:rsid w:val="00111E4D"/>
    <w:rsid w:val="00113956"/>
    <w:rsid w:val="00116035"/>
    <w:rsid w:val="001201D3"/>
    <w:rsid w:val="001206AD"/>
    <w:rsid w:val="001211EA"/>
    <w:rsid w:val="00122E30"/>
    <w:rsid w:val="00123048"/>
    <w:rsid w:val="00125398"/>
    <w:rsid w:val="001341B3"/>
    <w:rsid w:val="001352D4"/>
    <w:rsid w:val="00143389"/>
    <w:rsid w:val="00143CC4"/>
    <w:rsid w:val="001473B4"/>
    <w:rsid w:val="0015146D"/>
    <w:rsid w:val="00151D85"/>
    <w:rsid w:val="00153F90"/>
    <w:rsid w:val="001550A8"/>
    <w:rsid w:val="00156E24"/>
    <w:rsid w:val="00157AD9"/>
    <w:rsid w:val="00157D40"/>
    <w:rsid w:val="00162BE7"/>
    <w:rsid w:val="00163512"/>
    <w:rsid w:val="00163940"/>
    <w:rsid w:val="00167802"/>
    <w:rsid w:val="0017006C"/>
    <w:rsid w:val="00174E20"/>
    <w:rsid w:val="001809E6"/>
    <w:rsid w:val="00184334"/>
    <w:rsid w:val="00185AC8"/>
    <w:rsid w:val="00191428"/>
    <w:rsid w:val="00193C90"/>
    <w:rsid w:val="00195C1B"/>
    <w:rsid w:val="001A25C3"/>
    <w:rsid w:val="001A37C7"/>
    <w:rsid w:val="001A3904"/>
    <w:rsid w:val="001B3BE4"/>
    <w:rsid w:val="001B5818"/>
    <w:rsid w:val="001B5B96"/>
    <w:rsid w:val="001B66A4"/>
    <w:rsid w:val="001B6E6E"/>
    <w:rsid w:val="001C3F21"/>
    <w:rsid w:val="001C4EEE"/>
    <w:rsid w:val="001C61EB"/>
    <w:rsid w:val="001C63BB"/>
    <w:rsid w:val="001C7CD6"/>
    <w:rsid w:val="001D2FA2"/>
    <w:rsid w:val="001D458C"/>
    <w:rsid w:val="001D658A"/>
    <w:rsid w:val="001E4197"/>
    <w:rsid w:val="001E4497"/>
    <w:rsid w:val="001F0570"/>
    <w:rsid w:val="001F2097"/>
    <w:rsid w:val="002000EB"/>
    <w:rsid w:val="00200223"/>
    <w:rsid w:val="002004C0"/>
    <w:rsid w:val="00200516"/>
    <w:rsid w:val="00200A9F"/>
    <w:rsid w:val="00203217"/>
    <w:rsid w:val="00205100"/>
    <w:rsid w:val="0020794F"/>
    <w:rsid w:val="002164C9"/>
    <w:rsid w:val="00216610"/>
    <w:rsid w:val="002170A5"/>
    <w:rsid w:val="002225D6"/>
    <w:rsid w:val="00227E15"/>
    <w:rsid w:val="00230761"/>
    <w:rsid w:val="00233BF3"/>
    <w:rsid w:val="00236E65"/>
    <w:rsid w:val="002372B8"/>
    <w:rsid w:val="00240AC0"/>
    <w:rsid w:val="002453BD"/>
    <w:rsid w:val="00257353"/>
    <w:rsid w:val="00262361"/>
    <w:rsid w:val="002721D2"/>
    <w:rsid w:val="0027425A"/>
    <w:rsid w:val="0028093A"/>
    <w:rsid w:val="00281C80"/>
    <w:rsid w:val="00291872"/>
    <w:rsid w:val="0029308D"/>
    <w:rsid w:val="002950E0"/>
    <w:rsid w:val="002954C4"/>
    <w:rsid w:val="002963BE"/>
    <w:rsid w:val="002A2861"/>
    <w:rsid w:val="002B07BD"/>
    <w:rsid w:val="002B2FD3"/>
    <w:rsid w:val="002B5444"/>
    <w:rsid w:val="002B547F"/>
    <w:rsid w:val="002B5F98"/>
    <w:rsid w:val="002C21E9"/>
    <w:rsid w:val="002C6BF6"/>
    <w:rsid w:val="002C6C10"/>
    <w:rsid w:val="002D051A"/>
    <w:rsid w:val="002D38C5"/>
    <w:rsid w:val="002E29A5"/>
    <w:rsid w:val="002E4217"/>
    <w:rsid w:val="002E505B"/>
    <w:rsid w:val="002E6ACE"/>
    <w:rsid w:val="002F265D"/>
    <w:rsid w:val="002F2F89"/>
    <w:rsid w:val="002F30F7"/>
    <w:rsid w:val="002F3DAA"/>
    <w:rsid w:val="002F447A"/>
    <w:rsid w:val="002F5730"/>
    <w:rsid w:val="002F5F1E"/>
    <w:rsid w:val="002F605E"/>
    <w:rsid w:val="002F7FB5"/>
    <w:rsid w:val="00301D7D"/>
    <w:rsid w:val="003028F7"/>
    <w:rsid w:val="0031555D"/>
    <w:rsid w:val="00315655"/>
    <w:rsid w:val="00315B32"/>
    <w:rsid w:val="00315BDC"/>
    <w:rsid w:val="00316470"/>
    <w:rsid w:val="003166D4"/>
    <w:rsid w:val="003221CF"/>
    <w:rsid w:val="00324559"/>
    <w:rsid w:val="00325678"/>
    <w:rsid w:val="00327C88"/>
    <w:rsid w:val="00330077"/>
    <w:rsid w:val="003306BD"/>
    <w:rsid w:val="00330E05"/>
    <w:rsid w:val="00334C0F"/>
    <w:rsid w:val="00334D86"/>
    <w:rsid w:val="003358FF"/>
    <w:rsid w:val="003359E7"/>
    <w:rsid w:val="003432B5"/>
    <w:rsid w:val="0034375D"/>
    <w:rsid w:val="00347B79"/>
    <w:rsid w:val="003509A8"/>
    <w:rsid w:val="00354545"/>
    <w:rsid w:val="003611D9"/>
    <w:rsid w:val="0036135C"/>
    <w:rsid w:val="00362D0C"/>
    <w:rsid w:val="0036518F"/>
    <w:rsid w:val="0036681A"/>
    <w:rsid w:val="00366B2D"/>
    <w:rsid w:val="003673AB"/>
    <w:rsid w:val="0036768D"/>
    <w:rsid w:val="00374362"/>
    <w:rsid w:val="00374389"/>
    <w:rsid w:val="00375942"/>
    <w:rsid w:val="0037682E"/>
    <w:rsid w:val="00377B12"/>
    <w:rsid w:val="00380147"/>
    <w:rsid w:val="00381C7D"/>
    <w:rsid w:val="00384655"/>
    <w:rsid w:val="00385C9B"/>
    <w:rsid w:val="003872BA"/>
    <w:rsid w:val="00387D77"/>
    <w:rsid w:val="003922EF"/>
    <w:rsid w:val="00394A57"/>
    <w:rsid w:val="00397415"/>
    <w:rsid w:val="00397572"/>
    <w:rsid w:val="003A2CB2"/>
    <w:rsid w:val="003A4D1C"/>
    <w:rsid w:val="003A694C"/>
    <w:rsid w:val="003B257A"/>
    <w:rsid w:val="003B47B8"/>
    <w:rsid w:val="003B4CFC"/>
    <w:rsid w:val="003B6EE6"/>
    <w:rsid w:val="003B7411"/>
    <w:rsid w:val="003B7521"/>
    <w:rsid w:val="003C0C4D"/>
    <w:rsid w:val="003C11CC"/>
    <w:rsid w:val="003C139B"/>
    <w:rsid w:val="003C3DB4"/>
    <w:rsid w:val="003C3EB9"/>
    <w:rsid w:val="003D43A8"/>
    <w:rsid w:val="003D5BE5"/>
    <w:rsid w:val="003D5E8B"/>
    <w:rsid w:val="003E3748"/>
    <w:rsid w:val="003E4DA7"/>
    <w:rsid w:val="003F0CD8"/>
    <w:rsid w:val="00405019"/>
    <w:rsid w:val="00405296"/>
    <w:rsid w:val="0040572D"/>
    <w:rsid w:val="00406BA9"/>
    <w:rsid w:val="00410C9A"/>
    <w:rsid w:val="00410F26"/>
    <w:rsid w:val="0041105F"/>
    <w:rsid w:val="00412567"/>
    <w:rsid w:val="00416E6B"/>
    <w:rsid w:val="004175E9"/>
    <w:rsid w:val="00421AB5"/>
    <w:rsid w:val="00422956"/>
    <w:rsid w:val="00424212"/>
    <w:rsid w:val="00424CF9"/>
    <w:rsid w:val="0043208D"/>
    <w:rsid w:val="00432CDC"/>
    <w:rsid w:val="004333B4"/>
    <w:rsid w:val="00434203"/>
    <w:rsid w:val="00452C3E"/>
    <w:rsid w:val="00452C6C"/>
    <w:rsid w:val="0045451B"/>
    <w:rsid w:val="00454D61"/>
    <w:rsid w:val="0045762A"/>
    <w:rsid w:val="00464294"/>
    <w:rsid w:val="00467D03"/>
    <w:rsid w:val="004735CE"/>
    <w:rsid w:val="00474658"/>
    <w:rsid w:val="0047797E"/>
    <w:rsid w:val="00481EB5"/>
    <w:rsid w:val="0048563A"/>
    <w:rsid w:val="00486422"/>
    <w:rsid w:val="00490C3F"/>
    <w:rsid w:val="00497F06"/>
    <w:rsid w:val="004A3757"/>
    <w:rsid w:val="004A644F"/>
    <w:rsid w:val="004B1283"/>
    <w:rsid w:val="004B6ACB"/>
    <w:rsid w:val="004C3AA6"/>
    <w:rsid w:val="004C6034"/>
    <w:rsid w:val="004D3941"/>
    <w:rsid w:val="004E2421"/>
    <w:rsid w:val="004E337C"/>
    <w:rsid w:val="004E6489"/>
    <w:rsid w:val="004E6662"/>
    <w:rsid w:val="004E6A82"/>
    <w:rsid w:val="004F568A"/>
    <w:rsid w:val="00500D68"/>
    <w:rsid w:val="00501B93"/>
    <w:rsid w:val="005020EC"/>
    <w:rsid w:val="00502E01"/>
    <w:rsid w:val="0050328A"/>
    <w:rsid w:val="005043F9"/>
    <w:rsid w:val="00507EEA"/>
    <w:rsid w:val="00510F28"/>
    <w:rsid w:val="00516555"/>
    <w:rsid w:val="00517A32"/>
    <w:rsid w:val="00521019"/>
    <w:rsid w:val="00525569"/>
    <w:rsid w:val="005256CF"/>
    <w:rsid w:val="005269AD"/>
    <w:rsid w:val="00541603"/>
    <w:rsid w:val="005423B1"/>
    <w:rsid w:val="00542C43"/>
    <w:rsid w:val="00543B24"/>
    <w:rsid w:val="00551299"/>
    <w:rsid w:val="005535FB"/>
    <w:rsid w:val="00555DF5"/>
    <w:rsid w:val="00556A53"/>
    <w:rsid w:val="00572006"/>
    <w:rsid w:val="0057250C"/>
    <w:rsid w:val="00573E74"/>
    <w:rsid w:val="0057790F"/>
    <w:rsid w:val="00582470"/>
    <w:rsid w:val="00582E62"/>
    <w:rsid w:val="00584112"/>
    <w:rsid w:val="00586FBB"/>
    <w:rsid w:val="005945FE"/>
    <w:rsid w:val="00594DE5"/>
    <w:rsid w:val="00597144"/>
    <w:rsid w:val="005A12D7"/>
    <w:rsid w:val="005A2690"/>
    <w:rsid w:val="005A29D6"/>
    <w:rsid w:val="005A79A1"/>
    <w:rsid w:val="005A7A6C"/>
    <w:rsid w:val="005B0C92"/>
    <w:rsid w:val="005B23E7"/>
    <w:rsid w:val="005B27E8"/>
    <w:rsid w:val="005B3643"/>
    <w:rsid w:val="005B7E20"/>
    <w:rsid w:val="005C1D42"/>
    <w:rsid w:val="005C412B"/>
    <w:rsid w:val="005C4835"/>
    <w:rsid w:val="005C5A53"/>
    <w:rsid w:val="005C7769"/>
    <w:rsid w:val="005D5F1D"/>
    <w:rsid w:val="005D7763"/>
    <w:rsid w:val="005E37E8"/>
    <w:rsid w:val="005F03CE"/>
    <w:rsid w:val="005F0F53"/>
    <w:rsid w:val="005F584A"/>
    <w:rsid w:val="0060146A"/>
    <w:rsid w:val="0060625D"/>
    <w:rsid w:val="00606EB7"/>
    <w:rsid w:val="00611BAA"/>
    <w:rsid w:val="0061223F"/>
    <w:rsid w:val="00612D18"/>
    <w:rsid w:val="00615BB7"/>
    <w:rsid w:val="00616A16"/>
    <w:rsid w:val="0062102F"/>
    <w:rsid w:val="00621954"/>
    <w:rsid w:val="00622E0E"/>
    <w:rsid w:val="00623361"/>
    <w:rsid w:val="00624BA9"/>
    <w:rsid w:val="0062575C"/>
    <w:rsid w:val="00626432"/>
    <w:rsid w:val="00627CB4"/>
    <w:rsid w:val="006339EB"/>
    <w:rsid w:val="006559E3"/>
    <w:rsid w:val="00656BCF"/>
    <w:rsid w:val="00657577"/>
    <w:rsid w:val="00660E56"/>
    <w:rsid w:val="006613B5"/>
    <w:rsid w:val="00664564"/>
    <w:rsid w:val="006660B2"/>
    <w:rsid w:val="0067056E"/>
    <w:rsid w:val="00671FB1"/>
    <w:rsid w:val="006739CA"/>
    <w:rsid w:val="006750F9"/>
    <w:rsid w:val="0068258E"/>
    <w:rsid w:val="006855AC"/>
    <w:rsid w:val="006873A1"/>
    <w:rsid w:val="00691790"/>
    <w:rsid w:val="006933C3"/>
    <w:rsid w:val="006956E6"/>
    <w:rsid w:val="00697045"/>
    <w:rsid w:val="0069724A"/>
    <w:rsid w:val="00697B29"/>
    <w:rsid w:val="006A0AA6"/>
    <w:rsid w:val="006A27BD"/>
    <w:rsid w:val="006A337B"/>
    <w:rsid w:val="006A422A"/>
    <w:rsid w:val="006A4E08"/>
    <w:rsid w:val="006A57D6"/>
    <w:rsid w:val="006A58BC"/>
    <w:rsid w:val="006A5DB2"/>
    <w:rsid w:val="006B1652"/>
    <w:rsid w:val="006B485D"/>
    <w:rsid w:val="006C40C7"/>
    <w:rsid w:val="006C5673"/>
    <w:rsid w:val="006C6F67"/>
    <w:rsid w:val="006D3572"/>
    <w:rsid w:val="006D3EB7"/>
    <w:rsid w:val="006D7B49"/>
    <w:rsid w:val="006D7EBB"/>
    <w:rsid w:val="006E0A2E"/>
    <w:rsid w:val="006E1269"/>
    <w:rsid w:val="006E5968"/>
    <w:rsid w:val="006E5AC0"/>
    <w:rsid w:val="006E7D38"/>
    <w:rsid w:val="006F0870"/>
    <w:rsid w:val="006F1868"/>
    <w:rsid w:val="006F43CA"/>
    <w:rsid w:val="006F682E"/>
    <w:rsid w:val="006F6A71"/>
    <w:rsid w:val="006F7EF4"/>
    <w:rsid w:val="007026DD"/>
    <w:rsid w:val="00702770"/>
    <w:rsid w:val="00703FCE"/>
    <w:rsid w:val="00706126"/>
    <w:rsid w:val="00707B68"/>
    <w:rsid w:val="007126C4"/>
    <w:rsid w:val="00722D70"/>
    <w:rsid w:val="007258CF"/>
    <w:rsid w:val="00726C2B"/>
    <w:rsid w:val="007318E5"/>
    <w:rsid w:val="00737731"/>
    <w:rsid w:val="00740210"/>
    <w:rsid w:val="007411D5"/>
    <w:rsid w:val="007450D3"/>
    <w:rsid w:val="00750507"/>
    <w:rsid w:val="007517DC"/>
    <w:rsid w:val="00751B6E"/>
    <w:rsid w:val="00754D7D"/>
    <w:rsid w:val="00755F71"/>
    <w:rsid w:val="00756648"/>
    <w:rsid w:val="0076579D"/>
    <w:rsid w:val="007724CE"/>
    <w:rsid w:val="00773784"/>
    <w:rsid w:val="00780C21"/>
    <w:rsid w:val="007824B9"/>
    <w:rsid w:val="0078724B"/>
    <w:rsid w:val="00790A24"/>
    <w:rsid w:val="0079167D"/>
    <w:rsid w:val="00793EF0"/>
    <w:rsid w:val="00794BC8"/>
    <w:rsid w:val="007976DA"/>
    <w:rsid w:val="007A0931"/>
    <w:rsid w:val="007A138E"/>
    <w:rsid w:val="007A4309"/>
    <w:rsid w:val="007B627D"/>
    <w:rsid w:val="007B6E7F"/>
    <w:rsid w:val="007B7540"/>
    <w:rsid w:val="007C53A1"/>
    <w:rsid w:val="007C58BD"/>
    <w:rsid w:val="007C5D4B"/>
    <w:rsid w:val="007C605D"/>
    <w:rsid w:val="007C6B8A"/>
    <w:rsid w:val="007D00B1"/>
    <w:rsid w:val="007D0E36"/>
    <w:rsid w:val="007D4136"/>
    <w:rsid w:val="007E0B19"/>
    <w:rsid w:val="007E3F69"/>
    <w:rsid w:val="007E697E"/>
    <w:rsid w:val="007E7735"/>
    <w:rsid w:val="007F1254"/>
    <w:rsid w:val="007F1374"/>
    <w:rsid w:val="007F6705"/>
    <w:rsid w:val="00800EE1"/>
    <w:rsid w:val="00803554"/>
    <w:rsid w:val="00805ED5"/>
    <w:rsid w:val="00806F27"/>
    <w:rsid w:val="00807D14"/>
    <w:rsid w:val="00811CAE"/>
    <w:rsid w:val="008219DA"/>
    <w:rsid w:val="0082247A"/>
    <w:rsid w:val="008236C4"/>
    <w:rsid w:val="00825DC9"/>
    <w:rsid w:val="00831DF3"/>
    <w:rsid w:val="008326E7"/>
    <w:rsid w:val="00833A54"/>
    <w:rsid w:val="0084241F"/>
    <w:rsid w:val="0084434E"/>
    <w:rsid w:val="00844739"/>
    <w:rsid w:val="00845A48"/>
    <w:rsid w:val="008506B1"/>
    <w:rsid w:val="008510CC"/>
    <w:rsid w:val="00854BBD"/>
    <w:rsid w:val="0085566C"/>
    <w:rsid w:val="00860C47"/>
    <w:rsid w:val="0086177B"/>
    <w:rsid w:val="00863417"/>
    <w:rsid w:val="0086343C"/>
    <w:rsid w:val="00863D76"/>
    <w:rsid w:val="0086509B"/>
    <w:rsid w:val="0087296A"/>
    <w:rsid w:val="00874726"/>
    <w:rsid w:val="00876262"/>
    <w:rsid w:val="00882E85"/>
    <w:rsid w:val="00885B4D"/>
    <w:rsid w:val="00891049"/>
    <w:rsid w:val="00892EE7"/>
    <w:rsid w:val="00897403"/>
    <w:rsid w:val="00897411"/>
    <w:rsid w:val="008A3804"/>
    <w:rsid w:val="008A40C0"/>
    <w:rsid w:val="008A5923"/>
    <w:rsid w:val="008B1120"/>
    <w:rsid w:val="008B154A"/>
    <w:rsid w:val="008B19E4"/>
    <w:rsid w:val="008B1AA1"/>
    <w:rsid w:val="008B1BFF"/>
    <w:rsid w:val="008B2955"/>
    <w:rsid w:val="008B4BE6"/>
    <w:rsid w:val="008C2DD5"/>
    <w:rsid w:val="008C468F"/>
    <w:rsid w:val="008C5F0A"/>
    <w:rsid w:val="008D0F32"/>
    <w:rsid w:val="008E7697"/>
    <w:rsid w:val="008F0996"/>
    <w:rsid w:val="008F12A1"/>
    <w:rsid w:val="008F3624"/>
    <w:rsid w:val="008F5F4E"/>
    <w:rsid w:val="008F73D1"/>
    <w:rsid w:val="009002CA"/>
    <w:rsid w:val="00903AF9"/>
    <w:rsid w:val="0090579F"/>
    <w:rsid w:val="00910907"/>
    <w:rsid w:val="0091184D"/>
    <w:rsid w:val="009143C9"/>
    <w:rsid w:val="00914CDE"/>
    <w:rsid w:val="00915A40"/>
    <w:rsid w:val="00915ED0"/>
    <w:rsid w:val="009201C9"/>
    <w:rsid w:val="00930424"/>
    <w:rsid w:val="00942ADC"/>
    <w:rsid w:val="00942BCB"/>
    <w:rsid w:val="00942F03"/>
    <w:rsid w:val="00953155"/>
    <w:rsid w:val="00953D18"/>
    <w:rsid w:val="0095400B"/>
    <w:rsid w:val="009600C0"/>
    <w:rsid w:val="00961B81"/>
    <w:rsid w:val="00962ED5"/>
    <w:rsid w:val="00963974"/>
    <w:rsid w:val="00971561"/>
    <w:rsid w:val="0097458D"/>
    <w:rsid w:val="00974B4C"/>
    <w:rsid w:val="009761DA"/>
    <w:rsid w:val="009858FE"/>
    <w:rsid w:val="009860EA"/>
    <w:rsid w:val="00990719"/>
    <w:rsid w:val="009909DD"/>
    <w:rsid w:val="0099315C"/>
    <w:rsid w:val="009A519F"/>
    <w:rsid w:val="009A74F0"/>
    <w:rsid w:val="009B655E"/>
    <w:rsid w:val="009C02E5"/>
    <w:rsid w:val="009C0E0E"/>
    <w:rsid w:val="009C26E3"/>
    <w:rsid w:val="009C6DD1"/>
    <w:rsid w:val="009C7CD6"/>
    <w:rsid w:val="009D25B5"/>
    <w:rsid w:val="009D2789"/>
    <w:rsid w:val="009D4C0F"/>
    <w:rsid w:val="009D7C44"/>
    <w:rsid w:val="009E0FF7"/>
    <w:rsid w:val="009E7B86"/>
    <w:rsid w:val="009F268A"/>
    <w:rsid w:val="009F366D"/>
    <w:rsid w:val="009F45EC"/>
    <w:rsid w:val="009F6F33"/>
    <w:rsid w:val="00A02B47"/>
    <w:rsid w:val="00A06362"/>
    <w:rsid w:val="00A11B92"/>
    <w:rsid w:val="00A13C56"/>
    <w:rsid w:val="00A13D8B"/>
    <w:rsid w:val="00A2390C"/>
    <w:rsid w:val="00A239D4"/>
    <w:rsid w:val="00A244A2"/>
    <w:rsid w:val="00A24A81"/>
    <w:rsid w:val="00A26BB1"/>
    <w:rsid w:val="00A31F7F"/>
    <w:rsid w:val="00A34443"/>
    <w:rsid w:val="00A345F7"/>
    <w:rsid w:val="00A34F5D"/>
    <w:rsid w:val="00A36F94"/>
    <w:rsid w:val="00A404F7"/>
    <w:rsid w:val="00A42581"/>
    <w:rsid w:val="00A433DA"/>
    <w:rsid w:val="00A44B0E"/>
    <w:rsid w:val="00A44B2D"/>
    <w:rsid w:val="00A46641"/>
    <w:rsid w:val="00A51447"/>
    <w:rsid w:val="00A51725"/>
    <w:rsid w:val="00A52251"/>
    <w:rsid w:val="00A53F34"/>
    <w:rsid w:val="00A540EB"/>
    <w:rsid w:val="00A5539A"/>
    <w:rsid w:val="00A60B97"/>
    <w:rsid w:val="00A630DE"/>
    <w:rsid w:val="00A700B4"/>
    <w:rsid w:val="00A71E51"/>
    <w:rsid w:val="00A764E4"/>
    <w:rsid w:val="00A77F56"/>
    <w:rsid w:val="00A83DD3"/>
    <w:rsid w:val="00A915FE"/>
    <w:rsid w:val="00A91B73"/>
    <w:rsid w:val="00A954D1"/>
    <w:rsid w:val="00A95A2D"/>
    <w:rsid w:val="00AA34B1"/>
    <w:rsid w:val="00AA719D"/>
    <w:rsid w:val="00AB06B2"/>
    <w:rsid w:val="00AB1A51"/>
    <w:rsid w:val="00AB1C3D"/>
    <w:rsid w:val="00AB29A8"/>
    <w:rsid w:val="00AB3A61"/>
    <w:rsid w:val="00AB3A71"/>
    <w:rsid w:val="00AB54BF"/>
    <w:rsid w:val="00AB7D22"/>
    <w:rsid w:val="00AC22A5"/>
    <w:rsid w:val="00AC2670"/>
    <w:rsid w:val="00AC2817"/>
    <w:rsid w:val="00AD3F27"/>
    <w:rsid w:val="00AD4BA7"/>
    <w:rsid w:val="00AD5318"/>
    <w:rsid w:val="00AE1C50"/>
    <w:rsid w:val="00AE1F78"/>
    <w:rsid w:val="00AE3B81"/>
    <w:rsid w:val="00AF23AF"/>
    <w:rsid w:val="00AF4E3A"/>
    <w:rsid w:val="00AF6A53"/>
    <w:rsid w:val="00B00257"/>
    <w:rsid w:val="00B039D7"/>
    <w:rsid w:val="00B05790"/>
    <w:rsid w:val="00B06BE9"/>
    <w:rsid w:val="00B07320"/>
    <w:rsid w:val="00B07F61"/>
    <w:rsid w:val="00B11EFC"/>
    <w:rsid w:val="00B134B3"/>
    <w:rsid w:val="00B13B7A"/>
    <w:rsid w:val="00B15210"/>
    <w:rsid w:val="00B1623B"/>
    <w:rsid w:val="00B208DE"/>
    <w:rsid w:val="00B24403"/>
    <w:rsid w:val="00B25206"/>
    <w:rsid w:val="00B30B80"/>
    <w:rsid w:val="00B32239"/>
    <w:rsid w:val="00B33B7E"/>
    <w:rsid w:val="00B34859"/>
    <w:rsid w:val="00B362E0"/>
    <w:rsid w:val="00B36A62"/>
    <w:rsid w:val="00B42DDB"/>
    <w:rsid w:val="00B45BDC"/>
    <w:rsid w:val="00B472D0"/>
    <w:rsid w:val="00B60FE6"/>
    <w:rsid w:val="00B6145A"/>
    <w:rsid w:val="00B61570"/>
    <w:rsid w:val="00B6585E"/>
    <w:rsid w:val="00B6629C"/>
    <w:rsid w:val="00B70AC8"/>
    <w:rsid w:val="00B72578"/>
    <w:rsid w:val="00B73AF0"/>
    <w:rsid w:val="00B744FB"/>
    <w:rsid w:val="00B806D4"/>
    <w:rsid w:val="00B84A8E"/>
    <w:rsid w:val="00B85252"/>
    <w:rsid w:val="00B91B03"/>
    <w:rsid w:val="00B92D67"/>
    <w:rsid w:val="00B93EBA"/>
    <w:rsid w:val="00B952D8"/>
    <w:rsid w:val="00B9615A"/>
    <w:rsid w:val="00BA1CBE"/>
    <w:rsid w:val="00BA2000"/>
    <w:rsid w:val="00BA306C"/>
    <w:rsid w:val="00BA3831"/>
    <w:rsid w:val="00BA38B2"/>
    <w:rsid w:val="00BA4461"/>
    <w:rsid w:val="00BA500B"/>
    <w:rsid w:val="00BA5B5B"/>
    <w:rsid w:val="00BA74D2"/>
    <w:rsid w:val="00BB008B"/>
    <w:rsid w:val="00BB0093"/>
    <w:rsid w:val="00BB0DB5"/>
    <w:rsid w:val="00BB2181"/>
    <w:rsid w:val="00BB3C82"/>
    <w:rsid w:val="00BB57F6"/>
    <w:rsid w:val="00BB6BAF"/>
    <w:rsid w:val="00BC2684"/>
    <w:rsid w:val="00BC35AA"/>
    <w:rsid w:val="00BC5BB3"/>
    <w:rsid w:val="00BD2F0F"/>
    <w:rsid w:val="00BD53BD"/>
    <w:rsid w:val="00BD5DEF"/>
    <w:rsid w:val="00BD70FA"/>
    <w:rsid w:val="00BE0179"/>
    <w:rsid w:val="00BE1A45"/>
    <w:rsid w:val="00BE3EF6"/>
    <w:rsid w:val="00BE4802"/>
    <w:rsid w:val="00BE4869"/>
    <w:rsid w:val="00BE5605"/>
    <w:rsid w:val="00BE6425"/>
    <w:rsid w:val="00BF1015"/>
    <w:rsid w:val="00BF170E"/>
    <w:rsid w:val="00BF5076"/>
    <w:rsid w:val="00BF509C"/>
    <w:rsid w:val="00BF7CF6"/>
    <w:rsid w:val="00C01573"/>
    <w:rsid w:val="00C02696"/>
    <w:rsid w:val="00C069DB"/>
    <w:rsid w:val="00C10A01"/>
    <w:rsid w:val="00C119D6"/>
    <w:rsid w:val="00C129AB"/>
    <w:rsid w:val="00C13378"/>
    <w:rsid w:val="00C141D0"/>
    <w:rsid w:val="00C20F98"/>
    <w:rsid w:val="00C2104A"/>
    <w:rsid w:val="00C21F77"/>
    <w:rsid w:val="00C2397D"/>
    <w:rsid w:val="00C23B00"/>
    <w:rsid w:val="00C249C9"/>
    <w:rsid w:val="00C274EA"/>
    <w:rsid w:val="00C27BEF"/>
    <w:rsid w:val="00C27CB5"/>
    <w:rsid w:val="00C32A74"/>
    <w:rsid w:val="00C33BEA"/>
    <w:rsid w:val="00C35349"/>
    <w:rsid w:val="00C35DC3"/>
    <w:rsid w:val="00C424F1"/>
    <w:rsid w:val="00C438FE"/>
    <w:rsid w:val="00C4424F"/>
    <w:rsid w:val="00C445CC"/>
    <w:rsid w:val="00C4599F"/>
    <w:rsid w:val="00C45F82"/>
    <w:rsid w:val="00C475F7"/>
    <w:rsid w:val="00C478F6"/>
    <w:rsid w:val="00C5081C"/>
    <w:rsid w:val="00C50E7E"/>
    <w:rsid w:val="00C53E01"/>
    <w:rsid w:val="00C62FF5"/>
    <w:rsid w:val="00C660D4"/>
    <w:rsid w:val="00C662FC"/>
    <w:rsid w:val="00C814AC"/>
    <w:rsid w:val="00C81CDA"/>
    <w:rsid w:val="00C83148"/>
    <w:rsid w:val="00C846A9"/>
    <w:rsid w:val="00C85971"/>
    <w:rsid w:val="00C85DF4"/>
    <w:rsid w:val="00C87B56"/>
    <w:rsid w:val="00C922C2"/>
    <w:rsid w:val="00C97610"/>
    <w:rsid w:val="00CA011D"/>
    <w:rsid w:val="00CA0552"/>
    <w:rsid w:val="00CA2822"/>
    <w:rsid w:val="00CA3A4D"/>
    <w:rsid w:val="00CA3D85"/>
    <w:rsid w:val="00CB128D"/>
    <w:rsid w:val="00CB6841"/>
    <w:rsid w:val="00CC5E89"/>
    <w:rsid w:val="00CC7AC8"/>
    <w:rsid w:val="00CD0459"/>
    <w:rsid w:val="00CD09CA"/>
    <w:rsid w:val="00CD1F68"/>
    <w:rsid w:val="00CD2B8A"/>
    <w:rsid w:val="00CD366F"/>
    <w:rsid w:val="00CD3E6A"/>
    <w:rsid w:val="00CE1C4A"/>
    <w:rsid w:val="00CE224F"/>
    <w:rsid w:val="00CE4057"/>
    <w:rsid w:val="00CE6397"/>
    <w:rsid w:val="00CE6B2B"/>
    <w:rsid w:val="00CF1BF6"/>
    <w:rsid w:val="00CF31F5"/>
    <w:rsid w:val="00CF3F30"/>
    <w:rsid w:val="00CF4FA6"/>
    <w:rsid w:val="00CF5EA2"/>
    <w:rsid w:val="00CF6CCE"/>
    <w:rsid w:val="00D00C36"/>
    <w:rsid w:val="00D0145D"/>
    <w:rsid w:val="00D02424"/>
    <w:rsid w:val="00D04830"/>
    <w:rsid w:val="00D07A16"/>
    <w:rsid w:val="00D07A26"/>
    <w:rsid w:val="00D104EB"/>
    <w:rsid w:val="00D12DE0"/>
    <w:rsid w:val="00D131F0"/>
    <w:rsid w:val="00D14CF5"/>
    <w:rsid w:val="00D14E81"/>
    <w:rsid w:val="00D1647F"/>
    <w:rsid w:val="00D16C96"/>
    <w:rsid w:val="00D1716B"/>
    <w:rsid w:val="00D20F95"/>
    <w:rsid w:val="00D21D10"/>
    <w:rsid w:val="00D25773"/>
    <w:rsid w:val="00D335F1"/>
    <w:rsid w:val="00D3779C"/>
    <w:rsid w:val="00D37DCA"/>
    <w:rsid w:val="00D403F1"/>
    <w:rsid w:val="00D43706"/>
    <w:rsid w:val="00D45D49"/>
    <w:rsid w:val="00D54373"/>
    <w:rsid w:val="00D554FC"/>
    <w:rsid w:val="00D56D96"/>
    <w:rsid w:val="00D614A0"/>
    <w:rsid w:val="00D62225"/>
    <w:rsid w:val="00D65D20"/>
    <w:rsid w:val="00D72051"/>
    <w:rsid w:val="00D745DA"/>
    <w:rsid w:val="00D7649A"/>
    <w:rsid w:val="00D76D4A"/>
    <w:rsid w:val="00D77DA5"/>
    <w:rsid w:val="00D84420"/>
    <w:rsid w:val="00D851DB"/>
    <w:rsid w:val="00D85438"/>
    <w:rsid w:val="00D856D0"/>
    <w:rsid w:val="00D8732D"/>
    <w:rsid w:val="00D9084E"/>
    <w:rsid w:val="00D927DB"/>
    <w:rsid w:val="00D958C4"/>
    <w:rsid w:val="00DA0D76"/>
    <w:rsid w:val="00DA1274"/>
    <w:rsid w:val="00DA133C"/>
    <w:rsid w:val="00DA2532"/>
    <w:rsid w:val="00DA2B1D"/>
    <w:rsid w:val="00DA30A3"/>
    <w:rsid w:val="00DB3C8A"/>
    <w:rsid w:val="00DB6388"/>
    <w:rsid w:val="00DB7EE7"/>
    <w:rsid w:val="00DC0474"/>
    <w:rsid w:val="00DC3E82"/>
    <w:rsid w:val="00DC529B"/>
    <w:rsid w:val="00DC6AC5"/>
    <w:rsid w:val="00DC6D14"/>
    <w:rsid w:val="00DD33F0"/>
    <w:rsid w:val="00DD563C"/>
    <w:rsid w:val="00DD7590"/>
    <w:rsid w:val="00DE06EE"/>
    <w:rsid w:val="00DE136C"/>
    <w:rsid w:val="00DE5666"/>
    <w:rsid w:val="00DF0141"/>
    <w:rsid w:val="00DF0807"/>
    <w:rsid w:val="00DF1A3A"/>
    <w:rsid w:val="00DF22C3"/>
    <w:rsid w:val="00DF513B"/>
    <w:rsid w:val="00DF71E8"/>
    <w:rsid w:val="00DF7927"/>
    <w:rsid w:val="00E02FFE"/>
    <w:rsid w:val="00E0352C"/>
    <w:rsid w:val="00E05E02"/>
    <w:rsid w:val="00E070E4"/>
    <w:rsid w:val="00E07BB2"/>
    <w:rsid w:val="00E11E1A"/>
    <w:rsid w:val="00E12C95"/>
    <w:rsid w:val="00E14566"/>
    <w:rsid w:val="00E14911"/>
    <w:rsid w:val="00E16925"/>
    <w:rsid w:val="00E17558"/>
    <w:rsid w:val="00E22660"/>
    <w:rsid w:val="00E232E0"/>
    <w:rsid w:val="00E2363E"/>
    <w:rsid w:val="00E23A5B"/>
    <w:rsid w:val="00E3030C"/>
    <w:rsid w:val="00E30CCB"/>
    <w:rsid w:val="00E30D65"/>
    <w:rsid w:val="00E32A2F"/>
    <w:rsid w:val="00E32EAF"/>
    <w:rsid w:val="00E34BF8"/>
    <w:rsid w:val="00E40BE0"/>
    <w:rsid w:val="00E41F78"/>
    <w:rsid w:val="00E42A3F"/>
    <w:rsid w:val="00E44F7F"/>
    <w:rsid w:val="00E50CC8"/>
    <w:rsid w:val="00E512D7"/>
    <w:rsid w:val="00E51FE8"/>
    <w:rsid w:val="00E5244F"/>
    <w:rsid w:val="00E55E57"/>
    <w:rsid w:val="00E56249"/>
    <w:rsid w:val="00E67ACE"/>
    <w:rsid w:val="00E67BA7"/>
    <w:rsid w:val="00E72CA7"/>
    <w:rsid w:val="00E757FD"/>
    <w:rsid w:val="00E81D3E"/>
    <w:rsid w:val="00E81E8D"/>
    <w:rsid w:val="00E825DE"/>
    <w:rsid w:val="00E84140"/>
    <w:rsid w:val="00E85757"/>
    <w:rsid w:val="00E93D69"/>
    <w:rsid w:val="00E94FA8"/>
    <w:rsid w:val="00EB4FD7"/>
    <w:rsid w:val="00EC55F9"/>
    <w:rsid w:val="00EC564B"/>
    <w:rsid w:val="00EC5AD7"/>
    <w:rsid w:val="00EC6F58"/>
    <w:rsid w:val="00EC7445"/>
    <w:rsid w:val="00ED4634"/>
    <w:rsid w:val="00ED5286"/>
    <w:rsid w:val="00ED548A"/>
    <w:rsid w:val="00ED7CB3"/>
    <w:rsid w:val="00EE1123"/>
    <w:rsid w:val="00EE162B"/>
    <w:rsid w:val="00EE163C"/>
    <w:rsid w:val="00EE1706"/>
    <w:rsid w:val="00EE2359"/>
    <w:rsid w:val="00EE2CC3"/>
    <w:rsid w:val="00EE2F5D"/>
    <w:rsid w:val="00EE3A4F"/>
    <w:rsid w:val="00EF0C91"/>
    <w:rsid w:val="00EF240C"/>
    <w:rsid w:val="00EF2660"/>
    <w:rsid w:val="00EF26A2"/>
    <w:rsid w:val="00EF2B8C"/>
    <w:rsid w:val="00EF2E4A"/>
    <w:rsid w:val="00EF56B8"/>
    <w:rsid w:val="00F060EF"/>
    <w:rsid w:val="00F06892"/>
    <w:rsid w:val="00F06A41"/>
    <w:rsid w:val="00F1668A"/>
    <w:rsid w:val="00F22BB9"/>
    <w:rsid w:val="00F269DE"/>
    <w:rsid w:val="00F26A4B"/>
    <w:rsid w:val="00F31636"/>
    <w:rsid w:val="00F376E3"/>
    <w:rsid w:val="00F37ED4"/>
    <w:rsid w:val="00F401F5"/>
    <w:rsid w:val="00F40A46"/>
    <w:rsid w:val="00F4129A"/>
    <w:rsid w:val="00F41D12"/>
    <w:rsid w:val="00F422A6"/>
    <w:rsid w:val="00F45235"/>
    <w:rsid w:val="00F50B3C"/>
    <w:rsid w:val="00F54DA5"/>
    <w:rsid w:val="00F5592A"/>
    <w:rsid w:val="00F57E9D"/>
    <w:rsid w:val="00F66E1A"/>
    <w:rsid w:val="00F715D9"/>
    <w:rsid w:val="00F71EBB"/>
    <w:rsid w:val="00F728DA"/>
    <w:rsid w:val="00F72DCF"/>
    <w:rsid w:val="00F737E1"/>
    <w:rsid w:val="00F85345"/>
    <w:rsid w:val="00F8554D"/>
    <w:rsid w:val="00F86061"/>
    <w:rsid w:val="00F929AD"/>
    <w:rsid w:val="00FA7AFB"/>
    <w:rsid w:val="00FB4E60"/>
    <w:rsid w:val="00FC0EF8"/>
    <w:rsid w:val="00FC3147"/>
    <w:rsid w:val="00FC4771"/>
    <w:rsid w:val="00FC4ACC"/>
    <w:rsid w:val="00FD0892"/>
    <w:rsid w:val="00FD4965"/>
    <w:rsid w:val="00FD51EB"/>
    <w:rsid w:val="00FD6140"/>
    <w:rsid w:val="00FD6317"/>
    <w:rsid w:val="00FD6782"/>
    <w:rsid w:val="00FE22DC"/>
    <w:rsid w:val="00FE2AAF"/>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9F33F2FF-E66C-4B86-B50A-96369E20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o-MD"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val="ro-RO" w:eastAsia="ru-RU"/>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customStyle="1" w:styleId="MeniuneNerezolvat1">
    <w:name w:val="Mențiune Nerezolvat1"/>
    <w:basedOn w:val="a0"/>
    <w:uiPriority w:val="99"/>
    <w:semiHidden/>
    <w:unhideWhenUsed/>
    <w:rsid w:val="00572006"/>
    <w:rPr>
      <w:color w:val="605E5C"/>
      <w:shd w:val="clear" w:color="auto" w:fill="E1DFDD"/>
    </w:rPr>
  </w:style>
  <w:style w:type="character" w:styleId="aff6">
    <w:name w:val="FollowedHyperlink"/>
    <w:basedOn w:val="a0"/>
    <w:uiPriority w:val="99"/>
    <w:semiHidden/>
    <w:unhideWhenUsed/>
    <w:rsid w:val="00EC55F9"/>
    <w:rPr>
      <w:color w:val="800080" w:themeColor="followedHyperlink"/>
      <w:u w:val="single"/>
    </w:rPr>
  </w:style>
  <w:style w:type="character" w:customStyle="1" w:styleId="MeniuneNerezolvat2">
    <w:name w:val="Mențiune Nerezolvat2"/>
    <w:basedOn w:val="a0"/>
    <w:uiPriority w:val="99"/>
    <w:semiHidden/>
    <w:unhideWhenUsed/>
    <w:rsid w:val="007517DC"/>
    <w:rPr>
      <w:color w:val="605E5C"/>
      <w:shd w:val="clear" w:color="auto" w:fill="E1DFDD"/>
    </w:rPr>
  </w:style>
  <w:style w:type="character" w:styleId="aff7">
    <w:name w:val="Unresolved Mention"/>
    <w:basedOn w:val="a0"/>
    <w:uiPriority w:val="99"/>
    <w:semiHidden/>
    <w:unhideWhenUsed/>
    <w:rsid w:val="00CF3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163815">
      <w:bodyDiv w:val="1"/>
      <w:marLeft w:val="0"/>
      <w:marRight w:val="0"/>
      <w:marTop w:val="0"/>
      <w:marBottom w:val="0"/>
      <w:divBdr>
        <w:top w:val="none" w:sz="0" w:space="0" w:color="auto"/>
        <w:left w:val="none" w:sz="0" w:space="0" w:color="auto"/>
        <w:bottom w:val="none" w:sz="0" w:space="0" w:color="auto"/>
        <w:right w:val="none" w:sz="0" w:space="0" w:color="auto"/>
      </w:divBdr>
    </w:div>
    <w:div w:id="934365106">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1657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615F0C-E70B-41BB-B3DF-C0E1F97C6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1</Pages>
  <Words>2998</Words>
  <Characters>17094</Characters>
  <Application>Microsoft Office Word</Application>
  <DocSecurity>0</DocSecurity>
  <Lines>142</Lines>
  <Paragraphs>40</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SSR</cp:lastModifiedBy>
  <cp:revision>55</cp:revision>
  <cp:lastPrinted>2025-07-24T07:45:00Z</cp:lastPrinted>
  <dcterms:created xsi:type="dcterms:W3CDTF">2025-11-17T09:57:00Z</dcterms:created>
  <dcterms:modified xsi:type="dcterms:W3CDTF">2026-05-06T13:36:00Z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