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30F10" w:rsidRPr="00F30F10" w14:paraId="1989716D" w14:textId="77777777" w:rsidTr="007A2EFC">
        <w:tc>
          <w:tcPr>
            <w:tcW w:w="5000" w:type="pct"/>
          </w:tcPr>
          <w:p w14:paraId="69CEDB00" w14:textId="52E9157F" w:rsidR="00632BD0" w:rsidRPr="00F30F10" w:rsidRDefault="00BF525F" w:rsidP="007B39D7">
            <w:pPr>
              <w:ind w:firstLine="270"/>
              <w:jc w:val="right"/>
              <w:rPr>
                <w:rFonts w:eastAsia="Times New Roman"/>
                <w:b/>
                <w:color w:val="000000" w:themeColor="text1"/>
                <w:szCs w:val="28"/>
                <w:lang w:val="ro-MD"/>
              </w:rPr>
            </w:pPr>
            <w:r w:rsidRPr="00F30F10">
              <w:rPr>
                <w:rFonts w:eastAsia="Times New Roman"/>
                <w:b/>
                <w:noProof/>
                <w:color w:val="000000" w:themeColor="text1"/>
                <w:szCs w:val="28"/>
              </w:rPr>
              <w:drawing>
                <wp:anchor distT="0" distB="0" distL="114300" distR="114300" simplePos="0" relativeHeight="251658240" behindDoc="0" locked="0" layoutInCell="0" allowOverlap="1" wp14:anchorId="470F0BFE" wp14:editId="00570EE5">
                  <wp:simplePos x="0" y="0"/>
                  <wp:positionH relativeFrom="column">
                    <wp:posOffset>2525818</wp:posOffset>
                  </wp:positionH>
                  <wp:positionV relativeFrom="line">
                    <wp:posOffset>33443</wp:posOffset>
                  </wp:positionV>
                  <wp:extent cx="751172" cy="825289"/>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62331" cy="8375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32BD0" w:rsidRPr="00F30F10">
              <w:rPr>
                <w:rFonts w:eastAsia="Times New Roman"/>
                <w:b/>
                <w:color w:val="000000" w:themeColor="text1"/>
                <w:szCs w:val="28"/>
                <w:lang w:val="ro-MD"/>
              </w:rPr>
              <w:t>UE</w:t>
            </w:r>
          </w:p>
          <w:p w14:paraId="3FB4907A" w14:textId="4936B5CB" w:rsidR="00632BD0" w:rsidRPr="00F30F10" w:rsidRDefault="00632BD0" w:rsidP="00075461">
            <w:pPr>
              <w:ind w:firstLine="270"/>
              <w:jc w:val="center"/>
              <w:rPr>
                <w:rFonts w:eastAsia="Times New Roman"/>
                <w:color w:val="000000" w:themeColor="text1"/>
                <w:sz w:val="24"/>
                <w:szCs w:val="24"/>
                <w:lang w:val="ro-MD"/>
              </w:rPr>
            </w:pPr>
          </w:p>
          <w:p w14:paraId="0D176D5E" w14:textId="77777777" w:rsidR="00632BD0" w:rsidRPr="00F30F10" w:rsidRDefault="00632BD0" w:rsidP="00075461">
            <w:pPr>
              <w:ind w:firstLine="270"/>
              <w:jc w:val="center"/>
              <w:rPr>
                <w:rFonts w:eastAsia="Times New Roman"/>
                <w:color w:val="000000" w:themeColor="text1"/>
                <w:sz w:val="24"/>
                <w:szCs w:val="24"/>
                <w:lang w:val="ro-MD"/>
              </w:rPr>
            </w:pPr>
          </w:p>
          <w:p w14:paraId="56CB68D8" w14:textId="77777777" w:rsidR="00632BD0" w:rsidRPr="00F30F10" w:rsidRDefault="00632BD0" w:rsidP="00075461">
            <w:pPr>
              <w:ind w:firstLine="270"/>
              <w:jc w:val="center"/>
              <w:rPr>
                <w:rFonts w:eastAsia="Times New Roman"/>
                <w:color w:val="000000" w:themeColor="text1"/>
                <w:sz w:val="24"/>
                <w:szCs w:val="24"/>
                <w:lang w:val="ro-MD"/>
              </w:rPr>
            </w:pPr>
          </w:p>
          <w:p w14:paraId="5481FB10" w14:textId="77777777" w:rsidR="00632BD0" w:rsidRPr="00F30F10" w:rsidRDefault="00632BD0" w:rsidP="00075461">
            <w:pPr>
              <w:ind w:firstLine="270"/>
              <w:jc w:val="center"/>
              <w:rPr>
                <w:rFonts w:eastAsia="Times New Roman"/>
                <w:color w:val="000000" w:themeColor="text1"/>
                <w:sz w:val="24"/>
                <w:szCs w:val="24"/>
                <w:lang w:val="ro-MD"/>
              </w:rPr>
            </w:pPr>
          </w:p>
        </w:tc>
      </w:tr>
      <w:tr w:rsidR="00632BD0" w:rsidRPr="00F30F10" w14:paraId="5F908A1B" w14:textId="77777777" w:rsidTr="007A2EFC">
        <w:tc>
          <w:tcPr>
            <w:tcW w:w="5000" w:type="pct"/>
          </w:tcPr>
          <w:p w14:paraId="48D1298E" w14:textId="77777777" w:rsidR="00632BD0" w:rsidRPr="00F30F10" w:rsidRDefault="00632BD0" w:rsidP="00075461">
            <w:pPr>
              <w:keepNext/>
              <w:ind w:firstLine="270"/>
              <w:jc w:val="center"/>
              <w:outlineLvl w:val="7"/>
              <w:rPr>
                <w:rFonts w:eastAsia="Times New Roman"/>
                <w:b/>
                <w:color w:val="000000" w:themeColor="text1"/>
                <w:sz w:val="10"/>
                <w:lang w:val="ro-MD"/>
              </w:rPr>
            </w:pPr>
          </w:p>
          <w:p w14:paraId="1B3406F4" w14:textId="77777777" w:rsidR="00632BD0" w:rsidRPr="00F30F10" w:rsidRDefault="00632BD0" w:rsidP="00075461">
            <w:pPr>
              <w:keepNext/>
              <w:ind w:firstLine="270"/>
              <w:jc w:val="center"/>
              <w:outlineLvl w:val="7"/>
              <w:rPr>
                <w:rFonts w:eastAsia="Times New Roman"/>
                <w:b/>
                <w:color w:val="000000" w:themeColor="text1"/>
                <w:spacing w:val="20"/>
                <w:sz w:val="40"/>
                <w:szCs w:val="40"/>
                <w:lang w:val="ro-MD"/>
              </w:rPr>
            </w:pPr>
            <w:r w:rsidRPr="00F30F10">
              <w:rPr>
                <w:rFonts w:eastAsia="Times New Roman"/>
                <w:b/>
                <w:color w:val="000000" w:themeColor="text1"/>
                <w:spacing w:val="20"/>
                <w:sz w:val="40"/>
                <w:szCs w:val="40"/>
                <w:lang w:val="ro-MD"/>
              </w:rPr>
              <w:t>GUVERNUL  REPUBLICII  MOLDOVA</w:t>
            </w:r>
          </w:p>
          <w:p w14:paraId="35FB745D" w14:textId="77777777" w:rsidR="00632BD0" w:rsidRPr="00F30F10" w:rsidRDefault="00632BD0" w:rsidP="00075461">
            <w:pPr>
              <w:ind w:firstLine="270"/>
              <w:jc w:val="center"/>
              <w:rPr>
                <w:rFonts w:eastAsia="Times New Roman"/>
                <w:color w:val="000000" w:themeColor="text1"/>
                <w:sz w:val="20"/>
                <w:lang w:val="ro-MD"/>
              </w:rPr>
            </w:pPr>
          </w:p>
          <w:p w14:paraId="0AABF6B2" w14:textId="77777777" w:rsidR="00632BD0" w:rsidRPr="00F30F10" w:rsidRDefault="00632BD0" w:rsidP="00075461">
            <w:pPr>
              <w:keepNext/>
              <w:ind w:firstLine="270"/>
              <w:jc w:val="center"/>
              <w:outlineLvl w:val="7"/>
              <w:rPr>
                <w:rFonts w:eastAsia="Times New Roman"/>
                <w:b/>
                <w:color w:val="000000" w:themeColor="text1"/>
                <w:sz w:val="34"/>
                <w:szCs w:val="34"/>
                <w:lang w:val="ro-MD"/>
              </w:rPr>
            </w:pPr>
            <w:r w:rsidRPr="00F30F10">
              <w:rPr>
                <w:rFonts w:eastAsia="Times New Roman"/>
                <w:b/>
                <w:color w:val="000000" w:themeColor="text1"/>
                <w:spacing w:val="40"/>
                <w:sz w:val="32"/>
                <w:szCs w:val="32"/>
                <w:lang w:val="ro-MD"/>
              </w:rPr>
              <w:t>HOTĂRÂRE</w:t>
            </w:r>
            <w:r w:rsidRPr="00F30F10">
              <w:rPr>
                <w:rFonts w:eastAsia="Times New Roman"/>
                <w:b/>
                <w:color w:val="000000" w:themeColor="text1"/>
                <w:sz w:val="34"/>
                <w:szCs w:val="34"/>
                <w:lang w:val="ro-MD"/>
              </w:rPr>
              <w:t xml:space="preserve"> </w:t>
            </w:r>
            <w:r w:rsidRPr="00F30F10">
              <w:rPr>
                <w:rFonts w:eastAsia="Times New Roman"/>
                <w:b/>
                <w:color w:val="000000" w:themeColor="text1"/>
                <w:sz w:val="32"/>
                <w:szCs w:val="32"/>
                <w:lang w:val="ro-MD"/>
              </w:rPr>
              <w:t>nr. ____</w:t>
            </w:r>
          </w:p>
          <w:p w14:paraId="0223B527" w14:textId="77777777" w:rsidR="00632BD0" w:rsidRPr="00F30F10" w:rsidRDefault="00632BD0" w:rsidP="00075461">
            <w:pPr>
              <w:ind w:firstLine="270"/>
              <w:jc w:val="center"/>
              <w:rPr>
                <w:rFonts w:eastAsia="Times New Roman"/>
                <w:color w:val="000000" w:themeColor="text1"/>
                <w:sz w:val="20"/>
                <w:lang w:val="ro-MD"/>
              </w:rPr>
            </w:pPr>
          </w:p>
          <w:p w14:paraId="2EE94C45" w14:textId="4DBE7BD8" w:rsidR="00632BD0" w:rsidRPr="00F30F10" w:rsidRDefault="00632BD0" w:rsidP="00075461">
            <w:pPr>
              <w:ind w:firstLine="270"/>
              <w:jc w:val="center"/>
              <w:rPr>
                <w:rFonts w:eastAsia="Times New Roman"/>
                <w:b/>
                <w:color w:val="000000" w:themeColor="text1"/>
                <w:szCs w:val="28"/>
                <w:lang w:val="ro-MD"/>
              </w:rPr>
            </w:pPr>
            <w:r w:rsidRPr="00F30F10">
              <w:rPr>
                <w:rFonts w:eastAsia="Times New Roman"/>
                <w:b/>
                <w:color w:val="000000" w:themeColor="text1"/>
                <w:szCs w:val="28"/>
                <w:u w:val="single"/>
                <w:lang w:val="ro-MD"/>
              </w:rPr>
              <w:t>din                                        202</w:t>
            </w:r>
            <w:r w:rsidR="00D40279">
              <w:rPr>
                <w:rFonts w:eastAsia="Times New Roman"/>
                <w:b/>
                <w:color w:val="000000" w:themeColor="text1"/>
                <w:szCs w:val="28"/>
                <w:u w:val="single"/>
                <w:lang w:val="ro-MD"/>
              </w:rPr>
              <w:t>6</w:t>
            </w:r>
          </w:p>
          <w:p w14:paraId="471FC843" w14:textId="77777777" w:rsidR="00632BD0" w:rsidRPr="00F30F10" w:rsidRDefault="00632BD0" w:rsidP="00075461">
            <w:pPr>
              <w:spacing w:before="120"/>
              <w:ind w:firstLine="270"/>
              <w:jc w:val="center"/>
              <w:rPr>
                <w:rFonts w:eastAsia="Times New Roman"/>
                <w:b/>
                <w:color w:val="000000" w:themeColor="text1"/>
                <w:sz w:val="24"/>
                <w:szCs w:val="24"/>
                <w:lang w:val="ro-MD"/>
              </w:rPr>
            </w:pPr>
            <w:r w:rsidRPr="00F30F10">
              <w:rPr>
                <w:rFonts w:eastAsia="Times New Roman"/>
                <w:b/>
                <w:color w:val="000000" w:themeColor="text1"/>
                <w:sz w:val="24"/>
                <w:szCs w:val="24"/>
                <w:lang w:val="ro-MD"/>
              </w:rPr>
              <w:t>Chișinău</w:t>
            </w:r>
          </w:p>
          <w:p w14:paraId="295290FA" w14:textId="77777777" w:rsidR="00632BD0" w:rsidRPr="00F30F10" w:rsidRDefault="00632BD0" w:rsidP="00075461">
            <w:pPr>
              <w:ind w:firstLine="270"/>
              <w:jc w:val="center"/>
              <w:rPr>
                <w:rFonts w:eastAsia="Times New Roman"/>
                <w:noProof/>
                <w:color w:val="000000" w:themeColor="text1"/>
                <w:sz w:val="20"/>
                <w:lang w:val="ro-MD" w:eastAsia="ro-RO"/>
              </w:rPr>
            </w:pPr>
          </w:p>
        </w:tc>
      </w:tr>
    </w:tbl>
    <w:p w14:paraId="282978F3" w14:textId="5A5CBFAB" w:rsidR="00BC7B54" w:rsidRPr="00F30F10" w:rsidRDefault="00BC7B54" w:rsidP="00F21DD3">
      <w:pPr>
        <w:ind w:firstLine="270"/>
        <w:jc w:val="center"/>
        <w:rPr>
          <w:b/>
          <w:bCs/>
          <w:color w:val="000000" w:themeColor="text1"/>
          <w:szCs w:val="28"/>
        </w:rPr>
      </w:pPr>
      <w:bookmarkStart w:id="0" w:name="_Hlk228439931"/>
      <w:r w:rsidRPr="00F30F10">
        <w:rPr>
          <w:b/>
          <w:bCs/>
          <w:color w:val="000000" w:themeColor="text1"/>
          <w:szCs w:val="28"/>
        </w:rPr>
        <w:t>p</w:t>
      </w:r>
      <w:bookmarkStart w:id="1" w:name="_Hlk226363733"/>
      <w:r w:rsidRPr="00F30F10">
        <w:rPr>
          <w:b/>
          <w:bCs/>
          <w:color w:val="000000" w:themeColor="text1"/>
          <w:szCs w:val="28"/>
        </w:rPr>
        <w:t xml:space="preserve">entru aprobarea </w:t>
      </w:r>
      <w:bookmarkStart w:id="2" w:name="_Hlk228439921"/>
      <w:bookmarkEnd w:id="0"/>
      <w:r w:rsidR="00632BD0" w:rsidRPr="00F30F10">
        <w:rPr>
          <w:b/>
          <w:bCs/>
          <w:color w:val="000000" w:themeColor="text1"/>
          <w:szCs w:val="28"/>
        </w:rPr>
        <w:t xml:space="preserve">Regulamentului </w:t>
      </w:r>
      <w:r w:rsidR="006332C1" w:rsidRPr="006332C1">
        <w:rPr>
          <w:b/>
          <w:bCs/>
          <w:color w:val="000000" w:themeColor="text1"/>
          <w:szCs w:val="28"/>
        </w:rPr>
        <w:t>cu privire la datele și procedurile pentru furnizarea către utilizatori, în mod gratuit, a unor informații minime universale în materie de trafic referitoare la siguranța rutieră</w:t>
      </w:r>
      <w:bookmarkEnd w:id="2"/>
    </w:p>
    <w:bookmarkEnd w:id="1"/>
    <w:p w14:paraId="5A11C63C" w14:textId="77777777" w:rsidR="00BC7B54" w:rsidRPr="00F30F10" w:rsidRDefault="00BC7B54" w:rsidP="00075461">
      <w:pPr>
        <w:ind w:firstLine="270"/>
        <w:jc w:val="center"/>
        <w:rPr>
          <w:rFonts w:asciiTheme="majorBidi" w:hAnsiTheme="majorBidi" w:cstheme="majorBidi"/>
          <w:b/>
          <w:bCs/>
          <w:color w:val="000000" w:themeColor="text1"/>
          <w:szCs w:val="28"/>
          <w:lang w:eastAsia="ro-RO"/>
        </w:rPr>
      </w:pPr>
      <w:r w:rsidRPr="00F30F10">
        <w:rPr>
          <w:b/>
          <w:color w:val="000000" w:themeColor="text1"/>
          <w:szCs w:val="28"/>
        </w:rPr>
        <w:t>------------------------------------------------------------</w:t>
      </w:r>
    </w:p>
    <w:p w14:paraId="456DBE5B" w14:textId="08BB77F8" w:rsidR="00BC7B54" w:rsidRPr="00F30F10" w:rsidRDefault="00D40279" w:rsidP="00AC04C8">
      <w:pPr>
        <w:ind w:firstLine="709"/>
        <w:jc w:val="both"/>
        <w:rPr>
          <w:color w:val="000000" w:themeColor="text1"/>
          <w:szCs w:val="28"/>
        </w:rPr>
      </w:pPr>
      <w:r w:rsidRPr="00D40279">
        <w:rPr>
          <w:color w:val="000000" w:themeColor="text1"/>
          <w:szCs w:val="28"/>
        </w:rPr>
        <w:t xml:space="preserve">În temeiul </w:t>
      </w:r>
      <w:r w:rsidR="00D51ABB" w:rsidRPr="00AB2CC9">
        <w:rPr>
          <w:szCs w:val="28"/>
        </w:rPr>
        <w:t>acțiunii normative nr. 33 a Capitolului 14 din Programul național de aderare a Republicii Moldova la Uniunea Europeană pentru anii 2025-2029, aprobat prin Hotărârea Guvernului nr. 306/2025</w:t>
      </w:r>
      <w:r w:rsidRPr="00AB2CC9">
        <w:rPr>
          <w:szCs w:val="28"/>
        </w:rPr>
        <w:t xml:space="preserve"> </w:t>
      </w:r>
      <w:r w:rsidRPr="00D40279">
        <w:rPr>
          <w:color w:val="000000" w:themeColor="text1"/>
          <w:szCs w:val="28"/>
        </w:rPr>
        <w:t>(Monitorul Oficial al Republicii Moldova, 20</w:t>
      </w:r>
      <w:r w:rsidR="00A33AE7">
        <w:rPr>
          <w:color w:val="000000" w:themeColor="text1"/>
          <w:szCs w:val="28"/>
        </w:rPr>
        <w:t>2</w:t>
      </w:r>
      <w:r w:rsidR="00D51ABB">
        <w:rPr>
          <w:color w:val="000000" w:themeColor="text1"/>
          <w:szCs w:val="28"/>
        </w:rPr>
        <w:t>5</w:t>
      </w:r>
      <w:r w:rsidRPr="00D40279">
        <w:rPr>
          <w:color w:val="000000" w:themeColor="text1"/>
          <w:szCs w:val="28"/>
        </w:rPr>
        <w:t>, nr.</w:t>
      </w:r>
      <w:r w:rsidR="00AB2CC9">
        <w:rPr>
          <w:color w:val="000000" w:themeColor="text1"/>
          <w:szCs w:val="28"/>
        </w:rPr>
        <w:t xml:space="preserve"> 269 – 288</w:t>
      </w:r>
      <w:r w:rsidRPr="00D40279">
        <w:rPr>
          <w:color w:val="000000" w:themeColor="text1"/>
          <w:szCs w:val="28"/>
        </w:rPr>
        <w:t>, art.</w:t>
      </w:r>
      <w:r w:rsidR="00762822">
        <w:rPr>
          <w:color w:val="000000" w:themeColor="text1"/>
          <w:szCs w:val="28"/>
        </w:rPr>
        <w:t xml:space="preserve"> </w:t>
      </w:r>
      <w:r w:rsidR="00AB2CC9">
        <w:rPr>
          <w:color w:val="000000" w:themeColor="text1"/>
          <w:szCs w:val="28"/>
        </w:rPr>
        <w:t>319</w:t>
      </w:r>
      <w:r w:rsidRPr="00D40279">
        <w:rPr>
          <w:color w:val="000000" w:themeColor="text1"/>
          <w:szCs w:val="28"/>
        </w:rPr>
        <w:t xml:space="preserve">), </w:t>
      </w:r>
      <w:r w:rsidR="00850E75">
        <w:rPr>
          <w:color w:val="000000" w:themeColor="text1"/>
          <w:szCs w:val="28"/>
        </w:rPr>
        <w:t xml:space="preserve"> </w:t>
      </w:r>
      <w:r w:rsidRPr="00D40279">
        <w:rPr>
          <w:color w:val="000000" w:themeColor="text1"/>
          <w:szCs w:val="28"/>
        </w:rPr>
        <w:t xml:space="preserve"> </w:t>
      </w:r>
      <w:r w:rsidR="00FA6AFD" w:rsidRPr="00F30F10">
        <w:rPr>
          <w:color w:val="000000" w:themeColor="text1"/>
          <w:szCs w:val="28"/>
        </w:rPr>
        <w:t>Guvernul HOTĂRĂȘTE:</w:t>
      </w:r>
    </w:p>
    <w:p w14:paraId="7AAF79CA" w14:textId="25707D97" w:rsidR="00D40279" w:rsidRDefault="00D40279" w:rsidP="00AC04C8">
      <w:pPr>
        <w:ind w:firstLine="709"/>
        <w:jc w:val="both"/>
        <w:rPr>
          <w:color w:val="000000" w:themeColor="text1"/>
          <w:szCs w:val="28"/>
        </w:rPr>
      </w:pPr>
      <w:r w:rsidRPr="00D40279">
        <w:rPr>
          <w:color w:val="000000" w:themeColor="text1"/>
          <w:szCs w:val="28"/>
        </w:rPr>
        <w:t>Prezenta hotărâre transpune Regulamentul</w:t>
      </w:r>
      <w:r w:rsidR="00F5516D">
        <w:rPr>
          <w:color w:val="000000" w:themeColor="text1"/>
          <w:szCs w:val="28"/>
        </w:rPr>
        <w:t xml:space="preserve"> </w:t>
      </w:r>
      <w:r w:rsidR="006332C1">
        <w:rPr>
          <w:color w:val="000000" w:themeColor="text1"/>
          <w:szCs w:val="28"/>
        </w:rPr>
        <w:t>delegat</w:t>
      </w:r>
      <w:r w:rsidRPr="00D40279">
        <w:rPr>
          <w:color w:val="000000" w:themeColor="text1"/>
          <w:szCs w:val="28"/>
        </w:rPr>
        <w:t xml:space="preserve"> (UE) </w:t>
      </w:r>
      <w:r w:rsidR="006332C1">
        <w:rPr>
          <w:color w:val="000000" w:themeColor="text1"/>
          <w:szCs w:val="28"/>
        </w:rPr>
        <w:t>886</w:t>
      </w:r>
      <w:r w:rsidRPr="00D40279">
        <w:rPr>
          <w:color w:val="000000" w:themeColor="text1"/>
          <w:szCs w:val="28"/>
        </w:rPr>
        <w:t>/</w:t>
      </w:r>
      <w:r w:rsidR="006332C1">
        <w:rPr>
          <w:color w:val="000000" w:themeColor="text1"/>
          <w:szCs w:val="28"/>
        </w:rPr>
        <w:t>2013</w:t>
      </w:r>
      <w:r w:rsidRPr="00D40279">
        <w:rPr>
          <w:color w:val="000000" w:themeColor="text1"/>
          <w:szCs w:val="28"/>
        </w:rPr>
        <w:t xml:space="preserve"> a Co</w:t>
      </w:r>
      <w:r w:rsidR="006332C1">
        <w:rPr>
          <w:color w:val="000000" w:themeColor="text1"/>
          <w:szCs w:val="28"/>
        </w:rPr>
        <w:t>misiei</w:t>
      </w:r>
      <w:r w:rsidRPr="00D40279">
        <w:rPr>
          <w:color w:val="000000" w:themeColor="text1"/>
          <w:szCs w:val="28"/>
        </w:rPr>
        <w:t xml:space="preserve"> din </w:t>
      </w:r>
      <w:r w:rsidR="006332C1">
        <w:rPr>
          <w:color w:val="000000" w:themeColor="text1"/>
          <w:szCs w:val="28"/>
        </w:rPr>
        <w:t>13</w:t>
      </w:r>
      <w:r>
        <w:rPr>
          <w:color w:val="000000" w:themeColor="text1"/>
          <w:szCs w:val="28"/>
        </w:rPr>
        <w:t xml:space="preserve"> </w:t>
      </w:r>
      <w:r w:rsidR="006332C1">
        <w:rPr>
          <w:color w:val="000000" w:themeColor="text1"/>
          <w:szCs w:val="28"/>
        </w:rPr>
        <w:t>mai</w:t>
      </w:r>
      <w:r w:rsidRPr="00D40279">
        <w:rPr>
          <w:color w:val="000000" w:themeColor="text1"/>
          <w:szCs w:val="28"/>
        </w:rPr>
        <w:t xml:space="preserve"> 20</w:t>
      </w:r>
      <w:r>
        <w:rPr>
          <w:color w:val="000000" w:themeColor="text1"/>
          <w:szCs w:val="28"/>
        </w:rPr>
        <w:t>1</w:t>
      </w:r>
      <w:r w:rsidR="006332C1">
        <w:rPr>
          <w:color w:val="000000" w:themeColor="text1"/>
          <w:szCs w:val="28"/>
        </w:rPr>
        <w:t>3</w:t>
      </w:r>
      <w:r w:rsidRPr="00D40279">
        <w:rPr>
          <w:color w:val="000000" w:themeColor="text1"/>
          <w:szCs w:val="28"/>
        </w:rPr>
        <w:t xml:space="preserve"> </w:t>
      </w:r>
      <w:r w:rsidR="006332C1" w:rsidRPr="006332C1">
        <w:rPr>
          <w:color w:val="000000" w:themeColor="text1"/>
          <w:szCs w:val="28"/>
        </w:rPr>
        <w:t>de completare a Directivei 2010/40/UE a Parlamentului European și a Consiliului în ceea ce privește datele și procedurile pentru furnizarea către utilizatori, în mod gratuit, atunci când este posibil, a unor informații minime universale în materie de trafic referitoare la siguranța rutieră</w:t>
      </w:r>
      <w:r w:rsidRPr="00D40279">
        <w:rPr>
          <w:color w:val="000000" w:themeColor="text1"/>
          <w:szCs w:val="28"/>
        </w:rPr>
        <w:t xml:space="preserve">, CELEX </w:t>
      </w:r>
      <w:r w:rsidR="006332C1" w:rsidRPr="006332C1">
        <w:rPr>
          <w:color w:val="000000" w:themeColor="text1"/>
          <w:szCs w:val="28"/>
        </w:rPr>
        <w:t>32013R0886</w:t>
      </w:r>
      <w:r w:rsidRPr="00D40279">
        <w:rPr>
          <w:color w:val="000000" w:themeColor="text1"/>
          <w:szCs w:val="28"/>
        </w:rPr>
        <w:t xml:space="preserve">, publicat în Jurnalul Oficial al Uniunii Europene L </w:t>
      </w:r>
      <w:r w:rsidR="006332C1">
        <w:rPr>
          <w:color w:val="000000" w:themeColor="text1"/>
          <w:szCs w:val="28"/>
        </w:rPr>
        <w:t>247</w:t>
      </w:r>
      <w:r w:rsidR="00F21DD3">
        <w:rPr>
          <w:color w:val="000000" w:themeColor="text1"/>
          <w:szCs w:val="28"/>
        </w:rPr>
        <w:t>/</w:t>
      </w:r>
      <w:r w:rsidR="006332C1">
        <w:rPr>
          <w:color w:val="000000" w:themeColor="text1"/>
          <w:szCs w:val="28"/>
        </w:rPr>
        <w:t>6</w:t>
      </w:r>
      <w:r w:rsidRPr="00D40279">
        <w:rPr>
          <w:color w:val="000000" w:themeColor="text1"/>
          <w:szCs w:val="28"/>
        </w:rPr>
        <w:t xml:space="preserve"> din</w:t>
      </w:r>
      <w:r w:rsidR="00F21DD3">
        <w:rPr>
          <w:color w:val="000000" w:themeColor="text1"/>
          <w:szCs w:val="28"/>
        </w:rPr>
        <w:t xml:space="preserve"> </w:t>
      </w:r>
      <w:r w:rsidR="00055CBE">
        <w:rPr>
          <w:color w:val="000000" w:themeColor="text1"/>
          <w:szCs w:val="28"/>
        </w:rPr>
        <w:t>1</w:t>
      </w:r>
      <w:r w:rsidR="006332C1">
        <w:rPr>
          <w:color w:val="000000" w:themeColor="text1"/>
          <w:szCs w:val="28"/>
        </w:rPr>
        <w:t>8</w:t>
      </w:r>
      <w:r w:rsidR="00055CBE">
        <w:rPr>
          <w:color w:val="000000" w:themeColor="text1"/>
          <w:szCs w:val="28"/>
        </w:rPr>
        <w:t xml:space="preserve"> </w:t>
      </w:r>
      <w:r w:rsidR="006332C1">
        <w:rPr>
          <w:color w:val="000000" w:themeColor="text1"/>
          <w:szCs w:val="28"/>
        </w:rPr>
        <w:t>septembrie</w:t>
      </w:r>
      <w:r w:rsidRPr="00D40279">
        <w:rPr>
          <w:color w:val="000000" w:themeColor="text1"/>
          <w:szCs w:val="28"/>
        </w:rPr>
        <w:t xml:space="preserve"> 20</w:t>
      </w:r>
      <w:r w:rsidR="006332C1">
        <w:rPr>
          <w:color w:val="000000" w:themeColor="text1"/>
          <w:szCs w:val="28"/>
        </w:rPr>
        <w:t>13</w:t>
      </w:r>
      <w:r w:rsidRPr="00D40279">
        <w:rPr>
          <w:color w:val="000000" w:themeColor="text1"/>
          <w:szCs w:val="28"/>
        </w:rPr>
        <w:t>.</w:t>
      </w:r>
      <w:r w:rsidR="006332C1">
        <w:rPr>
          <w:color w:val="000000" w:themeColor="text1"/>
          <w:szCs w:val="28"/>
        </w:rPr>
        <w:t xml:space="preserve"> </w:t>
      </w:r>
    </w:p>
    <w:p w14:paraId="2BC64D51" w14:textId="6FCEED07" w:rsidR="00BC7B54" w:rsidRDefault="00BC7B54" w:rsidP="00AC04C8">
      <w:pPr>
        <w:pStyle w:val="a3"/>
        <w:numPr>
          <w:ilvl w:val="0"/>
          <w:numId w:val="5"/>
        </w:numPr>
        <w:spacing w:after="0"/>
        <w:ind w:left="0" w:firstLine="709"/>
        <w:jc w:val="both"/>
        <w:rPr>
          <w:color w:val="000000" w:themeColor="text1"/>
          <w:szCs w:val="28"/>
        </w:rPr>
      </w:pPr>
      <w:r w:rsidRPr="00F30F10">
        <w:rPr>
          <w:color w:val="000000" w:themeColor="text1"/>
          <w:szCs w:val="28"/>
        </w:rPr>
        <w:t xml:space="preserve">Se aprobă </w:t>
      </w:r>
      <w:r w:rsidR="006332C1" w:rsidRPr="006332C1">
        <w:rPr>
          <w:color w:val="000000" w:themeColor="text1"/>
          <w:szCs w:val="28"/>
        </w:rPr>
        <w:t>Regulament cu privire la datele și procedurile pentru furnizarea către utilizatori, în mod gratuit, a unor informații minime universale în materie de trafic referitoare la siguranța rutieră.</w:t>
      </w:r>
      <w:r w:rsidR="00F21DD3" w:rsidRPr="00F21DD3">
        <w:rPr>
          <w:color w:val="000000" w:themeColor="text1"/>
          <w:szCs w:val="28"/>
        </w:rPr>
        <w:t xml:space="preserve"> </w:t>
      </w:r>
      <w:r w:rsidRPr="00F30F10">
        <w:rPr>
          <w:color w:val="000000" w:themeColor="text1"/>
          <w:szCs w:val="28"/>
        </w:rPr>
        <w:t>(se anexează).</w:t>
      </w:r>
    </w:p>
    <w:p w14:paraId="40CC6822" w14:textId="77777777" w:rsidR="00F97487" w:rsidRPr="002C2799" w:rsidRDefault="00F97487" w:rsidP="00F97487">
      <w:pPr>
        <w:pStyle w:val="a3"/>
        <w:numPr>
          <w:ilvl w:val="0"/>
          <w:numId w:val="5"/>
        </w:numPr>
        <w:spacing w:after="0"/>
        <w:ind w:left="0" w:firstLine="709"/>
        <w:jc w:val="both"/>
        <w:rPr>
          <w:rFonts w:cs="Times New Roman"/>
          <w:szCs w:val="28"/>
          <w:lang w:val="ro-RO"/>
        </w:rPr>
      </w:pPr>
      <w:r w:rsidRPr="00F97487">
        <w:rPr>
          <w:color w:val="000000" w:themeColor="text1"/>
          <w:szCs w:val="28"/>
        </w:rPr>
        <w:t>Prezenta</w:t>
      </w:r>
      <w:r w:rsidRPr="0076394C">
        <w:rPr>
          <w:rFonts w:cs="Times New Roman"/>
          <w:szCs w:val="28"/>
          <w:lang w:val="ro-RO"/>
        </w:rPr>
        <w:t xml:space="preserve"> hotărâre se abrogă la data aderării Republicii Moldova la Uniunea Europeană.</w:t>
      </w:r>
    </w:p>
    <w:p w14:paraId="7CC3B265" w14:textId="77777777" w:rsidR="00F97487" w:rsidRPr="002C1F21" w:rsidRDefault="00F97487" w:rsidP="00F97487">
      <w:pPr>
        <w:pStyle w:val="a3"/>
        <w:numPr>
          <w:ilvl w:val="0"/>
          <w:numId w:val="5"/>
        </w:numPr>
        <w:spacing w:after="0"/>
        <w:ind w:left="0" w:firstLine="709"/>
        <w:jc w:val="both"/>
        <w:rPr>
          <w:rFonts w:cs="Times New Roman"/>
          <w:b/>
          <w:color w:val="000000" w:themeColor="text1"/>
          <w:spacing w:val="-1"/>
          <w:w w:val="95"/>
          <w:szCs w:val="26"/>
          <w:lang w:val="ro-RO"/>
        </w:rPr>
      </w:pPr>
      <w:r w:rsidRPr="00F97487">
        <w:rPr>
          <w:color w:val="000000" w:themeColor="text1"/>
          <w:szCs w:val="28"/>
        </w:rPr>
        <w:t>Prezenta</w:t>
      </w:r>
      <w:r w:rsidRPr="002C1F21">
        <w:rPr>
          <w:rFonts w:cs="Times New Roman"/>
          <w:color w:val="000000" w:themeColor="text1"/>
          <w:szCs w:val="26"/>
          <w:shd w:val="clear" w:color="auto" w:fill="FFFFFF"/>
          <w:lang w:val="ro-RO"/>
        </w:rPr>
        <w:t xml:space="preserve"> hotărâre intră în vigoare la expirarea termenului de o lună de la data publicării în Monitorul Oficial al Republicii Moldova.</w:t>
      </w:r>
    </w:p>
    <w:p w14:paraId="706819D4" w14:textId="77777777" w:rsidR="00431078" w:rsidRPr="00F30F10" w:rsidRDefault="00431078" w:rsidP="00431078">
      <w:pPr>
        <w:pStyle w:val="a3"/>
        <w:spacing w:after="0"/>
        <w:ind w:left="270"/>
        <w:jc w:val="both"/>
        <w:rPr>
          <w:color w:val="000000" w:themeColor="text1"/>
          <w:szCs w:val="28"/>
        </w:rPr>
      </w:pPr>
    </w:p>
    <w:p w14:paraId="55FF8D16" w14:textId="74D00325" w:rsidR="00D40279" w:rsidRPr="00D40279" w:rsidRDefault="00D40279" w:rsidP="00D40279">
      <w:pPr>
        <w:spacing w:after="0"/>
        <w:jc w:val="both"/>
        <w:rPr>
          <w:rFonts w:eastAsia="DengXian" w:cs="Times New Roman"/>
          <w:b/>
          <w:kern w:val="2"/>
          <w:szCs w:val="28"/>
          <w:lang w:val="ro-RO" w:eastAsia="zh-CN"/>
        </w:rPr>
      </w:pPr>
      <w:r w:rsidRPr="00D40279">
        <w:rPr>
          <w:rFonts w:eastAsia="DengXian" w:cs="Times New Roman"/>
          <w:b/>
          <w:kern w:val="2"/>
          <w:szCs w:val="28"/>
          <w:lang w:val="ro-RO" w:eastAsia="zh-CN"/>
        </w:rPr>
        <w:t xml:space="preserve">Prim-ministru </w:t>
      </w:r>
      <w:r w:rsidRPr="00D40279">
        <w:rPr>
          <w:rFonts w:eastAsia="DengXian" w:cs="Times New Roman"/>
          <w:b/>
          <w:kern w:val="2"/>
          <w:szCs w:val="28"/>
          <w:lang w:val="ro-RO" w:eastAsia="zh-CN"/>
        </w:rPr>
        <w:tab/>
      </w:r>
      <w:r w:rsidRPr="00D40279">
        <w:rPr>
          <w:rFonts w:eastAsia="DengXian" w:cs="Times New Roman"/>
          <w:b/>
          <w:kern w:val="2"/>
          <w:szCs w:val="28"/>
          <w:lang w:val="ro-RO" w:eastAsia="zh-CN"/>
        </w:rPr>
        <w:tab/>
      </w:r>
      <w:r w:rsidRPr="00D40279">
        <w:rPr>
          <w:rFonts w:eastAsia="DengXian" w:cs="Times New Roman"/>
          <w:b/>
          <w:kern w:val="2"/>
          <w:szCs w:val="28"/>
          <w:lang w:val="ro-RO" w:eastAsia="zh-CN"/>
        </w:rPr>
        <w:tab/>
      </w:r>
      <w:r w:rsidRPr="00D40279">
        <w:rPr>
          <w:rFonts w:eastAsia="DengXian" w:cs="Times New Roman"/>
          <w:b/>
          <w:kern w:val="2"/>
          <w:szCs w:val="28"/>
          <w:lang w:val="ro-RO" w:eastAsia="zh-CN"/>
        </w:rPr>
        <w:tab/>
      </w:r>
      <w:r w:rsidRPr="00D40279">
        <w:rPr>
          <w:rFonts w:eastAsia="DengXian" w:cs="Times New Roman"/>
          <w:b/>
          <w:kern w:val="2"/>
          <w:szCs w:val="28"/>
          <w:lang w:val="ro-RO" w:eastAsia="zh-CN"/>
        </w:rPr>
        <w:tab/>
      </w:r>
      <w:r w:rsidRPr="00D40279">
        <w:rPr>
          <w:rFonts w:eastAsia="DengXian" w:cs="Times New Roman"/>
          <w:b/>
          <w:kern w:val="2"/>
          <w:szCs w:val="28"/>
          <w:lang w:val="ro-RO" w:eastAsia="zh-CN"/>
        </w:rPr>
        <w:tab/>
      </w:r>
      <w:r w:rsidR="00652CFB">
        <w:rPr>
          <w:rFonts w:eastAsia="DengXian" w:cs="Times New Roman"/>
          <w:b/>
          <w:kern w:val="2"/>
          <w:szCs w:val="28"/>
          <w:lang w:val="ro-RO" w:eastAsia="zh-CN"/>
        </w:rPr>
        <w:t>A</w:t>
      </w:r>
      <w:r w:rsidR="00EF0B45">
        <w:rPr>
          <w:rFonts w:eastAsia="DengXian" w:cs="Times New Roman"/>
          <w:b/>
          <w:kern w:val="2"/>
          <w:szCs w:val="28"/>
          <w:lang w:val="ro-RO" w:eastAsia="zh-CN"/>
        </w:rPr>
        <w:t>lexandru</w:t>
      </w:r>
      <w:r w:rsidRPr="00D40279">
        <w:rPr>
          <w:rFonts w:eastAsia="DengXian" w:cs="Times New Roman"/>
          <w:b/>
          <w:kern w:val="2"/>
          <w:szCs w:val="28"/>
          <w:lang w:val="ro-RO" w:eastAsia="zh-CN"/>
        </w:rPr>
        <w:t xml:space="preserve"> MUNTEANU</w:t>
      </w:r>
    </w:p>
    <w:p w14:paraId="47D4656D" w14:textId="77777777" w:rsidR="00D40279" w:rsidRPr="00D40279" w:rsidRDefault="00D40279" w:rsidP="00D40279">
      <w:pPr>
        <w:spacing w:after="0"/>
        <w:jc w:val="both"/>
        <w:rPr>
          <w:rFonts w:eastAsia="DengXian" w:cs="Times New Roman"/>
          <w:kern w:val="2"/>
          <w:szCs w:val="28"/>
          <w:lang w:val="ro-RO" w:eastAsia="zh-CN"/>
        </w:rPr>
      </w:pPr>
    </w:p>
    <w:p w14:paraId="3A43D7AC" w14:textId="77777777" w:rsidR="00D40279" w:rsidRPr="00D40279" w:rsidRDefault="00D40279" w:rsidP="00D40279">
      <w:pPr>
        <w:spacing w:after="0"/>
        <w:jc w:val="both"/>
        <w:rPr>
          <w:rFonts w:eastAsia="DengXian" w:cs="Times New Roman"/>
          <w:kern w:val="2"/>
          <w:szCs w:val="28"/>
          <w:lang w:val="ro-RO" w:eastAsia="zh-CN"/>
        </w:rPr>
      </w:pPr>
      <w:r w:rsidRPr="00D40279">
        <w:rPr>
          <w:rFonts w:eastAsia="DengXian" w:cs="Times New Roman"/>
          <w:kern w:val="2"/>
          <w:szCs w:val="28"/>
          <w:lang w:val="ro-RO" w:eastAsia="zh-CN"/>
        </w:rPr>
        <w:t>Contrasemnează:</w:t>
      </w:r>
    </w:p>
    <w:p w14:paraId="57B5A97D" w14:textId="77777777" w:rsidR="00D40279" w:rsidRPr="00D40279" w:rsidRDefault="00D40279" w:rsidP="00D40279">
      <w:pPr>
        <w:spacing w:after="0"/>
        <w:jc w:val="both"/>
        <w:rPr>
          <w:rFonts w:eastAsia="DengXian" w:cs="Times New Roman"/>
          <w:kern w:val="2"/>
          <w:szCs w:val="28"/>
          <w:lang w:val="ro-RO" w:eastAsia="zh-CN"/>
        </w:rPr>
      </w:pPr>
      <w:r w:rsidRPr="00D40279">
        <w:rPr>
          <w:rFonts w:eastAsia="DengXian" w:cs="Times New Roman"/>
          <w:kern w:val="2"/>
          <w:szCs w:val="28"/>
          <w:lang w:val="ro-RO" w:eastAsia="zh-CN"/>
        </w:rPr>
        <w:tab/>
      </w:r>
    </w:p>
    <w:p w14:paraId="6F340F9A" w14:textId="77777777" w:rsidR="00D40279" w:rsidRPr="00D40279" w:rsidRDefault="00D40279" w:rsidP="00D40279">
      <w:pPr>
        <w:spacing w:after="0"/>
        <w:jc w:val="both"/>
        <w:rPr>
          <w:rFonts w:eastAsia="DengXian" w:cs="Times New Roman"/>
          <w:kern w:val="2"/>
          <w:szCs w:val="28"/>
          <w:lang w:val="ro-RO" w:eastAsia="zh-CN"/>
        </w:rPr>
      </w:pPr>
      <w:r w:rsidRPr="00D40279">
        <w:rPr>
          <w:rFonts w:eastAsia="DengXian" w:cs="Times New Roman"/>
          <w:kern w:val="2"/>
          <w:szCs w:val="28"/>
          <w:lang w:val="ro-RO" w:eastAsia="zh-CN"/>
        </w:rPr>
        <w:t xml:space="preserve">Viceprim-ministru, ministru </w:t>
      </w:r>
    </w:p>
    <w:p w14:paraId="3B477611" w14:textId="73421186" w:rsidR="00D40279" w:rsidRPr="00D40279" w:rsidRDefault="00D40279" w:rsidP="00D40279">
      <w:pPr>
        <w:spacing w:after="0"/>
        <w:jc w:val="both"/>
        <w:rPr>
          <w:rFonts w:eastAsia="DengXian" w:cs="Times New Roman"/>
          <w:kern w:val="2"/>
          <w:szCs w:val="28"/>
          <w:lang w:val="ro-RO" w:eastAsia="zh-CN"/>
        </w:rPr>
      </w:pPr>
      <w:r w:rsidRPr="00D40279">
        <w:rPr>
          <w:rFonts w:eastAsia="DengXian" w:cs="Times New Roman"/>
          <w:kern w:val="2"/>
          <w:szCs w:val="28"/>
          <w:lang w:val="ro-RO" w:eastAsia="zh-CN"/>
        </w:rPr>
        <w:t>al infrastructurii și dezvoltării regionale</w:t>
      </w:r>
      <w:r w:rsidRPr="00D40279">
        <w:rPr>
          <w:rFonts w:eastAsia="DengXian" w:cs="Times New Roman"/>
          <w:kern w:val="2"/>
          <w:szCs w:val="28"/>
          <w:lang w:val="ro-RO" w:eastAsia="zh-CN"/>
        </w:rPr>
        <w:tab/>
      </w:r>
      <w:r w:rsidRPr="00D40279">
        <w:rPr>
          <w:rFonts w:eastAsia="DengXian" w:cs="Times New Roman"/>
          <w:kern w:val="2"/>
          <w:szCs w:val="28"/>
          <w:lang w:val="ro-RO" w:eastAsia="zh-CN"/>
        </w:rPr>
        <w:tab/>
        <w:t>Vladimir B</w:t>
      </w:r>
      <w:r w:rsidR="00C820B4">
        <w:rPr>
          <w:rFonts w:eastAsia="DengXian" w:cs="Times New Roman"/>
          <w:kern w:val="2"/>
          <w:szCs w:val="28"/>
          <w:lang w:val="ro-RO" w:eastAsia="zh-CN"/>
        </w:rPr>
        <w:t>O</w:t>
      </w:r>
      <w:r w:rsidR="00F97487">
        <w:rPr>
          <w:rFonts w:eastAsia="DengXian" w:cs="Times New Roman"/>
          <w:kern w:val="2"/>
          <w:szCs w:val="28"/>
          <w:lang w:val="ro-RO" w:eastAsia="zh-CN"/>
        </w:rPr>
        <w:t>LE</w:t>
      </w:r>
      <w:r w:rsidR="00C820B4">
        <w:rPr>
          <w:rFonts w:eastAsia="DengXian" w:cs="Times New Roman"/>
          <w:kern w:val="2"/>
          <w:szCs w:val="28"/>
          <w:lang w:val="ro-RO" w:eastAsia="zh-CN"/>
        </w:rPr>
        <w:t>A</w:t>
      </w:r>
    </w:p>
    <w:p w14:paraId="09D73C3A" w14:textId="48A733B8" w:rsidR="006332C1" w:rsidRDefault="006332C1" w:rsidP="00075461">
      <w:pPr>
        <w:ind w:firstLine="270"/>
        <w:jc w:val="right"/>
        <w:rPr>
          <w:rFonts w:asciiTheme="majorBidi" w:hAnsiTheme="majorBidi" w:cstheme="majorBidi"/>
          <w:color w:val="000000" w:themeColor="text1"/>
          <w:szCs w:val="28"/>
          <w:lang w:eastAsia="ru-RU"/>
        </w:rPr>
      </w:pPr>
    </w:p>
    <w:p w14:paraId="5178055D" w14:textId="1FA02BF5" w:rsidR="00F97487" w:rsidRDefault="00F97487" w:rsidP="00075461">
      <w:pPr>
        <w:ind w:firstLine="270"/>
        <w:jc w:val="right"/>
        <w:rPr>
          <w:rFonts w:asciiTheme="majorBidi" w:hAnsiTheme="majorBidi" w:cstheme="majorBidi"/>
          <w:color w:val="000000" w:themeColor="text1"/>
          <w:szCs w:val="28"/>
          <w:lang w:eastAsia="ru-RU"/>
        </w:rPr>
      </w:pPr>
    </w:p>
    <w:p w14:paraId="2D882A35" w14:textId="212E24A2" w:rsidR="00020044" w:rsidRPr="00F30F10" w:rsidRDefault="00BC7B54" w:rsidP="00075461">
      <w:pPr>
        <w:ind w:firstLine="270"/>
        <w:jc w:val="right"/>
        <w:rPr>
          <w:color w:val="000000" w:themeColor="text1"/>
          <w:szCs w:val="24"/>
          <w:lang w:eastAsia="ru-RU"/>
        </w:rPr>
      </w:pPr>
      <w:r w:rsidRPr="00F30F10">
        <w:rPr>
          <w:rFonts w:asciiTheme="majorBidi" w:hAnsiTheme="majorBidi" w:cstheme="majorBidi"/>
          <w:color w:val="000000" w:themeColor="text1"/>
          <w:szCs w:val="28"/>
          <w:lang w:eastAsia="ru-RU"/>
        </w:rPr>
        <w:lastRenderedPageBreak/>
        <w:t xml:space="preserve"> </w:t>
      </w:r>
      <w:r w:rsidR="00020044" w:rsidRPr="00F30F10">
        <w:rPr>
          <w:color w:val="000000" w:themeColor="text1"/>
          <w:szCs w:val="24"/>
          <w:lang w:eastAsia="ru-RU"/>
        </w:rPr>
        <w:t xml:space="preserve">Aprobat  </w:t>
      </w:r>
    </w:p>
    <w:p w14:paraId="5BC7FD35" w14:textId="77777777" w:rsidR="00020044" w:rsidRPr="00F30F10" w:rsidRDefault="00020044" w:rsidP="00075461">
      <w:pPr>
        <w:ind w:firstLine="270"/>
        <w:jc w:val="right"/>
        <w:rPr>
          <w:bCs/>
          <w:color w:val="000000" w:themeColor="text1"/>
          <w:szCs w:val="24"/>
          <w:lang w:eastAsia="ru-RU"/>
        </w:rPr>
      </w:pPr>
      <w:r w:rsidRPr="00F30F10">
        <w:rPr>
          <w:bCs/>
          <w:color w:val="000000" w:themeColor="text1"/>
          <w:szCs w:val="24"/>
          <w:lang w:eastAsia="ru-RU"/>
        </w:rPr>
        <w:t xml:space="preserve">prin  Hotărârea Guvernului </w:t>
      </w:r>
    </w:p>
    <w:p w14:paraId="2249BECF" w14:textId="21C28CFA" w:rsidR="00020044" w:rsidRPr="00F30F10" w:rsidRDefault="00020044" w:rsidP="00075461">
      <w:pPr>
        <w:ind w:firstLine="270"/>
        <w:jc w:val="right"/>
        <w:rPr>
          <w:rFonts w:asciiTheme="majorBidi" w:hAnsiTheme="majorBidi" w:cstheme="majorBidi"/>
          <w:color w:val="000000" w:themeColor="text1"/>
          <w:sz w:val="32"/>
          <w:szCs w:val="28"/>
          <w:lang w:eastAsia="ru-RU"/>
        </w:rPr>
      </w:pPr>
      <w:r w:rsidRPr="00F30F10">
        <w:rPr>
          <w:bCs/>
          <w:color w:val="000000" w:themeColor="text1"/>
          <w:szCs w:val="24"/>
          <w:lang w:eastAsia="ru-RU"/>
        </w:rPr>
        <w:t>nr.___</w:t>
      </w:r>
      <w:r w:rsidR="00BB22BF">
        <w:rPr>
          <w:bCs/>
          <w:color w:val="000000" w:themeColor="text1"/>
          <w:szCs w:val="24"/>
          <w:lang w:eastAsia="ru-RU"/>
        </w:rPr>
        <w:t>/</w:t>
      </w:r>
      <w:r w:rsidRPr="00F30F10">
        <w:rPr>
          <w:bCs/>
          <w:color w:val="000000" w:themeColor="text1"/>
          <w:szCs w:val="24"/>
          <w:lang w:eastAsia="ru-RU"/>
        </w:rPr>
        <w:t>202</w:t>
      </w:r>
      <w:r w:rsidR="00D40279">
        <w:rPr>
          <w:bCs/>
          <w:color w:val="000000" w:themeColor="text1"/>
          <w:szCs w:val="24"/>
          <w:lang w:eastAsia="ru-RU"/>
        </w:rPr>
        <w:t>6</w:t>
      </w:r>
    </w:p>
    <w:p w14:paraId="0229DBE7" w14:textId="77777777" w:rsidR="00020044" w:rsidRPr="00F30F10" w:rsidRDefault="00020044" w:rsidP="00075461">
      <w:pPr>
        <w:ind w:firstLine="270"/>
        <w:rPr>
          <w:rFonts w:eastAsia="SimSun"/>
          <w:color w:val="000000" w:themeColor="text1"/>
          <w:szCs w:val="28"/>
          <w:lang w:eastAsia="ru-RU"/>
        </w:rPr>
      </w:pPr>
    </w:p>
    <w:p w14:paraId="1AE5D216" w14:textId="77777777" w:rsidR="00020044" w:rsidRPr="00F30F10" w:rsidRDefault="00020044" w:rsidP="00075461">
      <w:pPr>
        <w:ind w:firstLine="270"/>
        <w:jc w:val="center"/>
        <w:rPr>
          <w:rFonts w:eastAsia="SimSun"/>
          <w:b/>
          <w:caps/>
          <w:color w:val="000000" w:themeColor="text1"/>
          <w:szCs w:val="28"/>
          <w:lang w:eastAsia="ru-RU"/>
        </w:rPr>
      </w:pPr>
      <w:r w:rsidRPr="00F30F10">
        <w:rPr>
          <w:rFonts w:eastAsia="SimSun"/>
          <w:b/>
          <w:caps/>
          <w:color w:val="000000" w:themeColor="text1"/>
          <w:szCs w:val="28"/>
          <w:lang w:eastAsia="ru-RU"/>
        </w:rPr>
        <w:t xml:space="preserve">Regulamentul </w:t>
      </w:r>
    </w:p>
    <w:p w14:paraId="7926C70E" w14:textId="14782439" w:rsidR="00ED1E99" w:rsidRDefault="006332C1" w:rsidP="006332C1">
      <w:pPr>
        <w:spacing w:after="0"/>
        <w:ind w:firstLine="270"/>
        <w:jc w:val="center"/>
        <w:rPr>
          <w:color w:val="000000" w:themeColor="text1"/>
          <w:szCs w:val="28"/>
        </w:rPr>
      </w:pPr>
      <w:r>
        <w:rPr>
          <w:color w:val="000000" w:themeColor="text1"/>
          <w:szCs w:val="28"/>
        </w:rPr>
        <w:t>C</w:t>
      </w:r>
      <w:r w:rsidRPr="006332C1">
        <w:rPr>
          <w:color w:val="000000" w:themeColor="text1"/>
          <w:szCs w:val="28"/>
        </w:rPr>
        <w:t>u privire la datele și procedurile pentru furnizarea către utilizatori, în mod gratuit, a unor informații minime universale în materie de trafic referitoare la siguranța rutieră.</w:t>
      </w:r>
    </w:p>
    <w:p w14:paraId="6012679C" w14:textId="0DEB8D2C" w:rsidR="006332C1" w:rsidRDefault="006332C1" w:rsidP="006332C1">
      <w:pPr>
        <w:spacing w:after="0"/>
        <w:ind w:firstLine="270"/>
        <w:jc w:val="center"/>
        <w:rPr>
          <w:color w:val="000000" w:themeColor="text1"/>
        </w:rPr>
      </w:pPr>
    </w:p>
    <w:p w14:paraId="1C693429" w14:textId="77777777" w:rsidR="00DE47EB" w:rsidRDefault="00DE47EB" w:rsidP="006332C1">
      <w:pPr>
        <w:spacing w:after="0" w:line="276" w:lineRule="auto"/>
        <w:jc w:val="center"/>
        <w:rPr>
          <w:rFonts w:eastAsia="Calibri" w:cs="Times New Roman"/>
          <w:b/>
          <w:bCs/>
          <w:kern w:val="2"/>
          <w:szCs w:val="28"/>
          <w:lang w:val="ro-RO"/>
        </w:rPr>
      </w:pPr>
      <w:r w:rsidRPr="00DE47EB">
        <w:rPr>
          <w:rFonts w:eastAsia="Calibri" w:cs="Times New Roman"/>
          <w:b/>
          <w:bCs/>
          <w:kern w:val="2"/>
          <w:szCs w:val="28"/>
          <w:lang w:val="ro-RO"/>
        </w:rPr>
        <w:t>Secțiunea 1</w:t>
      </w:r>
    </w:p>
    <w:p w14:paraId="2F6910F5" w14:textId="1D428807" w:rsidR="006332C1" w:rsidRPr="006332C1" w:rsidRDefault="006332C1" w:rsidP="006332C1">
      <w:pPr>
        <w:spacing w:after="0" w:line="276" w:lineRule="auto"/>
        <w:jc w:val="center"/>
        <w:rPr>
          <w:rFonts w:eastAsia="Calibri" w:cs="Times New Roman"/>
          <w:b/>
          <w:bCs/>
          <w:kern w:val="2"/>
          <w:szCs w:val="28"/>
          <w:lang w:val="ro-RO"/>
        </w:rPr>
      </w:pPr>
      <w:r w:rsidRPr="006332C1">
        <w:rPr>
          <w:rFonts w:eastAsia="Calibri" w:cs="Times New Roman"/>
          <w:b/>
          <w:bCs/>
          <w:kern w:val="2"/>
          <w:szCs w:val="28"/>
          <w:lang w:val="ro-RO"/>
        </w:rPr>
        <w:t>Dispoziții generale</w:t>
      </w:r>
    </w:p>
    <w:p w14:paraId="6CBC5214" w14:textId="14CCE603" w:rsidR="006332C1" w:rsidRPr="006332C1" w:rsidRDefault="006332C1" w:rsidP="006332C1">
      <w:pPr>
        <w:numPr>
          <w:ilvl w:val="0"/>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color w:val="1A171C"/>
          <w:spacing w:val="-4"/>
          <w:kern w:val="2"/>
          <w:szCs w:val="28"/>
        </w:rPr>
        <w:t>Prezentul</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regulament</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stabilește</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specificațiile</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necesare</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pentru</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a</w:t>
      </w:r>
      <w:r w:rsidRPr="006332C1">
        <w:rPr>
          <w:rFonts w:eastAsia="Calibri" w:cs="Times New Roman"/>
          <w:color w:val="1A171C"/>
          <w:kern w:val="2"/>
          <w:szCs w:val="28"/>
        </w:rPr>
        <w:t xml:space="preserve"> asigura</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compatibilitatea,</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interoperabilitatea</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și</w:t>
      </w:r>
      <w:r w:rsidRPr="006332C1">
        <w:rPr>
          <w:rFonts w:eastAsia="Calibri" w:cs="Times New Roman"/>
          <w:color w:val="1A171C"/>
          <w:spacing w:val="-8"/>
          <w:kern w:val="2"/>
          <w:szCs w:val="28"/>
        </w:rPr>
        <w:t xml:space="preserve"> </w:t>
      </w:r>
      <w:r w:rsidRPr="006332C1">
        <w:rPr>
          <w:rFonts w:eastAsia="Calibri" w:cs="Times New Roman"/>
          <w:color w:val="1A171C"/>
          <w:kern w:val="2"/>
          <w:szCs w:val="28"/>
        </w:rPr>
        <w:t xml:space="preserve">continuitatea </w:t>
      </w:r>
      <w:r w:rsidRPr="006332C1">
        <w:rPr>
          <w:rFonts w:eastAsia="Calibri" w:cs="Times New Roman"/>
          <w:color w:val="1A171C"/>
          <w:spacing w:val="-4"/>
          <w:kern w:val="2"/>
          <w:szCs w:val="28"/>
        </w:rPr>
        <w:t>implementării</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și</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utilizării</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operaționale</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a</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datelor</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și</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procedurilor</w:t>
      </w:r>
      <w:r w:rsidRPr="006332C1">
        <w:rPr>
          <w:rFonts w:eastAsia="Calibri" w:cs="Times New Roman"/>
          <w:color w:val="1A171C"/>
          <w:kern w:val="2"/>
          <w:szCs w:val="28"/>
        </w:rPr>
        <w:t xml:space="preserve"> pentru</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furnizarea</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către</w:t>
      </w:r>
      <w:r w:rsidRPr="006332C1">
        <w:rPr>
          <w:rFonts w:eastAsia="Calibri" w:cs="Times New Roman"/>
          <w:color w:val="1A171C"/>
          <w:spacing w:val="-1"/>
          <w:kern w:val="2"/>
          <w:szCs w:val="28"/>
        </w:rPr>
        <w:t xml:space="preserve"> </w:t>
      </w:r>
      <w:r w:rsidRPr="006332C1">
        <w:rPr>
          <w:rFonts w:eastAsia="Calibri" w:cs="Times New Roman"/>
          <w:color w:val="1A171C"/>
          <w:kern w:val="2"/>
          <w:szCs w:val="28"/>
        </w:rPr>
        <w:t>utilizatori,</w:t>
      </w:r>
      <w:r w:rsidRPr="006332C1">
        <w:rPr>
          <w:rFonts w:eastAsia="Calibri" w:cs="Times New Roman"/>
          <w:color w:val="1A171C"/>
          <w:spacing w:val="-3"/>
          <w:kern w:val="2"/>
          <w:szCs w:val="28"/>
        </w:rPr>
        <w:t xml:space="preserve"> </w:t>
      </w:r>
      <w:r w:rsidRPr="006332C1">
        <w:rPr>
          <w:rFonts w:eastAsia="Calibri" w:cs="Times New Roman"/>
          <w:color w:val="1A171C"/>
          <w:kern w:val="2"/>
          <w:szCs w:val="28"/>
        </w:rPr>
        <w:t xml:space="preserve">în mod gratuit, atunci când este posibil, a unor informații minime </w:t>
      </w:r>
      <w:r w:rsidRPr="006332C1">
        <w:rPr>
          <w:rFonts w:eastAsia="Calibri" w:cs="Times New Roman"/>
          <w:color w:val="1A171C"/>
          <w:spacing w:val="-2"/>
          <w:kern w:val="2"/>
          <w:szCs w:val="28"/>
        </w:rPr>
        <w:t>universale</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în</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materie</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de</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trafic</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referitoare</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la</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siguranța</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rutieră,</w:t>
      </w:r>
      <w:r w:rsidRPr="006332C1">
        <w:rPr>
          <w:rFonts w:eastAsia="Calibri" w:cs="Times New Roman"/>
          <w:color w:val="1A171C"/>
          <w:kern w:val="2"/>
          <w:szCs w:val="28"/>
        </w:rPr>
        <w:t xml:space="preserve"> </w:t>
      </w:r>
      <w:r w:rsidRPr="002356CC">
        <w:rPr>
          <w:rFonts w:eastAsia="Calibri" w:cs="Times New Roman"/>
          <w:spacing w:val="-2"/>
          <w:kern w:val="2"/>
          <w:szCs w:val="28"/>
        </w:rPr>
        <w:t>în</w:t>
      </w:r>
      <w:r w:rsidRPr="002356CC">
        <w:rPr>
          <w:rFonts w:eastAsia="Calibri" w:cs="Times New Roman"/>
          <w:spacing w:val="13"/>
          <w:kern w:val="2"/>
          <w:szCs w:val="28"/>
        </w:rPr>
        <w:t xml:space="preserve"> </w:t>
      </w:r>
      <w:r w:rsidRPr="002356CC">
        <w:rPr>
          <w:rFonts w:eastAsia="Calibri" w:cs="Times New Roman"/>
          <w:spacing w:val="-2"/>
          <w:kern w:val="2"/>
          <w:szCs w:val="28"/>
        </w:rPr>
        <w:t>conformitate</w:t>
      </w:r>
      <w:r w:rsidRPr="002356CC">
        <w:rPr>
          <w:rFonts w:eastAsia="Calibri" w:cs="Times New Roman"/>
          <w:spacing w:val="11"/>
          <w:kern w:val="2"/>
          <w:szCs w:val="28"/>
        </w:rPr>
        <w:t xml:space="preserve"> </w:t>
      </w:r>
      <w:r w:rsidRPr="002356CC">
        <w:rPr>
          <w:rFonts w:eastAsia="Calibri" w:cs="Times New Roman"/>
          <w:spacing w:val="-2"/>
          <w:kern w:val="2"/>
          <w:szCs w:val="28"/>
        </w:rPr>
        <w:t>cu</w:t>
      </w:r>
      <w:r w:rsidRPr="006332C1">
        <w:rPr>
          <w:rFonts w:eastAsia="Calibri" w:cs="Times New Roman"/>
          <w:color w:val="EE0000"/>
          <w:spacing w:val="11"/>
          <w:kern w:val="2"/>
          <w:szCs w:val="28"/>
        </w:rPr>
        <w:t xml:space="preserve"> </w:t>
      </w:r>
      <w:r w:rsidR="002356CC" w:rsidRPr="00B833FC">
        <w:rPr>
          <w:rFonts w:eastAsia="Calibri" w:cs="Times New Roman"/>
          <w:spacing w:val="11"/>
          <w:kern w:val="2"/>
          <w:szCs w:val="28"/>
        </w:rPr>
        <w:t xml:space="preserve">Legea </w:t>
      </w:r>
      <w:r w:rsidR="002356CC" w:rsidRPr="00B833FC">
        <w:rPr>
          <w:rFonts w:eastAsia="Calibri" w:cs="Times New Roman"/>
          <w:spacing w:val="-2"/>
          <w:kern w:val="2"/>
          <w:szCs w:val="28"/>
        </w:rPr>
        <w:t>privind sistemele de transport inteligente</w:t>
      </w:r>
      <w:r w:rsidRPr="00B833FC">
        <w:rPr>
          <w:rFonts w:eastAsia="Calibri" w:cs="Times New Roman"/>
          <w:spacing w:val="-2"/>
          <w:kern w:val="2"/>
          <w:szCs w:val="28"/>
        </w:rPr>
        <w:t>.</w:t>
      </w:r>
    </w:p>
    <w:p w14:paraId="0FA5C99F" w14:textId="77777777" w:rsidR="006332C1" w:rsidRPr="006332C1" w:rsidRDefault="006332C1" w:rsidP="006332C1">
      <w:pPr>
        <w:widowControl w:val="0"/>
        <w:numPr>
          <w:ilvl w:val="0"/>
          <w:numId w:val="38"/>
        </w:numPr>
        <w:autoSpaceDE w:val="0"/>
        <w:autoSpaceDN w:val="0"/>
        <w:spacing w:after="0" w:line="276" w:lineRule="auto"/>
        <w:ind w:left="0" w:right="165" w:firstLine="709"/>
        <w:jc w:val="both"/>
        <w:rPr>
          <w:rFonts w:eastAsia="Cambria" w:cs="Times New Roman"/>
          <w:szCs w:val="28"/>
          <w:lang w:val="ro-RO"/>
          <w14:ligatures w14:val="none"/>
        </w:rPr>
      </w:pPr>
      <w:r w:rsidRPr="006332C1">
        <w:rPr>
          <w:rFonts w:eastAsia="Cambria" w:cs="Times New Roman"/>
          <w:color w:val="1A171C"/>
          <w:w w:val="90"/>
          <w:szCs w:val="28"/>
          <w:lang w:val="ro-RO"/>
          <w14:ligatures w14:val="none"/>
        </w:rPr>
        <w:t>Prezentul regulament se aplică furnizării de servicii de informații</w:t>
      </w:r>
      <w:r w:rsidRPr="006332C1">
        <w:rPr>
          <w:rFonts w:eastAsia="Cambria" w:cs="Times New Roman"/>
          <w:color w:val="1A171C"/>
          <w:szCs w:val="28"/>
          <w:lang w:val="ro-RO"/>
          <w14:ligatures w14:val="none"/>
        </w:rPr>
        <w:t xml:space="preserve"> </w:t>
      </w:r>
      <w:r w:rsidRPr="006332C1">
        <w:rPr>
          <w:rFonts w:eastAsia="Cambria" w:cs="Times New Roman"/>
          <w:color w:val="1A171C"/>
          <w:spacing w:val="-2"/>
          <w:szCs w:val="28"/>
          <w:lang w:val="ro-RO"/>
          <w14:ligatures w14:val="none"/>
        </w:rPr>
        <w:t>minime</w:t>
      </w:r>
      <w:r w:rsidRPr="006332C1">
        <w:rPr>
          <w:rFonts w:eastAsia="Cambria" w:cs="Times New Roman"/>
          <w:color w:val="1A171C"/>
          <w:spacing w:val="-9"/>
          <w:szCs w:val="28"/>
          <w:lang w:val="ro-RO"/>
          <w14:ligatures w14:val="none"/>
        </w:rPr>
        <w:t xml:space="preserve"> </w:t>
      </w:r>
      <w:r w:rsidRPr="006332C1">
        <w:rPr>
          <w:rFonts w:eastAsia="Cambria" w:cs="Times New Roman"/>
          <w:color w:val="1A171C"/>
          <w:spacing w:val="-2"/>
          <w:szCs w:val="28"/>
          <w:lang w:val="ro-RO"/>
          <w14:ligatures w14:val="none"/>
        </w:rPr>
        <w:t>universale</w:t>
      </w:r>
      <w:r w:rsidRPr="006332C1">
        <w:rPr>
          <w:rFonts w:eastAsia="Cambria" w:cs="Times New Roman"/>
          <w:color w:val="1A171C"/>
          <w:spacing w:val="-8"/>
          <w:szCs w:val="28"/>
          <w:lang w:val="ro-RO"/>
          <w14:ligatures w14:val="none"/>
        </w:rPr>
        <w:t xml:space="preserve"> </w:t>
      </w:r>
      <w:r w:rsidRPr="006332C1">
        <w:rPr>
          <w:rFonts w:eastAsia="Cambria" w:cs="Times New Roman"/>
          <w:color w:val="1A171C"/>
          <w:spacing w:val="-2"/>
          <w:szCs w:val="28"/>
          <w:lang w:val="ro-RO"/>
          <w14:ligatures w14:val="none"/>
        </w:rPr>
        <w:t>în</w:t>
      </w:r>
      <w:r w:rsidRPr="006332C1">
        <w:rPr>
          <w:rFonts w:eastAsia="Cambria" w:cs="Times New Roman"/>
          <w:color w:val="1A171C"/>
          <w:spacing w:val="-9"/>
          <w:szCs w:val="28"/>
          <w:lang w:val="ro-RO"/>
          <w14:ligatures w14:val="none"/>
        </w:rPr>
        <w:t xml:space="preserve"> </w:t>
      </w:r>
      <w:r w:rsidRPr="006332C1">
        <w:rPr>
          <w:rFonts w:eastAsia="Cambria" w:cs="Times New Roman"/>
          <w:color w:val="1A171C"/>
          <w:spacing w:val="-2"/>
          <w:szCs w:val="28"/>
          <w:lang w:val="ro-RO"/>
          <w14:ligatures w14:val="none"/>
        </w:rPr>
        <w:t>materie</w:t>
      </w:r>
      <w:r w:rsidRPr="006332C1">
        <w:rPr>
          <w:rFonts w:eastAsia="Cambria" w:cs="Times New Roman"/>
          <w:color w:val="1A171C"/>
          <w:spacing w:val="-8"/>
          <w:szCs w:val="28"/>
          <w:lang w:val="ro-RO"/>
          <w14:ligatures w14:val="none"/>
        </w:rPr>
        <w:t xml:space="preserve"> </w:t>
      </w:r>
      <w:r w:rsidRPr="006332C1">
        <w:rPr>
          <w:rFonts w:eastAsia="Cambria" w:cs="Times New Roman"/>
          <w:color w:val="1A171C"/>
          <w:spacing w:val="-2"/>
          <w:szCs w:val="28"/>
          <w:lang w:val="ro-RO"/>
          <w14:ligatures w14:val="none"/>
        </w:rPr>
        <w:t>de</w:t>
      </w:r>
      <w:r w:rsidRPr="006332C1">
        <w:rPr>
          <w:rFonts w:eastAsia="Cambria" w:cs="Times New Roman"/>
          <w:color w:val="1A171C"/>
          <w:spacing w:val="-9"/>
          <w:szCs w:val="28"/>
          <w:lang w:val="ro-RO"/>
          <w14:ligatures w14:val="none"/>
        </w:rPr>
        <w:t xml:space="preserve"> </w:t>
      </w:r>
      <w:r w:rsidRPr="006332C1">
        <w:rPr>
          <w:rFonts w:eastAsia="Cambria" w:cs="Times New Roman"/>
          <w:color w:val="1A171C"/>
          <w:spacing w:val="-2"/>
          <w:szCs w:val="28"/>
          <w:lang w:val="ro-RO"/>
          <w14:ligatures w14:val="none"/>
        </w:rPr>
        <w:t>trafic</w:t>
      </w:r>
      <w:r w:rsidRPr="006332C1">
        <w:rPr>
          <w:rFonts w:eastAsia="Cambria" w:cs="Times New Roman"/>
          <w:color w:val="1A171C"/>
          <w:spacing w:val="-8"/>
          <w:szCs w:val="28"/>
          <w:lang w:val="ro-RO"/>
          <w14:ligatures w14:val="none"/>
        </w:rPr>
        <w:t xml:space="preserve"> </w:t>
      </w:r>
      <w:r w:rsidRPr="006332C1">
        <w:rPr>
          <w:rFonts w:eastAsia="Cambria" w:cs="Times New Roman"/>
          <w:color w:val="1A171C"/>
          <w:spacing w:val="-2"/>
          <w:szCs w:val="28"/>
          <w:lang w:val="ro-RO"/>
          <w14:ligatures w14:val="none"/>
        </w:rPr>
        <w:t>referitoare</w:t>
      </w:r>
      <w:r w:rsidRPr="006332C1">
        <w:rPr>
          <w:rFonts w:eastAsia="Cambria" w:cs="Times New Roman"/>
          <w:color w:val="1A171C"/>
          <w:spacing w:val="-9"/>
          <w:szCs w:val="28"/>
          <w:lang w:val="ro-RO"/>
          <w14:ligatures w14:val="none"/>
        </w:rPr>
        <w:t xml:space="preserve"> </w:t>
      </w:r>
      <w:r w:rsidRPr="006332C1">
        <w:rPr>
          <w:rFonts w:eastAsia="Cambria" w:cs="Times New Roman"/>
          <w:color w:val="1A171C"/>
          <w:spacing w:val="-2"/>
          <w:szCs w:val="28"/>
          <w:lang w:val="ro-RO"/>
          <w14:ligatures w14:val="none"/>
        </w:rPr>
        <w:t>la</w:t>
      </w:r>
      <w:r w:rsidRPr="006332C1">
        <w:rPr>
          <w:rFonts w:eastAsia="Cambria" w:cs="Times New Roman"/>
          <w:color w:val="1A171C"/>
          <w:spacing w:val="-8"/>
          <w:szCs w:val="28"/>
          <w:lang w:val="ro-RO"/>
          <w14:ligatures w14:val="none"/>
        </w:rPr>
        <w:t xml:space="preserve"> </w:t>
      </w:r>
      <w:r w:rsidRPr="006332C1">
        <w:rPr>
          <w:rFonts w:eastAsia="Cambria" w:cs="Times New Roman"/>
          <w:color w:val="1A171C"/>
          <w:spacing w:val="-2"/>
          <w:szCs w:val="28"/>
          <w:lang w:val="ro-RO"/>
          <w14:ligatures w14:val="none"/>
        </w:rPr>
        <w:t>siguranța</w:t>
      </w:r>
      <w:r w:rsidRPr="006332C1">
        <w:rPr>
          <w:rFonts w:eastAsia="Cambria" w:cs="Times New Roman"/>
          <w:color w:val="1A171C"/>
          <w:szCs w:val="28"/>
          <w:lang w:val="ro-RO"/>
          <w14:ligatures w14:val="none"/>
        </w:rPr>
        <w:t xml:space="preserve"> </w:t>
      </w:r>
      <w:r w:rsidRPr="006332C1">
        <w:rPr>
          <w:rFonts w:eastAsia="Cambria" w:cs="Times New Roman"/>
          <w:color w:val="1A171C"/>
          <w:spacing w:val="-4"/>
          <w:szCs w:val="28"/>
          <w:lang w:val="ro-RO"/>
          <w14:ligatures w14:val="none"/>
        </w:rPr>
        <w:t>rutieră</w:t>
      </w:r>
      <w:r w:rsidRPr="006332C1">
        <w:rPr>
          <w:rFonts w:eastAsia="Cambria" w:cs="Times New Roman"/>
          <w:color w:val="1A171C"/>
          <w:spacing w:val="5"/>
          <w:szCs w:val="28"/>
          <w:lang w:val="ro-RO"/>
          <w14:ligatures w14:val="none"/>
        </w:rPr>
        <w:t xml:space="preserve"> </w:t>
      </w:r>
      <w:r w:rsidRPr="00431078">
        <w:rPr>
          <w:rFonts w:eastAsia="Cambria" w:cs="Times New Roman"/>
          <w:spacing w:val="-4"/>
          <w:szCs w:val="28"/>
          <w:lang w:val="ro-RO"/>
          <w14:ligatures w14:val="none"/>
        </w:rPr>
        <w:t>în</w:t>
      </w:r>
      <w:r w:rsidRPr="00431078">
        <w:rPr>
          <w:rFonts w:eastAsia="Cambria" w:cs="Times New Roman"/>
          <w:spacing w:val="7"/>
          <w:szCs w:val="28"/>
          <w:lang w:val="ro-RO"/>
          <w14:ligatures w14:val="none"/>
        </w:rPr>
        <w:t xml:space="preserve"> </w:t>
      </w:r>
      <w:r w:rsidRPr="00431078">
        <w:rPr>
          <w:rFonts w:eastAsia="Cambria" w:cs="Times New Roman"/>
          <w:spacing w:val="-4"/>
          <w:szCs w:val="28"/>
          <w:lang w:val="ro-RO"/>
          <w14:ligatures w14:val="none"/>
        </w:rPr>
        <w:t>rețeaua</w:t>
      </w:r>
      <w:r w:rsidRPr="00431078">
        <w:rPr>
          <w:rFonts w:eastAsia="Cambria" w:cs="Times New Roman"/>
          <w:spacing w:val="6"/>
          <w:szCs w:val="28"/>
          <w:lang w:val="ro-RO"/>
          <w14:ligatures w14:val="none"/>
        </w:rPr>
        <w:t xml:space="preserve"> </w:t>
      </w:r>
      <w:r w:rsidRPr="00431078">
        <w:rPr>
          <w:rFonts w:eastAsia="Cambria" w:cs="Times New Roman"/>
          <w:spacing w:val="-4"/>
          <w:szCs w:val="28"/>
          <w:lang w:val="ro-RO"/>
          <w14:ligatures w14:val="none"/>
        </w:rPr>
        <w:t>rutieră</w:t>
      </w:r>
      <w:r w:rsidRPr="00431078">
        <w:rPr>
          <w:rFonts w:eastAsia="Cambria" w:cs="Times New Roman"/>
          <w:spacing w:val="5"/>
          <w:szCs w:val="28"/>
          <w:lang w:val="ro-RO"/>
          <w14:ligatures w14:val="none"/>
        </w:rPr>
        <w:t xml:space="preserve"> </w:t>
      </w:r>
      <w:r w:rsidRPr="00431078">
        <w:rPr>
          <w:rFonts w:eastAsia="Cambria" w:cs="Times New Roman"/>
          <w:spacing w:val="-4"/>
          <w:szCs w:val="28"/>
          <w:lang w:val="ro-RO"/>
          <w14:ligatures w14:val="none"/>
        </w:rPr>
        <w:t>transeuropeană</w:t>
      </w:r>
      <w:r w:rsidRPr="006332C1">
        <w:rPr>
          <w:rFonts w:eastAsia="Cambria" w:cs="Times New Roman"/>
          <w:color w:val="1A171C"/>
          <w:spacing w:val="-4"/>
          <w:szCs w:val="28"/>
          <w:lang w:val="ro-RO"/>
          <w14:ligatures w14:val="none"/>
        </w:rPr>
        <w:t>.</w:t>
      </w:r>
    </w:p>
    <w:p w14:paraId="2A68A959" w14:textId="77777777" w:rsidR="00642B8A" w:rsidRPr="006332C1" w:rsidRDefault="00642B8A" w:rsidP="00642B8A">
      <w:pPr>
        <w:numPr>
          <w:ilvl w:val="0"/>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kern w:val="2"/>
          <w:szCs w:val="28"/>
        </w:rPr>
        <w:t>În sensul prezentului Regulament se aplică următoarele definiții:</w:t>
      </w:r>
    </w:p>
    <w:p w14:paraId="0C358A16" w14:textId="77777777" w:rsidR="00642B8A" w:rsidRPr="006332C1"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kern w:val="2"/>
          <w:szCs w:val="28"/>
          <w:lang w:val="ro-RO"/>
        </w:rPr>
        <w:t xml:space="preserve"> </w:t>
      </w:r>
      <w:r w:rsidRPr="006332C1">
        <w:rPr>
          <w:rFonts w:eastAsia="Calibri" w:cs="Times New Roman"/>
          <w:i/>
          <w:iCs/>
          <w:color w:val="1A171C"/>
          <w:kern w:val="2"/>
          <w:szCs w:val="28"/>
        </w:rPr>
        <w:t>animale,</w:t>
      </w:r>
      <w:r w:rsidRPr="006332C1">
        <w:rPr>
          <w:rFonts w:eastAsia="Calibri" w:cs="Times New Roman"/>
          <w:i/>
          <w:iCs/>
          <w:color w:val="1A171C"/>
          <w:spacing w:val="-4"/>
          <w:kern w:val="2"/>
          <w:szCs w:val="28"/>
        </w:rPr>
        <w:t xml:space="preserve"> </w:t>
      </w:r>
      <w:r w:rsidRPr="006332C1">
        <w:rPr>
          <w:rFonts w:eastAsia="Calibri" w:cs="Times New Roman"/>
          <w:i/>
          <w:iCs/>
          <w:color w:val="1A171C"/>
          <w:kern w:val="2"/>
          <w:szCs w:val="28"/>
        </w:rPr>
        <w:t>oameni,</w:t>
      </w:r>
      <w:r w:rsidRPr="006332C1">
        <w:rPr>
          <w:rFonts w:eastAsia="Calibri" w:cs="Times New Roman"/>
          <w:i/>
          <w:iCs/>
          <w:color w:val="1A171C"/>
          <w:spacing w:val="-4"/>
          <w:kern w:val="2"/>
          <w:szCs w:val="28"/>
        </w:rPr>
        <w:t xml:space="preserve"> </w:t>
      </w:r>
      <w:r w:rsidRPr="006332C1">
        <w:rPr>
          <w:rFonts w:eastAsia="Calibri" w:cs="Times New Roman"/>
          <w:i/>
          <w:iCs/>
          <w:color w:val="1A171C"/>
          <w:kern w:val="2"/>
          <w:szCs w:val="28"/>
        </w:rPr>
        <w:t>obstacole,</w:t>
      </w:r>
      <w:r w:rsidRPr="006332C1">
        <w:rPr>
          <w:rFonts w:eastAsia="Calibri" w:cs="Times New Roman"/>
          <w:i/>
          <w:iCs/>
          <w:color w:val="1A171C"/>
          <w:spacing w:val="-4"/>
          <w:kern w:val="2"/>
          <w:szCs w:val="28"/>
        </w:rPr>
        <w:t xml:space="preserve"> </w:t>
      </w:r>
      <w:r w:rsidRPr="006332C1">
        <w:rPr>
          <w:rFonts w:eastAsia="Calibri" w:cs="Times New Roman"/>
          <w:i/>
          <w:iCs/>
          <w:color w:val="1A171C"/>
          <w:kern w:val="2"/>
          <w:szCs w:val="28"/>
        </w:rPr>
        <w:t>resturi</w:t>
      </w:r>
      <w:r w:rsidRPr="006332C1">
        <w:rPr>
          <w:rFonts w:eastAsia="Calibri" w:cs="Times New Roman"/>
          <w:i/>
          <w:iCs/>
          <w:color w:val="1A171C"/>
          <w:spacing w:val="-5"/>
          <w:kern w:val="2"/>
          <w:szCs w:val="28"/>
        </w:rPr>
        <w:t xml:space="preserve"> </w:t>
      </w:r>
      <w:r w:rsidRPr="006332C1">
        <w:rPr>
          <w:rFonts w:eastAsia="Calibri" w:cs="Times New Roman"/>
          <w:i/>
          <w:iCs/>
          <w:color w:val="1A171C"/>
          <w:kern w:val="2"/>
          <w:szCs w:val="28"/>
        </w:rPr>
        <w:t>pe</w:t>
      </w:r>
      <w:r w:rsidRPr="006332C1">
        <w:rPr>
          <w:rFonts w:eastAsia="Calibri" w:cs="Times New Roman"/>
          <w:i/>
          <w:iCs/>
          <w:color w:val="1A171C"/>
          <w:spacing w:val="-4"/>
          <w:kern w:val="2"/>
          <w:szCs w:val="28"/>
        </w:rPr>
        <w:t xml:space="preserve"> </w:t>
      </w:r>
      <w:r w:rsidRPr="006332C1">
        <w:rPr>
          <w:rFonts w:eastAsia="Calibri" w:cs="Times New Roman"/>
          <w:i/>
          <w:iCs/>
          <w:color w:val="1A171C"/>
          <w:kern w:val="2"/>
          <w:szCs w:val="28"/>
        </w:rPr>
        <w:t>drum</w:t>
      </w:r>
      <w:r w:rsidRPr="006332C1">
        <w:rPr>
          <w:rFonts w:eastAsia="Calibri" w:cs="Times New Roman"/>
          <w:color w:val="1A171C"/>
          <w:kern w:val="2"/>
          <w:szCs w:val="28"/>
        </w:rPr>
        <w:t xml:space="preserve"> - orice situație în care animale, deșeuri, obstacole sau oameni se află pe șosea într-un loc neașteptat, astfel încât,</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pentru</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a</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le</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evita,</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ar</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putea</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fi</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necesară</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o</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manevră</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 xml:space="preserve">de </w:t>
      </w:r>
      <w:r w:rsidRPr="006332C1">
        <w:rPr>
          <w:rFonts w:eastAsia="Calibri" w:cs="Times New Roman"/>
          <w:color w:val="1A171C"/>
          <w:spacing w:val="-2"/>
          <w:kern w:val="2"/>
          <w:szCs w:val="28"/>
        </w:rPr>
        <w:t>urgență;</w:t>
      </w:r>
    </w:p>
    <w:p w14:paraId="7CFF1DCB" w14:textId="77777777" w:rsidR="00642B8A" w:rsidRPr="006332C1"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i/>
          <w:iCs/>
          <w:color w:val="1A171C"/>
          <w:kern w:val="2"/>
          <w:szCs w:val="28"/>
        </w:rPr>
        <w:t>blocaj</w:t>
      </w:r>
      <w:r w:rsidRPr="006332C1">
        <w:rPr>
          <w:rFonts w:eastAsia="Calibri" w:cs="Times New Roman"/>
          <w:i/>
          <w:iCs/>
          <w:color w:val="1A171C"/>
          <w:spacing w:val="-9"/>
          <w:kern w:val="2"/>
          <w:szCs w:val="28"/>
        </w:rPr>
        <w:t xml:space="preserve"> </w:t>
      </w:r>
      <w:r w:rsidRPr="006332C1">
        <w:rPr>
          <w:rFonts w:eastAsia="Calibri" w:cs="Times New Roman"/>
          <w:i/>
          <w:iCs/>
          <w:color w:val="1A171C"/>
          <w:kern w:val="2"/>
          <w:szCs w:val="28"/>
        </w:rPr>
        <w:t>negestionat</w:t>
      </w:r>
      <w:r w:rsidRPr="006332C1">
        <w:rPr>
          <w:rFonts w:eastAsia="Calibri" w:cs="Times New Roman"/>
          <w:i/>
          <w:iCs/>
          <w:color w:val="1A171C"/>
          <w:spacing w:val="-8"/>
          <w:kern w:val="2"/>
          <w:szCs w:val="28"/>
        </w:rPr>
        <w:t xml:space="preserve"> </w:t>
      </w:r>
      <w:r w:rsidRPr="006332C1">
        <w:rPr>
          <w:rFonts w:eastAsia="Calibri" w:cs="Times New Roman"/>
          <w:i/>
          <w:iCs/>
          <w:color w:val="1A171C"/>
          <w:kern w:val="2"/>
          <w:szCs w:val="28"/>
        </w:rPr>
        <w:t>al</w:t>
      </w:r>
      <w:r w:rsidRPr="006332C1">
        <w:rPr>
          <w:rFonts w:eastAsia="Calibri" w:cs="Times New Roman"/>
          <w:i/>
          <w:iCs/>
          <w:color w:val="1A171C"/>
          <w:spacing w:val="-8"/>
          <w:kern w:val="2"/>
          <w:szCs w:val="28"/>
        </w:rPr>
        <w:t xml:space="preserve"> </w:t>
      </w:r>
      <w:r w:rsidRPr="006332C1">
        <w:rPr>
          <w:rFonts w:eastAsia="Calibri" w:cs="Times New Roman"/>
          <w:i/>
          <w:iCs/>
          <w:color w:val="1A171C"/>
          <w:kern w:val="2"/>
          <w:szCs w:val="28"/>
        </w:rPr>
        <w:t>unui</w:t>
      </w:r>
      <w:r w:rsidRPr="006332C1">
        <w:rPr>
          <w:rFonts w:eastAsia="Calibri" w:cs="Times New Roman"/>
          <w:i/>
          <w:iCs/>
          <w:color w:val="1A171C"/>
          <w:spacing w:val="-8"/>
          <w:kern w:val="2"/>
          <w:szCs w:val="28"/>
        </w:rPr>
        <w:t xml:space="preserve"> </w:t>
      </w:r>
      <w:r w:rsidRPr="006332C1">
        <w:rPr>
          <w:rFonts w:eastAsia="Calibri" w:cs="Times New Roman"/>
          <w:i/>
          <w:iCs/>
          <w:color w:val="1A171C"/>
          <w:kern w:val="2"/>
          <w:szCs w:val="28"/>
        </w:rPr>
        <w:t>drum</w:t>
      </w:r>
      <w:r w:rsidRPr="006332C1">
        <w:rPr>
          <w:rFonts w:eastAsia="Calibri" w:cs="Times New Roman"/>
          <w:color w:val="1A171C"/>
          <w:kern w:val="2"/>
          <w:szCs w:val="28"/>
        </w:rPr>
        <w:t xml:space="preserve"> - orice</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blocaj, parțial</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sau</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total,</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al</w:t>
      </w:r>
      <w:r w:rsidRPr="006332C1">
        <w:rPr>
          <w:rFonts w:eastAsia="Calibri" w:cs="Times New Roman"/>
          <w:color w:val="1A171C"/>
          <w:spacing w:val="-3"/>
          <w:kern w:val="2"/>
          <w:szCs w:val="28"/>
        </w:rPr>
        <w:t xml:space="preserve"> </w:t>
      </w:r>
      <w:r w:rsidRPr="006332C1">
        <w:rPr>
          <w:rFonts w:eastAsia="Calibri" w:cs="Times New Roman"/>
          <w:color w:val="1A171C"/>
          <w:kern w:val="2"/>
          <w:szCs w:val="28"/>
        </w:rPr>
        <w:t>unui</w:t>
      </w:r>
      <w:r w:rsidRPr="006332C1">
        <w:rPr>
          <w:rFonts w:eastAsia="Calibri" w:cs="Times New Roman"/>
          <w:color w:val="1A171C"/>
          <w:spacing w:val="-3"/>
          <w:kern w:val="2"/>
          <w:szCs w:val="28"/>
        </w:rPr>
        <w:t xml:space="preserve"> </w:t>
      </w:r>
      <w:r w:rsidRPr="006332C1">
        <w:rPr>
          <w:rFonts w:eastAsia="Calibri" w:cs="Times New Roman"/>
          <w:color w:val="1A171C"/>
          <w:kern w:val="2"/>
          <w:szCs w:val="28"/>
        </w:rPr>
        <w:t>drum,</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care</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nu</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a</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fost</w:t>
      </w:r>
      <w:r w:rsidRPr="006332C1">
        <w:rPr>
          <w:rFonts w:eastAsia="Calibri" w:cs="Times New Roman"/>
          <w:color w:val="1A171C"/>
          <w:spacing w:val="-3"/>
          <w:kern w:val="2"/>
          <w:szCs w:val="28"/>
        </w:rPr>
        <w:t xml:space="preserve"> </w:t>
      </w:r>
      <w:r w:rsidRPr="006332C1">
        <w:rPr>
          <w:rFonts w:eastAsia="Calibri" w:cs="Times New Roman"/>
          <w:color w:val="1A171C"/>
          <w:kern w:val="2"/>
          <w:szCs w:val="28"/>
        </w:rPr>
        <w:t>securizat</w:t>
      </w:r>
      <w:r w:rsidRPr="006332C1">
        <w:rPr>
          <w:rFonts w:eastAsia="Calibri" w:cs="Times New Roman"/>
          <w:color w:val="1A171C"/>
          <w:spacing w:val="-3"/>
          <w:kern w:val="2"/>
          <w:szCs w:val="28"/>
        </w:rPr>
        <w:t xml:space="preserve"> </w:t>
      </w:r>
      <w:r w:rsidRPr="006332C1">
        <w:rPr>
          <w:rFonts w:eastAsia="Calibri" w:cs="Times New Roman"/>
          <w:color w:val="1A171C"/>
          <w:kern w:val="2"/>
          <w:szCs w:val="28"/>
        </w:rPr>
        <w:t>și semnalizat</w:t>
      </w:r>
      <w:r w:rsidRPr="006332C1">
        <w:rPr>
          <w:rFonts w:eastAsia="Calibri" w:cs="Times New Roman"/>
          <w:color w:val="1A171C"/>
          <w:spacing w:val="15"/>
          <w:kern w:val="2"/>
          <w:szCs w:val="28"/>
        </w:rPr>
        <w:t xml:space="preserve"> </w:t>
      </w:r>
      <w:r w:rsidRPr="006332C1">
        <w:rPr>
          <w:rFonts w:eastAsia="Calibri" w:cs="Times New Roman"/>
          <w:color w:val="1A171C"/>
          <w:kern w:val="2"/>
          <w:szCs w:val="28"/>
        </w:rPr>
        <w:t>în</w:t>
      </w:r>
      <w:r w:rsidRPr="006332C1">
        <w:rPr>
          <w:rFonts w:eastAsia="Calibri" w:cs="Times New Roman"/>
          <w:color w:val="1A171C"/>
          <w:spacing w:val="15"/>
          <w:kern w:val="2"/>
          <w:szCs w:val="28"/>
        </w:rPr>
        <w:t xml:space="preserve"> </w:t>
      </w:r>
      <w:r w:rsidRPr="006332C1">
        <w:rPr>
          <w:rFonts w:eastAsia="Calibri" w:cs="Times New Roman"/>
          <w:color w:val="1A171C"/>
          <w:kern w:val="2"/>
          <w:szCs w:val="28"/>
        </w:rPr>
        <w:t>mod</w:t>
      </w:r>
      <w:r w:rsidRPr="006332C1">
        <w:rPr>
          <w:rFonts w:eastAsia="Calibri" w:cs="Times New Roman"/>
          <w:color w:val="1A171C"/>
          <w:spacing w:val="16"/>
          <w:kern w:val="2"/>
          <w:szCs w:val="28"/>
        </w:rPr>
        <w:t xml:space="preserve"> </w:t>
      </w:r>
      <w:r w:rsidRPr="006332C1">
        <w:rPr>
          <w:rFonts w:eastAsia="Calibri" w:cs="Times New Roman"/>
          <w:color w:val="1A171C"/>
          <w:kern w:val="2"/>
          <w:szCs w:val="28"/>
        </w:rPr>
        <w:t>adecvat;</w:t>
      </w:r>
    </w:p>
    <w:p w14:paraId="6226F09A" w14:textId="77777777" w:rsidR="00642B8A" w:rsidRPr="006332C1"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i/>
          <w:iCs/>
          <w:color w:val="1A171C"/>
          <w:kern w:val="2"/>
          <w:szCs w:val="28"/>
        </w:rPr>
        <w:t>condiții</w:t>
      </w:r>
      <w:r w:rsidRPr="006332C1">
        <w:rPr>
          <w:rFonts w:eastAsia="Calibri" w:cs="Times New Roman"/>
          <w:i/>
          <w:iCs/>
          <w:color w:val="1A171C"/>
          <w:spacing w:val="-9"/>
          <w:kern w:val="2"/>
          <w:szCs w:val="28"/>
        </w:rPr>
        <w:t xml:space="preserve"> </w:t>
      </w:r>
      <w:r w:rsidRPr="006332C1">
        <w:rPr>
          <w:rFonts w:eastAsia="Calibri" w:cs="Times New Roman"/>
          <w:i/>
          <w:iCs/>
          <w:color w:val="1A171C"/>
          <w:kern w:val="2"/>
          <w:szCs w:val="28"/>
        </w:rPr>
        <w:t>meteorologice</w:t>
      </w:r>
      <w:r w:rsidRPr="006332C1">
        <w:rPr>
          <w:rFonts w:eastAsia="Calibri" w:cs="Times New Roman"/>
          <w:i/>
          <w:iCs/>
          <w:color w:val="1A171C"/>
          <w:spacing w:val="-9"/>
          <w:kern w:val="2"/>
          <w:szCs w:val="28"/>
        </w:rPr>
        <w:t xml:space="preserve"> </w:t>
      </w:r>
      <w:r w:rsidRPr="006332C1">
        <w:rPr>
          <w:rFonts w:eastAsia="Calibri" w:cs="Times New Roman"/>
          <w:i/>
          <w:iCs/>
          <w:color w:val="1A171C"/>
          <w:kern w:val="2"/>
          <w:szCs w:val="28"/>
        </w:rPr>
        <w:t>excepționale</w:t>
      </w:r>
      <w:r w:rsidRPr="006332C1">
        <w:rPr>
          <w:rFonts w:eastAsia="Calibri" w:cs="Times New Roman"/>
          <w:color w:val="1A171C"/>
          <w:kern w:val="2"/>
          <w:szCs w:val="28"/>
        </w:rPr>
        <w:t xml:space="preserve"> - condiții meteorologice</w:t>
      </w:r>
      <w:r w:rsidRPr="006332C1">
        <w:rPr>
          <w:rFonts w:eastAsia="Calibri" w:cs="Times New Roman"/>
          <w:color w:val="1A171C"/>
          <w:spacing w:val="-8"/>
          <w:kern w:val="2"/>
          <w:szCs w:val="28"/>
        </w:rPr>
        <w:t xml:space="preserve"> </w:t>
      </w:r>
      <w:r w:rsidRPr="006332C1">
        <w:rPr>
          <w:rFonts w:eastAsia="Calibri" w:cs="Times New Roman"/>
          <w:color w:val="1A171C"/>
          <w:kern w:val="2"/>
          <w:szCs w:val="28"/>
        </w:rPr>
        <w:t>neobișnuite,</w:t>
      </w:r>
      <w:r w:rsidRPr="006332C1">
        <w:rPr>
          <w:rFonts w:eastAsia="Calibri" w:cs="Times New Roman"/>
          <w:color w:val="1A171C"/>
          <w:spacing w:val="-8"/>
          <w:kern w:val="2"/>
          <w:szCs w:val="28"/>
        </w:rPr>
        <w:t xml:space="preserve"> </w:t>
      </w:r>
      <w:r w:rsidRPr="006332C1">
        <w:rPr>
          <w:rFonts w:eastAsia="Calibri" w:cs="Times New Roman"/>
          <w:color w:val="1A171C"/>
          <w:kern w:val="2"/>
          <w:szCs w:val="28"/>
        </w:rPr>
        <w:t>dificile</w:t>
      </w:r>
      <w:r w:rsidRPr="006332C1">
        <w:rPr>
          <w:rFonts w:eastAsia="Calibri" w:cs="Times New Roman"/>
          <w:color w:val="1A171C"/>
          <w:spacing w:val="-8"/>
          <w:kern w:val="2"/>
          <w:szCs w:val="28"/>
        </w:rPr>
        <w:t xml:space="preserve"> </w:t>
      </w:r>
      <w:r w:rsidRPr="006332C1">
        <w:rPr>
          <w:rFonts w:eastAsia="Calibri" w:cs="Times New Roman"/>
          <w:color w:val="1A171C"/>
          <w:kern w:val="2"/>
          <w:szCs w:val="28"/>
        </w:rPr>
        <w:t>sau</w:t>
      </w:r>
      <w:r w:rsidRPr="006332C1">
        <w:rPr>
          <w:rFonts w:eastAsia="Calibri" w:cs="Times New Roman"/>
          <w:color w:val="1A171C"/>
          <w:spacing w:val="-7"/>
          <w:kern w:val="2"/>
          <w:szCs w:val="28"/>
        </w:rPr>
        <w:t xml:space="preserve"> </w:t>
      </w:r>
      <w:r w:rsidRPr="006332C1">
        <w:rPr>
          <w:rFonts w:eastAsia="Calibri" w:cs="Times New Roman"/>
          <w:color w:val="1A171C"/>
          <w:kern w:val="2"/>
          <w:szCs w:val="28"/>
        </w:rPr>
        <w:t>nespecifice</w:t>
      </w:r>
      <w:r w:rsidRPr="006332C1">
        <w:rPr>
          <w:rFonts w:eastAsia="Calibri" w:cs="Times New Roman"/>
          <w:color w:val="1A171C"/>
          <w:spacing w:val="-8"/>
          <w:kern w:val="2"/>
          <w:szCs w:val="28"/>
        </w:rPr>
        <w:t xml:space="preserve"> </w:t>
      </w:r>
      <w:r w:rsidRPr="006332C1">
        <w:rPr>
          <w:rFonts w:eastAsia="Calibri" w:cs="Times New Roman"/>
          <w:color w:val="1A171C"/>
          <w:kern w:val="2"/>
          <w:szCs w:val="28"/>
        </w:rPr>
        <w:t>sezo</w:t>
      </w:r>
      <w:r w:rsidRPr="006332C1">
        <w:rPr>
          <w:rFonts w:eastAsia="Calibri" w:cs="Times New Roman"/>
          <w:color w:val="1A171C"/>
          <w:spacing w:val="-2"/>
          <w:kern w:val="2"/>
          <w:szCs w:val="28"/>
        </w:rPr>
        <w:t>nului,</w:t>
      </w:r>
      <w:r w:rsidRPr="006332C1">
        <w:rPr>
          <w:rFonts w:eastAsia="Calibri" w:cs="Times New Roman"/>
          <w:color w:val="1A171C"/>
          <w:spacing w:val="5"/>
          <w:kern w:val="2"/>
          <w:szCs w:val="28"/>
        </w:rPr>
        <w:t xml:space="preserve"> </w:t>
      </w:r>
      <w:r w:rsidRPr="006332C1">
        <w:rPr>
          <w:rFonts w:eastAsia="Calibri" w:cs="Times New Roman"/>
          <w:color w:val="1A171C"/>
          <w:spacing w:val="-2"/>
          <w:kern w:val="2"/>
          <w:szCs w:val="28"/>
        </w:rPr>
        <w:t>care</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ar</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putea</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afecta</w:t>
      </w:r>
      <w:r w:rsidRPr="006332C1">
        <w:rPr>
          <w:rFonts w:eastAsia="Calibri" w:cs="Times New Roman"/>
          <w:color w:val="1A171C"/>
          <w:spacing w:val="5"/>
          <w:kern w:val="2"/>
          <w:szCs w:val="28"/>
        </w:rPr>
        <w:t xml:space="preserve"> </w:t>
      </w:r>
      <w:r w:rsidRPr="00431078">
        <w:rPr>
          <w:rFonts w:eastAsia="Calibri" w:cs="Times New Roman"/>
          <w:spacing w:val="-2"/>
          <w:kern w:val="2"/>
          <w:szCs w:val="28"/>
        </w:rPr>
        <w:t>siguranța</w:t>
      </w:r>
      <w:r w:rsidRPr="006332C1">
        <w:rPr>
          <w:rFonts w:eastAsia="Calibri" w:cs="Times New Roman"/>
          <w:color w:val="1A171C"/>
          <w:spacing w:val="4"/>
          <w:kern w:val="2"/>
          <w:szCs w:val="28"/>
        </w:rPr>
        <w:t xml:space="preserve"> </w:t>
      </w:r>
      <w:r w:rsidRPr="006332C1">
        <w:rPr>
          <w:rFonts w:eastAsia="Calibri" w:cs="Times New Roman"/>
          <w:color w:val="1A171C"/>
          <w:spacing w:val="-2"/>
          <w:kern w:val="2"/>
          <w:szCs w:val="28"/>
        </w:rPr>
        <w:t>rutieră;</w:t>
      </w:r>
    </w:p>
    <w:p w14:paraId="0AE92787" w14:textId="77777777" w:rsidR="00642B8A" w:rsidRPr="009D6F43"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i/>
          <w:iCs/>
          <w:color w:val="1A171C"/>
          <w:spacing w:val="-4"/>
          <w:kern w:val="2"/>
          <w:szCs w:val="28"/>
        </w:rPr>
        <w:t>date</w:t>
      </w:r>
      <w:r w:rsidRPr="006332C1">
        <w:rPr>
          <w:rFonts w:eastAsia="Calibri" w:cs="Times New Roman"/>
          <w:i/>
          <w:iCs/>
          <w:color w:val="1A171C"/>
          <w:spacing w:val="-7"/>
          <w:kern w:val="2"/>
          <w:szCs w:val="28"/>
        </w:rPr>
        <w:t xml:space="preserve"> </w:t>
      </w:r>
      <w:r w:rsidRPr="006332C1">
        <w:rPr>
          <w:rFonts w:eastAsia="Calibri" w:cs="Times New Roman"/>
          <w:i/>
          <w:iCs/>
          <w:color w:val="1A171C"/>
          <w:spacing w:val="-4"/>
          <w:kern w:val="2"/>
          <w:szCs w:val="28"/>
        </w:rPr>
        <w:t>privind</w:t>
      </w:r>
      <w:r w:rsidRPr="006332C1">
        <w:rPr>
          <w:rFonts w:eastAsia="Calibri" w:cs="Times New Roman"/>
          <w:i/>
          <w:iCs/>
          <w:color w:val="1A171C"/>
          <w:spacing w:val="-6"/>
          <w:kern w:val="2"/>
          <w:szCs w:val="28"/>
        </w:rPr>
        <w:t xml:space="preserve"> </w:t>
      </w:r>
      <w:r w:rsidRPr="006332C1">
        <w:rPr>
          <w:rFonts w:eastAsia="Calibri" w:cs="Times New Roman"/>
          <w:i/>
          <w:iCs/>
          <w:color w:val="1A171C"/>
          <w:spacing w:val="-4"/>
          <w:kern w:val="2"/>
          <w:szCs w:val="28"/>
        </w:rPr>
        <w:t>traficul</w:t>
      </w:r>
      <w:r w:rsidRPr="006332C1">
        <w:rPr>
          <w:rFonts w:eastAsia="Calibri" w:cs="Times New Roman"/>
          <w:i/>
          <w:iCs/>
          <w:color w:val="1A171C"/>
          <w:spacing w:val="-7"/>
          <w:kern w:val="2"/>
          <w:szCs w:val="28"/>
        </w:rPr>
        <w:t xml:space="preserve"> </w:t>
      </w:r>
      <w:r w:rsidRPr="006332C1">
        <w:rPr>
          <w:rFonts w:eastAsia="Calibri" w:cs="Times New Roman"/>
          <w:i/>
          <w:iCs/>
          <w:color w:val="1A171C"/>
          <w:spacing w:val="-4"/>
          <w:kern w:val="2"/>
          <w:szCs w:val="28"/>
        </w:rPr>
        <w:t>legate</w:t>
      </w:r>
      <w:r w:rsidRPr="006332C1">
        <w:rPr>
          <w:rFonts w:eastAsia="Calibri" w:cs="Times New Roman"/>
          <w:i/>
          <w:iCs/>
          <w:color w:val="1A171C"/>
          <w:spacing w:val="-6"/>
          <w:kern w:val="2"/>
          <w:szCs w:val="28"/>
        </w:rPr>
        <w:t xml:space="preserve"> </w:t>
      </w:r>
      <w:r w:rsidRPr="006332C1">
        <w:rPr>
          <w:rFonts w:eastAsia="Calibri" w:cs="Times New Roman"/>
          <w:i/>
          <w:iCs/>
          <w:color w:val="1A171C"/>
          <w:spacing w:val="-4"/>
          <w:kern w:val="2"/>
          <w:szCs w:val="28"/>
        </w:rPr>
        <w:t>de</w:t>
      </w:r>
      <w:r w:rsidRPr="006332C1">
        <w:rPr>
          <w:rFonts w:eastAsia="Calibri" w:cs="Times New Roman"/>
          <w:i/>
          <w:iCs/>
          <w:color w:val="1A171C"/>
          <w:spacing w:val="-7"/>
          <w:kern w:val="2"/>
          <w:szCs w:val="28"/>
        </w:rPr>
        <w:t xml:space="preserve"> </w:t>
      </w:r>
      <w:r w:rsidRPr="006332C1">
        <w:rPr>
          <w:rFonts w:eastAsia="Calibri" w:cs="Times New Roman"/>
          <w:i/>
          <w:iCs/>
          <w:color w:val="1A171C"/>
          <w:spacing w:val="-4"/>
          <w:kern w:val="2"/>
          <w:szCs w:val="28"/>
        </w:rPr>
        <w:t>siguranța</w:t>
      </w:r>
      <w:r w:rsidRPr="006332C1">
        <w:rPr>
          <w:rFonts w:eastAsia="Calibri" w:cs="Times New Roman"/>
          <w:i/>
          <w:iCs/>
          <w:color w:val="1A171C"/>
          <w:spacing w:val="-6"/>
          <w:kern w:val="2"/>
          <w:szCs w:val="28"/>
        </w:rPr>
        <w:t xml:space="preserve"> </w:t>
      </w:r>
      <w:r w:rsidRPr="006332C1">
        <w:rPr>
          <w:rFonts w:eastAsia="Calibri" w:cs="Times New Roman"/>
          <w:i/>
          <w:iCs/>
          <w:color w:val="1A171C"/>
          <w:spacing w:val="-4"/>
          <w:kern w:val="2"/>
          <w:szCs w:val="28"/>
        </w:rPr>
        <w:t>rutieră</w:t>
      </w:r>
      <w:r w:rsidRPr="006332C1">
        <w:rPr>
          <w:rFonts w:eastAsia="Calibri" w:cs="Times New Roman"/>
          <w:color w:val="1A171C"/>
          <w:spacing w:val="-4"/>
          <w:kern w:val="2"/>
          <w:szCs w:val="28"/>
        </w:rPr>
        <w:t xml:space="preserve"> - datele</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necesare</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pentru</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furnizarea</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serviciului</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de</w:t>
      </w:r>
      <w:r w:rsidRPr="006332C1">
        <w:rPr>
          <w:rFonts w:eastAsia="Calibri" w:cs="Times New Roman"/>
          <w:color w:val="1A171C"/>
          <w:spacing w:val="-5"/>
          <w:kern w:val="2"/>
          <w:szCs w:val="28"/>
        </w:rPr>
        <w:t xml:space="preserve"> </w:t>
      </w:r>
      <w:r w:rsidRPr="006332C1">
        <w:rPr>
          <w:rFonts w:eastAsia="Calibri" w:cs="Times New Roman"/>
          <w:color w:val="1A171C"/>
          <w:spacing w:val="-4"/>
          <w:kern w:val="2"/>
          <w:szCs w:val="28"/>
        </w:rPr>
        <w:t>informații</w:t>
      </w:r>
      <w:r w:rsidRPr="006332C1">
        <w:rPr>
          <w:rFonts w:eastAsia="Calibri" w:cs="Times New Roman"/>
          <w:color w:val="1A171C"/>
          <w:kern w:val="2"/>
          <w:szCs w:val="28"/>
        </w:rPr>
        <w:t xml:space="preserve"> </w:t>
      </w:r>
      <w:r w:rsidRPr="006332C1">
        <w:rPr>
          <w:rFonts w:eastAsia="Calibri" w:cs="Times New Roman"/>
          <w:color w:val="1A171C"/>
          <w:spacing w:val="-2"/>
          <w:kern w:val="2"/>
          <w:szCs w:val="28"/>
        </w:rPr>
        <w:t>minime</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universale</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în</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materie</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de</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trafic</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legate</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de</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siguranța</w:t>
      </w:r>
      <w:r w:rsidRPr="006332C1">
        <w:rPr>
          <w:rFonts w:eastAsia="Calibri" w:cs="Times New Roman"/>
          <w:color w:val="1A171C"/>
          <w:kern w:val="2"/>
          <w:szCs w:val="28"/>
        </w:rPr>
        <w:t xml:space="preserve"> </w:t>
      </w:r>
      <w:r w:rsidRPr="006332C1">
        <w:rPr>
          <w:rFonts w:eastAsia="Calibri" w:cs="Times New Roman"/>
          <w:color w:val="1A171C"/>
          <w:spacing w:val="-4"/>
          <w:kern w:val="2"/>
          <w:szCs w:val="28"/>
        </w:rPr>
        <w:t>rutieră, care sunt colectate prin intermediul oricărei surse</w:t>
      </w:r>
      <w:r w:rsidRPr="006332C1">
        <w:rPr>
          <w:rFonts w:eastAsia="Calibri" w:cs="Times New Roman"/>
          <w:color w:val="1A171C"/>
          <w:kern w:val="2"/>
          <w:szCs w:val="28"/>
        </w:rPr>
        <w:t xml:space="preserve"> private</w:t>
      </w:r>
      <w:r w:rsidRPr="006332C1">
        <w:rPr>
          <w:rFonts w:eastAsia="Calibri" w:cs="Times New Roman"/>
          <w:color w:val="1A171C"/>
          <w:spacing w:val="22"/>
          <w:kern w:val="2"/>
          <w:szCs w:val="28"/>
        </w:rPr>
        <w:t xml:space="preserve"> </w:t>
      </w:r>
      <w:r w:rsidRPr="006332C1">
        <w:rPr>
          <w:rFonts w:eastAsia="Calibri" w:cs="Times New Roman"/>
          <w:color w:val="1A171C"/>
          <w:kern w:val="2"/>
          <w:szCs w:val="28"/>
        </w:rPr>
        <w:t>sau</w:t>
      </w:r>
      <w:r w:rsidRPr="006332C1">
        <w:rPr>
          <w:rFonts w:eastAsia="Calibri" w:cs="Times New Roman"/>
          <w:color w:val="1A171C"/>
          <w:spacing w:val="22"/>
          <w:kern w:val="2"/>
          <w:szCs w:val="28"/>
        </w:rPr>
        <w:t xml:space="preserve"> </w:t>
      </w:r>
      <w:r w:rsidRPr="006332C1">
        <w:rPr>
          <w:rFonts w:eastAsia="Calibri" w:cs="Times New Roman"/>
          <w:color w:val="1A171C"/>
          <w:kern w:val="2"/>
          <w:szCs w:val="28"/>
        </w:rPr>
        <w:t>publice;</w:t>
      </w:r>
    </w:p>
    <w:p w14:paraId="2D9E28E1" w14:textId="77777777" w:rsidR="00642B8A" w:rsidRPr="00E20D64"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i/>
          <w:iCs/>
          <w:color w:val="1A171C"/>
          <w:spacing w:val="-2"/>
          <w:kern w:val="2"/>
          <w:szCs w:val="28"/>
        </w:rPr>
        <w:t>drum</w:t>
      </w:r>
      <w:r w:rsidRPr="006332C1">
        <w:rPr>
          <w:rFonts w:eastAsia="Calibri" w:cs="Times New Roman"/>
          <w:i/>
          <w:iCs/>
          <w:color w:val="1A171C"/>
          <w:spacing w:val="-6"/>
          <w:kern w:val="2"/>
          <w:szCs w:val="28"/>
        </w:rPr>
        <w:t xml:space="preserve"> </w:t>
      </w:r>
      <w:r w:rsidRPr="006332C1">
        <w:rPr>
          <w:rFonts w:eastAsia="Calibri" w:cs="Times New Roman"/>
          <w:i/>
          <w:iCs/>
          <w:color w:val="1A171C"/>
          <w:spacing w:val="-2"/>
          <w:kern w:val="2"/>
          <w:szCs w:val="28"/>
        </w:rPr>
        <w:t>temporar</w:t>
      </w:r>
      <w:r w:rsidRPr="006332C1">
        <w:rPr>
          <w:rFonts w:eastAsia="Calibri" w:cs="Times New Roman"/>
          <w:i/>
          <w:iCs/>
          <w:color w:val="1A171C"/>
          <w:spacing w:val="-6"/>
          <w:kern w:val="2"/>
          <w:szCs w:val="28"/>
        </w:rPr>
        <w:t xml:space="preserve"> </w:t>
      </w:r>
      <w:r w:rsidRPr="006332C1">
        <w:rPr>
          <w:rFonts w:eastAsia="Calibri" w:cs="Times New Roman"/>
          <w:i/>
          <w:iCs/>
          <w:color w:val="1A171C"/>
          <w:spacing w:val="-2"/>
          <w:kern w:val="2"/>
          <w:szCs w:val="28"/>
        </w:rPr>
        <w:t>lunecos</w:t>
      </w:r>
      <w:r w:rsidRPr="006332C1">
        <w:rPr>
          <w:rFonts w:eastAsia="Calibri" w:cs="Times New Roman"/>
          <w:color w:val="1A171C"/>
          <w:spacing w:val="-2"/>
          <w:kern w:val="2"/>
          <w:szCs w:val="28"/>
        </w:rPr>
        <w:t xml:space="preserve"> - orice</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condiție</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nepre</w:t>
      </w:r>
      <w:r w:rsidRPr="006332C1">
        <w:rPr>
          <w:rFonts w:eastAsia="Calibri" w:cs="Times New Roman"/>
          <w:color w:val="1A171C"/>
          <w:kern w:val="2"/>
          <w:szCs w:val="28"/>
        </w:rPr>
        <w:t xml:space="preserve">văzută a suprafeței drumului care o face alunecoasă </w:t>
      </w:r>
      <w:r w:rsidRPr="006332C1">
        <w:rPr>
          <w:rFonts w:eastAsia="Calibri" w:cs="Times New Roman"/>
          <w:color w:val="1A171C"/>
          <w:spacing w:val="-4"/>
          <w:kern w:val="2"/>
          <w:szCs w:val="28"/>
        </w:rPr>
        <w:t>pentru un anumit timp, cauzând o aderență redusă a vehi</w:t>
      </w:r>
      <w:r w:rsidRPr="006332C1">
        <w:rPr>
          <w:rFonts w:eastAsia="Calibri" w:cs="Times New Roman"/>
          <w:color w:val="1A171C"/>
          <w:kern w:val="2"/>
          <w:szCs w:val="28"/>
        </w:rPr>
        <w:t>culului</w:t>
      </w:r>
      <w:r w:rsidRPr="006332C1">
        <w:rPr>
          <w:rFonts w:eastAsia="Calibri" w:cs="Times New Roman"/>
          <w:color w:val="1A171C"/>
          <w:spacing w:val="31"/>
          <w:kern w:val="2"/>
          <w:szCs w:val="28"/>
        </w:rPr>
        <w:t xml:space="preserve"> </w:t>
      </w:r>
      <w:r w:rsidRPr="006332C1">
        <w:rPr>
          <w:rFonts w:eastAsia="Calibri" w:cs="Times New Roman"/>
          <w:color w:val="1A171C"/>
          <w:kern w:val="2"/>
          <w:szCs w:val="28"/>
        </w:rPr>
        <w:t>la</w:t>
      </w:r>
      <w:r w:rsidRPr="006332C1">
        <w:rPr>
          <w:rFonts w:eastAsia="Calibri" w:cs="Times New Roman"/>
          <w:color w:val="1A171C"/>
          <w:spacing w:val="34"/>
          <w:kern w:val="2"/>
          <w:szCs w:val="28"/>
        </w:rPr>
        <w:t xml:space="preserve"> </w:t>
      </w:r>
      <w:r w:rsidRPr="006332C1">
        <w:rPr>
          <w:rFonts w:eastAsia="Calibri" w:cs="Times New Roman"/>
          <w:color w:val="1A171C"/>
          <w:kern w:val="2"/>
          <w:szCs w:val="28"/>
        </w:rPr>
        <w:t>carosabil</w:t>
      </w:r>
      <w:r w:rsidRPr="006332C1">
        <w:rPr>
          <w:rFonts w:eastAsia="Calibri" w:cs="Times New Roman"/>
          <w:color w:val="1A171C"/>
          <w:kern w:val="2"/>
          <w:szCs w:val="28"/>
          <w:lang w:val="en-US"/>
        </w:rPr>
        <w:t>;</w:t>
      </w:r>
    </w:p>
    <w:p w14:paraId="27931A7A" w14:textId="77777777" w:rsidR="00642B8A" w:rsidRPr="001D703B"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i/>
          <w:iCs/>
          <w:color w:val="1A171C"/>
          <w:spacing w:val="-2"/>
          <w:kern w:val="2"/>
          <w:szCs w:val="28"/>
        </w:rPr>
        <w:t>gratuit</w:t>
      </w:r>
      <w:r w:rsidRPr="006332C1">
        <w:rPr>
          <w:rFonts w:eastAsia="Calibri" w:cs="Times New Roman"/>
          <w:color w:val="1A171C"/>
          <w:spacing w:val="-2"/>
          <w:kern w:val="2"/>
          <w:szCs w:val="28"/>
        </w:rPr>
        <w:t xml:space="preserve"> - fără</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costuri</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suplimentare</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pentru</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utili</w:t>
      </w:r>
      <w:r w:rsidRPr="006332C1">
        <w:rPr>
          <w:rFonts w:eastAsia="Calibri" w:cs="Times New Roman"/>
          <w:color w:val="1A171C"/>
          <w:kern w:val="2"/>
          <w:szCs w:val="28"/>
        </w:rPr>
        <w:t xml:space="preserve">zatorii finali la punctul de utilizare, atunci când este </w:t>
      </w:r>
      <w:r w:rsidRPr="006332C1">
        <w:rPr>
          <w:rFonts w:eastAsia="Calibri" w:cs="Times New Roman"/>
          <w:color w:val="1A171C"/>
          <w:spacing w:val="-2"/>
          <w:kern w:val="2"/>
          <w:szCs w:val="28"/>
        </w:rPr>
        <w:t>vorba</w:t>
      </w:r>
      <w:r w:rsidRPr="006332C1">
        <w:rPr>
          <w:rFonts w:eastAsia="Calibri" w:cs="Times New Roman"/>
          <w:color w:val="1A171C"/>
          <w:spacing w:val="-4"/>
          <w:kern w:val="2"/>
          <w:szCs w:val="28"/>
        </w:rPr>
        <w:t xml:space="preserve"> </w:t>
      </w:r>
      <w:r w:rsidRPr="006332C1">
        <w:rPr>
          <w:rFonts w:eastAsia="Calibri" w:cs="Times New Roman"/>
          <w:color w:val="1A171C"/>
          <w:spacing w:val="-2"/>
          <w:kern w:val="2"/>
          <w:szCs w:val="28"/>
        </w:rPr>
        <w:t>despre</w:t>
      </w:r>
      <w:r w:rsidRPr="006332C1">
        <w:rPr>
          <w:rFonts w:eastAsia="Calibri" w:cs="Times New Roman"/>
          <w:color w:val="1A171C"/>
          <w:spacing w:val="-5"/>
          <w:kern w:val="2"/>
          <w:szCs w:val="28"/>
        </w:rPr>
        <w:t xml:space="preserve"> </w:t>
      </w:r>
      <w:r w:rsidRPr="006332C1">
        <w:rPr>
          <w:rFonts w:eastAsia="Calibri" w:cs="Times New Roman"/>
          <w:color w:val="1A171C"/>
          <w:spacing w:val="-2"/>
          <w:kern w:val="2"/>
          <w:szCs w:val="28"/>
        </w:rPr>
        <w:t>furnizarea</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serviciului</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de</w:t>
      </w:r>
      <w:r w:rsidRPr="006332C1">
        <w:rPr>
          <w:rFonts w:eastAsia="Calibri" w:cs="Times New Roman"/>
          <w:color w:val="1A171C"/>
          <w:spacing w:val="-4"/>
          <w:kern w:val="2"/>
          <w:szCs w:val="28"/>
        </w:rPr>
        <w:t xml:space="preserve"> </w:t>
      </w:r>
      <w:r w:rsidRPr="006332C1">
        <w:rPr>
          <w:rFonts w:eastAsia="Calibri" w:cs="Times New Roman"/>
          <w:color w:val="1A171C"/>
          <w:spacing w:val="-2"/>
          <w:kern w:val="2"/>
          <w:szCs w:val="28"/>
        </w:rPr>
        <w:t>informații</w:t>
      </w:r>
      <w:r w:rsidRPr="006332C1">
        <w:rPr>
          <w:rFonts w:eastAsia="Calibri" w:cs="Times New Roman"/>
          <w:color w:val="1A171C"/>
          <w:spacing w:val="-4"/>
          <w:kern w:val="2"/>
          <w:szCs w:val="28"/>
        </w:rPr>
        <w:t xml:space="preserve"> </w:t>
      </w:r>
      <w:r w:rsidRPr="006332C1">
        <w:rPr>
          <w:rFonts w:eastAsia="Calibri" w:cs="Times New Roman"/>
          <w:color w:val="1A171C"/>
          <w:spacing w:val="-2"/>
          <w:kern w:val="2"/>
          <w:szCs w:val="28"/>
        </w:rPr>
        <w:t>minime</w:t>
      </w:r>
      <w:r w:rsidRPr="006332C1">
        <w:rPr>
          <w:rFonts w:eastAsia="Calibri" w:cs="Times New Roman"/>
          <w:color w:val="1A171C"/>
          <w:kern w:val="2"/>
          <w:szCs w:val="28"/>
        </w:rPr>
        <w:t xml:space="preserve"> </w:t>
      </w:r>
      <w:r w:rsidRPr="006332C1">
        <w:rPr>
          <w:rFonts w:eastAsia="Calibri" w:cs="Times New Roman"/>
          <w:color w:val="1A171C"/>
          <w:spacing w:val="-6"/>
          <w:kern w:val="2"/>
          <w:szCs w:val="28"/>
        </w:rPr>
        <w:t>universale</w:t>
      </w:r>
      <w:r w:rsidRPr="006332C1">
        <w:rPr>
          <w:rFonts w:eastAsia="Calibri" w:cs="Times New Roman"/>
          <w:color w:val="1A171C"/>
          <w:spacing w:val="15"/>
          <w:kern w:val="2"/>
          <w:szCs w:val="28"/>
        </w:rPr>
        <w:t xml:space="preserve"> </w:t>
      </w:r>
      <w:r w:rsidRPr="006332C1">
        <w:rPr>
          <w:rFonts w:eastAsia="Calibri" w:cs="Times New Roman"/>
          <w:color w:val="1A171C"/>
          <w:spacing w:val="-6"/>
          <w:kern w:val="2"/>
          <w:szCs w:val="28"/>
        </w:rPr>
        <w:t>în</w:t>
      </w:r>
      <w:r w:rsidRPr="006332C1">
        <w:rPr>
          <w:rFonts w:eastAsia="Calibri" w:cs="Times New Roman"/>
          <w:color w:val="1A171C"/>
          <w:spacing w:val="18"/>
          <w:kern w:val="2"/>
          <w:szCs w:val="28"/>
        </w:rPr>
        <w:t xml:space="preserve"> </w:t>
      </w:r>
      <w:r w:rsidRPr="006332C1">
        <w:rPr>
          <w:rFonts w:eastAsia="Calibri" w:cs="Times New Roman"/>
          <w:color w:val="1A171C"/>
          <w:spacing w:val="-6"/>
          <w:kern w:val="2"/>
          <w:szCs w:val="28"/>
        </w:rPr>
        <w:t>materie</w:t>
      </w:r>
      <w:r w:rsidRPr="006332C1">
        <w:rPr>
          <w:rFonts w:eastAsia="Calibri" w:cs="Times New Roman"/>
          <w:color w:val="1A171C"/>
          <w:spacing w:val="16"/>
          <w:kern w:val="2"/>
          <w:szCs w:val="28"/>
        </w:rPr>
        <w:t xml:space="preserve"> </w:t>
      </w:r>
      <w:r w:rsidRPr="006332C1">
        <w:rPr>
          <w:rFonts w:eastAsia="Calibri" w:cs="Times New Roman"/>
          <w:color w:val="1A171C"/>
          <w:spacing w:val="-6"/>
          <w:kern w:val="2"/>
          <w:szCs w:val="28"/>
        </w:rPr>
        <w:t>de</w:t>
      </w:r>
      <w:r w:rsidRPr="006332C1">
        <w:rPr>
          <w:rFonts w:eastAsia="Calibri" w:cs="Times New Roman"/>
          <w:color w:val="1A171C"/>
          <w:spacing w:val="18"/>
          <w:kern w:val="2"/>
          <w:szCs w:val="28"/>
        </w:rPr>
        <w:t xml:space="preserve"> </w:t>
      </w:r>
      <w:r w:rsidRPr="006332C1">
        <w:rPr>
          <w:rFonts w:eastAsia="Calibri" w:cs="Times New Roman"/>
          <w:color w:val="1A171C"/>
          <w:spacing w:val="-6"/>
          <w:kern w:val="2"/>
          <w:szCs w:val="28"/>
        </w:rPr>
        <w:t>trafic</w:t>
      </w:r>
      <w:r w:rsidRPr="006332C1">
        <w:rPr>
          <w:rFonts w:eastAsia="Calibri" w:cs="Times New Roman"/>
          <w:color w:val="1A171C"/>
          <w:spacing w:val="16"/>
          <w:kern w:val="2"/>
          <w:szCs w:val="28"/>
        </w:rPr>
        <w:t xml:space="preserve"> </w:t>
      </w:r>
      <w:r w:rsidRPr="006332C1">
        <w:rPr>
          <w:rFonts w:eastAsia="Calibri" w:cs="Times New Roman"/>
          <w:color w:val="1A171C"/>
          <w:spacing w:val="-6"/>
          <w:kern w:val="2"/>
          <w:szCs w:val="28"/>
        </w:rPr>
        <w:t>legate</w:t>
      </w:r>
      <w:r w:rsidRPr="006332C1">
        <w:rPr>
          <w:rFonts w:eastAsia="Calibri" w:cs="Times New Roman"/>
          <w:color w:val="1A171C"/>
          <w:spacing w:val="16"/>
          <w:kern w:val="2"/>
          <w:szCs w:val="28"/>
        </w:rPr>
        <w:t xml:space="preserve"> </w:t>
      </w:r>
      <w:r w:rsidRPr="006332C1">
        <w:rPr>
          <w:rFonts w:eastAsia="Calibri" w:cs="Times New Roman"/>
          <w:color w:val="1A171C"/>
          <w:spacing w:val="-6"/>
          <w:kern w:val="2"/>
          <w:szCs w:val="28"/>
        </w:rPr>
        <w:t>de</w:t>
      </w:r>
      <w:r w:rsidRPr="006332C1">
        <w:rPr>
          <w:rFonts w:eastAsia="Calibri" w:cs="Times New Roman"/>
          <w:color w:val="1A171C"/>
          <w:spacing w:val="17"/>
          <w:kern w:val="2"/>
          <w:szCs w:val="28"/>
        </w:rPr>
        <w:t xml:space="preserve"> </w:t>
      </w:r>
      <w:r w:rsidRPr="006332C1">
        <w:rPr>
          <w:rFonts w:eastAsia="Calibri" w:cs="Times New Roman"/>
          <w:color w:val="1A171C"/>
          <w:spacing w:val="-6"/>
          <w:kern w:val="2"/>
          <w:szCs w:val="28"/>
        </w:rPr>
        <w:t>siguranța</w:t>
      </w:r>
      <w:r w:rsidRPr="006332C1">
        <w:rPr>
          <w:rFonts w:eastAsia="Calibri" w:cs="Times New Roman"/>
          <w:color w:val="1A171C"/>
          <w:spacing w:val="17"/>
          <w:kern w:val="2"/>
          <w:szCs w:val="28"/>
        </w:rPr>
        <w:t xml:space="preserve"> </w:t>
      </w:r>
      <w:r w:rsidRPr="006332C1">
        <w:rPr>
          <w:rFonts w:eastAsia="Calibri" w:cs="Times New Roman"/>
          <w:color w:val="1A171C"/>
          <w:spacing w:val="-6"/>
          <w:kern w:val="2"/>
          <w:szCs w:val="28"/>
        </w:rPr>
        <w:t>rutieră</w:t>
      </w:r>
      <w:r>
        <w:rPr>
          <w:rFonts w:eastAsia="Calibri" w:cs="Times New Roman"/>
          <w:color w:val="1A171C"/>
          <w:spacing w:val="-6"/>
          <w:kern w:val="2"/>
          <w:szCs w:val="28"/>
        </w:rPr>
        <w:t>;</w:t>
      </w:r>
    </w:p>
    <w:p w14:paraId="516B92E3" w14:textId="77777777" w:rsidR="00642B8A" w:rsidRPr="001D703B"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i/>
          <w:iCs/>
          <w:color w:val="1A171C"/>
          <w:spacing w:val="-6"/>
          <w:kern w:val="2"/>
          <w:szCs w:val="28"/>
        </w:rPr>
        <w:lastRenderedPageBreak/>
        <w:t>informații</w:t>
      </w:r>
      <w:r w:rsidRPr="006332C1">
        <w:rPr>
          <w:rFonts w:eastAsia="Calibri" w:cs="Times New Roman"/>
          <w:i/>
          <w:iCs/>
          <w:color w:val="1A171C"/>
          <w:kern w:val="2"/>
          <w:szCs w:val="28"/>
        </w:rPr>
        <w:t xml:space="preserve"> </w:t>
      </w:r>
      <w:r w:rsidRPr="006332C1">
        <w:rPr>
          <w:rFonts w:eastAsia="Calibri" w:cs="Times New Roman"/>
          <w:i/>
          <w:iCs/>
          <w:color w:val="1A171C"/>
          <w:spacing w:val="-6"/>
          <w:kern w:val="2"/>
          <w:szCs w:val="28"/>
        </w:rPr>
        <w:t>minime</w:t>
      </w:r>
      <w:r w:rsidRPr="006332C1">
        <w:rPr>
          <w:rFonts w:eastAsia="Calibri" w:cs="Times New Roman"/>
          <w:i/>
          <w:iCs/>
          <w:color w:val="1A171C"/>
          <w:kern w:val="2"/>
          <w:szCs w:val="28"/>
        </w:rPr>
        <w:t xml:space="preserve"> </w:t>
      </w:r>
      <w:r w:rsidRPr="006332C1">
        <w:rPr>
          <w:rFonts w:eastAsia="Calibri" w:cs="Times New Roman"/>
          <w:i/>
          <w:iCs/>
          <w:color w:val="1A171C"/>
          <w:spacing w:val="-6"/>
          <w:kern w:val="2"/>
          <w:szCs w:val="28"/>
        </w:rPr>
        <w:t>universale</w:t>
      </w:r>
      <w:r w:rsidRPr="006332C1">
        <w:rPr>
          <w:rFonts w:eastAsia="Calibri" w:cs="Times New Roman"/>
          <w:i/>
          <w:iCs/>
          <w:color w:val="1A171C"/>
          <w:spacing w:val="-1"/>
          <w:kern w:val="2"/>
          <w:szCs w:val="28"/>
        </w:rPr>
        <w:t xml:space="preserve"> </w:t>
      </w:r>
      <w:r w:rsidRPr="006332C1">
        <w:rPr>
          <w:rFonts w:eastAsia="Calibri" w:cs="Times New Roman"/>
          <w:i/>
          <w:iCs/>
          <w:color w:val="1A171C"/>
          <w:spacing w:val="-6"/>
          <w:kern w:val="2"/>
          <w:szCs w:val="28"/>
        </w:rPr>
        <w:t>în</w:t>
      </w:r>
      <w:r w:rsidRPr="006332C1">
        <w:rPr>
          <w:rFonts w:eastAsia="Calibri" w:cs="Times New Roman"/>
          <w:i/>
          <w:iCs/>
          <w:color w:val="1A171C"/>
          <w:kern w:val="2"/>
          <w:szCs w:val="28"/>
        </w:rPr>
        <w:t xml:space="preserve"> </w:t>
      </w:r>
      <w:r w:rsidRPr="006332C1">
        <w:rPr>
          <w:rFonts w:eastAsia="Calibri" w:cs="Times New Roman"/>
          <w:i/>
          <w:iCs/>
          <w:color w:val="1A171C"/>
          <w:spacing w:val="-6"/>
          <w:kern w:val="2"/>
          <w:szCs w:val="28"/>
        </w:rPr>
        <w:t>materie</w:t>
      </w:r>
      <w:r w:rsidRPr="006332C1">
        <w:rPr>
          <w:rFonts w:eastAsia="Calibri" w:cs="Times New Roman"/>
          <w:i/>
          <w:iCs/>
          <w:color w:val="1A171C"/>
          <w:kern w:val="2"/>
          <w:szCs w:val="28"/>
        </w:rPr>
        <w:t xml:space="preserve"> </w:t>
      </w:r>
      <w:r w:rsidRPr="006332C1">
        <w:rPr>
          <w:rFonts w:eastAsia="Calibri" w:cs="Times New Roman"/>
          <w:i/>
          <w:iCs/>
          <w:color w:val="1A171C"/>
          <w:spacing w:val="-6"/>
          <w:kern w:val="2"/>
          <w:szCs w:val="28"/>
        </w:rPr>
        <w:t>de</w:t>
      </w:r>
      <w:r w:rsidRPr="006332C1">
        <w:rPr>
          <w:rFonts w:eastAsia="Calibri" w:cs="Times New Roman"/>
          <w:i/>
          <w:iCs/>
          <w:color w:val="1A171C"/>
          <w:kern w:val="2"/>
          <w:szCs w:val="28"/>
        </w:rPr>
        <w:t xml:space="preserve"> </w:t>
      </w:r>
      <w:r w:rsidRPr="006332C1">
        <w:rPr>
          <w:rFonts w:eastAsia="Calibri" w:cs="Times New Roman"/>
          <w:i/>
          <w:iCs/>
          <w:color w:val="1A171C"/>
          <w:spacing w:val="-6"/>
          <w:kern w:val="2"/>
          <w:szCs w:val="28"/>
        </w:rPr>
        <w:t>trafic</w:t>
      </w:r>
      <w:r w:rsidRPr="006332C1">
        <w:rPr>
          <w:rFonts w:eastAsia="Calibri" w:cs="Times New Roman"/>
          <w:i/>
          <w:iCs/>
          <w:color w:val="1A171C"/>
          <w:kern w:val="2"/>
          <w:szCs w:val="28"/>
        </w:rPr>
        <w:t xml:space="preserve"> </w:t>
      </w:r>
      <w:r w:rsidRPr="006332C1">
        <w:rPr>
          <w:rFonts w:eastAsia="Calibri" w:cs="Times New Roman"/>
          <w:i/>
          <w:iCs/>
          <w:color w:val="1A171C"/>
          <w:spacing w:val="-6"/>
          <w:kern w:val="2"/>
          <w:szCs w:val="28"/>
        </w:rPr>
        <w:t>legate</w:t>
      </w:r>
      <w:r w:rsidRPr="006332C1">
        <w:rPr>
          <w:rFonts w:eastAsia="Calibri" w:cs="Times New Roman"/>
          <w:i/>
          <w:iCs/>
          <w:color w:val="1A171C"/>
          <w:kern w:val="2"/>
          <w:szCs w:val="28"/>
        </w:rPr>
        <w:t xml:space="preserve"> </w:t>
      </w:r>
      <w:r w:rsidRPr="006332C1">
        <w:rPr>
          <w:rFonts w:eastAsia="Calibri" w:cs="Times New Roman"/>
          <w:i/>
          <w:iCs/>
          <w:color w:val="1A171C"/>
          <w:spacing w:val="-6"/>
          <w:kern w:val="2"/>
          <w:szCs w:val="28"/>
        </w:rPr>
        <w:t>de</w:t>
      </w:r>
      <w:r w:rsidRPr="006332C1">
        <w:rPr>
          <w:rFonts w:eastAsia="Calibri" w:cs="Times New Roman"/>
          <w:i/>
          <w:iCs/>
          <w:color w:val="1A171C"/>
          <w:kern w:val="2"/>
          <w:szCs w:val="28"/>
        </w:rPr>
        <w:t xml:space="preserve"> </w:t>
      </w:r>
      <w:r w:rsidRPr="006332C1">
        <w:rPr>
          <w:rFonts w:eastAsia="Calibri" w:cs="Times New Roman"/>
          <w:i/>
          <w:iCs/>
          <w:color w:val="1A171C"/>
          <w:w w:val="90"/>
          <w:kern w:val="2"/>
          <w:szCs w:val="28"/>
        </w:rPr>
        <w:t>siguranța rutieră</w:t>
      </w:r>
      <w:r w:rsidRPr="006332C1">
        <w:rPr>
          <w:rFonts w:eastAsia="Calibri" w:cs="Times New Roman"/>
          <w:color w:val="1A171C"/>
          <w:w w:val="90"/>
          <w:kern w:val="2"/>
          <w:szCs w:val="28"/>
        </w:rPr>
        <w:t xml:space="preserve"> - orice date privind traficul legate</w:t>
      </w:r>
      <w:r w:rsidRPr="006332C1">
        <w:rPr>
          <w:rFonts w:eastAsia="Calibri" w:cs="Times New Roman"/>
          <w:color w:val="1A171C"/>
          <w:kern w:val="2"/>
          <w:szCs w:val="28"/>
        </w:rPr>
        <w:t xml:space="preserve"> </w:t>
      </w:r>
      <w:r w:rsidRPr="006332C1">
        <w:rPr>
          <w:rFonts w:eastAsia="Calibri" w:cs="Times New Roman"/>
          <w:color w:val="1A171C"/>
          <w:spacing w:val="-4"/>
          <w:kern w:val="2"/>
          <w:szCs w:val="28"/>
        </w:rPr>
        <w:t>de siguranța rutieră extrase, agregate și prelucrate, oferite</w:t>
      </w:r>
      <w:r w:rsidRPr="006332C1">
        <w:rPr>
          <w:rFonts w:eastAsia="Calibri" w:cs="Times New Roman"/>
          <w:color w:val="1A171C"/>
          <w:kern w:val="2"/>
          <w:szCs w:val="28"/>
        </w:rPr>
        <w:t xml:space="preserve"> </w:t>
      </w:r>
      <w:r w:rsidRPr="006332C1">
        <w:rPr>
          <w:rFonts w:eastAsia="Calibri" w:cs="Times New Roman"/>
          <w:color w:val="1A171C"/>
          <w:spacing w:val="-6"/>
          <w:kern w:val="2"/>
          <w:szCs w:val="28"/>
        </w:rPr>
        <w:t>utilizatorilor</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finali</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de</w:t>
      </w:r>
      <w:r w:rsidRPr="006332C1">
        <w:rPr>
          <w:rFonts w:eastAsia="Calibri" w:cs="Times New Roman"/>
          <w:color w:val="1A171C"/>
          <w:spacing w:val="-3"/>
          <w:kern w:val="2"/>
          <w:szCs w:val="28"/>
        </w:rPr>
        <w:t xml:space="preserve"> </w:t>
      </w:r>
      <w:r w:rsidRPr="006332C1">
        <w:rPr>
          <w:rFonts w:eastAsia="Calibri" w:cs="Times New Roman"/>
          <w:color w:val="1A171C"/>
          <w:spacing w:val="-6"/>
          <w:kern w:val="2"/>
          <w:szCs w:val="28"/>
        </w:rPr>
        <w:t>către</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operatori</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rutieri</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și/sau</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furnizori</w:t>
      </w:r>
      <w:r w:rsidRPr="006332C1">
        <w:rPr>
          <w:rFonts w:eastAsia="Calibri" w:cs="Times New Roman"/>
          <w:color w:val="1A171C"/>
          <w:kern w:val="2"/>
          <w:szCs w:val="28"/>
        </w:rPr>
        <w:t xml:space="preserve"> </w:t>
      </w:r>
      <w:r w:rsidRPr="006332C1">
        <w:rPr>
          <w:rFonts w:eastAsia="Calibri" w:cs="Times New Roman"/>
          <w:color w:val="1A171C"/>
          <w:spacing w:val="-4"/>
          <w:kern w:val="2"/>
          <w:szCs w:val="28"/>
        </w:rPr>
        <w:t>de servicii publici și/sau privați, prin intermediul oricăror</w:t>
      </w:r>
      <w:r w:rsidRPr="006332C1">
        <w:rPr>
          <w:rFonts w:eastAsia="Calibri" w:cs="Times New Roman"/>
          <w:color w:val="1A171C"/>
          <w:kern w:val="2"/>
          <w:szCs w:val="28"/>
        </w:rPr>
        <w:t xml:space="preserve"> canale</w:t>
      </w:r>
      <w:r w:rsidRPr="006332C1">
        <w:rPr>
          <w:rFonts w:eastAsia="Calibri" w:cs="Times New Roman"/>
          <w:color w:val="1A171C"/>
          <w:spacing w:val="13"/>
          <w:kern w:val="2"/>
          <w:szCs w:val="28"/>
        </w:rPr>
        <w:t xml:space="preserve"> </w:t>
      </w:r>
      <w:r w:rsidRPr="006332C1">
        <w:rPr>
          <w:rFonts w:eastAsia="Calibri" w:cs="Times New Roman"/>
          <w:color w:val="1A171C"/>
          <w:kern w:val="2"/>
          <w:szCs w:val="28"/>
        </w:rPr>
        <w:t>de</w:t>
      </w:r>
      <w:r w:rsidRPr="006332C1">
        <w:rPr>
          <w:rFonts w:eastAsia="Calibri" w:cs="Times New Roman"/>
          <w:color w:val="1A171C"/>
          <w:spacing w:val="14"/>
          <w:kern w:val="2"/>
          <w:szCs w:val="28"/>
        </w:rPr>
        <w:t xml:space="preserve"> </w:t>
      </w:r>
      <w:r w:rsidRPr="006332C1">
        <w:rPr>
          <w:rFonts w:eastAsia="Calibri" w:cs="Times New Roman"/>
          <w:color w:val="1A171C"/>
          <w:kern w:val="2"/>
          <w:szCs w:val="28"/>
        </w:rPr>
        <w:t>transmisie;</w:t>
      </w:r>
    </w:p>
    <w:p w14:paraId="26EEDCC4" w14:textId="77777777" w:rsidR="00642B8A" w:rsidRPr="006332C1"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i/>
          <w:iCs/>
          <w:color w:val="1A171C"/>
          <w:kern w:val="2"/>
          <w:szCs w:val="28"/>
        </w:rPr>
        <w:t>lucrări</w:t>
      </w:r>
      <w:r w:rsidRPr="006332C1">
        <w:rPr>
          <w:rFonts w:eastAsia="Calibri" w:cs="Times New Roman"/>
          <w:i/>
          <w:iCs/>
          <w:color w:val="1A171C"/>
          <w:spacing w:val="-4"/>
          <w:kern w:val="2"/>
          <w:szCs w:val="28"/>
        </w:rPr>
        <w:t xml:space="preserve"> </w:t>
      </w:r>
      <w:r w:rsidRPr="006332C1">
        <w:rPr>
          <w:rFonts w:eastAsia="Calibri" w:cs="Times New Roman"/>
          <w:i/>
          <w:iCs/>
          <w:color w:val="1A171C"/>
          <w:kern w:val="2"/>
          <w:szCs w:val="28"/>
        </w:rPr>
        <w:t>rutiere</w:t>
      </w:r>
      <w:r w:rsidRPr="006332C1">
        <w:rPr>
          <w:rFonts w:eastAsia="Calibri" w:cs="Times New Roman"/>
          <w:i/>
          <w:iCs/>
          <w:color w:val="1A171C"/>
          <w:spacing w:val="-5"/>
          <w:kern w:val="2"/>
          <w:szCs w:val="28"/>
        </w:rPr>
        <w:t xml:space="preserve"> </w:t>
      </w:r>
      <w:r w:rsidRPr="006332C1">
        <w:rPr>
          <w:rFonts w:eastAsia="Calibri" w:cs="Times New Roman"/>
          <w:i/>
          <w:iCs/>
          <w:color w:val="1A171C"/>
          <w:kern w:val="2"/>
          <w:szCs w:val="28"/>
        </w:rPr>
        <w:t>de</w:t>
      </w:r>
      <w:r w:rsidRPr="006332C1">
        <w:rPr>
          <w:rFonts w:eastAsia="Calibri" w:cs="Times New Roman"/>
          <w:i/>
          <w:iCs/>
          <w:color w:val="1A171C"/>
          <w:spacing w:val="-3"/>
          <w:kern w:val="2"/>
          <w:szCs w:val="28"/>
        </w:rPr>
        <w:t xml:space="preserve"> </w:t>
      </w:r>
      <w:r w:rsidRPr="006332C1">
        <w:rPr>
          <w:rFonts w:eastAsia="Calibri" w:cs="Times New Roman"/>
          <w:i/>
          <w:iCs/>
          <w:color w:val="1A171C"/>
          <w:kern w:val="2"/>
          <w:szCs w:val="28"/>
        </w:rPr>
        <w:t>scurtă</w:t>
      </w:r>
      <w:r w:rsidRPr="006332C1">
        <w:rPr>
          <w:rFonts w:eastAsia="Calibri" w:cs="Times New Roman"/>
          <w:i/>
          <w:iCs/>
          <w:color w:val="1A171C"/>
          <w:spacing w:val="-5"/>
          <w:kern w:val="2"/>
          <w:szCs w:val="28"/>
        </w:rPr>
        <w:t xml:space="preserve"> </w:t>
      </w:r>
      <w:r w:rsidRPr="006332C1">
        <w:rPr>
          <w:rFonts w:eastAsia="Calibri" w:cs="Times New Roman"/>
          <w:i/>
          <w:iCs/>
          <w:color w:val="1A171C"/>
          <w:kern w:val="2"/>
          <w:szCs w:val="28"/>
        </w:rPr>
        <w:t>durată</w:t>
      </w:r>
      <w:r w:rsidRPr="006332C1">
        <w:rPr>
          <w:rFonts w:eastAsia="Calibri" w:cs="Times New Roman"/>
          <w:color w:val="1A171C"/>
          <w:kern w:val="2"/>
          <w:szCs w:val="28"/>
        </w:rPr>
        <w:t xml:space="preserve"> - lucrări rutiere temporare efectuate pe șosea sau pe marginea acesteia și care fac obiectul doar al unei semnalizări </w:t>
      </w:r>
      <w:r w:rsidRPr="006332C1">
        <w:rPr>
          <w:rFonts w:eastAsia="Calibri" w:cs="Times New Roman"/>
          <w:color w:val="1A171C"/>
          <w:spacing w:val="-2"/>
          <w:kern w:val="2"/>
          <w:szCs w:val="28"/>
        </w:rPr>
        <w:t>minime</w:t>
      </w:r>
      <w:r w:rsidRPr="006332C1">
        <w:rPr>
          <w:rFonts w:eastAsia="Calibri" w:cs="Times New Roman"/>
          <w:color w:val="1A171C"/>
          <w:spacing w:val="12"/>
          <w:kern w:val="2"/>
          <w:szCs w:val="28"/>
        </w:rPr>
        <w:t xml:space="preserve"> </w:t>
      </w:r>
      <w:r w:rsidRPr="006332C1">
        <w:rPr>
          <w:rFonts w:eastAsia="Calibri" w:cs="Times New Roman"/>
          <w:color w:val="1A171C"/>
          <w:spacing w:val="-2"/>
          <w:kern w:val="2"/>
          <w:szCs w:val="28"/>
        </w:rPr>
        <w:t>datorită</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scurtei</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lor</w:t>
      </w:r>
      <w:r w:rsidRPr="006332C1">
        <w:rPr>
          <w:rFonts w:eastAsia="Calibri" w:cs="Times New Roman"/>
          <w:color w:val="1A171C"/>
          <w:spacing w:val="11"/>
          <w:kern w:val="2"/>
          <w:szCs w:val="28"/>
        </w:rPr>
        <w:t xml:space="preserve"> </w:t>
      </w:r>
      <w:r w:rsidRPr="006332C1">
        <w:rPr>
          <w:rFonts w:eastAsia="Calibri" w:cs="Times New Roman"/>
          <w:color w:val="1A171C"/>
          <w:spacing w:val="-2"/>
          <w:kern w:val="2"/>
          <w:szCs w:val="28"/>
        </w:rPr>
        <w:t>durate;</w:t>
      </w:r>
    </w:p>
    <w:p w14:paraId="34981DED" w14:textId="77777777" w:rsidR="00642B8A" w:rsidRPr="001D703B"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i/>
          <w:iCs/>
          <w:color w:val="1A171C"/>
          <w:spacing w:val="-2"/>
          <w:kern w:val="2"/>
          <w:szCs w:val="28"/>
        </w:rPr>
        <w:t>punct</w:t>
      </w:r>
      <w:r w:rsidRPr="006332C1">
        <w:rPr>
          <w:rFonts w:eastAsia="Calibri" w:cs="Times New Roman"/>
          <w:i/>
          <w:iCs/>
          <w:color w:val="1A171C"/>
          <w:spacing w:val="-5"/>
          <w:kern w:val="2"/>
          <w:szCs w:val="28"/>
        </w:rPr>
        <w:t xml:space="preserve"> </w:t>
      </w:r>
      <w:r w:rsidRPr="006332C1">
        <w:rPr>
          <w:rFonts w:eastAsia="Calibri" w:cs="Times New Roman"/>
          <w:i/>
          <w:iCs/>
          <w:color w:val="1A171C"/>
          <w:spacing w:val="-2"/>
          <w:kern w:val="2"/>
          <w:szCs w:val="28"/>
        </w:rPr>
        <w:t>de</w:t>
      </w:r>
      <w:r w:rsidRPr="006332C1">
        <w:rPr>
          <w:rFonts w:eastAsia="Calibri" w:cs="Times New Roman"/>
          <w:i/>
          <w:iCs/>
          <w:color w:val="1A171C"/>
          <w:spacing w:val="-5"/>
          <w:kern w:val="2"/>
          <w:szCs w:val="28"/>
        </w:rPr>
        <w:t xml:space="preserve"> </w:t>
      </w:r>
      <w:r w:rsidRPr="006332C1">
        <w:rPr>
          <w:rFonts w:eastAsia="Calibri" w:cs="Times New Roman"/>
          <w:i/>
          <w:iCs/>
          <w:color w:val="1A171C"/>
          <w:spacing w:val="-2"/>
          <w:kern w:val="2"/>
          <w:szCs w:val="28"/>
        </w:rPr>
        <w:t>acces</w:t>
      </w:r>
      <w:r w:rsidRPr="006332C1">
        <w:rPr>
          <w:rFonts w:eastAsia="Calibri" w:cs="Times New Roman"/>
          <w:color w:val="1A171C"/>
          <w:spacing w:val="-2"/>
          <w:kern w:val="2"/>
          <w:szCs w:val="28"/>
        </w:rPr>
        <w:t xml:space="preserve"> - un</w:t>
      </w:r>
      <w:r w:rsidRPr="006332C1">
        <w:rPr>
          <w:rFonts w:eastAsia="Calibri" w:cs="Times New Roman"/>
          <w:color w:val="1A171C"/>
          <w:spacing w:val="-4"/>
          <w:kern w:val="2"/>
          <w:szCs w:val="28"/>
        </w:rPr>
        <w:t xml:space="preserve"> </w:t>
      </w:r>
      <w:r w:rsidRPr="006332C1">
        <w:rPr>
          <w:rFonts w:eastAsia="Calibri" w:cs="Times New Roman"/>
          <w:color w:val="1A171C"/>
          <w:spacing w:val="-2"/>
          <w:kern w:val="2"/>
          <w:szCs w:val="28"/>
        </w:rPr>
        <w:t>punct</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de</w:t>
      </w:r>
      <w:r w:rsidRPr="006332C1">
        <w:rPr>
          <w:rFonts w:eastAsia="Calibri" w:cs="Times New Roman"/>
          <w:color w:val="1A171C"/>
          <w:spacing w:val="-5"/>
          <w:kern w:val="2"/>
          <w:szCs w:val="28"/>
        </w:rPr>
        <w:t xml:space="preserve"> </w:t>
      </w:r>
      <w:r w:rsidRPr="006332C1">
        <w:rPr>
          <w:rFonts w:eastAsia="Calibri" w:cs="Times New Roman"/>
          <w:color w:val="1A171C"/>
          <w:spacing w:val="-2"/>
          <w:kern w:val="2"/>
          <w:szCs w:val="28"/>
        </w:rPr>
        <w:t>acces</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digital</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unde</w:t>
      </w:r>
      <w:r w:rsidRPr="006332C1">
        <w:rPr>
          <w:rFonts w:eastAsia="Calibri" w:cs="Times New Roman"/>
          <w:color w:val="1A171C"/>
          <w:kern w:val="2"/>
          <w:szCs w:val="28"/>
        </w:rPr>
        <w:t xml:space="preserve"> </w:t>
      </w:r>
      <w:r w:rsidRPr="006332C1">
        <w:rPr>
          <w:rFonts w:eastAsia="Calibri" w:cs="Times New Roman"/>
          <w:color w:val="1A171C"/>
          <w:spacing w:val="-4"/>
          <w:kern w:val="2"/>
          <w:szCs w:val="28"/>
        </w:rPr>
        <w:t>datele</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privind</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traficul</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legate</w:t>
      </w:r>
      <w:r w:rsidRPr="006332C1">
        <w:rPr>
          <w:rFonts w:eastAsia="Calibri" w:cs="Times New Roman"/>
          <w:color w:val="1A171C"/>
          <w:spacing w:val="-5"/>
          <w:kern w:val="2"/>
          <w:szCs w:val="28"/>
        </w:rPr>
        <w:t xml:space="preserve"> </w:t>
      </w:r>
      <w:r w:rsidRPr="006332C1">
        <w:rPr>
          <w:rFonts w:eastAsia="Calibri" w:cs="Times New Roman"/>
          <w:color w:val="1A171C"/>
          <w:spacing w:val="-4"/>
          <w:kern w:val="2"/>
          <w:szCs w:val="28"/>
        </w:rPr>
        <w:t>de</w:t>
      </w:r>
      <w:r w:rsidRPr="006332C1">
        <w:rPr>
          <w:rFonts w:eastAsia="Calibri" w:cs="Times New Roman"/>
          <w:color w:val="1A171C"/>
          <w:spacing w:val="-5"/>
          <w:kern w:val="2"/>
          <w:szCs w:val="28"/>
        </w:rPr>
        <w:t xml:space="preserve"> </w:t>
      </w:r>
      <w:r w:rsidRPr="006332C1">
        <w:rPr>
          <w:rFonts w:eastAsia="Calibri" w:cs="Times New Roman"/>
          <w:color w:val="1A171C"/>
          <w:spacing w:val="-4"/>
          <w:kern w:val="2"/>
          <w:szCs w:val="28"/>
        </w:rPr>
        <w:t>siguranța</w:t>
      </w:r>
      <w:r w:rsidRPr="006332C1">
        <w:rPr>
          <w:rFonts w:eastAsia="Calibri" w:cs="Times New Roman"/>
          <w:color w:val="1A171C"/>
          <w:spacing w:val="-5"/>
          <w:kern w:val="2"/>
          <w:szCs w:val="28"/>
        </w:rPr>
        <w:t xml:space="preserve"> </w:t>
      </w:r>
      <w:r w:rsidRPr="006332C1">
        <w:rPr>
          <w:rFonts w:eastAsia="Calibri" w:cs="Times New Roman"/>
          <w:color w:val="1A171C"/>
          <w:spacing w:val="-4"/>
          <w:kern w:val="2"/>
          <w:szCs w:val="28"/>
        </w:rPr>
        <w:t>rutieră</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care</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sunt</w:t>
      </w:r>
      <w:r w:rsidRPr="006332C1">
        <w:rPr>
          <w:rFonts w:eastAsia="Calibri" w:cs="Times New Roman"/>
          <w:color w:val="1A171C"/>
          <w:kern w:val="2"/>
          <w:szCs w:val="28"/>
        </w:rPr>
        <w:t xml:space="preserve"> </w:t>
      </w:r>
      <w:r w:rsidRPr="006332C1">
        <w:rPr>
          <w:rFonts w:eastAsia="Calibri" w:cs="Times New Roman"/>
          <w:color w:val="1A171C"/>
          <w:spacing w:val="-6"/>
          <w:kern w:val="2"/>
          <w:szCs w:val="28"/>
        </w:rPr>
        <w:t>necesare</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pentru</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generarea</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de</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informații</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minime</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universale</w:t>
      </w:r>
      <w:r w:rsidRPr="006332C1">
        <w:rPr>
          <w:rFonts w:eastAsia="Calibri" w:cs="Times New Roman"/>
          <w:color w:val="1A171C"/>
          <w:kern w:val="2"/>
          <w:szCs w:val="28"/>
        </w:rPr>
        <w:t xml:space="preserve"> în materie de trafic legate de siguranța rutieră sunt colectate, formatate și puse la dispoziție pentru a face </w:t>
      </w:r>
      <w:r w:rsidRPr="006332C1">
        <w:rPr>
          <w:rFonts w:eastAsia="Calibri" w:cs="Times New Roman"/>
          <w:color w:val="1A171C"/>
          <w:spacing w:val="-2"/>
          <w:kern w:val="2"/>
          <w:szCs w:val="28"/>
        </w:rPr>
        <w:t>obiectul</w:t>
      </w:r>
      <w:r w:rsidRPr="006332C1">
        <w:rPr>
          <w:rFonts w:eastAsia="Calibri" w:cs="Times New Roman"/>
          <w:color w:val="1A171C"/>
          <w:spacing w:val="12"/>
          <w:kern w:val="2"/>
          <w:szCs w:val="28"/>
        </w:rPr>
        <w:t xml:space="preserve"> </w:t>
      </w:r>
      <w:r w:rsidRPr="006332C1">
        <w:rPr>
          <w:rFonts w:eastAsia="Calibri" w:cs="Times New Roman"/>
          <w:color w:val="1A171C"/>
          <w:spacing w:val="-2"/>
          <w:kern w:val="2"/>
          <w:szCs w:val="28"/>
        </w:rPr>
        <w:t>unor</w:t>
      </w:r>
      <w:r w:rsidRPr="006332C1">
        <w:rPr>
          <w:rFonts w:eastAsia="Calibri" w:cs="Times New Roman"/>
          <w:color w:val="1A171C"/>
          <w:spacing w:val="13"/>
          <w:kern w:val="2"/>
          <w:szCs w:val="28"/>
        </w:rPr>
        <w:t xml:space="preserve"> </w:t>
      </w:r>
      <w:r w:rsidRPr="006332C1">
        <w:rPr>
          <w:rFonts w:eastAsia="Calibri" w:cs="Times New Roman"/>
          <w:color w:val="1A171C"/>
          <w:spacing w:val="-2"/>
          <w:kern w:val="2"/>
          <w:szCs w:val="28"/>
        </w:rPr>
        <w:t>schimburi</w:t>
      </w:r>
      <w:r w:rsidRPr="006332C1">
        <w:rPr>
          <w:rFonts w:eastAsia="Calibri" w:cs="Times New Roman"/>
          <w:color w:val="1A171C"/>
          <w:spacing w:val="11"/>
          <w:kern w:val="2"/>
          <w:szCs w:val="28"/>
        </w:rPr>
        <w:t xml:space="preserve"> </w:t>
      </w:r>
      <w:r w:rsidRPr="006332C1">
        <w:rPr>
          <w:rFonts w:eastAsia="Calibri" w:cs="Times New Roman"/>
          <w:color w:val="1A171C"/>
          <w:spacing w:val="-2"/>
          <w:kern w:val="2"/>
          <w:szCs w:val="28"/>
        </w:rPr>
        <w:t>și</w:t>
      </w:r>
      <w:r w:rsidRPr="006332C1">
        <w:rPr>
          <w:rFonts w:eastAsia="Calibri" w:cs="Times New Roman"/>
          <w:color w:val="1A171C"/>
          <w:spacing w:val="13"/>
          <w:kern w:val="2"/>
          <w:szCs w:val="28"/>
        </w:rPr>
        <w:t xml:space="preserve"> </w:t>
      </w:r>
      <w:r w:rsidRPr="006332C1">
        <w:rPr>
          <w:rFonts w:eastAsia="Calibri" w:cs="Times New Roman"/>
          <w:color w:val="1A171C"/>
          <w:spacing w:val="-2"/>
          <w:kern w:val="2"/>
          <w:szCs w:val="28"/>
        </w:rPr>
        <w:t>pentru</w:t>
      </w:r>
      <w:r w:rsidRPr="006332C1">
        <w:rPr>
          <w:rFonts w:eastAsia="Calibri" w:cs="Times New Roman"/>
          <w:color w:val="1A171C"/>
          <w:spacing w:val="11"/>
          <w:kern w:val="2"/>
          <w:szCs w:val="28"/>
        </w:rPr>
        <w:t xml:space="preserve"> </w:t>
      </w:r>
      <w:r w:rsidRPr="006332C1">
        <w:rPr>
          <w:rFonts w:eastAsia="Calibri" w:cs="Times New Roman"/>
          <w:color w:val="1A171C"/>
          <w:spacing w:val="-2"/>
          <w:kern w:val="2"/>
          <w:szCs w:val="28"/>
        </w:rPr>
        <w:t>a</w:t>
      </w:r>
      <w:r w:rsidRPr="006332C1">
        <w:rPr>
          <w:rFonts w:eastAsia="Calibri" w:cs="Times New Roman"/>
          <w:color w:val="1A171C"/>
          <w:spacing w:val="13"/>
          <w:kern w:val="2"/>
          <w:szCs w:val="28"/>
        </w:rPr>
        <w:t xml:space="preserve"> </w:t>
      </w:r>
      <w:r w:rsidRPr="006332C1">
        <w:rPr>
          <w:rFonts w:eastAsia="Calibri" w:cs="Times New Roman"/>
          <w:color w:val="1A171C"/>
          <w:spacing w:val="-2"/>
          <w:kern w:val="2"/>
          <w:szCs w:val="28"/>
        </w:rPr>
        <w:t>fi</w:t>
      </w:r>
      <w:r w:rsidRPr="006332C1">
        <w:rPr>
          <w:rFonts w:eastAsia="Calibri" w:cs="Times New Roman"/>
          <w:color w:val="1A171C"/>
          <w:spacing w:val="13"/>
          <w:kern w:val="2"/>
          <w:szCs w:val="28"/>
        </w:rPr>
        <w:t xml:space="preserve"> </w:t>
      </w:r>
      <w:r w:rsidRPr="006332C1">
        <w:rPr>
          <w:rFonts w:eastAsia="Calibri" w:cs="Times New Roman"/>
          <w:color w:val="1A171C"/>
          <w:spacing w:val="-2"/>
          <w:kern w:val="2"/>
          <w:szCs w:val="28"/>
        </w:rPr>
        <w:t>reutilizate;</w:t>
      </w:r>
    </w:p>
    <w:p w14:paraId="4AC0D4F4" w14:textId="77777777" w:rsidR="00642B8A"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2F0578">
        <w:rPr>
          <w:rFonts w:eastAsia="Calibri" w:cs="Times New Roman"/>
          <w:i/>
          <w:iCs/>
          <w:kern w:val="2"/>
          <w:szCs w:val="28"/>
          <w:lang w:val="ro-RO"/>
        </w:rPr>
        <w:t>rețea rutieră transeuropeană</w:t>
      </w:r>
      <w:r>
        <w:rPr>
          <w:rFonts w:eastAsia="Calibri" w:cs="Times New Roman"/>
          <w:kern w:val="2"/>
          <w:szCs w:val="28"/>
          <w:lang w:val="ro-RO"/>
        </w:rPr>
        <w:t xml:space="preserve"> - </w:t>
      </w:r>
      <w:r w:rsidRPr="00736BD8">
        <w:rPr>
          <w:rFonts w:eastAsia="Calibri" w:cs="Times New Roman"/>
          <w:kern w:val="2"/>
          <w:szCs w:val="28"/>
          <w:lang w:val="ro-RO"/>
        </w:rPr>
        <w:t>rețeaua națională de transport, care face parte din rețeaua transeuropeană de transport;</w:t>
      </w:r>
    </w:p>
    <w:p w14:paraId="62B675E5" w14:textId="77777777" w:rsidR="00642B8A" w:rsidRPr="001D703B" w:rsidRDefault="00642B8A" w:rsidP="00642B8A">
      <w:pPr>
        <w:numPr>
          <w:ilvl w:val="1"/>
          <w:numId w:val="38"/>
        </w:numPr>
        <w:spacing w:line="276" w:lineRule="auto"/>
        <w:ind w:left="0" w:firstLine="709"/>
        <w:contextualSpacing/>
        <w:jc w:val="both"/>
        <w:rPr>
          <w:rFonts w:eastAsia="Calibri" w:cs="Times New Roman"/>
          <w:color w:val="1A171C"/>
          <w:spacing w:val="-4"/>
          <w:kern w:val="2"/>
          <w:szCs w:val="28"/>
        </w:rPr>
      </w:pPr>
      <w:r w:rsidRPr="006332C1">
        <w:rPr>
          <w:rFonts w:eastAsia="Calibri" w:cs="Times New Roman"/>
          <w:i/>
          <w:iCs/>
          <w:color w:val="1A171C"/>
          <w:kern w:val="2"/>
          <w:szCs w:val="28"/>
        </w:rPr>
        <w:t>utilizator</w:t>
      </w:r>
      <w:r w:rsidRPr="006332C1">
        <w:rPr>
          <w:rFonts w:eastAsia="Calibri" w:cs="Times New Roman"/>
          <w:i/>
          <w:iCs/>
          <w:color w:val="1A171C"/>
          <w:spacing w:val="-11"/>
          <w:kern w:val="2"/>
          <w:szCs w:val="28"/>
        </w:rPr>
        <w:t xml:space="preserve"> </w:t>
      </w:r>
      <w:r w:rsidRPr="006332C1">
        <w:rPr>
          <w:rFonts w:eastAsia="Calibri" w:cs="Times New Roman"/>
          <w:i/>
          <w:iCs/>
          <w:color w:val="1A171C"/>
          <w:kern w:val="2"/>
          <w:szCs w:val="28"/>
        </w:rPr>
        <w:t>de</w:t>
      </w:r>
      <w:r w:rsidRPr="006332C1">
        <w:rPr>
          <w:rFonts w:eastAsia="Calibri" w:cs="Times New Roman"/>
          <w:i/>
          <w:iCs/>
          <w:color w:val="1A171C"/>
          <w:spacing w:val="-10"/>
          <w:kern w:val="2"/>
          <w:szCs w:val="28"/>
        </w:rPr>
        <w:t xml:space="preserve"> </w:t>
      </w:r>
      <w:r w:rsidRPr="006332C1">
        <w:rPr>
          <w:rFonts w:eastAsia="Calibri" w:cs="Times New Roman"/>
          <w:i/>
          <w:iCs/>
          <w:color w:val="1A171C"/>
          <w:kern w:val="2"/>
          <w:szCs w:val="28"/>
        </w:rPr>
        <w:t>informații</w:t>
      </w:r>
      <w:r w:rsidRPr="006332C1">
        <w:rPr>
          <w:rFonts w:eastAsia="Calibri" w:cs="Times New Roman"/>
          <w:i/>
          <w:iCs/>
          <w:color w:val="1A171C"/>
          <w:spacing w:val="-11"/>
          <w:kern w:val="2"/>
          <w:szCs w:val="28"/>
        </w:rPr>
        <w:t xml:space="preserve"> </w:t>
      </w:r>
      <w:r w:rsidRPr="006332C1">
        <w:rPr>
          <w:rFonts w:eastAsia="Calibri" w:cs="Times New Roman"/>
          <w:i/>
          <w:iCs/>
          <w:color w:val="1A171C"/>
          <w:kern w:val="2"/>
          <w:szCs w:val="28"/>
        </w:rPr>
        <w:t>minime</w:t>
      </w:r>
      <w:r w:rsidRPr="006332C1">
        <w:rPr>
          <w:rFonts w:eastAsia="Calibri" w:cs="Times New Roman"/>
          <w:i/>
          <w:iCs/>
          <w:color w:val="1A171C"/>
          <w:spacing w:val="-10"/>
          <w:kern w:val="2"/>
          <w:szCs w:val="28"/>
        </w:rPr>
        <w:t xml:space="preserve"> </w:t>
      </w:r>
      <w:r w:rsidRPr="006332C1">
        <w:rPr>
          <w:rFonts w:eastAsia="Calibri" w:cs="Times New Roman"/>
          <w:i/>
          <w:iCs/>
          <w:color w:val="1A171C"/>
          <w:kern w:val="2"/>
          <w:szCs w:val="28"/>
        </w:rPr>
        <w:t>universale</w:t>
      </w:r>
      <w:r w:rsidRPr="006332C1">
        <w:rPr>
          <w:rFonts w:eastAsia="Calibri" w:cs="Times New Roman"/>
          <w:i/>
          <w:iCs/>
          <w:color w:val="1A171C"/>
          <w:spacing w:val="-11"/>
          <w:kern w:val="2"/>
          <w:szCs w:val="28"/>
        </w:rPr>
        <w:t xml:space="preserve"> </w:t>
      </w:r>
      <w:r w:rsidRPr="006332C1">
        <w:rPr>
          <w:rFonts w:eastAsia="Calibri" w:cs="Times New Roman"/>
          <w:i/>
          <w:iCs/>
          <w:color w:val="1A171C"/>
          <w:kern w:val="2"/>
          <w:szCs w:val="28"/>
        </w:rPr>
        <w:t>în</w:t>
      </w:r>
      <w:r w:rsidRPr="006332C1">
        <w:rPr>
          <w:rFonts w:eastAsia="Calibri" w:cs="Times New Roman"/>
          <w:i/>
          <w:iCs/>
          <w:color w:val="1A171C"/>
          <w:spacing w:val="-10"/>
          <w:kern w:val="2"/>
          <w:szCs w:val="28"/>
        </w:rPr>
        <w:t xml:space="preserve"> </w:t>
      </w:r>
      <w:r w:rsidRPr="006332C1">
        <w:rPr>
          <w:rFonts w:eastAsia="Calibri" w:cs="Times New Roman"/>
          <w:i/>
          <w:iCs/>
          <w:color w:val="1A171C"/>
          <w:kern w:val="2"/>
          <w:szCs w:val="28"/>
        </w:rPr>
        <w:t>materie</w:t>
      </w:r>
      <w:r w:rsidRPr="006332C1">
        <w:rPr>
          <w:rFonts w:eastAsia="Calibri" w:cs="Times New Roman"/>
          <w:i/>
          <w:iCs/>
          <w:color w:val="1A171C"/>
          <w:spacing w:val="-11"/>
          <w:kern w:val="2"/>
          <w:szCs w:val="28"/>
        </w:rPr>
        <w:t xml:space="preserve"> </w:t>
      </w:r>
      <w:r w:rsidRPr="006332C1">
        <w:rPr>
          <w:rFonts w:eastAsia="Calibri" w:cs="Times New Roman"/>
          <w:i/>
          <w:iCs/>
          <w:color w:val="1A171C"/>
          <w:kern w:val="2"/>
          <w:szCs w:val="28"/>
        </w:rPr>
        <w:t xml:space="preserve">de </w:t>
      </w:r>
      <w:r w:rsidRPr="006332C1">
        <w:rPr>
          <w:rFonts w:eastAsia="Calibri" w:cs="Times New Roman"/>
          <w:i/>
          <w:iCs/>
          <w:color w:val="1A171C"/>
          <w:spacing w:val="-4"/>
          <w:kern w:val="2"/>
          <w:szCs w:val="28"/>
        </w:rPr>
        <w:t>trafic</w:t>
      </w:r>
      <w:r w:rsidRPr="006332C1">
        <w:rPr>
          <w:rFonts w:eastAsia="Calibri" w:cs="Times New Roman"/>
          <w:i/>
          <w:iCs/>
          <w:color w:val="1A171C"/>
          <w:spacing w:val="-7"/>
          <w:kern w:val="2"/>
          <w:szCs w:val="28"/>
        </w:rPr>
        <w:t xml:space="preserve"> </w:t>
      </w:r>
      <w:r w:rsidRPr="006332C1">
        <w:rPr>
          <w:rFonts w:eastAsia="Calibri" w:cs="Times New Roman"/>
          <w:i/>
          <w:iCs/>
          <w:color w:val="1A171C"/>
          <w:spacing w:val="-4"/>
          <w:kern w:val="2"/>
          <w:szCs w:val="28"/>
        </w:rPr>
        <w:t>legate</w:t>
      </w:r>
      <w:r w:rsidRPr="006332C1">
        <w:rPr>
          <w:rFonts w:eastAsia="Calibri" w:cs="Times New Roman"/>
          <w:i/>
          <w:iCs/>
          <w:color w:val="1A171C"/>
          <w:spacing w:val="-6"/>
          <w:kern w:val="2"/>
          <w:szCs w:val="28"/>
        </w:rPr>
        <w:t xml:space="preserve"> </w:t>
      </w:r>
      <w:r w:rsidRPr="006332C1">
        <w:rPr>
          <w:rFonts w:eastAsia="Calibri" w:cs="Times New Roman"/>
          <w:i/>
          <w:iCs/>
          <w:color w:val="1A171C"/>
          <w:spacing w:val="-4"/>
          <w:kern w:val="2"/>
          <w:szCs w:val="28"/>
        </w:rPr>
        <w:t>de</w:t>
      </w:r>
      <w:r w:rsidRPr="006332C1">
        <w:rPr>
          <w:rFonts w:eastAsia="Calibri" w:cs="Times New Roman"/>
          <w:i/>
          <w:iCs/>
          <w:color w:val="1A171C"/>
          <w:spacing w:val="-7"/>
          <w:kern w:val="2"/>
          <w:szCs w:val="28"/>
        </w:rPr>
        <w:t xml:space="preserve"> </w:t>
      </w:r>
      <w:r w:rsidRPr="006332C1">
        <w:rPr>
          <w:rFonts w:eastAsia="Calibri" w:cs="Times New Roman"/>
          <w:i/>
          <w:iCs/>
          <w:color w:val="1A171C"/>
          <w:spacing w:val="-4"/>
          <w:kern w:val="2"/>
          <w:szCs w:val="28"/>
        </w:rPr>
        <w:t>siguranța</w:t>
      </w:r>
      <w:r w:rsidRPr="006332C1">
        <w:rPr>
          <w:rFonts w:eastAsia="Calibri" w:cs="Times New Roman"/>
          <w:i/>
          <w:iCs/>
          <w:color w:val="1A171C"/>
          <w:spacing w:val="-6"/>
          <w:kern w:val="2"/>
          <w:szCs w:val="28"/>
        </w:rPr>
        <w:t xml:space="preserve"> </w:t>
      </w:r>
      <w:r w:rsidRPr="006332C1">
        <w:rPr>
          <w:rFonts w:eastAsia="Calibri" w:cs="Times New Roman"/>
          <w:i/>
          <w:iCs/>
          <w:color w:val="1A171C"/>
          <w:spacing w:val="-4"/>
          <w:kern w:val="2"/>
          <w:szCs w:val="28"/>
        </w:rPr>
        <w:t>rutieră</w:t>
      </w:r>
      <w:r w:rsidRPr="006332C1">
        <w:rPr>
          <w:rFonts w:eastAsia="Calibri" w:cs="Times New Roman"/>
          <w:color w:val="1A171C"/>
          <w:spacing w:val="-4"/>
          <w:kern w:val="2"/>
          <w:szCs w:val="28"/>
        </w:rPr>
        <w:t xml:space="preserve"> - orice persoană fizică sau juridică ce participă la furnizarea serviciilor de informații minime universale în materie de trafic legate de siguranța rutieră, cum sunt operatorii rutieri, administratorii de trafic, furnizorii de servicii și societățile de radiodifuziune specializate în informații rutiere, atât din sectorul public, cât și din cel privat;</w:t>
      </w:r>
    </w:p>
    <w:p w14:paraId="0CD5C98E" w14:textId="77777777" w:rsidR="00642B8A" w:rsidRPr="006332C1"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i/>
          <w:iCs/>
          <w:color w:val="1A171C"/>
          <w:spacing w:val="-2"/>
          <w:kern w:val="2"/>
          <w:szCs w:val="28"/>
        </w:rPr>
        <w:t>utilizator final</w:t>
      </w:r>
      <w:r w:rsidRPr="006332C1">
        <w:rPr>
          <w:rFonts w:eastAsia="Calibri" w:cs="Times New Roman"/>
          <w:color w:val="1A171C"/>
          <w:spacing w:val="-2"/>
          <w:kern w:val="2"/>
          <w:szCs w:val="28"/>
        </w:rPr>
        <w:t xml:space="preserve"> - orice șofer care beneficiază</w:t>
      </w:r>
      <w:r w:rsidRPr="006332C1">
        <w:rPr>
          <w:rFonts w:eastAsia="Calibri" w:cs="Times New Roman"/>
          <w:color w:val="1A171C"/>
          <w:spacing w:val="-3"/>
          <w:kern w:val="2"/>
          <w:szCs w:val="28"/>
        </w:rPr>
        <w:t xml:space="preserve"> </w:t>
      </w:r>
      <w:r w:rsidRPr="006332C1">
        <w:rPr>
          <w:rFonts w:eastAsia="Calibri" w:cs="Times New Roman"/>
          <w:color w:val="1A171C"/>
          <w:spacing w:val="-2"/>
          <w:kern w:val="2"/>
          <w:szCs w:val="28"/>
        </w:rPr>
        <w:t>de</w:t>
      </w:r>
      <w:r w:rsidRPr="006332C1">
        <w:rPr>
          <w:rFonts w:eastAsia="Calibri" w:cs="Times New Roman"/>
          <w:color w:val="1A171C"/>
          <w:kern w:val="2"/>
          <w:szCs w:val="28"/>
        </w:rPr>
        <w:t xml:space="preserve"> serviciile</w:t>
      </w:r>
      <w:r w:rsidRPr="006332C1">
        <w:rPr>
          <w:rFonts w:eastAsia="Calibri" w:cs="Times New Roman"/>
          <w:color w:val="1A171C"/>
          <w:spacing w:val="-5"/>
          <w:kern w:val="2"/>
          <w:szCs w:val="28"/>
        </w:rPr>
        <w:t xml:space="preserve"> </w:t>
      </w:r>
      <w:r w:rsidRPr="006332C1">
        <w:rPr>
          <w:rFonts w:eastAsia="Calibri" w:cs="Times New Roman"/>
          <w:color w:val="1A171C"/>
          <w:kern w:val="2"/>
          <w:szCs w:val="28"/>
        </w:rPr>
        <w:t>de</w:t>
      </w:r>
      <w:r w:rsidRPr="006332C1">
        <w:rPr>
          <w:rFonts w:eastAsia="Calibri" w:cs="Times New Roman"/>
          <w:color w:val="1A171C"/>
          <w:spacing w:val="-3"/>
          <w:kern w:val="2"/>
          <w:szCs w:val="28"/>
        </w:rPr>
        <w:t xml:space="preserve"> </w:t>
      </w:r>
      <w:r w:rsidRPr="006332C1">
        <w:rPr>
          <w:rFonts w:eastAsia="Calibri" w:cs="Times New Roman"/>
          <w:color w:val="1A171C"/>
          <w:kern w:val="2"/>
          <w:szCs w:val="28"/>
        </w:rPr>
        <w:t>informații</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minime</w:t>
      </w:r>
      <w:r w:rsidRPr="006332C1">
        <w:rPr>
          <w:rFonts w:eastAsia="Calibri" w:cs="Times New Roman"/>
          <w:color w:val="1A171C"/>
          <w:spacing w:val="-3"/>
          <w:kern w:val="2"/>
          <w:szCs w:val="28"/>
        </w:rPr>
        <w:t xml:space="preserve"> </w:t>
      </w:r>
      <w:r w:rsidRPr="006332C1">
        <w:rPr>
          <w:rFonts w:eastAsia="Calibri" w:cs="Times New Roman"/>
          <w:color w:val="1A171C"/>
          <w:kern w:val="2"/>
          <w:szCs w:val="28"/>
        </w:rPr>
        <w:t>universale</w:t>
      </w:r>
      <w:r w:rsidRPr="006332C1">
        <w:rPr>
          <w:rFonts w:eastAsia="Calibri" w:cs="Times New Roman"/>
          <w:color w:val="1A171C"/>
          <w:spacing w:val="-5"/>
          <w:kern w:val="2"/>
          <w:szCs w:val="28"/>
        </w:rPr>
        <w:t xml:space="preserve"> </w:t>
      </w:r>
      <w:r w:rsidRPr="006332C1">
        <w:rPr>
          <w:rFonts w:eastAsia="Calibri" w:cs="Times New Roman"/>
          <w:color w:val="1A171C"/>
          <w:kern w:val="2"/>
          <w:szCs w:val="28"/>
        </w:rPr>
        <w:t>în</w:t>
      </w:r>
      <w:r w:rsidRPr="006332C1">
        <w:rPr>
          <w:rFonts w:eastAsia="Calibri" w:cs="Times New Roman"/>
          <w:color w:val="1A171C"/>
          <w:spacing w:val="-3"/>
          <w:kern w:val="2"/>
          <w:szCs w:val="28"/>
        </w:rPr>
        <w:t xml:space="preserve"> </w:t>
      </w:r>
      <w:r w:rsidRPr="006332C1">
        <w:rPr>
          <w:rFonts w:eastAsia="Calibri" w:cs="Times New Roman"/>
          <w:color w:val="1A171C"/>
          <w:kern w:val="2"/>
          <w:szCs w:val="28"/>
        </w:rPr>
        <w:t>materie</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 xml:space="preserve">de </w:t>
      </w:r>
      <w:r w:rsidRPr="006332C1">
        <w:rPr>
          <w:rFonts w:eastAsia="Calibri" w:cs="Times New Roman"/>
          <w:color w:val="1A171C"/>
          <w:spacing w:val="-2"/>
          <w:kern w:val="2"/>
          <w:szCs w:val="28"/>
        </w:rPr>
        <w:t>trafic</w:t>
      </w:r>
      <w:r w:rsidRPr="006332C1">
        <w:rPr>
          <w:rFonts w:eastAsia="Calibri" w:cs="Times New Roman"/>
          <w:color w:val="1A171C"/>
          <w:spacing w:val="5"/>
          <w:kern w:val="2"/>
          <w:szCs w:val="28"/>
        </w:rPr>
        <w:t xml:space="preserve"> </w:t>
      </w:r>
      <w:r w:rsidRPr="006332C1">
        <w:rPr>
          <w:rFonts w:eastAsia="Calibri" w:cs="Times New Roman"/>
          <w:color w:val="1A171C"/>
          <w:spacing w:val="-2"/>
          <w:kern w:val="2"/>
          <w:szCs w:val="28"/>
        </w:rPr>
        <w:t>legate</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de</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siguranța</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rutieră;</w:t>
      </w:r>
    </w:p>
    <w:p w14:paraId="00A20DA1" w14:textId="77777777" w:rsidR="00642B8A" w:rsidRPr="001D703B"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i/>
          <w:iCs/>
          <w:color w:val="1A171C"/>
          <w:kern w:val="2"/>
          <w:szCs w:val="28"/>
        </w:rPr>
        <w:t>serviciu</w:t>
      </w:r>
      <w:r w:rsidRPr="006332C1">
        <w:rPr>
          <w:rFonts w:eastAsia="Calibri" w:cs="Times New Roman"/>
          <w:i/>
          <w:iCs/>
          <w:color w:val="1A171C"/>
          <w:spacing w:val="-1"/>
          <w:kern w:val="2"/>
          <w:szCs w:val="28"/>
        </w:rPr>
        <w:t xml:space="preserve"> </w:t>
      </w:r>
      <w:r w:rsidRPr="006332C1">
        <w:rPr>
          <w:rFonts w:eastAsia="Calibri" w:cs="Times New Roman"/>
          <w:i/>
          <w:iCs/>
          <w:color w:val="1A171C"/>
          <w:kern w:val="2"/>
          <w:szCs w:val="28"/>
        </w:rPr>
        <w:t>de informații minime universale</w:t>
      </w:r>
      <w:r w:rsidRPr="006332C1">
        <w:rPr>
          <w:rFonts w:eastAsia="Calibri" w:cs="Times New Roman"/>
          <w:i/>
          <w:iCs/>
          <w:color w:val="1A171C"/>
          <w:spacing w:val="-1"/>
          <w:kern w:val="2"/>
          <w:szCs w:val="28"/>
        </w:rPr>
        <w:t xml:space="preserve"> </w:t>
      </w:r>
      <w:r w:rsidRPr="006332C1">
        <w:rPr>
          <w:rFonts w:eastAsia="Calibri" w:cs="Times New Roman"/>
          <w:i/>
          <w:iCs/>
          <w:color w:val="1A171C"/>
          <w:kern w:val="2"/>
          <w:szCs w:val="28"/>
        </w:rPr>
        <w:t xml:space="preserve">în materie de </w:t>
      </w:r>
      <w:r w:rsidRPr="006332C1">
        <w:rPr>
          <w:rFonts w:eastAsia="Calibri" w:cs="Times New Roman"/>
          <w:i/>
          <w:iCs/>
          <w:color w:val="1A171C"/>
          <w:spacing w:val="-4"/>
          <w:kern w:val="2"/>
          <w:szCs w:val="28"/>
        </w:rPr>
        <w:t>trafic legate de siguranța rutieră</w:t>
      </w:r>
      <w:r w:rsidRPr="006332C1">
        <w:rPr>
          <w:rFonts w:eastAsia="Calibri" w:cs="Times New Roman"/>
          <w:color w:val="1A171C"/>
          <w:spacing w:val="-4"/>
          <w:kern w:val="2"/>
          <w:szCs w:val="28"/>
        </w:rPr>
        <w:t xml:space="preserve"> - un serviciu de</w:t>
      </w:r>
      <w:r w:rsidRPr="006332C1">
        <w:rPr>
          <w:rFonts w:eastAsia="Calibri" w:cs="Times New Roman"/>
          <w:color w:val="1A171C"/>
          <w:kern w:val="2"/>
          <w:szCs w:val="28"/>
        </w:rPr>
        <w:t xml:space="preserve"> </w:t>
      </w:r>
      <w:r w:rsidRPr="006332C1">
        <w:rPr>
          <w:rFonts w:eastAsia="Calibri" w:cs="Times New Roman"/>
          <w:color w:val="1A171C"/>
          <w:spacing w:val="-2"/>
          <w:kern w:val="2"/>
          <w:szCs w:val="28"/>
        </w:rPr>
        <w:t>informații</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în</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timp</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real</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privind</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traficul,</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care</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furnizează</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un</w:t>
      </w:r>
      <w:r w:rsidRPr="006332C1">
        <w:rPr>
          <w:rFonts w:eastAsia="Calibri" w:cs="Times New Roman"/>
          <w:color w:val="1A171C"/>
          <w:kern w:val="2"/>
          <w:szCs w:val="28"/>
        </w:rPr>
        <w:t xml:space="preserve"> </w:t>
      </w:r>
      <w:r w:rsidRPr="006332C1">
        <w:rPr>
          <w:rFonts w:eastAsia="Calibri" w:cs="Times New Roman"/>
          <w:color w:val="1A171C"/>
          <w:spacing w:val="-4"/>
          <w:kern w:val="2"/>
          <w:szCs w:val="28"/>
        </w:rPr>
        <w:t>conținut minim convenit în materie de siguranță rutieră și</w:t>
      </w:r>
      <w:r w:rsidRPr="006332C1">
        <w:rPr>
          <w:rFonts w:eastAsia="Calibri" w:cs="Times New Roman"/>
          <w:color w:val="1A171C"/>
          <w:kern w:val="2"/>
          <w:szCs w:val="28"/>
        </w:rPr>
        <w:t xml:space="preserve"> care</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poate fi accesat</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cu un efort minim de un număr</w:t>
      </w:r>
      <w:r w:rsidRPr="006332C1">
        <w:rPr>
          <w:rFonts w:eastAsia="Calibri" w:cs="Times New Roman"/>
          <w:color w:val="1A171C"/>
          <w:spacing w:val="-1"/>
          <w:kern w:val="2"/>
          <w:szCs w:val="28"/>
        </w:rPr>
        <w:t xml:space="preserve"> </w:t>
      </w:r>
      <w:r w:rsidRPr="006332C1">
        <w:rPr>
          <w:rFonts w:eastAsia="Calibri" w:cs="Times New Roman"/>
          <w:color w:val="1A171C"/>
          <w:kern w:val="2"/>
          <w:szCs w:val="28"/>
        </w:rPr>
        <w:t>cât mai</w:t>
      </w:r>
      <w:r w:rsidRPr="006332C1">
        <w:rPr>
          <w:rFonts w:eastAsia="Calibri" w:cs="Times New Roman"/>
          <w:color w:val="1A171C"/>
          <w:spacing w:val="13"/>
          <w:kern w:val="2"/>
          <w:szCs w:val="28"/>
        </w:rPr>
        <w:t xml:space="preserve"> </w:t>
      </w:r>
      <w:r w:rsidRPr="006332C1">
        <w:rPr>
          <w:rFonts w:eastAsia="Calibri" w:cs="Times New Roman"/>
          <w:color w:val="1A171C"/>
          <w:kern w:val="2"/>
          <w:szCs w:val="28"/>
        </w:rPr>
        <w:t>mare</w:t>
      </w:r>
      <w:r w:rsidRPr="006332C1">
        <w:rPr>
          <w:rFonts w:eastAsia="Calibri" w:cs="Times New Roman"/>
          <w:color w:val="1A171C"/>
          <w:spacing w:val="12"/>
          <w:kern w:val="2"/>
          <w:szCs w:val="28"/>
        </w:rPr>
        <w:t xml:space="preserve"> </w:t>
      </w:r>
      <w:r w:rsidRPr="006332C1">
        <w:rPr>
          <w:rFonts w:eastAsia="Calibri" w:cs="Times New Roman"/>
          <w:color w:val="1A171C"/>
          <w:kern w:val="2"/>
          <w:szCs w:val="28"/>
        </w:rPr>
        <w:t>de</w:t>
      </w:r>
      <w:r w:rsidRPr="006332C1">
        <w:rPr>
          <w:rFonts w:eastAsia="Calibri" w:cs="Times New Roman"/>
          <w:color w:val="1A171C"/>
          <w:spacing w:val="13"/>
          <w:kern w:val="2"/>
          <w:szCs w:val="28"/>
        </w:rPr>
        <w:t xml:space="preserve"> </w:t>
      </w:r>
      <w:r w:rsidRPr="006332C1">
        <w:rPr>
          <w:rFonts w:eastAsia="Calibri" w:cs="Times New Roman"/>
          <w:color w:val="1A171C"/>
          <w:kern w:val="2"/>
          <w:szCs w:val="28"/>
        </w:rPr>
        <w:t>utilizatori</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finali;</w:t>
      </w:r>
    </w:p>
    <w:p w14:paraId="63F18013" w14:textId="77777777" w:rsidR="00642B8A" w:rsidRPr="001D703B"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i/>
          <w:iCs/>
          <w:color w:val="1A171C"/>
          <w:kern w:val="2"/>
          <w:szCs w:val="28"/>
        </w:rPr>
        <w:t>vehicul pe contrasens</w:t>
      </w:r>
      <w:r w:rsidRPr="006332C1">
        <w:rPr>
          <w:rFonts w:eastAsia="Calibri" w:cs="Times New Roman"/>
          <w:color w:val="1A171C"/>
          <w:kern w:val="2"/>
          <w:szCs w:val="28"/>
        </w:rPr>
        <w:t xml:space="preserve"> - vehicul care se deplasează în sensul opus celui normal pe o autostradă sau</w:t>
      </w:r>
      <w:r w:rsidRPr="006332C1">
        <w:rPr>
          <w:rFonts w:eastAsia="Calibri" w:cs="Times New Roman"/>
          <w:color w:val="1A171C"/>
          <w:spacing w:val="24"/>
          <w:kern w:val="2"/>
          <w:szCs w:val="28"/>
        </w:rPr>
        <w:t xml:space="preserve"> </w:t>
      </w:r>
      <w:r w:rsidRPr="006332C1">
        <w:rPr>
          <w:rFonts w:eastAsia="Calibri" w:cs="Times New Roman"/>
          <w:color w:val="1A171C"/>
          <w:kern w:val="2"/>
          <w:szCs w:val="28"/>
        </w:rPr>
        <w:t>pe</w:t>
      </w:r>
      <w:r w:rsidRPr="006332C1">
        <w:rPr>
          <w:rFonts w:eastAsia="Calibri" w:cs="Times New Roman"/>
          <w:color w:val="1A171C"/>
          <w:spacing w:val="24"/>
          <w:kern w:val="2"/>
          <w:szCs w:val="28"/>
        </w:rPr>
        <w:t xml:space="preserve"> </w:t>
      </w:r>
      <w:r w:rsidRPr="006332C1">
        <w:rPr>
          <w:rFonts w:eastAsia="Calibri" w:cs="Times New Roman"/>
          <w:color w:val="1A171C"/>
          <w:kern w:val="2"/>
          <w:szCs w:val="28"/>
        </w:rPr>
        <w:t>un</w:t>
      </w:r>
      <w:r w:rsidRPr="006332C1">
        <w:rPr>
          <w:rFonts w:eastAsia="Calibri" w:cs="Times New Roman"/>
          <w:color w:val="1A171C"/>
          <w:spacing w:val="25"/>
          <w:kern w:val="2"/>
          <w:szCs w:val="28"/>
        </w:rPr>
        <w:t xml:space="preserve"> </w:t>
      </w:r>
      <w:r w:rsidRPr="006332C1">
        <w:rPr>
          <w:rFonts w:eastAsia="Calibri" w:cs="Times New Roman"/>
          <w:color w:val="1A171C"/>
          <w:kern w:val="2"/>
          <w:szCs w:val="28"/>
        </w:rPr>
        <w:t>drum</w:t>
      </w:r>
      <w:r w:rsidRPr="006332C1">
        <w:rPr>
          <w:rFonts w:eastAsia="Calibri" w:cs="Times New Roman"/>
          <w:color w:val="1A171C"/>
          <w:spacing w:val="25"/>
          <w:kern w:val="2"/>
          <w:szCs w:val="28"/>
        </w:rPr>
        <w:t xml:space="preserve"> </w:t>
      </w:r>
      <w:r w:rsidRPr="006332C1">
        <w:rPr>
          <w:rFonts w:eastAsia="Calibri" w:cs="Times New Roman"/>
          <w:color w:val="1A171C"/>
          <w:kern w:val="2"/>
          <w:szCs w:val="28"/>
        </w:rPr>
        <w:t>expres;</w:t>
      </w:r>
    </w:p>
    <w:p w14:paraId="42CB47A6" w14:textId="77777777" w:rsidR="00642B8A" w:rsidRPr="001D703B"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i/>
          <w:iCs/>
          <w:color w:val="1A171C"/>
          <w:spacing w:val="-6"/>
          <w:kern w:val="2"/>
          <w:szCs w:val="28"/>
        </w:rPr>
        <w:t>vizibilitate</w:t>
      </w:r>
      <w:r w:rsidRPr="006332C1">
        <w:rPr>
          <w:rFonts w:eastAsia="Calibri" w:cs="Times New Roman"/>
          <w:i/>
          <w:iCs/>
          <w:color w:val="1A171C"/>
          <w:spacing w:val="-5"/>
          <w:kern w:val="2"/>
          <w:szCs w:val="28"/>
        </w:rPr>
        <w:t xml:space="preserve"> </w:t>
      </w:r>
      <w:r w:rsidRPr="006332C1">
        <w:rPr>
          <w:rFonts w:eastAsia="Calibri" w:cs="Times New Roman"/>
          <w:i/>
          <w:iCs/>
          <w:color w:val="1A171C"/>
          <w:spacing w:val="-6"/>
          <w:kern w:val="2"/>
          <w:szCs w:val="28"/>
        </w:rPr>
        <w:t>redusă</w:t>
      </w:r>
      <w:r w:rsidRPr="006332C1">
        <w:rPr>
          <w:rFonts w:eastAsia="Calibri" w:cs="Times New Roman"/>
          <w:color w:val="1A171C"/>
          <w:spacing w:val="-6"/>
          <w:kern w:val="2"/>
          <w:szCs w:val="28"/>
        </w:rPr>
        <w:t xml:space="preserve"> - vizibilitate</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afectată</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de</w:t>
      </w:r>
      <w:r w:rsidRPr="006332C1">
        <w:rPr>
          <w:rFonts w:eastAsia="Calibri" w:cs="Times New Roman"/>
          <w:color w:val="1A171C"/>
          <w:spacing w:val="-3"/>
          <w:kern w:val="2"/>
          <w:szCs w:val="28"/>
        </w:rPr>
        <w:t xml:space="preserve"> </w:t>
      </w:r>
      <w:r w:rsidRPr="006332C1">
        <w:rPr>
          <w:rFonts w:eastAsia="Calibri" w:cs="Times New Roman"/>
          <w:color w:val="1A171C"/>
          <w:spacing w:val="-6"/>
          <w:kern w:val="2"/>
          <w:szCs w:val="28"/>
        </w:rPr>
        <w:t>orice</w:t>
      </w:r>
      <w:r w:rsidRPr="006332C1">
        <w:rPr>
          <w:rFonts w:eastAsia="Calibri" w:cs="Times New Roman"/>
          <w:color w:val="1A171C"/>
          <w:kern w:val="2"/>
          <w:szCs w:val="28"/>
        </w:rPr>
        <w:t xml:space="preserve"> condiție</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care</w:t>
      </w:r>
      <w:r w:rsidRPr="006332C1">
        <w:rPr>
          <w:rFonts w:eastAsia="Calibri" w:cs="Times New Roman"/>
          <w:color w:val="1A171C"/>
          <w:spacing w:val="-3"/>
          <w:kern w:val="2"/>
          <w:szCs w:val="28"/>
        </w:rPr>
        <w:t xml:space="preserve"> </w:t>
      </w:r>
      <w:r w:rsidRPr="006332C1">
        <w:rPr>
          <w:rFonts w:eastAsia="Calibri" w:cs="Times New Roman"/>
          <w:color w:val="1A171C"/>
          <w:kern w:val="2"/>
          <w:szCs w:val="28"/>
        </w:rPr>
        <w:t>reduce</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câmpul</w:t>
      </w:r>
      <w:r w:rsidRPr="006332C1">
        <w:rPr>
          <w:rFonts w:eastAsia="Calibri" w:cs="Times New Roman"/>
          <w:color w:val="1A171C"/>
          <w:spacing w:val="-3"/>
          <w:kern w:val="2"/>
          <w:szCs w:val="28"/>
        </w:rPr>
        <w:t xml:space="preserve"> </w:t>
      </w:r>
      <w:r w:rsidRPr="006332C1">
        <w:rPr>
          <w:rFonts w:eastAsia="Calibri" w:cs="Times New Roman"/>
          <w:color w:val="1A171C"/>
          <w:kern w:val="2"/>
          <w:szCs w:val="28"/>
        </w:rPr>
        <w:t>vizual</w:t>
      </w:r>
      <w:r w:rsidRPr="006332C1">
        <w:rPr>
          <w:rFonts w:eastAsia="Calibri" w:cs="Times New Roman"/>
          <w:color w:val="1A171C"/>
          <w:spacing w:val="-3"/>
          <w:kern w:val="2"/>
          <w:szCs w:val="28"/>
        </w:rPr>
        <w:t xml:space="preserve"> </w:t>
      </w:r>
      <w:r w:rsidRPr="006332C1">
        <w:rPr>
          <w:rFonts w:eastAsia="Calibri" w:cs="Times New Roman"/>
          <w:color w:val="1A171C"/>
          <w:kern w:val="2"/>
          <w:szCs w:val="28"/>
        </w:rPr>
        <w:t>al</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șoferilor</w:t>
      </w:r>
      <w:r w:rsidRPr="006332C1">
        <w:rPr>
          <w:rFonts w:eastAsia="Calibri" w:cs="Times New Roman"/>
          <w:color w:val="1A171C"/>
          <w:spacing w:val="-3"/>
          <w:kern w:val="2"/>
          <w:szCs w:val="28"/>
        </w:rPr>
        <w:t xml:space="preserve"> </w:t>
      </w:r>
      <w:r w:rsidRPr="006332C1">
        <w:rPr>
          <w:rFonts w:eastAsia="Calibri" w:cs="Times New Roman"/>
          <w:color w:val="1A171C"/>
          <w:kern w:val="2"/>
          <w:szCs w:val="28"/>
        </w:rPr>
        <w:t>și</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care</w:t>
      </w:r>
      <w:r w:rsidRPr="006332C1">
        <w:rPr>
          <w:rFonts w:eastAsia="Calibri" w:cs="Times New Roman"/>
          <w:color w:val="1A171C"/>
          <w:spacing w:val="-3"/>
          <w:kern w:val="2"/>
          <w:szCs w:val="28"/>
        </w:rPr>
        <w:t xml:space="preserve"> </w:t>
      </w:r>
      <w:r w:rsidRPr="006332C1">
        <w:rPr>
          <w:rFonts w:eastAsia="Calibri" w:cs="Times New Roman"/>
          <w:color w:val="1A171C"/>
          <w:kern w:val="2"/>
          <w:szCs w:val="28"/>
        </w:rPr>
        <w:t xml:space="preserve">ar </w:t>
      </w:r>
      <w:r w:rsidRPr="006332C1">
        <w:rPr>
          <w:rFonts w:eastAsia="Calibri" w:cs="Times New Roman"/>
          <w:color w:val="1A171C"/>
          <w:spacing w:val="-2"/>
          <w:kern w:val="2"/>
          <w:szCs w:val="28"/>
        </w:rPr>
        <w:t>putea</w:t>
      </w:r>
      <w:r w:rsidRPr="006332C1">
        <w:rPr>
          <w:rFonts w:eastAsia="Calibri" w:cs="Times New Roman"/>
          <w:color w:val="1A171C"/>
          <w:spacing w:val="5"/>
          <w:kern w:val="2"/>
          <w:szCs w:val="28"/>
        </w:rPr>
        <w:t xml:space="preserve"> </w:t>
      </w:r>
      <w:r w:rsidRPr="006332C1">
        <w:rPr>
          <w:rFonts w:eastAsia="Calibri" w:cs="Times New Roman"/>
          <w:color w:val="1A171C"/>
          <w:spacing w:val="-2"/>
          <w:kern w:val="2"/>
          <w:szCs w:val="28"/>
        </w:rPr>
        <w:t>afecta</w:t>
      </w:r>
      <w:r w:rsidRPr="006332C1">
        <w:rPr>
          <w:rFonts w:eastAsia="Calibri" w:cs="Times New Roman"/>
          <w:color w:val="1A171C"/>
          <w:spacing w:val="6"/>
          <w:kern w:val="2"/>
          <w:szCs w:val="28"/>
        </w:rPr>
        <w:t xml:space="preserve"> </w:t>
      </w:r>
      <w:r w:rsidRPr="00431078">
        <w:rPr>
          <w:rFonts w:eastAsia="Calibri" w:cs="Times New Roman"/>
          <w:spacing w:val="-2"/>
          <w:kern w:val="2"/>
          <w:szCs w:val="28"/>
        </w:rPr>
        <w:t>siguranța</w:t>
      </w:r>
      <w:r w:rsidRPr="006332C1">
        <w:rPr>
          <w:rFonts w:eastAsia="Calibri" w:cs="Times New Roman"/>
          <w:color w:val="1A171C"/>
          <w:spacing w:val="4"/>
          <w:kern w:val="2"/>
          <w:szCs w:val="28"/>
        </w:rPr>
        <w:t xml:space="preserve"> </w:t>
      </w:r>
      <w:r w:rsidRPr="006332C1">
        <w:rPr>
          <w:rFonts w:eastAsia="Calibri" w:cs="Times New Roman"/>
          <w:color w:val="1A171C"/>
          <w:spacing w:val="-2"/>
          <w:kern w:val="2"/>
          <w:szCs w:val="28"/>
        </w:rPr>
        <w:t>rutieră;</w:t>
      </w:r>
    </w:p>
    <w:p w14:paraId="0B887C15" w14:textId="77777777" w:rsidR="00642B8A" w:rsidRPr="006332C1" w:rsidRDefault="00642B8A" w:rsidP="00642B8A">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i/>
          <w:iCs/>
          <w:color w:val="1A171C"/>
          <w:spacing w:val="-6"/>
          <w:kern w:val="2"/>
          <w:szCs w:val="28"/>
        </w:rPr>
        <w:t>zonă</w:t>
      </w:r>
      <w:r w:rsidRPr="006332C1">
        <w:rPr>
          <w:rFonts w:eastAsia="Calibri" w:cs="Times New Roman"/>
          <w:i/>
          <w:iCs/>
          <w:color w:val="1A171C"/>
          <w:spacing w:val="-4"/>
          <w:kern w:val="2"/>
          <w:szCs w:val="28"/>
        </w:rPr>
        <w:t xml:space="preserve"> </w:t>
      </w:r>
      <w:r w:rsidRPr="006332C1">
        <w:rPr>
          <w:rFonts w:eastAsia="Calibri" w:cs="Times New Roman"/>
          <w:i/>
          <w:iCs/>
          <w:color w:val="1A171C"/>
          <w:spacing w:val="-6"/>
          <w:kern w:val="2"/>
          <w:szCs w:val="28"/>
        </w:rPr>
        <w:t>de</w:t>
      </w:r>
      <w:r w:rsidRPr="006332C1">
        <w:rPr>
          <w:rFonts w:eastAsia="Calibri" w:cs="Times New Roman"/>
          <w:i/>
          <w:iCs/>
          <w:color w:val="1A171C"/>
          <w:spacing w:val="-3"/>
          <w:kern w:val="2"/>
          <w:szCs w:val="28"/>
        </w:rPr>
        <w:t xml:space="preserve"> </w:t>
      </w:r>
      <w:r w:rsidRPr="006332C1">
        <w:rPr>
          <w:rFonts w:eastAsia="Calibri" w:cs="Times New Roman"/>
          <w:i/>
          <w:iCs/>
          <w:color w:val="1A171C"/>
          <w:spacing w:val="-6"/>
          <w:kern w:val="2"/>
          <w:szCs w:val="28"/>
        </w:rPr>
        <w:t>accident</w:t>
      </w:r>
      <w:r w:rsidRPr="006332C1">
        <w:rPr>
          <w:rFonts w:eastAsia="Calibri" w:cs="Times New Roman"/>
          <w:i/>
          <w:iCs/>
          <w:color w:val="1A171C"/>
          <w:spacing w:val="-4"/>
          <w:kern w:val="2"/>
          <w:szCs w:val="28"/>
        </w:rPr>
        <w:t xml:space="preserve"> </w:t>
      </w:r>
      <w:r w:rsidRPr="006332C1">
        <w:rPr>
          <w:rFonts w:eastAsia="Calibri" w:cs="Times New Roman"/>
          <w:i/>
          <w:iCs/>
          <w:color w:val="1A171C"/>
          <w:spacing w:val="-6"/>
          <w:kern w:val="2"/>
          <w:szCs w:val="28"/>
        </w:rPr>
        <w:t>nesecurizată</w:t>
      </w:r>
      <w:r w:rsidRPr="006332C1">
        <w:rPr>
          <w:rFonts w:eastAsia="Calibri" w:cs="Times New Roman"/>
          <w:color w:val="1A171C"/>
          <w:spacing w:val="-6"/>
          <w:kern w:val="2"/>
          <w:szCs w:val="28"/>
        </w:rPr>
        <w:t xml:space="preserve"> - zona</w:t>
      </w:r>
      <w:r w:rsidRPr="006332C1">
        <w:rPr>
          <w:rFonts w:eastAsia="Calibri" w:cs="Times New Roman"/>
          <w:color w:val="1A171C"/>
          <w:spacing w:val="-2"/>
          <w:kern w:val="2"/>
          <w:szCs w:val="28"/>
        </w:rPr>
        <w:t xml:space="preserve"> </w:t>
      </w:r>
      <w:r w:rsidRPr="006332C1">
        <w:rPr>
          <w:rFonts w:eastAsia="Calibri" w:cs="Times New Roman"/>
          <w:color w:val="1A171C"/>
          <w:spacing w:val="-6"/>
          <w:kern w:val="2"/>
          <w:szCs w:val="28"/>
        </w:rPr>
        <w:t>unde</w:t>
      </w:r>
      <w:r w:rsidRPr="006332C1">
        <w:rPr>
          <w:rFonts w:eastAsia="Calibri" w:cs="Times New Roman"/>
          <w:color w:val="1A171C"/>
          <w:spacing w:val="-3"/>
          <w:kern w:val="2"/>
          <w:szCs w:val="28"/>
        </w:rPr>
        <w:t xml:space="preserve"> </w:t>
      </w:r>
      <w:r w:rsidRPr="006332C1">
        <w:rPr>
          <w:rFonts w:eastAsia="Calibri" w:cs="Times New Roman"/>
          <w:color w:val="1A171C"/>
          <w:spacing w:val="-6"/>
          <w:kern w:val="2"/>
          <w:szCs w:val="28"/>
        </w:rPr>
        <w:t>a</w:t>
      </w:r>
      <w:r w:rsidRPr="006332C1">
        <w:rPr>
          <w:rFonts w:eastAsia="Calibri" w:cs="Times New Roman"/>
          <w:color w:val="1A171C"/>
          <w:spacing w:val="-3"/>
          <w:kern w:val="2"/>
          <w:szCs w:val="28"/>
        </w:rPr>
        <w:t xml:space="preserve"> </w:t>
      </w:r>
      <w:r w:rsidRPr="006332C1">
        <w:rPr>
          <w:rFonts w:eastAsia="Calibri" w:cs="Times New Roman"/>
          <w:color w:val="1A171C"/>
          <w:spacing w:val="-6"/>
          <w:kern w:val="2"/>
          <w:szCs w:val="28"/>
        </w:rPr>
        <w:t>avut</w:t>
      </w:r>
      <w:r w:rsidRPr="006332C1">
        <w:rPr>
          <w:rFonts w:eastAsia="Calibri" w:cs="Times New Roman"/>
          <w:color w:val="1A171C"/>
          <w:kern w:val="2"/>
          <w:szCs w:val="28"/>
        </w:rPr>
        <w:t xml:space="preserve"> loc un accident și care nu a fost încă securizată de către </w:t>
      </w:r>
      <w:r w:rsidRPr="00431078">
        <w:rPr>
          <w:rFonts w:eastAsia="Calibri" w:cs="Times New Roman"/>
          <w:kern w:val="2"/>
          <w:szCs w:val="28"/>
        </w:rPr>
        <w:t>autoritățile competente</w:t>
      </w:r>
      <w:r w:rsidRPr="00431078">
        <w:rPr>
          <w:rFonts w:eastAsia="Calibri" w:cs="Times New Roman"/>
          <w:kern w:val="2"/>
          <w:szCs w:val="28"/>
          <w:lang w:val="en-US"/>
        </w:rPr>
        <w:t>;</w:t>
      </w:r>
    </w:p>
    <w:p w14:paraId="03BFC04E" w14:textId="1859A8FB" w:rsidR="00431078" w:rsidRDefault="00431078" w:rsidP="006332C1">
      <w:pPr>
        <w:spacing w:line="276" w:lineRule="auto"/>
        <w:ind w:firstLine="709"/>
        <w:contextualSpacing/>
        <w:jc w:val="center"/>
        <w:rPr>
          <w:rFonts w:eastAsia="Calibri" w:cs="Times New Roman"/>
          <w:b/>
          <w:bCs/>
          <w:spacing w:val="-6"/>
          <w:kern w:val="2"/>
          <w:szCs w:val="28"/>
        </w:rPr>
      </w:pPr>
      <w:r w:rsidRPr="00431078">
        <w:rPr>
          <w:rFonts w:eastAsia="Calibri" w:cs="Times New Roman"/>
          <w:b/>
          <w:bCs/>
          <w:spacing w:val="-6"/>
          <w:kern w:val="2"/>
          <w:szCs w:val="28"/>
        </w:rPr>
        <w:t xml:space="preserve">Secțiunea </w:t>
      </w:r>
      <w:r w:rsidR="00DE47EB">
        <w:rPr>
          <w:rFonts w:eastAsia="Calibri" w:cs="Times New Roman"/>
          <w:b/>
          <w:bCs/>
          <w:spacing w:val="-6"/>
          <w:kern w:val="2"/>
          <w:szCs w:val="28"/>
        </w:rPr>
        <w:t>2</w:t>
      </w:r>
    </w:p>
    <w:p w14:paraId="46F7D35F" w14:textId="3CF58121" w:rsidR="006332C1" w:rsidRPr="006332C1" w:rsidRDefault="00D357CB" w:rsidP="006332C1">
      <w:pPr>
        <w:spacing w:line="276" w:lineRule="auto"/>
        <w:ind w:firstLine="709"/>
        <w:contextualSpacing/>
        <w:jc w:val="center"/>
        <w:rPr>
          <w:rFonts w:eastAsia="Calibri" w:cs="Times New Roman"/>
          <w:b/>
          <w:bCs/>
          <w:kern w:val="2"/>
          <w:szCs w:val="28"/>
          <w:lang w:val="ro-RO"/>
        </w:rPr>
      </w:pPr>
      <w:r>
        <w:rPr>
          <w:rFonts w:eastAsia="Calibri" w:cs="Times New Roman"/>
          <w:b/>
          <w:bCs/>
          <w:spacing w:val="-6"/>
          <w:kern w:val="2"/>
          <w:szCs w:val="28"/>
          <w:lang w:val="ro-RO"/>
        </w:rPr>
        <w:t>E</w:t>
      </w:r>
      <w:r w:rsidRPr="00D357CB">
        <w:rPr>
          <w:rFonts w:eastAsia="Calibri" w:cs="Times New Roman"/>
          <w:b/>
          <w:bCs/>
          <w:spacing w:val="-6"/>
          <w:kern w:val="2"/>
          <w:szCs w:val="28"/>
          <w:lang w:val="ro-RO"/>
        </w:rPr>
        <w:t>venimente</w:t>
      </w:r>
      <w:r>
        <w:rPr>
          <w:rFonts w:eastAsia="Calibri" w:cs="Times New Roman"/>
          <w:b/>
          <w:bCs/>
          <w:spacing w:val="-6"/>
          <w:kern w:val="2"/>
          <w:szCs w:val="28"/>
          <w:lang w:val="ro-RO"/>
        </w:rPr>
        <w:t xml:space="preserve">le și </w:t>
      </w:r>
      <w:r w:rsidRPr="00D357CB">
        <w:rPr>
          <w:rFonts w:eastAsia="Calibri" w:cs="Times New Roman"/>
          <w:b/>
          <w:bCs/>
          <w:spacing w:val="-6"/>
          <w:kern w:val="2"/>
          <w:szCs w:val="28"/>
          <w:lang w:val="ro-RO"/>
        </w:rPr>
        <w:t>condițiil</w:t>
      </w:r>
      <w:r>
        <w:rPr>
          <w:rFonts w:eastAsia="Calibri" w:cs="Times New Roman"/>
          <w:b/>
          <w:bCs/>
          <w:spacing w:val="-6"/>
          <w:kern w:val="2"/>
          <w:szCs w:val="28"/>
          <w:lang w:val="ro-RO"/>
        </w:rPr>
        <w:t>e</w:t>
      </w:r>
      <w:r w:rsidRPr="00D357CB">
        <w:rPr>
          <w:rFonts w:eastAsia="Calibri" w:cs="Times New Roman"/>
          <w:b/>
          <w:bCs/>
          <w:spacing w:val="-6"/>
          <w:kern w:val="2"/>
          <w:szCs w:val="28"/>
          <w:lang w:val="ro-RO"/>
        </w:rPr>
        <w:t xml:space="preserve"> legate de siguranța rutier</w:t>
      </w:r>
      <w:r>
        <w:rPr>
          <w:rFonts w:eastAsia="Calibri" w:cs="Times New Roman"/>
          <w:b/>
          <w:bCs/>
          <w:spacing w:val="-6"/>
          <w:kern w:val="2"/>
          <w:szCs w:val="28"/>
          <w:lang w:val="ro-RO"/>
        </w:rPr>
        <w:t>ă, detectarea acestora și c</w:t>
      </w:r>
      <w:r w:rsidRPr="00D357CB">
        <w:rPr>
          <w:rFonts w:eastAsia="Calibri" w:cs="Times New Roman"/>
          <w:b/>
          <w:bCs/>
          <w:spacing w:val="-6"/>
          <w:kern w:val="2"/>
          <w:szCs w:val="28"/>
          <w:lang w:val="ro-RO"/>
        </w:rPr>
        <w:t>onținutul informațiilor</w:t>
      </w:r>
    </w:p>
    <w:p w14:paraId="2C74D0FC" w14:textId="77777777" w:rsidR="006332C1" w:rsidRPr="006332C1" w:rsidRDefault="006332C1" w:rsidP="006332C1">
      <w:pPr>
        <w:numPr>
          <w:ilvl w:val="0"/>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color w:val="1A171C"/>
          <w:kern w:val="2"/>
          <w:szCs w:val="28"/>
        </w:rPr>
        <w:t xml:space="preserve">Evenimentele sau condițiile care fac obiectul serviciului de informații minime universale în materie de trafic legate de </w:t>
      </w:r>
      <w:r w:rsidRPr="006332C1">
        <w:rPr>
          <w:rFonts w:eastAsia="Calibri" w:cs="Times New Roman"/>
          <w:color w:val="1A171C"/>
          <w:spacing w:val="-4"/>
          <w:kern w:val="2"/>
          <w:szCs w:val="28"/>
        </w:rPr>
        <w:t>siguranța</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rutieră</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fac</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parte</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din</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cel</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puțin</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una</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dintre</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următoarele</w:t>
      </w:r>
      <w:r w:rsidRPr="006332C1">
        <w:rPr>
          <w:rFonts w:eastAsia="Calibri" w:cs="Times New Roman"/>
          <w:color w:val="1A171C"/>
          <w:kern w:val="2"/>
          <w:szCs w:val="28"/>
        </w:rPr>
        <w:t xml:space="preserve"> </w:t>
      </w:r>
      <w:r w:rsidRPr="006332C1">
        <w:rPr>
          <w:rFonts w:eastAsia="Calibri" w:cs="Times New Roman"/>
          <w:color w:val="1A171C"/>
          <w:spacing w:val="-2"/>
          <w:kern w:val="2"/>
          <w:szCs w:val="28"/>
        </w:rPr>
        <w:t>categorii:</w:t>
      </w:r>
    </w:p>
    <w:p w14:paraId="1882157D" w14:textId="77777777" w:rsidR="006332C1" w:rsidRPr="006332C1" w:rsidRDefault="006332C1" w:rsidP="006332C1">
      <w:pPr>
        <w:widowControl w:val="0"/>
        <w:numPr>
          <w:ilvl w:val="1"/>
          <w:numId w:val="38"/>
        </w:numPr>
        <w:tabs>
          <w:tab w:val="left" w:pos="491"/>
        </w:tabs>
        <w:autoSpaceDE w:val="0"/>
        <w:autoSpaceDN w:val="0"/>
        <w:spacing w:before="171" w:after="0" w:line="276" w:lineRule="auto"/>
        <w:ind w:left="0" w:firstLine="709"/>
        <w:contextualSpacing/>
        <w:rPr>
          <w:rFonts w:eastAsia="Calibri" w:cs="Times New Roman"/>
          <w:color w:val="1A171C"/>
          <w:w w:val="90"/>
          <w:kern w:val="2"/>
          <w:szCs w:val="28"/>
        </w:rPr>
      </w:pPr>
      <w:r w:rsidRPr="006332C1">
        <w:rPr>
          <w:rFonts w:eastAsia="Calibri" w:cs="Times New Roman"/>
          <w:color w:val="1A171C"/>
          <w:w w:val="90"/>
          <w:kern w:val="2"/>
          <w:szCs w:val="28"/>
        </w:rPr>
        <w:t>drum</w:t>
      </w:r>
      <w:r w:rsidRPr="006332C1">
        <w:rPr>
          <w:rFonts w:eastAsia="Calibri" w:cs="Times New Roman"/>
          <w:color w:val="1A171C"/>
          <w:spacing w:val="24"/>
          <w:kern w:val="2"/>
          <w:szCs w:val="28"/>
        </w:rPr>
        <w:t xml:space="preserve"> </w:t>
      </w:r>
      <w:r w:rsidRPr="006332C1">
        <w:rPr>
          <w:rFonts w:eastAsia="Calibri" w:cs="Times New Roman"/>
          <w:color w:val="1A171C"/>
          <w:w w:val="90"/>
          <w:kern w:val="2"/>
          <w:szCs w:val="28"/>
        </w:rPr>
        <w:t>temporar</w:t>
      </w:r>
      <w:r w:rsidRPr="006332C1">
        <w:rPr>
          <w:rFonts w:eastAsia="Calibri" w:cs="Times New Roman"/>
          <w:color w:val="1A171C"/>
          <w:spacing w:val="22"/>
          <w:kern w:val="2"/>
          <w:szCs w:val="28"/>
        </w:rPr>
        <w:t xml:space="preserve"> </w:t>
      </w:r>
      <w:r w:rsidRPr="006332C1">
        <w:rPr>
          <w:rFonts w:eastAsia="Calibri" w:cs="Times New Roman"/>
          <w:color w:val="1A171C"/>
          <w:spacing w:val="-2"/>
          <w:w w:val="90"/>
          <w:kern w:val="2"/>
          <w:szCs w:val="28"/>
        </w:rPr>
        <w:t>lunecos;</w:t>
      </w:r>
    </w:p>
    <w:p w14:paraId="517F09E4" w14:textId="77777777" w:rsidR="006332C1" w:rsidRPr="006332C1" w:rsidRDefault="006332C1" w:rsidP="006332C1">
      <w:pPr>
        <w:widowControl w:val="0"/>
        <w:numPr>
          <w:ilvl w:val="1"/>
          <w:numId w:val="38"/>
        </w:numPr>
        <w:tabs>
          <w:tab w:val="left" w:pos="492"/>
        </w:tabs>
        <w:autoSpaceDE w:val="0"/>
        <w:autoSpaceDN w:val="0"/>
        <w:spacing w:before="166" w:after="0" w:line="276" w:lineRule="auto"/>
        <w:ind w:left="0" w:firstLine="709"/>
        <w:contextualSpacing/>
        <w:rPr>
          <w:rFonts w:eastAsia="Calibri" w:cs="Times New Roman"/>
          <w:kern w:val="2"/>
          <w:szCs w:val="28"/>
        </w:rPr>
      </w:pPr>
      <w:r w:rsidRPr="006332C1">
        <w:rPr>
          <w:rFonts w:eastAsia="Calibri" w:cs="Times New Roman"/>
          <w:color w:val="1A171C"/>
          <w:w w:val="90"/>
          <w:kern w:val="2"/>
          <w:szCs w:val="28"/>
        </w:rPr>
        <w:t>animale,</w:t>
      </w:r>
      <w:r w:rsidRPr="006332C1">
        <w:rPr>
          <w:rFonts w:eastAsia="Calibri" w:cs="Times New Roman"/>
          <w:color w:val="1A171C"/>
          <w:spacing w:val="29"/>
          <w:kern w:val="2"/>
          <w:szCs w:val="28"/>
        </w:rPr>
        <w:t xml:space="preserve"> </w:t>
      </w:r>
      <w:r w:rsidRPr="006332C1">
        <w:rPr>
          <w:rFonts w:eastAsia="Calibri" w:cs="Times New Roman"/>
          <w:color w:val="1A171C"/>
          <w:w w:val="90"/>
          <w:kern w:val="2"/>
          <w:szCs w:val="28"/>
        </w:rPr>
        <w:t>oameni,</w:t>
      </w:r>
      <w:r w:rsidRPr="006332C1">
        <w:rPr>
          <w:rFonts w:eastAsia="Calibri" w:cs="Times New Roman"/>
          <w:color w:val="1A171C"/>
          <w:spacing w:val="31"/>
          <w:kern w:val="2"/>
          <w:szCs w:val="28"/>
        </w:rPr>
        <w:t xml:space="preserve"> </w:t>
      </w:r>
      <w:r w:rsidRPr="006332C1">
        <w:rPr>
          <w:rFonts w:eastAsia="Calibri" w:cs="Times New Roman"/>
          <w:color w:val="1A171C"/>
          <w:w w:val="90"/>
          <w:kern w:val="2"/>
          <w:szCs w:val="28"/>
        </w:rPr>
        <w:t>obstacole,</w:t>
      </w:r>
      <w:r w:rsidRPr="006332C1">
        <w:rPr>
          <w:rFonts w:eastAsia="Calibri" w:cs="Times New Roman"/>
          <w:color w:val="1A171C"/>
          <w:spacing w:val="29"/>
          <w:kern w:val="2"/>
          <w:szCs w:val="28"/>
        </w:rPr>
        <w:t xml:space="preserve"> </w:t>
      </w:r>
      <w:r w:rsidRPr="006332C1">
        <w:rPr>
          <w:rFonts w:eastAsia="Calibri" w:cs="Times New Roman"/>
          <w:color w:val="1A171C"/>
          <w:w w:val="90"/>
          <w:kern w:val="2"/>
          <w:szCs w:val="28"/>
        </w:rPr>
        <w:t>resturi</w:t>
      </w:r>
      <w:r w:rsidRPr="006332C1">
        <w:rPr>
          <w:rFonts w:eastAsia="Calibri" w:cs="Times New Roman"/>
          <w:color w:val="1A171C"/>
          <w:spacing w:val="29"/>
          <w:kern w:val="2"/>
          <w:szCs w:val="28"/>
        </w:rPr>
        <w:t xml:space="preserve"> </w:t>
      </w:r>
      <w:r w:rsidRPr="006332C1">
        <w:rPr>
          <w:rFonts w:eastAsia="Calibri" w:cs="Times New Roman"/>
          <w:color w:val="1A171C"/>
          <w:w w:val="90"/>
          <w:kern w:val="2"/>
          <w:szCs w:val="28"/>
        </w:rPr>
        <w:t>pe</w:t>
      </w:r>
      <w:r w:rsidRPr="006332C1">
        <w:rPr>
          <w:rFonts w:eastAsia="Calibri" w:cs="Times New Roman"/>
          <w:color w:val="1A171C"/>
          <w:spacing w:val="31"/>
          <w:kern w:val="2"/>
          <w:szCs w:val="28"/>
        </w:rPr>
        <w:t xml:space="preserve"> </w:t>
      </w:r>
      <w:r w:rsidRPr="006332C1">
        <w:rPr>
          <w:rFonts w:eastAsia="Calibri" w:cs="Times New Roman"/>
          <w:color w:val="1A171C"/>
          <w:spacing w:val="-2"/>
          <w:w w:val="90"/>
          <w:kern w:val="2"/>
          <w:szCs w:val="28"/>
        </w:rPr>
        <w:t>șosea;</w:t>
      </w:r>
    </w:p>
    <w:p w14:paraId="11AB537C" w14:textId="77777777" w:rsidR="006332C1" w:rsidRPr="006332C1" w:rsidRDefault="006332C1" w:rsidP="006332C1">
      <w:pPr>
        <w:widowControl w:val="0"/>
        <w:numPr>
          <w:ilvl w:val="1"/>
          <w:numId w:val="38"/>
        </w:numPr>
        <w:tabs>
          <w:tab w:val="left" w:pos="491"/>
        </w:tabs>
        <w:autoSpaceDE w:val="0"/>
        <w:autoSpaceDN w:val="0"/>
        <w:spacing w:before="158" w:after="0" w:line="276" w:lineRule="auto"/>
        <w:ind w:left="0" w:firstLine="709"/>
        <w:contextualSpacing/>
        <w:rPr>
          <w:rFonts w:eastAsia="Calibri" w:cs="Times New Roman"/>
          <w:kern w:val="2"/>
          <w:szCs w:val="28"/>
        </w:rPr>
      </w:pPr>
      <w:r w:rsidRPr="006332C1">
        <w:rPr>
          <w:rFonts w:eastAsia="Calibri" w:cs="Times New Roman"/>
          <w:color w:val="1A171C"/>
          <w:spacing w:val="-4"/>
          <w:kern w:val="2"/>
          <w:szCs w:val="28"/>
        </w:rPr>
        <w:lastRenderedPageBreak/>
        <w:t>zonă</w:t>
      </w:r>
      <w:r w:rsidRPr="006332C1">
        <w:rPr>
          <w:rFonts w:eastAsia="Calibri" w:cs="Times New Roman"/>
          <w:color w:val="1A171C"/>
          <w:spacing w:val="5"/>
          <w:kern w:val="2"/>
          <w:szCs w:val="28"/>
        </w:rPr>
        <w:t xml:space="preserve"> </w:t>
      </w:r>
      <w:r w:rsidRPr="006332C1">
        <w:rPr>
          <w:rFonts w:eastAsia="Calibri" w:cs="Times New Roman"/>
          <w:color w:val="1A171C"/>
          <w:spacing w:val="-4"/>
          <w:kern w:val="2"/>
          <w:szCs w:val="28"/>
        </w:rPr>
        <w:t>de</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accident</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nesecurizată;</w:t>
      </w:r>
    </w:p>
    <w:p w14:paraId="74AE85D9" w14:textId="77777777" w:rsidR="006332C1" w:rsidRPr="006332C1" w:rsidRDefault="006332C1" w:rsidP="006332C1">
      <w:pPr>
        <w:widowControl w:val="0"/>
        <w:numPr>
          <w:ilvl w:val="1"/>
          <w:numId w:val="38"/>
        </w:numPr>
        <w:tabs>
          <w:tab w:val="left" w:pos="491"/>
        </w:tabs>
        <w:autoSpaceDE w:val="0"/>
        <w:autoSpaceDN w:val="0"/>
        <w:spacing w:before="158" w:after="0" w:line="276" w:lineRule="auto"/>
        <w:ind w:left="0" w:firstLine="709"/>
        <w:contextualSpacing/>
        <w:rPr>
          <w:rFonts w:eastAsia="Calibri" w:cs="Times New Roman"/>
          <w:kern w:val="2"/>
          <w:szCs w:val="28"/>
        </w:rPr>
      </w:pPr>
      <w:r w:rsidRPr="006332C1">
        <w:rPr>
          <w:rFonts w:eastAsia="Calibri" w:cs="Times New Roman"/>
          <w:color w:val="1A171C"/>
          <w:w w:val="90"/>
          <w:kern w:val="2"/>
          <w:szCs w:val="28"/>
        </w:rPr>
        <w:t>lucrări</w:t>
      </w:r>
      <w:r w:rsidRPr="006332C1">
        <w:rPr>
          <w:rFonts w:eastAsia="Calibri" w:cs="Times New Roman"/>
          <w:color w:val="1A171C"/>
          <w:spacing w:val="12"/>
          <w:kern w:val="2"/>
          <w:szCs w:val="28"/>
        </w:rPr>
        <w:t xml:space="preserve"> </w:t>
      </w:r>
      <w:r w:rsidRPr="006332C1">
        <w:rPr>
          <w:rFonts w:eastAsia="Calibri" w:cs="Times New Roman"/>
          <w:color w:val="1A171C"/>
          <w:w w:val="90"/>
          <w:kern w:val="2"/>
          <w:szCs w:val="28"/>
        </w:rPr>
        <w:t>rutiere</w:t>
      </w:r>
      <w:r w:rsidRPr="006332C1">
        <w:rPr>
          <w:rFonts w:eastAsia="Calibri" w:cs="Times New Roman"/>
          <w:color w:val="1A171C"/>
          <w:spacing w:val="12"/>
          <w:kern w:val="2"/>
          <w:szCs w:val="28"/>
        </w:rPr>
        <w:t xml:space="preserve"> </w:t>
      </w:r>
      <w:r w:rsidRPr="006332C1">
        <w:rPr>
          <w:rFonts w:eastAsia="Calibri" w:cs="Times New Roman"/>
          <w:color w:val="1A171C"/>
          <w:w w:val="90"/>
          <w:kern w:val="2"/>
          <w:szCs w:val="28"/>
        </w:rPr>
        <w:t>de</w:t>
      </w:r>
      <w:r w:rsidRPr="006332C1">
        <w:rPr>
          <w:rFonts w:eastAsia="Calibri" w:cs="Times New Roman"/>
          <w:color w:val="1A171C"/>
          <w:spacing w:val="12"/>
          <w:kern w:val="2"/>
          <w:szCs w:val="28"/>
        </w:rPr>
        <w:t xml:space="preserve"> </w:t>
      </w:r>
      <w:r w:rsidRPr="006332C1">
        <w:rPr>
          <w:rFonts w:eastAsia="Calibri" w:cs="Times New Roman"/>
          <w:color w:val="1A171C"/>
          <w:w w:val="90"/>
          <w:kern w:val="2"/>
          <w:szCs w:val="28"/>
        </w:rPr>
        <w:t>scurtă</w:t>
      </w:r>
      <w:r w:rsidRPr="006332C1">
        <w:rPr>
          <w:rFonts w:eastAsia="Calibri" w:cs="Times New Roman"/>
          <w:color w:val="1A171C"/>
          <w:spacing w:val="11"/>
          <w:kern w:val="2"/>
          <w:szCs w:val="28"/>
        </w:rPr>
        <w:t xml:space="preserve"> </w:t>
      </w:r>
      <w:r w:rsidRPr="006332C1">
        <w:rPr>
          <w:rFonts w:eastAsia="Calibri" w:cs="Times New Roman"/>
          <w:color w:val="1A171C"/>
          <w:spacing w:val="-2"/>
          <w:w w:val="90"/>
          <w:kern w:val="2"/>
          <w:szCs w:val="28"/>
        </w:rPr>
        <w:t>durată;</w:t>
      </w:r>
    </w:p>
    <w:p w14:paraId="6651D2CF" w14:textId="77777777" w:rsidR="006332C1" w:rsidRPr="006332C1" w:rsidRDefault="006332C1" w:rsidP="006332C1">
      <w:pPr>
        <w:widowControl w:val="0"/>
        <w:numPr>
          <w:ilvl w:val="1"/>
          <w:numId w:val="38"/>
        </w:numPr>
        <w:tabs>
          <w:tab w:val="left" w:pos="492"/>
        </w:tabs>
        <w:autoSpaceDE w:val="0"/>
        <w:autoSpaceDN w:val="0"/>
        <w:spacing w:before="157" w:after="0" w:line="276" w:lineRule="auto"/>
        <w:ind w:left="0" w:firstLine="709"/>
        <w:contextualSpacing/>
        <w:rPr>
          <w:rFonts w:eastAsia="Calibri" w:cs="Times New Roman"/>
          <w:kern w:val="2"/>
          <w:szCs w:val="28"/>
        </w:rPr>
      </w:pPr>
      <w:r w:rsidRPr="006332C1">
        <w:rPr>
          <w:rFonts w:eastAsia="Calibri" w:cs="Times New Roman"/>
          <w:color w:val="1A171C"/>
          <w:w w:val="90"/>
          <w:kern w:val="2"/>
          <w:szCs w:val="28"/>
        </w:rPr>
        <w:t>vizibilitate</w:t>
      </w:r>
      <w:r w:rsidRPr="006332C1">
        <w:rPr>
          <w:rFonts w:eastAsia="Calibri" w:cs="Times New Roman"/>
          <w:color w:val="1A171C"/>
          <w:spacing w:val="11"/>
          <w:kern w:val="2"/>
          <w:szCs w:val="28"/>
        </w:rPr>
        <w:t xml:space="preserve"> </w:t>
      </w:r>
      <w:r w:rsidRPr="006332C1">
        <w:rPr>
          <w:rFonts w:eastAsia="Calibri" w:cs="Times New Roman"/>
          <w:color w:val="1A171C"/>
          <w:spacing w:val="-2"/>
          <w:w w:val="95"/>
          <w:kern w:val="2"/>
          <w:szCs w:val="28"/>
        </w:rPr>
        <w:t>redusă;</w:t>
      </w:r>
    </w:p>
    <w:p w14:paraId="6C114E80" w14:textId="77777777" w:rsidR="006332C1" w:rsidRPr="006332C1" w:rsidRDefault="006332C1" w:rsidP="006332C1">
      <w:pPr>
        <w:widowControl w:val="0"/>
        <w:numPr>
          <w:ilvl w:val="1"/>
          <w:numId w:val="38"/>
        </w:numPr>
        <w:tabs>
          <w:tab w:val="left" w:pos="491"/>
        </w:tabs>
        <w:autoSpaceDE w:val="0"/>
        <w:autoSpaceDN w:val="0"/>
        <w:spacing w:before="158" w:after="0" w:line="276" w:lineRule="auto"/>
        <w:ind w:left="0" w:firstLine="709"/>
        <w:contextualSpacing/>
        <w:rPr>
          <w:rFonts w:eastAsia="Calibri" w:cs="Times New Roman"/>
          <w:kern w:val="2"/>
          <w:szCs w:val="28"/>
        </w:rPr>
      </w:pPr>
      <w:r w:rsidRPr="006332C1">
        <w:rPr>
          <w:rFonts w:eastAsia="Calibri" w:cs="Times New Roman"/>
          <w:color w:val="1A171C"/>
          <w:spacing w:val="-6"/>
          <w:kern w:val="2"/>
          <w:szCs w:val="28"/>
        </w:rPr>
        <w:t>vehicul</w:t>
      </w:r>
      <w:r w:rsidRPr="006332C1">
        <w:rPr>
          <w:rFonts w:eastAsia="Calibri" w:cs="Times New Roman"/>
          <w:color w:val="1A171C"/>
          <w:spacing w:val="14"/>
          <w:kern w:val="2"/>
          <w:szCs w:val="28"/>
        </w:rPr>
        <w:t xml:space="preserve"> </w:t>
      </w:r>
      <w:r w:rsidRPr="006332C1">
        <w:rPr>
          <w:rFonts w:eastAsia="Calibri" w:cs="Times New Roman"/>
          <w:color w:val="1A171C"/>
          <w:spacing w:val="-6"/>
          <w:kern w:val="2"/>
          <w:szCs w:val="28"/>
        </w:rPr>
        <w:t>pe</w:t>
      </w:r>
      <w:r w:rsidRPr="006332C1">
        <w:rPr>
          <w:rFonts w:eastAsia="Calibri" w:cs="Times New Roman"/>
          <w:color w:val="1A171C"/>
          <w:spacing w:val="14"/>
          <w:kern w:val="2"/>
          <w:szCs w:val="28"/>
        </w:rPr>
        <w:t xml:space="preserve"> </w:t>
      </w:r>
      <w:r w:rsidRPr="006332C1">
        <w:rPr>
          <w:rFonts w:eastAsia="Calibri" w:cs="Times New Roman"/>
          <w:color w:val="1A171C"/>
          <w:spacing w:val="-6"/>
          <w:kern w:val="2"/>
          <w:szCs w:val="28"/>
        </w:rPr>
        <w:t>contrasens;</w:t>
      </w:r>
    </w:p>
    <w:p w14:paraId="6EFD75A4" w14:textId="77777777" w:rsidR="006332C1" w:rsidRPr="006332C1" w:rsidRDefault="006332C1" w:rsidP="006332C1">
      <w:pPr>
        <w:widowControl w:val="0"/>
        <w:numPr>
          <w:ilvl w:val="1"/>
          <w:numId w:val="38"/>
        </w:numPr>
        <w:tabs>
          <w:tab w:val="left" w:pos="492"/>
        </w:tabs>
        <w:autoSpaceDE w:val="0"/>
        <w:autoSpaceDN w:val="0"/>
        <w:spacing w:before="168" w:after="0" w:line="276" w:lineRule="auto"/>
        <w:ind w:left="0" w:firstLine="709"/>
        <w:contextualSpacing/>
        <w:rPr>
          <w:rFonts w:eastAsia="Calibri" w:cs="Times New Roman"/>
          <w:kern w:val="2"/>
          <w:szCs w:val="28"/>
        </w:rPr>
      </w:pPr>
      <w:r w:rsidRPr="006332C1">
        <w:rPr>
          <w:rFonts w:eastAsia="Calibri" w:cs="Times New Roman"/>
          <w:color w:val="1A171C"/>
          <w:spacing w:val="-6"/>
          <w:kern w:val="2"/>
          <w:szCs w:val="28"/>
        </w:rPr>
        <w:t>blocaj</w:t>
      </w:r>
      <w:r w:rsidRPr="006332C1">
        <w:rPr>
          <w:rFonts w:eastAsia="Calibri" w:cs="Times New Roman"/>
          <w:color w:val="1A171C"/>
          <w:spacing w:val="11"/>
          <w:kern w:val="2"/>
          <w:szCs w:val="28"/>
        </w:rPr>
        <w:t xml:space="preserve"> </w:t>
      </w:r>
      <w:r w:rsidRPr="006332C1">
        <w:rPr>
          <w:rFonts w:eastAsia="Calibri" w:cs="Times New Roman"/>
          <w:color w:val="1A171C"/>
          <w:spacing w:val="-6"/>
          <w:kern w:val="2"/>
          <w:szCs w:val="28"/>
        </w:rPr>
        <w:t>negestionat</w:t>
      </w:r>
      <w:r w:rsidRPr="006332C1">
        <w:rPr>
          <w:rFonts w:eastAsia="Calibri" w:cs="Times New Roman"/>
          <w:color w:val="1A171C"/>
          <w:spacing w:val="12"/>
          <w:kern w:val="2"/>
          <w:szCs w:val="28"/>
        </w:rPr>
        <w:t xml:space="preserve"> </w:t>
      </w:r>
      <w:r w:rsidRPr="006332C1">
        <w:rPr>
          <w:rFonts w:eastAsia="Calibri" w:cs="Times New Roman"/>
          <w:color w:val="1A171C"/>
          <w:spacing w:val="-6"/>
          <w:kern w:val="2"/>
          <w:szCs w:val="28"/>
        </w:rPr>
        <w:t>al</w:t>
      </w:r>
      <w:r w:rsidRPr="006332C1">
        <w:rPr>
          <w:rFonts w:eastAsia="Calibri" w:cs="Times New Roman"/>
          <w:color w:val="1A171C"/>
          <w:spacing w:val="13"/>
          <w:kern w:val="2"/>
          <w:szCs w:val="28"/>
        </w:rPr>
        <w:t xml:space="preserve"> </w:t>
      </w:r>
      <w:r w:rsidRPr="006332C1">
        <w:rPr>
          <w:rFonts w:eastAsia="Calibri" w:cs="Times New Roman"/>
          <w:color w:val="1A171C"/>
          <w:spacing w:val="-6"/>
          <w:kern w:val="2"/>
          <w:szCs w:val="28"/>
        </w:rPr>
        <w:t>unui</w:t>
      </w:r>
      <w:r w:rsidRPr="006332C1">
        <w:rPr>
          <w:rFonts w:eastAsia="Calibri" w:cs="Times New Roman"/>
          <w:color w:val="1A171C"/>
          <w:spacing w:val="13"/>
          <w:kern w:val="2"/>
          <w:szCs w:val="28"/>
        </w:rPr>
        <w:t xml:space="preserve"> </w:t>
      </w:r>
      <w:r w:rsidRPr="006332C1">
        <w:rPr>
          <w:rFonts w:eastAsia="Calibri" w:cs="Times New Roman"/>
          <w:color w:val="1A171C"/>
          <w:spacing w:val="-6"/>
          <w:kern w:val="2"/>
          <w:szCs w:val="28"/>
        </w:rPr>
        <w:t>drum;</w:t>
      </w:r>
    </w:p>
    <w:p w14:paraId="0C96F936" w14:textId="77777777" w:rsidR="006332C1" w:rsidRPr="006332C1" w:rsidRDefault="006332C1" w:rsidP="006332C1">
      <w:pPr>
        <w:widowControl w:val="0"/>
        <w:numPr>
          <w:ilvl w:val="1"/>
          <w:numId w:val="38"/>
        </w:numPr>
        <w:tabs>
          <w:tab w:val="left" w:pos="491"/>
        </w:tabs>
        <w:autoSpaceDE w:val="0"/>
        <w:autoSpaceDN w:val="0"/>
        <w:spacing w:before="165" w:after="0" w:line="276" w:lineRule="auto"/>
        <w:ind w:left="0" w:firstLine="709"/>
        <w:contextualSpacing/>
        <w:rPr>
          <w:rFonts w:eastAsia="Calibri" w:cs="Times New Roman"/>
          <w:kern w:val="2"/>
          <w:szCs w:val="28"/>
        </w:rPr>
      </w:pPr>
      <w:r w:rsidRPr="006332C1">
        <w:rPr>
          <w:rFonts w:eastAsia="Calibri" w:cs="Times New Roman"/>
          <w:color w:val="1A171C"/>
          <w:w w:val="90"/>
          <w:kern w:val="2"/>
          <w:szCs w:val="28"/>
        </w:rPr>
        <w:t>condiții</w:t>
      </w:r>
      <w:r w:rsidRPr="006332C1">
        <w:rPr>
          <w:rFonts w:eastAsia="Calibri" w:cs="Times New Roman"/>
          <w:color w:val="1A171C"/>
          <w:spacing w:val="31"/>
          <w:kern w:val="2"/>
          <w:szCs w:val="28"/>
        </w:rPr>
        <w:t xml:space="preserve"> </w:t>
      </w:r>
      <w:r w:rsidRPr="006332C1">
        <w:rPr>
          <w:rFonts w:eastAsia="Calibri" w:cs="Times New Roman"/>
          <w:color w:val="1A171C"/>
          <w:w w:val="90"/>
          <w:kern w:val="2"/>
          <w:szCs w:val="28"/>
        </w:rPr>
        <w:t>meteorologice</w:t>
      </w:r>
      <w:r w:rsidRPr="006332C1">
        <w:rPr>
          <w:rFonts w:eastAsia="Calibri" w:cs="Times New Roman"/>
          <w:color w:val="1A171C"/>
          <w:spacing w:val="32"/>
          <w:kern w:val="2"/>
          <w:szCs w:val="28"/>
        </w:rPr>
        <w:t xml:space="preserve"> </w:t>
      </w:r>
      <w:r w:rsidRPr="006332C1">
        <w:rPr>
          <w:rFonts w:eastAsia="Calibri" w:cs="Times New Roman"/>
          <w:color w:val="1A171C"/>
          <w:spacing w:val="-2"/>
          <w:w w:val="90"/>
          <w:kern w:val="2"/>
          <w:szCs w:val="28"/>
        </w:rPr>
        <w:t>excepționale.</w:t>
      </w:r>
    </w:p>
    <w:p w14:paraId="16E33DFF" w14:textId="77777777" w:rsidR="006332C1" w:rsidRPr="006332C1" w:rsidRDefault="006332C1" w:rsidP="006332C1">
      <w:pPr>
        <w:widowControl w:val="0"/>
        <w:numPr>
          <w:ilvl w:val="0"/>
          <w:numId w:val="38"/>
        </w:numPr>
        <w:tabs>
          <w:tab w:val="left" w:pos="690"/>
        </w:tabs>
        <w:autoSpaceDE w:val="0"/>
        <w:autoSpaceDN w:val="0"/>
        <w:spacing w:before="133" w:after="0" w:line="276" w:lineRule="auto"/>
        <w:ind w:left="0" w:right="51" w:firstLine="709"/>
        <w:jc w:val="both"/>
        <w:rPr>
          <w:rFonts w:eastAsia="Calibri" w:cs="Times New Roman"/>
          <w:kern w:val="2"/>
          <w:szCs w:val="28"/>
        </w:rPr>
      </w:pPr>
      <w:r w:rsidRPr="006332C1">
        <w:rPr>
          <w:rFonts w:eastAsia="Calibri" w:cs="Times New Roman"/>
          <w:color w:val="1A171C"/>
          <w:kern w:val="2"/>
          <w:szCs w:val="28"/>
        </w:rPr>
        <w:t xml:space="preserve">Informațiile furnizate cu privire la evenimentele sau condițiile legate de siguranța rutieră includ următoarele </w:t>
      </w:r>
      <w:r w:rsidRPr="006332C1">
        <w:rPr>
          <w:rFonts w:eastAsia="Calibri" w:cs="Times New Roman"/>
          <w:color w:val="1A171C"/>
          <w:spacing w:val="-2"/>
          <w:kern w:val="2"/>
          <w:szCs w:val="28"/>
        </w:rPr>
        <w:t>elemente:</w:t>
      </w:r>
    </w:p>
    <w:p w14:paraId="26CE2E03" w14:textId="77777777" w:rsidR="006332C1" w:rsidRPr="006332C1" w:rsidRDefault="006332C1" w:rsidP="006332C1">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color w:val="1A171C"/>
          <w:spacing w:val="-6"/>
          <w:kern w:val="2"/>
          <w:szCs w:val="28"/>
        </w:rPr>
        <w:t>locul</w:t>
      </w:r>
      <w:r w:rsidRPr="006332C1">
        <w:rPr>
          <w:rFonts w:eastAsia="Calibri" w:cs="Times New Roman"/>
          <w:color w:val="1A171C"/>
          <w:spacing w:val="11"/>
          <w:kern w:val="2"/>
          <w:szCs w:val="28"/>
        </w:rPr>
        <w:t xml:space="preserve"> </w:t>
      </w:r>
      <w:r w:rsidRPr="006332C1">
        <w:rPr>
          <w:rFonts w:eastAsia="Calibri" w:cs="Times New Roman"/>
          <w:color w:val="1A171C"/>
          <w:spacing w:val="-6"/>
          <w:kern w:val="2"/>
          <w:szCs w:val="28"/>
        </w:rPr>
        <w:t>evenimentului</w:t>
      </w:r>
      <w:r w:rsidRPr="006332C1">
        <w:rPr>
          <w:rFonts w:eastAsia="Calibri" w:cs="Times New Roman"/>
          <w:color w:val="1A171C"/>
          <w:spacing w:val="12"/>
          <w:kern w:val="2"/>
          <w:szCs w:val="28"/>
        </w:rPr>
        <w:t xml:space="preserve"> </w:t>
      </w:r>
      <w:r w:rsidRPr="006332C1">
        <w:rPr>
          <w:rFonts w:eastAsia="Calibri" w:cs="Times New Roman"/>
          <w:color w:val="1A171C"/>
          <w:spacing w:val="-6"/>
          <w:kern w:val="2"/>
          <w:szCs w:val="28"/>
        </w:rPr>
        <w:t>sau</w:t>
      </w:r>
      <w:r w:rsidRPr="006332C1">
        <w:rPr>
          <w:rFonts w:eastAsia="Calibri" w:cs="Times New Roman"/>
          <w:color w:val="1A171C"/>
          <w:spacing w:val="12"/>
          <w:kern w:val="2"/>
          <w:szCs w:val="28"/>
        </w:rPr>
        <w:t xml:space="preserve"> </w:t>
      </w:r>
      <w:r w:rsidRPr="006332C1">
        <w:rPr>
          <w:rFonts w:eastAsia="Calibri" w:cs="Times New Roman"/>
          <w:color w:val="1A171C"/>
          <w:spacing w:val="-6"/>
          <w:kern w:val="2"/>
          <w:szCs w:val="28"/>
        </w:rPr>
        <w:t>al</w:t>
      </w:r>
      <w:r w:rsidRPr="006332C1">
        <w:rPr>
          <w:rFonts w:eastAsia="Calibri" w:cs="Times New Roman"/>
          <w:color w:val="1A171C"/>
          <w:spacing w:val="11"/>
          <w:kern w:val="2"/>
          <w:szCs w:val="28"/>
        </w:rPr>
        <w:t xml:space="preserve"> </w:t>
      </w:r>
      <w:r w:rsidRPr="006332C1">
        <w:rPr>
          <w:rFonts w:eastAsia="Calibri" w:cs="Times New Roman"/>
          <w:color w:val="1A171C"/>
          <w:spacing w:val="-6"/>
          <w:kern w:val="2"/>
          <w:szCs w:val="28"/>
        </w:rPr>
        <w:t>condiției</w:t>
      </w:r>
      <w:r w:rsidRPr="006332C1">
        <w:rPr>
          <w:rFonts w:eastAsia="Calibri" w:cs="Times New Roman"/>
          <w:color w:val="1A171C"/>
          <w:spacing w:val="-6"/>
          <w:kern w:val="2"/>
          <w:szCs w:val="28"/>
          <w:lang w:val="en-US"/>
        </w:rPr>
        <w:t>;</w:t>
      </w:r>
    </w:p>
    <w:p w14:paraId="4EC802C7" w14:textId="77777777" w:rsidR="006332C1" w:rsidRPr="006332C1" w:rsidRDefault="006332C1" w:rsidP="006332C1">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color w:val="1A171C"/>
          <w:kern w:val="2"/>
          <w:szCs w:val="28"/>
        </w:rPr>
        <w:t>categoria de evenimente sau condiții astfel cum sunt menționate la pct. 4 și, dacă este cazul, o scurtă descriere</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a</w:t>
      </w:r>
      <w:r w:rsidRPr="006332C1">
        <w:rPr>
          <w:rFonts w:eastAsia="Calibri" w:cs="Times New Roman"/>
          <w:color w:val="1A171C"/>
          <w:spacing w:val="7"/>
          <w:kern w:val="2"/>
          <w:szCs w:val="28"/>
        </w:rPr>
        <w:t xml:space="preserve"> </w:t>
      </w:r>
      <w:r w:rsidRPr="006332C1">
        <w:rPr>
          <w:rFonts w:eastAsia="Calibri" w:cs="Times New Roman"/>
          <w:color w:val="1A171C"/>
          <w:kern w:val="2"/>
          <w:szCs w:val="28"/>
        </w:rPr>
        <w:t>acestora;</w:t>
      </w:r>
    </w:p>
    <w:p w14:paraId="6A1F7664" w14:textId="77777777" w:rsidR="006332C1" w:rsidRPr="006332C1" w:rsidRDefault="006332C1" w:rsidP="006332C1">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color w:val="1A171C"/>
          <w:spacing w:val="-4"/>
          <w:kern w:val="2"/>
          <w:szCs w:val="28"/>
        </w:rPr>
        <w:t>dacă este cazul, recomandări cu privire la comportamentul</w:t>
      </w:r>
      <w:r w:rsidRPr="006332C1">
        <w:rPr>
          <w:rFonts w:eastAsia="Calibri" w:cs="Times New Roman"/>
          <w:color w:val="1A171C"/>
          <w:kern w:val="2"/>
          <w:szCs w:val="28"/>
        </w:rPr>
        <w:t xml:space="preserve"> care</w:t>
      </w:r>
      <w:r w:rsidRPr="006332C1">
        <w:rPr>
          <w:rFonts w:eastAsia="Calibri" w:cs="Times New Roman"/>
          <w:color w:val="1A171C"/>
          <w:spacing w:val="7"/>
          <w:kern w:val="2"/>
          <w:szCs w:val="28"/>
        </w:rPr>
        <w:t xml:space="preserve"> </w:t>
      </w:r>
      <w:r w:rsidRPr="006332C1">
        <w:rPr>
          <w:rFonts w:eastAsia="Calibri" w:cs="Times New Roman"/>
          <w:color w:val="1A171C"/>
          <w:kern w:val="2"/>
          <w:szCs w:val="28"/>
        </w:rPr>
        <w:t>ar</w:t>
      </w:r>
      <w:r w:rsidRPr="006332C1">
        <w:rPr>
          <w:rFonts w:eastAsia="Calibri" w:cs="Times New Roman"/>
          <w:color w:val="1A171C"/>
          <w:spacing w:val="7"/>
          <w:kern w:val="2"/>
          <w:szCs w:val="28"/>
        </w:rPr>
        <w:t xml:space="preserve"> </w:t>
      </w:r>
      <w:r w:rsidRPr="006332C1">
        <w:rPr>
          <w:rFonts w:eastAsia="Calibri" w:cs="Times New Roman"/>
          <w:color w:val="1A171C"/>
          <w:kern w:val="2"/>
          <w:szCs w:val="28"/>
        </w:rPr>
        <w:t>trebui</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adoptat</w:t>
      </w:r>
      <w:r w:rsidRPr="006332C1">
        <w:rPr>
          <w:rFonts w:eastAsia="Calibri" w:cs="Times New Roman"/>
          <w:color w:val="1A171C"/>
          <w:spacing w:val="7"/>
          <w:kern w:val="2"/>
          <w:szCs w:val="28"/>
        </w:rPr>
        <w:t xml:space="preserve"> </w:t>
      </w:r>
      <w:r w:rsidRPr="006332C1">
        <w:rPr>
          <w:rFonts w:eastAsia="Calibri" w:cs="Times New Roman"/>
          <w:color w:val="1A171C"/>
          <w:kern w:val="2"/>
          <w:szCs w:val="28"/>
        </w:rPr>
        <w:t>de</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șoferi.</w:t>
      </w:r>
    </w:p>
    <w:p w14:paraId="540DBBF5" w14:textId="7943F235" w:rsidR="006332C1" w:rsidRPr="00D5049D" w:rsidRDefault="006332C1" w:rsidP="006332C1">
      <w:pPr>
        <w:numPr>
          <w:ilvl w:val="0"/>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color w:val="1A171C"/>
          <w:w w:val="90"/>
          <w:kern w:val="2"/>
          <w:szCs w:val="28"/>
        </w:rPr>
        <w:t xml:space="preserve">Informațiile </w:t>
      </w:r>
      <w:r w:rsidR="00DE47EB">
        <w:rPr>
          <w:rFonts w:eastAsia="Calibri" w:cs="Times New Roman"/>
          <w:color w:val="1A171C"/>
          <w:w w:val="90"/>
          <w:kern w:val="2"/>
          <w:szCs w:val="28"/>
        </w:rPr>
        <w:t>sunt</w:t>
      </w:r>
      <w:r w:rsidRPr="006332C1">
        <w:rPr>
          <w:rFonts w:eastAsia="Calibri" w:cs="Times New Roman"/>
          <w:color w:val="1A171C"/>
          <w:w w:val="90"/>
          <w:kern w:val="2"/>
          <w:szCs w:val="28"/>
        </w:rPr>
        <w:t xml:space="preserve"> retrase dacă evenimentul sau condiția</w:t>
      </w:r>
      <w:r w:rsidRPr="006332C1">
        <w:rPr>
          <w:rFonts w:eastAsia="Calibri" w:cs="Times New Roman"/>
          <w:color w:val="1A171C"/>
          <w:kern w:val="2"/>
          <w:szCs w:val="28"/>
        </w:rPr>
        <w:t xml:space="preserve"> încetează să mai existe sau trebuie modificate în funcție de </w:t>
      </w:r>
      <w:r w:rsidRPr="006332C1">
        <w:rPr>
          <w:rFonts w:eastAsia="Calibri" w:cs="Times New Roman"/>
          <w:color w:val="1A171C"/>
          <w:spacing w:val="-4"/>
          <w:kern w:val="2"/>
          <w:szCs w:val="28"/>
        </w:rPr>
        <w:t>evoluția</w:t>
      </w:r>
      <w:r w:rsidRPr="006332C1">
        <w:rPr>
          <w:rFonts w:eastAsia="Calibri" w:cs="Times New Roman"/>
          <w:color w:val="1A171C"/>
          <w:spacing w:val="22"/>
          <w:kern w:val="2"/>
          <w:szCs w:val="28"/>
        </w:rPr>
        <w:t xml:space="preserve"> </w:t>
      </w:r>
      <w:r w:rsidRPr="006332C1">
        <w:rPr>
          <w:rFonts w:eastAsia="Calibri" w:cs="Times New Roman"/>
          <w:color w:val="1A171C"/>
          <w:spacing w:val="-4"/>
          <w:kern w:val="2"/>
          <w:szCs w:val="28"/>
        </w:rPr>
        <w:t>acestuia/acesteia.</w:t>
      </w:r>
    </w:p>
    <w:p w14:paraId="6F2BA3D2" w14:textId="77777777" w:rsidR="00642B8A" w:rsidRPr="00642B8A" w:rsidRDefault="00642B8A" w:rsidP="00642B8A">
      <w:pPr>
        <w:numPr>
          <w:ilvl w:val="0"/>
          <w:numId w:val="38"/>
        </w:numPr>
        <w:spacing w:line="276" w:lineRule="auto"/>
        <w:ind w:left="0" w:firstLine="709"/>
        <w:contextualSpacing/>
        <w:jc w:val="both"/>
        <w:rPr>
          <w:rFonts w:eastAsia="Times New Roman" w:cs="Times New Roman"/>
          <w:szCs w:val="28"/>
          <w:lang w:val="ro-RO"/>
        </w:rPr>
      </w:pPr>
      <w:r w:rsidRPr="00642B8A">
        <w:rPr>
          <w:rFonts w:eastAsia="Calibri" w:cs="Times New Roman"/>
          <w:color w:val="1A171C"/>
          <w:w w:val="90"/>
          <w:kern w:val="2"/>
          <w:szCs w:val="28"/>
        </w:rPr>
        <w:t>Serviciul</w:t>
      </w:r>
      <w:r w:rsidRPr="00642B8A">
        <w:rPr>
          <w:rFonts w:eastAsia="Times New Roman" w:cs="Times New Roman"/>
          <w:szCs w:val="28"/>
          <w:lang w:val="ro-RO"/>
        </w:rPr>
        <w:t xml:space="preserve"> de furnizare a informațiilor în materie de trafic legate de siguranța rutieră se aplică sectoarelor de drum din rețeaua rutieră transeuropeană, sectoare care sunt desemnate și aprobate prin ordinul organului central de specialitate în domeniul infrastructurii rutiere.</w:t>
      </w:r>
    </w:p>
    <w:p w14:paraId="762197AF" w14:textId="7F238FD3" w:rsidR="00D5049D" w:rsidRPr="00D357CB" w:rsidRDefault="00D5049D" w:rsidP="00D357CB">
      <w:pPr>
        <w:numPr>
          <w:ilvl w:val="0"/>
          <w:numId w:val="38"/>
        </w:numPr>
        <w:spacing w:line="276" w:lineRule="auto"/>
        <w:ind w:left="0" w:firstLine="709"/>
        <w:contextualSpacing/>
        <w:jc w:val="both"/>
        <w:rPr>
          <w:rFonts w:eastAsia="Calibri" w:cs="Times New Roman"/>
          <w:kern w:val="2"/>
          <w:szCs w:val="28"/>
          <w:lang w:val="ro-RO"/>
        </w:rPr>
      </w:pPr>
      <w:r w:rsidRPr="00D5049D">
        <w:rPr>
          <w:rFonts w:eastAsia="Times New Roman" w:cs="Times New Roman"/>
          <w:szCs w:val="28"/>
          <w:lang w:val="ro-RO"/>
        </w:rPr>
        <w:t xml:space="preserve">Furnizarea serviciului de informații privind siguranța rutieră se realizează cu respectarea cerințelor stabilite în pct. </w:t>
      </w:r>
      <w:r w:rsidR="00D357CB">
        <w:rPr>
          <w:rFonts w:eastAsia="Times New Roman" w:cs="Times New Roman"/>
          <w:szCs w:val="28"/>
          <w:lang w:val="ro-RO"/>
        </w:rPr>
        <w:t>9</w:t>
      </w:r>
      <w:r w:rsidRPr="00D5049D">
        <w:rPr>
          <w:rFonts w:eastAsia="Times New Roman" w:cs="Times New Roman"/>
          <w:szCs w:val="28"/>
          <w:lang w:val="ro-RO"/>
        </w:rPr>
        <w:t>–1</w:t>
      </w:r>
      <w:r w:rsidR="00D357CB">
        <w:rPr>
          <w:rFonts w:eastAsia="Times New Roman" w:cs="Times New Roman"/>
          <w:szCs w:val="28"/>
          <w:lang w:val="ro-RO"/>
        </w:rPr>
        <w:t>7</w:t>
      </w:r>
      <w:r w:rsidRPr="00D5049D">
        <w:rPr>
          <w:rFonts w:eastAsia="Times New Roman" w:cs="Times New Roman"/>
          <w:szCs w:val="28"/>
          <w:lang w:val="ro-RO"/>
        </w:rPr>
        <w:t>.</w:t>
      </w:r>
    </w:p>
    <w:p w14:paraId="57689FD2" w14:textId="539BF2C3" w:rsidR="00D357CB" w:rsidRPr="00D357CB" w:rsidRDefault="00D357CB" w:rsidP="00D357CB">
      <w:pPr>
        <w:spacing w:line="276" w:lineRule="auto"/>
        <w:ind w:left="709"/>
        <w:contextualSpacing/>
        <w:jc w:val="center"/>
        <w:rPr>
          <w:rFonts w:eastAsia="Calibri" w:cs="Times New Roman"/>
          <w:b/>
          <w:bCs/>
          <w:kern w:val="2"/>
          <w:szCs w:val="28"/>
          <w:lang w:val="ro-RO"/>
        </w:rPr>
      </w:pPr>
      <w:r w:rsidRPr="00D357CB">
        <w:rPr>
          <w:rFonts w:eastAsia="Calibri" w:cs="Times New Roman"/>
          <w:b/>
          <w:bCs/>
          <w:kern w:val="2"/>
          <w:szCs w:val="28"/>
          <w:lang w:val="ro-RO"/>
        </w:rPr>
        <w:t xml:space="preserve">Secțiunea </w:t>
      </w:r>
      <w:r>
        <w:rPr>
          <w:rFonts w:eastAsia="Calibri" w:cs="Times New Roman"/>
          <w:b/>
          <w:bCs/>
          <w:kern w:val="2"/>
          <w:szCs w:val="28"/>
          <w:lang w:val="ro-RO"/>
        </w:rPr>
        <w:t>3</w:t>
      </w:r>
    </w:p>
    <w:p w14:paraId="1251838C" w14:textId="7243261F" w:rsidR="00D357CB" w:rsidRPr="00D357CB" w:rsidRDefault="00D357CB" w:rsidP="00D357CB">
      <w:pPr>
        <w:spacing w:line="276" w:lineRule="auto"/>
        <w:ind w:left="709"/>
        <w:contextualSpacing/>
        <w:jc w:val="center"/>
        <w:rPr>
          <w:rFonts w:eastAsia="Calibri" w:cs="Times New Roman"/>
          <w:b/>
          <w:bCs/>
          <w:kern w:val="2"/>
          <w:szCs w:val="28"/>
          <w:lang w:val="ro-RO"/>
        </w:rPr>
      </w:pPr>
      <w:r>
        <w:rPr>
          <w:rFonts w:eastAsia="Calibri" w:cs="Times New Roman"/>
          <w:b/>
          <w:bCs/>
          <w:kern w:val="2"/>
          <w:szCs w:val="28"/>
          <w:lang w:val="ro-RO"/>
        </w:rPr>
        <w:t>Cerințele în raport cu informația furnizată</w:t>
      </w:r>
    </w:p>
    <w:p w14:paraId="2DF099D8" w14:textId="18BFC7F6" w:rsidR="006332C1" w:rsidRPr="006332C1" w:rsidRDefault="006332C1" w:rsidP="006332C1">
      <w:pPr>
        <w:widowControl w:val="0"/>
        <w:numPr>
          <w:ilvl w:val="0"/>
          <w:numId w:val="38"/>
        </w:numPr>
        <w:autoSpaceDE w:val="0"/>
        <w:autoSpaceDN w:val="0"/>
        <w:spacing w:before="133" w:after="0" w:line="276" w:lineRule="auto"/>
        <w:ind w:left="0" w:right="39" w:firstLine="709"/>
        <w:jc w:val="both"/>
        <w:rPr>
          <w:rFonts w:eastAsia="Cambria" w:cs="Times New Roman"/>
          <w:szCs w:val="28"/>
          <w:lang w:val="ro-RO"/>
          <w14:ligatures w14:val="none"/>
        </w:rPr>
      </w:pPr>
      <w:r w:rsidRPr="006332C1">
        <w:rPr>
          <w:rFonts w:eastAsia="Cambria" w:cs="Times New Roman"/>
          <w:color w:val="1A171C"/>
          <w:szCs w:val="28"/>
          <w:lang w:val="ro-RO"/>
          <w14:ligatures w14:val="none"/>
        </w:rPr>
        <w:t>În</w:t>
      </w:r>
      <w:r w:rsidRPr="006332C1">
        <w:rPr>
          <w:rFonts w:eastAsia="Cambria" w:cs="Times New Roman"/>
          <w:color w:val="1A171C"/>
          <w:spacing w:val="-3"/>
          <w:szCs w:val="28"/>
          <w:lang w:val="ro-RO"/>
          <w14:ligatures w14:val="none"/>
        </w:rPr>
        <w:t xml:space="preserve"> </w:t>
      </w:r>
      <w:r w:rsidRPr="006332C1">
        <w:rPr>
          <w:rFonts w:eastAsia="Cambria" w:cs="Times New Roman"/>
          <w:color w:val="1A171C"/>
          <w:szCs w:val="28"/>
          <w:lang w:val="ro-RO"/>
          <w14:ligatures w14:val="none"/>
        </w:rPr>
        <w:t>scopul</w:t>
      </w:r>
      <w:r w:rsidRPr="006332C1">
        <w:rPr>
          <w:rFonts w:eastAsia="Cambria" w:cs="Times New Roman"/>
          <w:color w:val="1A171C"/>
          <w:spacing w:val="-4"/>
          <w:szCs w:val="28"/>
          <w:lang w:val="ro-RO"/>
          <w14:ligatures w14:val="none"/>
        </w:rPr>
        <w:t xml:space="preserve"> </w:t>
      </w:r>
      <w:r w:rsidRPr="006332C1">
        <w:rPr>
          <w:rFonts w:eastAsia="Cambria" w:cs="Times New Roman"/>
          <w:color w:val="1A171C"/>
          <w:szCs w:val="28"/>
          <w:lang w:val="ro-RO"/>
          <w14:ligatures w14:val="none"/>
        </w:rPr>
        <w:t>unic</w:t>
      </w:r>
      <w:r w:rsidRPr="006332C1">
        <w:rPr>
          <w:rFonts w:eastAsia="Cambria" w:cs="Times New Roman"/>
          <w:color w:val="1A171C"/>
          <w:spacing w:val="-4"/>
          <w:szCs w:val="28"/>
          <w:lang w:val="ro-RO"/>
          <w14:ligatures w14:val="none"/>
        </w:rPr>
        <w:t xml:space="preserve"> </w:t>
      </w:r>
      <w:r w:rsidRPr="006332C1">
        <w:rPr>
          <w:rFonts w:eastAsia="Cambria" w:cs="Times New Roman"/>
          <w:color w:val="1A171C"/>
          <w:szCs w:val="28"/>
          <w:lang w:val="ro-RO"/>
          <w14:ligatures w14:val="none"/>
        </w:rPr>
        <w:t>de</w:t>
      </w:r>
      <w:r w:rsidRPr="006332C1">
        <w:rPr>
          <w:rFonts w:eastAsia="Cambria" w:cs="Times New Roman"/>
          <w:color w:val="1A171C"/>
          <w:spacing w:val="-4"/>
          <w:szCs w:val="28"/>
          <w:lang w:val="ro-RO"/>
          <w14:ligatures w14:val="none"/>
        </w:rPr>
        <w:t xml:space="preserve"> </w:t>
      </w:r>
      <w:r w:rsidRPr="006332C1">
        <w:rPr>
          <w:rFonts w:eastAsia="Cambria" w:cs="Times New Roman"/>
          <w:color w:val="1A171C"/>
          <w:szCs w:val="28"/>
          <w:lang w:val="ro-RO"/>
          <w14:ligatures w14:val="none"/>
        </w:rPr>
        <w:t>a</w:t>
      </w:r>
      <w:r w:rsidRPr="006332C1">
        <w:rPr>
          <w:rFonts w:eastAsia="Cambria" w:cs="Times New Roman"/>
          <w:color w:val="1A171C"/>
          <w:spacing w:val="-4"/>
          <w:szCs w:val="28"/>
          <w:lang w:val="ro-RO"/>
          <w14:ligatures w14:val="none"/>
        </w:rPr>
        <w:t xml:space="preserve"> </w:t>
      </w:r>
      <w:r w:rsidRPr="006332C1">
        <w:rPr>
          <w:rFonts w:eastAsia="Cambria" w:cs="Times New Roman"/>
          <w:color w:val="1A171C"/>
          <w:szCs w:val="28"/>
          <w:lang w:val="ro-RO"/>
          <w14:ligatures w14:val="none"/>
        </w:rPr>
        <w:t>furniza</w:t>
      </w:r>
      <w:r w:rsidRPr="006332C1">
        <w:rPr>
          <w:rFonts w:eastAsia="Cambria" w:cs="Times New Roman"/>
          <w:color w:val="1A171C"/>
          <w:spacing w:val="-4"/>
          <w:szCs w:val="28"/>
          <w:lang w:val="ro-RO"/>
          <w14:ligatures w14:val="none"/>
        </w:rPr>
        <w:t xml:space="preserve"> </w:t>
      </w:r>
      <w:r w:rsidRPr="006332C1">
        <w:rPr>
          <w:rFonts w:eastAsia="Cambria" w:cs="Times New Roman"/>
          <w:color w:val="1A171C"/>
          <w:szCs w:val="28"/>
          <w:lang w:val="ro-RO"/>
          <w14:ligatures w14:val="none"/>
        </w:rPr>
        <w:t>serviciul</w:t>
      </w:r>
      <w:r w:rsidRPr="006332C1">
        <w:rPr>
          <w:rFonts w:eastAsia="Cambria" w:cs="Times New Roman"/>
          <w:color w:val="1A171C"/>
          <w:spacing w:val="-5"/>
          <w:szCs w:val="28"/>
          <w:lang w:val="ro-RO"/>
          <w14:ligatures w14:val="none"/>
        </w:rPr>
        <w:t xml:space="preserve"> </w:t>
      </w:r>
      <w:r w:rsidRPr="006332C1">
        <w:rPr>
          <w:rFonts w:eastAsia="Cambria" w:cs="Times New Roman"/>
          <w:color w:val="1A171C"/>
          <w:szCs w:val="28"/>
          <w:lang w:val="ro-RO"/>
          <w14:ligatures w14:val="none"/>
        </w:rPr>
        <w:t>de</w:t>
      </w:r>
      <w:r w:rsidRPr="006332C1">
        <w:rPr>
          <w:rFonts w:eastAsia="Cambria" w:cs="Times New Roman"/>
          <w:color w:val="1A171C"/>
          <w:spacing w:val="-4"/>
          <w:szCs w:val="28"/>
          <w:lang w:val="ro-RO"/>
          <w14:ligatures w14:val="none"/>
        </w:rPr>
        <w:t xml:space="preserve"> </w:t>
      </w:r>
      <w:r w:rsidRPr="006332C1">
        <w:rPr>
          <w:rFonts w:eastAsia="Cambria" w:cs="Times New Roman"/>
          <w:color w:val="1A171C"/>
          <w:szCs w:val="28"/>
          <w:lang w:val="ro-RO"/>
          <w14:ligatures w14:val="none"/>
        </w:rPr>
        <w:t>informații,</w:t>
      </w:r>
      <w:r w:rsidRPr="006332C1">
        <w:rPr>
          <w:rFonts w:eastAsia="Cambria" w:cs="Times New Roman"/>
          <w:color w:val="1A171C"/>
          <w:spacing w:val="-4"/>
          <w:szCs w:val="28"/>
          <w:lang w:val="ro-RO"/>
          <w14:ligatures w14:val="none"/>
        </w:rPr>
        <w:t xml:space="preserve"> </w:t>
      </w:r>
      <w:r w:rsidRPr="006332C1">
        <w:rPr>
          <w:rFonts w:eastAsia="Cambria" w:cs="Times New Roman"/>
          <w:color w:val="1A171C"/>
          <w:szCs w:val="28"/>
          <w:lang w:val="ro-RO"/>
          <w14:ligatures w14:val="none"/>
        </w:rPr>
        <w:t xml:space="preserve">operatorii </w:t>
      </w:r>
      <w:r w:rsidRPr="006332C1">
        <w:rPr>
          <w:rFonts w:eastAsia="Cambria" w:cs="Times New Roman"/>
          <w:color w:val="1A171C"/>
          <w:spacing w:val="-4"/>
          <w:szCs w:val="28"/>
          <w:lang w:val="ro-RO"/>
          <w14:ligatures w14:val="none"/>
        </w:rPr>
        <w:t>rutieri</w:t>
      </w:r>
      <w:r w:rsidRPr="006332C1">
        <w:rPr>
          <w:rFonts w:eastAsia="Cambria" w:cs="Times New Roman"/>
          <w:color w:val="1A171C"/>
          <w:spacing w:val="-7"/>
          <w:szCs w:val="28"/>
          <w:lang w:val="ro-RO"/>
          <w14:ligatures w14:val="none"/>
        </w:rPr>
        <w:t xml:space="preserve"> </w:t>
      </w:r>
      <w:r w:rsidRPr="006332C1">
        <w:rPr>
          <w:rFonts w:eastAsia="Cambria" w:cs="Times New Roman"/>
          <w:color w:val="1A171C"/>
          <w:spacing w:val="-4"/>
          <w:szCs w:val="28"/>
          <w:lang w:val="ro-RO"/>
          <w14:ligatures w14:val="none"/>
        </w:rPr>
        <w:t>și/sau</w:t>
      </w:r>
      <w:r w:rsidRPr="006332C1">
        <w:rPr>
          <w:rFonts w:eastAsia="Cambria" w:cs="Times New Roman"/>
          <w:color w:val="1A171C"/>
          <w:spacing w:val="-6"/>
          <w:szCs w:val="28"/>
          <w:lang w:val="ro-RO"/>
          <w14:ligatures w14:val="none"/>
        </w:rPr>
        <w:t xml:space="preserve"> </w:t>
      </w:r>
      <w:r w:rsidRPr="006332C1">
        <w:rPr>
          <w:rFonts w:eastAsia="Cambria" w:cs="Times New Roman"/>
          <w:color w:val="1A171C"/>
          <w:spacing w:val="-4"/>
          <w:szCs w:val="28"/>
          <w:lang w:val="ro-RO"/>
          <w14:ligatures w14:val="none"/>
        </w:rPr>
        <w:t>furnizorii</w:t>
      </w:r>
      <w:r w:rsidRPr="006332C1">
        <w:rPr>
          <w:rFonts w:eastAsia="Cambria" w:cs="Times New Roman"/>
          <w:color w:val="1A171C"/>
          <w:spacing w:val="-7"/>
          <w:szCs w:val="28"/>
          <w:lang w:val="ro-RO"/>
          <w14:ligatures w14:val="none"/>
        </w:rPr>
        <w:t xml:space="preserve"> </w:t>
      </w:r>
      <w:r w:rsidRPr="006332C1">
        <w:rPr>
          <w:rFonts w:eastAsia="Cambria" w:cs="Times New Roman"/>
          <w:color w:val="1A171C"/>
          <w:spacing w:val="-4"/>
          <w:szCs w:val="28"/>
          <w:lang w:val="ro-RO"/>
          <w14:ligatures w14:val="none"/>
        </w:rPr>
        <w:t>de</w:t>
      </w:r>
      <w:r w:rsidRPr="006332C1">
        <w:rPr>
          <w:rFonts w:eastAsia="Cambria" w:cs="Times New Roman"/>
          <w:color w:val="1A171C"/>
          <w:spacing w:val="-6"/>
          <w:szCs w:val="28"/>
          <w:lang w:val="ro-RO"/>
          <w14:ligatures w14:val="none"/>
        </w:rPr>
        <w:t xml:space="preserve"> </w:t>
      </w:r>
      <w:r w:rsidRPr="006332C1">
        <w:rPr>
          <w:rFonts w:eastAsia="Cambria" w:cs="Times New Roman"/>
          <w:color w:val="1A171C"/>
          <w:spacing w:val="-4"/>
          <w:szCs w:val="28"/>
          <w:lang w:val="ro-RO"/>
          <w14:ligatures w14:val="none"/>
        </w:rPr>
        <w:t>servicii</w:t>
      </w:r>
      <w:r w:rsidRPr="006332C1">
        <w:rPr>
          <w:rFonts w:eastAsia="Cambria" w:cs="Times New Roman"/>
          <w:color w:val="1A171C"/>
          <w:spacing w:val="-7"/>
          <w:szCs w:val="28"/>
          <w:lang w:val="ro-RO"/>
          <w14:ligatures w14:val="none"/>
        </w:rPr>
        <w:t xml:space="preserve"> </w:t>
      </w:r>
      <w:r w:rsidRPr="006332C1">
        <w:rPr>
          <w:rFonts w:eastAsia="Cambria" w:cs="Times New Roman"/>
          <w:color w:val="1A171C"/>
          <w:spacing w:val="-4"/>
          <w:szCs w:val="28"/>
          <w:lang w:val="ro-RO"/>
          <w14:ligatures w14:val="none"/>
        </w:rPr>
        <w:t>publici</w:t>
      </w:r>
      <w:r w:rsidRPr="006332C1">
        <w:rPr>
          <w:rFonts w:eastAsia="Cambria" w:cs="Times New Roman"/>
          <w:color w:val="1A171C"/>
          <w:spacing w:val="-6"/>
          <w:szCs w:val="28"/>
          <w:lang w:val="ro-RO"/>
          <w14:ligatures w14:val="none"/>
        </w:rPr>
        <w:t xml:space="preserve"> </w:t>
      </w:r>
      <w:r w:rsidRPr="006332C1">
        <w:rPr>
          <w:rFonts w:eastAsia="Cambria" w:cs="Times New Roman"/>
          <w:color w:val="1A171C"/>
          <w:spacing w:val="-4"/>
          <w:szCs w:val="28"/>
          <w:lang w:val="ro-RO"/>
          <w14:ligatures w14:val="none"/>
        </w:rPr>
        <w:t>și</w:t>
      </w:r>
      <w:r w:rsidRPr="006332C1">
        <w:rPr>
          <w:rFonts w:eastAsia="Cambria" w:cs="Times New Roman"/>
          <w:color w:val="1A171C"/>
          <w:spacing w:val="-7"/>
          <w:szCs w:val="28"/>
          <w:lang w:val="ro-RO"/>
          <w14:ligatures w14:val="none"/>
        </w:rPr>
        <w:t xml:space="preserve"> </w:t>
      </w:r>
      <w:r w:rsidRPr="006332C1">
        <w:rPr>
          <w:rFonts w:eastAsia="Cambria" w:cs="Times New Roman"/>
          <w:color w:val="1A171C"/>
          <w:spacing w:val="-4"/>
          <w:szCs w:val="28"/>
          <w:lang w:val="ro-RO"/>
          <w14:ligatures w14:val="none"/>
        </w:rPr>
        <w:t>privați</w:t>
      </w:r>
      <w:r w:rsidRPr="006332C1">
        <w:rPr>
          <w:rFonts w:eastAsia="Cambria" w:cs="Times New Roman"/>
          <w:color w:val="1A171C"/>
          <w:spacing w:val="-6"/>
          <w:szCs w:val="28"/>
          <w:lang w:val="ro-RO"/>
          <w14:ligatures w14:val="none"/>
        </w:rPr>
        <w:t xml:space="preserve"> </w:t>
      </w:r>
      <w:r w:rsidRPr="006332C1">
        <w:rPr>
          <w:rFonts w:eastAsia="Cambria" w:cs="Times New Roman"/>
          <w:color w:val="1A171C"/>
          <w:spacing w:val="-4"/>
          <w:szCs w:val="28"/>
          <w:lang w:val="ro-RO"/>
          <w14:ligatures w14:val="none"/>
        </w:rPr>
        <w:t>instituie</w:t>
      </w:r>
      <w:r w:rsidRPr="006332C1">
        <w:rPr>
          <w:rFonts w:eastAsia="Cambria" w:cs="Times New Roman"/>
          <w:color w:val="1A171C"/>
          <w:spacing w:val="-7"/>
          <w:szCs w:val="28"/>
          <w:lang w:val="ro-RO"/>
          <w14:ligatures w14:val="none"/>
        </w:rPr>
        <w:t xml:space="preserve"> </w:t>
      </w:r>
      <w:r w:rsidRPr="006332C1">
        <w:rPr>
          <w:rFonts w:eastAsia="Cambria" w:cs="Times New Roman"/>
          <w:color w:val="1A171C"/>
          <w:spacing w:val="-4"/>
          <w:szCs w:val="28"/>
          <w:lang w:val="ro-RO"/>
          <w14:ligatures w14:val="none"/>
        </w:rPr>
        <w:t>sau</w:t>
      </w:r>
      <w:r w:rsidRPr="006332C1">
        <w:rPr>
          <w:rFonts w:eastAsia="Cambria" w:cs="Times New Roman"/>
          <w:color w:val="1A171C"/>
          <w:szCs w:val="28"/>
          <w:lang w:val="ro-RO"/>
          <w14:ligatures w14:val="none"/>
        </w:rPr>
        <w:t xml:space="preserve"> </w:t>
      </w:r>
      <w:r w:rsidRPr="006332C1">
        <w:rPr>
          <w:rFonts w:eastAsia="Cambria" w:cs="Times New Roman"/>
          <w:color w:val="1A171C"/>
          <w:spacing w:val="-4"/>
          <w:szCs w:val="28"/>
          <w:lang w:val="ro-RO"/>
          <w14:ligatures w14:val="none"/>
        </w:rPr>
        <w:t>utilizează mijloacele</w:t>
      </w:r>
      <w:r w:rsidRPr="006332C1">
        <w:rPr>
          <w:rFonts w:eastAsia="Cambria" w:cs="Times New Roman"/>
          <w:color w:val="1A171C"/>
          <w:spacing w:val="-5"/>
          <w:szCs w:val="28"/>
          <w:lang w:val="ro-RO"/>
          <w14:ligatures w14:val="none"/>
        </w:rPr>
        <w:t xml:space="preserve"> </w:t>
      </w:r>
      <w:r w:rsidRPr="006332C1">
        <w:rPr>
          <w:rFonts w:eastAsia="Cambria" w:cs="Times New Roman"/>
          <w:color w:val="1A171C"/>
          <w:spacing w:val="-4"/>
          <w:szCs w:val="28"/>
          <w:lang w:val="ro-RO"/>
          <w14:ligatures w14:val="none"/>
        </w:rPr>
        <w:t>de detectare a evenimentelor sau de iden</w:t>
      </w:r>
      <w:r w:rsidRPr="006332C1">
        <w:rPr>
          <w:rFonts w:eastAsia="Cambria" w:cs="Times New Roman"/>
          <w:color w:val="1A171C"/>
          <w:w w:val="90"/>
          <w:szCs w:val="28"/>
          <w:lang w:val="ro-RO"/>
          <w14:ligatures w14:val="none"/>
        </w:rPr>
        <w:t>tificare a condițiilor și colectează datele relevante privind traficul</w:t>
      </w:r>
      <w:r w:rsidRPr="006332C1">
        <w:rPr>
          <w:rFonts w:eastAsia="Cambria" w:cs="Times New Roman"/>
          <w:color w:val="1A171C"/>
          <w:szCs w:val="28"/>
          <w:lang w:val="ro-RO"/>
          <w14:ligatures w14:val="none"/>
        </w:rPr>
        <w:t xml:space="preserve"> legate</w:t>
      </w:r>
      <w:r w:rsidRPr="006332C1">
        <w:rPr>
          <w:rFonts w:eastAsia="Cambria" w:cs="Times New Roman"/>
          <w:color w:val="1A171C"/>
          <w:spacing w:val="6"/>
          <w:szCs w:val="28"/>
          <w:lang w:val="ro-RO"/>
          <w14:ligatures w14:val="none"/>
        </w:rPr>
        <w:t xml:space="preserve"> </w:t>
      </w:r>
      <w:r w:rsidRPr="006332C1">
        <w:rPr>
          <w:rFonts w:eastAsia="Cambria" w:cs="Times New Roman"/>
          <w:color w:val="1A171C"/>
          <w:szCs w:val="28"/>
          <w:lang w:val="ro-RO"/>
          <w14:ligatures w14:val="none"/>
        </w:rPr>
        <w:t>de</w:t>
      </w:r>
      <w:r w:rsidRPr="006332C1">
        <w:rPr>
          <w:rFonts w:eastAsia="Cambria" w:cs="Times New Roman"/>
          <w:color w:val="1A171C"/>
          <w:spacing w:val="7"/>
          <w:szCs w:val="28"/>
          <w:lang w:val="ro-RO"/>
          <w14:ligatures w14:val="none"/>
        </w:rPr>
        <w:t xml:space="preserve"> </w:t>
      </w:r>
      <w:r w:rsidRPr="006332C1">
        <w:rPr>
          <w:rFonts w:eastAsia="Cambria" w:cs="Times New Roman"/>
          <w:color w:val="1A171C"/>
          <w:szCs w:val="28"/>
          <w:lang w:val="ro-RO"/>
          <w14:ligatures w14:val="none"/>
        </w:rPr>
        <w:t>siguranța</w:t>
      </w:r>
      <w:r w:rsidRPr="006332C1">
        <w:rPr>
          <w:rFonts w:eastAsia="Cambria" w:cs="Times New Roman"/>
          <w:color w:val="1A171C"/>
          <w:spacing w:val="7"/>
          <w:szCs w:val="28"/>
          <w:lang w:val="ro-RO"/>
          <w14:ligatures w14:val="none"/>
        </w:rPr>
        <w:t xml:space="preserve"> </w:t>
      </w:r>
      <w:r w:rsidRPr="006332C1">
        <w:rPr>
          <w:rFonts w:eastAsia="Cambria" w:cs="Times New Roman"/>
          <w:color w:val="1A171C"/>
          <w:szCs w:val="28"/>
          <w:lang w:val="ro-RO"/>
          <w14:ligatures w14:val="none"/>
        </w:rPr>
        <w:t xml:space="preserve">rutieră. </w:t>
      </w:r>
    </w:p>
    <w:p w14:paraId="024AC645" w14:textId="51E8C52F" w:rsidR="006332C1" w:rsidRPr="00D5049D" w:rsidRDefault="006332C1" w:rsidP="006F0514">
      <w:pPr>
        <w:widowControl w:val="0"/>
        <w:numPr>
          <w:ilvl w:val="0"/>
          <w:numId w:val="38"/>
        </w:numPr>
        <w:tabs>
          <w:tab w:val="left" w:pos="574"/>
        </w:tabs>
        <w:autoSpaceDE w:val="0"/>
        <w:autoSpaceDN w:val="0"/>
        <w:spacing w:before="132" w:after="0" w:line="276" w:lineRule="auto"/>
        <w:ind w:left="0" w:right="40" w:firstLine="709"/>
        <w:jc w:val="both"/>
        <w:rPr>
          <w:rFonts w:eastAsia="Calibri" w:cs="Times New Roman"/>
          <w:kern w:val="2"/>
          <w:szCs w:val="28"/>
        </w:rPr>
      </w:pPr>
      <w:r w:rsidRPr="006332C1">
        <w:rPr>
          <w:rFonts w:eastAsia="Calibri" w:cs="Times New Roman"/>
          <w:color w:val="1A171C"/>
          <w:w w:val="90"/>
          <w:kern w:val="2"/>
          <w:szCs w:val="28"/>
        </w:rPr>
        <w:t>Operatorii rutieri și/sau furnizorii de servicii publici și/sau</w:t>
      </w:r>
      <w:r w:rsidRPr="006332C1">
        <w:rPr>
          <w:rFonts w:eastAsia="Calibri" w:cs="Times New Roman"/>
          <w:color w:val="1A171C"/>
          <w:kern w:val="2"/>
          <w:szCs w:val="28"/>
        </w:rPr>
        <w:t xml:space="preserve"> privați</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partajează</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datele</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pe</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care</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le</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colectează</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în</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temeiul</w:t>
      </w:r>
      <w:r w:rsidRPr="006332C1">
        <w:rPr>
          <w:rFonts w:eastAsia="Calibri" w:cs="Times New Roman"/>
          <w:color w:val="1A171C"/>
          <w:spacing w:val="-10"/>
          <w:kern w:val="2"/>
          <w:szCs w:val="28"/>
        </w:rPr>
        <w:t xml:space="preserve"> </w:t>
      </w:r>
      <w:r w:rsidR="00C95CBB">
        <w:rPr>
          <w:rFonts w:eastAsia="Calibri" w:cs="Times New Roman"/>
          <w:color w:val="1A171C"/>
          <w:kern w:val="2"/>
          <w:szCs w:val="28"/>
        </w:rPr>
        <w:t>pct. 9</w:t>
      </w:r>
      <w:r w:rsidRPr="006332C1">
        <w:rPr>
          <w:rFonts w:eastAsia="Calibri" w:cs="Times New Roman"/>
          <w:color w:val="1A171C"/>
          <w:kern w:val="2"/>
          <w:szCs w:val="28"/>
        </w:rPr>
        <w:t xml:space="preserve"> și</w:t>
      </w:r>
      <w:r w:rsidRPr="006332C1">
        <w:rPr>
          <w:rFonts w:eastAsia="Calibri" w:cs="Times New Roman"/>
          <w:color w:val="1A171C"/>
          <w:spacing w:val="-1"/>
          <w:kern w:val="2"/>
          <w:szCs w:val="28"/>
        </w:rPr>
        <w:t xml:space="preserve"> </w:t>
      </w:r>
      <w:r w:rsidRPr="006332C1">
        <w:rPr>
          <w:rFonts w:eastAsia="Calibri" w:cs="Times New Roman"/>
          <w:color w:val="1A171C"/>
          <w:kern w:val="2"/>
          <w:szCs w:val="28"/>
        </w:rPr>
        <w:t>fac</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schimb</w:t>
      </w:r>
      <w:r w:rsidRPr="006332C1">
        <w:rPr>
          <w:rFonts w:eastAsia="Calibri" w:cs="Times New Roman"/>
          <w:color w:val="1A171C"/>
          <w:spacing w:val="-1"/>
          <w:kern w:val="2"/>
          <w:szCs w:val="28"/>
        </w:rPr>
        <w:t xml:space="preserve"> </w:t>
      </w:r>
      <w:r w:rsidRPr="006332C1">
        <w:rPr>
          <w:rFonts w:eastAsia="Calibri" w:cs="Times New Roman"/>
          <w:color w:val="1A171C"/>
          <w:kern w:val="2"/>
          <w:szCs w:val="28"/>
        </w:rPr>
        <w:t>cu</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aceste</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date.</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În acest</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scop,</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ei</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pun</w:t>
      </w:r>
      <w:r w:rsidRPr="006332C1">
        <w:rPr>
          <w:rFonts w:eastAsia="Calibri" w:cs="Times New Roman"/>
          <w:color w:val="1A171C"/>
          <w:spacing w:val="-1"/>
          <w:kern w:val="2"/>
          <w:szCs w:val="28"/>
        </w:rPr>
        <w:t xml:space="preserve"> </w:t>
      </w:r>
      <w:r w:rsidRPr="006332C1">
        <w:rPr>
          <w:rFonts w:eastAsia="Calibri" w:cs="Times New Roman"/>
          <w:color w:val="1A171C"/>
          <w:kern w:val="2"/>
          <w:szCs w:val="28"/>
        </w:rPr>
        <w:t xml:space="preserve">la </w:t>
      </w:r>
      <w:r w:rsidRPr="006332C1">
        <w:rPr>
          <w:rFonts w:eastAsia="Calibri" w:cs="Times New Roman"/>
          <w:color w:val="1A171C"/>
          <w:spacing w:val="-2"/>
          <w:kern w:val="2"/>
          <w:szCs w:val="28"/>
        </w:rPr>
        <w:t>dispoziție</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aceste</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date,</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prin</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intermediul</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unui</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punct</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de</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acces,</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în</w:t>
      </w:r>
      <w:r w:rsidRPr="006332C1">
        <w:rPr>
          <w:rFonts w:eastAsia="Calibri" w:cs="Times New Roman"/>
          <w:color w:val="1A171C"/>
          <w:kern w:val="2"/>
          <w:szCs w:val="28"/>
        </w:rPr>
        <w:t xml:space="preserve"> </w:t>
      </w:r>
      <w:r w:rsidRPr="006332C1">
        <w:rPr>
          <w:rFonts w:eastAsia="Calibri" w:cs="Times New Roman"/>
          <w:color w:val="1A171C"/>
          <w:spacing w:val="-4"/>
          <w:kern w:val="2"/>
          <w:szCs w:val="28"/>
        </w:rPr>
        <w:t>formatul</w:t>
      </w:r>
      <w:r w:rsidRPr="006332C1">
        <w:rPr>
          <w:rFonts w:eastAsia="Calibri" w:cs="Times New Roman"/>
          <w:color w:val="1A171C"/>
          <w:spacing w:val="-5"/>
          <w:kern w:val="2"/>
          <w:szCs w:val="28"/>
        </w:rPr>
        <w:t xml:space="preserve"> </w:t>
      </w:r>
      <w:r w:rsidRPr="006332C1">
        <w:rPr>
          <w:rFonts w:eastAsia="Calibri" w:cs="Times New Roman"/>
          <w:color w:val="1A171C"/>
          <w:spacing w:val="-4"/>
          <w:kern w:val="2"/>
          <w:szCs w:val="28"/>
        </w:rPr>
        <w:t>DATEX</w:t>
      </w:r>
      <w:r w:rsidRPr="006332C1">
        <w:rPr>
          <w:rFonts w:eastAsia="Calibri" w:cs="Times New Roman"/>
          <w:color w:val="1A171C"/>
          <w:spacing w:val="-5"/>
          <w:kern w:val="2"/>
          <w:szCs w:val="28"/>
        </w:rPr>
        <w:t xml:space="preserve"> </w:t>
      </w:r>
      <w:r w:rsidRPr="006332C1">
        <w:rPr>
          <w:rFonts w:eastAsia="Calibri" w:cs="Times New Roman"/>
          <w:color w:val="1A171C"/>
          <w:spacing w:val="-4"/>
          <w:kern w:val="2"/>
          <w:szCs w:val="28"/>
        </w:rPr>
        <w:t>II (</w:t>
      </w:r>
      <w:r w:rsidR="00D002C4">
        <w:rPr>
          <w:rFonts w:eastAsia="Calibri" w:cs="Times New Roman"/>
          <w:color w:val="1A171C"/>
          <w:spacing w:val="-4"/>
          <w:kern w:val="2"/>
          <w:szCs w:val="28"/>
        </w:rPr>
        <w:t xml:space="preserve">SM </w:t>
      </w:r>
      <w:r w:rsidRPr="006332C1">
        <w:rPr>
          <w:rFonts w:eastAsia="Calibri" w:cs="Times New Roman"/>
          <w:color w:val="1A171C"/>
          <w:spacing w:val="-4"/>
          <w:kern w:val="2"/>
          <w:szCs w:val="28"/>
        </w:rPr>
        <w:t>CEN/TS 16157)</w:t>
      </w:r>
      <w:r w:rsidRPr="006332C1">
        <w:rPr>
          <w:rFonts w:eastAsia="Calibri" w:cs="Times New Roman"/>
          <w:color w:val="1A171C"/>
          <w:spacing w:val="-1"/>
          <w:kern w:val="2"/>
          <w:szCs w:val="28"/>
        </w:rPr>
        <w:t xml:space="preserve"> </w:t>
      </w:r>
      <w:r w:rsidRPr="006332C1">
        <w:rPr>
          <w:rFonts w:eastAsia="Calibri" w:cs="Times New Roman"/>
          <w:color w:val="1A171C"/>
          <w:spacing w:val="-4"/>
          <w:kern w:val="2"/>
          <w:szCs w:val="28"/>
        </w:rPr>
        <w:t>sau</w:t>
      </w:r>
      <w:r w:rsidRPr="006332C1">
        <w:rPr>
          <w:rFonts w:eastAsia="Calibri" w:cs="Times New Roman"/>
          <w:color w:val="1A171C"/>
          <w:spacing w:val="-5"/>
          <w:kern w:val="2"/>
          <w:szCs w:val="28"/>
        </w:rPr>
        <w:t xml:space="preserve"> </w:t>
      </w:r>
      <w:r w:rsidRPr="006332C1">
        <w:rPr>
          <w:rFonts w:eastAsia="Calibri" w:cs="Times New Roman"/>
          <w:color w:val="1A171C"/>
          <w:spacing w:val="-4"/>
          <w:kern w:val="2"/>
          <w:szCs w:val="28"/>
        </w:rPr>
        <w:t>în orice</w:t>
      </w:r>
      <w:r w:rsidRPr="006332C1">
        <w:rPr>
          <w:rFonts w:eastAsia="Calibri" w:cs="Times New Roman"/>
          <w:color w:val="1A171C"/>
          <w:spacing w:val="-5"/>
          <w:kern w:val="2"/>
          <w:szCs w:val="28"/>
        </w:rPr>
        <w:t xml:space="preserve"> </w:t>
      </w:r>
      <w:r w:rsidRPr="006332C1">
        <w:rPr>
          <w:rFonts w:eastAsia="Calibri" w:cs="Times New Roman"/>
          <w:color w:val="1A171C"/>
          <w:spacing w:val="-4"/>
          <w:kern w:val="2"/>
          <w:szCs w:val="28"/>
        </w:rPr>
        <w:t>format care</w:t>
      </w:r>
      <w:r w:rsidRPr="006332C1">
        <w:rPr>
          <w:rFonts w:eastAsia="Calibri" w:cs="Times New Roman"/>
          <w:color w:val="1A171C"/>
          <w:spacing w:val="-5"/>
          <w:kern w:val="2"/>
          <w:szCs w:val="28"/>
        </w:rPr>
        <w:t xml:space="preserve"> </w:t>
      </w:r>
      <w:r w:rsidRPr="006332C1">
        <w:rPr>
          <w:rFonts w:eastAsia="Calibri" w:cs="Times New Roman"/>
          <w:color w:val="1A171C"/>
          <w:spacing w:val="-4"/>
          <w:kern w:val="2"/>
          <w:szCs w:val="28"/>
        </w:rPr>
        <w:t>să</w:t>
      </w:r>
      <w:r w:rsidRPr="006332C1">
        <w:rPr>
          <w:rFonts w:eastAsia="Calibri" w:cs="Times New Roman"/>
          <w:color w:val="1A171C"/>
          <w:kern w:val="2"/>
          <w:szCs w:val="28"/>
        </w:rPr>
        <w:t xml:space="preserve"> poată</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fi</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citit</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de</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calculator</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și</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care</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să</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fie</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pe</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deplin</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compatibil</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și interoperabil</w:t>
      </w:r>
      <w:r w:rsidRPr="006332C1">
        <w:rPr>
          <w:rFonts w:eastAsia="Calibri" w:cs="Times New Roman"/>
          <w:color w:val="1A171C"/>
          <w:spacing w:val="26"/>
          <w:kern w:val="2"/>
          <w:szCs w:val="28"/>
        </w:rPr>
        <w:t xml:space="preserve"> </w:t>
      </w:r>
      <w:r w:rsidRPr="006332C1">
        <w:rPr>
          <w:rFonts w:eastAsia="Calibri" w:cs="Times New Roman"/>
          <w:color w:val="1A171C"/>
          <w:kern w:val="2"/>
          <w:szCs w:val="28"/>
        </w:rPr>
        <w:t>cu</w:t>
      </w:r>
      <w:r w:rsidRPr="006332C1">
        <w:rPr>
          <w:rFonts w:eastAsia="Calibri" w:cs="Times New Roman"/>
          <w:color w:val="1A171C"/>
          <w:spacing w:val="28"/>
          <w:kern w:val="2"/>
          <w:szCs w:val="28"/>
        </w:rPr>
        <w:t xml:space="preserve"> </w:t>
      </w:r>
      <w:r w:rsidRPr="006332C1">
        <w:rPr>
          <w:rFonts w:eastAsia="Calibri" w:cs="Times New Roman"/>
          <w:color w:val="1A171C"/>
          <w:kern w:val="2"/>
          <w:szCs w:val="28"/>
        </w:rPr>
        <w:t>DATEX</w:t>
      </w:r>
      <w:r w:rsidRPr="006332C1">
        <w:rPr>
          <w:rFonts w:eastAsia="Calibri" w:cs="Times New Roman"/>
          <w:color w:val="1A171C"/>
          <w:spacing w:val="28"/>
          <w:kern w:val="2"/>
          <w:szCs w:val="28"/>
        </w:rPr>
        <w:t xml:space="preserve"> </w:t>
      </w:r>
      <w:r w:rsidRPr="006332C1">
        <w:rPr>
          <w:rFonts w:eastAsia="Calibri" w:cs="Times New Roman"/>
          <w:color w:val="1A171C"/>
          <w:kern w:val="2"/>
          <w:szCs w:val="28"/>
        </w:rPr>
        <w:t>II.</w:t>
      </w:r>
    </w:p>
    <w:p w14:paraId="13A5BE69" w14:textId="022BDE1D" w:rsidR="00D5049D" w:rsidRPr="00D5049D" w:rsidRDefault="00772EF1" w:rsidP="006F0514">
      <w:pPr>
        <w:widowControl w:val="0"/>
        <w:numPr>
          <w:ilvl w:val="0"/>
          <w:numId w:val="38"/>
        </w:numPr>
        <w:tabs>
          <w:tab w:val="left" w:pos="574"/>
        </w:tabs>
        <w:autoSpaceDE w:val="0"/>
        <w:autoSpaceDN w:val="0"/>
        <w:spacing w:before="132" w:after="0" w:line="276" w:lineRule="auto"/>
        <w:ind w:left="0" w:right="40" w:firstLine="709"/>
        <w:jc w:val="both"/>
        <w:rPr>
          <w:rFonts w:eastAsia="Calibri" w:cs="Times New Roman"/>
          <w:color w:val="EE0000"/>
          <w:kern w:val="2"/>
          <w:sz w:val="32"/>
          <w:szCs w:val="32"/>
        </w:rPr>
      </w:pPr>
      <w:r w:rsidRPr="00772EF1">
        <w:rPr>
          <w:rFonts w:eastAsia="Times New Roman" w:cs="Times New Roman"/>
          <w:szCs w:val="28"/>
          <w:lang w:val="ro-RO"/>
        </w:rPr>
        <w:t xml:space="preserve">Punctul de acces național, </w:t>
      </w:r>
      <w:r w:rsidRPr="00A005CB">
        <w:rPr>
          <w:rFonts w:eastAsia="Times New Roman" w:cs="Times New Roman"/>
          <w:szCs w:val="28"/>
          <w:lang w:val="ro-RO"/>
        </w:rPr>
        <w:t xml:space="preserve">desemnat prin </w:t>
      </w:r>
      <w:r w:rsidR="00A005CB" w:rsidRPr="00C05649">
        <w:rPr>
          <w:rFonts w:eastAsia="Times New Roman" w:cs="Times New Roman"/>
          <w:szCs w:val="28"/>
          <w:lang w:val="ro-RO"/>
        </w:rPr>
        <w:t>Legea privind sistemele de transport inteligente</w:t>
      </w:r>
      <w:r w:rsidRPr="00C05649">
        <w:rPr>
          <w:rFonts w:eastAsia="Times New Roman" w:cs="Times New Roman"/>
          <w:szCs w:val="28"/>
          <w:lang w:val="ro-RO"/>
        </w:rPr>
        <w:t>,</w:t>
      </w:r>
      <w:r w:rsidRPr="00772EF1">
        <w:rPr>
          <w:rFonts w:eastAsia="Times New Roman" w:cs="Times New Roman"/>
          <w:color w:val="FF0000"/>
          <w:szCs w:val="28"/>
          <w:lang w:val="ro-RO"/>
        </w:rPr>
        <w:t xml:space="preserve"> </w:t>
      </w:r>
      <w:r w:rsidRPr="00772EF1">
        <w:rPr>
          <w:rFonts w:eastAsia="Times New Roman" w:cs="Times New Roman"/>
          <w:szCs w:val="28"/>
          <w:lang w:val="ro-RO"/>
        </w:rPr>
        <w:t>reunește punctele de acces stabilite de administratorii drumurilor, precum și de furnizorii de servicii publici și/sau privați care colectează, prelucrează sau furnizează date relevante privind traficul rutier și siguranța circulației pe teritoriul Republicii Moldova.</w:t>
      </w:r>
    </w:p>
    <w:p w14:paraId="09A4ED88" w14:textId="0E74DA0B" w:rsidR="006332C1" w:rsidRPr="006332C1" w:rsidRDefault="00234344" w:rsidP="00234344">
      <w:pPr>
        <w:numPr>
          <w:ilvl w:val="0"/>
          <w:numId w:val="38"/>
        </w:numPr>
        <w:spacing w:line="276" w:lineRule="auto"/>
        <w:ind w:left="0" w:firstLine="709"/>
        <w:contextualSpacing/>
        <w:jc w:val="both"/>
        <w:rPr>
          <w:rFonts w:eastAsia="Calibri" w:cs="Times New Roman"/>
          <w:kern w:val="2"/>
          <w:szCs w:val="28"/>
          <w:lang w:val="ro-RO"/>
        </w:rPr>
      </w:pPr>
      <w:r>
        <w:rPr>
          <w:rFonts w:eastAsia="Calibri" w:cs="Times New Roman"/>
          <w:kern w:val="2"/>
          <w:szCs w:val="28"/>
          <w:lang w:val="ro-RO"/>
        </w:rPr>
        <w:lastRenderedPageBreak/>
        <w:t xml:space="preserve">Datele </w:t>
      </w:r>
      <w:r w:rsidR="005D3F14">
        <w:rPr>
          <w:rFonts w:eastAsia="Calibri" w:cs="Times New Roman"/>
          <w:kern w:val="2"/>
          <w:szCs w:val="28"/>
          <w:lang w:val="ro-RO"/>
        </w:rPr>
        <w:t>furnizat</w:t>
      </w:r>
      <w:r>
        <w:rPr>
          <w:rFonts w:eastAsia="Calibri" w:cs="Times New Roman"/>
          <w:kern w:val="2"/>
          <w:szCs w:val="28"/>
          <w:lang w:val="ro-RO"/>
        </w:rPr>
        <w:t>e</w:t>
      </w:r>
      <w:r w:rsidR="006332C1" w:rsidRPr="006332C1">
        <w:rPr>
          <w:rFonts w:eastAsia="Calibri" w:cs="Times New Roman"/>
          <w:kern w:val="2"/>
          <w:szCs w:val="28"/>
          <w:lang w:val="ro-RO"/>
        </w:rPr>
        <w:t xml:space="preserve"> sunt accesibile pentru a face obiectul unor schimburi și pentru a fi reutilizate de orice utilizator de informații minime universale în materie de trafic referitoare la siguranța rutieră</w:t>
      </w:r>
      <w:r w:rsidR="005D3F14">
        <w:rPr>
          <w:rFonts w:eastAsia="Calibri" w:cs="Times New Roman"/>
          <w:kern w:val="2"/>
          <w:szCs w:val="28"/>
          <w:lang w:val="ro-RO"/>
        </w:rPr>
        <w:t>, respectând următoarele condiții</w:t>
      </w:r>
      <w:r w:rsidR="006332C1" w:rsidRPr="006332C1">
        <w:rPr>
          <w:rFonts w:eastAsia="Calibri" w:cs="Times New Roman"/>
          <w:kern w:val="2"/>
          <w:szCs w:val="28"/>
          <w:lang w:val="ro-RO"/>
        </w:rPr>
        <w:t xml:space="preserve">: </w:t>
      </w:r>
    </w:p>
    <w:p w14:paraId="1739312F" w14:textId="27702477" w:rsidR="006332C1" w:rsidRPr="006332C1" w:rsidRDefault="005D3F14" w:rsidP="006332C1">
      <w:pPr>
        <w:numPr>
          <w:ilvl w:val="1"/>
          <w:numId w:val="38"/>
        </w:numPr>
        <w:spacing w:line="276" w:lineRule="auto"/>
        <w:ind w:left="0" w:firstLine="709"/>
        <w:contextualSpacing/>
        <w:rPr>
          <w:rFonts w:eastAsia="Calibri" w:cs="Times New Roman"/>
          <w:kern w:val="2"/>
          <w:szCs w:val="28"/>
          <w:lang w:val="ro-RO"/>
        </w:rPr>
      </w:pPr>
      <w:r>
        <w:rPr>
          <w:rFonts w:eastAsia="Calibri" w:cs="Times New Roman"/>
          <w:kern w:val="2"/>
          <w:szCs w:val="28"/>
          <w:lang w:val="ro-RO"/>
        </w:rPr>
        <w:t xml:space="preserve">sunt furnizate </w:t>
      </w:r>
      <w:r w:rsidR="006332C1" w:rsidRPr="006332C1">
        <w:rPr>
          <w:rFonts w:eastAsia="Calibri" w:cs="Times New Roman"/>
          <w:kern w:val="2"/>
          <w:szCs w:val="28"/>
          <w:lang w:val="ro-RO"/>
        </w:rPr>
        <w:t>pe o bază nediscriminatorie;</w:t>
      </w:r>
    </w:p>
    <w:p w14:paraId="08209A15" w14:textId="411B3AE8" w:rsidR="006332C1" w:rsidRPr="006332C1" w:rsidRDefault="005D3F14" w:rsidP="004227C1">
      <w:pPr>
        <w:numPr>
          <w:ilvl w:val="1"/>
          <w:numId w:val="38"/>
        </w:numPr>
        <w:spacing w:line="276" w:lineRule="auto"/>
        <w:ind w:left="0" w:firstLine="709"/>
        <w:contextualSpacing/>
        <w:jc w:val="both"/>
        <w:rPr>
          <w:rFonts w:eastAsia="Calibri" w:cs="Times New Roman"/>
          <w:kern w:val="2"/>
          <w:szCs w:val="28"/>
          <w:lang w:val="ro-RO"/>
        </w:rPr>
      </w:pPr>
      <w:r w:rsidRPr="005D3F14">
        <w:rPr>
          <w:rFonts w:eastAsia="Calibri" w:cs="Times New Roman"/>
          <w:kern w:val="2"/>
          <w:szCs w:val="28"/>
          <w:lang w:val="ro-RO"/>
        </w:rPr>
        <w:t xml:space="preserve">sunt furnizate </w:t>
      </w:r>
      <w:r w:rsidR="006332C1" w:rsidRPr="006332C1">
        <w:rPr>
          <w:rFonts w:eastAsia="Calibri" w:cs="Times New Roman"/>
          <w:kern w:val="2"/>
          <w:szCs w:val="28"/>
          <w:lang w:val="ro-RO"/>
        </w:rPr>
        <w:t>pe teritoriul Uniunii</w:t>
      </w:r>
      <w:r>
        <w:rPr>
          <w:rFonts w:eastAsia="Calibri" w:cs="Times New Roman"/>
          <w:kern w:val="2"/>
          <w:szCs w:val="28"/>
          <w:lang w:val="ro-RO"/>
        </w:rPr>
        <w:t xml:space="preserve"> Europene</w:t>
      </w:r>
      <w:r w:rsidR="006332C1" w:rsidRPr="006332C1">
        <w:rPr>
          <w:rFonts w:eastAsia="Calibri" w:cs="Times New Roman"/>
          <w:kern w:val="2"/>
          <w:szCs w:val="28"/>
          <w:lang w:val="ro-RO"/>
        </w:rPr>
        <w:t>, indiferent de statul membru de stabilire;</w:t>
      </w:r>
    </w:p>
    <w:p w14:paraId="65C3BCD4" w14:textId="75B61ED1" w:rsidR="006332C1" w:rsidRPr="00F3739A" w:rsidRDefault="005D3F14" w:rsidP="004A0E38">
      <w:pPr>
        <w:numPr>
          <w:ilvl w:val="1"/>
          <w:numId w:val="38"/>
        </w:numPr>
        <w:spacing w:line="276" w:lineRule="auto"/>
        <w:contextualSpacing/>
        <w:jc w:val="both"/>
        <w:rPr>
          <w:rFonts w:eastAsia="Calibri" w:cs="Times New Roman"/>
          <w:kern w:val="2"/>
          <w:szCs w:val="28"/>
          <w:lang w:val="ro-RO"/>
        </w:rPr>
      </w:pPr>
      <w:r w:rsidRPr="00F3739A">
        <w:rPr>
          <w:rFonts w:eastAsia="Calibri" w:cs="Times New Roman"/>
          <w:kern w:val="2"/>
          <w:szCs w:val="28"/>
          <w:lang w:val="ro-RO"/>
        </w:rPr>
        <w:t xml:space="preserve">sunt furnizate </w:t>
      </w:r>
      <w:r w:rsidR="006332C1" w:rsidRPr="00F3739A">
        <w:rPr>
          <w:rFonts w:eastAsia="Calibri" w:cs="Times New Roman"/>
          <w:kern w:val="2"/>
          <w:szCs w:val="28"/>
          <w:lang w:val="ro-RO"/>
        </w:rPr>
        <w:t xml:space="preserve">în conformitate cu drepturile și procedurile de acces definite în </w:t>
      </w:r>
      <w:r w:rsidR="00F3739A" w:rsidRPr="0072331F">
        <w:rPr>
          <w:rFonts w:eastAsia="Calibri" w:cs="Times New Roman"/>
          <w:kern w:val="2"/>
          <w:szCs w:val="28"/>
          <w:lang w:val="ro-RO"/>
        </w:rPr>
        <w:t>Legea nr. 109/2025</w:t>
      </w:r>
      <w:r w:rsidR="00F3739A" w:rsidRPr="0072331F">
        <w:t xml:space="preserve"> </w:t>
      </w:r>
      <w:r w:rsidR="00F3739A" w:rsidRPr="0072331F">
        <w:rPr>
          <w:rFonts w:eastAsia="Calibri" w:cs="Times New Roman"/>
          <w:kern w:val="2"/>
          <w:szCs w:val="28"/>
          <w:lang w:val="ro-RO"/>
        </w:rPr>
        <w:t>privind datele deschise și reutilizarea informațiilor din sectorul public</w:t>
      </w:r>
      <w:r w:rsidR="006332C1" w:rsidRPr="00F3739A">
        <w:rPr>
          <w:rFonts w:eastAsia="Calibri" w:cs="Times New Roman"/>
          <w:kern w:val="2"/>
          <w:szCs w:val="28"/>
          <w:lang w:val="ro-RO"/>
        </w:rPr>
        <w:t>;</w:t>
      </w:r>
    </w:p>
    <w:p w14:paraId="2130051F" w14:textId="4ED2BB9A" w:rsidR="006332C1" w:rsidRPr="006332C1" w:rsidRDefault="00F3739A" w:rsidP="004227C1">
      <w:pPr>
        <w:numPr>
          <w:ilvl w:val="1"/>
          <w:numId w:val="38"/>
        </w:numPr>
        <w:spacing w:line="276" w:lineRule="auto"/>
        <w:ind w:left="0" w:firstLine="709"/>
        <w:contextualSpacing/>
        <w:jc w:val="both"/>
        <w:rPr>
          <w:rFonts w:eastAsia="Calibri" w:cs="Times New Roman"/>
          <w:kern w:val="2"/>
          <w:szCs w:val="28"/>
          <w:lang w:val="ro-RO"/>
        </w:rPr>
      </w:pPr>
      <w:r w:rsidRPr="00F3739A">
        <w:rPr>
          <w:rFonts w:eastAsia="Calibri" w:cs="Times New Roman"/>
          <w:kern w:val="2"/>
          <w:szCs w:val="28"/>
          <w:lang w:val="ro-RO"/>
        </w:rPr>
        <w:t xml:space="preserve">sunt furnizate </w:t>
      </w:r>
      <w:r w:rsidR="006332C1" w:rsidRPr="006332C1">
        <w:rPr>
          <w:rFonts w:eastAsia="Calibri" w:cs="Times New Roman"/>
          <w:kern w:val="2"/>
          <w:szCs w:val="28"/>
          <w:lang w:val="ro-RO"/>
        </w:rPr>
        <w:t>într-un interval de timp care să asigure furnizarea la timp a serviciului de informații;</w:t>
      </w:r>
    </w:p>
    <w:p w14:paraId="4A4127DD" w14:textId="30AAE44D" w:rsidR="006332C1" w:rsidRPr="006332C1" w:rsidRDefault="00F3739A" w:rsidP="004227C1">
      <w:pPr>
        <w:numPr>
          <w:ilvl w:val="1"/>
          <w:numId w:val="38"/>
        </w:numPr>
        <w:spacing w:line="276" w:lineRule="auto"/>
        <w:ind w:left="0" w:firstLine="709"/>
        <w:contextualSpacing/>
        <w:jc w:val="both"/>
        <w:rPr>
          <w:rFonts w:eastAsia="Calibri" w:cs="Times New Roman"/>
          <w:kern w:val="2"/>
          <w:szCs w:val="28"/>
          <w:lang w:val="ro-RO"/>
        </w:rPr>
      </w:pPr>
      <w:r w:rsidRPr="00F3739A">
        <w:rPr>
          <w:rFonts w:eastAsia="Calibri" w:cs="Times New Roman"/>
          <w:kern w:val="2"/>
          <w:szCs w:val="28"/>
          <w:lang w:val="ro-RO"/>
        </w:rPr>
        <w:t xml:space="preserve">sunt furnizate </w:t>
      </w:r>
      <w:r w:rsidR="006332C1" w:rsidRPr="006332C1">
        <w:rPr>
          <w:rFonts w:eastAsia="Calibri" w:cs="Times New Roman"/>
          <w:kern w:val="2"/>
          <w:szCs w:val="28"/>
          <w:lang w:val="ro-RO"/>
        </w:rPr>
        <w:t>prin intermediul punct</w:t>
      </w:r>
      <w:r w:rsidR="00993947">
        <w:rPr>
          <w:rFonts w:eastAsia="Calibri" w:cs="Times New Roman"/>
          <w:kern w:val="2"/>
          <w:szCs w:val="28"/>
          <w:lang w:val="ro-RO"/>
        </w:rPr>
        <w:t>ului</w:t>
      </w:r>
      <w:r w:rsidR="006332C1" w:rsidRPr="006332C1">
        <w:rPr>
          <w:rFonts w:eastAsia="Calibri" w:cs="Times New Roman"/>
          <w:kern w:val="2"/>
          <w:szCs w:val="28"/>
          <w:lang w:val="ro-RO"/>
        </w:rPr>
        <w:t xml:space="preserve"> de acces național</w:t>
      </w:r>
    </w:p>
    <w:p w14:paraId="40A32C91" w14:textId="77777777" w:rsidR="006332C1" w:rsidRPr="006332C1" w:rsidRDefault="006332C1" w:rsidP="004227C1">
      <w:pPr>
        <w:widowControl w:val="0"/>
        <w:numPr>
          <w:ilvl w:val="0"/>
          <w:numId w:val="38"/>
        </w:numPr>
        <w:tabs>
          <w:tab w:val="left" w:pos="574"/>
        </w:tabs>
        <w:autoSpaceDE w:val="0"/>
        <w:autoSpaceDN w:val="0"/>
        <w:spacing w:after="0" w:line="276" w:lineRule="auto"/>
        <w:ind w:left="0" w:right="42" w:firstLine="709"/>
        <w:jc w:val="both"/>
        <w:rPr>
          <w:rFonts w:eastAsia="Calibri" w:cs="Times New Roman"/>
          <w:kern w:val="2"/>
          <w:szCs w:val="28"/>
        </w:rPr>
      </w:pPr>
      <w:r w:rsidRPr="004227C1">
        <w:rPr>
          <w:rFonts w:eastAsia="Calibri" w:cs="Times New Roman"/>
          <w:spacing w:val="-4"/>
          <w:kern w:val="2"/>
          <w:szCs w:val="28"/>
        </w:rPr>
        <w:t>Operatorii</w:t>
      </w:r>
      <w:r w:rsidRPr="004227C1">
        <w:rPr>
          <w:rFonts w:eastAsia="Calibri" w:cs="Times New Roman"/>
          <w:spacing w:val="-7"/>
          <w:kern w:val="2"/>
          <w:szCs w:val="28"/>
        </w:rPr>
        <w:t xml:space="preserve"> </w:t>
      </w:r>
      <w:r w:rsidRPr="004227C1">
        <w:rPr>
          <w:rFonts w:eastAsia="Calibri" w:cs="Times New Roman"/>
          <w:spacing w:val="-4"/>
          <w:kern w:val="2"/>
          <w:szCs w:val="28"/>
        </w:rPr>
        <w:t>rutieri</w:t>
      </w:r>
      <w:r w:rsidRPr="004227C1">
        <w:rPr>
          <w:rFonts w:eastAsia="Calibri" w:cs="Times New Roman"/>
          <w:spacing w:val="-6"/>
          <w:kern w:val="2"/>
          <w:szCs w:val="28"/>
        </w:rPr>
        <w:t xml:space="preserve"> </w:t>
      </w:r>
      <w:r w:rsidRPr="004227C1">
        <w:rPr>
          <w:rFonts w:eastAsia="Calibri" w:cs="Times New Roman"/>
          <w:spacing w:val="-4"/>
          <w:kern w:val="2"/>
          <w:szCs w:val="28"/>
        </w:rPr>
        <w:t>și</w:t>
      </w:r>
      <w:r w:rsidRPr="004227C1">
        <w:rPr>
          <w:rFonts w:eastAsia="Calibri" w:cs="Times New Roman"/>
          <w:spacing w:val="-7"/>
          <w:kern w:val="2"/>
          <w:szCs w:val="28"/>
        </w:rPr>
        <w:t xml:space="preserve"> </w:t>
      </w:r>
      <w:r w:rsidRPr="004227C1">
        <w:rPr>
          <w:rFonts w:eastAsia="Calibri" w:cs="Times New Roman"/>
          <w:spacing w:val="-4"/>
          <w:kern w:val="2"/>
          <w:szCs w:val="28"/>
        </w:rPr>
        <w:t>furnizorii</w:t>
      </w:r>
      <w:r w:rsidRPr="004227C1">
        <w:rPr>
          <w:rFonts w:eastAsia="Calibri" w:cs="Times New Roman"/>
          <w:spacing w:val="-6"/>
          <w:kern w:val="2"/>
          <w:szCs w:val="28"/>
        </w:rPr>
        <w:t xml:space="preserve"> </w:t>
      </w:r>
      <w:r w:rsidRPr="004227C1">
        <w:rPr>
          <w:rFonts w:eastAsia="Calibri" w:cs="Times New Roman"/>
          <w:spacing w:val="-4"/>
          <w:kern w:val="2"/>
          <w:szCs w:val="28"/>
        </w:rPr>
        <w:t>de</w:t>
      </w:r>
      <w:r w:rsidRPr="004227C1">
        <w:rPr>
          <w:rFonts w:eastAsia="Calibri" w:cs="Times New Roman"/>
          <w:spacing w:val="-7"/>
          <w:kern w:val="2"/>
          <w:szCs w:val="28"/>
        </w:rPr>
        <w:t xml:space="preserve"> </w:t>
      </w:r>
      <w:r w:rsidRPr="004227C1">
        <w:rPr>
          <w:rFonts w:eastAsia="Calibri" w:cs="Times New Roman"/>
          <w:spacing w:val="-4"/>
          <w:kern w:val="2"/>
          <w:szCs w:val="28"/>
        </w:rPr>
        <w:t>servicii</w:t>
      </w:r>
      <w:r w:rsidRPr="004227C1">
        <w:rPr>
          <w:rFonts w:eastAsia="Calibri" w:cs="Times New Roman"/>
          <w:spacing w:val="-6"/>
          <w:kern w:val="2"/>
          <w:szCs w:val="28"/>
        </w:rPr>
        <w:t xml:space="preserve"> </w:t>
      </w:r>
      <w:r w:rsidRPr="004227C1">
        <w:rPr>
          <w:rFonts w:eastAsia="Calibri" w:cs="Times New Roman"/>
          <w:spacing w:val="-4"/>
          <w:kern w:val="2"/>
          <w:szCs w:val="28"/>
        </w:rPr>
        <w:t>publici</w:t>
      </w:r>
      <w:r w:rsidRPr="004227C1">
        <w:rPr>
          <w:rFonts w:eastAsia="Calibri" w:cs="Times New Roman"/>
          <w:spacing w:val="-7"/>
          <w:kern w:val="2"/>
          <w:szCs w:val="28"/>
        </w:rPr>
        <w:t xml:space="preserve"> </w:t>
      </w:r>
      <w:r w:rsidRPr="004227C1">
        <w:rPr>
          <w:rFonts w:eastAsia="Calibri" w:cs="Times New Roman"/>
          <w:spacing w:val="-4"/>
          <w:kern w:val="2"/>
          <w:szCs w:val="28"/>
        </w:rPr>
        <w:t>și</w:t>
      </w:r>
      <w:r w:rsidRPr="004227C1">
        <w:rPr>
          <w:rFonts w:eastAsia="Calibri" w:cs="Times New Roman"/>
          <w:spacing w:val="-6"/>
          <w:kern w:val="2"/>
          <w:szCs w:val="28"/>
        </w:rPr>
        <w:t xml:space="preserve"> </w:t>
      </w:r>
      <w:r w:rsidRPr="004227C1">
        <w:rPr>
          <w:rFonts w:eastAsia="Calibri" w:cs="Times New Roman"/>
          <w:spacing w:val="-4"/>
          <w:kern w:val="2"/>
          <w:szCs w:val="28"/>
        </w:rPr>
        <w:t>privați</w:t>
      </w:r>
      <w:r w:rsidRPr="004227C1">
        <w:rPr>
          <w:rFonts w:eastAsia="Calibri" w:cs="Times New Roman"/>
          <w:kern w:val="2"/>
          <w:szCs w:val="28"/>
        </w:rPr>
        <w:t xml:space="preserve"> </w:t>
      </w:r>
      <w:r w:rsidRPr="006332C1">
        <w:rPr>
          <w:rFonts w:eastAsia="Calibri" w:cs="Times New Roman"/>
          <w:color w:val="1A171C"/>
          <w:kern w:val="2"/>
          <w:szCs w:val="28"/>
        </w:rPr>
        <w:t xml:space="preserve">asigură reactualizarea la timp și calitatea datelor puse la </w:t>
      </w:r>
      <w:r w:rsidRPr="006332C1">
        <w:rPr>
          <w:rFonts w:eastAsia="Calibri" w:cs="Times New Roman"/>
          <w:color w:val="1A171C"/>
          <w:spacing w:val="-2"/>
          <w:kern w:val="2"/>
          <w:szCs w:val="28"/>
        </w:rPr>
        <w:t>dispoziție</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prin</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intermediul</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punctului</w:t>
      </w:r>
      <w:r w:rsidRPr="006332C1">
        <w:rPr>
          <w:rFonts w:eastAsia="Calibri" w:cs="Times New Roman"/>
          <w:color w:val="1A171C"/>
          <w:spacing w:val="5"/>
          <w:kern w:val="2"/>
          <w:szCs w:val="28"/>
        </w:rPr>
        <w:t xml:space="preserve"> </w:t>
      </w:r>
      <w:r w:rsidRPr="006332C1">
        <w:rPr>
          <w:rFonts w:eastAsia="Calibri" w:cs="Times New Roman"/>
          <w:color w:val="1A171C"/>
          <w:spacing w:val="-2"/>
          <w:kern w:val="2"/>
          <w:szCs w:val="28"/>
        </w:rPr>
        <w:t>lor</w:t>
      </w:r>
      <w:r w:rsidRPr="006332C1">
        <w:rPr>
          <w:rFonts w:eastAsia="Calibri" w:cs="Times New Roman"/>
          <w:color w:val="1A171C"/>
          <w:spacing w:val="6"/>
          <w:kern w:val="2"/>
          <w:szCs w:val="28"/>
        </w:rPr>
        <w:t xml:space="preserve"> </w:t>
      </w:r>
      <w:r w:rsidRPr="006332C1">
        <w:rPr>
          <w:rFonts w:eastAsia="Calibri" w:cs="Times New Roman"/>
          <w:color w:val="1A171C"/>
          <w:spacing w:val="-2"/>
          <w:kern w:val="2"/>
          <w:szCs w:val="28"/>
        </w:rPr>
        <w:t>de</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acces.</w:t>
      </w:r>
    </w:p>
    <w:p w14:paraId="4EF18400" w14:textId="77777777" w:rsidR="006332C1" w:rsidRPr="006332C1" w:rsidRDefault="006332C1" w:rsidP="004227C1">
      <w:pPr>
        <w:numPr>
          <w:ilvl w:val="0"/>
          <w:numId w:val="38"/>
        </w:numPr>
        <w:spacing w:line="276" w:lineRule="auto"/>
        <w:ind w:left="0" w:firstLine="709"/>
        <w:contextualSpacing/>
        <w:jc w:val="both"/>
        <w:rPr>
          <w:rFonts w:eastAsia="Calibri" w:cs="Times New Roman"/>
          <w:kern w:val="2"/>
          <w:szCs w:val="28"/>
          <w:lang w:val="ro-RO"/>
        </w:rPr>
      </w:pPr>
      <w:r w:rsidRPr="004227C1">
        <w:rPr>
          <w:rFonts w:eastAsia="Calibri" w:cs="Times New Roman"/>
          <w:kern w:val="2"/>
          <w:szCs w:val="28"/>
        </w:rPr>
        <w:t>Operatorii</w:t>
      </w:r>
      <w:r w:rsidRPr="004227C1">
        <w:rPr>
          <w:rFonts w:eastAsia="Calibri" w:cs="Times New Roman"/>
          <w:spacing w:val="-11"/>
          <w:kern w:val="2"/>
          <w:szCs w:val="28"/>
        </w:rPr>
        <w:t xml:space="preserve"> </w:t>
      </w:r>
      <w:r w:rsidRPr="004227C1">
        <w:rPr>
          <w:rFonts w:eastAsia="Calibri" w:cs="Times New Roman"/>
          <w:kern w:val="2"/>
          <w:szCs w:val="28"/>
        </w:rPr>
        <w:t>rutieri,</w:t>
      </w:r>
      <w:r w:rsidRPr="004227C1">
        <w:rPr>
          <w:rFonts w:eastAsia="Calibri" w:cs="Times New Roman"/>
          <w:spacing w:val="-10"/>
          <w:kern w:val="2"/>
          <w:szCs w:val="28"/>
        </w:rPr>
        <w:t xml:space="preserve"> </w:t>
      </w:r>
      <w:r w:rsidRPr="004227C1">
        <w:rPr>
          <w:rFonts w:eastAsia="Calibri" w:cs="Times New Roman"/>
          <w:kern w:val="2"/>
          <w:szCs w:val="28"/>
        </w:rPr>
        <w:t>furnizorii</w:t>
      </w:r>
      <w:r w:rsidRPr="004227C1">
        <w:rPr>
          <w:rFonts w:eastAsia="Calibri" w:cs="Times New Roman"/>
          <w:spacing w:val="-11"/>
          <w:kern w:val="2"/>
          <w:szCs w:val="28"/>
        </w:rPr>
        <w:t xml:space="preserve"> </w:t>
      </w:r>
      <w:r w:rsidRPr="004227C1">
        <w:rPr>
          <w:rFonts w:eastAsia="Calibri" w:cs="Times New Roman"/>
          <w:kern w:val="2"/>
          <w:szCs w:val="28"/>
        </w:rPr>
        <w:t>de</w:t>
      </w:r>
      <w:r w:rsidRPr="004227C1">
        <w:rPr>
          <w:rFonts w:eastAsia="Calibri" w:cs="Times New Roman"/>
          <w:spacing w:val="-9"/>
          <w:kern w:val="2"/>
          <w:szCs w:val="28"/>
        </w:rPr>
        <w:t xml:space="preserve"> </w:t>
      </w:r>
      <w:r w:rsidRPr="004227C1">
        <w:rPr>
          <w:rFonts w:eastAsia="Calibri" w:cs="Times New Roman"/>
          <w:kern w:val="2"/>
          <w:szCs w:val="28"/>
        </w:rPr>
        <w:t>servicii</w:t>
      </w:r>
      <w:r w:rsidRPr="004227C1">
        <w:rPr>
          <w:rFonts w:eastAsia="Calibri" w:cs="Times New Roman"/>
          <w:spacing w:val="-11"/>
          <w:kern w:val="2"/>
          <w:szCs w:val="28"/>
        </w:rPr>
        <w:t xml:space="preserve"> </w:t>
      </w:r>
      <w:r w:rsidRPr="004227C1">
        <w:rPr>
          <w:rFonts w:eastAsia="Calibri" w:cs="Times New Roman"/>
          <w:kern w:val="2"/>
          <w:szCs w:val="28"/>
        </w:rPr>
        <w:t>și</w:t>
      </w:r>
      <w:r w:rsidRPr="004227C1">
        <w:rPr>
          <w:rFonts w:eastAsia="Calibri" w:cs="Times New Roman"/>
          <w:spacing w:val="-9"/>
          <w:kern w:val="2"/>
          <w:szCs w:val="28"/>
        </w:rPr>
        <w:t xml:space="preserve"> </w:t>
      </w:r>
      <w:r w:rsidRPr="004227C1">
        <w:rPr>
          <w:rFonts w:eastAsia="Calibri" w:cs="Times New Roman"/>
          <w:kern w:val="2"/>
          <w:szCs w:val="28"/>
        </w:rPr>
        <w:t>societățile</w:t>
      </w:r>
      <w:r w:rsidRPr="004227C1">
        <w:rPr>
          <w:rFonts w:eastAsia="Calibri" w:cs="Times New Roman"/>
          <w:spacing w:val="-10"/>
          <w:kern w:val="2"/>
          <w:szCs w:val="28"/>
        </w:rPr>
        <w:t xml:space="preserve"> </w:t>
      </w:r>
      <w:r w:rsidRPr="006332C1">
        <w:rPr>
          <w:rFonts w:eastAsia="Calibri" w:cs="Times New Roman"/>
          <w:color w:val="1A171C"/>
          <w:kern w:val="2"/>
          <w:szCs w:val="28"/>
        </w:rPr>
        <w:t>de radiodifuziune</w:t>
      </w:r>
      <w:r w:rsidRPr="006332C1">
        <w:rPr>
          <w:rFonts w:eastAsia="Calibri" w:cs="Times New Roman"/>
          <w:color w:val="1A171C"/>
          <w:spacing w:val="-5"/>
          <w:kern w:val="2"/>
          <w:szCs w:val="28"/>
        </w:rPr>
        <w:t xml:space="preserve"> </w:t>
      </w:r>
      <w:r w:rsidRPr="006332C1">
        <w:rPr>
          <w:rFonts w:eastAsia="Calibri" w:cs="Times New Roman"/>
          <w:color w:val="1A171C"/>
          <w:kern w:val="2"/>
          <w:szCs w:val="28"/>
        </w:rPr>
        <w:t>specializate</w:t>
      </w:r>
      <w:r w:rsidRPr="006332C1">
        <w:rPr>
          <w:rFonts w:eastAsia="Calibri" w:cs="Times New Roman"/>
          <w:color w:val="1A171C"/>
          <w:spacing w:val="-5"/>
          <w:kern w:val="2"/>
          <w:szCs w:val="28"/>
        </w:rPr>
        <w:t xml:space="preserve"> </w:t>
      </w:r>
      <w:r w:rsidRPr="006332C1">
        <w:rPr>
          <w:rFonts w:eastAsia="Calibri" w:cs="Times New Roman"/>
          <w:color w:val="1A171C"/>
          <w:kern w:val="2"/>
          <w:szCs w:val="28"/>
        </w:rPr>
        <w:t>în</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informații</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rutiere</w:t>
      </w:r>
      <w:r w:rsidRPr="006332C1">
        <w:rPr>
          <w:rFonts w:eastAsia="Calibri" w:cs="Times New Roman"/>
          <w:color w:val="1A171C"/>
          <w:spacing w:val="-5"/>
          <w:kern w:val="2"/>
          <w:szCs w:val="28"/>
        </w:rPr>
        <w:t xml:space="preserve"> </w:t>
      </w:r>
      <w:r w:rsidRPr="006332C1">
        <w:rPr>
          <w:rFonts w:eastAsia="Calibri" w:cs="Times New Roman"/>
          <w:color w:val="1A171C"/>
          <w:kern w:val="2"/>
          <w:szCs w:val="28"/>
        </w:rPr>
        <w:t>din</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 xml:space="preserve">sectorul public furnizează utilizatorilor finali informații minime </w:t>
      </w:r>
      <w:r w:rsidRPr="006332C1">
        <w:rPr>
          <w:rFonts w:eastAsia="Calibri" w:cs="Times New Roman"/>
          <w:color w:val="1A171C"/>
          <w:spacing w:val="-2"/>
          <w:kern w:val="2"/>
          <w:szCs w:val="28"/>
        </w:rPr>
        <w:t>universale</w:t>
      </w:r>
      <w:r w:rsidRPr="006332C1">
        <w:rPr>
          <w:rFonts w:eastAsia="Calibri" w:cs="Times New Roman"/>
          <w:color w:val="1A171C"/>
          <w:spacing w:val="-3"/>
          <w:kern w:val="2"/>
          <w:szCs w:val="28"/>
        </w:rPr>
        <w:t xml:space="preserve"> </w:t>
      </w:r>
      <w:r w:rsidRPr="006332C1">
        <w:rPr>
          <w:rFonts w:eastAsia="Calibri" w:cs="Times New Roman"/>
          <w:color w:val="1A171C"/>
          <w:spacing w:val="-2"/>
          <w:kern w:val="2"/>
          <w:szCs w:val="28"/>
        </w:rPr>
        <w:t>în materie</w:t>
      </w:r>
      <w:r w:rsidRPr="006332C1">
        <w:rPr>
          <w:rFonts w:eastAsia="Calibri" w:cs="Times New Roman"/>
          <w:color w:val="1A171C"/>
          <w:spacing w:val="-3"/>
          <w:kern w:val="2"/>
          <w:szCs w:val="28"/>
        </w:rPr>
        <w:t xml:space="preserve"> </w:t>
      </w:r>
      <w:r w:rsidRPr="006332C1">
        <w:rPr>
          <w:rFonts w:eastAsia="Calibri" w:cs="Times New Roman"/>
          <w:color w:val="1A171C"/>
          <w:spacing w:val="-2"/>
          <w:kern w:val="2"/>
          <w:szCs w:val="28"/>
        </w:rPr>
        <w:t>de trafic</w:t>
      </w:r>
      <w:r w:rsidRPr="006332C1">
        <w:rPr>
          <w:rFonts w:eastAsia="Calibri" w:cs="Times New Roman"/>
          <w:color w:val="1A171C"/>
          <w:spacing w:val="-3"/>
          <w:kern w:val="2"/>
          <w:szCs w:val="28"/>
        </w:rPr>
        <w:t xml:space="preserve"> </w:t>
      </w:r>
      <w:r w:rsidRPr="006332C1">
        <w:rPr>
          <w:rFonts w:eastAsia="Calibri" w:cs="Times New Roman"/>
          <w:color w:val="1A171C"/>
          <w:spacing w:val="-2"/>
          <w:kern w:val="2"/>
          <w:szCs w:val="28"/>
        </w:rPr>
        <w:t>referitoare</w:t>
      </w:r>
      <w:r w:rsidRPr="006332C1">
        <w:rPr>
          <w:rFonts w:eastAsia="Calibri" w:cs="Times New Roman"/>
          <w:color w:val="1A171C"/>
          <w:spacing w:val="-3"/>
          <w:kern w:val="2"/>
          <w:szCs w:val="28"/>
        </w:rPr>
        <w:t xml:space="preserve"> </w:t>
      </w:r>
      <w:r w:rsidRPr="006332C1">
        <w:rPr>
          <w:rFonts w:eastAsia="Calibri" w:cs="Times New Roman"/>
          <w:color w:val="1A171C"/>
          <w:spacing w:val="-2"/>
          <w:kern w:val="2"/>
          <w:szCs w:val="28"/>
        </w:rPr>
        <w:t xml:space="preserve">la siguranța rutieră </w:t>
      </w:r>
      <w:r w:rsidRPr="006332C1">
        <w:rPr>
          <w:rFonts w:eastAsia="Calibri" w:cs="Times New Roman"/>
          <w:color w:val="1A171C"/>
          <w:kern w:val="2"/>
          <w:szCs w:val="28"/>
        </w:rPr>
        <w:t xml:space="preserve">înainte de a le transmite orice alte informații în materie de </w:t>
      </w:r>
      <w:r w:rsidRPr="006332C1">
        <w:rPr>
          <w:rFonts w:eastAsia="Calibri" w:cs="Times New Roman"/>
          <w:color w:val="1A171C"/>
          <w:spacing w:val="-2"/>
          <w:kern w:val="2"/>
          <w:szCs w:val="28"/>
        </w:rPr>
        <w:t>trafic</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care</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nu</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au</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legătură</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cu</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siguranța</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rutieră.</w:t>
      </w:r>
    </w:p>
    <w:p w14:paraId="2261DF39" w14:textId="77777777" w:rsidR="006332C1" w:rsidRPr="006332C1" w:rsidRDefault="006332C1" w:rsidP="006332C1">
      <w:pPr>
        <w:widowControl w:val="0"/>
        <w:numPr>
          <w:ilvl w:val="0"/>
          <w:numId w:val="38"/>
        </w:numPr>
        <w:tabs>
          <w:tab w:val="left" w:pos="574"/>
        </w:tabs>
        <w:autoSpaceDE w:val="0"/>
        <w:autoSpaceDN w:val="0"/>
        <w:spacing w:before="1" w:after="0" w:line="276" w:lineRule="auto"/>
        <w:ind w:left="0" w:firstLine="709"/>
        <w:jc w:val="both"/>
        <w:rPr>
          <w:rFonts w:eastAsia="Calibri" w:cs="Times New Roman"/>
          <w:kern w:val="2"/>
          <w:szCs w:val="28"/>
        </w:rPr>
      </w:pPr>
      <w:r w:rsidRPr="006332C1">
        <w:rPr>
          <w:rFonts w:eastAsia="Calibri" w:cs="Times New Roman"/>
          <w:color w:val="1A171C"/>
          <w:w w:val="90"/>
          <w:kern w:val="2"/>
          <w:szCs w:val="28"/>
        </w:rPr>
        <w:t>Serviciul</w:t>
      </w:r>
      <w:r w:rsidRPr="006332C1">
        <w:rPr>
          <w:rFonts w:eastAsia="Calibri" w:cs="Times New Roman"/>
          <w:color w:val="1A171C"/>
          <w:spacing w:val="26"/>
          <w:kern w:val="2"/>
          <w:szCs w:val="28"/>
        </w:rPr>
        <w:t xml:space="preserve"> </w:t>
      </w:r>
      <w:r w:rsidRPr="006332C1">
        <w:rPr>
          <w:rFonts w:eastAsia="Calibri" w:cs="Times New Roman"/>
          <w:color w:val="1A171C"/>
          <w:w w:val="90"/>
          <w:kern w:val="2"/>
          <w:szCs w:val="28"/>
        </w:rPr>
        <w:t>de</w:t>
      </w:r>
      <w:r w:rsidRPr="006332C1">
        <w:rPr>
          <w:rFonts w:eastAsia="Calibri" w:cs="Times New Roman"/>
          <w:color w:val="1A171C"/>
          <w:spacing w:val="29"/>
          <w:kern w:val="2"/>
          <w:szCs w:val="28"/>
        </w:rPr>
        <w:t xml:space="preserve"> </w:t>
      </w:r>
      <w:r w:rsidRPr="006332C1">
        <w:rPr>
          <w:rFonts w:eastAsia="Calibri" w:cs="Times New Roman"/>
          <w:color w:val="1A171C"/>
          <w:w w:val="90"/>
          <w:kern w:val="2"/>
          <w:szCs w:val="28"/>
        </w:rPr>
        <w:t>informații</w:t>
      </w:r>
      <w:r w:rsidRPr="006332C1">
        <w:rPr>
          <w:rFonts w:eastAsia="Calibri" w:cs="Times New Roman"/>
          <w:color w:val="1A171C"/>
          <w:spacing w:val="29"/>
          <w:kern w:val="2"/>
          <w:szCs w:val="28"/>
        </w:rPr>
        <w:t xml:space="preserve"> </w:t>
      </w:r>
      <w:r w:rsidRPr="006332C1">
        <w:rPr>
          <w:rFonts w:eastAsia="Calibri" w:cs="Times New Roman"/>
          <w:color w:val="1A171C"/>
          <w:w w:val="90"/>
          <w:kern w:val="2"/>
          <w:szCs w:val="28"/>
        </w:rPr>
        <w:t>îndeplinește</w:t>
      </w:r>
      <w:r w:rsidRPr="006332C1">
        <w:rPr>
          <w:rFonts w:eastAsia="Calibri" w:cs="Times New Roman"/>
          <w:color w:val="1A171C"/>
          <w:spacing w:val="30"/>
          <w:kern w:val="2"/>
          <w:szCs w:val="28"/>
        </w:rPr>
        <w:t xml:space="preserve"> </w:t>
      </w:r>
      <w:r w:rsidRPr="006332C1">
        <w:rPr>
          <w:rFonts w:eastAsia="Calibri" w:cs="Times New Roman"/>
          <w:color w:val="1A171C"/>
          <w:w w:val="90"/>
          <w:kern w:val="2"/>
          <w:szCs w:val="28"/>
        </w:rPr>
        <w:t>următoarele</w:t>
      </w:r>
      <w:r w:rsidRPr="006332C1">
        <w:rPr>
          <w:rFonts w:eastAsia="Calibri" w:cs="Times New Roman"/>
          <w:color w:val="1A171C"/>
          <w:spacing w:val="28"/>
          <w:kern w:val="2"/>
          <w:szCs w:val="28"/>
        </w:rPr>
        <w:t xml:space="preserve"> </w:t>
      </w:r>
      <w:r w:rsidRPr="006332C1">
        <w:rPr>
          <w:rFonts w:eastAsia="Calibri" w:cs="Times New Roman"/>
          <w:color w:val="1A171C"/>
          <w:spacing w:val="-2"/>
          <w:w w:val="90"/>
          <w:kern w:val="2"/>
          <w:szCs w:val="28"/>
        </w:rPr>
        <w:t>condiții:</w:t>
      </w:r>
    </w:p>
    <w:p w14:paraId="1FBD64C7" w14:textId="77777777" w:rsidR="006332C1" w:rsidRPr="006332C1" w:rsidRDefault="006332C1" w:rsidP="006332C1">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color w:val="1A171C"/>
          <w:spacing w:val="-6"/>
          <w:kern w:val="2"/>
          <w:szCs w:val="28"/>
        </w:rPr>
        <w:t>este</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furnizat</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astfel</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încât</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să</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se</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garanteze</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că</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informațiile</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ajung</w:t>
      </w:r>
      <w:r w:rsidRPr="006332C1">
        <w:rPr>
          <w:rFonts w:eastAsia="Calibri" w:cs="Times New Roman"/>
          <w:color w:val="1A171C"/>
          <w:kern w:val="2"/>
          <w:szCs w:val="28"/>
        </w:rPr>
        <w:t xml:space="preserve"> la un număr cât mai mare de utilizatori finali vizați de evenimentul sau de condiția dat(ă), menționat(ă) la pct. 4;</w:t>
      </w:r>
    </w:p>
    <w:p w14:paraId="3FCFDC51" w14:textId="77777777" w:rsidR="006332C1" w:rsidRPr="006332C1" w:rsidRDefault="006332C1" w:rsidP="006332C1">
      <w:pPr>
        <w:numPr>
          <w:ilvl w:val="1"/>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color w:val="1A171C"/>
          <w:kern w:val="2"/>
          <w:szCs w:val="28"/>
        </w:rPr>
        <w:t>este pus la dispoziția utilizatorilor finali în mod gratuit, atunci</w:t>
      </w:r>
      <w:r w:rsidRPr="006332C1">
        <w:rPr>
          <w:rFonts w:eastAsia="Calibri" w:cs="Times New Roman"/>
          <w:color w:val="1A171C"/>
          <w:spacing w:val="-1"/>
          <w:kern w:val="2"/>
          <w:szCs w:val="28"/>
        </w:rPr>
        <w:t xml:space="preserve"> </w:t>
      </w:r>
      <w:r w:rsidRPr="006332C1">
        <w:rPr>
          <w:rFonts w:eastAsia="Calibri" w:cs="Times New Roman"/>
          <w:color w:val="1A171C"/>
          <w:kern w:val="2"/>
          <w:szCs w:val="28"/>
        </w:rPr>
        <w:t>când</w:t>
      </w:r>
      <w:r w:rsidRPr="006332C1">
        <w:rPr>
          <w:rFonts w:eastAsia="Calibri" w:cs="Times New Roman"/>
          <w:color w:val="1A171C"/>
          <w:spacing w:val="-1"/>
          <w:kern w:val="2"/>
          <w:szCs w:val="28"/>
        </w:rPr>
        <w:t xml:space="preserve"> </w:t>
      </w:r>
      <w:r w:rsidRPr="006332C1">
        <w:rPr>
          <w:rFonts w:eastAsia="Calibri" w:cs="Times New Roman"/>
          <w:color w:val="1A171C"/>
          <w:kern w:val="2"/>
          <w:szCs w:val="28"/>
        </w:rPr>
        <w:t>este posibil,</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de către</w:t>
      </w:r>
      <w:r w:rsidRPr="006332C1">
        <w:rPr>
          <w:rFonts w:eastAsia="Calibri" w:cs="Times New Roman"/>
          <w:color w:val="1A171C"/>
          <w:spacing w:val="-1"/>
          <w:kern w:val="2"/>
          <w:szCs w:val="28"/>
        </w:rPr>
        <w:t xml:space="preserve"> </w:t>
      </w:r>
      <w:r w:rsidRPr="006332C1">
        <w:rPr>
          <w:rFonts w:eastAsia="Calibri" w:cs="Times New Roman"/>
          <w:color w:val="1A171C"/>
          <w:kern w:val="2"/>
          <w:szCs w:val="28"/>
        </w:rPr>
        <w:t>operatori</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rutieri</w:t>
      </w:r>
      <w:r w:rsidRPr="006332C1">
        <w:rPr>
          <w:rFonts w:eastAsia="Calibri" w:cs="Times New Roman"/>
          <w:color w:val="1A171C"/>
          <w:spacing w:val="-2"/>
          <w:kern w:val="2"/>
          <w:szCs w:val="28"/>
        </w:rPr>
        <w:t xml:space="preserve"> </w:t>
      </w:r>
      <w:r w:rsidRPr="006332C1">
        <w:rPr>
          <w:rFonts w:eastAsia="Calibri" w:cs="Times New Roman"/>
          <w:color w:val="1A171C"/>
          <w:kern w:val="2"/>
          <w:szCs w:val="28"/>
        </w:rPr>
        <w:t xml:space="preserve">și/sau </w:t>
      </w:r>
      <w:r w:rsidRPr="006332C1">
        <w:rPr>
          <w:rFonts w:eastAsia="Calibri" w:cs="Times New Roman"/>
          <w:color w:val="1A171C"/>
          <w:w w:val="90"/>
          <w:kern w:val="2"/>
          <w:szCs w:val="28"/>
        </w:rPr>
        <w:t>furnizori de servicii și/sau societăți de radiodifuziune specia</w:t>
      </w:r>
      <w:r w:rsidRPr="006332C1">
        <w:rPr>
          <w:rFonts w:eastAsia="Calibri" w:cs="Times New Roman"/>
          <w:color w:val="1A171C"/>
          <w:spacing w:val="-6"/>
          <w:kern w:val="2"/>
          <w:szCs w:val="28"/>
        </w:rPr>
        <w:t>lizate</w:t>
      </w:r>
      <w:r w:rsidRPr="006332C1">
        <w:rPr>
          <w:rFonts w:eastAsia="Calibri" w:cs="Times New Roman"/>
          <w:color w:val="1A171C"/>
          <w:spacing w:val="13"/>
          <w:kern w:val="2"/>
          <w:szCs w:val="28"/>
        </w:rPr>
        <w:t xml:space="preserve"> </w:t>
      </w:r>
      <w:r w:rsidRPr="006332C1">
        <w:rPr>
          <w:rFonts w:eastAsia="Calibri" w:cs="Times New Roman"/>
          <w:color w:val="1A171C"/>
          <w:spacing w:val="-6"/>
          <w:kern w:val="2"/>
          <w:szCs w:val="28"/>
        </w:rPr>
        <w:t>în</w:t>
      </w:r>
      <w:r w:rsidRPr="006332C1">
        <w:rPr>
          <w:rFonts w:eastAsia="Calibri" w:cs="Times New Roman"/>
          <w:color w:val="1A171C"/>
          <w:spacing w:val="14"/>
          <w:kern w:val="2"/>
          <w:szCs w:val="28"/>
        </w:rPr>
        <w:t xml:space="preserve"> </w:t>
      </w:r>
      <w:r w:rsidRPr="006332C1">
        <w:rPr>
          <w:rFonts w:eastAsia="Calibri" w:cs="Times New Roman"/>
          <w:color w:val="1A171C"/>
          <w:spacing w:val="-6"/>
          <w:kern w:val="2"/>
          <w:szCs w:val="28"/>
        </w:rPr>
        <w:t>informații</w:t>
      </w:r>
      <w:r w:rsidRPr="006332C1">
        <w:rPr>
          <w:rFonts w:eastAsia="Calibri" w:cs="Times New Roman"/>
          <w:color w:val="1A171C"/>
          <w:spacing w:val="13"/>
          <w:kern w:val="2"/>
          <w:szCs w:val="28"/>
        </w:rPr>
        <w:t xml:space="preserve"> </w:t>
      </w:r>
      <w:r w:rsidRPr="006332C1">
        <w:rPr>
          <w:rFonts w:eastAsia="Calibri" w:cs="Times New Roman"/>
          <w:color w:val="1A171C"/>
          <w:spacing w:val="-6"/>
          <w:kern w:val="2"/>
          <w:szCs w:val="28"/>
        </w:rPr>
        <w:t>rutiere</w:t>
      </w:r>
      <w:r w:rsidRPr="006332C1">
        <w:rPr>
          <w:rFonts w:eastAsia="Calibri" w:cs="Times New Roman"/>
          <w:color w:val="1A171C"/>
          <w:spacing w:val="11"/>
          <w:kern w:val="2"/>
          <w:szCs w:val="28"/>
        </w:rPr>
        <w:t xml:space="preserve"> </w:t>
      </w:r>
      <w:r w:rsidRPr="006332C1">
        <w:rPr>
          <w:rFonts w:eastAsia="Calibri" w:cs="Times New Roman"/>
          <w:color w:val="1A171C"/>
          <w:spacing w:val="-6"/>
          <w:kern w:val="2"/>
          <w:szCs w:val="28"/>
        </w:rPr>
        <w:t>din</w:t>
      </w:r>
      <w:r w:rsidRPr="006332C1">
        <w:rPr>
          <w:rFonts w:eastAsia="Calibri" w:cs="Times New Roman"/>
          <w:color w:val="1A171C"/>
          <w:spacing w:val="13"/>
          <w:kern w:val="2"/>
          <w:szCs w:val="28"/>
        </w:rPr>
        <w:t xml:space="preserve"> </w:t>
      </w:r>
      <w:r w:rsidRPr="006332C1">
        <w:rPr>
          <w:rFonts w:eastAsia="Calibri" w:cs="Times New Roman"/>
          <w:color w:val="1A171C"/>
          <w:spacing w:val="-6"/>
          <w:kern w:val="2"/>
          <w:szCs w:val="28"/>
        </w:rPr>
        <w:t>sectorul</w:t>
      </w:r>
      <w:r w:rsidRPr="006332C1">
        <w:rPr>
          <w:rFonts w:eastAsia="Calibri" w:cs="Times New Roman"/>
          <w:color w:val="1A171C"/>
          <w:spacing w:val="12"/>
          <w:kern w:val="2"/>
          <w:szCs w:val="28"/>
        </w:rPr>
        <w:t xml:space="preserve"> </w:t>
      </w:r>
      <w:r w:rsidRPr="006332C1">
        <w:rPr>
          <w:rFonts w:eastAsia="Calibri" w:cs="Times New Roman"/>
          <w:color w:val="1A171C"/>
          <w:spacing w:val="-6"/>
          <w:kern w:val="2"/>
          <w:szCs w:val="28"/>
        </w:rPr>
        <w:t>public</w:t>
      </w:r>
      <w:r w:rsidRPr="006332C1">
        <w:rPr>
          <w:rFonts w:eastAsia="Calibri" w:cs="Times New Roman"/>
          <w:color w:val="1A171C"/>
          <w:spacing w:val="12"/>
          <w:kern w:val="2"/>
          <w:szCs w:val="28"/>
        </w:rPr>
        <w:t xml:space="preserve"> </w:t>
      </w:r>
      <w:r w:rsidRPr="006332C1">
        <w:rPr>
          <w:rFonts w:eastAsia="Calibri" w:cs="Times New Roman"/>
          <w:color w:val="1A171C"/>
          <w:spacing w:val="-6"/>
          <w:kern w:val="2"/>
          <w:szCs w:val="28"/>
        </w:rPr>
        <w:t>și/sau</w:t>
      </w:r>
      <w:r w:rsidRPr="006332C1">
        <w:rPr>
          <w:rFonts w:eastAsia="Calibri" w:cs="Times New Roman"/>
          <w:color w:val="1A171C"/>
          <w:spacing w:val="12"/>
          <w:kern w:val="2"/>
          <w:szCs w:val="28"/>
        </w:rPr>
        <w:t xml:space="preserve"> </w:t>
      </w:r>
      <w:r w:rsidRPr="006332C1">
        <w:rPr>
          <w:rFonts w:eastAsia="Calibri" w:cs="Times New Roman"/>
          <w:color w:val="1A171C"/>
          <w:spacing w:val="-6"/>
          <w:kern w:val="2"/>
          <w:szCs w:val="28"/>
        </w:rPr>
        <w:t>privat.</w:t>
      </w:r>
    </w:p>
    <w:p w14:paraId="2443E7D8" w14:textId="77777777" w:rsidR="006332C1" w:rsidRPr="006332C1" w:rsidRDefault="006332C1" w:rsidP="006332C1">
      <w:pPr>
        <w:widowControl w:val="0"/>
        <w:numPr>
          <w:ilvl w:val="0"/>
          <w:numId w:val="38"/>
        </w:numPr>
        <w:tabs>
          <w:tab w:val="left" w:pos="574"/>
        </w:tabs>
        <w:autoSpaceDE w:val="0"/>
        <w:autoSpaceDN w:val="0"/>
        <w:spacing w:before="1" w:after="0" w:line="276" w:lineRule="auto"/>
        <w:ind w:left="0" w:right="166" w:firstLine="709"/>
        <w:jc w:val="both"/>
        <w:rPr>
          <w:rFonts w:eastAsia="Calibri" w:cs="Times New Roman"/>
          <w:kern w:val="2"/>
          <w:szCs w:val="28"/>
        </w:rPr>
      </w:pPr>
      <w:r w:rsidRPr="006332C1">
        <w:rPr>
          <w:rFonts w:eastAsia="Calibri" w:cs="Times New Roman"/>
          <w:color w:val="1A171C"/>
          <w:spacing w:val="-4"/>
          <w:kern w:val="2"/>
          <w:szCs w:val="28"/>
        </w:rPr>
        <w:t>Operatorii</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rutieri</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și</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furnizorii</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de</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servicii</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publici</w:t>
      </w:r>
      <w:r w:rsidRPr="006332C1">
        <w:rPr>
          <w:rFonts w:eastAsia="Calibri" w:cs="Times New Roman"/>
          <w:color w:val="1A171C"/>
          <w:spacing w:val="-7"/>
          <w:kern w:val="2"/>
          <w:szCs w:val="28"/>
        </w:rPr>
        <w:t xml:space="preserve"> </w:t>
      </w:r>
      <w:r w:rsidRPr="006332C1">
        <w:rPr>
          <w:rFonts w:eastAsia="Calibri" w:cs="Times New Roman"/>
          <w:color w:val="1A171C"/>
          <w:spacing w:val="-4"/>
          <w:kern w:val="2"/>
          <w:szCs w:val="28"/>
        </w:rPr>
        <w:t>și</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privați</w:t>
      </w:r>
      <w:r w:rsidRPr="006332C1">
        <w:rPr>
          <w:rFonts w:eastAsia="Calibri" w:cs="Times New Roman"/>
          <w:color w:val="1A171C"/>
          <w:kern w:val="2"/>
          <w:szCs w:val="28"/>
        </w:rPr>
        <w:t xml:space="preserve"> colaborează</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în</w:t>
      </w:r>
      <w:r w:rsidRPr="006332C1">
        <w:rPr>
          <w:rFonts w:eastAsia="Calibri" w:cs="Times New Roman"/>
          <w:color w:val="1A171C"/>
          <w:spacing w:val="-8"/>
          <w:kern w:val="2"/>
          <w:szCs w:val="28"/>
        </w:rPr>
        <w:t xml:space="preserve"> </w:t>
      </w:r>
      <w:r w:rsidRPr="006332C1">
        <w:rPr>
          <w:rFonts w:eastAsia="Calibri" w:cs="Times New Roman"/>
          <w:color w:val="1A171C"/>
          <w:kern w:val="2"/>
          <w:szCs w:val="28"/>
        </w:rPr>
        <w:t>vederea</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armonizării</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modului</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de</w:t>
      </w:r>
      <w:r w:rsidRPr="006332C1">
        <w:rPr>
          <w:rFonts w:eastAsia="Calibri" w:cs="Times New Roman"/>
          <w:color w:val="1A171C"/>
          <w:spacing w:val="-8"/>
          <w:kern w:val="2"/>
          <w:szCs w:val="28"/>
        </w:rPr>
        <w:t xml:space="preserve"> </w:t>
      </w:r>
      <w:r w:rsidRPr="006332C1">
        <w:rPr>
          <w:rFonts w:eastAsia="Calibri" w:cs="Times New Roman"/>
          <w:color w:val="1A171C"/>
          <w:kern w:val="2"/>
          <w:szCs w:val="28"/>
        </w:rPr>
        <w:t>prezentare</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 xml:space="preserve">a </w:t>
      </w:r>
      <w:r w:rsidRPr="006332C1">
        <w:rPr>
          <w:rFonts w:eastAsia="Calibri" w:cs="Times New Roman"/>
          <w:color w:val="1A171C"/>
          <w:spacing w:val="-4"/>
          <w:kern w:val="2"/>
          <w:szCs w:val="28"/>
        </w:rPr>
        <w:t>conținutului</w:t>
      </w:r>
      <w:r w:rsidRPr="006332C1">
        <w:rPr>
          <w:rFonts w:eastAsia="Calibri" w:cs="Times New Roman"/>
          <w:color w:val="1A171C"/>
          <w:spacing w:val="20"/>
          <w:kern w:val="2"/>
          <w:szCs w:val="28"/>
        </w:rPr>
        <w:t xml:space="preserve"> </w:t>
      </w:r>
      <w:r w:rsidRPr="006332C1">
        <w:rPr>
          <w:rFonts w:eastAsia="Calibri" w:cs="Times New Roman"/>
          <w:color w:val="1A171C"/>
          <w:spacing w:val="-4"/>
          <w:kern w:val="2"/>
          <w:szCs w:val="28"/>
        </w:rPr>
        <w:t>informațiilor</w:t>
      </w:r>
      <w:r w:rsidRPr="006332C1">
        <w:rPr>
          <w:rFonts w:eastAsia="Calibri" w:cs="Times New Roman"/>
          <w:color w:val="1A171C"/>
          <w:spacing w:val="21"/>
          <w:kern w:val="2"/>
          <w:szCs w:val="28"/>
        </w:rPr>
        <w:t xml:space="preserve"> </w:t>
      </w:r>
      <w:r w:rsidRPr="006332C1">
        <w:rPr>
          <w:rFonts w:eastAsia="Calibri" w:cs="Times New Roman"/>
          <w:color w:val="1A171C"/>
          <w:spacing w:val="-4"/>
          <w:kern w:val="2"/>
          <w:szCs w:val="28"/>
        </w:rPr>
        <w:t>furnizate</w:t>
      </w:r>
      <w:r w:rsidRPr="006332C1">
        <w:rPr>
          <w:rFonts w:eastAsia="Calibri" w:cs="Times New Roman"/>
          <w:color w:val="1A171C"/>
          <w:spacing w:val="21"/>
          <w:kern w:val="2"/>
          <w:szCs w:val="28"/>
        </w:rPr>
        <w:t xml:space="preserve"> </w:t>
      </w:r>
      <w:r w:rsidRPr="006332C1">
        <w:rPr>
          <w:rFonts w:eastAsia="Calibri" w:cs="Times New Roman"/>
          <w:color w:val="1A171C"/>
          <w:spacing w:val="-4"/>
          <w:kern w:val="2"/>
          <w:szCs w:val="28"/>
        </w:rPr>
        <w:t>utilizatorilor</w:t>
      </w:r>
      <w:r w:rsidRPr="006332C1">
        <w:rPr>
          <w:rFonts w:eastAsia="Calibri" w:cs="Times New Roman"/>
          <w:color w:val="1A171C"/>
          <w:spacing w:val="18"/>
          <w:kern w:val="2"/>
          <w:szCs w:val="28"/>
        </w:rPr>
        <w:t xml:space="preserve"> </w:t>
      </w:r>
      <w:r w:rsidRPr="006332C1">
        <w:rPr>
          <w:rFonts w:eastAsia="Calibri" w:cs="Times New Roman"/>
          <w:color w:val="1A171C"/>
          <w:spacing w:val="-4"/>
          <w:kern w:val="2"/>
          <w:szCs w:val="28"/>
        </w:rPr>
        <w:t>finali.</w:t>
      </w:r>
    </w:p>
    <w:p w14:paraId="5C2209D5" w14:textId="48214AE4" w:rsidR="006332C1" w:rsidRPr="00235888" w:rsidRDefault="00BA2EC6" w:rsidP="00BA2EC6">
      <w:pPr>
        <w:widowControl w:val="0"/>
        <w:numPr>
          <w:ilvl w:val="0"/>
          <w:numId w:val="38"/>
        </w:numPr>
        <w:autoSpaceDE w:val="0"/>
        <w:autoSpaceDN w:val="0"/>
        <w:spacing w:after="0" w:line="276" w:lineRule="auto"/>
        <w:ind w:left="0" w:firstLine="709"/>
        <w:jc w:val="both"/>
        <w:rPr>
          <w:rFonts w:eastAsia="Cambria" w:cs="Times New Roman"/>
          <w:szCs w:val="28"/>
          <w:lang w:val="ro-RO"/>
          <w14:ligatures w14:val="none"/>
        </w:rPr>
      </w:pPr>
      <w:r w:rsidRPr="00BA2EC6">
        <w:rPr>
          <w:rFonts w:eastAsia="Cambria" w:cs="Times New Roman"/>
          <w:color w:val="1A171C"/>
          <w:spacing w:val="-6"/>
          <w:szCs w:val="28"/>
          <w:lang w:val="ro-RO"/>
          <w14:ligatures w14:val="none"/>
        </w:rPr>
        <w:t xml:space="preserve">Operatorii rutieri și furnizorii de servicii publici și privați </w:t>
      </w:r>
      <w:r w:rsidR="006332C1" w:rsidRPr="006332C1">
        <w:rPr>
          <w:rFonts w:eastAsia="Cambria" w:cs="Times New Roman"/>
          <w:color w:val="1A171C"/>
          <w:spacing w:val="-6"/>
          <w:szCs w:val="28"/>
          <w:lang w:val="ro-RO"/>
          <w14:ligatures w14:val="none"/>
        </w:rPr>
        <w:t>informează</w:t>
      </w:r>
      <w:r w:rsidR="006332C1" w:rsidRPr="006332C1">
        <w:rPr>
          <w:rFonts w:eastAsia="Cambria" w:cs="Times New Roman"/>
          <w:color w:val="1A171C"/>
          <w:szCs w:val="28"/>
          <w:lang w:val="ro-RO"/>
          <w14:ligatures w14:val="none"/>
        </w:rPr>
        <w:t xml:space="preserve"> </w:t>
      </w:r>
      <w:r w:rsidR="006332C1" w:rsidRPr="006332C1">
        <w:rPr>
          <w:rFonts w:eastAsia="Cambria" w:cs="Times New Roman"/>
          <w:color w:val="1A171C"/>
          <w:spacing w:val="-6"/>
          <w:szCs w:val="28"/>
          <w:lang w:val="ro-RO"/>
          <w14:ligatures w14:val="none"/>
        </w:rPr>
        <w:t>pe</w:t>
      </w:r>
      <w:r w:rsidR="006332C1" w:rsidRPr="006332C1">
        <w:rPr>
          <w:rFonts w:eastAsia="Cambria" w:cs="Times New Roman"/>
          <w:color w:val="1A171C"/>
          <w:szCs w:val="28"/>
          <w:lang w:val="ro-RO"/>
          <w14:ligatures w14:val="none"/>
        </w:rPr>
        <w:t xml:space="preserve"> </w:t>
      </w:r>
      <w:r w:rsidR="006332C1" w:rsidRPr="006332C1">
        <w:rPr>
          <w:rFonts w:eastAsia="Cambria" w:cs="Times New Roman"/>
          <w:color w:val="1A171C"/>
          <w:spacing w:val="-6"/>
          <w:szCs w:val="28"/>
          <w:lang w:val="ro-RO"/>
          <w14:ligatures w14:val="none"/>
        </w:rPr>
        <w:t>utilizatorii</w:t>
      </w:r>
      <w:r w:rsidR="006332C1" w:rsidRPr="006332C1">
        <w:rPr>
          <w:rFonts w:eastAsia="Cambria" w:cs="Times New Roman"/>
          <w:color w:val="1A171C"/>
          <w:szCs w:val="28"/>
          <w:lang w:val="ro-RO"/>
          <w14:ligatures w14:val="none"/>
        </w:rPr>
        <w:t xml:space="preserve"> </w:t>
      </w:r>
      <w:r w:rsidR="006332C1" w:rsidRPr="006332C1">
        <w:rPr>
          <w:rFonts w:eastAsia="Cambria" w:cs="Times New Roman"/>
          <w:color w:val="1A171C"/>
          <w:spacing w:val="-6"/>
          <w:szCs w:val="28"/>
          <w:lang w:val="ro-RO"/>
          <w14:ligatures w14:val="none"/>
        </w:rPr>
        <w:t>finali</w:t>
      </w:r>
      <w:r w:rsidR="006332C1" w:rsidRPr="006332C1">
        <w:rPr>
          <w:rFonts w:eastAsia="Cambria" w:cs="Times New Roman"/>
          <w:color w:val="1A171C"/>
          <w:szCs w:val="28"/>
          <w:lang w:val="ro-RO"/>
          <w14:ligatures w14:val="none"/>
        </w:rPr>
        <w:t xml:space="preserve"> </w:t>
      </w:r>
      <w:r w:rsidR="006332C1" w:rsidRPr="006332C1">
        <w:rPr>
          <w:rFonts w:eastAsia="Cambria" w:cs="Times New Roman"/>
          <w:color w:val="1A171C"/>
          <w:spacing w:val="-6"/>
          <w:szCs w:val="28"/>
          <w:lang w:val="ro-RO"/>
          <w14:ligatures w14:val="none"/>
        </w:rPr>
        <w:t>cu</w:t>
      </w:r>
      <w:r w:rsidR="006332C1" w:rsidRPr="006332C1">
        <w:rPr>
          <w:rFonts w:eastAsia="Cambria" w:cs="Times New Roman"/>
          <w:color w:val="1A171C"/>
          <w:szCs w:val="28"/>
          <w:lang w:val="ro-RO"/>
          <w14:ligatures w14:val="none"/>
        </w:rPr>
        <w:t xml:space="preserve"> </w:t>
      </w:r>
      <w:r w:rsidR="006332C1" w:rsidRPr="006332C1">
        <w:rPr>
          <w:rFonts w:eastAsia="Cambria" w:cs="Times New Roman"/>
          <w:color w:val="1A171C"/>
          <w:spacing w:val="-6"/>
          <w:szCs w:val="28"/>
          <w:lang w:val="ro-RO"/>
          <w14:ligatures w14:val="none"/>
        </w:rPr>
        <w:t>privire</w:t>
      </w:r>
      <w:r w:rsidR="006332C1" w:rsidRPr="006332C1">
        <w:rPr>
          <w:rFonts w:eastAsia="Cambria" w:cs="Times New Roman"/>
          <w:color w:val="1A171C"/>
          <w:szCs w:val="28"/>
          <w:lang w:val="ro-RO"/>
          <w14:ligatures w14:val="none"/>
        </w:rPr>
        <w:t xml:space="preserve"> </w:t>
      </w:r>
      <w:r w:rsidR="006332C1" w:rsidRPr="006332C1">
        <w:rPr>
          <w:rFonts w:eastAsia="Cambria" w:cs="Times New Roman"/>
          <w:color w:val="1A171C"/>
          <w:spacing w:val="-6"/>
          <w:szCs w:val="28"/>
          <w:lang w:val="ro-RO"/>
          <w14:ligatures w14:val="none"/>
        </w:rPr>
        <w:t>la</w:t>
      </w:r>
      <w:r w:rsidR="006332C1" w:rsidRPr="006332C1">
        <w:rPr>
          <w:rFonts w:eastAsia="Cambria" w:cs="Times New Roman"/>
          <w:color w:val="1A171C"/>
          <w:szCs w:val="28"/>
          <w:lang w:val="ro-RO"/>
          <w14:ligatures w14:val="none"/>
        </w:rPr>
        <w:t xml:space="preserve"> </w:t>
      </w:r>
      <w:r w:rsidR="006332C1" w:rsidRPr="006332C1">
        <w:rPr>
          <w:rFonts w:eastAsia="Cambria" w:cs="Times New Roman"/>
          <w:color w:val="1A171C"/>
          <w:spacing w:val="-6"/>
          <w:szCs w:val="28"/>
          <w:lang w:val="ro-RO"/>
          <w14:ligatures w14:val="none"/>
        </w:rPr>
        <w:t>existența</w:t>
      </w:r>
      <w:r w:rsidR="006332C1" w:rsidRPr="006332C1">
        <w:rPr>
          <w:rFonts w:eastAsia="Cambria" w:cs="Times New Roman"/>
          <w:color w:val="1A171C"/>
          <w:szCs w:val="28"/>
          <w:lang w:val="ro-RO"/>
          <w14:ligatures w14:val="none"/>
        </w:rPr>
        <w:t xml:space="preserve"> </w:t>
      </w:r>
      <w:r w:rsidR="006332C1" w:rsidRPr="006332C1">
        <w:rPr>
          <w:rFonts w:eastAsia="Cambria" w:cs="Times New Roman"/>
          <w:color w:val="1A171C"/>
          <w:spacing w:val="-6"/>
          <w:szCs w:val="28"/>
          <w:lang w:val="ro-RO"/>
          <w14:ligatures w14:val="none"/>
        </w:rPr>
        <w:t>servi</w:t>
      </w:r>
      <w:r w:rsidR="006332C1" w:rsidRPr="006332C1">
        <w:rPr>
          <w:rFonts w:eastAsia="Cambria" w:cs="Times New Roman"/>
          <w:color w:val="1A171C"/>
          <w:spacing w:val="-2"/>
          <w:szCs w:val="28"/>
          <w:lang w:val="ro-RO"/>
          <w14:ligatures w14:val="none"/>
        </w:rPr>
        <w:t>ciului</w:t>
      </w:r>
      <w:r w:rsidR="006332C1" w:rsidRPr="006332C1">
        <w:rPr>
          <w:rFonts w:eastAsia="Cambria" w:cs="Times New Roman"/>
          <w:color w:val="1A171C"/>
          <w:spacing w:val="12"/>
          <w:szCs w:val="28"/>
          <w:lang w:val="ro-RO"/>
          <w14:ligatures w14:val="none"/>
        </w:rPr>
        <w:t xml:space="preserve"> </w:t>
      </w:r>
      <w:r w:rsidR="006332C1" w:rsidRPr="006332C1">
        <w:rPr>
          <w:rFonts w:eastAsia="Cambria" w:cs="Times New Roman"/>
          <w:color w:val="1A171C"/>
          <w:spacing w:val="-2"/>
          <w:szCs w:val="28"/>
          <w:lang w:val="ro-RO"/>
          <w14:ligatures w14:val="none"/>
        </w:rPr>
        <w:t>de</w:t>
      </w:r>
      <w:r w:rsidR="006332C1" w:rsidRPr="006332C1">
        <w:rPr>
          <w:rFonts w:eastAsia="Cambria" w:cs="Times New Roman"/>
          <w:color w:val="1A171C"/>
          <w:spacing w:val="14"/>
          <w:szCs w:val="28"/>
          <w:lang w:val="ro-RO"/>
          <w14:ligatures w14:val="none"/>
        </w:rPr>
        <w:t xml:space="preserve"> </w:t>
      </w:r>
      <w:r w:rsidR="006332C1" w:rsidRPr="006332C1">
        <w:rPr>
          <w:rFonts w:eastAsia="Cambria" w:cs="Times New Roman"/>
          <w:color w:val="1A171C"/>
          <w:spacing w:val="-2"/>
          <w:szCs w:val="28"/>
          <w:lang w:val="ro-RO"/>
          <w14:ligatures w14:val="none"/>
        </w:rPr>
        <w:t>informații</w:t>
      </w:r>
      <w:r w:rsidR="006332C1" w:rsidRPr="006332C1">
        <w:rPr>
          <w:rFonts w:eastAsia="Cambria" w:cs="Times New Roman"/>
          <w:color w:val="1A171C"/>
          <w:spacing w:val="14"/>
          <w:szCs w:val="28"/>
          <w:lang w:val="ro-RO"/>
          <w14:ligatures w14:val="none"/>
        </w:rPr>
        <w:t xml:space="preserve"> </w:t>
      </w:r>
      <w:r w:rsidR="006332C1" w:rsidRPr="006332C1">
        <w:rPr>
          <w:rFonts w:eastAsia="Cambria" w:cs="Times New Roman"/>
          <w:color w:val="1A171C"/>
          <w:spacing w:val="-2"/>
          <w:szCs w:val="28"/>
          <w:lang w:val="ro-RO"/>
          <w14:ligatures w14:val="none"/>
        </w:rPr>
        <w:t>și</w:t>
      </w:r>
      <w:r w:rsidR="006332C1" w:rsidRPr="006332C1">
        <w:rPr>
          <w:rFonts w:eastAsia="Cambria" w:cs="Times New Roman"/>
          <w:color w:val="1A171C"/>
          <w:spacing w:val="14"/>
          <w:szCs w:val="28"/>
          <w:lang w:val="ro-RO"/>
          <w14:ligatures w14:val="none"/>
        </w:rPr>
        <w:t xml:space="preserve"> </w:t>
      </w:r>
      <w:r w:rsidR="006332C1" w:rsidRPr="006332C1">
        <w:rPr>
          <w:rFonts w:eastAsia="Cambria" w:cs="Times New Roman"/>
          <w:color w:val="1A171C"/>
          <w:spacing w:val="-2"/>
          <w:szCs w:val="28"/>
          <w:lang w:val="ro-RO"/>
          <w14:ligatures w14:val="none"/>
        </w:rPr>
        <w:t>la</w:t>
      </w:r>
      <w:r w:rsidR="006332C1" w:rsidRPr="006332C1">
        <w:rPr>
          <w:rFonts w:eastAsia="Cambria" w:cs="Times New Roman"/>
          <w:color w:val="1A171C"/>
          <w:spacing w:val="14"/>
          <w:szCs w:val="28"/>
          <w:lang w:val="ro-RO"/>
          <w14:ligatures w14:val="none"/>
        </w:rPr>
        <w:t xml:space="preserve"> </w:t>
      </w:r>
      <w:r w:rsidR="006332C1" w:rsidRPr="006332C1">
        <w:rPr>
          <w:rFonts w:eastAsia="Cambria" w:cs="Times New Roman"/>
          <w:color w:val="1A171C"/>
          <w:spacing w:val="-2"/>
          <w:szCs w:val="28"/>
          <w:lang w:val="ro-RO"/>
          <w14:ligatures w14:val="none"/>
        </w:rPr>
        <w:t>acoperirea</w:t>
      </w:r>
      <w:r w:rsidR="006332C1" w:rsidRPr="006332C1">
        <w:rPr>
          <w:rFonts w:eastAsia="Cambria" w:cs="Times New Roman"/>
          <w:color w:val="1A171C"/>
          <w:spacing w:val="10"/>
          <w:szCs w:val="28"/>
          <w:lang w:val="ro-RO"/>
          <w14:ligatures w14:val="none"/>
        </w:rPr>
        <w:t xml:space="preserve"> </w:t>
      </w:r>
      <w:r w:rsidR="006332C1" w:rsidRPr="006332C1">
        <w:rPr>
          <w:rFonts w:eastAsia="Cambria" w:cs="Times New Roman"/>
          <w:color w:val="1A171C"/>
          <w:spacing w:val="-2"/>
          <w:szCs w:val="28"/>
          <w:lang w:val="ro-RO"/>
          <w14:ligatures w14:val="none"/>
        </w:rPr>
        <w:t>acestuia.</w:t>
      </w:r>
    </w:p>
    <w:p w14:paraId="18EC2EB7" w14:textId="30ACBDB0" w:rsidR="00235888" w:rsidRPr="00235888" w:rsidRDefault="00235888" w:rsidP="00235888">
      <w:pPr>
        <w:widowControl w:val="0"/>
        <w:autoSpaceDE w:val="0"/>
        <w:autoSpaceDN w:val="0"/>
        <w:spacing w:after="0" w:line="276" w:lineRule="auto"/>
        <w:jc w:val="center"/>
        <w:rPr>
          <w:rFonts w:eastAsia="Cambria" w:cs="Times New Roman"/>
          <w:b/>
          <w:bCs/>
          <w:szCs w:val="28"/>
          <w:lang w:val="ro-RO"/>
          <w14:ligatures w14:val="none"/>
        </w:rPr>
      </w:pPr>
      <w:r w:rsidRPr="00235888">
        <w:rPr>
          <w:rFonts w:eastAsia="Cambria" w:cs="Times New Roman"/>
          <w:b/>
          <w:bCs/>
          <w:szCs w:val="28"/>
          <w:lang w:val="ro-RO"/>
          <w14:ligatures w14:val="none"/>
        </w:rPr>
        <w:t xml:space="preserve">Secțiunea </w:t>
      </w:r>
      <w:r w:rsidR="00C07131">
        <w:rPr>
          <w:rFonts w:eastAsia="Cambria" w:cs="Times New Roman"/>
          <w:b/>
          <w:bCs/>
          <w:szCs w:val="28"/>
          <w:lang w:val="ro-RO"/>
          <w14:ligatures w14:val="none"/>
        </w:rPr>
        <w:t>4</w:t>
      </w:r>
    </w:p>
    <w:p w14:paraId="4042D848" w14:textId="2E6E42E0" w:rsidR="00235888" w:rsidRPr="00235888" w:rsidRDefault="00C07131" w:rsidP="00235888">
      <w:pPr>
        <w:widowControl w:val="0"/>
        <w:autoSpaceDE w:val="0"/>
        <w:autoSpaceDN w:val="0"/>
        <w:spacing w:after="0" w:line="276" w:lineRule="auto"/>
        <w:jc w:val="center"/>
        <w:rPr>
          <w:rFonts w:eastAsia="Cambria" w:cs="Times New Roman"/>
          <w:b/>
          <w:bCs/>
          <w:szCs w:val="28"/>
          <w:lang w:val="ro-RO"/>
          <w14:ligatures w14:val="none"/>
        </w:rPr>
      </w:pPr>
      <w:r>
        <w:rPr>
          <w:rFonts w:eastAsia="Cambria" w:cs="Times New Roman"/>
          <w:b/>
          <w:bCs/>
          <w:szCs w:val="28"/>
          <w:lang w:val="ro-RO"/>
          <w14:ligatures w14:val="none"/>
        </w:rPr>
        <w:t>Verificarea conformității datelor furnizate</w:t>
      </w:r>
      <w:r w:rsidR="00235888" w:rsidRPr="00235888">
        <w:rPr>
          <w:rFonts w:eastAsia="Cambria" w:cs="Times New Roman"/>
          <w:b/>
          <w:bCs/>
          <w:szCs w:val="28"/>
          <w:lang w:val="ro-RO"/>
          <w14:ligatures w14:val="none"/>
        </w:rPr>
        <w:t xml:space="preserve"> </w:t>
      </w:r>
    </w:p>
    <w:p w14:paraId="338952C1" w14:textId="062395A2" w:rsidR="00D5049D" w:rsidRPr="00D5049D" w:rsidRDefault="00D5049D" w:rsidP="00D5049D">
      <w:pPr>
        <w:pStyle w:val="a3"/>
        <w:numPr>
          <w:ilvl w:val="0"/>
          <w:numId w:val="38"/>
        </w:numPr>
        <w:ind w:left="0" w:firstLine="709"/>
        <w:jc w:val="both"/>
        <w:rPr>
          <w:rFonts w:eastAsia="Times New Roman" w:cs="Times New Roman"/>
          <w:color w:val="EE0000"/>
          <w:szCs w:val="28"/>
          <w:lang w:val="ro-RO"/>
        </w:rPr>
      </w:pPr>
      <w:r w:rsidRPr="00D5049D">
        <w:rPr>
          <w:rFonts w:eastAsia="Times New Roman" w:cs="Times New Roman"/>
          <w:szCs w:val="28"/>
          <w:lang w:val="ro-RO"/>
        </w:rPr>
        <w:t xml:space="preserve">Evaluarea respectării cerințelor prevăzute la pct. </w:t>
      </w:r>
      <w:r w:rsidR="0062706D">
        <w:rPr>
          <w:rFonts w:eastAsia="Times New Roman"/>
          <w:szCs w:val="28"/>
          <w:lang w:val="ro-RO"/>
        </w:rPr>
        <w:t>4</w:t>
      </w:r>
      <w:r w:rsidRPr="00D5049D">
        <w:rPr>
          <w:rFonts w:eastAsia="Times New Roman"/>
          <w:szCs w:val="28"/>
          <w:lang w:val="ro-RO"/>
        </w:rPr>
        <w:t>-17</w:t>
      </w:r>
      <w:r w:rsidRPr="00D5049D">
        <w:rPr>
          <w:rFonts w:eastAsia="Times New Roman" w:cs="Times New Roman"/>
          <w:szCs w:val="28"/>
          <w:lang w:val="ro-RO"/>
        </w:rPr>
        <w:t xml:space="preserve"> din prezentul regulament de către administratorii drumurilor, furnizorii de servicii de informare rutieră și alți operatori care colectează, prelucrează sau diseminează informații privind traficul rutier și siguranța circulației se realizează de către</w:t>
      </w:r>
      <w:r w:rsidRPr="00D5049D">
        <w:rPr>
          <w:rFonts w:eastAsia="Times New Roman"/>
          <w:szCs w:val="28"/>
          <w:lang w:val="ro-RO"/>
        </w:rPr>
        <w:t xml:space="preserve"> </w:t>
      </w:r>
      <w:r w:rsidRPr="000316FB">
        <w:rPr>
          <w:rFonts w:eastAsia="Times New Roman"/>
          <w:szCs w:val="28"/>
          <w:lang w:val="ro-RO"/>
        </w:rPr>
        <w:t>A.A.</w:t>
      </w:r>
      <w:r w:rsidRPr="000316FB">
        <w:rPr>
          <w:rFonts w:eastAsia="Times New Roman" w:cs="Times New Roman"/>
          <w:szCs w:val="28"/>
          <w:lang w:val="ro-RO"/>
        </w:rPr>
        <w:t xml:space="preserve"> Agenția Națională Transport Auto</w:t>
      </w:r>
      <w:r w:rsidR="0062706D" w:rsidRPr="000316FB">
        <w:rPr>
          <w:rFonts w:eastAsia="Times New Roman" w:cs="Times New Roman"/>
          <w:szCs w:val="28"/>
          <w:lang w:val="ro-RO"/>
        </w:rPr>
        <w:t>.</w:t>
      </w:r>
    </w:p>
    <w:p w14:paraId="20E00B58" w14:textId="5DE419AE" w:rsidR="006332C1" w:rsidRPr="006332C1" w:rsidRDefault="006332C1" w:rsidP="006332C1">
      <w:pPr>
        <w:numPr>
          <w:ilvl w:val="0"/>
          <w:numId w:val="38"/>
        </w:numPr>
        <w:spacing w:line="276" w:lineRule="auto"/>
        <w:ind w:left="0" w:firstLine="709"/>
        <w:contextualSpacing/>
        <w:jc w:val="both"/>
        <w:rPr>
          <w:rFonts w:eastAsia="Calibri" w:cs="Times New Roman"/>
          <w:kern w:val="2"/>
          <w:szCs w:val="28"/>
          <w:lang w:val="ro-RO"/>
        </w:rPr>
      </w:pPr>
      <w:r w:rsidRPr="006332C1">
        <w:rPr>
          <w:rFonts w:eastAsia="Calibri" w:cs="Times New Roman"/>
          <w:color w:val="1A171C"/>
          <w:kern w:val="2"/>
          <w:szCs w:val="28"/>
        </w:rPr>
        <w:lastRenderedPageBreak/>
        <w:t>Operatorii</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rutieri,</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furnizorii</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de</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servicii</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și</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societățile</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de radiodifuziune</w:t>
      </w:r>
      <w:r w:rsidRPr="006332C1">
        <w:rPr>
          <w:rFonts w:eastAsia="Calibri" w:cs="Times New Roman"/>
          <w:color w:val="1A171C"/>
          <w:spacing w:val="-5"/>
          <w:kern w:val="2"/>
          <w:szCs w:val="28"/>
        </w:rPr>
        <w:t xml:space="preserve"> </w:t>
      </w:r>
      <w:r w:rsidRPr="006332C1">
        <w:rPr>
          <w:rFonts w:eastAsia="Calibri" w:cs="Times New Roman"/>
          <w:color w:val="1A171C"/>
          <w:kern w:val="2"/>
          <w:szCs w:val="28"/>
        </w:rPr>
        <w:t>specializate</w:t>
      </w:r>
      <w:r w:rsidRPr="006332C1">
        <w:rPr>
          <w:rFonts w:eastAsia="Calibri" w:cs="Times New Roman"/>
          <w:color w:val="1A171C"/>
          <w:spacing w:val="-5"/>
          <w:kern w:val="2"/>
          <w:szCs w:val="28"/>
        </w:rPr>
        <w:t xml:space="preserve"> </w:t>
      </w:r>
      <w:r w:rsidRPr="006332C1">
        <w:rPr>
          <w:rFonts w:eastAsia="Calibri" w:cs="Times New Roman"/>
          <w:color w:val="1A171C"/>
          <w:kern w:val="2"/>
          <w:szCs w:val="28"/>
        </w:rPr>
        <w:t>în</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informații</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rutiere</w:t>
      </w:r>
      <w:r w:rsidRPr="006332C1">
        <w:rPr>
          <w:rFonts w:eastAsia="Calibri" w:cs="Times New Roman"/>
          <w:color w:val="1A171C"/>
          <w:spacing w:val="-5"/>
          <w:kern w:val="2"/>
          <w:szCs w:val="28"/>
        </w:rPr>
        <w:t xml:space="preserve"> </w:t>
      </w:r>
      <w:r w:rsidRPr="006332C1">
        <w:rPr>
          <w:rFonts w:eastAsia="Calibri" w:cs="Times New Roman"/>
          <w:color w:val="1A171C"/>
          <w:kern w:val="2"/>
          <w:szCs w:val="28"/>
        </w:rPr>
        <w:t>din</w:t>
      </w:r>
      <w:r w:rsidRPr="006332C1">
        <w:rPr>
          <w:rFonts w:eastAsia="Calibri" w:cs="Times New Roman"/>
          <w:color w:val="1A171C"/>
          <w:spacing w:val="-4"/>
          <w:kern w:val="2"/>
          <w:szCs w:val="28"/>
        </w:rPr>
        <w:t xml:space="preserve"> </w:t>
      </w:r>
      <w:r w:rsidRPr="006332C1">
        <w:rPr>
          <w:rFonts w:eastAsia="Calibri" w:cs="Times New Roman"/>
          <w:color w:val="1A171C"/>
          <w:kern w:val="2"/>
          <w:szCs w:val="28"/>
        </w:rPr>
        <w:t xml:space="preserve">sectorul public și privat </w:t>
      </w:r>
      <w:r w:rsidRPr="000316FB">
        <w:rPr>
          <w:rFonts w:eastAsia="Calibri" w:cs="Times New Roman"/>
          <w:kern w:val="2"/>
          <w:szCs w:val="28"/>
        </w:rPr>
        <w:t xml:space="preserve">transmit </w:t>
      </w:r>
      <w:r w:rsidR="00FF7DE6" w:rsidRPr="000316FB">
        <w:rPr>
          <w:rFonts w:eastAsia="Calibri" w:cs="Times New Roman"/>
          <w:kern w:val="2"/>
          <w:szCs w:val="28"/>
        </w:rPr>
        <w:t>A.A. Agenția Națională Transport Auto</w:t>
      </w:r>
      <w:r w:rsidRPr="000316FB">
        <w:rPr>
          <w:rFonts w:eastAsia="Calibri" w:cs="Times New Roman"/>
          <w:kern w:val="2"/>
          <w:szCs w:val="28"/>
        </w:rPr>
        <w:t xml:space="preserve"> </w:t>
      </w:r>
      <w:r w:rsidRPr="006332C1">
        <w:rPr>
          <w:rFonts w:eastAsia="Calibri" w:cs="Times New Roman"/>
          <w:color w:val="1A171C"/>
          <w:spacing w:val="-6"/>
          <w:kern w:val="2"/>
          <w:szCs w:val="28"/>
        </w:rPr>
        <w:t>datele</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lor</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de</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identificare</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și</w:t>
      </w:r>
      <w:r w:rsidRPr="006332C1">
        <w:rPr>
          <w:rFonts w:eastAsia="Calibri" w:cs="Times New Roman"/>
          <w:color w:val="1A171C"/>
          <w:spacing w:val="-3"/>
          <w:kern w:val="2"/>
          <w:szCs w:val="28"/>
        </w:rPr>
        <w:t xml:space="preserve"> </w:t>
      </w:r>
      <w:r w:rsidRPr="006332C1">
        <w:rPr>
          <w:rFonts w:eastAsia="Calibri" w:cs="Times New Roman"/>
          <w:color w:val="1A171C"/>
          <w:spacing w:val="-6"/>
          <w:kern w:val="2"/>
          <w:szCs w:val="28"/>
        </w:rPr>
        <w:t>o</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descriere</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a</w:t>
      </w:r>
      <w:r w:rsidRPr="006332C1">
        <w:rPr>
          <w:rFonts w:eastAsia="Calibri" w:cs="Times New Roman"/>
          <w:color w:val="1A171C"/>
          <w:spacing w:val="-3"/>
          <w:kern w:val="2"/>
          <w:szCs w:val="28"/>
        </w:rPr>
        <w:t xml:space="preserve"> </w:t>
      </w:r>
      <w:r w:rsidRPr="006332C1">
        <w:rPr>
          <w:rFonts w:eastAsia="Calibri" w:cs="Times New Roman"/>
          <w:color w:val="1A171C"/>
          <w:spacing w:val="-6"/>
          <w:kern w:val="2"/>
          <w:szCs w:val="28"/>
        </w:rPr>
        <w:t>serviciului</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de</w:t>
      </w:r>
      <w:r w:rsidRPr="006332C1">
        <w:rPr>
          <w:rFonts w:eastAsia="Calibri" w:cs="Times New Roman"/>
          <w:color w:val="1A171C"/>
          <w:spacing w:val="-3"/>
          <w:kern w:val="2"/>
          <w:szCs w:val="28"/>
        </w:rPr>
        <w:t xml:space="preserve"> </w:t>
      </w:r>
      <w:r w:rsidRPr="006332C1">
        <w:rPr>
          <w:rFonts w:eastAsia="Calibri" w:cs="Times New Roman"/>
          <w:color w:val="1A171C"/>
          <w:spacing w:val="-6"/>
          <w:kern w:val="2"/>
          <w:szCs w:val="28"/>
        </w:rPr>
        <w:t>informații</w:t>
      </w:r>
      <w:r w:rsidRPr="006332C1">
        <w:rPr>
          <w:rFonts w:eastAsia="Calibri" w:cs="Times New Roman"/>
          <w:color w:val="1A171C"/>
          <w:kern w:val="2"/>
          <w:szCs w:val="28"/>
        </w:rPr>
        <w:t xml:space="preserve"> </w:t>
      </w:r>
      <w:r w:rsidRPr="006332C1">
        <w:rPr>
          <w:rFonts w:eastAsia="Calibri" w:cs="Times New Roman"/>
          <w:color w:val="1A171C"/>
          <w:spacing w:val="-2"/>
          <w:kern w:val="2"/>
          <w:szCs w:val="28"/>
        </w:rPr>
        <w:t>pe</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care</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îl</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furnizează,</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precum</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și</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o</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declarație</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de</w:t>
      </w:r>
      <w:r w:rsidRPr="006332C1">
        <w:rPr>
          <w:rFonts w:eastAsia="Calibri" w:cs="Times New Roman"/>
          <w:color w:val="1A171C"/>
          <w:spacing w:val="-9"/>
          <w:kern w:val="2"/>
          <w:szCs w:val="28"/>
        </w:rPr>
        <w:t xml:space="preserve"> </w:t>
      </w:r>
      <w:r w:rsidRPr="006332C1">
        <w:rPr>
          <w:rFonts w:eastAsia="Calibri" w:cs="Times New Roman"/>
          <w:color w:val="1A171C"/>
          <w:spacing w:val="-2"/>
          <w:kern w:val="2"/>
          <w:szCs w:val="28"/>
        </w:rPr>
        <w:t>conformitate</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cu</w:t>
      </w:r>
      <w:r w:rsidRPr="006332C1">
        <w:rPr>
          <w:rFonts w:eastAsia="Calibri" w:cs="Times New Roman"/>
          <w:color w:val="1A171C"/>
          <w:kern w:val="2"/>
          <w:szCs w:val="28"/>
        </w:rPr>
        <w:t xml:space="preserve"> cerințele</w:t>
      </w:r>
      <w:r w:rsidRPr="006332C1">
        <w:rPr>
          <w:rFonts w:eastAsia="Calibri" w:cs="Times New Roman"/>
          <w:color w:val="1A171C"/>
          <w:spacing w:val="8"/>
          <w:kern w:val="2"/>
          <w:szCs w:val="28"/>
        </w:rPr>
        <w:t xml:space="preserve"> </w:t>
      </w:r>
      <w:r w:rsidRPr="006332C1">
        <w:rPr>
          <w:rFonts w:eastAsia="Calibri" w:cs="Times New Roman"/>
          <w:color w:val="1A171C"/>
          <w:kern w:val="2"/>
          <w:szCs w:val="28"/>
        </w:rPr>
        <w:t>punctele 4-1</w:t>
      </w:r>
      <w:r w:rsidR="0062706D">
        <w:rPr>
          <w:rFonts w:eastAsia="Calibri" w:cs="Times New Roman"/>
          <w:color w:val="1A171C"/>
          <w:kern w:val="2"/>
          <w:szCs w:val="28"/>
        </w:rPr>
        <w:t>7</w:t>
      </w:r>
      <w:r w:rsidRPr="006332C1">
        <w:rPr>
          <w:rFonts w:eastAsia="Calibri" w:cs="Times New Roman"/>
          <w:color w:val="1A171C"/>
          <w:kern w:val="2"/>
          <w:szCs w:val="28"/>
        </w:rPr>
        <w:t>.</w:t>
      </w:r>
    </w:p>
    <w:p w14:paraId="4E1FF613" w14:textId="77777777" w:rsidR="006332C1" w:rsidRPr="006332C1" w:rsidRDefault="006332C1" w:rsidP="006332C1">
      <w:pPr>
        <w:widowControl w:val="0"/>
        <w:numPr>
          <w:ilvl w:val="0"/>
          <w:numId w:val="38"/>
        </w:numPr>
        <w:autoSpaceDE w:val="0"/>
        <w:autoSpaceDN w:val="0"/>
        <w:spacing w:after="0" w:line="276" w:lineRule="auto"/>
        <w:ind w:left="0" w:firstLine="709"/>
        <w:rPr>
          <w:rFonts w:eastAsia="Cambria" w:cs="Times New Roman"/>
          <w:szCs w:val="28"/>
          <w:lang w:val="ro-RO"/>
          <w14:ligatures w14:val="none"/>
        </w:rPr>
      </w:pPr>
      <w:r w:rsidRPr="006332C1">
        <w:rPr>
          <w:rFonts w:eastAsia="Cambria" w:cs="Times New Roman"/>
          <w:color w:val="1A171C"/>
          <w:w w:val="90"/>
          <w:szCs w:val="28"/>
          <w:lang w:val="ro-RO"/>
          <w14:ligatures w14:val="none"/>
        </w:rPr>
        <w:t>Declarația</w:t>
      </w:r>
      <w:r w:rsidRPr="006332C1">
        <w:rPr>
          <w:rFonts w:eastAsia="Cambria" w:cs="Times New Roman"/>
          <w:color w:val="1A171C"/>
          <w:spacing w:val="22"/>
          <w:szCs w:val="28"/>
          <w:lang w:val="ro-RO"/>
          <w14:ligatures w14:val="none"/>
        </w:rPr>
        <w:t xml:space="preserve"> </w:t>
      </w:r>
      <w:r w:rsidRPr="006332C1">
        <w:rPr>
          <w:rFonts w:eastAsia="Cambria" w:cs="Times New Roman"/>
          <w:color w:val="1A171C"/>
          <w:w w:val="90"/>
          <w:szCs w:val="28"/>
          <w:lang w:val="ro-RO"/>
          <w14:ligatures w14:val="none"/>
        </w:rPr>
        <w:t>conține</w:t>
      </w:r>
      <w:r w:rsidRPr="006332C1">
        <w:rPr>
          <w:rFonts w:eastAsia="Cambria" w:cs="Times New Roman"/>
          <w:color w:val="1A171C"/>
          <w:spacing w:val="25"/>
          <w:szCs w:val="28"/>
          <w:lang w:val="ro-RO"/>
          <w14:ligatures w14:val="none"/>
        </w:rPr>
        <w:t xml:space="preserve"> </w:t>
      </w:r>
      <w:r w:rsidRPr="006332C1">
        <w:rPr>
          <w:rFonts w:eastAsia="Cambria" w:cs="Times New Roman"/>
          <w:color w:val="1A171C"/>
          <w:w w:val="90"/>
          <w:szCs w:val="28"/>
          <w:lang w:val="ro-RO"/>
          <w14:ligatures w14:val="none"/>
        </w:rPr>
        <w:t>următoarele</w:t>
      </w:r>
      <w:r w:rsidRPr="006332C1">
        <w:rPr>
          <w:rFonts w:eastAsia="Cambria" w:cs="Times New Roman"/>
          <w:color w:val="1A171C"/>
          <w:spacing w:val="22"/>
          <w:szCs w:val="28"/>
          <w:lang w:val="ro-RO"/>
          <w14:ligatures w14:val="none"/>
        </w:rPr>
        <w:t xml:space="preserve"> </w:t>
      </w:r>
      <w:r w:rsidRPr="006332C1">
        <w:rPr>
          <w:rFonts w:eastAsia="Cambria" w:cs="Times New Roman"/>
          <w:color w:val="1A171C"/>
          <w:w w:val="90"/>
          <w:szCs w:val="28"/>
          <w:lang w:val="ro-RO"/>
          <w14:ligatures w14:val="none"/>
        </w:rPr>
        <w:t>elemente,</w:t>
      </w:r>
      <w:r w:rsidRPr="006332C1">
        <w:rPr>
          <w:rFonts w:eastAsia="Cambria" w:cs="Times New Roman"/>
          <w:color w:val="1A171C"/>
          <w:spacing w:val="25"/>
          <w:szCs w:val="28"/>
          <w:lang w:val="ro-RO"/>
          <w14:ligatures w14:val="none"/>
        </w:rPr>
        <w:t xml:space="preserve"> </w:t>
      </w:r>
      <w:r w:rsidRPr="006332C1">
        <w:rPr>
          <w:rFonts w:eastAsia="Cambria" w:cs="Times New Roman"/>
          <w:color w:val="1A171C"/>
          <w:w w:val="90"/>
          <w:szCs w:val="28"/>
          <w:lang w:val="ro-RO"/>
          <w14:ligatures w14:val="none"/>
        </w:rPr>
        <w:t>după</w:t>
      </w:r>
      <w:r w:rsidRPr="006332C1">
        <w:rPr>
          <w:rFonts w:eastAsia="Cambria" w:cs="Times New Roman"/>
          <w:color w:val="1A171C"/>
          <w:spacing w:val="23"/>
          <w:szCs w:val="28"/>
          <w:lang w:val="ro-RO"/>
          <w14:ligatures w14:val="none"/>
        </w:rPr>
        <w:t xml:space="preserve"> </w:t>
      </w:r>
      <w:r w:rsidRPr="006332C1">
        <w:rPr>
          <w:rFonts w:eastAsia="Cambria" w:cs="Times New Roman"/>
          <w:color w:val="1A171C"/>
          <w:spacing w:val="-4"/>
          <w:w w:val="90"/>
          <w:szCs w:val="28"/>
          <w:lang w:val="ro-RO"/>
          <w14:ligatures w14:val="none"/>
        </w:rPr>
        <w:t>caz:</w:t>
      </w:r>
    </w:p>
    <w:p w14:paraId="3B301F34" w14:textId="1DA9839B" w:rsidR="006332C1" w:rsidRPr="006332C1" w:rsidRDefault="006332C1" w:rsidP="006332C1">
      <w:pPr>
        <w:widowControl w:val="0"/>
        <w:numPr>
          <w:ilvl w:val="1"/>
          <w:numId w:val="38"/>
        </w:numPr>
        <w:tabs>
          <w:tab w:val="left" w:pos="374"/>
          <w:tab w:val="left" w:pos="378"/>
        </w:tabs>
        <w:autoSpaceDE w:val="0"/>
        <w:autoSpaceDN w:val="0"/>
        <w:spacing w:after="0" w:line="276" w:lineRule="auto"/>
        <w:ind w:left="0" w:right="161" w:firstLine="709"/>
        <w:jc w:val="both"/>
        <w:rPr>
          <w:rFonts w:eastAsia="Calibri" w:cs="Times New Roman"/>
          <w:kern w:val="2"/>
          <w:szCs w:val="28"/>
        </w:rPr>
      </w:pPr>
      <w:r w:rsidRPr="006332C1">
        <w:rPr>
          <w:rFonts w:eastAsia="Calibri" w:cs="Times New Roman"/>
          <w:color w:val="1A171C"/>
          <w:spacing w:val="-6"/>
          <w:kern w:val="2"/>
          <w:szCs w:val="28"/>
        </w:rPr>
        <w:t>categoriile</w:t>
      </w:r>
      <w:r w:rsidRPr="006332C1">
        <w:rPr>
          <w:rFonts w:eastAsia="Calibri" w:cs="Times New Roman"/>
          <w:color w:val="1A171C"/>
          <w:spacing w:val="-5"/>
          <w:kern w:val="2"/>
          <w:szCs w:val="28"/>
        </w:rPr>
        <w:t xml:space="preserve"> </w:t>
      </w:r>
      <w:r w:rsidRPr="006332C1">
        <w:rPr>
          <w:rFonts w:eastAsia="Calibri" w:cs="Times New Roman"/>
          <w:color w:val="1A171C"/>
          <w:spacing w:val="-6"/>
          <w:kern w:val="2"/>
          <w:szCs w:val="28"/>
        </w:rPr>
        <w:t>legate</w:t>
      </w:r>
      <w:r w:rsidRPr="006332C1">
        <w:rPr>
          <w:rFonts w:eastAsia="Calibri" w:cs="Times New Roman"/>
          <w:color w:val="1A171C"/>
          <w:spacing w:val="-3"/>
          <w:kern w:val="2"/>
          <w:szCs w:val="28"/>
        </w:rPr>
        <w:t xml:space="preserve"> </w:t>
      </w:r>
      <w:r w:rsidRPr="006332C1">
        <w:rPr>
          <w:rFonts w:eastAsia="Calibri" w:cs="Times New Roman"/>
          <w:color w:val="1A171C"/>
          <w:spacing w:val="-6"/>
          <w:kern w:val="2"/>
          <w:szCs w:val="28"/>
        </w:rPr>
        <w:t>de</w:t>
      </w:r>
      <w:r w:rsidRPr="006332C1">
        <w:rPr>
          <w:rFonts w:eastAsia="Calibri" w:cs="Times New Roman"/>
          <w:color w:val="1A171C"/>
          <w:spacing w:val="-2"/>
          <w:kern w:val="2"/>
          <w:szCs w:val="28"/>
        </w:rPr>
        <w:t xml:space="preserve"> </w:t>
      </w:r>
      <w:r w:rsidRPr="006332C1">
        <w:rPr>
          <w:rFonts w:eastAsia="Calibri" w:cs="Times New Roman"/>
          <w:color w:val="1A171C"/>
          <w:spacing w:val="-6"/>
          <w:kern w:val="2"/>
          <w:szCs w:val="28"/>
        </w:rPr>
        <w:t>siguranța</w:t>
      </w:r>
      <w:r w:rsidRPr="006332C1">
        <w:rPr>
          <w:rFonts w:eastAsia="Calibri" w:cs="Times New Roman"/>
          <w:color w:val="1A171C"/>
          <w:spacing w:val="-2"/>
          <w:kern w:val="2"/>
          <w:szCs w:val="28"/>
        </w:rPr>
        <w:t xml:space="preserve"> </w:t>
      </w:r>
      <w:r w:rsidRPr="006332C1">
        <w:rPr>
          <w:rFonts w:eastAsia="Calibri" w:cs="Times New Roman"/>
          <w:color w:val="1A171C"/>
          <w:spacing w:val="-6"/>
          <w:kern w:val="2"/>
          <w:szCs w:val="28"/>
        </w:rPr>
        <w:t>rutieră</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care</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fac</w:t>
      </w:r>
      <w:r w:rsidRPr="006332C1">
        <w:rPr>
          <w:rFonts w:eastAsia="Calibri" w:cs="Times New Roman"/>
          <w:color w:val="1A171C"/>
          <w:spacing w:val="-4"/>
          <w:kern w:val="2"/>
          <w:szCs w:val="28"/>
        </w:rPr>
        <w:t xml:space="preserve"> </w:t>
      </w:r>
      <w:r w:rsidRPr="006332C1">
        <w:rPr>
          <w:rFonts w:eastAsia="Calibri" w:cs="Times New Roman"/>
          <w:color w:val="1A171C"/>
          <w:spacing w:val="-6"/>
          <w:kern w:val="2"/>
          <w:szCs w:val="28"/>
        </w:rPr>
        <w:t>obiectul</w:t>
      </w:r>
      <w:r w:rsidRPr="006332C1">
        <w:rPr>
          <w:rFonts w:eastAsia="Calibri" w:cs="Times New Roman"/>
          <w:color w:val="1A171C"/>
          <w:spacing w:val="-3"/>
          <w:kern w:val="2"/>
          <w:szCs w:val="28"/>
        </w:rPr>
        <w:t xml:space="preserve"> </w:t>
      </w:r>
      <w:r w:rsidRPr="006332C1">
        <w:rPr>
          <w:rFonts w:eastAsia="Calibri" w:cs="Times New Roman"/>
          <w:color w:val="1A171C"/>
          <w:spacing w:val="-6"/>
          <w:kern w:val="2"/>
          <w:szCs w:val="28"/>
        </w:rPr>
        <w:t>serv</w:t>
      </w:r>
      <w:r w:rsidR="00D5049D">
        <w:rPr>
          <w:rFonts w:eastAsia="Calibri" w:cs="Times New Roman"/>
          <w:color w:val="1A171C"/>
          <w:spacing w:val="-6"/>
          <w:kern w:val="2"/>
          <w:szCs w:val="28"/>
        </w:rPr>
        <w:t>i</w:t>
      </w:r>
      <w:r w:rsidRPr="006332C1">
        <w:rPr>
          <w:rFonts w:eastAsia="Calibri" w:cs="Times New Roman"/>
          <w:color w:val="1A171C"/>
          <w:spacing w:val="-6"/>
          <w:kern w:val="2"/>
          <w:szCs w:val="28"/>
        </w:rPr>
        <w:t>ciului</w:t>
      </w:r>
      <w:r w:rsidRPr="006332C1">
        <w:rPr>
          <w:rFonts w:eastAsia="Calibri" w:cs="Times New Roman"/>
          <w:color w:val="1A171C"/>
          <w:spacing w:val="15"/>
          <w:kern w:val="2"/>
          <w:szCs w:val="28"/>
        </w:rPr>
        <w:t xml:space="preserve"> </w:t>
      </w:r>
      <w:r w:rsidRPr="006332C1">
        <w:rPr>
          <w:rFonts w:eastAsia="Calibri" w:cs="Times New Roman"/>
          <w:color w:val="1A171C"/>
          <w:spacing w:val="-6"/>
          <w:kern w:val="2"/>
          <w:szCs w:val="28"/>
        </w:rPr>
        <w:t>de</w:t>
      </w:r>
      <w:r w:rsidRPr="006332C1">
        <w:rPr>
          <w:rFonts w:eastAsia="Calibri" w:cs="Times New Roman"/>
          <w:color w:val="1A171C"/>
          <w:spacing w:val="18"/>
          <w:kern w:val="2"/>
          <w:szCs w:val="28"/>
        </w:rPr>
        <w:t xml:space="preserve"> </w:t>
      </w:r>
      <w:r w:rsidRPr="006332C1">
        <w:rPr>
          <w:rFonts w:eastAsia="Calibri" w:cs="Times New Roman"/>
          <w:color w:val="1A171C"/>
          <w:spacing w:val="-6"/>
          <w:kern w:val="2"/>
          <w:szCs w:val="28"/>
        </w:rPr>
        <w:t>informații</w:t>
      </w:r>
      <w:r w:rsidRPr="006332C1">
        <w:rPr>
          <w:rFonts w:eastAsia="Calibri" w:cs="Times New Roman"/>
          <w:color w:val="1A171C"/>
          <w:spacing w:val="16"/>
          <w:kern w:val="2"/>
          <w:szCs w:val="28"/>
        </w:rPr>
        <w:t xml:space="preserve"> </w:t>
      </w:r>
      <w:r w:rsidRPr="006332C1">
        <w:rPr>
          <w:rFonts w:eastAsia="Calibri" w:cs="Times New Roman"/>
          <w:color w:val="1A171C"/>
          <w:spacing w:val="-6"/>
          <w:kern w:val="2"/>
          <w:szCs w:val="28"/>
        </w:rPr>
        <w:t>și</w:t>
      </w:r>
      <w:r w:rsidRPr="006332C1">
        <w:rPr>
          <w:rFonts w:eastAsia="Calibri" w:cs="Times New Roman"/>
          <w:color w:val="1A171C"/>
          <w:spacing w:val="18"/>
          <w:kern w:val="2"/>
          <w:szCs w:val="28"/>
        </w:rPr>
        <w:t xml:space="preserve"> </w:t>
      </w:r>
      <w:r w:rsidRPr="006332C1">
        <w:rPr>
          <w:rFonts w:eastAsia="Calibri" w:cs="Times New Roman"/>
          <w:color w:val="1A171C"/>
          <w:spacing w:val="-6"/>
          <w:kern w:val="2"/>
          <w:szCs w:val="28"/>
        </w:rPr>
        <w:t>gradul</w:t>
      </w:r>
      <w:r w:rsidRPr="006332C1">
        <w:rPr>
          <w:rFonts w:eastAsia="Calibri" w:cs="Times New Roman"/>
          <w:color w:val="1A171C"/>
          <w:spacing w:val="16"/>
          <w:kern w:val="2"/>
          <w:szCs w:val="28"/>
        </w:rPr>
        <w:t xml:space="preserve"> </w:t>
      </w:r>
      <w:r w:rsidRPr="006332C1">
        <w:rPr>
          <w:rFonts w:eastAsia="Calibri" w:cs="Times New Roman"/>
          <w:color w:val="1A171C"/>
          <w:spacing w:val="-6"/>
          <w:kern w:val="2"/>
          <w:szCs w:val="28"/>
        </w:rPr>
        <w:t>de</w:t>
      </w:r>
      <w:r w:rsidRPr="006332C1">
        <w:rPr>
          <w:rFonts w:eastAsia="Calibri" w:cs="Times New Roman"/>
          <w:color w:val="1A171C"/>
          <w:spacing w:val="18"/>
          <w:kern w:val="2"/>
          <w:szCs w:val="28"/>
        </w:rPr>
        <w:t xml:space="preserve"> </w:t>
      </w:r>
      <w:r w:rsidRPr="006332C1">
        <w:rPr>
          <w:rFonts w:eastAsia="Calibri" w:cs="Times New Roman"/>
          <w:color w:val="1A171C"/>
          <w:spacing w:val="-6"/>
          <w:kern w:val="2"/>
          <w:szCs w:val="28"/>
        </w:rPr>
        <w:t>acoperire</w:t>
      </w:r>
      <w:r w:rsidRPr="006332C1">
        <w:rPr>
          <w:rFonts w:eastAsia="Calibri" w:cs="Times New Roman"/>
          <w:color w:val="1A171C"/>
          <w:spacing w:val="14"/>
          <w:kern w:val="2"/>
          <w:szCs w:val="28"/>
        </w:rPr>
        <w:t xml:space="preserve"> </w:t>
      </w:r>
      <w:r w:rsidRPr="006332C1">
        <w:rPr>
          <w:rFonts w:eastAsia="Calibri" w:cs="Times New Roman"/>
          <w:color w:val="1A171C"/>
          <w:spacing w:val="-6"/>
          <w:kern w:val="2"/>
          <w:szCs w:val="28"/>
        </w:rPr>
        <w:t>a</w:t>
      </w:r>
      <w:r w:rsidRPr="006332C1">
        <w:rPr>
          <w:rFonts w:eastAsia="Calibri" w:cs="Times New Roman"/>
          <w:color w:val="1A171C"/>
          <w:spacing w:val="18"/>
          <w:kern w:val="2"/>
          <w:szCs w:val="28"/>
        </w:rPr>
        <w:t xml:space="preserve"> </w:t>
      </w:r>
      <w:r w:rsidRPr="006332C1">
        <w:rPr>
          <w:rFonts w:eastAsia="Calibri" w:cs="Times New Roman"/>
          <w:color w:val="1A171C"/>
          <w:spacing w:val="-6"/>
          <w:kern w:val="2"/>
          <w:szCs w:val="28"/>
        </w:rPr>
        <w:t>rețelei</w:t>
      </w:r>
      <w:r w:rsidRPr="006332C1">
        <w:rPr>
          <w:rFonts w:eastAsia="Calibri" w:cs="Times New Roman"/>
          <w:color w:val="1A171C"/>
          <w:spacing w:val="18"/>
          <w:kern w:val="2"/>
          <w:szCs w:val="28"/>
        </w:rPr>
        <w:t xml:space="preserve"> </w:t>
      </w:r>
      <w:r w:rsidRPr="006332C1">
        <w:rPr>
          <w:rFonts w:eastAsia="Calibri" w:cs="Times New Roman"/>
          <w:color w:val="1A171C"/>
          <w:spacing w:val="-6"/>
          <w:kern w:val="2"/>
          <w:szCs w:val="28"/>
        </w:rPr>
        <w:t>rutiere;</w:t>
      </w:r>
    </w:p>
    <w:p w14:paraId="4029E1BC" w14:textId="77777777" w:rsidR="006332C1" w:rsidRPr="006332C1" w:rsidRDefault="006332C1" w:rsidP="006332C1">
      <w:pPr>
        <w:widowControl w:val="0"/>
        <w:numPr>
          <w:ilvl w:val="1"/>
          <w:numId w:val="38"/>
        </w:numPr>
        <w:tabs>
          <w:tab w:val="left" w:pos="374"/>
          <w:tab w:val="left" w:pos="378"/>
        </w:tabs>
        <w:autoSpaceDE w:val="0"/>
        <w:autoSpaceDN w:val="0"/>
        <w:spacing w:after="0" w:line="276" w:lineRule="auto"/>
        <w:ind w:left="0" w:right="163" w:firstLine="709"/>
        <w:jc w:val="both"/>
        <w:rPr>
          <w:rFonts w:eastAsia="Calibri" w:cs="Times New Roman"/>
          <w:kern w:val="2"/>
          <w:szCs w:val="28"/>
        </w:rPr>
      </w:pPr>
      <w:r w:rsidRPr="006332C1">
        <w:rPr>
          <w:rFonts w:eastAsia="Calibri" w:cs="Times New Roman"/>
          <w:color w:val="1A171C"/>
          <w:kern w:val="2"/>
          <w:szCs w:val="28"/>
        </w:rPr>
        <w:t xml:space="preserve">informații privind punctul lor de acces la datele privind </w:t>
      </w:r>
      <w:r w:rsidRPr="006332C1">
        <w:rPr>
          <w:rFonts w:eastAsia="Calibri" w:cs="Times New Roman"/>
          <w:color w:val="1A171C"/>
          <w:spacing w:val="-2"/>
          <w:kern w:val="2"/>
          <w:szCs w:val="28"/>
        </w:rPr>
        <w:t>traficul</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legate</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de</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siguranța</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rutieră</w:t>
      </w:r>
      <w:r w:rsidRPr="006332C1">
        <w:rPr>
          <w:rFonts w:eastAsia="Calibri" w:cs="Times New Roman"/>
          <w:color w:val="1A171C"/>
          <w:spacing w:val="-8"/>
          <w:kern w:val="2"/>
          <w:szCs w:val="28"/>
        </w:rPr>
        <w:t xml:space="preserve"> </w:t>
      </w:r>
      <w:r w:rsidRPr="006332C1">
        <w:rPr>
          <w:rFonts w:eastAsia="Calibri" w:cs="Times New Roman"/>
          <w:color w:val="1A171C"/>
          <w:spacing w:val="-2"/>
          <w:kern w:val="2"/>
          <w:szCs w:val="28"/>
        </w:rPr>
        <w:t>și</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condițiile</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de</w:t>
      </w:r>
      <w:r w:rsidRPr="006332C1">
        <w:rPr>
          <w:rFonts w:eastAsia="Calibri" w:cs="Times New Roman"/>
          <w:color w:val="1A171C"/>
          <w:spacing w:val="-7"/>
          <w:kern w:val="2"/>
          <w:szCs w:val="28"/>
        </w:rPr>
        <w:t xml:space="preserve"> </w:t>
      </w:r>
      <w:r w:rsidRPr="006332C1">
        <w:rPr>
          <w:rFonts w:eastAsia="Calibri" w:cs="Times New Roman"/>
          <w:color w:val="1A171C"/>
          <w:spacing w:val="-2"/>
          <w:kern w:val="2"/>
          <w:szCs w:val="28"/>
        </w:rPr>
        <w:t>utilizare</w:t>
      </w:r>
      <w:r w:rsidRPr="006332C1">
        <w:rPr>
          <w:rFonts w:eastAsia="Calibri" w:cs="Times New Roman"/>
          <w:color w:val="1A171C"/>
          <w:kern w:val="2"/>
          <w:szCs w:val="28"/>
        </w:rPr>
        <w:t xml:space="preserve"> a</w:t>
      </w:r>
      <w:r w:rsidRPr="006332C1">
        <w:rPr>
          <w:rFonts w:eastAsia="Calibri" w:cs="Times New Roman"/>
          <w:color w:val="1A171C"/>
          <w:spacing w:val="40"/>
          <w:kern w:val="2"/>
          <w:szCs w:val="28"/>
        </w:rPr>
        <w:t xml:space="preserve"> </w:t>
      </w:r>
      <w:r w:rsidRPr="006332C1">
        <w:rPr>
          <w:rFonts w:eastAsia="Calibri" w:cs="Times New Roman"/>
          <w:color w:val="1A171C"/>
          <w:kern w:val="2"/>
          <w:szCs w:val="28"/>
        </w:rPr>
        <w:t>acestuia;</w:t>
      </w:r>
    </w:p>
    <w:p w14:paraId="21C5CCF4" w14:textId="77777777" w:rsidR="006332C1" w:rsidRPr="006332C1" w:rsidRDefault="006332C1" w:rsidP="006332C1">
      <w:pPr>
        <w:widowControl w:val="0"/>
        <w:numPr>
          <w:ilvl w:val="1"/>
          <w:numId w:val="38"/>
        </w:numPr>
        <w:tabs>
          <w:tab w:val="left" w:pos="374"/>
          <w:tab w:val="left" w:pos="378"/>
        </w:tabs>
        <w:autoSpaceDE w:val="0"/>
        <w:autoSpaceDN w:val="0"/>
        <w:spacing w:after="0" w:line="276" w:lineRule="auto"/>
        <w:ind w:left="0" w:right="164" w:firstLine="709"/>
        <w:jc w:val="both"/>
        <w:rPr>
          <w:rFonts w:eastAsia="Calibri" w:cs="Times New Roman"/>
          <w:kern w:val="2"/>
          <w:szCs w:val="28"/>
        </w:rPr>
      </w:pPr>
      <w:r w:rsidRPr="006332C1">
        <w:rPr>
          <w:rFonts w:eastAsia="Calibri" w:cs="Times New Roman"/>
          <w:color w:val="1A171C"/>
          <w:spacing w:val="-4"/>
          <w:kern w:val="2"/>
          <w:szCs w:val="28"/>
        </w:rPr>
        <w:t>formatul</w:t>
      </w:r>
      <w:r w:rsidRPr="006332C1">
        <w:rPr>
          <w:rFonts w:eastAsia="Calibri" w:cs="Times New Roman"/>
          <w:color w:val="1A171C"/>
          <w:spacing w:val="-5"/>
          <w:kern w:val="2"/>
          <w:szCs w:val="28"/>
        </w:rPr>
        <w:t xml:space="preserve"> </w:t>
      </w:r>
      <w:r w:rsidRPr="006332C1">
        <w:rPr>
          <w:rFonts w:eastAsia="Calibri" w:cs="Times New Roman"/>
          <w:color w:val="1A171C"/>
          <w:spacing w:val="-4"/>
          <w:kern w:val="2"/>
          <w:szCs w:val="28"/>
        </w:rPr>
        <w:t>datelor</w:t>
      </w:r>
      <w:r w:rsidRPr="006332C1">
        <w:rPr>
          <w:rFonts w:eastAsia="Calibri" w:cs="Times New Roman"/>
          <w:color w:val="1A171C"/>
          <w:spacing w:val="-5"/>
          <w:kern w:val="2"/>
          <w:szCs w:val="28"/>
        </w:rPr>
        <w:t xml:space="preserve"> </w:t>
      </w:r>
      <w:r w:rsidRPr="006332C1">
        <w:rPr>
          <w:rFonts w:eastAsia="Calibri" w:cs="Times New Roman"/>
          <w:color w:val="1A171C"/>
          <w:spacing w:val="-4"/>
          <w:kern w:val="2"/>
          <w:szCs w:val="28"/>
        </w:rPr>
        <w:t>privind</w:t>
      </w:r>
      <w:r w:rsidRPr="006332C1">
        <w:rPr>
          <w:rFonts w:eastAsia="Calibri" w:cs="Times New Roman"/>
          <w:color w:val="1A171C"/>
          <w:spacing w:val="-5"/>
          <w:kern w:val="2"/>
          <w:szCs w:val="28"/>
        </w:rPr>
        <w:t xml:space="preserve"> </w:t>
      </w:r>
      <w:r w:rsidRPr="006332C1">
        <w:rPr>
          <w:rFonts w:eastAsia="Calibri" w:cs="Times New Roman"/>
          <w:color w:val="1A171C"/>
          <w:spacing w:val="-4"/>
          <w:kern w:val="2"/>
          <w:szCs w:val="28"/>
        </w:rPr>
        <w:t>traficul</w:t>
      </w:r>
      <w:r w:rsidRPr="006332C1">
        <w:rPr>
          <w:rFonts w:eastAsia="Calibri" w:cs="Times New Roman"/>
          <w:color w:val="1A171C"/>
          <w:spacing w:val="-6"/>
          <w:kern w:val="2"/>
          <w:szCs w:val="28"/>
        </w:rPr>
        <w:t xml:space="preserve"> </w:t>
      </w:r>
      <w:r w:rsidRPr="006332C1">
        <w:rPr>
          <w:rFonts w:eastAsia="Calibri" w:cs="Times New Roman"/>
          <w:color w:val="1A171C"/>
          <w:spacing w:val="-4"/>
          <w:kern w:val="2"/>
          <w:szCs w:val="28"/>
        </w:rPr>
        <w:t>legate de siguranța rutieră</w:t>
      </w:r>
      <w:r w:rsidRPr="006332C1">
        <w:rPr>
          <w:rFonts w:eastAsia="Calibri" w:cs="Times New Roman"/>
          <w:color w:val="1A171C"/>
          <w:kern w:val="2"/>
          <w:szCs w:val="28"/>
        </w:rPr>
        <w:t xml:space="preserve"> </w:t>
      </w:r>
      <w:r w:rsidRPr="006332C1">
        <w:rPr>
          <w:rFonts w:eastAsia="Calibri" w:cs="Times New Roman"/>
          <w:color w:val="1A171C"/>
          <w:w w:val="90"/>
          <w:kern w:val="2"/>
          <w:szCs w:val="28"/>
        </w:rPr>
        <w:t>care</w:t>
      </w:r>
      <w:r w:rsidRPr="006332C1">
        <w:rPr>
          <w:rFonts w:eastAsia="Calibri" w:cs="Times New Roman"/>
          <w:color w:val="1A171C"/>
          <w:spacing w:val="19"/>
          <w:kern w:val="2"/>
          <w:szCs w:val="28"/>
        </w:rPr>
        <w:t xml:space="preserve"> </w:t>
      </w:r>
      <w:r w:rsidRPr="006332C1">
        <w:rPr>
          <w:rFonts w:eastAsia="Calibri" w:cs="Times New Roman"/>
          <w:color w:val="1A171C"/>
          <w:w w:val="90"/>
          <w:kern w:val="2"/>
          <w:szCs w:val="28"/>
        </w:rPr>
        <w:t>sunt</w:t>
      </w:r>
      <w:r w:rsidRPr="006332C1">
        <w:rPr>
          <w:rFonts w:eastAsia="Calibri" w:cs="Times New Roman"/>
          <w:color w:val="1A171C"/>
          <w:spacing w:val="22"/>
          <w:kern w:val="2"/>
          <w:szCs w:val="28"/>
        </w:rPr>
        <w:t xml:space="preserve"> </w:t>
      </w:r>
      <w:r w:rsidRPr="006332C1">
        <w:rPr>
          <w:rFonts w:eastAsia="Calibri" w:cs="Times New Roman"/>
          <w:color w:val="1A171C"/>
          <w:w w:val="90"/>
          <w:kern w:val="2"/>
          <w:szCs w:val="28"/>
        </w:rPr>
        <w:t>accesibile</w:t>
      </w:r>
      <w:r w:rsidRPr="006332C1">
        <w:rPr>
          <w:rFonts w:eastAsia="Calibri" w:cs="Times New Roman"/>
          <w:color w:val="1A171C"/>
          <w:spacing w:val="19"/>
          <w:kern w:val="2"/>
          <w:szCs w:val="28"/>
        </w:rPr>
        <w:t xml:space="preserve"> </w:t>
      </w:r>
      <w:r w:rsidRPr="006332C1">
        <w:rPr>
          <w:rFonts w:eastAsia="Calibri" w:cs="Times New Roman"/>
          <w:color w:val="1A171C"/>
          <w:w w:val="90"/>
          <w:kern w:val="2"/>
          <w:szCs w:val="28"/>
        </w:rPr>
        <w:t>prin</w:t>
      </w:r>
      <w:r w:rsidRPr="006332C1">
        <w:rPr>
          <w:rFonts w:eastAsia="Calibri" w:cs="Times New Roman"/>
          <w:color w:val="1A171C"/>
          <w:spacing w:val="20"/>
          <w:kern w:val="2"/>
          <w:szCs w:val="28"/>
        </w:rPr>
        <w:t xml:space="preserve"> </w:t>
      </w:r>
      <w:r w:rsidRPr="006332C1">
        <w:rPr>
          <w:rFonts w:eastAsia="Calibri" w:cs="Times New Roman"/>
          <w:color w:val="1A171C"/>
          <w:w w:val="90"/>
          <w:kern w:val="2"/>
          <w:szCs w:val="28"/>
        </w:rPr>
        <w:t>intermediul</w:t>
      </w:r>
      <w:r w:rsidRPr="006332C1">
        <w:rPr>
          <w:rFonts w:eastAsia="Calibri" w:cs="Times New Roman"/>
          <w:color w:val="1A171C"/>
          <w:spacing w:val="21"/>
          <w:kern w:val="2"/>
          <w:szCs w:val="28"/>
        </w:rPr>
        <w:t xml:space="preserve"> </w:t>
      </w:r>
      <w:r w:rsidRPr="006332C1">
        <w:rPr>
          <w:rFonts w:eastAsia="Calibri" w:cs="Times New Roman"/>
          <w:color w:val="1A171C"/>
          <w:w w:val="90"/>
          <w:kern w:val="2"/>
          <w:szCs w:val="28"/>
        </w:rPr>
        <w:t>punctului</w:t>
      </w:r>
      <w:r w:rsidRPr="006332C1">
        <w:rPr>
          <w:rFonts w:eastAsia="Calibri" w:cs="Times New Roman"/>
          <w:color w:val="1A171C"/>
          <w:spacing w:val="18"/>
          <w:kern w:val="2"/>
          <w:szCs w:val="28"/>
        </w:rPr>
        <w:t xml:space="preserve"> </w:t>
      </w:r>
      <w:r w:rsidRPr="006332C1">
        <w:rPr>
          <w:rFonts w:eastAsia="Calibri" w:cs="Times New Roman"/>
          <w:color w:val="1A171C"/>
          <w:w w:val="90"/>
          <w:kern w:val="2"/>
          <w:szCs w:val="28"/>
        </w:rPr>
        <w:t>lor</w:t>
      </w:r>
      <w:r w:rsidRPr="006332C1">
        <w:rPr>
          <w:rFonts w:eastAsia="Calibri" w:cs="Times New Roman"/>
          <w:color w:val="1A171C"/>
          <w:spacing w:val="21"/>
          <w:kern w:val="2"/>
          <w:szCs w:val="28"/>
        </w:rPr>
        <w:t xml:space="preserve"> </w:t>
      </w:r>
      <w:r w:rsidRPr="006332C1">
        <w:rPr>
          <w:rFonts w:eastAsia="Calibri" w:cs="Times New Roman"/>
          <w:color w:val="1A171C"/>
          <w:w w:val="90"/>
          <w:kern w:val="2"/>
          <w:szCs w:val="28"/>
        </w:rPr>
        <w:t>de</w:t>
      </w:r>
      <w:r w:rsidRPr="006332C1">
        <w:rPr>
          <w:rFonts w:eastAsia="Calibri" w:cs="Times New Roman"/>
          <w:color w:val="1A171C"/>
          <w:spacing w:val="22"/>
          <w:kern w:val="2"/>
          <w:szCs w:val="28"/>
        </w:rPr>
        <w:t xml:space="preserve"> </w:t>
      </w:r>
      <w:r w:rsidRPr="006332C1">
        <w:rPr>
          <w:rFonts w:eastAsia="Calibri" w:cs="Times New Roman"/>
          <w:color w:val="1A171C"/>
          <w:w w:val="90"/>
          <w:kern w:val="2"/>
          <w:szCs w:val="28"/>
        </w:rPr>
        <w:t>acces;</w:t>
      </w:r>
    </w:p>
    <w:p w14:paraId="3C547672" w14:textId="77777777" w:rsidR="006332C1" w:rsidRPr="006332C1" w:rsidRDefault="006332C1" w:rsidP="006332C1">
      <w:pPr>
        <w:widowControl w:val="0"/>
        <w:numPr>
          <w:ilvl w:val="1"/>
          <w:numId w:val="38"/>
        </w:numPr>
        <w:tabs>
          <w:tab w:val="left" w:pos="374"/>
          <w:tab w:val="left" w:pos="378"/>
        </w:tabs>
        <w:autoSpaceDE w:val="0"/>
        <w:autoSpaceDN w:val="0"/>
        <w:spacing w:after="0" w:line="276" w:lineRule="auto"/>
        <w:ind w:left="0" w:right="166" w:firstLine="709"/>
        <w:jc w:val="both"/>
        <w:rPr>
          <w:rFonts w:eastAsia="Calibri" w:cs="Times New Roman"/>
          <w:kern w:val="2"/>
          <w:szCs w:val="28"/>
        </w:rPr>
      </w:pPr>
      <w:r w:rsidRPr="006332C1">
        <w:rPr>
          <w:rFonts w:eastAsia="Calibri" w:cs="Times New Roman"/>
          <w:color w:val="1A171C"/>
          <w:kern w:val="2"/>
          <w:szCs w:val="28"/>
        </w:rPr>
        <w:t>mijloacele</w:t>
      </w:r>
      <w:r w:rsidRPr="006332C1">
        <w:rPr>
          <w:rFonts w:eastAsia="Calibri" w:cs="Times New Roman"/>
          <w:color w:val="1A171C"/>
          <w:spacing w:val="-10"/>
          <w:kern w:val="2"/>
          <w:szCs w:val="28"/>
        </w:rPr>
        <w:t xml:space="preserve"> </w:t>
      </w:r>
      <w:r w:rsidRPr="006332C1">
        <w:rPr>
          <w:rFonts w:eastAsia="Calibri" w:cs="Times New Roman"/>
          <w:color w:val="1A171C"/>
          <w:kern w:val="2"/>
          <w:szCs w:val="28"/>
        </w:rPr>
        <w:t>de</w:t>
      </w:r>
      <w:r w:rsidRPr="006332C1">
        <w:rPr>
          <w:rFonts w:eastAsia="Calibri" w:cs="Times New Roman"/>
          <w:color w:val="1A171C"/>
          <w:spacing w:val="-8"/>
          <w:kern w:val="2"/>
          <w:szCs w:val="28"/>
        </w:rPr>
        <w:t xml:space="preserve"> </w:t>
      </w:r>
      <w:r w:rsidRPr="006332C1">
        <w:rPr>
          <w:rFonts w:eastAsia="Calibri" w:cs="Times New Roman"/>
          <w:color w:val="1A171C"/>
          <w:kern w:val="2"/>
          <w:szCs w:val="28"/>
        </w:rPr>
        <w:t>diseminare</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a</w:t>
      </w:r>
      <w:r w:rsidRPr="006332C1">
        <w:rPr>
          <w:rFonts w:eastAsia="Calibri" w:cs="Times New Roman"/>
          <w:color w:val="1A171C"/>
          <w:spacing w:val="-8"/>
          <w:kern w:val="2"/>
          <w:szCs w:val="28"/>
        </w:rPr>
        <w:t xml:space="preserve"> </w:t>
      </w:r>
      <w:r w:rsidRPr="006332C1">
        <w:rPr>
          <w:rFonts w:eastAsia="Calibri" w:cs="Times New Roman"/>
          <w:color w:val="1A171C"/>
          <w:kern w:val="2"/>
          <w:szCs w:val="28"/>
        </w:rPr>
        <w:t>serviciului</w:t>
      </w:r>
      <w:r w:rsidRPr="006332C1">
        <w:rPr>
          <w:rFonts w:eastAsia="Calibri" w:cs="Times New Roman"/>
          <w:color w:val="1A171C"/>
          <w:spacing w:val="-11"/>
          <w:kern w:val="2"/>
          <w:szCs w:val="28"/>
        </w:rPr>
        <w:t xml:space="preserve"> </w:t>
      </w:r>
      <w:r w:rsidRPr="006332C1">
        <w:rPr>
          <w:rFonts w:eastAsia="Calibri" w:cs="Times New Roman"/>
          <w:color w:val="1A171C"/>
          <w:kern w:val="2"/>
          <w:szCs w:val="28"/>
        </w:rPr>
        <w:t>de</w:t>
      </w:r>
      <w:r w:rsidRPr="006332C1">
        <w:rPr>
          <w:rFonts w:eastAsia="Calibri" w:cs="Times New Roman"/>
          <w:color w:val="1A171C"/>
          <w:spacing w:val="-8"/>
          <w:kern w:val="2"/>
          <w:szCs w:val="28"/>
        </w:rPr>
        <w:t xml:space="preserve"> </w:t>
      </w:r>
      <w:r w:rsidRPr="006332C1">
        <w:rPr>
          <w:rFonts w:eastAsia="Calibri" w:cs="Times New Roman"/>
          <w:color w:val="1A171C"/>
          <w:kern w:val="2"/>
          <w:szCs w:val="28"/>
        </w:rPr>
        <w:t>informații</w:t>
      </w:r>
      <w:r w:rsidRPr="006332C1">
        <w:rPr>
          <w:rFonts w:eastAsia="Calibri" w:cs="Times New Roman"/>
          <w:color w:val="1A171C"/>
          <w:spacing w:val="-9"/>
          <w:kern w:val="2"/>
          <w:szCs w:val="28"/>
        </w:rPr>
        <w:t xml:space="preserve"> </w:t>
      </w:r>
      <w:r w:rsidRPr="006332C1">
        <w:rPr>
          <w:rFonts w:eastAsia="Calibri" w:cs="Times New Roman"/>
          <w:color w:val="1A171C"/>
          <w:kern w:val="2"/>
          <w:szCs w:val="28"/>
        </w:rPr>
        <w:t>către utilizatorii</w:t>
      </w:r>
      <w:r w:rsidRPr="006332C1">
        <w:rPr>
          <w:rFonts w:eastAsia="Calibri" w:cs="Times New Roman"/>
          <w:color w:val="1A171C"/>
          <w:spacing w:val="40"/>
          <w:kern w:val="2"/>
          <w:szCs w:val="28"/>
        </w:rPr>
        <w:t xml:space="preserve"> </w:t>
      </w:r>
      <w:r w:rsidRPr="006332C1">
        <w:rPr>
          <w:rFonts w:eastAsia="Calibri" w:cs="Times New Roman"/>
          <w:color w:val="1A171C"/>
          <w:kern w:val="2"/>
          <w:szCs w:val="28"/>
        </w:rPr>
        <w:t>finali.</w:t>
      </w:r>
    </w:p>
    <w:p w14:paraId="0F50CA09" w14:textId="23CC68BC" w:rsidR="006332C1" w:rsidRDefault="006332C1" w:rsidP="006332C1">
      <w:pPr>
        <w:numPr>
          <w:ilvl w:val="0"/>
          <w:numId w:val="38"/>
        </w:numPr>
        <w:spacing w:line="276" w:lineRule="auto"/>
        <w:ind w:left="0" w:firstLine="709"/>
        <w:contextualSpacing/>
        <w:jc w:val="both"/>
        <w:rPr>
          <w:rFonts w:eastAsia="Calibri" w:cs="Times New Roman"/>
          <w:kern w:val="2"/>
          <w:szCs w:val="28"/>
          <w:lang w:val="ro-RO"/>
        </w:rPr>
      </w:pPr>
      <w:r w:rsidRPr="0095692E">
        <w:rPr>
          <w:rFonts w:eastAsia="Calibri" w:cs="Times New Roman"/>
          <w:kern w:val="2"/>
          <w:szCs w:val="28"/>
          <w:lang w:val="ro-RO"/>
        </w:rPr>
        <w:t xml:space="preserve">Operatorii rutieri, furnizorii de servicii </w:t>
      </w:r>
      <w:r w:rsidRPr="006332C1">
        <w:rPr>
          <w:rFonts w:eastAsia="Calibri" w:cs="Times New Roman"/>
          <w:kern w:val="2"/>
          <w:szCs w:val="28"/>
          <w:lang w:val="ro-RO"/>
        </w:rPr>
        <w:t>și societățile de radiodifuziune specializate în informații rutiere din sectorul public și privat își actualizează declarațiile de conformitate de îndată ce survine o modificare în furnizarea serviciului lor.</w:t>
      </w:r>
    </w:p>
    <w:p w14:paraId="23136A47" w14:textId="44618005" w:rsidR="00D5049D" w:rsidRPr="00D5049D" w:rsidRDefault="00D5049D" w:rsidP="00D5049D">
      <w:pPr>
        <w:pStyle w:val="a3"/>
        <w:numPr>
          <w:ilvl w:val="0"/>
          <w:numId w:val="38"/>
        </w:numPr>
        <w:ind w:left="0" w:firstLine="709"/>
        <w:jc w:val="both"/>
        <w:rPr>
          <w:rFonts w:eastAsia="Times New Roman" w:cs="Times New Roman"/>
          <w:szCs w:val="28"/>
          <w:lang w:val="ro-RO"/>
        </w:rPr>
      </w:pPr>
      <w:r w:rsidRPr="000316FB">
        <w:rPr>
          <w:rFonts w:eastAsia="Times New Roman"/>
          <w:szCs w:val="28"/>
          <w:lang w:val="ro-RO"/>
        </w:rPr>
        <w:t xml:space="preserve">A.A. </w:t>
      </w:r>
      <w:r w:rsidRPr="000316FB">
        <w:rPr>
          <w:rFonts w:eastAsia="Times New Roman" w:cs="Times New Roman"/>
          <w:szCs w:val="28"/>
          <w:lang w:val="ro-RO"/>
        </w:rPr>
        <w:t>Agenția Națională Transport Auto</w:t>
      </w:r>
      <w:r w:rsidRPr="00D5049D">
        <w:rPr>
          <w:rFonts w:eastAsia="Times New Roman" w:cs="Times New Roman"/>
          <w:color w:val="EE0000"/>
          <w:szCs w:val="28"/>
          <w:lang w:val="ro-RO"/>
        </w:rPr>
        <w:t xml:space="preserve"> </w:t>
      </w:r>
      <w:r w:rsidRPr="00D5049D">
        <w:rPr>
          <w:rFonts w:eastAsia="Times New Roman" w:cs="Times New Roman"/>
          <w:szCs w:val="28"/>
          <w:lang w:val="ro-RO"/>
        </w:rPr>
        <w:t>verifică, prin controale efectuate în mod aleatoriu, corectitudinea declarațiilor de conformitate prezentate de administratorii drumurilor, furnizorii de servicii de informare rutieră și alte entități din sectorul public sau privat care colectează, prelucrează ori diseminează informații privind traficul rutier și siguranța circulației.</w:t>
      </w:r>
    </w:p>
    <w:p w14:paraId="7D903282" w14:textId="07074D60" w:rsidR="00D5049D" w:rsidRPr="00D5049D" w:rsidRDefault="00D5049D" w:rsidP="00B776D0">
      <w:pPr>
        <w:pStyle w:val="a3"/>
        <w:numPr>
          <w:ilvl w:val="0"/>
          <w:numId w:val="38"/>
        </w:numPr>
        <w:ind w:left="0" w:firstLine="709"/>
        <w:jc w:val="both"/>
        <w:rPr>
          <w:rFonts w:eastAsia="Calibri" w:cs="Times New Roman"/>
          <w:kern w:val="2"/>
          <w:szCs w:val="28"/>
          <w:lang w:val="ro-RO"/>
        </w:rPr>
      </w:pPr>
      <w:r w:rsidRPr="00D5049D">
        <w:rPr>
          <w:rFonts w:eastAsia="Times New Roman" w:cs="Times New Roman"/>
          <w:szCs w:val="28"/>
          <w:lang w:val="ro-RO"/>
        </w:rPr>
        <w:t>În cadrul controale</w:t>
      </w:r>
      <w:r w:rsidR="00B776D0">
        <w:rPr>
          <w:rFonts w:eastAsia="Times New Roman" w:cs="Times New Roman"/>
          <w:szCs w:val="28"/>
          <w:lang w:val="ro-RO"/>
        </w:rPr>
        <w:t>lor</w:t>
      </w:r>
      <w:r w:rsidRPr="00D5049D">
        <w:rPr>
          <w:rFonts w:eastAsia="Times New Roman" w:cs="Times New Roman"/>
          <w:szCs w:val="28"/>
          <w:lang w:val="ro-RO"/>
        </w:rPr>
        <w:t xml:space="preserve">, </w:t>
      </w:r>
      <w:r w:rsidRPr="000316FB">
        <w:rPr>
          <w:rFonts w:eastAsia="Times New Roman"/>
          <w:szCs w:val="28"/>
          <w:lang w:val="ro-RO"/>
        </w:rPr>
        <w:t xml:space="preserve">A.A. </w:t>
      </w:r>
      <w:r w:rsidRPr="000316FB">
        <w:rPr>
          <w:rFonts w:eastAsia="Times New Roman" w:cs="Times New Roman"/>
          <w:szCs w:val="28"/>
          <w:lang w:val="ro-RO"/>
        </w:rPr>
        <w:t xml:space="preserve">Agenția Națională Transport Auto </w:t>
      </w:r>
      <w:r w:rsidRPr="00D5049D">
        <w:rPr>
          <w:rFonts w:eastAsia="Times New Roman" w:cs="Times New Roman"/>
          <w:szCs w:val="28"/>
          <w:lang w:val="ro-RO"/>
        </w:rPr>
        <w:t xml:space="preserve">poate solicita prezentarea documentelor și a informațiilor necesare pentru demonstrarea respectării cerințelor prevăzute la pct. </w:t>
      </w:r>
      <w:r w:rsidR="00235888">
        <w:rPr>
          <w:rFonts w:eastAsia="Times New Roman"/>
          <w:szCs w:val="28"/>
          <w:lang w:val="ro-RO"/>
        </w:rPr>
        <w:t>4</w:t>
      </w:r>
      <w:r w:rsidRPr="00D5049D">
        <w:rPr>
          <w:rFonts w:eastAsia="Times New Roman" w:cs="Times New Roman"/>
          <w:szCs w:val="28"/>
          <w:lang w:val="ro-RO"/>
        </w:rPr>
        <w:t>-1</w:t>
      </w:r>
      <w:r w:rsidRPr="00D5049D">
        <w:rPr>
          <w:rFonts w:eastAsia="Times New Roman"/>
          <w:szCs w:val="28"/>
          <w:lang w:val="ro-RO"/>
        </w:rPr>
        <w:t>7</w:t>
      </w:r>
      <w:r w:rsidRPr="00D5049D">
        <w:rPr>
          <w:rFonts w:eastAsia="Times New Roman" w:cs="Times New Roman"/>
          <w:szCs w:val="28"/>
          <w:lang w:val="ro-RO"/>
        </w:rPr>
        <w:t xml:space="preserve"> din prezentul regulament.</w:t>
      </w:r>
    </w:p>
    <w:p w14:paraId="3C154D96" w14:textId="6EF843EF" w:rsidR="00D5049D" w:rsidRPr="008E7E49" w:rsidRDefault="00D5049D" w:rsidP="00D5049D">
      <w:pPr>
        <w:pStyle w:val="a3"/>
        <w:numPr>
          <w:ilvl w:val="0"/>
          <w:numId w:val="38"/>
        </w:numPr>
        <w:spacing w:line="276" w:lineRule="auto"/>
        <w:ind w:left="0" w:firstLine="709"/>
        <w:jc w:val="both"/>
        <w:rPr>
          <w:rFonts w:eastAsia="Calibri" w:cs="Times New Roman"/>
          <w:kern w:val="2"/>
          <w:szCs w:val="28"/>
          <w:lang w:val="ro-RO"/>
        </w:rPr>
      </w:pPr>
      <w:r w:rsidRPr="000316FB">
        <w:rPr>
          <w:rFonts w:eastAsia="Times New Roman"/>
          <w:szCs w:val="28"/>
          <w:lang w:val="ro-RO"/>
        </w:rPr>
        <w:t xml:space="preserve">A.A. </w:t>
      </w:r>
      <w:r w:rsidRPr="000316FB">
        <w:rPr>
          <w:rFonts w:eastAsia="Times New Roman" w:cs="Times New Roman"/>
          <w:szCs w:val="28"/>
          <w:lang w:val="ro-RO"/>
        </w:rPr>
        <w:t xml:space="preserve"> Agenția Națională Transport Auto </w:t>
      </w:r>
      <w:r w:rsidRPr="00D5049D">
        <w:rPr>
          <w:rFonts w:eastAsia="Times New Roman" w:cs="Times New Roman"/>
          <w:szCs w:val="28"/>
          <w:lang w:val="ro-RO"/>
        </w:rPr>
        <w:t>întocmește anual un raport privind declarațiile de conformitate primite și rezultatele controalelor efectuate, pe care îl prezintă autorității administrației publice centrale de specialitate în domeniul transporturilor.</w:t>
      </w:r>
    </w:p>
    <w:p w14:paraId="2093873C" w14:textId="77777777" w:rsidR="006332C1" w:rsidRPr="00F30F10" w:rsidRDefault="006332C1" w:rsidP="006332C1">
      <w:pPr>
        <w:spacing w:after="0"/>
        <w:ind w:firstLine="270"/>
        <w:jc w:val="both"/>
        <w:rPr>
          <w:color w:val="000000" w:themeColor="text1"/>
        </w:rPr>
      </w:pPr>
    </w:p>
    <w:sectPr w:rsidR="006332C1" w:rsidRPr="00F30F10" w:rsidSect="00E44552">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C974" w14:textId="77777777" w:rsidR="001E579F" w:rsidRDefault="001E579F" w:rsidP="00BC7B54">
      <w:pPr>
        <w:spacing w:after="0"/>
      </w:pPr>
      <w:r>
        <w:separator/>
      </w:r>
    </w:p>
  </w:endnote>
  <w:endnote w:type="continuationSeparator" w:id="0">
    <w:p w14:paraId="142AC39B" w14:textId="77777777" w:rsidR="001E579F" w:rsidRDefault="001E579F" w:rsidP="00BC7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slon">
    <w:altName w:val="Century Gothic"/>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55313" w14:textId="77777777" w:rsidR="001E579F" w:rsidRDefault="001E579F" w:rsidP="00BC7B54">
      <w:pPr>
        <w:spacing w:after="0"/>
      </w:pPr>
      <w:r>
        <w:separator/>
      </w:r>
    </w:p>
  </w:footnote>
  <w:footnote w:type="continuationSeparator" w:id="0">
    <w:p w14:paraId="26C2CBB9" w14:textId="77777777" w:rsidR="001E579F" w:rsidRDefault="001E579F" w:rsidP="00BC7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2AC4"/>
    <w:multiLevelType w:val="hybridMultilevel"/>
    <w:tmpl w:val="C8F86698"/>
    <w:lvl w:ilvl="0" w:tplc="F44CBE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27D21"/>
    <w:multiLevelType w:val="hybridMultilevel"/>
    <w:tmpl w:val="B5F07080"/>
    <w:lvl w:ilvl="0" w:tplc="10BEB57A">
      <w:start w:val="1"/>
      <w:numFmt w:val="decimal"/>
      <w:lvlText w:val="%1)"/>
      <w:lvlJc w:val="left"/>
      <w:pPr>
        <w:ind w:left="1969" w:hanging="360"/>
      </w:pPr>
      <w:rPr>
        <w:rFonts w:hint="default"/>
      </w:rPr>
    </w:lvl>
    <w:lvl w:ilvl="1" w:tplc="08180019" w:tentative="1">
      <w:start w:val="1"/>
      <w:numFmt w:val="lowerLetter"/>
      <w:lvlText w:val="%2."/>
      <w:lvlJc w:val="left"/>
      <w:pPr>
        <w:ind w:left="2689" w:hanging="360"/>
      </w:pPr>
    </w:lvl>
    <w:lvl w:ilvl="2" w:tplc="0818001B" w:tentative="1">
      <w:start w:val="1"/>
      <w:numFmt w:val="lowerRoman"/>
      <w:lvlText w:val="%3."/>
      <w:lvlJc w:val="right"/>
      <w:pPr>
        <w:ind w:left="3409" w:hanging="180"/>
      </w:pPr>
    </w:lvl>
    <w:lvl w:ilvl="3" w:tplc="0818000F" w:tentative="1">
      <w:start w:val="1"/>
      <w:numFmt w:val="decimal"/>
      <w:lvlText w:val="%4."/>
      <w:lvlJc w:val="left"/>
      <w:pPr>
        <w:ind w:left="4129" w:hanging="360"/>
      </w:pPr>
    </w:lvl>
    <w:lvl w:ilvl="4" w:tplc="08180019" w:tentative="1">
      <w:start w:val="1"/>
      <w:numFmt w:val="lowerLetter"/>
      <w:lvlText w:val="%5."/>
      <w:lvlJc w:val="left"/>
      <w:pPr>
        <w:ind w:left="4849" w:hanging="360"/>
      </w:pPr>
    </w:lvl>
    <w:lvl w:ilvl="5" w:tplc="0818001B" w:tentative="1">
      <w:start w:val="1"/>
      <w:numFmt w:val="lowerRoman"/>
      <w:lvlText w:val="%6."/>
      <w:lvlJc w:val="right"/>
      <w:pPr>
        <w:ind w:left="5569" w:hanging="180"/>
      </w:pPr>
    </w:lvl>
    <w:lvl w:ilvl="6" w:tplc="0818000F" w:tentative="1">
      <w:start w:val="1"/>
      <w:numFmt w:val="decimal"/>
      <w:lvlText w:val="%7."/>
      <w:lvlJc w:val="left"/>
      <w:pPr>
        <w:ind w:left="6289" w:hanging="360"/>
      </w:pPr>
    </w:lvl>
    <w:lvl w:ilvl="7" w:tplc="08180019" w:tentative="1">
      <w:start w:val="1"/>
      <w:numFmt w:val="lowerLetter"/>
      <w:lvlText w:val="%8."/>
      <w:lvlJc w:val="left"/>
      <w:pPr>
        <w:ind w:left="7009" w:hanging="360"/>
      </w:pPr>
    </w:lvl>
    <w:lvl w:ilvl="8" w:tplc="0818001B" w:tentative="1">
      <w:start w:val="1"/>
      <w:numFmt w:val="lowerRoman"/>
      <w:lvlText w:val="%9."/>
      <w:lvlJc w:val="right"/>
      <w:pPr>
        <w:ind w:left="7729" w:hanging="180"/>
      </w:pPr>
    </w:lvl>
  </w:abstractNum>
  <w:abstractNum w:abstractNumId="2" w15:restartNumberingAfterBreak="0">
    <w:nsid w:val="13A7335C"/>
    <w:multiLevelType w:val="multilevel"/>
    <w:tmpl w:val="8578E6E2"/>
    <w:lvl w:ilvl="0">
      <w:start w:val="1"/>
      <w:numFmt w:val="decimal"/>
      <w:lvlText w:val="%1."/>
      <w:lvlJc w:val="left"/>
      <w:pPr>
        <w:ind w:left="5747" w:hanging="360"/>
      </w:pPr>
      <w:rPr>
        <w:rFonts w:hint="default"/>
        <w:b/>
        <w:color w:val="000000"/>
      </w:rPr>
    </w:lvl>
    <w:lvl w:ilvl="1">
      <w:start w:val="1"/>
      <w:numFmt w:val="decimal"/>
      <w:isLgl/>
      <w:lvlText w:val="%1.%2."/>
      <w:lvlJc w:val="left"/>
      <w:pPr>
        <w:ind w:left="6674" w:hanging="720"/>
      </w:pPr>
      <w:rPr>
        <w:rFonts w:hint="default"/>
        <w:b/>
        <w:bCs/>
      </w:rPr>
    </w:lvl>
    <w:lvl w:ilvl="2">
      <w:start w:val="1"/>
      <w:numFmt w:val="decimal"/>
      <w:isLgl/>
      <w:lvlText w:val="%1.%2.%3."/>
      <w:lvlJc w:val="left"/>
      <w:pPr>
        <w:ind w:left="2422"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5062CF"/>
    <w:multiLevelType w:val="multilevel"/>
    <w:tmpl w:val="DC007AFA"/>
    <w:lvl w:ilvl="0">
      <w:start w:val="1"/>
      <w:numFmt w:val="decimal"/>
      <w:lvlText w:val="%1."/>
      <w:lvlJc w:val="left"/>
      <w:pPr>
        <w:ind w:left="1170" w:hanging="360"/>
      </w:pPr>
      <w:rPr>
        <w:rFonts w:hint="default"/>
        <w:b/>
        <w:bCs/>
      </w:rPr>
    </w:lvl>
    <w:lvl w:ilvl="1">
      <w:start w:val="1"/>
      <w:numFmt w:val="decimal"/>
      <w:isLgl/>
      <w:lvlText w:val="%1.%2."/>
      <w:lvlJc w:val="left"/>
      <w:pPr>
        <w:ind w:left="1429" w:hanging="720"/>
      </w:pPr>
      <w:rPr>
        <w:rFonts w:eastAsia="SimSun" w:hint="default"/>
        <w:b/>
        <w:bCs/>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4" w15:restartNumberingAfterBreak="0">
    <w:nsid w:val="14C61B5A"/>
    <w:multiLevelType w:val="multilevel"/>
    <w:tmpl w:val="37E24CC8"/>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bCs w:val="0"/>
      </w:rPr>
    </w:lvl>
    <w:lvl w:ilvl="2">
      <w:start w:val="1"/>
      <w:numFmt w:val="decimal"/>
      <w:lvlText w:val="%1.%2.%3."/>
      <w:lvlJc w:val="left"/>
      <w:pPr>
        <w:ind w:left="1530" w:hanging="720"/>
      </w:pPr>
      <w:rPr>
        <w:rFonts w:hint="default"/>
        <w:b w:val="0"/>
        <w:bCs/>
        <w:sz w:val="28"/>
        <w:szCs w:val="28"/>
      </w:rPr>
    </w:lvl>
    <w:lvl w:ilvl="3">
      <w:start w:val="1"/>
      <w:numFmt w:val="decimal"/>
      <w:lvlText w:val="%1.%2.%3.%4."/>
      <w:lvlJc w:val="left"/>
      <w:pPr>
        <w:ind w:left="1935"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105" w:hanging="108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275" w:hanging="1440"/>
      </w:pPr>
      <w:rPr>
        <w:rFonts w:hint="default"/>
        <w:b/>
      </w:rPr>
    </w:lvl>
    <w:lvl w:ilvl="8">
      <w:start w:val="1"/>
      <w:numFmt w:val="decimal"/>
      <w:lvlText w:val="%1.%2.%3.%4.%5.%6.%7.%8.%9."/>
      <w:lvlJc w:val="left"/>
      <w:pPr>
        <w:ind w:left="5040" w:hanging="1800"/>
      </w:pPr>
      <w:rPr>
        <w:rFonts w:hint="default"/>
        <w:b/>
      </w:rPr>
    </w:lvl>
  </w:abstractNum>
  <w:abstractNum w:abstractNumId="5" w15:restartNumberingAfterBreak="0">
    <w:nsid w:val="229C70CD"/>
    <w:multiLevelType w:val="multilevel"/>
    <w:tmpl w:val="F51E10C2"/>
    <w:styleLink w:val="Listacurent1"/>
    <w:lvl w:ilvl="0">
      <w:start w:val="3"/>
      <w:numFmt w:val="decimal"/>
      <w:lvlText w:val="%1."/>
      <w:lvlJc w:val="left"/>
      <w:pPr>
        <w:ind w:left="540" w:hanging="540"/>
      </w:pPr>
      <w:rPr>
        <w:rFonts w:hint="default"/>
        <w:b/>
      </w:rPr>
    </w:lvl>
    <w:lvl w:ilvl="1">
      <w:start w:val="1"/>
      <w:numFmt w:val="decimal"/>
      <w:lvlText w:val="%1.%2."/>
      <w:lvlJc w:val="left"/>
      <w:pPr>
        <w:ind w:left="945" w:hanging="540"/>
      </w:pPr>
      <w:rPr>
        <w:rFonts w:hint="default"/>
        <w:b w:val="0"/>
        <w:bCs/>
      </w:rPr>
    </w:lvl>
    <w:lvl w:ilvl="2">
      <w:start w:val="1"/>
      <w:numFmt w:val="decimal"/>
      <w:lvlText w:val="%1.%2.%3."/>
      <w:lvlJc w:val="left"/>
      <w:pPr>
        <w:ind w:left="1530" w:hanging="720"/>
      </w:pPr>
      <w:rPr>
        <w:rFonts w:hint="default"/>
        <w:b w:val="0"/>
        <w:bCs/>
      </w:rPr>
    </w:lvl>
    <w:lvl w:ilvl="3">
      <w:start w:val="1"/>
      <w:numFmt w:val="decimal"/>
      <w:lvlText w:val="%1.%2.%3.%4."/>
      <w:lvlJc w:val="left"/>
      <w:pPr>
        <w:ind w:left="1935"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105" w:hanging="108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275" w:hanging="1440"/>
      </w:pPr>
      <w:rPr>
        <w:rFonts w:hint="default"/>
        <w:b/>
      </w:rPr>
    </w:lvl>
    <w:lvl w:ilvl="8">
      <w:start w:val="1"/>
      <w:numFmt w:val="decimal"/>
      <w:lvlText w:val="%1.%2.%3.%4.%5.%6.%7.%8.%9."/>
      <w:lvlJc w:val="left"/>
      <w:pPr>
        <w:ind w:left="5040" w:hanging="1800"/>
      </w:pPr>
      <w:rPr>
        <w:rFonts w:hint="default"/>
        <w:b/>
      </w:rPr>
    </w:lvl>
  </w:abstractNum>
  <w:abstractNum w:abstractNumId="6" w15:restartNumberingAfterBreak="0">
    <w:nsid w:val="23676E16"/>
    <w:multiLevelType w:val="hybridMultilevel"/>
    <w:tmpl w:val="E3BA0292"/>
    <w:lvl w:ilvl="0" w:tplc="9A7AB254">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7" w15:restartNumberingAfterBreak="0">
    <w:nsid w:val="255C0623"/>
    <w:multiLevelType w:val="hybridMultilevel"/>
    <w:tmpl w:val="04C454C2"/>
    <w:lvl w:ilvl="0" w:tplc="1018ACBA">
      <w:start w:val="1"/>
      <w:numFmt w:val="decimal"/>
      <w:lvlText w:val="%1."/>
      <w:lvlJc w:val="left"/>
      <w:pPr>
        <w:ind w:left="360" w:hanging="360"/>
      </w:pPr>
      <w:rPr>
        <w:rFonts w:hint="default"/>
        <w:b/>
      </w:rPr>
    </w:lvl>
    <w:lvl w:ilvl="1" w:tplc="04180019">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26C456A2"/>
    <w:multiLevelType w:val="multilevel"/>
    <w:tmpl w:val="53B4A1EA"/>
    <w:lvl w:ilvl="0">
      <w:start w:val="1"/>
      <w:numFmt w:val="decimal"/>
      <w:lvlText w:val="%1."/>
      <w:lvlJc w:val="left"/>
      <w:pPr>
        <w:ind w:left="1170" w:hanging="360"/>
      </w:pPr>
      <w:rPr>
        <w:rFonts w:hint="default"/>
        <w:b/>
        <w:bCs/>
        <w:sz w:val="28"/>
        <w:szCs w:val="28"/>
      </w:rPr>
    </w:lvl>
    <w:lvl w:ilvl="1">
      <w:start w:val="1"/>
      <w:numFmt w:val="decimal"/>
      <w:isLgl/>
      <w:lvlText w:val="%1.%2."/>
      <w:lvlJc w:val="left"/>
      <w:pPr>
        <w:ind w:left="720" w:hanging="720"/>
      </w:pPr>
      <w:rPr>
        <w:rFonts w:eastAsia="SimSun" w:hint="default"/>
        <w:b/>
        <w:bCs/>
        <w:lang w:val="ro-MD"/>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9" w15:restartNumberingAfterBreak="0">
    <w:nsid w:val="27BE54CB"/>
    <w:multiLevelType w:val="hybridMultilevel"/>
    <w:tmpl w:val="5EDA68FA"/>
    <w:lvl w:ilvl="0" w:tplc="86BE87FC">
      <w:start w:val="1"/>
      <w:numFmt w:val="decimal"/>
      <w:lvlText w:val="%1."/>
      <w:lvlJc w:val="left"/>
      <w:pPr>
        <w:ind w:left="630" w:hanging="360"/>
      </w:pPr>
      <w:rPr>
        <w:rFonts w:hint="default"/>
        <w:b/>
      </w:rPr>
    </w:lvl>
    <w:lvl w:ilvl="1" w:tplc="08180019" w:tentative="1">
      <w:start w:val="1"/>
      <w:numFmt w:val="lowerLetter"/>
      <w:lvlText w:val="%2."/>
      <w:lvlJc w:val="left"/>
      <w:pPr>
        <w:ind w:left="1350" w:hanging="360"/>
      </w:pPr>
    </w:lvl>
    <w:lvl w:ilvl="2" w:tplc="0818001B" w:tentative="1">
      <w:start w:val="1"/>
      <w:numFmt w:val="lowerRoman"/>
      <w:lvlText w:val="%3."/>
      <w:lvlJc w:val="right"/>
      <w:pPr>
        <w:ind w:left="2070" w:hanging="180"/>
      </w:pPr>
    </w:lvl>
    <w:lvl w:ilvl="3" w:tplc="0818000F" w:tentative="1">
      <w:start w:val="1"/>
      <w:numFmt w:val="decimal"/>
      <w:lvlText w:val="%4."/>
      <w:lvlJc w:val="left"/>
      <w:pPr>
        <w:ind w:left="2790" w:hanging="360"/>
      </w:pPr>
    </w:lvl>
    <w:lvl w:ilvl="4" w:tplc="08180019" w:tentative="1">
      <w:start w:val="1"/>
      <w:numFmt w:val="lowerLetter"/>
      <w:lvlText w:val="%5."/>
      <w:lvlJc w:val="left"/>
      <w:pPr>
        <w:ind w:left="3510" w:hanging="360"/>
      </w:pPr>
    </w:lvl>
    <w:lvl w:ilvl="5" w:tplc="0818001B" w:tentative="1">
      <w:start w:val="1"/>
      <w:numFmt w:val="lowerRoman"/>
      <w:lvlText w:val="%6."/>
      <w:lvlJc w:val="right"/>
      <w:pPr>
        <w:ind w:left="4230" w:hanging="180"/>
      </w:pPr>
    </w:lvl>
    <w:lvl w:ilvl="6" w:tplc="0818000F" w:tentative="1">
      <w:start w:val="1"/>
      <w:numFmt w:val="decimal"/>
      <w:lvlText w:val="%7."/>
      <w:lvlJc w:val="left"/>
      <w:pPr>
        <w:ind w:left="4950" w:hanging="360"/>
      </w:pPr>
    </w:lvl>
    <w:lvl w:ilvl="7" w:tplc="08180019" w:tentative="1">
      <w:start w:val="1"/>
      <w:numFmt w:val="lowerLetter"/>
      <w:lvlText w:val="%8."/>
      <w:lvlJc w:val="left"/>
      <w:pPr>
        <w:ind w:left="5670" w:hanging="360"/>
      </w:pPr>
    </w:lvl>
    <w:lvl w:ilvl="8" w:tplc="0818001B" w:tentative="1">
      <w:start w:val="1"/>
      <w:numFmt w:val="lowerRoman"/>
      <w:lvlText w:val="%9."/>
      <w:lvlJc w:val="right"/>
      <w:pPr>
        <w:ind w:left="6390" w:hanging="180"/>
      </w:pPr>
    </w:lvl>
  </w:abstractNum>
  <w:abstractNum w:abstractNumId="10" w15:restartNumberingAfterBreak="0">
    <w:nsid w:val="2C73630B"/>
    <w:multiLevelType w:val="multilevel"/>
    <w:tmpl w:val="C6CAAE0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A07C25"/>
    <w:multiLevelType w:val="multilevel"/>
    <w:tmpl w:val="FE4A1C3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3736EA0"/>
    <w:multiLevelType w:val="multilevel"/>
    <w:tmpl w:val="5E762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7F3C57"/>
    <w:multiLevelType w:val="hybridMultilevel"/>
    <w:tmpl w:val="78606A70"/>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35CA3B42"/>
    <w:multiLevelType w:val="multilevel"/>
    <w:tmpl w:val="811A327C"/>
    <w:lvl w:ilvl="0">
      <w:start w:val="3"/>
      <w:numFmt w:val="decimal"/>
      <w:lvlText w:val="%1."/>
      <w:lvlJc w:val="left"/>
      <w:pPr>
        <w:ind w:left="450" w:hanging="450"/>
      </w:pPr>
      <w:rPr>
        <w:rFonts w:hint="default"/>
        <w:b/>
      </w:rPr>
    </w:lvl>
    <w:lvl w:ilvl="1">
      <w:start w:val="4"/>
      <w:numFmt w:val="decimal"/>
      <w:lvlText w:val="%1.%2."/>
      <w:lvlJc w:val="left"/>
      <w:pPr>
        <w:ind w:left="81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39FD57C0"/>
    <w:multiLevelType w:val="hybridMultilevel"/>
    <w:tmpl w:val="F0047F46"/>
    <w:lvl w:ilvl="0" w:tplc="1DDE4274">
      <w:start w:val="1"/>
      <w:numFmt w:val="decimal"/>
      <w:lvlText w:val="%1)"/>
      <w:lvlJc w:val="left"/>
      <w:pPr>
        <w:ind w:left="1170" w:hanging="360"/>
      </w:pPr>
      <w:rPr>
        <w:rFonts w:hint="default"/>
      </w:rPr>
    </w:lvl>
    <w:lvl w:ilvl="1" w:tplc="08180019" w:tentative="1">
      <w:start w:val="1"/>
      <w:numFmt w:val="lowerLetter"/>
      <w:lvlText w:val="%2."/>
      <w:lvlJc w:val="left"/>
      <w:pPr>
        <w:ind w:left="1890" w:hanging="360"/>
      </w:pPr>
    </w:lvl>
    <w:lvl w:ilvl="2" w:tplc="0818001B" w:tentative="1">
      <w:start w:val="1"/>
      <w:numFmt w:val="lowerRoman"/>
      <w:lvlText w:val="%3."/>
      <w:lvlJc w:val="right"/>
      <w:pPr>
        <w:ind w:left="2610" w:hanging="180"/>
      </w:pPr>
    </w:lvl>
    <w:lvl w:ilvl="3" w:tplc="0818000F" w:tentative="1">
      <w:start w:val="1"/>
      <w:numFmt w:val="decimal"/>
      <w:lvlText w:val="%4."/>
      <w:lvlJc w:val="left"/>
      <w:pPr>
        <w:ind w:left="3330" w:hanging="360"/>
      </w:pPr>
    </w:lvl>
    <w:lvl w:ilvl="4" w:tplc="08180019" w:tentative="1">
      <w:start w:val="1"/>
      <w:numFmt w:val="lowerLetter"/>
      <w:lvlText w:val="%5."/>
      <w:lvlJc w:val="left"/>
      <w:pPr>
        <w:ind w:left="4050" w:hanging="360"/>
      </w:pPr>
    </w:lvl>
    <w:lvl w:ilvl="5" w:tplc="0818001B" w:tentative="1">
      <w:start w:val="1"/>
      <w:numFmt w:val="lowerRoman"/>
      <w:lvlText w:val="%6."/>
      <w:lvlJc w:val="right"/>
      <w:pPr>
        <w:ind w:left="4770" w:hanging="180"/>
      </w:pPr>
    </w:lvl>
    <w:lvl w:ilvl="6" w:tplc="0818000F" w:tentative="1">
      <w:start w:val="1"/>
      <w:numFmt w:val="decimal"/>
      <w:lvlText w:val="%7."/>
      <w:lvlJc w:val="left"/>
      <w:pPr>
        <w:ind w:left="5490" w:hanging="360"/>
      </w:pPr>
    </w:lvl>
    <w:lvl w:ilvl="7" w:tplc="08180019" w:tentative="1">
      <w:start w:val="1"/>
      <w:numFmt w:val="lowerLetter"/>
      <w:lvlText w:val="%8."/>
      <w:lvlJc w:val="left"/>
      <w:pPr>
        <w:ind w:left="6210" w:hanging="360"/>
      </w:pPr>
    </w:lvl>
    <w:lvl w:ilvl="8" w:tplc="0818001B" w:tentative="1">
      <w:start w:val="1"/>
      <w:numFmt w:val="lowerRoman"/>
      <w:lvlText w:val="%9."/>
      <w:lvlJc w:val="right"/>
      <w:pPr>
        <w:ind w:left="6930" w:hanging="180"/>
      </w:pPr>
    </w:lvl>
  </w:abstractNum>
  <w:abstractNum w:abstractNumId="16" w15:restartNumberingAfterBreak="0">
    <w:nsid w:val="3B2C43B8"/>
    <w:multiLevelType w:val="multilevel"/>
    <w:tmpl w:val="640CB43C"/>
    <w:lvl w:ilvl="0">
      <w:start w:val="1"/>
      <w:numFmt w:val="decimal"/>
      <w:lvlText w:val="%1."/>
      <w:lvlJc w:val="left"/>
      <w:pPr>
        <w:ind w:left="63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970" w:hanging="1080"/>
      </w:pPr>
      <w:rPr>
        <w:rFonts w:hint="default"/>
      </w:rPr>
    </w:lvl>
    <w:lvl w:ilvl="4">
      <w:start w:val="1"/>
      <w:numFmt w:val="decimal"/>
      <w:isLgl/>
      <w:lvlText w:val="%1.%2.%3.%4.%5."/>
      <w:lvlJc w:val="left"/>
      <w:pPr>
        <w:ind w:left="3510" w:hanging="1080"/>
      </w:pPr>
      <w:rPr>
        <w:rFonts w:hint="default"/>
      </w:rPr>
    </w:lvl>
    <w:lvl w:ilvl="5">
      <w:start w:val="1"/>
      <w:numFmt w:val="decimal"/>
      <w:isLgl/>
      <w:lvlText w:val="%1.%2.%3.%4.%5.%6."/>
      <w:lvlJc w:val="left"/>
      <w:pPr>
        <w:ind w:left="4410" w:hanging="1440"/>
      </w:pPr>
      <w:rPr>
        <w:rFonts w:hint="default"/>
      </w:rPr>
    </w:lvl>
    <w:lvl w:ilvl="6">
      <w:start w:val="1"/>
      <w:numFmt w:val="decimal"/>
      <w:isLgl/>
      <w:lvlText w:val="%1.%2.%3.%4.%5.%6.%7."/>
      <w:lvlJc w:val="left"/>
      <w:pPr>
        <w:ind w:left="5310" w:hanging="1800"/>
      </w:pPr>
      <w:rPr>
        <w:rFonts w:hint="default"/>
      </w:rPr>
    </w:lvl>
    <w:lvl w:ilvl="7">
      <w:start w:val="1"/>
      <w:numFmt w:val="decimal"/>
      <w:isLgl/>
      <w:lvlText w:val="%1.%2.%3.%4.%5.%6.%7.%8."/>
      <w:lvlJc w:val="left"/>
      <w:pPr>
        <w:ind w:left="5850" w:hanging="1800"/>
      </w:pPr>
      <w:rPr>
        <w:rFonts w:hint="default"/>
      </w:rPr>
    </w:lvl>
    <w:lvl w:ilvl="8">
      <w:start w:val="1"/>
      <w:numFmt w:val="decimal"/>
      <w:isLgl/>
      <w:lvlText w:val="%1.%2.%3.%4.%5.%6.%7.%8.%9."/>
      <w:lvlJc w:val="left"/>
      <w:pPr>
        <w:ind w:left="6750" w:hanging="2160"/>
      </w:pPr>
      <w:rPr>
        <w:rFonts w:hint="default"/>
      </w:rPr>
    </w:lvl>
  </w:abstractNum>
  <w:abstractNum w:abstractNumId="17" w15:restartNumberingAfterBreak="0">
    <w:nsid w:val="3CB35BAD"/>
    <w:multiLevelType w:val="multilevel"/>
    <w:tmpl w:val="BFB87F6C"/>
    <w:lvl w:ilvl="0">
      <w:start w:val="2"/>
      <w:numFmt w:val="decimal"/>
      <w:lvlText w:val="%1."/>
      <w:lvlJc w:val="left"/>
      <w:pPr>
        <w:ind w:left="450" w:hanging="450"/>
      </w:pPr>
      <w:rPr>
        <w:rFonts w:hint="default"/>
        <w:b/>
      </w:rPr>
    </w:lvl>
    <w:lvl w:ilvl="1">
      <w:start w:val="6"/>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43636218"/>
    <w:multiLevelType w:val="multilevel"/>
    <w:tmpl w:val="2DCC4792"/>
    <w:lvl w:ilvl="0">
      <w:start w:val="1"/>
      <w:numFmt w:val="decimal"/>
      <w:lvlText w:val="%1."/>
      <w:lvlJc w:val="left"/>
      <w:pPr>
        <w:ind w:left="927" w:hanging="360"/>
      </w:pPr>
      <w:rPr>
        <w:rFonts w:hint="default"/>
        <w:b/>
        <w:bCs/>
      </w:rPr>
    </w:lvl>
    <w:lvl w:ilvl="1">
      <w:start w:val="1"/>
      <w:numFmt w:val="decimal"/>
      <w:isLgl/>
      <w:lvlText w:val="%1.%2."/>
      <w:lvlJc w:val="left"/>
      <w:pPr>
        <w:ind w:left="1287" w:hanging="7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45F20D12"/>
    <w:multiLevelType w:val="multilevel"/>
    <w:tmpl w:val="74AA1586"/>
    <w:lvl w:ilvl="0">
      <w:start w:val="1"/>
      <w:numFmt w:val="decimal"/>
      <w:lvlText w:val="%1."/>
      <w:lvlJc w:val="left"/>
      <w:pPr>
        <w:ind w:left="720" w:hanging="360"/>
      </w:pPr>
      <w:rPr>
        <w:rFonts w:hint="default"/>
        <w:color w:val="auto"/>
        <w:sz w:val="28"/>
        <w:szCs w:val="28"/>
      </w:rPr>
    </w:lvl>
    <w:lvl w:ilvl="1">
      <w:start w:val="1"/>
      <w:numFmt w:val="decimal"/>
      <w:isLgl/>
      <w:lvlText w:val="%1.%2."/>
      <w:lvlJc w:val="left"/>
      <w:pPr>
        <w:ind w:left="1080" w:hanging="36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C7735A"/>
    <w:multiLevelType w:val="multilevel"/>
    <w:tmpl w:val="DC007AFA"/>
    <w:lvl w:ilvl="0">
      <w:start w:val="1"/>
      <w:numFmt w:val="decimal"/>
      <w:lvlText w:val="%1."/>
      <w:lvlJc w:val="left"/>
      <w:pPr>
        <w:ind w:left="1170" w:hanging="360"/>
      </w:pPr>
      <w:rPr>
        <w:rFonts w:hint="default"/>
        <w:b/>
        <w:bCs/>
      </w:rPr>
    </w:lvl>
    <w:lvl w:ilvl="1">
      <w:start w:val="1"/>
      <w:numFmt w:val="decimal"/>
      <w:isLgl/>
      <w:lvlText w:val="%1.%2."/>
      <w:lvlJc w:val="left"/>
      <w:pPr>
        <w:ind w:left="1429" w:hanging="720"/>
      </w:pPr>
      <w:rPr>
        <w:rFonts w:eastAsia="SimSun" w:hint="default"/>
        <w:b/>
        <w:bCs/>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21" w15:restartNumberingAfterBreak="0">
    <w:nsid w:val="47B36980"/>
    <w:multiLevelType w:val="hybridMultilevel"/>
    <w:tmpl w:val="BAD4EA3E"/>
    <w:lvl w:ilvl="0" w:tplc="E58CE068">
      <w:start w:val="1"/>
      <w:numFmt w:val="decimal"/>
      <w:lvlText w:val="%1."/>
      <w:lvlJc w:val="left"/>
      <w:pPr>
        <w:ind w:left="927"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2" w15:restartNumberingAfterBreak="0">
    <w:nsid w:val="513C2185"/>
    <w:multiLevelType w:val="multilevel"/>
    <w:tmpl w:val="9D88098E"/>
    <w:lvl w:ilvl="0">
      <w:start w:val="1"/>
      <w:numFmt w:val="decimal"/>
      <w:lvlText w:val="%1."/>
      <w:lvlJc w:val="left"/>
      <w:pPr>
        <w:ind w:left="1170" w:hanging="360"/>
      </w:pPr>
      <w:rPr>
        <w:rFonts w:hint="default"/>
      </w:rPr>
    </w:lvl>
    <w:lvl w:ilvl="1">
      <w:start w:val="2"/>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23" w15:restartNumberingAfterBreak="0">
    <w:nsid w:val="514757E8"/>
    <w:multiLevelType w:val="multilevel"/>
    <w:tmpl w:val="DE1C77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1F26F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4112A0"/>
    <w:multiLevelType w:val="multilevel"/>
    <w:tmpl w:val="53B4A1EA"/>
    <w:lvl w:ilvl="0">
      <w:start w:val="1"/>
      <w:numFmt w:val="decimal"/>
      <w:lvlText w:val="%1."/>
      <w:lvlJc w:val="left"/>
      <w:pPr>
        <w:ind w:left="1170" w:hanging="360"/>
      </w:pPr>
      <w:rPr>
        <w:rFonts w:hint="default"/>
        <w:b/>
        <w:bCs/>
        <w:sz w:val="28"/>
        <w:szCs w:val="28"/>
      </w:rPr>
    </w:lvl>
    <w:lvl w:ilvl="1">
      <w:start w:val="1"/>
      <w:numFmt w:val="decimal"/>
      <w:isLgl/>
      <w:lvlText w:val="%1.%2."/>
      <w:lvlJc w:val="left"/>
      <w:pPr>
        <w:ind w:left="720" w:hanging="720"/>
      </w:pPr>
      <w:rPr>
        <w:rFonts w:eastAsia="SimSun" w:hint="default"/>
        <w:b/>
        <w:bCs/>
        <w:lang w:val="ro-MD"/>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26" w15:restartNumberingAfterBreak="0">
    <w:nsid w:val="548D7BE6"/>
    <w:multiLevelType w:val="hybridMultilevel"/>
    <w:tmpl w:val="5094B4D4"/>
    <w:lvl w:ilvl="0" w:tplc="2AFA0CFA">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61D730B7"/>
    <w:multiLevelType w:val="hybridMultilevel"/>
    <w:tmpl w:val="CFF8F1E0"/>
    <w:lvl w:ilvl="0" w:tplc="435EEE5C">
      <w:start w:val="1"/>
      <w:numFmt w:val="decimal"/>
      <w:lvlText w:val="%1."/>
      <w:lvlJc w:val="left"/>
      <w:pPr>
        <w:ind w:left="630" w:hanging="360"/>
      </w:pPr>
      <w:rPr>
        <w:rFonts w:hint="default"/>
      </w:rPr>
    </w:lvl>
    <w:lvl w:ilvl="1" w:tplc="08180019" w:tentative="1">
      <w:start w:val="1"/>
      <w:numFmt w:val="lowerLetter"/>
      <w:lvlText w:val="%2."/>
      <w:lvlJc w:val="left"/>
      <w:pPr>
        <w:ind w:left="1350" w:hanging="360"/>
      </w:pPr>
    </w:lvl>
    <w:lvl w:ilvl="2" w:tplc="0818001B" w:tentative="1">
      <w:start w:val="1"/>
      <w:numFmt w:val="lowerRoman"/>
      <w:lvlText w:val="%3."/>
      <w:lvlJc w:val="right"/>
      <w:pPr>
        <w:ind w:left="2070" w:hanging="180"/>
      </w:pPr>
    </w:lvl>
    <w:lvl w:ilvl="3" w:tplc="0818000F" w:tentative="1">
      <w:start w:val="1"/>
      <w:numFmt w:val="decimal"/>
      <w:lvlText w:val="%4."/>
      <w:lvlJc w:val="left"/>
      <w:pPr>
        <w:ind w:left="2790" w:hanging="360"/>
      </w:pPr>
    </w:lvl>
    <w:lvl w:ilvl="4" w:tplc="08180019" w:tentative="1">
      <w:start w:val="1"/>
      <w:numFmt w:val="lowerLetter"/>
      <w:lvlText w:val="%5."/>
      <w:lvlJc w:val="left"/>
      <w:pPr>
        <w:ind w:left="3510" w:hanging="360"/>
      </w:pPr>
    </w:lvl>
    <w:lvl w:ilvl="5" w:tplc="0818001B" w:tentative="1">
      <w:start w:val="1"/>
      <w:numFmt w:val="lowerRoman"/>
      <w:lvlText w:val="%6."/>
      <w:lvlJc w:val="right"/>
      <w:pPr>
        <w:ind w:left="4230" w:hanging="180"/>
      </w:pPr>
    </w:lvl>
    <w:lvl w:ilvl="6" w:tplc="0818000F" w:tentative="1">
      <w:start w:val="1"/>
      <w:numFmt w:val="decimal"/>
      <w:lvlText w:val="%7."/>
      <w:lvlJc w:val="left"/>
      <w:pPr>
        <w:ind w:left="4950" w:hanging="360"/>
      </w:pPr>
    </w:lvl>
    <w:lvl w:ilvl="7" w:tplc="08180019" w:tentative="1">
      <w:start w:val="1"/>
      <w:numFmt w:val="lowerLetter"/>
      <w:lvlText w:val="%8."/>
      <w:lvlJc w:val="left"/>
      <w:pPr>
        <w:ind w:left="5670" w:hanging="360"/>
      </w:pPr>
    </w:lvl>
    <w:lvl w:ilvl="8" w:tplc="0818001B" w:tentative="1">
      <w:start w:val="1"/>
      <w:numFmt w:val="lowerRoman"/>
      <w:lvlText w:val="%9."/>
      <w:lvlJc w:val="right"/>
      <w:pPr>
        <w:ind w:left="6390" w:hanging="180"/>
      </w:pPr>
    </w:lvl>
  </w:abstractNum>
  <w:abstractNum w:abstractNumId="28" w15:restartNumberingAfterBreak="0">
    <w:nsid w:val="64EB47E7"/>
    <w:multiLevelType w:val="multilevel"/>
    <w:tmpl w:val="4BC2C7E0"/>
    <w:lvl w:ilvl="0">
      <w:start w:val="1"/>
      <w:numFmt w:val="decimal"/>
      <w:lvlText w:val="%1."/>
      <w:lvlJc w:val="left"/>
      <w:pPr>
        <w:ind w:left="450" w:hanging="450"/>
      </w:pPr>
      <w:rPr>
        <w:rFonts w:hint="default"/>
        <w:b/>
      </w:rPr>
    </w:lvl>
    <w:lvl w:ilvl="1">
      <w:start w:val="1"/>
      <w:numFmt w:val="decimal"/>
      <w:lvlText w:val="%1.%2."/>
      <w:lvlJc w:val="left"/>
      <w:pPr>
        <w:ind w:left="1080" w:hanging="720"/>
      </w:pPr>
      <w:rPr>
        <w:rFonts w:hint="default"/>
        <w:b/>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68415AD9"/>
    <w:multiLevelType w:val="hybridMultilevel"/>
    <w:tmpl w:val="FFB44CCE"/>
    <w:lvl w:ilvl="0" w:tplc="0818000F">
      <w:start w:val="1"/>
      <w:numFmt w:val="decimal"/>
      <w:lvlText w:val="%1."/>
      <w:lvlJc w:val="left"/>
      <w:pPr>
        <w:ind w:left="990" w:hanging="360"/>
      </w:pPr>
    </w:lvl>
    <w:lvl w:ilvl="1" w:tplc="08180019" w:tentative="1">
      <w:start w:val="1"/>
      <w:numFmt w:val="lowerLetter"/>
      <w:lvlText w:val="%2."/>
      <w:lvlJc w:val="left"/>
      <w:pPr>
        <w:ind w:left="1710" w:hanging="360"/>
      </w:pPr>
    </w:lvl>
    <w:lvl w:ilvl="2" w:tplc="0818001B" w:tentative="1">
      <w:start w:val="1"/>
      <w:numFmt w:val="lowerRoman"/>
      <w:lvlText w:val="%3."/>
      <w:lvlJc w:val="right"/>
      <w:pPr>
        <w:ind w:left="2430" w:hanging="180"/>
      </w:pPr>
    </w:lvl>
    <w:lvl w:ilvl="3" w:tplc="0818000F" w:tentative="1">
      <w:start w:val="1"/>
      <w:numFmt w:val="decimal"/>
      <w:lvlText w:val="%4."/>
      <w:lvlJc w:val="left"/>
      <w:pPr>
        <w:ind w:left="3150" w:hanging="360"/>
      </w:pPr>
    </w:lvl>
    <w:lvl w:ilvl="4" w:tplc="08180019" w:tentative="1">
      <w:start w:val="1"/>
      <w:numFmt w:val="lowerLetter"/>
      <w:lvlText w:val="%5."/>
      <w:lvlJc w:val="left"/>
      <w:pPr>
        <w:ind w:left="3870" w:hanging="360"/>
      </w:pPr>
    </w:lvl>
    <w:lvl w:ilvl="5" w:tplc="0818001B" w:tentative="1">
      <w:start w:val="1"/>
      <w:numFmt w:val="lowerRoman"/>
      <w:lvlText w:val="%6."/>
      <w:lvlJc w:val="right"/>
      <w:pPr>
        <w:ind w:left="4590" w:hanging="180"/>
      </w:pPr>
    </w:lvl>
    <w:lvl w:ilvl="6" w:tplc="0818000F" w:tentative="1">
      <w:start w:val="1"/>
      <w:numFmt w:val="decimal"/>
      <w:lvlText w:val="%7."/>
      <w:lvlJc w:val="left"/>
      <w:pPr>
        <w:ind w:left="5310" w:hanging="360"/>
      </w:pPr>
    </w:lvl>
    <w:lvl w:ilvl="7" w:tplc="08180019" w:tentative="1">
      <w:start w:val="1"/>
      <w:numFmt w:val="lowerLetter"/>
      <w:lvlText w:val="%8."/>
      <w:lvlJc w:val="left"/>
      <w:pPr>
        <w:ind w:left="6030" w:hanging="360"/>
      </w:pPr>
    </w:lvl>
    <w:lvl w:ilvl="8" w:tplc="0818001B" w:tentative="1">
      <w:start w:val="1"/>
      <w:numFmt w:val="lowerRoman"/>
      <w:lvlText w:val="%9."/>
      <w:lvlJc w:val="right"/>
      <w:pPr>
        <w:ind w:left="6750" w:hanging="180"/>
      </w:pPr>
    </w:lvl>
  </w:abstractNum>
  <w:abstractNum w:abstractNumId="30" w15:restartNumberingAfterBreak="0">
    <w:nsid w:val="68AF5C85"/>
    <w:multiLevelType w:val="hybridMultilevel"/>
    <w:tmpl w:val="3872F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24BB9"/>
    <w:multiLevelType w:val="multilevel"/>
    <w:tmpl w:val="DE1C77C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E767684"/>
    <w:multiLevelType w:val="multilevel"/>
    <w:tmpl w:val="A6F24698"/>
    <w:lvl w:ilvl="0">
      <w:start w:val="3"/>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700B132F"/>
    <w:multiLevelType w:val="hybridMultilevel"/>
    <w:tmpl w:val="993E5B26"/>
    <w:lvl w:ilvl="0" w:tplc="6464D240">
      <w:start w:val="1"/>
      <w:numFmt w:val="decimal"/>
      <w:lvlText w:val="%1."/>
      <w:lvlJc w:val="left"/>
      <w:pPr>
        <w:ind w:left="630" w:hanging="360"/>
      </w:pPr>
      <w:rPr>
        <w:rFonts w:hint="default"/>
      </w:rPr>
    </w:lvl>
    <w:lvl w:ilvl="1" w:tplc="08180019" w:tentative="1">
      <w:start w:val="1"/>
      <w:numFmt w:val="lowerLetter"/>
      <w:lvlText w:val="%2."/>
      <w:lvlJc w:val="left"/>
      <w:pPr>
        <w:ind w:left="1350" w:hanging="360"/>
      </w:pPr>
    </w:lvl>
    <w:lvl w:ilvl="2" w:tplc="0818001B" w:tentative="1">
      <w:start w:val="1"/>
      <w:numFmt w:val="lowerRoman"/>
      <w:lvlText w:val="%3."/>
      <w:lvlJc w:val="right"/>
      <w:pPr>
        <w:ind w:left="2070" w:hanging="180"/>
      </w:pPr>
    </w:lvl>
    <w:lvl w:ilvl="3" w:tplc="0818000F" w:tentative="1">
      <w:start w:val="1"/>
      <w:numFmt w:val="decimal"/>
      <w:lvlText w:val="%4."/>
      <w:lvlJc w:val="left"/>
      <w:pPr>
        <w:ind w:left="2790" w:hanging="360"/>
      </w:pPr>
    </w:lvl>
    <w:lvl w:ilvl="4" w:tplc="08180019" w:tentative="1">
      <w:start w:val="1"/>
      <w:numFmt w:val="lowerLetter"/>
      <w:lvlText w:val="%5."/>
      <w:lvlJc w:val="left"/>
      <w:pPr>
        <w:ind w:left="3510" w:hanging="360"/>
      </w:pPr>
    </w:lvl>
    <w:lvl w:ilvl="5" w:tplc="0818001B" w:tentative="1">
      <w:start w:val="1"/>
      <w:numFmt w:val="lowerRoman"/>
      <w:lvlText w:val="%6."/>
      <w:lvlJc w:val="right"/>
      <w:pPr>
        <w:ind w:left="4230" w:hanging="180"/>
      </w:pPr>
    </w:lvl>
    <w:lvl w:ilvl="6" w:tplc="0818000F" w:tentative="1">
      <w:start w:val="1"/>
      <w:numFmt w:val="decimal"/>
      <w:lvlText w:val="%7."/>
      <w:lvlJc w:val="left"/>
      <w:pPr>
        <w:ind w:left="4950" w:hanging="360"/>
      </w:pPr>
    </w:lvl>
    <w:lvl w:ilvl="7" w:tplc="08180019" w:tentative="1">
      <w:start w:val="1"/>
      <w:numFmt w:val="lowerLetter"/>
      <w:lvlText w:val="%8."/>
      <w:lvlJc w:val="left"/>
      <w:pPr>
        <w:ind w:left="5670" w:hanging="360"/>
      </w:pPr>
    </w:lvl>
    <w:lvl w:ilvl="8" w:tplc="0818001B" w:tentative="1">
      <w:start w:val="1"/>
      <w:numFmt w:val="lowerRoman"/>
      <w:lvlText w:val="%9."/>
      <w:lvlJc w:val="right"/>
      <w:pPr>
        <w:ind w:left="6390" w:hanging="180"/>
      </w:pPr>
    </w:lvl>
  </w:abstractNum>
  <w:abstractNum w:abstractNumId="34" w15:restartNumberingAfterBreak="0">
    <w:nsid w:val="70E021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784B54"/>
    <w:multiLevelType w:val="multilevel"/>
    <w:tmpl w:val="0248C85C"/>
    <w:lvl w:ilvl="0">
      <w:start w:val="1"/>
      <w:numFmt w:val="decimal"/>
      <w:lvlText w:val="%1."/>
      <w:lvlJc w:val="left"/>
      <w:pPr>
        <w:ind w:left="630" w:hanging="360"/>
      </w:pPr>
      <w:rPr>
        <w:rFonts w:ascii="Times New Roman" w:eastAsiaTheme="minorHAnsi" w:hAnsi="Times New Roman" w:cstheme="minorBidi"/>
      </w:rPr>
    </w:lvl>
    <w:lvl w:ilvl="1">
      <w:start w:val="1"/>
      <w:numFmt w:val="decimal"/>
      <w:isLgl/>
      <w:lvlText w:val="%1.%2."/>
      <w:lvlJc w:val="left"/>
      <w:pPr>
        <w:ind w:left="135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510"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90" w:hanging="1800"/>
      </w:pPr>
      <w:rPr>
        <w:rFonts w:hint="default"/>
      </w:rPr>
    </w:lvl>
    <w:lvl w:ilvl="8">
      <w:start w:val="1"/>
      <w:numFmt w:val="decimal"/>
      <w:isLgl/>
      <w:lvlText w:val="%1.%2.%3.%4.%5.%6.%7.%8.%9."/>
      <w:lvlJc w:val="left"/>
      <w:pPr>
        <w:ind w:left="5310" w:hanging="2160"/>
      </w:pPr>
      <w:rPr>
        <w:rFonts w:hint="default"/>
      </w:rPr>
    </w:lvl>
  </w:abstractNum>
  <w:abstractNum w:abstractNumId="36" w15:restartNumberingAfterBreak="0">
    <w:nsid w:val="77281C86"/>
    <w:multiLevelType w:val="multilevel"/>
    <w:tmpl w:val="9416A5AC"/>
    <w:lvl w:ilvl="0">
      <w:start w:val="18"/>
      <w:numFmt w:val="decimal"/>
      <w:lvlText w:val="%1."/>
      <w:lvlJc w:val="left"/>
      <w:pPr>
        <w:ind w:left="600" w:hanging="600"/>
      </w:pPr>
      <w:rPr>
        <w:rFonts w:hint="default"/>
        <w:b/>
        <w:bCs/>
      </w:rPr>
    </w:lvl>
    <w:lvl w:ilvl="1">
      <w:start w:val="1"/>
      <w:numFmt w:val="decimal"/>
      <w:lvlText w:val="%1.%2."/>
      <w:lvlJc w:val="left"/>
      <w:pPr>
        <w:ind w:left="900" w:hanging="720"/>
      </w:pPr>
      <w:rPr>
        <w:rFonts w:hint="default"/>
        <w:b/>
        <w:bCs/>
      </w:rPr>
    </w:lvl>
    <w:lvl w:ilvl="2">
      <w:start w:val="1"/>
      <w:numFmt w:val="decimal"/>
      <w:lvlText w:val="%1.%2.%3."/>
      <w:lvlJc w:val="left"/>
      <w:pPr>
        <w:ind w:left="2138" w:hanging="720"/>
      </w:pPr>
      <w:rPr>
        <w:rFonts w:hint="default"/>
        <w:b/>
        <w:bCs/>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797343B"/>
    <w:multiLevelType w:val="multilevel"/>
    <w:tmpl w:val="DC007AFA"/>
    <w:lvl w:ilvl="0">
      <w:start w:val="1"/>
      <w:numFmt w:val="decimal"/>
      <w:lvlText w:val="%1."/>
      <w:lvlJc w:val="left"/>
      <w:pPr>
        <w:ind w:left="1170" w:hanging="360"/>
      </w:pPr>
      <w:rPr>
        <w:rFonts w:hint="default"/>
        <w:b/>
        <w:bCs/>
      </w:rPr>
    </w:lvl>
    <w:lvl w:ilvl="1">
      <w:start w:val="1"/>
      <w:numFmt w:val="decimal"/>
      <w:isLgl/>
      <w:lvlText w:val="%1.%2."/>
      <w:lvlJc w:val="left"/>
      <w:pPr>
        <w:ind w:left="1429" w:hanging="720"/>
      </w:pPr>
      <w:rPr>
        <w:rFonts w:eastAsia="SimSun" w:hint="default"/>
        <w:b/>
        <w:bCs/>
      </w:rPr>
    </w:lvl>
    <w:lvl w:ilvl="2">
      <w:start w:val="1"/>
      <w:numFmt w:val="decimal"/>
      <w:isLgl/>
      <w:lvlText w:val="%1.%2.%3."/>
      <w:lvlJc w:val="left"/>
      <w:pPr>
        <w:ind w:left="1429" w:hanging="720"/>
      </w:pPr>
      <w:rPr>
        <w:rFonts w:eastAsia="SimSun" w:hint="default"/>
        <w:b/>
        <w:bCs/>
      </w:rPr>
    </w:lvl>
    <w:lvl w:ilvl="3">
      <w:start w:val="1"/>
      <w:numFmt w:val="decimal"/>
      <w:isLgl/>
      <w:lvlText w:val="%1.%2.%3.%4."/>
      <w:lvlJc w:val="left"/>
      <w:pPr>
        <w:ind w:left="1789" w:hanging="1080"/>
      </w:pPr>
      <w:rPr>
        <w:rFonts w:eastAsia="SimSun" w:hint="default"/>
      </w:rPr>
    </w:lvl>
    <w:lvl w:ilvl="4">
      <w:start w:val="1"/>
      <w:numFmt w:val="decimal"/>
      <w:isLgl/>
      <w:lvlText w:val="%1.%2.%3.%4.%5."/>
      <w:lvlJc w:val="left"/>
      <w:pPr>
        <w:ind w:left="1789" w:hanging="1080"/>
      </w:pPr>
      <w:rPr>
        <w:rFonts w:eastAsia="SimSun" w:hint="default"/>
      </w:rPr>
    </w:lvl>
    <w:lvl w:ilvl="5">
      <w:start w:val="1"/>
      <w:numFmt w:val="decimal"/>
      <w:isLgl/>
      <w:lvlText w:val="%1.%2.%3.%4.%5.%6."/>
      <w:lvlJc w:val="left"/>
      <w:pPr>
        <w:ind w:left="2149" w:hanging="1440"/>
      </w:pPr>
      <w:rPr>
        <w:rFonts w:eastAsia="SimSun" w:hint="default"/>
      </w:rPr>
    </w:lvl>
    <w:lvl w:ilvl="6">
      <w:start w:val="1"/>
      <w:numFmt w:val="decimal"/>
      <w:isLgl/>
      <w:lvlText w:val="%1.%2.%3.%4.%5.%6.%7."/>
      <w:lvlJc w:val="left"/>
      <w:pPr>
        <w:ind w:left="2509" w:hanging="1800"/>
      </w:pPr>
      <w:rPr>
        <w:rFonts w:eastAsia="SimSun" w:hint="default"/>
      </w:rPr>
    </w:lvl>
    <w:lvl w:ilvl="7">
      <w:start w:val="1"/>
      <w:numFmt w:val="decimal"/>
      <w:isLgl/>
      <w:lvlText w:val="%1.%2.%3.%4.%5.%6.%7.%8."/>
      <w:lvlJc w:val="left"/>
      <w:pPr>
        <w:ind w:left="2509" w:hanging="1800"/>
      </w:pPr>
      <w:rPr>
        <w:rFonts w:eastAsia="SimSun" w:hint="default"/>
      </w:rPr>
    </w:lvl>
    <w:lvl w:ilvl="8">
      <w:start w:val="1"/>
      <w:numFmt w:val="decimal"/>
      <w:isLgl/>
      <w:lvlText w:val="%1.%2.%3.%4.%5.%6.%7.%8.%9."/>
      <w:lvlJc w:val="left"/>
      <w:pPr>
        <w:ind w:left="2869" w:hanging="2160"/>
      </w:pPr>
      <w:rPr>
        <w:rFonts w:eastAsia="SimSun" w:hint="default"/>
      </w:rPr>
    </w:lvl>
  </w:abstractNum>
  <w:abstractNum w:abstractNumId="38" w15:restartNumberingAfterBreak="0">
    <w:nsid w:val="78577DA2"/>
    <w:multiLevelType w:val="hybridMultilevel"/>
    <w:tmpl w:val="E8AA775A"/>
    <w:lvl w:ilvl="0" w:tplc="0818000F">
      <w:start w:val="2"/>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9" w15:restartNumberingAfterBreak="0">
    <w:nsid w:val="7C38456B"/>
    <w:multiLevelType w:val="multilevel"/>
    <w:tmpl w:val="E6780DA4"/>
    <w:lvl w:ilvl="0">
      <w:start w:val="1"/>
      <w:numFmt w:val="decimal"/>
      <w:lvlText w:val="%1."/>
      <w:lvlJc w:val="left"/>
      <w:pPr>
        <w:ind w:left="1070" w:hanging="360"/>
      </w:pPr>
      <w:rPr>
        <w:rFonts w:hint="default"/>
        <w:b w:val="0"/>
        <w:bCs/>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7CF06363"/>
    <w:multiLevelType w:val="hybridMultilevel"/>
    <w:tmpl w:val="1D7ECF62"/>
    <w:lvl w:ilvl="0" w:tplc="0F30EB6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num w:numId="1">
    <w:abstractNumId w:val="6"/>
  </w:num>
  <w:num w:numId="2">
    <w:abstractNumId w:val="40"/>
  </w:num>
  <w:num w:numId="3">
    <w:abstractNumId w:val="1"/>
  </w:num>
  <w:num w:numId="4">
    <w:abstractNumId w:val="15"/>
  </w:num>
  <w:num w:numId="5">
    <w:abstractNumId w:val="39"/>
  </w:num>
  <w:num w:numId="6">
    <w:abstractNumId w:val="25"/>
  </w:num>
  <w:num w:numId="7">
    <w:abstractNumId w:val="7"/>
  </w:num>
  <w:num w:numId="8">
    <w:abstractNumId w:val="10"/>
  </w:num>
  <w:num w:numId="9">
    <w:abstractNumId w:val="3"/>
  </w:num>
  <w:num w:numId="10">
    <w:abstractNumId w:val="20"/>
  </w:num>
  <w:num w:numId="11">
    <w:abstractNumId w:val="37"/>
  </w:num>
  <w:num w:numId="12">
    <w:abstractNumId w:val="12"/>
  </w:num>
  <w:num w:numId="13">
    <w:abstractNumId w:val="16"/>
  </w:num>
  <w:num w:numId="14">
    <w:abstractNumId w:val="22"/>
  </w:num>
  <w:num w:numId="15">
    <w:abstractNumId w:val="4"/>
  </w:num>
  <w:num w:numId="16">
    <w:abstractNumId w:val="5"/>
  </w:num>
  <w:num w:numId="17">
    <w:abstractNumId w:val="14"/>
  </w:num>
  <w:num w:numId="18">
    <w:abstractNumId w:val="32"/>
  </w:num>
  <w:num w:numId="19">
    <w:abstractNumId w:val="17"/>
  </w:num>
  <w:num w:numId="20">
    <w:abstractNumId w:val="13"/>
  </w:num>
  <w:num w:numId="21">
    <w:abstractNumId w:val="9"/>
  </w:num>
  <w:num w:numId="22">
    <w:abstractNumId w:val="35"/>
  </w:num>
  <w:num w:numId="23">
    <w:abstractNumId w:val="38"/>
  </w:num>
  <w:num w:numId="24">
    <w:abstractNumId w:val="33"/>
  </w:num>
  <w:num w:numId="25">
    <w:abstractNumId w:val="26"/>
  </w:num>
  <w:num w:numId="26">
    <w:abstractNumId w:val="36"/>
  </w:num>
  <w:num w:numId="27">
    <w:abstractNumId w:val="29"/>
  </w:num>
  <w:num w:numId="28">
    <w:abstractNumId w:val="27"/>
  </w:num>
  <w:num w:numId="29">
    <w:abstractNumId w:val="31"/>
  </w:num>
  <w:num w:numId="30">
    <w:abstractNumId w:val="23"/>
  </w:num>
  <w:num w:numId="31">
    <w:abstractNumId w:val="8"/>
  </w:num>
  <w:num w:numId="32">
    <w:abstractNumId w:val="28"/>
  </w:num>
  <w:num w:numId="33">
    <w:abstractNumId w:val="11"/>
  </w:num>
  <w:num w:numId="34">
    <w:abstractNumId w:val="18"/>
  </w:num>
  <w:num w:numId="35">
    <w:abstractNumId w:val="2"/>
  </w:num>
  <w:num w:numId="36">
    <w:abstractNumId w:val="30"/>
  </w:num>
  <w:num w:numId="37">
    <w:abstractNumId w:val="0"/>
  </w:num>
  <w:num w:numId="38">
    <w:abstractNumId w:val="19"/>
  </w:num>
  <w:num w:numId="39">
    <w:abstractNumId w:val="34"/>
  </w:num>
  <w:num w:numId="40">
    <w:abstractNumId w:val="24"/>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26F"/>
    <w:rsid w:val="00012BCD"/>
    <w:rsid w:val="00020044"/>
    <w:rsid w:val="00021AFB"/>
    <w:rsid w:val="00024E2C"/>
    <w:rsid w:val="00025271"/>
    <w:rsid w:val="000310D3"/>
    <w:rsid w:val="000311A4"/>
    <w:rsid w:val="000316FB"/>
    <w:rsid w:val="00034ABB"/>
    <w:rsid w:val="000474A0"/>
    <w:rsid w:val="000551D4"/>
    <w:rsid w:val="00055CBE"/>
    <w:rsid w:val="00055F2F"/>
    <w:rsid w:val="000563D3"/>
    <w:rsid w:val="00071456"/>
    <w:rsid w:val="00075461"/>
    <w:rsid w:val="000767A5"/>
    <w:rsid w:val="000812CF"/>
    <w:rsid w:val="00081B12"/>
    <w:rsid w:val="00081B19"/>
    <w:rsid w:val="00081CB8"/>
    <w:rsid w:val="0008230D"/>
    <w:rsid w:val="00086D1E"/>
    <w:rsid w:val="0009118A"/>
    <w:rsid w:val="0009415A"/>
    <w:rsid w:val="000944A6"/>
    <w:rsid w:val="000A1C7B"/>
    <w:rsid w:val="000A22AE"/>
    <w:rsid w:val="000A4F5E"/>
    <w:rsid w:val="000B1FDB"/>
    <w:rsid w:val="000B2378"/>
    <w:rsid w:val="000C09E9"/>
    <w:rsid w:val="000C70DA"/>
    <w:rsid w:val="000D3E83"/>
    <w:rsid w:val="000D60B0"/>
    <w:rsid w:val="000D7092"/>
    <w:rsid w:val="000E245F"/>
    <w:rsid w:val="000E321C"/>
    <w:rsid w:val="000E6816"/>
    <w:rsid w:val="000F0086"/>
    <w:rsid w:val="000F2B9B"/>
    <w:rsid w:val="000F3C83"/>
    <w:rsid w:val="00100589"/>
    <w:rsid w:val="001014A6"/>
    <w:rsid w:val="00107353"/>
    <w:rsid w:val="00107F04"/>
    <w:rsid w:val="00116A3E"/>
    <w:rsid w:val="0011714E"/>
    <w:rsid w:val="00117924"/>
    <w:rsid w:val="00117B58"/>
    <w:rsid w:val="00120457"/>
    <w:rsid w:val="00124288"/>
    <w:rsid w:val="00125C80"/>
    <w:rsid w:val="001273F1"/>
    <w:rsid w:val="0013108B"/>
    <w:rsid w:val="0013232F"/>
    <w:rsid w:val="00133CE8"/>
    <w:rsid w:val="00141B3C"/>
    <w:rsid w:val="00142EBE"/>
    <w:rsid w:val="001455FB"/>
    <w:rsid w:val="0014741F"/>
    <w:rsid w:val="00150379"/>
    <w:rsid w:val="001520F9"/>
    <w:rsid w:val="00154A0E"/>
    <w:rsid w:val="0015659A"/>
    <w:rsid w:val="00163919"/>
    <w:rsid w:val="00163BBE"/>
    <w:rsid w:val="0016557A"/>
    <w:rsid w:val="001735FE"/>
    <w:rsid w:val="00180220"/>
    <w:rsid w:val="001806C5"/>
    <w:rsid w:val="001859C4"/>
    <w:rsid w:val="00190AB9"/>
    <w:rsid w:val="001A400F"/>
    <w:rsid w:val="001A586F"/>
    <w:rsid w:val="001A6392"/>
    <w:rsid w:val="001B04BA"/>
    <w:rsid w:val="001B195D"/>
    <w:rsid w:val="001B3579"/>
    <w:rsid w:val="001C152A"/>
    <w:rsid w:val="001C288C"/>
    <w:rsid w:val="001C55BC"/>
    <w:rsid w:val="001C7582"/>
    <w:rsid w:val="001D190C"/>
    <w:rsid w:val="001D22D8"/>
    <w:rsid w:val="001D49A5"/>
    <w:rsid w:val="001E3A33"/>
    <w:rsid w:val="001E3E9D"/>
    <w:rsid w:val="001E579F"/>
    <w:rsid w:val="002013E0"/>
    <w:rsid w:val="0020747E"/>
    <w:rsid w:val="00210D8A"/>
    <w:rsid w:val="002119FD"/>
    <w:rsid w:val="002122B5"/>
    <w:rsid w:val="00215151"/>
    <w:rsid w:val="00215FE4"/>
    <w:rsid w:val="002166BB"/>
    <w:rsid w:val="00217411"/>
    <w:rsid w:val="00217A5A"/>
    <w:rsid w:val="002235C6"/>
    <w:rsid w:val="00225A36"/>
    <w:rsid w:val="00227D93"/>
    <w:rsid w:val="00234344"/>
    <w:rsid w:val="002356CC"/>
    <w:rsid w:val="00235888"/>
    <w:rsid w:val="00236950"/>
    <w:rsid w:val="002408AA"/>
    <w:rsid w:val="00242BF7"/>
    <w:rsid w:val="002435CD"/>
    <w:rsid w:val="002536C7"/>
    <w:rsid w:val="00255BCD"/>
    <w:rsid w:val="00257555"/>
    <w:rsid w:val="002628F2"/>
    <w:rsid w:val="00264CC0"/>
    <w:rsid w:val="00265C7B"/>
    <w:rsid w:val="002663B8"/>
    <w:rsid w:val="00270025"/>
    <w:rsid w:val="002704E0"/>
    <w:rsid w:val="00273B5B"/>
    <w:rsid w:val="0027547F"/>
    <w:rsid w:val="00275A33"/>
    <w:rsid w:val="00276EB8"/>
    <w:rsid w:val="002836F5"/>
    <w:rsid w:val="002904B3"/>
    <w:rsid w:val="00290EDE"/>
    <w:rsid w:val="0029505F"/>
    <w:rsid w:val="002A54F7"/>
    <w:rsid w:val="002A5BC9"/>
    <w:rsid w:val="002A661A"/>
    <w:rsid w:val="002A6CD1"/>
    <w:rsid w:val="002B4CD6"/>
    <w:rsid w:val="002B6A15"/>
    <w:rsid w:val="002B7712"/>
    <w:rsid w:val="002C0DBD"/>
    <w:rsid w:val="002C0F5F"/>
    <w:rsid w:val="002C0F77"/>
    <w:rsid w:val="002C6234"/>
    <w:rsid w:val="002C64C8"/>
    <w:rsid w:val="002D12B4"/>
    <w:rsid w:val="002D2FFA"/>
    <w:rsid w:val="002D4924"/>
    <w:rsid w:val="002D51CE"/>
    <w:rsid w:val="002E0507"/>
    <w:rsid w:val="002F09AE"/>
    <w:rsid w:val="002F7218"/>
    <w:rsid w:val="002F7B3B"/>
    <w:rsid w:val="00300BA7"/>
    <w:rsid w:val="003016BB"/>
    <w:rsid w:val="00302F47"/>
    <w:rsid w:val="00312859"/>
    <w:rsid w:val="003161AB"/>
    <w:rsid w:val="003206F7"/>
    <w:rsid w:val="00324E25"/>
    <w:rsid w:val="00324EDB"/>
    <w:rsid w:val="003261B6"/>
    <w:rsid w:val="003278B3"/>
    <w:rsid w:val="00332872"/>
    <w:rsid w:val="0033711F"/>
    <w:rsid w:val="00340B49"/>
    <w:rsid w:val="003431F0"/>
    <w:rsid w:val="0034671C"/>
    <w:rsid w:val="00346C42"/>
    <w:rsid w:val="00346E86"/>
    <w:rsid w:val="00352A3A"/>
    <w:rsid w:val="0035561D"/>
    <w:rsid w:val="00375993"/>
    <w:rsid w:val="00382493"/>
    <w:rsid w:val="0038397C"/>
    <w:rsid w:val="00385225"/>
    <w:rsid w:val="003855B8"/>
    <w:rsid w:val="00386CCA"/>
    <w:rsid w:val="00393DB9"/>
    <w:rsid w:val="003A0898"/>
    <w:rsid w:val="003A0A47"/>
    <w:rsid w:val="003A1380"/>
    <w:rsid w:val="003A13CD"/>
    <w:rsid w:val="003A6438"/>
    <w:rsid w:val="003A6D94"/>
    <w:rsid w:val="003B0F7E"/>
    <w:rsid w:val="003B1A57"/>
    <w:rsid w:val="003B28FA"/>
    <w:rsid w:val="003B5016"/>
    <w:rsid w:val="003B773D"/>
    <w:rsid w:val="003C2C4C"/>
    <w:rsid w:val="003C70AE"/>
    <w:rsid w:val="003D15B9"/>
    <w:rsid w:val="003D2703"/>
    <w:rsid w:val="003D3413"/>
    <w:rsid w:val="003D5C2A"/>
    <w:rsid w:val="003E6FC9"/>
    <w:rsid w:val="003F0A0F"/>
    <w:rsid w:val="003F3923"/>
    <w:rsid w:val="003F60A3"/>
    <w:rsid w:val="00400114"/>
    <w:rsid w:val="004070A6"/>
    <w:rsid w:val="00411D38"/>
    <w:rsid w:val="00417714"/>
    <w:rsid w:val="00417AA6"/>
    <w:rsid w:val="004227C1"/>
    <w:rsid w:val="00423200"/>
    <w:rsid w:val="00423464"/>
    <w:rsid w:val="00423F31"/>
    <w:rsid w:val="00431078"/>
    <w:rsid w:val="004410C3"/>
    <w:rsid w:val="00443216"/>
    <w:rsid w:val="004451FC"/>
    <w:rsid w:val="00446D12"/>
    <w:rsid w:val="00447F4F"/>
    <w:rsid w:val="00450BE5"/>
    <w:rsid w:val="00454400"/>
    <w:rsid w:val="00457640"/>
    <w:rsid w:val="00462512"/>
    <w:rsid w:val="00462756"/>
    <w:rsid w:val="00464353"/>
    <w:rsid w:val="0047091C"/>
    <w:rsid w:val="004724C5"/>
    <w:rsid w:val="00472ACD"/>
    <w:rsid w:val="00476E13"/>
    <w:rsid w:val="00476EDB"/>
    <w:rsid w:val="004804D6"/>
    <w:rsid w:val="00483F83"/>
    <w:rsid w:val="00484281"/>
    <w:rsid w:val="00485A1F"/>
    <w:rsid w:val="00487AF2"/>
    <w:rsid w:val="00492BCD"/>
    <w:rsid w:val="00492E07"/>
    <w:rsid w:val="00497CEE"/>
    <w:rsid w:val="004A0957"/>
    <w:rsid w:val="004A0DD0"/>
    <w:rsid w:val="004A7979"/>
    <w:rsid w:val="004A7A8A"/>
    <w:rsid w:val="004B206A"/>
    <w:rsid w:val="004B2E50"/>
    <w:rsid w:val="004B4880"/>
    <w:rsid w:val="004B4940"/>
    <w:rsid w:val="004B5E84"/>
    <w:rsid w:val="004C28B8"/>
    <w:rsid w:val="004D111F"/>
    <w:rsid w:val="004D2280"/>
    <w:rsid w:val="004D3DE6"/>
    <w:rsid w:val="004D5716"/>
    <w:rsid w:val="004D6533"/>
    <w:rsid w:val="004E2580"/>
    <w:rsid w:val="004F2E79"/>
    <w:rsid w:val="004F61BD"/>
    <w:rsid w:val="0050003E"/>
    <w:rsid w:val="00504150"/>
    <w:rsid w:val="005110B0"/>
    <w:rsid w:val="0051464C"/>
    <w:rsid w:val="00514CA7"/>
    <w:rsid w:val="00516F9C"/>
    <w:rsid w:val="00517E32"/>
    <w:rsid w:val="0052495B"/>
    <w:rsid w:val="00525023"/>
    <w:rsid w:val="005310EF"/>
    <w:rsid w:val="005312EF"/>
    <w:rsid w:val="005313EC"/>
    <w:rsid w:val="00535D4D"/>
    <w:rsid w:val="00536AE1"/>
    <w:rsid w:val="00537713"/>
    <w:rsid w:val="00537FE1"/>
    <w:rsid w:val="00542067"/>
    <w:rsid w:val="00544357"/>
    <w:rsid w:val="005472DA"/>
    <w:rsid w:val="00547B45"/>
    <w:rsid w:val="0055180C"/>
    <w:rsid w:val="005543A6"/>
    <w:rsid w:val="00556B65"/>
    <w:rsid w:val="005575A2"/>
    <w:rsid w:val="0056506F"/>
    <w:rsid w:val="00566846"/>
    <w:rsid w:val="00567595"/>
    <w:rsid w:val="00570D80"/>
    <w:rsid w:val="00573781"/>
    <w:rsid w:val="005779E1"/>
    <w:rsid w:val="0058060D"/>
    <w:rsid w:val="00582283"/>
    <w:rsid w:val="005846B5"/>
    <w:rsid w:val="005865EC"/>
    <w:rsid w:val="005866D9"/>
    <w:rsid w:val="005873D5"/>
    <w:rsid w:val="005902C7"/>
    <w:rsid w:val="00592AB4"/>
    <w:rsid w:val="005B229E"/>
    <w:rsid w:val="005B32F9"/>
    <w:rsid w:val="005B4038"/>
    <w:rsid w:val="005B50D0"/>
    <w:rsid w:val="005B5F5A"/>
    <w:rsid w:val="005D0660"/>
    <w:rsid w:val="005D3F14"/>
    <w:rsid w:val="005E1E71"/>
    <w:rsid w:val="005E36CE"/>
    <w:rsid w:val="005E3B5A"/>
    <w:rsid w:val="005E639F"/>
    <w:rsid w:val="005E74D3"/>
    <w:rsid w:val="005E75C5"/>
    <w:rsid w:val="005E7F6B"/>
    <w:rsid w:val="005F2049"/>
    <w:rsid w:val="005F784D"/>
    <w:rsid w:val="006075EF"/>
    <w:rsid w:val="0061135D"/>
    <w:rsid w:val="0061201B"/>
    <w:rsid w:val="0061523B"/>
    <w:rsid w:val="00616897"/>
    <w:rsid w:val="00623279"/>
    <w:rsid w:val="006233C7"/>
    <w:rsid w:val="0062706D"/>
    <w:rsid w:val="00630FEF"/>
    <w:rsid w:val="00632BC6"/>
    <w:rsid w:val="00632BD0"/>
    <w:rsid w:val="006332C1"/>
    <w:rsid w:val="00634E04"/>
    <w:rsid w:val="00642B8A"/>
    <w:rsid w:val="00642FB7"/>
    <w:rsid w:val="00643E42"/>
    <w:rsid w:val="00652422"/>
    <w:rsid w:val="00652CFB"/>
    <w:rsid w:val="00655EBD"/>
    <w:rsid w:val="00660EB6"/>
    <w:rsid w:val="00663827"/>
    <w:rsid w:val="00663C80"/>
    <w:rsid w:val="006643EB"/>
    <w:rsid w:val="0067596F"/>
    <w:rsid w:val="006761A8"/>
    <w:rsid w:val="0067648C"/>
    <w:rsid w:val="00680414"/>
    <w:rsid w:val="00682C12"/>
    <w:rsid w:val="0069190C"/>
    <w:rsid w:val="006A0FC7"/>
    <w:rsid w:val="006A1210"/>
    <w:rsid w:val="006A1382"/>
    <w:rsid w:val="006A22E6"/>
    <w:rsid w:val="006B32BD"/>
    <w:rsid w:val="006B5FEA"/>
    <w:rsid w:val="006C0B77"/>
    <w:rsid w:val="006C187C"/>
    <w:rsid w:val="006C245C"/>
    <w:rsid w:val="006C2FA7"/>
    <w:rsid w:val="006D18F7"/>
    <w:rsid w:val="006D3575"/>
    <w:rsid w:val="006E5381"/>
    <w:rsid w:val="006E6FD1"/>
    <w:rsid w:val="006F0208"/>
    <w:rsid w:val="006F0514"/>
    <w:rsid w:val="006F4AD8"/>
    <w:rsid w:val="006F6D3B"/>
    <w:rsid w:val="00701989"/>
    <w:rsid w:val="00704CE2"/>
    <w:rsid w:val="00714D0D"/>
    <w:rsid w:val="00715AAD"/>
    <w:rsid w:val="00717693"/>
    <w:rsid w:val="00721F55"/>
    <w:rsid w:val="00722C6A"/>
    <w:rsid w:val="0072331F"/>
    <w:rsid w:val="00726AFB"/>
    <w:rsid w:val="00731F62"/>
    <w:rsid w:val="00746084"/>
    <w:rsid w:val="00747C37"/>
    <w:rsid w:val="00754512"/>
    <w:rsid w:val="00756CF1"/>
    <w:rsid w:val="007602A1"/>
    <w:rsid w:val="00762822"/>
    <w:rsid w:val="007653ED"/>
    <w:rsid w:val="0076613F"/>
    <w:rsid w:val="007667B2"/>
    <w:rsid w:val="00772EF1"/>
    <w:rsid w:val="007765FA"/>
    <w:rsid w:val="00776B32"/>
    <w:rsid w:val="0078170E"/>
    <w:rsid w:val="00781B6F"/>
    <w:rsid w:val="0078324B"/>
    <w:rsid w:val="00784D4E"/>
    <w:rsid w:val="00786328"/>
    <w:rsid w:val="00793078"/>
    <w:rsid w:val="00794E78"/>
    <w:rsid w:val="007A2607"/>
    <w:rsid w:val="007A2EFC"/>
    <w:rsid w:val="007A51E4"/>
    <w:rsid w:val="007A6B3C"/>
    <w:rsid w:val="007B026F"/>
    <w:rsid w:val="007B0948"/>
    <w:rsid w:val="007B39D7"/>
    <w:rsid w:val="007B3A20"/>
    <w:rsid w:val="007B47B6"/>
    <w:rsid w:val="007C1E11"/>
    <w:rsid w:val="007C568D"/>
    <w:rsid w:val="007C7E03"/>
    <w:rsid w:val="007D02AC"/>
    <w:rsid w:val="007D4297"/>
    <w:rsid w:val="007D6191"/>
    <w:rsid w:val="007D6EE0"/>
    <w:rsid w:val="007E2CE3"/>
    <w:rsid w:val="007E7CC7"/>
    <w:rsid w:val="007F0400"/>
    <w:rsid w:val="007F4454"/>
    <w:rsid w:val="007F5B83"/>
    <w:rsid w:val="00802EFB"/>
    <w:rsid w:val="00804674"/>
    <w:rsid w:val="00811D73"/>
    <w:rsid w:val="00813079"/>
    <w:rsid w:val="00813EDC"/>
    <w:rsid w:val="00822CC6"/>
    <w:rsid w:val="00822F49"/>
    <w:rsid w:val="008242FF"/>
    <w:rsid w:val="008320DC"/>
    <w:rsid w:val="00842BD6"/>
    <w:rsid w:val="00842F36"/>
    <w:rsid w:val="008437E1"/>
    <w:rsid w:val="0084633A"/>
    <w:rsid w:val="008470FE"/>
    <w:rsid w:val="00850E75"/>
    <w:rsid w:val="00851202"/>
    <w:rsid w:val="008527FB"/>
    <w:rsid w:val="008534DB"/>
    <w:rsid w:val="00853C92"/>
    <w:rsid w:val="008541E9"/>
    <w:rsid w:val="0086647D"/>
    <w:rsid w:val="00870751"/>
    <w:rsid w:val="0087219E"/>
    <w:rsid w:val="00875DF9"/>
    <w:rsid w:val="008774A9"/>
    <w:rsid w:val="00884EEE"/>
    <w:rsid w:val="00892ADA"/>
    <w:rsid w:val="008930F1"/>
    <w:rsid w:val="008A1004"/>
    <w:rsid w:val="008A3C63"/>
    <w:rsid w:val="008B6F28"/>
    <w:rsid w:val="008B73CE"/>
    <w:rsid w:val="008C0190"/>
    <w:rsid w:val="008D0260"/>
    <w:rsid w:val="008D2652"/>
    <w:rsid w:val="008D37DD"/>
    <w:rsid w:val="008D547C"/>
    <w:rsid w:val="008D5E81"/>
    <w:rsid w:val="008E1C33"/>
    <w:rsid w:val="008E4AE2"/>
    <w:rsid w:val="008E7E49"/>
    <w:rsid w:val="008F2B09"/>
    <w:rsid w:val="008F6386"/>
    <w:rsid w:val="009057E7"/>
    <w:rsid w:val="009068E3"/>
    <w:rsid w:val="00907ED0"/>
    <w:rsid w:val="0091562F"/>
    <w:rsid w:val="00916FC8"/>
    <w:rsid w:val="00922B92"/>
    <w:rsid w:val="00922C48"/>
    <w:rsid w:val="0092589A"/>
    <w:rsid w:val="00927D5A"/>
    <w:rsid w:val="00941972"/>
    <w:rsid w:val="00942235"/>
    <w:rsid w:val="00942409"/>
    <w:rsid w:val="009461B6"/>
    <w:rsid w:val="00954BDB"/>
    <w:rsid w:val="009566BF"/>
    <w:rsid w:val="0095692E"/>
    <w:rsid w:val="00957F85"/>
    <w:rsid w:val="0097582F"/>
    <w:rsid w:val="009769EE"/>
    <w:rsid w:val="009771C4"/>
    <w:rsid w:val="00977CD5"/>
    <w:rsid w:val="00983E9C"/>
    <w:rsid w:val="00993947"/>
    <w:rsid w:val="00996CCF"/>
    <w:rsid w:val="009A0F68"/>
    <w:rsid w:val="009A10EF"/>
    <w:rsid w:val="009A29D3"/>
    <w:rsid w:val="009A3C01"/>
    <w:rsid w:val="009A467D"/>
    <w:rsid w:val="009A4F79"/>
    <w:rsid w:val="009A5BD0"/>
    <w:rsid w:val="009A77CA"/>
    <w:rsid w:val="009B03FD"/>
    <w:rsid w:val="009B08FA"/>
    <w:rsid w:val="009B30C2"/>
    <w:rsid w:val="009B5401"/>
    <w:rsid w:val="009B5E79"/>
    <w:rsid w:val="009B70E2"/>
    <w:rsid w:val="009C06BC"/>
    <w:rsid w:val="009C3CFB"/>
    <w:rsid w:val="009C447D"/>
    <w:rsid w:val="009D3723"/>
    <w:rsid w:val="009D3CAF"/>
    <w:rsid w:val="009D74C9"/>
    <w:rsid w:val="009E51EA"/>
    <w:rsid w:val="009E5AD2"/>
    <w:rsid w:val="009E60CE"/>
    <w:rsid w:val="009E63E2"/>
    <w:rsid w:val="009E749E"/>
    <w:rsid w:val="009F5D76"/>
    <w:rsid w:val="009F5F0E"/>
    <w:rsid w:val="00A005CB"/>
    <w:rsid w:val="00A03E7A"/>
    <w:rsid w:val="00A043DD"/>
    <w:rsid w:val="00A04795"/>
    <w:rsid w:val="00A06E41"/>
    <w:rsid w:val="00A202CF"/>
    <w:rsid w:val="00A26C58"/>
    <w:rsid w:val="00A32D6D"/>
    <w:rsid w:val="00A33AE7"/>
    <w:rsid w:val="00A34FE6"/>
    <w:rsid w:val="00A35579"/>
    <w:rsid w:val="00A3609E"/>
    <w:rsid w:val="00A4023D"/>
    <w:rsid w:val="00A4313A"/>
    <w:rsid w:val="00A43D66"/>
    <w:rsid w:val="00A50765"/>
    <w:rsid w:val="00A51372"/>
    <w:rsid w:val="00A51C60"/>
    <w:rsid w:val="00A52F7C"/>
    <w:rsid w:val="00A542E7"/>
    <w:rsid w:val="00A74363"/>
    <w:rsid w:val="00A82017"/>
    <w:rsid w:val="00A857B7"/>
    <w:rsid w:val="00A91ECC"/>
    <w:rsid w:val="00A96058"/>
    <w:rsid w:val="00AA173D"/>
    <w:rsid w:val="00AA2202"/>
    <w:rsid w:val="00AA3FC4"/>
    <w:rsid w:val="00AA64CF"/>
    <w:rsid w:val="00AA66ED"/>
    <w:rsid w:val="00AB2CC9"/>
    <w:rsid w:val="00AC04C8"/>
    <w:rsid w:val="00AC2556"/>
    <w:rsid w:val="00AC34B3"/>
    <w:rsid w:val="00AC445D"/>
    <w:rsid w:val="00AC5DBE"/>
    <w:rsid w:val="00AC6FBD"/>
    <w:rsid w:val="00AD0704"/>
    <w:rsid w:val="00AD2F9C"/>
    <w:rsid w:val="00AD37D0"/>
    <w:rsid w:val="00AE04E1"/>
    <w:rsid w:val="00AE1BC0"/>
    <w:rsid w:val="00AE1E6A"/>
    <w:rsid w:val="00AE3CE5"/>
    <w:rsid w:val="00AE4DDE"/>
    <w:rsid w:val="00AF1A10"/>
    <w:rsid w:val="00AF34AE"/>
    <w:rsid w:val="00AF374A"/>
    <w:rsid w:val="00AF3B98"/>
    <w:rsid w:val="00AF51B8"/>
    <w:rsid w:val="00B0371F"/>
    <w:rsid w:val="00B04CF1"/>
    <w:rsid w:val="00B04DA4"/>
    <w:rsid w:val="00B054F9"/>
    <w:rsid w:val="00B1648B"/>
    <w:rsid w:val="00B17928"/>
    <w:rsid w:val="00B26683"/>
    <w:rsid w:val="00B30E5D"/>
    <w:rsid w:val="00B33A22"/>
    <w:rsid w:val="00B3676A"/>
    <w:rsid w:val="00B376A1"/>
    <w:rsid w:val="00B45B1F"/>
    <w:rsid w:val="00B4602C"/>
    <w:rsid w:val="00B50A83"/>
    <w:rsid w:val="00B534A3"/>
    <w:rsid w:val="00B53A24"/>
    <w:rsid w:val="00B56023"/>
    <w:rsid w:val="00B57989"/>
    <w:rsid w:val="00B60AF0"/>
    <w:rsid w:val="00B613B0"/>
    <w:rsid w:val="00B71C1B"/>
    <w:rsid w:val="00B74FDB"/>
    <w:rsid w:val="00B776D0"/>
    <w:rsid w:val="00B81436"/>
    <w:rsid w:val="00B8228A"/>
    <w:rsid w:val="00B833FC"/>
    <w:rsid w:val="00B8567E"/>
    <w:rsid w:val="00B85ACE"/>
    <w:rsid w:val="00B915B7"/>
    <w:rsid w:val="00B95DC7"/>
    <w:rsid w:val="00BA1961"/>
    <w:rsid w:val="00BA2EC6"/>
    <w:rsid w:val="00BA7A28"/>
    <w:rsid w:val="00BB22BF"/>
    <w:rsid w:val="00BB3361"/>
    <w:rsid w:val="00BC1956"/>
    <w:rsid w:val="00BC1F0B"/>
    <w:rsid w:val="00BC30C0"/>
    <w:rsid w:val="00BC7276"/>
    <w:rsid w:val="00BC7B54"/>
    <w:rsid w:val="00BD256A"/>
    <w:rsid w:val="00BE0325"/>
    <w:rsid w:val="00BE04CC"/>
    <w:rsid w:val="00BE58CA"/>
    <w:rsid w:val="00BE6425"/>
    <w:rsid w:val="00BF525F"/>
    <w:rsid w:val="00BF5749"/>
    <w:rsid w:val="00BF6A8D"/>
    <w:rsid w:val="00C00BDD"/>
    <w:rsid w:val="00C05649"/>
    <w:rsid w:val="00C060C8"/>
    <w:rsid w:val="00C07131"/>
    <w:rsid w:val="00C10421"/>
    <w:rsid w:val="00C13087"/>
    <w:rsid w:val="00C14C1C"/>
    <w:rsid w:val="00C165F2"/>
    <w:rsid w:val="00C34999"/>
    <w:rsid w:val="00C359AA"/>
    <w:rsid w:val="00C42E39"/>
    <w:rsid w:val="00C51AD5"/>
    <w:rsid w:val="00C522E4"/>
    <w:rsid w:val="00C52375"/>
    <w:rsid w:val="00C55529"/>
    <w:rsid w:val="00C578D3"/>
    <w:rsid w:val="00C62487"/>
    <w:rsid w:val="00C634B9"/>
    <w:rsid w:val="00C66813"/>
    <w:rsid w:val="00C71FC3"/>
    <w:rsid w:val="00C820B4"/>
    <w:rsid w:val="00C82F7A"/>
    <w:rsid w:val="00C95CBB"/>
    <w:rsid w:val="00CA1A30"/>
    <w:rsid w:val="00CB31B6"/>
    <w:rsid w:val="00CC5D80"/>
    <w:rsid w:val="00CD607B"/>
    <w:rsid w:val="00CD621E"/>
    <w:rsid w:val="00D002C4"/>
    <w:rsid w:val="00D0229A"/>
    <w:rsid w:val="00D054A3"/>
    <w:rsid w:val="00D07FF8"/>
    <w:rsid w:val="00D10E26"/>
    <w:rsid w:val="00D12907"/>
    <w:rsid w:val="00D15FC9"/>
    <w:rsid w:val="00D2573D"/>
    <w:rsid w:val="00D267E8"/>
    <w:rsid w:val="00D33712"/>
    <w:rsid w:val="00D357CB"/>
    <w:rsid w:val="00D40279"/>
    <w:rsid w:val="00D41105"/>
    <w:rsid w:val="00D425BE"/>
    <w:rsid w:val="00D42EC0"/>
    <w:rsid w:val="00D5049D"/>
    <w:rsid w:val="00D51ABB"/>
    <w:rsid w:val="00D55C32"/>
    <w:rsid w:val="00D656ED"/>
    <w:rsid w:val="00D66954"/>
    <w:rsid w:val="00D84343"/>
    <w:rsid w:val="00D869B6"/>
    <w:rsid w:val="00D87FB1"/>
    <w:rsid w:val="00D90A0B"/>
    <w:rsid w:val="00D91B21"/>
    <w:rsid w:val="00D94AB5"/>
    <w:rsid w:val="00D95938"/>
    <w:rsid w:val="00D95D7B"/>
    <w:rsid w:val="00D96985"/>
    <w:rsid w:val="00DA0128"/>
    <w:rsid w:val="00DA142A"/>
    <w:rsid w:val="00DA4E6B"/>
    <w:rsid w:val="00DB1E97"/>
    <w:rsid w:val="00DB2217"/>
    <w:rsid w:val="00DB4DDB"/>
    <w:rsid w:val="00DB530F"/>
    <w:rsid w:val="00DB7D5D"/>
    <w:rsid w:val="00DC060F"/>
    <w:rsid w:val="00DD0860"/>
    <w:rsid w:val="00DD0AC2"/>
    <w:rsid w:val="00DD0C91"/>
    <w:rsid w:val="00DD16C8"/>
    <w:rsid w:val="00DD23E1"/>
    <w:rsid w:val="00DD6404"/>
    <w:rsid w:val="00DD6D5C"/>
    <w:rsid w:val="00DE0348"/>
    <w:rsid w:val="00DE0960"/>
    <w:rsid w:val="00DE21A8"/>
    <w:rsid w:val="00DE3C91"/>
    <w:rsid w:val="00DE47EB"/>
    <w:rsid w:val="00DE6354"/>
    <w:rsid w:val="00DF219E"/>
    <w:rsid w:val="00DF227B"/>
    <w:rsid w:val="00DF3907"/>
    <w:rsid w:val="00DF3BC1"/>
    <w:rsid w:val="00DF6324"/>
    <w:rsid w:val="00E01726"/>
    <w:rsid w:val="00E02ACE"/>
    <w:rsid w:val="00E02FD1"/>
    <w:rsid w:val="00E04988"/>
    <w:rsid w:val="00E075F7"/>
    <w:rsid w:val="00E07B71"/>
    <w:rsid w:val="00E10DED"/>
    <w:rsid w:val="00E12B43"/>
    <w:rsid w:val="00E16E75"/>
    <w:rsid w:val="00E26131"/>
    <w:rsid w:val="00E269DA"/>
    <w:rsid w:val="00E2788D"/>
    <w:rsid w:val="00E311A4"/>
    <w:rsid w:val="00E333B7"/>
    <w:rsid w:val="00E3442C"/>
    <w:rsid w:val="00E36AD3"/>
    <w:rsid w:val="00E36F29"/>
    <w:rsid w:val="00E375C7"/>
    <w:rsid w:val="00E44552"/>
    <w:rsid w:val="00E44D67"/>
    <w:rsid w:val="00E46C33"/>
    <w:rsid w:val="00E51A84"/>
    <w:rsid w:val="00E54369"/>
    <w:rsid w:val="00E5440E"/>
    <w:rsid w:val="00E567E4"/>
    <w:rsid w:val="00E62C08"/>
    <w:rsid w:val="00E71C43"/>
    <w:rsid w:val="00E73245"/>
    <w:rsid w:val="00E74683"/>
    <w:rsid w:val="00E746F8"/>
    <w:rsid w:val="00E8132C"/>
    <w:rsid w:val="00E832D6"/>
    <w:rsid w:val="00E83384"/>
    <w:rsid w:val="00E84E8F"/>
    <w:rsid w:val="00E95D01"/>
    <w:rsid w:val="00E971C0"/>
    <w:rsid w:val="00EA1158"/>
    <w:rsid w:val="00EA19B8"/>
    <w:rsid w:val="00EA3006"/>
    <w:rsid w:val="00EA59DF"/>
    <w:rsid w:val="00EB1ED1"/>
    <w:rsid w:val="00EB36B3"/>
    <w:rsid w:val="00EB6D46"/>
    <w:rsid w:val="00EC033B"/>
    <w:rsid w:val="00EC5D13"/>
    <w:rsid w:val="00EC7FE7"/>
    <w:rsid w:val="00ED1E99"/>
    <w:rsid w:val="00ED348A"/>
    <w:rsid w:val="00ED3759"/>
    <w:rsid w:val="00EE4070"/>
    <w:rsid w:val="00EF0B45"/>
    <w:rsid w:val="00EF4D8B"/>
    <w:rsid w:val="00EF7938"/>
    <w:rsid w:val="00F00266"/>
    <w:rsid w:val="00F01630"/>
    <w:rsid w:val="00F01D21"/>
    <w:rsid w:val="00F020E6"/>
    <w:rsid w:val="00F0623E"/>
    <w:rsid w:val="00F12C76"/>
    <w:rsid w:val="00F21DD3"/>
    <w:rsid w:val="00F26166"/>
    <w:rsid w:val="00F30F10"/>
    <w:rsid w:val="00F322D2"/>
    <w:rsid w:val="00F367CB"/>
    <w:rsid w:val="00F3739A"/>
    <w:rsid w:val="00F41FE0"/>
    <w:rsid w:val="00F47812"/>
    <w:rsid w:val="00F50C28"/>
    <w:rsid w:val="00F5131E"/>
    <w:rsid w:val="00F5516D"/>
    <w:rsid w:val="00F62FB8"/>
    <w:rsid w:val="00F742DC"/>
    <w:rsid w:val="00F75875"/>
    <w:rsid w:val="00F80A1B"/>
    <w:rsid w:val="00F82748"/>
    <w:rsid w:val="00F82850"/>
    <w:rsid w:val="00F8347B"/>
    <w:rsid w:val="00F84BD1"/>
    <w:rsid w:val="00F97487"/>
    <w:rsid w:val="00FA3F88"/>
    <w:rsid w:val="00FA6AFD"/>
    <w:rsid w:val="00FB6134"/>
    <w:rsid w:val="00FB62FA"/>
    <w:rsid w:val="00FC71E2"/>
    <w:rsid w:val="00FD1FB4"/>
    <w:rsid w:val="00FE197C"/>
    <w:rsid w:val="00FE2AAF"/>
    <w:rsid w:val="00FE5F36"/>
    <w:rsid w:val="00FF280A"/>
    <w:rsid w:val="00FF4062"/>
    <w:rsid w:val="00FF6468"/>
    <w:rsid w:val="00FF7DE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8DE5B"/>
  <w15:docId w15:val="{72A7DFFF-FA1B-49A2-BA72-EFAC5CB49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B19"/>
    <w:pPr>
      <w:spacing w:line="240" w:lineRule="auto"/>
    </w:pPr>
    <w:rPr>
      <w:rFonts w:ascii="Times New Roman" w:hAnsi="Times New Roman"/>
      <w:kern w:val="0"/>
      <w:sz w:val="28"/>
    </w:rPr>
  </w:style>
  <w:style w:type="paragraph" w:styleId="4">
    <w:name w:val="heading 4"/>
    <w:basedOn w:val="a"/>
    <w:next w:val="a"/>
    <w:link w:val="40"/>
    <w:uiPriority w:val="9"/>
    <w:semiHidden/>
    <w:unhideWhenUsed/>
    <w:qFormat/>
    <w:rsid w:val="007A2EF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8">
    <w:name w:val="heading 8"/>
    <w:basedOn w:val="a"/>
    <w:next w:val="a"/>
    <w:link w:val="80"/>
    <w:qFormat/>
    <w:rsid w:val="00BC7B54"/>
    <w:pPr>
      <w:keepNext/>
      <w:spacing w:after="0"/>
      <w:ind w:firstLine="709"/>
      <w:jc w:val="center"/>
      <w:outlineLvl w:val="7"/>
    </w:pPr>
    <w:rPr>
      <w:rFonts w:ascii="$Caslon" w:eastAsia="Times New Roman" w:hAnsi="$Caslo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261B6"/>
    <w:pPr>
      <w:ind w:left="720"/>
      <w:contextualSpacing/>
    </w:pPr>
  </w:style>
  <w:style w:type="paragraph" w:styleId="a4">
    <w:name w:val="header"/>
    <w:basedOn w:val="a"/>
    <w:link w:val="a5"/>
    <w:uiPriority w:val="99"/>
    <w:unhideWhenUsed/>
    <w:rsid w:val="00BC7B54"/>
    <w:pPr>
      <w:tabs>
        <w:tab w:val="center" w:pos="4513"/>
        <w:tab w:val="right" w:pos="9026"/>
      </w:tabs>
      <w:spacing w:after="0"/>
    </w:pPr>
  </w:style>
  <w:style w:type="character" w:customStyle="1" w:styleId="a5">
    <w:name w:val="Верхний колонтитул Знак"/>
    <w:basedOn w:val="a0"/>
    <w:link w:val="a4"/>
    <w:uiPriority w:val="99"/>
    <w:rsid w:val="00BC7B54"/>
    <w:rPr>
      <w:rFonts w:ascii="Times New Roman" w:hAnsi="Times New Roman"/>
      <w:kern w:val="0"/>
      <w:sz w:val="28"/>
      <w14:ligatures w14:val="none"/>
    </w:rPr>
  </w:style>
  <w:style w:type="paragraph" w:styleId="a6">
    <w:name w:val="footer"/>
    <w:basedOn w:val="a"/>
    <w:link w:val="a7"/>
    <w:uiPriority w:val="99"/>
    <w:unhideWhenUsed/>
    <w:rsid w:val="00BC7B54"/>
    <w:pPr>
      <w:tabs>
        <w:tab w:val="center" w:pos="4513"/>
        <w:tab w:val="right" w:pos="9026"/>
      </w:tabs>
      <w:spacing w:after="0"/>
    </w:pPr>
  </w:style>
  <w:style w:type="character" w:customStyle="1" w:styleId="a7">
    <w:name w:val="Нижний колонтитул Знак"/>
    <w:basedOn w:val="a0"/>
    <w:link w:val="a6"/>
    <w:uiPriority w:val="99"/>
    <w:rsid w:val="00BC7B54"/>
    <w:rPr>
      <w:rFonts w:ascii="Times New Roman" w:hAnsi="Times New Roman"/>
      <w:kern w:val="0"/>
      <w:sz w:val="28"/>
      <w14:ligatures w14:val="none"/>
    </w:rPr>
  </w:style>
  <w:style w:type="character" w:customStyle="1" w:styleId="80">
    <w:name w:val="Заголовок 8 Знак"/>
    <w:basedOn w:val="a0"/>
    <w:link w:val="8"/>
    <w:rsid w:val="00BC7B54"/>
    <w:rPr>
      <w:rFonts w:ascii="$Caslon" w:eastAsia="Times New Roman" w:hAnsi="$Caslon" w:cs="Times New Roman"/>
      <w:b/>
      <w:kern w:val="0"/>
      <w:sz w:val="24"/>
      <w:szCs w:val="20"/>
      <w:lang w:val="en-US"/>
      <w14:ligatures w14:val="none"/>
    </w:rPr>
  </w:style>
  <w:style w:type="table" w:styleId="a8">
    <w:name w:val="Table Grid"/>
    <w:basedOn w:val="a1"/>
    <w:uiPriority w:val="39"/>
    <w:rsid w:val="00BC7B54"/>
    <w:pPr>
      <w:spacing w:after="0" w:line="240" w:lineRule="auto"/>
      <w:ind w:firstLine="709"/>
      <w:jc w:val="both"/>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a1"/>
    <w:next w:val="a8"/>
    <w:uiPriority w:val="39"/>
    <w:rsid w:val="00632BD0"/>
    <w:pPr>
      <w:spacing w:after="0" w:line="240" w:lineRule="auto"/>
      <w:ind w:firstLine="709"/>
      <w:jc w:val="both"/>
    </w:pPr>
    <w:rPr>
      <w:rFonts w:ascii="Calibri" w:eastAsia="Calibri" w:hAnsi="Calibri"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E02FD1"/>
    <w:pPr>
      <w:spacing w:before="100" w:beforeAutospacing="1" w:after="100" w:afterAutospacing="1"/>
    </w:pPr>
    <w:rPr>
      <w:rFonts w:eastAsia="Times New Roman" w:cs="Times New Roman"/>
      <w:sz w:val="24"/>
      <w:szCs w:val="24"/>
      <w:lang w:eastAsia="ro-MD"/>
    </w:rPr>
  </w:style>
  <w:style w:type="character" w:styleId="aa">
    <w:name w:val="Strong"/>
    <w:basedOn w:val="a0"/>
    <w:uiPriority w:val="22"/>
    <w:qFormat/>
    <w:rsid w:val="00E02FD1"/>
    <w:rPr>
      <w:b/>
      <w:bCs/>
    </w:rPr>
  </w:style>
  <w:style w:type="paragraph" w:styleId="ab">
    <w:name w:val="Revision"/>
    <w:hidden/>
    <w:uiPriority w:val="99"/>
    <w:semiHidden/>
    <w:rsid w:val="00DD6404"/>
    <w:pPr>
      <w:spacing w:after="0" w:line="240" w:lineRule="auto"/>
    </w:pPr>
    <w:rPr>
      <w:rFonts w:ascii="Times New Roman" w:hAnsi="Times New Roman"/>
      <w:kern w:val="0"/>
      <w:sz w:val="28"/>
    </w:rPr>
  </w:style>
  <w:style w:type="numbering" w:customStyle="1" w:styleId="Listacurent1">
    <w:name w:val="Lista curentă1"/>
    <w:uiPriority w:val="99"/>
    <w:rsid w:val="00822CC6"/>
    <w:pPr>
      <w:numPr>
        <w:numId w:val="16"/>
      </w:numPr>
    </w:pPr>
  </w:style>
  <w:style w:type="character" w:styleId="ac">
    <w:name w:val="annotation reference"/>
    <w:basedOn w:val="a0"/>
    <w:uiPriority w:val="99"/>
    <w:semiHidden/>
    <w:unhideWhenUsed/>
    <w:rsid w:val="00210D8A"/>
    <w:rPr>
      <w:sz w:val="16"/>
      <w:szCs w:val="16"/>
    </w:rPr>
  </w:style>
  <w:style w:type="paragraph" w:styleId="ad">
    <w:name w:val="annotation text"/>
    <w:basedOn w:val="a"/>
    <w:link w:val="ae"/>
    <w:uiPriority w:val="99"/>
    <w:semiHidden/>
    <w:unhideWhenUsed/>
    <w:rsid w:val="00210D8A"/>
    <w:rPr>
      <w:sz w:val="20"/>
      <w:szCs w:val="20"/>
    </w:rPr>
  </w:style>
  <w:style w:type="character" w:customStyle="1" w:styleId="ae">
    <w:name w:val="Текст примечания Знак"/>
    <w:basedOn w:val="a0"/>
    <w:link w:val="ad"/>
    <w:uiPriority w:val="99"/>
    <w:semiHidden/>
    <w:rsid w:val="00210D8A"/>
    <w:rPr>
      <w:rFonts w:ascii="Times New Roman" w:hAnsi="Times New Roman"/>
      <w:kern w:val="0"/>
      <w:sz w:val="20"/>
      <w:szCs w:val="20"/>
    </w:rPr>
  </w:style>
  <w:style w:type="paragraph" w:styleId="af">
    <w:name w:val="annotation subject"/>
    <w:basedOn w:val="ad"/>
    <w:next w:val="ad"/>
    <w:link w:val="af0"/>
    <w:uiPriority w:val="99"/>
    <w:semiHidden/>
    <w:unhideWhenUsed/>
    <w:rsid w:val="00210D8A"/>
    <w:rPr>
      <w:b/>
      <w:bCs/>
    </w:rPr>
  </w:style>
  <w:style w:type="character" w:customStyle="1" w:styleId="af0">
    <w:name w:val="Тема примечания Знак"/>
    <w:basedOn w:val="ae"/>
    <w:link w:val="af"/>
    <w:uiPriority w:val="99"/>
    <w:semiHidden/>
    <w:rsid w:val="00210D8A"/>
    <w:rPr>
      <w:rFonts w:ascii="Times New Roman" w:hAnsi="Times New Roman"/>
      <w:b/>
      <w:bCs/>
      <w:kern w:val="0"/>
      <w:sz w:val="20"/>
      <w:szCs w:val="20"/>
    </w:rPr>
  </w:style>
  <w:style w:type="paragraph" w:styleId="af1">
    <w:name w:val="Balloon Text"/>
    <w:basedOn w:val="a"/>
    <w:link w:val="af2"/>
    <w:uiPriority w:val="99"/>
    <w:semiHidden/>
    <w:unhideWhenUsed/>
    <w:rsid w:val="007A2EFC"/>
    <w:pPr>
      <w:spacing w:after="0"/>
    </w:pPr>
    <w:rPr>
      <w:rFonts w:ascii="Segoe UI" w:hAnsi="Segoe UI" w:cs="Segoe UI"/>
      <w:sz w:val="18"/>
      <w:szCs w:val="18"/>
    </w:rPr>
  </w:style>
  <w:style w:type="character" w:customStyle="1" w:styleId="af2">
    <w:name w:val="Текст выноски Знак"/>
    <w:basedOn w:val="a0"/>
    <w:link w:val="af1"/>
    <w:uiPriority w:val="99"/>
    <w:semiHidden/>
    <w:rsid w:val="007A2EFC"/>
    <w:rPr>
      <w:rFonts w:ascii="Segoe UI" w:hAnsi="Segoe UI" w:cs="Segoe UI"/>
      <w:kern w:val="0"/>
      <w:sz w:val="18"/>
      <w:szCs w:val="18"/>
    </w:rPr>
  </w:style>
  <w:style w:type="character" w:customStyle="1" w:styleId="40">
    <w:name w:val="Заголовок 4 Знак"/>
    <w:basedOn w:val="a0"/>
    <w:link w:val="4"/>
    <w:uiPriority w:val="9"/>
    <w:semiHidden/>
    <w:rsid w:val="007A2EFC"/>
    <w:rPr>
      <w:rFonts w:asciiTheme="majorHAnsi" w:eastAsiaTheme="majorEastAsia" w:hAnsiTheme="majorHAnsi" w:cstheme="majorBidi"/>
      <w:i/>
      <w:iCs/>
      <w:color w:val="2F5496" w:themeColor="accent1" w:themeShade="BF"/>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676942">
      <w:bodyDiv w:val="1"/>
      <w:marLeft w:val="0"/>
      <w:marRight w:val="0"/>
      <w:marTop w:val="0"/>
      <w:marBottom w:val="0"/>
      <w:divBdr>
        <w:top w:val="none" w:sz="0" w:space="0" w:color="auto"/>
        <w:left w:val="none" w:sz="0" w:space="0" w:color="auto"/>
        <w:bottom w:val="none" w:sz="0" w:space="0" w:color="auto"/>
        <w:right w:val="none" w:sz="0" w:space="0" w:color="auto"/>
      </w:divBdr>
    </w:div>
    <w:div w:id="357971793">
      <w:bodyDiv w:val="1"/>
      <w:marLeft w:val="0"/>
      <w:marRight w:val="0"/>
      <w:marTop w:val="0"/>
      <w:marBottom w:val="0"/>
      <w:divBdr>
        <w:top w:val="none" w:sz="0" w:space="0" w:color="auto"/>
        <w:left w:val="none" w:sz="0" w:space="0" w:color="auto"/>
        <w:bottom w:val="none" w:sz="0" w:space="0" w:color="auto"/>
        <w:right w:val="none" w:sz="0" w:space="0" w:color="auto"/>
      </w:divBdr>
    </w:div>
    <w:div w:id="517044642">
      <w:bodyDiv w:val="1"/>
      <w:marLeft w:val="0"/>
      <w:marRight w:val="0"/>
      <w:marTop w:val="0"/>
      <w:marBottom w:val="0"/>
      <w:divBdr>
        <w:top w:val="none" w:sz="0" w:space="0" w:color="auto"/>
        <w:left w:val="none" w:sz="0" w:space="0" w:color="auto"/>
        <w:bottom w:val="none" w:sz="0" w:space="0" w:color="auto"/>
        <w:right w:val="none" w:sz="0" w:space="0" w:color="auto"/>
      </w:divBdr>
    </w:div>
    <w:div w:id="1141846245">
      <w:bodyDiv w:val="1"/>
      <w:marLeft w:val="0"/>
      <w:marRight w:val="0"/>
      <w:marTop w:val="0"/>
      <w:marBottom w:val="0"/>
      <w:divBdr>
        <w:top w:val="none" w:sz="0" w:space="0" w:color="auto"/>
        <w:left w:val="none" w:sz="0" w:space="0" w:color="auto"/>
        <w:bottom w:val="none" w:sz="0" w:space="0" w:color="auto"/>
        <w:right w:val="none" w:sz="0" w:space="0" w:color="auto"/>
      </w:divBdr>
    </w:div>
    <w:div w:id="1213611240">
      <w:bodyDiv w:val="1"/>
      <w:marLeft w:val="0"/>
      <w:marRight w:val="0"/>
      <w:marTop w:val="0"/>
      <w:marBottom w:val="0"/>
      <w:divBdr>
        <w:top w:val="none" w:sz="0" w:space="0" w:color="auto"/>
        <w:left w:val="none" w:sz="0" w:space="0" w:color="auto"/>
        <w:bottom w:val="none" w:sz="0" w:space="0" w:color="auto"/>
        <w:right w:val="none" w:sz="0" w:space="0" w:color="auto"/>
      </w:divBdr>
    </w:div>
    <w:div w:id="1401750792">
      <w:bodyDiv w:val="1"/>
      <w:marLeft w:val="0"/>
      <w:marRight w:val="0"/>
      <w:marTop w:val="0"/>
      <w:marBottom w:val="0"/>
      <w:divBdr>
        <w:top w:val="none" w:sz="0" w:space="0" w:color="auto"/>
        <w:left w:val="none" w:sz="0" w:space="0" w:color="auto"/>
        <w:bottom w:val="none" w:sz="0" w:space="0" w:color="auto"/>
        <w:right w:val="none" w:sz="0" w:space="0" w:color="auto"/>
      </w:divBdr>
    </w:div>
    <w:div w:id="1621834481">
      <w:bodyDiv w:val="1"/>
      <w:marLeft w:val="0"/>
      <w:marRight w:val="0"/>
      <w:marTop w:val="0"/>
      <w:marBottom w:val="0"/>
      <w:divBdr>
        <w:top w:val="none" w:sz="0" w:space="0" w:color="auto"/>
        <w:left w:val="none" w:sz="0" w:space="0" w:color="auto"/>
        <w:bottom w:val="none" w:sz="0" w:space="0" w:color="auto"/>
        <w:right w:val="none" w:sz="0" w:space="0" w:color="auto"/>
      </w:divBdr>
    </w:div>
    <w:div w:id="1662387187">
      <w:bodyDiv w:val="1"/>
      <w:marLeft w:val="0"/>
      <w:marRight w:val="0"/>
      <w:marTop w:val="0"/>
      <w:marBottom w:val="0"/>
      <w:divBdr>
        <w:top w:val="none" w:sz="0" w:space="0" w:color="auto"/>
        <w:left w:val="none" w:sz="0" w:space="0" w:color="auto"/>
        <w:bottom w:val="none" w:sz="0" w:space="0" w:color="auto"/>
        <w:right w:val="none" w:sz="0" w:space="0" w:color="auto"/>
      </w:divBdr>
    </w:div>
    <w:div w:id="1739597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B9C65-F0FA-4CED-8A69-EDD50A0DC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6</Pages>
  <Words>1972</Words>
  <Characters>11247</Characters>
  <Application>Microsoft Office Word</Application>
  <DocSecurity>0</DocSecurity>
  <Lines>93</Lines>
  <Paragraphs>26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SSR</cp:lastModifiedBy>
  <cp:revision>16</cp:revision>
  <cp:lastPrinted>2026-02-26T12:33:00Z</cp:lastPrinted>
  <dcterms:created xsi:type="dcterms:W3CDTF">2026-03-20T14:20:00Z</dcterms:created>
  <dcterms:modified xsi:type="dcterms:W3CDTF">2026-05-05T07:20:00Z</dcterms:modified>
</cp:coreProperties>
</file>