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B3DA" w14:textId="22CD9E63" w:rsidR="0002052C" w:rsidRPr="0002052C" w:rsidRDefault="0002052C" w:rsidP="0002052C">
      <w:pPr>
        <w:pStyle w:val="Frspaiere"/>
        <w:jc w:val="center"/>
        <w:rPr>
          <w:rFonts w:ascii="Times New Roman" w:hAnsi="Times New Roman"/>
          <w:b/>
          <w:bCs/>
          <w:sz w:val="20"/>
          <w:szCs w:val="20"/>
          <w:lang w:val="ro-RO"/>
        </w:rPr>
      </w:pPr>
      <w:r w:rsidRPr="0002052C">
        <w:rPr>
          <w:rFonts w:ascii="Times New Roman" w:hAnsi="Times New Roman"/>
          <w:b/>
          <w:bCs/>
          <w:sz w:val="20"/>
          <w:szCs w:val="20"/>
          <w:lang w:val="ro-RO"/>
        </w:rPr>
        <w:t>TABEL DE CONCORDANȚĂ</w:t>
      </w:r>
    </w:p>
    <w:p w14:paraId="1AD457F6" w14:textId="77777777" w:rsidR="0002052C" w:rsidRPr="0002052C" w:rsidRDefault="0002052C" w:rsidP="0002052C">
      <w:pPr>
        <w:pStyle w:val="doc-ti"/>
        <w:shd w:val="clear" w:color="auto" w:fill="FFFFFF"/>
        <w:contextualSpacing/>
        <w:jc w:val="center"/>
        <w:rPr>
          <w:iCs/>
          <w:sz w:val="20"/>
          <w:szCs w:val="20"/>
          <w:lang w:val="ro-RO"/>
        </w:rPr>
      </w:pPr>
      <w:r w:rsidRPr="0002052C">
        <w:rPr>
          <w:iCs/>
          <w:sz w:val="20"/>
          <w:szCs w:val="20"/>
          <w:lang w:val="ro-RO"/>
        </w:rPr>
        <w:t>la proiectul</w:t>
      </w:r>
      <w:r w:rsidRPr="0002052C">
        <w:rPr>
          <w:rFonts w:eastAsia="Calibri"/>
          <w:iCs/>
          <w:sz w:val="20"/>
          <w:szCs w:val="20"/>
          <w:lang w:val="ro-RO" w:eastAsia="ru-RU"/>
        </w:rPr>
        <w:t xml:space="preserve"> hotărârii de </w:t>
      </w:r>
      <w:r w:rsidRPr="0002052C">
        <w:rPr>
          <w:iCs/>
          <w:sz w:val="20"/>
          <w:szCs w:val="20"/>
          <w:lang w:val="ro-RO"/>
        </w:rPr>
        <w:t>Guvern cu privire la modificarea Hotărârea Guvernului nr. 938/2018 pentru aprobarea unor regulamente privind trecerea frontierei de stat a mărfurilor supuse controlului de către Agenția Națională pentru Siguranța Alimentelor</w:t>
      </w: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3988"/>
      </w:tblGrid>
      <w:tr w:rsidR="0002052C" w:rsidRPr="0002052C" w14:paraId="299A8C07" w14:textId="77777777" w:rsidTr="00344E65">
        <w:tc>
          <w:tcPr>
            <w:tcW w:w="202" w:type="pct"/>
            <w:tcBorders>
              <w:top w:val="single" w:sz="4" w:space="0" w:color="auto"/>
              <w:left w:val="single" w:sz="4" w:space="0" w:color="auto"/>
              <w:bottom w:val="single" w:sz="4" w:space="0" w:color="auto"/>
              <w:right w:val="single" w:sz="4" w:space="0" w:color="auto"/>
            </w:tcBorders>
            <w:vAlign w:val="center"/>
            <w:hideMark/>
          </w:tcPr>
          <w:p w14:paraId="5F3F40D3" w14:textId="77777777" w:rsidR="0002052C" w:rsidRPr="0002052C" w:rsidRDefault="0002052C" w:rsidP="00344E65">
            <w:pPr>
              <w:pStyle w:val="Frspaiere"/>
              <w:spacing w:line="276" w:lineRule="auto"/>
              <w:jc w:val="both"/>
              <w:rPr>
                <w:rFonts w:ascii="Times New Roman" w:hAnsi="Times New Roman"/>
                <w:b/>
                <w:sz w:val="20"/>
                <w:szCs w:val="20"/>
                <w:lang w:val="ro-RO"/>
              </w:rPr>
            </w:pPr>
            <w:r w:rsidRPr="0002052C">
              <w:rPr>
                <w:rFonts w:ascii="Times New Roman" w:hAnsi="Times New Roman"/>
                <w:b/>
                <w:sz w:val="20"/>
                <w:szCs w:val="20"/>
                <w:lang w:val="ro-RO"/>
              </w:rPr>
              <w:t>1.</w:t>
            </w:r>
          </w:p>
        </w:tc>
        <w:tc>
          <w:tcPr>
            <w:tcW w:w="4798" w:type="pct"/>
            <w:tcBorders>
              <w:top w:val="single" w:sz="4" w:space="0" w:color="auto"/>
              <w:left w:val="single" w:sz="4" w:space="0" w:color="auto"/>
              <w:bottom w:val="single" w:sz="4" w:space="0" w:color="auto"/>
              <w:right w:val="single" w:sz="4" w:space="0" w:color="auto"/>
            </w:tcBorders>
            <w:vAlign w:val="center"/>
            <w:hideMark/>
          </w:tcPr>
          <w:p w14:paraId="18A6C1EF" w14:textId="77777777" w:rsidR="0002052C" w:rsidRPr="0002052C" w:rsidRDefault="0002052C" w:rsidP="00344E65">
            <w:pPr>
              <w:pStyle w:val="Frspaiere"/>
              <w:spacing w:line="276" w:lineRule="auto"/>
              <w:ind w:hanging="11"/>
              <w:jc w:val="both"/>
              <w:rPr>
                <w:rFonts w:ascii="Times New Roman" w:hAnsi="Times New Roman"/>
                <w:b/>
                <w:sz w:val="20"/>
                <w:szCs w:val="20"/>
                <w:lang w:val="ro-RO"/>
              </w:rPr>
            </w:pPr>
            <w:r w:rsidRPr="0002052C">
              <w:rPr>
                <w:rFonts w:ascii="Times New Roman" w:hAnsi="Times New Roman"/>
                <w:b/>
                <w:sz w:val="20"/>
                <w:szCs w:val="20"/>
                <w:lang w:val="ro-RO"/>
              </w:rPr>
              <w:t>Titlul actului Uniunii Europene, inclusiv cele mai recente amendamente incluse</w:t>
            </w:r>
          </w:p>
          <w:p w14:paraId="506ABB26" w14:textId="47BE11BC" w:rsidR="0002052C" w:rsidRPr="0002052C" w:rsidRDefault="0002052C" w:rsidP="00344E65">
            <w:pPr>
              <w:spacing w:line="276" w:lineRule="auto"/>
              <w:ind w:firstLine="0"/>
              <w:rPr>
                <w:b/>
                <w:bCs/>
                <w:lang w:val="ro-RO"/>
              </w:rPr>
            </w:pPr>
            <w:r w:rsidRPr="0002052C">
              <w:rPr>
                <w:b/>
                <w:bCs/>
                <w:lang w:val="ro-RO"/>
              </w:rPr>
              <w:t xml:space="preserve">Regulamentul delegat (UE) 2019/2122 </w:t>
            </w:r>
            <w:r w:rsidRPr="0002052C">
              <w:rPr>
                <w:lang w:val="ro-RO"/>
              </w:rPr>
              <w:t>al Comisiei din 10 octombrie 2019 de completare a Regulamentului (UE) 2017/625 al Parlamentului European și al Consiliului  în ceea ce privește anumite categorii de animale și de mărfuri exceptate de la efectuarea controalelor oficiale la posturile de inspecție la frontieră, controalele specifice privind bagajele personale ale pasagerilor și transporturile mici de bunuri expediate către persoane fizice, care nu sunt destinate introducerii pe piață, CELEX:  02019R2122-20230921, publicat în Jurnalul Oficial al Uniunii Europene L 321 din 12 decembrie 2019, așa cum a fost modificat prin Regulamentul delegat (UE) 2023/1674 al Comisiei din 19 iunie 2023</w:t>
            </w:r>
          </w:p>
        </w:tc>
      </w:tr>
      <w:tr w:rsidR="0002052C" w:rsidRPr="0002052C" w14:paraId="5FAE0003" w14:textId="77777777" w:rsidTr="00344E65">
        <w:tc>
          <w:tcPr>
            <w:tcW w:w="202" w:type="pct"/>
            <w:tcBorders>
              <w:top w:val="single" w:sz="4" w:space="0" w:color="auto"/>
              <w:left w:val="single" w:sz="4" w:space="0" w:color="auto"/>
              <w:bottom w:val="single" w:sz="4" w:space="0" w:color="auto"/>
              <w:right w:val="single" w:sz="4" w:space="0" w:color="auto"/>
            </w:tcBorders>
            <w:vAlign w:val="center"/>
            <w:hideMark/>
          </w:tcPr>
          <w:p w14:paraId="28FABF9D" w14:textId="77777777" w:rsidR="0002052C" w:rsidRPr="0002052C" w:rsidRDefault="0002052C" w:rsidP="00344E65">
            <w:pPr>
              <w:pStyle w:val="Frspaiere"/>
              <w:spacing w:line="276" w:lineRule="auto"/>
              <w:jc w:val="both"/>
              <w:rPr>
                <w:rFonts w:ascii="Times New Roman" w:hAnsi="Times New Roman"/>
                <w:b/>
                <w:sz w:val="20"/>
                <w:szCs w:val="20"/>
                <w:lang w:val="ro-RO"/>
              </w:rPr>
            </w:pPr>
            <w:r w:rsidRPr="0002052C">
              <w:rPr>
                <w:rFonts w:ascii="Times New Roman" w:hAnsi="Times New Roman"/>
                <w:b/>
                <w:sz w:val="20"/>
                <w:szCs w:val="20"/>
                <w:lang w:val="ro-RO"/>
              </w:rPr>
              <w:t>2.</w:t>
            </w:r>
          </w:p>
        </w:tc>
        <w:tc>
          <w:tcPr>
            <w:tcW w:w="4798" w:type="pct"/>
            <w:tcBorders>
              <w:top w:val="single" w:sz="4" w:space="0" w:color="auto"/>
              <w:left w:val="single" w:sz="4" w:space="0" w:color="auto"/>
              <w:bottom w:val="single" w:sz="4" w:space="0" w:color="auto"/>
              <w:right w:val="single" w:sz="4" w:space="0" w:color="auto"/>
            </w:tcBorders>
            <w:vAlign w:val="center"/>
            <w:hideMark/>
          </w:tcPr>
          <w:p w14:paraId="3695A00F" w14:textId="77777777" w:rsidR="0002052C" w:rsidRPr="0002052C" w:rsidRDefault="0002052C" w:rsidP="00344E65">
            <w:pPr>
              <w:pStyle w:val="doc-ti"/>
              <w:shd w:val="clear" w:color="auto" w:fill="FFFFFF"/>
              <w:spacing w:before="0" w:beforeAutospacing="0" w:after="0" w:afterAutospacing="0" w:line="276" w:lineRule="auto"/>
              <w:contextualSpacing/>
              <w:jc w:val="both"/>
              <w:rPr>
                <w:i/>
                <w:sz w:val="20"/>
                <w:szCs w:val="20"/>
                <w:lang w:val="ro-RO"/>
              </w:rPr>
            </w:pPr>
            <w:r w:rsidRPr="0002052C">
              <w:rPr>
                <w:b/>
                <w:sz w:val="20"/>
                <w:szCs w:val="20"/>
                <w:lang w:val="ro-RO"/>
              </w:rPr>
              <w:t>Titlul proiectului de act normativ național</w:t>
            </w:r>
            <w:r w:rsidRPr="0002052C">
              <w:rPr>
                <w:i/>
                <w:sz w:val="20"/>
                <w:szCs w:val="20"/>
                <w:lang w:val="ro-RO"/>
              </w:rPr>
              <w:t xml:space="preserve"> </w:t>
            </w:r>
          </w:p>
          <w:p w14:paraId="252A37DE" w14:textId="77777777" w:rsidR="0002052C" w:rsidRPr="0002052C" w:rsidRDefault="0002052C" w:rsidP="00344E65">
            <w:pPr>
              <w:pStyle w:val="doc-ti"/>
              <w:shd w:val="clear" w:color="auto" w:fill="FFFFFF"/>
              <w:spacing w:before="0" w:beforeAutospacing="0" w:after="0" w:afterAutospacing="0" w:line="276" w:lineRule="auto"/>
              <w:contextualSpacing/>
              <w:jc w:val="both"/>
              <w:rPr>
                <w:bCs/>
                <w:iCs/>
                <w:sz w:val="20"/>
                <w:szCs w:val="20"/>
                <w:lang w:val="ro-RO"/>
              </w:rPr>
            </w:pPr>
            <w:r w:rsidRPr="0002052C">
              <w:rPr>
                <w:iCs/>
                <w:sz w:val="20"/>
                <w:szCs w:val="20"/>
                <w:lang w:val="ro-RO"/>
              </w:rPr>
              <w:t>Proiectul</w:t>
            </w:r>
            <w:r w:rsidRPr="0002052C">
              <w:rPr>
                <w:rFonts w:eastAsia="Calibri"/>
                <w:iCs/>
                <w:sz w:val="20"/>
                <w:szCs w:val="20"/>
                <w:lang w:val="ro-RO" w:eastAsia="ru-RU"/>
              </w:rPr>
              <w:t xml:space="preserve"> de hotărâre de </w:t>
            </w:r>
            <w:r w:rsidRPr="0002052C">
              <w:rPr>
                <w:iCs/>
                <w:sz w:val="20"/>
                <w:szCs w:val="20"/>
                <w:lang w:val="ro-RO"/>
              </w:rPr>
              <w:t>Guvern cu privire la modificarea Hotărârii Guvernului nr. 938/2018 pentru aprobarea unor regulamente privind trecerea frontierei de stat a mărfurilor supuse controlului de către Agenția Națională pentru Siguranța Alimentelor</w:t>
            </w:r>
          </w:p>
        </w:tc>
      </w:tr>
      <w:tr w:rsidR="0002052C" w:rsidRPr="0002052C" w14:paraId="223A5F4B" w14:textId="77777777" w:rsidTr="00344E65">
        <w:tc>
          <w:tcPr>
            <w:tcW w:w="202" w:type="pct"/>
            <w:tcBorders>
              <w:top w:val="single" w:sz="4" w:space="0" w:color="auto"/>
              <w:left w:val="single" w:sz="4" w:space="0" w:color="auto"/>
              <w:bottom w:val="single" w:sz="4" w:space="0" w:color="auto"/>
              <w:right w:val="single" w:sz="4" w:space="0" w:color="auto"/>
            </w:tcBorders>
            <w:vAlign w:val="center"/>
            <w:hideMark/>
          </w:tcPr>
          <w:p w14:paraId="31434E0E" w14:textId="77777777" w:rsidR="0002052C" w:rsidRPr="0002052C" w:rsidRDefault="0002052C" w:rsidP="00344E65">
            <w:pPr>
              <w:pStyle w:val="Frspaiere"/>
              <w:spacing w:line="276" w:lineRule="auto"/>
              <w:jc w:val="both"/>
              <w:rPr>
                <w:rFonts w:ascii="Times New Roman" w:hAnsi="Times New Roman"/>
                <w:b/>
                <w:sz w:val="20"/>
                <w:szCs w:val="20"/>
                <w:lang w:val="ro-RO"/>
              </w:rPr>
            </w:pPr>
            <w:r w:rsidRPr="0002052C">
              <w:rPr>
                <w:rFonts w:ascii="Times New Roman" w:hAnsi="Times New Roman"/>
                <w:b/>
                <w:sz w:val="20"/>
                <w:szCs w:val="20"/>
                <w:lang w:val="ro-RO"/>
              </w:rPr>
              <w:t>3.</w:t>
            </w:r>
          </w:p>
        </w:tc>
        <w:tc>
          <w:tcPr>
            <w:tcW w:w="4798" w:type="pct"/>
            <w:tcBorders>
              <w:top w:val="single" w:sz="4" w:space="0" w:color="auto"/>
              <w:left w:val="single" w:sz="4" w:space="0" w:color="auto"/>
              <w:bottom w:val="single" w:sz="4" w:space="0" w:color="auto"/>
              <w:right w:val="single" w:sz="4" w:space="0" w:color="auto"/>
            </w:tcBorders>
            <w:vAlign w:val="center"/>
            <w:hideMark/>
          </w:tcPr>
          <w:p w14:paraId="7E163630" w14:textId="77777777" w:rsidR="0002052C" w:rsidRPr="0002052C" w:rsidRDefault="0002052C" w:rsidP="00344E65">
            <w:pPr>
              <w:pStyle w:val="Frspaiere"/>
              <w:spacing w:line="276" w:lineRule="auto"/>
              <w:jc w:val="both"/>
              <w:rPr>
                <w:rFonts w:ascii="Times New Roman" w:hAnsi="Times New Roman"/>
                <w:b/>
                <w:sz w:val="20"/>
                <w:szCs w:val="20"/>
                <w:lang w:val="ro-RO"/>
              </w:rPr>
            </w:pPr>
            <w:r w:rsidRPr="0002052C">
              <w:rPr>
                <w:rFonts w:ascii="Times New Roman" w:hAnsi="Times New Roman"/>
                <w:b/>
                <w:sz w:val="20"/>
                <w:szCs w:val="20"/>
                <w:lang w:val="ro-RO"/>
              </w:rPr>
              <w:t>Gradul general de compatibilitate</w:t>
            </w:r>
          </w:p>
          <w:p w14:paraId="3529DE1A" w14:textId="77777777" w:rsidR="0002052C" w:rsidRPr="0002052C" w:rsidRDefault="0002052C" w:rsidP="00344E65">
            <w:pPr>
              <w:pStyle w:val="Frspaiere"/>
              <w:spacing w:line="276" w:lineRule="auto"/>
              <w:jc w:val="both"/>
              <w:rPr>
                <w:rFonts w:ascii="Times New Roman" w:hAnsi="Times New Roman"/>
                <w:i/>
                <w:sz w:val="20"/>
                <w:szCs w:val="20"/>
                <w:lang w:val="ro-RO"/>
              </w:rPr>
            </w:pPr>
            <w:r w:rsidRPr="0002052C">
              <w:rPr>
                <w:rFonts w:ascii="Times New Roman" w:hAnsi="Times New Roman"/>
                <w:i/>
                <w:sz w:val="20"/>
                <w:szCs w:val="20"/>
                <w:lang w:val="ro-RO"/>
              </w:rPr>
              <w:t>Compatibil</w:t>
            </w:r>
          </w:p>
        </w:tc>
      </w:tr>
      <w:tr w:rsidR="0002052C" w:rsidRPr="0002052C" w14:paraId="241E10C7" w14:textId="77777777" w:rsidTr="00344E65">
        <w:tc>
          <w:tcPr>
            <w:tcW w:w="202" w:type="pct"/>
            <w:tcBorders>
              <w:top w:val="single" w:sz="4" w:space="0" w:color="auto"/>
              <w:left w:val="single" w:sz="4" w:space="0" w:color="auto"/>
              <w:bottom w:val="single" w:sz="4" w:space="0" w:color="auto"/>
              <w:right w:val="single" w:sz="4" w:space="0" w:color="auto"/>
            </w:tcBorders>
            <w:vAlign w:val="center"/>
          </w:tcPr>
          <w:p w14:paraId="34667D8A" w14:textId="77777777" w:rsidR="0002052C" w:rsidRPr="0002052C" w:rsidRDefault="0002052C" w:rsidP="00344E65">
            <w:pPr>
              <w:pStyle w:val="Frspaiere"/>
              <w:spacing w:line="276" w:lineRule="auto"/>
              <w:jc w:val="both"/>
              <w:rPr>
                <w:rFonts w:ascii="Times New Roman" w:hAnsi="Times New Roman"/>
                <w:b/>
                <w:sz w:val="20"/>
                <w:szCs w:val="20"/>
                <w:lang w:val="ro-RO"/>
              </w:rPr>
            </w:pPr>
            <w:r w:rsidRPr="0002052C">
              <w:rPr>
                <w:rFonts w:ascii="Times New Roman" w:hAnsi="Times New Roman"/>
                <w:b/>
                <w:sz w:val="20"/>
                <w:szCs w:val="20"/>
                <w:lang w:val="ro-RO"/>
              </w:rPr>
              <w:t>4.</w:t>
            </w:r>
          </w:p>
        </w:tc>
        <w:tc>
          <w:tcPr>
            <w:tcW w:w="4798" w:type="pct"/>
            <w:tcBorders>
              <w:top w:val="single" w:sz="4" w:space="0" w:color="auto"/>
              <w:left w:val="single" w:sz="4" w:space="0" w:color="auto"/>
              <w:bottom w:val="single" w:sz="4" w:space="0" w:color="auto"/>
              <w:right w:val="single" w:sz="4" w:space="0" w:color="auto"/>
            </w:tcBorders>
            <w:vAlign w:val="center"/>
          </w:tcPr>
          <w:p w14:paraId="5AEAE0F0" w14:textId="77777777" w:rsidR="0002052C" w:rsidRPr="0002052C" w:rsidRDefault="0002052C" w:rsidP="00344E65">
            <w:pPr>
              <w:pStyle w:val="Frspaiere"/>
              <w:spacing w:line="276" w:lineRule="auto"/>
              <w:jc w:val="both"/>
              <w:rPr>
                <w:rFonts w:ascii="Times New Roman" w:hAnsi="Times New Roman"/>
                <w:b/>
                <w:sz w:val="20"/>
                <w:szCs w:val="20"/>
                <w:lang w:val="ro-RO"/>
              </w:rPr>
            </w:pPr>
            <w:r w:rsidRPr="0002052C">
              <w:rPr>
                <w:rFonts w:ascii="Times New Roman" w:hAnsi="Times New Roman"/>
                <w:b/>
                <w:sz w:val="20"/>
                <w:szCs w:val="20"/>
                <w:lang w:val="ro-RO"/>
              </w:rPr>
              <w:t>Autoritatea/persoana responsabilă</w:t>
            </w:r>
          </w:p>
          <w:p w14:paraId="7FC42DCD" w14:textId="77777777" w:rsidR="0002052C" w:rsidRPr="0002052C" w:rsidRDefault="0002052C" w:rsidP="00344E65">
            <w:pPr>
              <w:pStyle w:val="Frspaiere"/>
              <w:spacing w:line="276" w:lineRule="auto"/>
              <w:jc w:val="both"/>
              <w:rPr>
                <w:rFonts w:ascii="Times New Roman" w:hAnsi="Times New Roman"/>
                <w:bCs/>
                <w:sz w:val="20"/>
                <w:szCs w:val="20"/>
                <w:lang w:val="ro-RO"/>
              </w:rPr>
            </w:pPr>
            <w:r w:rsidRPr="0002052C">
              <w:rPr>
                <w:rFonts w:ascii="Times New Roman" w:hAnsi="Times New Roman"/>
                <w:bCs/>
                <w:sz w:val="20"/>
                <w:szCs w:val="20"/>
                <w:lang w:val="ro-RO"/>
              </w:rPr>
              <w:t>Ministerul Agriculturii și Industriei Alimentare/Mereuță Albina</w:t>
            </w:r>
          </w:p>
        </w:tc>
      </w:tr>
      <w:tr w:rsidR="0002052C" w:rsidRPr="0002052C" w14:paraId="2DDF8FB6" w14:textId="77777777" w:rsidTr="00344E65">
        <w:tc>
          <w:tcPr>
            <w:tcW w:w="202" w:type="pct"/>
            <w:tcBorders>
              <w:top w:val="single" w:sz="4" w:space="0" w:color="auto"/>
              <w:left w:val="single" w:sz="4" w:space="0" w:color="auto"/>
              <w:bottom w:val="single" w:sz="4" w:space="0" w:color="auto"/>
              <w:right w:val="single" w:sz="4" w:space="0" w:color="auto"/>
            </w:tcBorders>
            <w:vAlign w:val="center"/>
          </w:tcPr>
          <w:p w14:paraId="30766D26" w14:textId="77777777" w:rsidR="0002052C" w:rsidRPr="0002052C" w:rsidRDefault="0002052C" w:rsidP="00344E65">
            <w:pPr>
              <w:pStyle w:val="Frspaiere"/>
              <w:spacing w:line="276" w:lineRule="auto"/>
              <w:jc w:val="both"/>
              <w:rPr>
                <w:rFonts w:ascii="Times New Roman" w:hAnsi="Times New Roman"/>
                <w:b/>
                <w:sz w:val="20"/>
                <w:szCs w:val="20"/>
                <w:lang w:val="ro-RO"/>
              </w:rPr>
            </w:pPr>
            <w:r w:rsidRPr="0002052C">
              <w:rPr>
                <w:rFonts w:ascii="Times New Roman" w:hAnsi="Times New Roman"/>
                <w:b/>
                <w:sz w:val="20"/>
                <w:szCs w:val="20"/>
                <w:lang w:val="ro-RO"/>
              </w:rPr>
              <w:t>5.</w:t>
            </w:r>
          </w:p>
        </w:tc>
        <w:tc>
          <w:tcPr>
            <w:tcW w:w="4798" w:type="pct"/>
            <w:tcBorders>
              <w:top w:val="single" w:sz="4" w:space="0" w:color="auto"/>
              <w:left w:val="single" w:sz="4" w:space="0" w:color="auto"/>
              <w:bottom w:val="single" w:sz="4" w:space="0" w:color="auto"/>
              <w:right w:val="single" w:sz="4" w:space="0" w:color="auto"/>
            </w:tcBorders>
            <w:vAlign w:val="center"/>
          </w:tcPr>
          <w:p w14:paraId="4A460FE3" w14:textId="77777777" w:rsidR="0002052C" w:rsidRPr="0002052C" w:rsidRDefault="0002052C" w:rsidP="00344E65">
            <w:pPr>
              <w:pStyle w:val="Frspaiere"/>
              <w:spacing w:line="276" w:lineRule="auto"/>
              <w:jc w:val="both"/>
              <w:rPr>
                <w:rFonts w:ascii="Times New Roman" w:hAnsi="Times New Roman"/>
                <w:b/>
                <w:sz w:val="20"/>
                <w:szCs w:val="20"/>
                <w:lang w:val="ro-RO"/>
              </w:rPr>
            </w:pPr>
            <w:r w:rsidRPr="0002052C">
              <w:rPr>
                <w:rFonts w:ascii="Times New Roman" w:hAnsi="Times New Roman"/>
                <w:b/>
                <w:sz w:val="20"/>
                <w:szCs w:val="20"/>
                <w:lang w:val="ro-RO"/>
              </w:rPr>
              <w:t>Data întocmirii/actualizării</w:t>
            </w:r>
          </w:p>
          <w:p w14:paraId="7CDC636F" w14:textId="77777777" w:rsidR="0002052C" w:rsidRPr="0002052C" w:rsidRDefault="0002052C" w:rsidP="00344E65">
            <w:pPr>
              <w:pStyle w:val="Frspaiere"/>
              <w:spacing w:line="276" w:lineRule="auto"/>
              <w:jc w:val="both"/>
              <w:rPr>
                <w:rFonts w:ascii="Times New Roman" w:hAnsi="Times New Roman"/>
                <w:bCs/>
                <w:sz w:val="20"/>
                <w:szCs w:val="20"/>
                <w:lang w:val="ro-RO"/>
              </w:rPr>
            </w:pPr>
            <w:r w:rsidRPr="0002052C">
              <w:rPr>
                <w:rFonts w:ascii="Times New Roman" w:hAnsi="Times New Roman"/>
                <w:bCs/>
                <w:sz w:val="20"/>
                <w:szCs w:val="20"/>
                <w:lang w:val="ro-RO"/>
              </w:rPr>
              <w:t>10.10.2025</w:t>
            </w:r>
          </w:p>
        </w:tc>
      </w:tr>
    </w:tbl>
    <w:p w14:paraId="0E68CB59" w14:textId="77777777" w:rsidR="00F36BB7" w:rsidRDefault="00F36BB7" w:rsidP="00F36BB7">
      <w:pPr>
        <w:jc w:val="center"/>
        <w:rPr>
          <w:rFonts w:asciiTheme="majorBidi" w:hAnsiTheme="majorBidi" w:cstheme="majorBidi"/>
        </w:rPr>
      </w:pPr>
    </w:p>
    <w:tbl>
      <w:tblPr>
        <w:tblStyle w:val="TableGrid1"/>
        <w:tblW w:w="14601" w:type="dxa"/>
        <w:jc w:val="center"/>
        <w:tblLayout w:type="fixed"/>
        <w:tblLook w:val="04A0" w:firstRow="1" w:lastRow="0" w:firstColumn="1" w:lastColumn="0" w:noHBand="0" w:noVBand="1"/>
      </w:tblPr>
      <w:tblGrid>
        <w:gridCol w:w="5234"/>
        <w:gridCol w:w="4973"/>
        <w:gridCol w:w="1777"/>
        <w:gridCol w:w="2617"/>
      </w:tblGrid>
      <w:tr w:rsidR="006A0462" w:rsidRPr="006A0462" w14:paraId="37ED604A" w14:textId="77777777" w:rsidTr="0002052C">
        <w:trPr>
          <w:trHeight w:val="698"/>
          <w:jc w:val="center"/>
        </w:trPr>
        <w:tc>
          <w:tcPr>
            <w:tcW w:w="5234" w:type="dxa"/>
            <w:tcBorders>
              <w:top w:val="single" w:sz="4" w:space="0" w:color="auto"/>
              <w:left w:val="single" w:sz="4" w:space="0" w:color="auto"/>
              <w:bottom w:val="single" w:sz="4" w:space="0" w:color="auto"/>
              <w:right w:val="single" w:sz="4" w:space="0" w:color="auto"/>
            </w:tcBorders>
            <w:hideMark/>
          </w:tcPr>
          <w:p w14:paraId="1B12717D" w14:textId="77777777" w:rsidR="009855AF" w:rsidRPr="006A0462" w:rsidRDefault="009855AF" w:rsidP="005F5F66">
            <w:pPr>
              <w:ind w:firstLine="0"/>
              <w:jc w:val="center"/>
              <w:rPr>
                <w:b/>
                <w:lang w:val="ro-MD"/>
              </w:rPr>
            </w:pPr>
            <w:r w:rsidRPr="006A0462">
              <w:rPr>
                <w:b/>
                <w:lang w:val="ro-MD"/>
              </w:rPr>
              <w:t>Actul Uniunii Europene</w:t>
            </w:r>
          </w:p>
        </w:tc>
        <w:tc>
          <w:tcPr>
            <w:tcW w:w="4973" w:type="dxa"/>
            <w:tcBorders>
              <w:top w:val="single" w:sz="4" w:space="0" w:color="auto"/>
              <w:left w:val="single" w:sz="4" w:space="0" w:color="auto"/>
              <w:bottom w:val="single" w:sz="4" w:space="0" w:color="auto"/>
              <w:right w:val="single" w:sz="4" w:space="0" w:color="auto"/>
            </w:tcBorders>
            <w:hideMark/>
          </w:tcPr>
          <w:p w14:paraId="2D98882D" w14:textId="77777777" w:rsidR="009855AF" w:rsidRPr="006A0462" w:rsidRDefault="009855AF" w:rsidP="005F5F66">
            <w:pPr>
              <w:ind w:firstLine="0"/>
              <w:jc w:val="center"/>
              <w:rPr>
                <w:b/>
                <w:lang w:val="ro-MD"/>
              </w:rPr>
            </w:pPr>
            <w:r w:rsidRPr="006A0462">
              <w:rPr>
                <w:b/>
                <w:lang w:val="ro-MD"/>
              </w:rPr>
              <w:t>Proiectul de act normativ național</w:t>
            </w:r>
          </w:p>
        </w:tc>
        <w:tc>
          <w:tcPr>
            <w:tcW w:w="1777" w:type="dxa"/>
            <w:tcBorders>
              <w:top w:val="single" w:sz="4" w:space="0" w:color="auto"/>
              <w:left w:val="single" w:sz="4" w:space="0" w:color="auto"/>
              <w:bottom w:val="single" w:sz="4" w:space="0" w:color="auto"/>
              <w:right w:val="single" w:sz="4" w:space="0" w:color="auto"/>
            </w:tcBorders>
            <w:hideMark/>
          </w:tcPr>
          <w:p w14:paraId="4FACEFED" w14:textId="77777777" w:rsidR="009855AF" w:rsidRPr="006A0462" w:rsidRDefault="009855AF" w:rsidP="005F5F66">
            <w:pPr>
              <w:ind w:firstLine="0"/>
              <w:jc w:val="center"/>
              <w:rPr>
                <w:b/>
                <w:lang w:val="ro-MD"/>
              </w:rPr>
            </w:pPr>
            <w:r w:rsidRPr="006A0462">
              <w:rPr>
                <w:b/>
                <w:lang w:val="ro-MD"/>
              </w:rPr>
              <w:t>Gradul de compatibilitate</w:t>
            </w:r>
          </w:p>
        </w:tc>
        <w:tc>
          <w:tcPr>
            <w:tcW w:w="2617" w:type="dxa"/>
            <w:tcBorders>
              <w:top w:val="single" w:sz="4" w:space="0" w:color="auto"/>
              <w:left w:val="single" w:sz="4" w:space="0" w:color="auto"/>
              <w:bottom w:val="single" w:sz="4" w:space="0" w:color="auto"/>
              <w:right w:val="single" w:sz="4" w:space="0" w:color="auto"/>
            </w:tcBorders>
            <w:hideMark/>
          </w:tcPr>
          <w:p w14:paraId="387D3F2D" w14:textId="77777777" w:rsidR="009855AF" w:rsidRPr="006A0462" w:rsidRDefault="009855AF" w:rsidP="005F5F66">
            <w:pPr>
              <w:ind w:firstLine="0"/>
              <w:jc w:val="center"/>
              <w:rPr>
                <w:b/>
                <w:lang w:val="ro-MD"/>
              </w:rPr>
            </w:pPr>
            <w:r w:rsidRPr="006A0462">
              <w:rPr>
                <w:b/>
                <w:lang w:val="ro-MD"/>
              </w:rPr>
              <w:t>Observații</w:t>
            </w:r>
          </w:p>
        </w:tc>
      </w:tr>
      <w:tr w:rsidR="006A0462" w:rsidRPr="006A0462" w14:paraId="6DE66D07"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hideMark/>
          </w:tcPr>
          <w:p w14:paraId="2893C08A" w14:textId="77777777" w:rsidR="009855AF" w:rsidRPr="006A0462" w:rsidRDefault="009855AF" w:rsidP="00D501F0">
            <w:pPr>
              <w:ind w:firstLine="0"/>
              <w:rPr>
                <w:b/>
                <w:lang w:val="ro-MD"/>
              </w:rPr>
            </w:pPr>
            <w:r w:rsidRPr="006A0462">
              <w:rPr>
                <w:b/>
                <w:lang w:val="ro-MD"/>
              </w:rPr>
              <w:t>6</w:t>
            </w:r>
          </w:p>
        </w:tc>
        <w:tc>
          <w:tcPr>
            <w:tcW w:w="4973" w:type="dxa"/>
            <w:tcBorders>
              <w:top w:val="single" w:sz="4" w:space="0" w:color="auto"/>
              <w:left w:val="single" w:sz="4" w:space="0" w:color="auto"/>
              <w:bottom w:val="single" w:sz="4" w:space="0" w:color="auto"/>
              <w:right w:val="single" w:sz="4" w:space="0" w:color="auto"/>
            </w:tcBorders>
            <w:hideMark/>
          </w:tcPr>
          <w:p w14:paraId="474E36D0" w14:textId="77777777" w:rsidR="009855AF" w:rsidRPr="006A0462" w:rsidRDefault="009855AF" w:rsidP="00D501F0">
            <w:pPr>
              <w:ind w:firstLine="0"/>
              <w:rPr>
                <w:b/>
                <w:lang w:val="ro-MD"/>
              </w:rPr>
            </w:pPr>
            <w:r w:rsidRPr="006A0462">
              <w:rPr>
                <w:b/>
                <w:lang w:val="ro-MD"/>
              </w:rPr>
              <w:t>7</w:t>
            </w:r>
          </w:p>
        </w:tc>
        <w:tc>
          <w:tcPr>
            <w:tcW w:w="1777" w:type="dxa"/>
            <w:tcBorders>
              <w:top w:val="single" w:sz="4" w:space="0" w:color="auto"/>
              <w:left w:val="single" w:sz="4" w:space="0" w:color="auto"/>
              <w:bottom w:val="single" w:sz="4" w:space="0" w:color="auto"/>
              <w:right w:val="single" w:sz="4" w:space="0" w:color="auto"/>
            </w:tcBorders>
            <w:hideMark/>
          </w:tcPr>
          <w:p w14:paraId="1E99AABF" w14:textId="77777777" w:rsidR="009855AF" w:rsidRPr="006A0462" w:rsidRDefault="009855AF" w:rsidP="00D501F0">
            <w:pPr>
              <w:ind w:firstLine="0"/>
              <w:rPr>
                <w:b/>
                <w:lang w:val="ro-MD"/>
              </w:rPr>
            </w:pPr>
            <w:r w:rsidRPr="006A0462">
              <w:rPr>
                <w:b/>
                <w:lang w:val="ro-MD"/>
              </w:rPr>
              <w:t>8</w:t>
            </w:r>
          </w:p>
        </w:tc>
        <w:tc>
          <w:tcPr>
            <w:tcW w:w="2617" w:type="dxa"/>
            <w:tcBorders>
              <w:top w:val="single" w:sz="4" w:space="0" w:color="auto"/>
              <w:left w:val="single" w:sz="4" w:space="0" w:color="auto"/>
              <w:bottom w:val="single" w:sz="4" w:space="0" w:color="auto"/>
              <w:right w:val="single" w:sz="4" w:space="0" w:color="auto"/>
            </w:tcBorders>
            <w:hideMark/>
          </w:tcPr>
          <w:p w14:paraId="08382B6B" w14:textId="77777777" w:rsidR="009855AF" w:rsidRPr="006A0462" w:rsidRDefault="009855AF" w:rsidP="00D501F0">
            <w:pPr>
              <w:ind w:firstLine="0"/>
              <w:rPr>
                <w:b/>
                <w:lang w:val="ro-MD"/>
              </w:rPr>
            </w:pPr>
            <w:r w:rsidRPr="006A0462">
              <w:rPr>
                <w:b/>
                <w:lang w:val="ro-MD"/>
              </w:rPr>
              <w:t>9</w:t>
            </w:r>
          </w:p>
        </w:tc>
      </w:tr>
      <w:tr w:rsidR="00006244" w:rsidRPr="006A0462" w14:paraId="4393803F" w14:textId="77777777" w:rsidTr="000352F3">
        <w:trPr>
          <w:trHeight w:val="9199"/>
          <w:jc w:val="center"/>
        </w:trPr>
        <w:tc>
          <w:tcPr>
            <w:tcW w:w="5234" w:type="dxa"/>
            <w:tcBorders>
              <w:top w:val="single" w:sz="4" w:space="0" w:color="auto"/>
              <w:left w:val="single" w:sz="4" w:space="0" w:color="auto"/>
              <w:right w:val="single" w:sz="4" w:space="0" w:color="auto"/>
            </w:tcBorders>
          </w:tcPr>
          <w:p w14:paraId="1ACE6005" w14:textId="1098A84F" w:rsidR="00006244" w:rsidRPr="00557CF1" w:rsidRDefault="00006244" w:rsidP="00D501F0">
            <w:pPr>
              <w:shd w:val="clear" w:color="auto" w:fill="FFFFFF"/>
              <w:ind w:firstLine="0"/>
              <w:rPr>
                <w:b/>
                <w:bCs/>
                <w:shd w:val="clear" w:color="auto" w:fill="FFFFFF"/>
                <w:lang w:eastAsia="ro-RO"/>
              </w:rPr>
            </w:pPr>
            <w:proofErr w:type="spellStart"/>
            <w:r w:rsidRPr="00557CF1">
              <w:rPr>
                <w:bCs/>
                <w:i/>
                <w:iCs/>
                <w:shd w:val="clear" w:color="auto" w:fill="FFFFFF"/>
                <w:lang w:eastAsia="ro-RO"/>
              </w:rPr>
              <w:lastRenderedPageBreak/>
              <w:t>Articolul</w:t>
            </w:r>
            <w:proofErr w:type="spellEnd"/>
            <w:r w:rsidRPr="00557CF1">
              <w:rPr>
                <w:bCs/>
                <w:i/>
                <w:iCs/>
                <w:shd w:val="clear" w:color="auto" w:fill="FFFFFF"/>
                <w:lang w:eastAsia="ro-RO"/>
              </w:rPr>
              <w:t xml:space="preserve"> 1</w:t>
            </w:r>
            <w:r>
              <w:rPr>
                <w:bCs/>
                <w:i/>
                <w:iCs/>
                <w:shd w:val="clear" w:color="auto" w:fill="FFFFFF"/>
                <w:lang w:eastAsia="ro-RO"/>
              </w:rPr>
              <w:t xml:space="preserve"> </w:t>
            </w:r>
            <w:proofErr w:type="spellStart"/>
            <w:r w:rsidRPr="00557CF1">
              <w:rPr>
                <w:b/>
                <w:bCs/>
                <w:shd w:val="clear" w:color="auto" w:fill="FFFFFF"/>
                <w:lang w:eastAsia="ro-RO"/>
              </w:rPr>
              <w:t>Obiect</w:t>
            </w:r>
            <w:proofErr w:type="spellEnd"/>
            <w:r w:rsidRPr="00557CF1">
              <w:rPr>
                <w:b/>
                <w:bCs/>
                <w:shd w:val="clear" w:color="auto" w:fill="FFFFFF"/>
                <w:lang w:eastAsia="ro-RO"/>
              </w:rPr>
              <w:t xml:space="preserve"> </w:t>
            </w:r>
          </w:p>
          <w:p w14:paraId="7E179EE1" w14:textId="77777777" w:rsidR="00006244" w:rsidRPr="00A02ED1" w:rsidRDefault="00006244" w:rsidP="00D501F0">
            <w:pPr>
              <w:shd w:val="clear" w:color="auto" w:fill="FFFFFF"/>
              <w:tabs>
                <w:tab w:val="left" w:pos="155"/>
              </w:tabs>
              <w:ind w:firstLine="0"/>
              <w:rPr>
                <w:bCs/>
                <w:shd w:val="clear" w:color="auto" w:fill="FFFFFF"/>
                <w:lang w:eastAsia="ro-RO"/>
              </w:rPr>
            </w:pPr>
            <w:proofErr w:type="spellStart"/>
            <w:r w:rsidRPr="0065648F">
              <w:rPr>
                <w:rFonts w:hint="eastAsia"/>
                <w:bCs/>
                <w:shd w:val="clear" w:color="auto" w:fill="FFFFFF"/>
                <w:lang w:eastAsia="ro-RO"/>
              </w:rPr>
              <w:t>Prezentul</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regulament</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stabilește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norme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pentru</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cazurile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și</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condițiile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w:t>
            </w:r>
            <w:proofErr w:type="spellEnd"/>
            <w:r w:rsidRPr="0065648F">
              <w:rPr>
                <w:rFonts w:hint="eastAsia"/>
                <w:bCs/>
                <w:shd w:val="clear" w:color="auto" w:fill="FFFFFF"/>
                <w:lang w:eastAsia="ro-RO"/>
              </w:rPr>
              <w:t xml:space="preserve"> care </w:t>
            </w:r>
            <w:proofErr w:type="spellStart"/>
            <w:r w:rsidRPr="0065648F">
              <w:rPr>
                <w:rFonts w:hint="eastAsia"/>
                <w:bCs/>
                <w:shd w:val="clear" w:color="auto" w:fill="FFFFFF"/>
                <w:lang w:eastAsia="ro-RO"/>
              </w:rPr>
              <w:t>anumite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categorii</w:t>
            </w:r>
            <w:proofErr w:type="spellEnd"/>
            <w:r w:rsidRPr="0065648F">
              <w:rPr>
                <w:rFonts w:hint="eastAsia"/>
                <w:bCs/>
                <w:shd w:val="clear" w:color="auto" w:fill="FFFFFF"/>
                <w:lang w:eastAsia="ro-RO"/>
              </w:rPr>
              <w:t xml:space="preserve"> de </w:t>
            </w:r>
            <w:proofErr w:type="spellStart"/>
            <w:r w:rsidRPr="0065648F">
              <w:rPr>
                <w:rFonts w:hint="eastAsia"/>
                <w:bCs/>
                <w:shd w:val="clear" w:color="auto" w:fill="FFFFFF"/>
                <w:lang w:eastAsia="ro-RO"/>
              </w:rPr>
              <w:t>animale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și</w:t>
            </w:r>
            <w:proofErr w:type="spellEnd"/>
            <w:r w:rsidRPr="0065648F">
              <w:rPr>
                <w:rFonts w:hint="eastAsia"/>
                <w:bCs/>
                <w:shd w:val="clear" w:color="auto" w:fill="FFFFFF"/>
                <w:lang w:eastAsia="ro-RO"/>
              </w:rPr>
              <w:t xml:space="preserve"> de </w:t>
            </w:r>
            <w:proofErr w:type="spellStart"/>
            <w:r w:rsidRPr="0065648F">
              <w:rPr>
                <w:rFonts w:hint="eastAsia"/>
                <w:bCs/>
                <w:shd w:val="clear" w:color="auto" w:fill="FFFFFF"/>
                <w:lang w:eastAsia="ro-RO"/>
              </w:rPr>
              <w:t>mărfuri</w:t>
            </w:r>
            <w:proofErr w:type="spellEnd"/>
            <w:r w:rsidRPr="0065648F">
              <w:rPr>
                <w:rFonts w:hint="eastAsia"/>
                <w:bCs/>
                <w:shd w:val="clear" w:color="auto" w:fill="FFFFFF"/>
                <w:lang w:eastAsia="ro-RO"/>
              </w:rPr>
              <w:t xml:space="preserve"> sunt </w:t>
            </w:r>
            <w:proofErr w:type="spellStart"/>
            <w:r w:rsidRPr="0065648F">
              <w:rPr>
                <w:rFonts w:hint="eastAsia"/>
                <w:bCs/>
                <w:shd w:val="clear" w:color="auto" w:fill="FFFFFF"/>
                <w:lang w:eastAsia="ro-RO"/>
              </w:rPr>
              <w:t>exceptate</w:t>
            </w:r>
            <w:proofErr w:type="spellEnd"/>
            <w:r w:rsidRPr="0065648F">
              <w:rPr>
                <w:rFonts w:hint="eastAsia"/>
                <w:bCs/>
                <w:shd w:val="clear" w:color="auto" w:fill="FFFFFF"/>
                <w:lang w:eastAsia="ro-RO"/>
              </w:rPr>
              <w:t xml:space="preserve"> de la </w:t>
            </w:r>
            <w:proofErr w:type="spellStart"/>
            <w:r w:rsidRPr="0065648F">
              <w:rPr>
                <w:rFonts w:hint="eastAsia"/>
                <w:bCs/>
                <w:shd w:val="clear" w:color="auto" w:fill="FFFFFF"/>
                <w:lang w:eastAsia="ro-RO"/>
              </w:rPr>
              <w:t>efectuarea</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controalelor</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oficiale</w:t>
            </w:r>
            <w:proofErr w:type="spellEnd"/>
            <w:r w:rsidRPr="0065648F">
              <w:rPr>
                <w:rFonts w:hint="eastAsia"/>
                <w:bCs/>
                <w:shd w:val="clear" w:color="auto" w:fill="FFFFFF"/>
                <w:lang w:eastAsia="ro-RO"/>
              </w:rPr>
              <w:t xml:space="preserve"> la </w:t>
            </w:r>
            <w:proofErr w:type="spellStart"/>
            <w:r w:rsidRPr="0065648F">
              <w:rPr>
                <w:rFonts w:hint="eastAsia"/>
                <w:bCs/>
                <w:shd w:val="clear" w:color="auto" w:fill="FFFFFF"/>
                <w:lang w:eastAsia="ro-RO"/>
              </w:rPr>
              <w:t>posturile</w:t>
            </w:r>
            <w:proofErr w:type="spellEnd"/>
            <w:r w:rsidRPr="0065648F">
              <w:rPr>
                <w:rFonts w:hint="eastAsia"/>
                <w:bCs/>
                <w:shd w:val="clear" w:color="auto" w:fill="FFFFFF"/>
                <w:lang w:eastAsia="ro-RO"/>
              </w:rPr>
              <w:t xml:space="preserve"> de </w:t>
            </w:r>
            <w:proofErr w:type="spellStart"/>
            <w:r w:rsidRPr="0065648F">
              <w:rPr>
                <w:rFonts w:hint="eastAsia"/>
                <w:bCs/>
                <w:shd w:val="clear" w:color="auto" w:fill="FFFFFF"/>
                <w:lang w:eastAsia="ro-RO"/>
              </w:rPr>
              <w:t>inspecție</w:t>
            </w:r>
            <w:proofErr w:type="spellEnd"/>
            <w:r w:rsidRPr="0065648F">
              <w:rPr>
                <w:rFonts w:hint="eastAsia"/>
                <w:bCs/>
                <w:shd w:val="clear" w:color="auto" w:fill="FFFFFF"/>
                <w:lang w:eastAsia="ro-RO"/>
              </w:rPr>
              <w:t xml:space="preserve"> la </w:t>
            </w:r>
            <w:proofErr w:type="spellStart"/>
            <w:r w:rsidRPr="0065648F">
              <w:rPr>
                <w:rFonts w:hint="eastAsia"/>
                <w:bCs/>
                <w:shd w:val="clear" w:color="auto" w:fill="FFFFFF"/>
                <w:lang w:eastAsia="ro-RO"/>
              </w:rPr>
              <w:t>frontieră</w:t>
            </w:r>
            <w:proofErr w:type="spellEnd"/>
            <w:r w:rsidRPr="0065648F">
              <w:rPr>
                <w:rFonts w:hint="eastAsia"/>
                <w:bCs/>
                <w:shd w:val="clear" w:color="auto" w:fill="FFFFFF"/>
                <w:lang w:eastAsia="ro-RO"/>
              </w:rPr>
              <w:t xml:space="preserve">, precum </w:t>
            </w:r>
            <w:proofErr w:type="spellStart"/>
            <w:r w:rsidRPr="0065648F">
              <w:rPr>
                <w:rFonts w:hint="eastAsia"/>
                <w:bCs/>
                <w:shd w:val="clear" w:color="auto" w:fill="FFFFFF"/>
                <w:lang w:eastAsia="ro-RO"/>
              </w:rPr>
              <w:t>și</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pentru</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cazurile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și</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condițiile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w:t>
            </w:r>
            <w:proofErr w:type="spellEnd"/>
            <w:r w:rsidRPr="0065648F">
              <w:rPr>
                <w:rFonts w:hint="eastAsia"/>
                <w:bCs/>
                <w:shd w:val="clear" w:color="auto" w:fill="FFFFFF"/>
                <w:lang w:eastAsia="ro-RO"/>
              </w:rPr>
              <w:t xml:space="preserve"> care pot fi </w:t>
            </w:r>
            <w:proofErr w:type="spellStart"/>
            <w:r w:rsidRPr="0065648F">
              <w:rPr>
                <w:rFonts w:hint="eastAsia"/>
                <w:bCs/>
                <w:shd w:val="clear" w:color="auto" w:fill="FFFFFF"/>
                <w:lang w:eastAsia="ro-RO"/>
              </w:rPr>
              <w:t>îndeplinite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sarcini</w:t>
            </w:r>
            <w:proofErr w:type="spellEnd"/>
            <w:r w:rsidRPr="0065648F">
              <w:rPr>
                <w:rFonts w:hint="eastAsia"/>
                <w:bCs/>
                <w:shd w:val="clear" w:color="auto" w:fill="FFFFFF"/>
                <w:lang w:eastAsia="ro-RO"/>
              </w:rPr>
              <w:t xml:space="preserve"> de control </w:t>
            </w:r>
            <w:proofErr w:type="spellStart"/>
            <w:r w:rsidRPr="0065648F">
              <w:rPr>
                <w:rFonts w:hint="eastAsia"/>
                <w:bCs/>
                <w:shd w:val="clear" w:color="auto" w:fill="FFFFFF"/>
                <w:lang w:eastAsia="ro-RO"/>
              </w:rPr>
              <w:t>specifice</w:t>
            </w:r>
            <w:proofErr w:type="spellEnd"/>
            <w:r w:rsidRPr="0065648F">
              <w:rPr>
                <w:rFonts w:hint="eastAsia"/>
                <w:bCs/>
                <w:shd w:val="clear" w:color="auto" w:fill="FFFFFF"/>
                <w:lang w:eastAsia="ro-RO"/>
              </w:rPr>
              <w:t xml:space="preserve"> de </w:t>
            </w:r>
            <w:proofErr w:type="spellStart"/>
            <w:r w:rsidRPr="0065648F">
              <w:rPr>
                <w:rFonts w:hint="eastAsia"/>
                <w:bCs/>
                <w:shd w:val="clear" w:color="auto" w:fill="FFFFFF"/>
                <w:lang w:eastAsia="ro-RO"/>
              </w:rPr>
              <w:t>către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autoritățile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vamale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sau</w:t>
            </w:r>
            <w:proofErr w:type="spellEnd"/>
            <w:r w:rsidRPr="0065648F">
              <w:rPr>
                <w:rFonts w:hint="eastAsia"/>
                <w:bCs/>
                <w:shd w:val="clear" w:color="auto" w:fill="FFFFFF"/>
                <w:lang w:eastAsia="ro-RO"/>
              </w:rPr>
              <w:t xml:space="preserve"> de </w:t>
            </w:r>
            <w:proofErr w:type="spellStart"/>
            <w:r w:rsidRPr="0065648F">
              <w:rPr>
                <w:rFonts w:hint="eastAsia"/>
                <w:bCs/>
                <w:shd w:val="clear" w:color="auto" w:fill="FFFFFF"/>
                <w:lang w:eastAsia="ro-RO"/>
              </w:rPr>
              <w:t>către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alte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autorități</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publice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măsura</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w:t>
            </w:r>
            <w:proofErr w:type="spellEnd"/>
            <w:r w:rsidRPr="0065648F">
              <w:rPr>
                <w:rFonts w:hint="eastAsia"/>
                <w:bCs/>
                <w:shd w:val="clear" w:color="auto" w:fill="FFFFFF"/>
                <w:lang w:eastAsia="ro-RO"/>
              </w:rPr>
              <w:t xml:space="preserve"> care </w:t>
            </w:r>
            <w:proofErr w:type="spellStart"/>
            <w:r w:rsidRPr="0065648F">
              <w:rPr>
                <w:rFonts w:hint="eastAsia"/>
                <w:bCs/>
                <w:shd w:val="clear" w:color="auto" w:fill="FFFFFF"/>
                <w:lang w:eastAsia="ro-RO"/>
              </w:rPr>
              <w:t>sarcinile</w:t>
            </w:r>
            <w:proofErr w:type="spellEnd"/>
            <w:r w:rsidRPr="0065648F">
              <w:rPr>
                <w:rFonts w:hint="eastAsia"/>
                <w:bCs/>
                <w:shd w:val="clear" w:color="auto" w:fill="FFFFFF"/>
                <w:lang w:eastAsia="ro-RO"/>
              </w:rPr>
              <w:t xml:space="preserve"> respective nu </w:t>
            </w:r>
            <w:proofErr w:type="spellStart"/>
            <w:r w:rsidRPr="0065648F">
              <w:rPr>
                <w:rFonts w:hint="eastAsia"/>
                <w:bCs/>
                <w:shd w:val="clear" w:color="auto" w:fill="FFFFFF"/>
                <w:lang w:eastAsia="ro-RO"/>
              </w:rPr>
              <w:t>intră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deja</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responsabilitatea</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acestor</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autorități</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ceea</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privește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bagajele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personale</w:t>
            </w:r>
            <w:proofErr w:type="spellEnd"/>
            <w:r w:rsidRPr="0065648F">
              <w:rPr>
                <w:rFonts w:hint="eastAsia"/>
                <w:bCs/>
                <w:shd w:val="clear" w:color="auto" w:fill="FFFFFF"/>
                <w:lang w:eastAsia="ro-RO"/>
              </w:rPr>
              <w:t xml:space="preserve"> ale </w:t>
            </w:r>
            <w:proofErr w:type="spellStart"/>
            <w:r w:rsidRPr="0065648F">
              <w:rPr>
                <w:rFonts w:hint="eastAsia"/>
                <w:bCs/>
                <w:shd w:val="clear" w:color="auto" w:fill="FFFFFF"/>
                <w:lang w:eastAsia="ro-RO"/>
              </w:rPr>
              <w:t>pasagerilor</w:t>
            </w:r>
            <w:proofErr w:type="spellEnd"/>
            <w:r w:rsidRPr="0065648F">
              <w:rPr>
                <w:rFonts w:hint="eastAsia"/>
                <w:bCs/>
                <w:shd w:val="clear" w:color="auto" w:fill="FFFFFF"/>
                <w:lang w:eastAsia="ro-RO"/>
              </w:rPr>
              <w:t>.</w:t>
            </w:r>
          </w:p>
          <w:p w14:paraId="3A4B51E8" w14:textId="2E1AFA77" w:rsidR="00006244" w:rsidRDefault="00006244" w:rsidP="00D501F0">
            <w:pPr>
              <w:shd w:val="clear" w:color="auto" w:fill="FFFFFF"/>
              <w:ind w:firstLine="0"/>
              <w:rPr>
                <w:b/>
                <w:bCs/>
                <w:shd w:val="clear" w:color="auto" w:fill="FFFFFF"/>
                <w:lang w:eastAsia="ro-RO"/>
              </w:rPr>
            </w:pPr>
            <w:proofErr w:type="spellStart"/>
            <w:r w:rsidRPr="00A02ED1">
              <w:rPr>
                <w:bCs/>
                <w:i/>
                <w:iCs/>
                <w:shd w:val="clear" w:color="auto" w:fill="FFFFFF"/>
                <w:lang w:eastAsia="ro-RO"/>
              </w:rPr>
              <w:t>Articolul</w:t>
            </w:r>
            <w:proofErr w:type="spellEnd"/>
            <w:r w:rsidRPr="00A02ED1">
              <w:rPr>
                <w:bCs/>
                <w:i/>
                <w:iCs/>
                <w:shd w:val="clear" w:color="auto" w:fill="FFFFFF"/>
                <w:lang w:eastAsia="ro-RO"/>
              </w:rPr>
              <w:t xml:space="preserve"> 2</w:t>
            </w:r>
            <w:r>
              <w:rPr>
                <w:bCs/>
                <w:i/>
                <w:iCs/>
                <w:shd w:val="clear" w:color="auto" w:fill="FFFFFF"/>
                <w:lang w:eastAsia="ro-RO"/>
              </w:rPr>
              <w:t xml:space="preserve"> </w:t>
            </w:r>
            <w:proofErr w:type="spellStart"/>
            <w:r w:rsidRPr="00AE1333">
              <w:rPr>
                <w:rFonts w:hint="eastAsia"/>
                <w:b/>
                <w:bCs/>
                <w:shd w:val="clear" w:color="auto" w:fill="FFFFFF"/>
                <w:lang w:eastAsia="ro-RO"/>
              </w:rPr>
              <w:t>Definiții</w:t>
            </w:r>
            <w:proofErr w:type="spellEnd"/>
          </w:p>
          <w:p w14:paraId="7691F5B0" w14:textId="77777777" w:rsidR="00006244" w:rsidRPr="0065648F" w:rsidRDefault="00006244" w:rsidP="0065648F">
            <w:pPr>
              <w:shd w:val="clear" w:color="auto" w:fill="FFFFFF"/>
              <w:ind w:firstLine="0"/>
              <w:rPr>
                <w:bCs/>
                <w:shd w:val="clear" w:color="auto" w:fill="FFFFFF"/>
                <w:lang w:eastAsia="ro-RO"/>
              </w:rPr>
            </w:pPr>
            <w:proofErr w:type="spellStart"/>
            <w:r w:rsidRPr="0065648F">
              <w:rPr>
                <w:rFonts w:hint="eastAsia"/>
                <w:bCs/>
                <w:shd w:val="clear" w:color="auto" w:fill="FFFFFF"/>
                <w:lang w:eastAsia="ro-RO"/>
              </w:rPr>
              <w:t>În</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sensul</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prezentului</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regulament</w:t>
            </w:r>
            <w:proofErr w:type="spellEnd"/>
            <w:r w:rsidRPr="0065648F">
              <w:rPr>
                <w:rFonts w:hint="eastAsia"/>
                <w:bCs/>
                <w:shd w:val="clear" w:color="auto" w:fill="FFFFFF"/>
                <w:lang w:eastAsia="ro-RO"/>
              </w:rPr>
              <w:t xml:space="preserve">, se </w:t>
            </w:r>
            <w:proofErr w:type="spellStart"/>
            <w:r w:rsidRPr="0065648F">
              <w:rPr>
                <w:rFonts w:hint="eastAsia"/>
                <w:bCs/>
                <w:shd w:val="clear" w:color="auto" w:fill="FFFFFF"/>
                <w:lang w:eastAsia="ro-RO"/>
              </w:rPr>
              <w:t>aplică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următoarele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definiții</w:t>
            </w:r>
            <w:proofErr w:type="spellEnd"/>
            <w:r w:rsidRPr="0065648F">
              <w:rPr>
                <w:rFonts w:hint="eastAsia"/>
                <w:bCs/>
                <w:shd w:val="clear" w:color="auto" w:fill="FFFFFF"/>
                <w:lang w:eastAsia="ro-RO"/>
              </w:rPr>
              <w:t>:</w:t>
            </w:r>
          </w:p>
          <w:p w14:paraId="588B5AEB" w14:textId="77777777" w:rsidR="00006244" w:rsidRPr="0065648F" w:rsidRDefault="00006244" w:rsidP="0065648F">
            <w:pPr>
              <w:shd w:val="clear" w:color="auto" w:fill="FFFFFF"/>
              <w:ind w:firstLine="0"/>
              <w:rPr>
                <w:bCs/>
                <w:shd w:val="clear" w:color="auto" w:fill="FFFFFF"/>
                <w:lang w:eastAsia="ro-RO"/>
              </w:rPr>
            </w:pPr>
            <w:r w:rsidRPr="0065648F">
              <w:rPr>
                <w:rFonts w:hint="eastAsia"/>
                <w:bCs/>
                <w:shd w:val="clear" w:color="auto" w:fill="FFFFFF"/>
                <w:lang w:eastAsia="ro-RO"/>
              </w:rPr>
              <w:t xml:space="preserve">1. „probe </w:t>
            </w:r>
            <w:proofErr w:type="spellStart"/>
            <w:r w:rsidRPr="0065648F">
              <w:rPr>
                <w:rFonts w:hint="eastAsia"/>
                <w:bCs/>
                <w:shd w:val="clear" w:color="auto" w:fill="FFFFFF"/>
                <w:lang w:eastAsia="ro-RO"/>
              </w:rPr>
              <w:t>pentru</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cercetare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și</w:t>
            </w:r>
            <w:proofErr w:type="spellEnd"/>
            <w:r w:rsidRPr="0065648F">
              <w:rPr>
                <w:rFonts w:hint="eastAsia"/>
                <w:bCs/>
                <w:shd w:val="clear" w:color="auto" w:fill="FFFFFF"/>
                <w:lang w:eastAsia="ro-RO"/>
              </w:rPr>
              <w:t xml:space="preserve"> diagnostic” </w:t>
            </w:r>
            <w:proofErr w:type="spellStart"/>
            <w:r w:rsidRPr="0065648F">
              <w:rPr>
                <w:rFonts w:hint="eastAsia"/>
                <w:bCs/>
                <w:shd w:val="clear" w:color="auto" w:fill="FFFFFF"/>
                <w:lang w:eastAsia="ro-RO"/>
              </w:rPr>
              <w:t>înseamnă</w:t>
            </w:r>
            <w:proofErr w:type="spellEnd"/>
            <w:r w:rsidRPr="0065648F">
              <w:rPr>
                <w:rFonts w:hint="eastAsia"/>
                <w:bCs/>
                <w:shd w:val="clear" w:color="auto" w:fill="FFFFFF"/>
                <w:lang w:eastAsia="ro-RO"/>
              </w:rPr>
              <w:t xml:space="preserve"> probe </w:t>
            </w:r>
            <w:proofErr w:type="spellStart"/>
            <w:r w:rsidRPr="0065648F">
              <w:rPr>
                <w:rFonts w:hint="eastAsia"/>
                <w:bCs/>
                <w:shd w:val="clear" w:color="auto" w:fill="FFFFFF"/>
                <w:lang w:eastAsia="ro-RO"/>
              </w:rPr>
              <w:t>pentru</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cercetare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și</w:t>
            </w:r>
            <w:proofErr w:type="spellEnd"/>
            <w:r w:rsidRPr="0065648F">
              <w:rPr>
                <w:rFonts w:hint="eastAsia"/>
                <w:bCs/>
                <w:shd w:val="clear" w:color="auto" w:fill="FFFFFF"/>
                <w:lang w:eastAsia="ro-RO"/>
              </w:rPr>
              <w:t xml:space="preserve"> diagnostic </w:t>
            </w:r>
            <w:proofErr w:type="spellStart"/>
            <w:r w:rsidRPr="0065648F">
              <w:rPr>
                <w:rFonts w:hint="eastAsia"/>
                <w:bCs/>
                <w:shd w:val="clear" w:color="auto" w:fill="FFFFFF"/>
                <w:lang w:eastAsia="ro-RO"/>
              </w:rPr>
              <w:t>astfel</w:t>
            </w:r>
            <w:proofErr w:type="spellEnd"/>
            <w:r w:rsidRPr="0065648F">
              <w:rPr>
                <w:rFonts w:hint="eastAsia"/>
                <w:bCs/>
                <w:shd w:val="clear" w:color="auto" w:fill="FFFFFF"/>
                <w:lang w:eastAsia="ro-RO"/>
              </w:rPr>
              <w:t xml:space="preserve"> cum sunt definite la </w:t>
            </w:r>
            <w:proofErr w:type="spellStart"/>
            <w:r w:rsidRPr="0065648F">
              <w:rPr>
                <w:rFonts w:hint="eastAsia"/>
                <w:bCs/>
                <w:shd w:val="clear" w:color="auto" w:fill="FFFFFF"/>
                <w:lang w:eastAsia="ro-RO"/>
              </w:rPr>
              <w:t>punctul</w:t>
            </w:r>
            <w:proofErr w:type="spellEnd"/>
            <w:r w:rsidRPr="0065648F">
              <w:rPr>
                <w:rFonts w:hint="eastAsia"/>
                <w:bCs/>
                <w:shd w:val="clear" w:color="auto" w:fill="FFFFFF"/>
                <w:lang w:eastAsia="ro-RO"/>
              </w:rPr>
              <w:t xml:space="preserve"> 38 din </w:t>
            </w:r>
            <w:proofErr w:type="spellStart"/>
            <w:r w:rsidRPr="0065648F">
              <w:rPr>
                <w:rFonts w:hint="eastAsia"/>
                <w:bCs/>
                <w:shd w:val="clear" w:color="auto" w:fill="FFFFFF"/>
                <w:lang w:eastAsia="ro-RO"/>
              </w:rPr>
              <w:t>anexa</w:t>
            </w:r>
            <w:proofErr w:type="spellEnd"/>
            <w:r w:rsidRPr="0065648F">
              <w:rPr>
                <w:rFonts w:hint="eastAsia"/>
                <w:bCs/>
                <w:shd w:val="clear" w:color="auto" w:fill="FFFFFF"/>
                <w:lang w:eastAsia="ro-RO"/>
              </w:rPr>
              <w:t xml:space="preserve"> I la </w:t>
            </w:r>
            <w:proofErr w:type="spellStart"/>
            <w:r w:rsidRPr="0065648F">
              <w:rPr>
                <w:rFonts w:hint="eastAsia"/>
                <w:bCs/>
                <w:shd w:val="clear" w:color="auto" w:fill="FFFFFF"/>
                <w:lang w:eastAsia="ro-RO"/>
              </w:rPr>
              <w:t>Regulamentul</w:t>
            </w:r>
            <w:proofErr w:type="spellEnd"/>
            <w:r w:rsidRPr="0065648F">
              <w:rPr>
                <w:rFonts w:hint="eastAsia"/>
                <w:bCs/>
                <w:shd w:val="clear" w:color="auto" w:fill="FFFFFF"/>
                <w:lang w:eastAsia="ro-RO"/>
              </w:rPr>
              <w:t xml:space="preserve"> (UE) nr. </w:t>
            </w:r>
            <w:proofErr w:type="gramStart"/>
            <w:r w:rsidRPr="0065648F">
              <w:rPr>
                <w:rFonts w:hint="eastAsia"/>
                <w:bCs/>
                <w:shd w:val="clear" w:color="auto" w:fill="FFFFFF"/>
                <w:lang w:eastAsia="ro-RO"/>
              </w:rPr>
              <w:t>142/2011;</w:t>
            </w:r>
            <w:proofErr w:type="gramEnd"/>
          </w:p>
          <w:p w14:paraId="752BDE7B" w14:textId="77777777" w:rsidR="00006244" w:rsidRPr="0065648F" w:rsidRDefault="00006244" w:rsidP="0065648F">
            <w:pPr>
              <w:shd w:val="clear" w:color="auto" w:fill="FFFFFF"/>
              <w:ind w:firstLine="0"/>
              <w:rPr>
                <w:bCs/>
                <w:shd w:val="clear" w:color="auto" w:fill="FFFFFF"/>
                <w:lang w:eastAsia="ro-RO"/>
              </w:rPr>
            </w:pPr>
            <w:r w:rsidRPr="0065648F">
              <w:rPr>
                <w:rFonts w:hint="eastAsia"/>
                <w:bCs/>
                <w:shd w:val="clear" w:color="auto" w:fill="FFFFFF"/>
                <w:lang w:eastAsia="ro-RO"/>
              </w:rPr>
              <w:t xml:space="preserve">2. „IMSOC” </w:t>
            </w:r>
            <w:proofErr w:type="spellStart"/>
            <w:r w:rsidRPr="0065648F">
              <w:rPr>
                <w:rFonts w:hint="eastAsia"/>
                <w:bCs/>
                <w:shd w:val="clear" w:color="auto" w:fill="FFFFFF"/>
                <w:lang w:eastAsia="ro-RO"/>
              </w:rPr>
              <w:t>înseamnă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sistemul</w:t>
            </w:r>
            <w:proofErr w:type="spellEnd"/>
            <w:r w:rsidRPr="0065648F">
              <w:rPr>
                <w:rFonts w:hint="eastAsia"/>
                <w:bCs/>
                <w:shd w:val="clear" w:color="auto" w:fill="FFFFFF"/>
                <w:lang w:eastAsia="ro-RO"/>
              </w:rPr>
              <w:t xml:space="preserve"> de </w:t>
            </w:r>
            <w:proofErr w:type="spellStart"/>
            <w:r w:rsidRPr="0065648F">
              <w:rPr>
                <w:rFonts w:hint="eastAsia"/>
                <w:bCs/>
                <w:shd w:val="clear" w:color="auto" w:fill="FFFFFF"/>
                <w:lang w:eastAsia="ro-RO"/>
              </w:rPr>
              <w:t>gestionare</w:t>
            </w:r>
            <w:proofErr w:type="spellEnd"/>
            <w:r w:rsidRPr="0065648F">
              <w:rPr>
                <w:rFonts w:hint="eastAsia"/>
                <w:bCs/>
                <w:shd w:val="clear" w:color="auto" w:fill="FFFFFF"/>
                <w:lang w:eastAsia="ro-RO"/>
              </w:rPr>
              <w:t xml:space="preserve"> </w:t>
            </w:r>
            <w:proofErr w:type="gramStart"/>
            <w:r w:rsidRPr="0065648F">
              <w:rPr>
                <w:rFonts w:hint="eastAsia"/>
                <w:bCs/>
                <w:shd w:val="clear" w:color="auto" w:fill="FFFFFF"/>
                <w:lang w:eastAsia="ro-RO"/>
              </w:rPr>
              <w:t>a</w:t>
            </w:r>
            <w:proofErr w:type="gram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informațiilor</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pentru</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controalele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oficiale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menționat</w:t>
            </w:r>
            <w:proofErr w:type="spellEnd"/>
            <w:r w:rsidRPr="0065648F">
              <w:rPr>
                <w:rFonts w:hint="eastAsia"/>
                <w:bCs/>
                <w:shd w:val="clear" w:color="auto" w:fill="FFFFFF"/>
                <w:lang w:eastAsia="ro-RO"/>
              </w:rPr>
              <w:t xml:space="preserve"> la </w:t>
            </w:r>
            <w:proofErr w:type="spellStart"/>
            <w:r w:rsidRPr="0065648F">
              <w:rPr>
                <w:rFonts w:hint="eastAsia"/>
                <w:bCs/>
                <w:shd w:val="clear" w:color="auto" w:fill="FFFFFF"/>
                <w:lang w:eastAsia="ro-RO"/>
              </w:rPr>
              <w:t>articolul</w:t>
            </w:r>
            <w:proofErr w:type="spellEnd"/>
            <w:r w:rsidRPr="0065648F">
              <w:rPr>
                <w:rFonts w:hint="eastAsia"/>
                <w:bCs/>
                <w:shd w:val="clear" w:color="auto" w:fill="FFFFFF"/>
                <w:lang w:eastAsia="ro-RO"/>
              </w:rPr>
              <w:t xml:space="preserve"> 131 din </w:t>
            </w:r>
            <w:proofErr w:type="spellStart"/>
            <w:r w:rsidRPr="0065648F">
              <w:rPr>
                <w:rFonts w:hint="eastAsia"/>
                <w:bCs/>
                <w:shd w:val="clear" w:color="auto" w:fill="FFFFFF"/>
                <w:lang w:eastAsia="ro-RO"/>
              </w:rPr>
              <w:t>Regulamentul</w:t>
            </w:r>
            <w:proofErr w:type="spellEnd"/>
            <w:r w:rsidRPr="0065648F">
              <w:rPr>
                <w:rFonts w:hint="eastAsia"/>
                <w:bCs/>
                <w:shd w:val="clear" w:color="auto" w:fill="FFFFFF"/>
                <w:lang w:eastAsia="ro-RO"/>
              </w:rPr>
              <w:t xml:space="preserve"> (UE) </w:t>
            </w:r>
            <w:proofErr w:type="gramStart"/>
            <w:r w:rsidRPr="0065648F">
              <w:rPr>
                <w:rFonts w:hint="eastAsia"/>
                <w:bCs/>
                <w:shd w:val="clear" w:color="auto" w:fill="FFFFFF"/>
                <w:lang w:eastAsia="ro-RO"/>
              </w:rPr>
              <w:t>2017/625;</w:t>
            </w:r>
            <w:proofErr w:type="gramEnd"/>
          </w:p>
          <w:p w14:paraId="2F031137" w14:textId="77777777" w:rsidR="00006244" w:rsidRPr="0065648F" w:rsidRDefault="00006244" w:rsidP="0065648F">
            <w:pPr>
              <w:shd w:val="clear" w:color="auto" w:fill="FFFFFF"/>
              <w:ind w:firstLine="0"/>
              <w:rPr>
                <w:bCs/>
                <w:shd w:val="clear" w:color="auto" w:fill="FFFFFF"/>
                <w:lang w:eastAsia="ro-RO"/>
              </w:rPr>
            </w:pPr>
            <w:r w:rsidRPr="0065648F">
              <w:rPr>
                <w:rFonts w:hint="eastAsia"/>
                <w:bCs/>
                <w:shd w:val="clear" w:color="auto" w:fill="FFFFFF"/>
                <w:lang w:eastAsia="ro-RO"/>
              </w:rPr>
              <w:t>3. „</w:t>
            </w:r>
            <w:proofErr w:type="spellStart"/>
            <w:r w:rsidRPr="0065648F">
              <w:rPr>
                <w:rFonts w:hint="eastAsia"/>
                <w:bCs/>
                <w:shd w:val="clear" w:color="auto" w:fill="FFFFFF"/>
                <w:lang w:eastAsia="ro-RO"/>
              </w:rPr>
              <w:t>produs</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pescăresc</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proaspăt</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înseamnă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produs</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pescăresc</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proaspăt</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astfel</w:t>
            </w:r>
            <w:proofErr w:type="spellEnd"/>
            <w:r w:rsidRPr="0065648F">
              <w:rPr>
                <w:rFonts w:hint="eastAsia"/>
                <w:bCs/>
                <w:shd w:val="clear" w:color="auto" w:fill="FFFFFF"/>
                <w:lang w:eastAsia="ro-RO"/>
              </w:rPr>
              <w:t xml:space="preserve"> cum </w:t>
            </w:r>
            <w:proofErr w:type="spellStart"/>
            <w:r w:rsidRPr="0065648F">
              <w:rPr>
                <w:rFonts w:hint="eastAsia"/>
                <w:bCs/>
                <w:shd w:val="clear" w:color="auto" w:fill="FFFFFF"/>
                <w:lang w:eastAsia="ro-RO"/>
              </w:rPr>
              <w:t>este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definit</w:t>
            </w:r>
            <w:proofErr w:type="spellEnd"/>
            <w:r w:rsidRPr="0065648F">
              <w:rPr>
                <w:rFonts w:hint="eastAsia"/>
                <w:bCs/>
                <w:shd w:val="clear" w:color="auto" w:fill="FFFFFF"/>
                <w:lang w:eastAsia="ro-RO"/>
              </w:rPr>
              <w:t xml:space="preserve"> la </w:t>
            </w:r>
            <w:proofErr w:type="spellStart"/>
            <w:r w:rsidRPr="0065648F">
              <w:rPr>
                <w:rFonts w:hint="eastAsia"/>
                <w:bCs/>
                <w:shd w:val="clear" w:color="auto" w:fill="FFFFFF"/>
                <w:lang w:eastAsia="ro-RO"/>
              </w:rPr>
              <w:t>punctul</w:t>
            </w:r>
            <w:proofErr w:type="spellEnd"/>
            <w:r w:rsidRPr="0065648F">
              <w:rPr>
                <w:rFonts w:hint="eastAsia"/>
                <w:bCs/>
                <w:shd w:val="clear" w:color="auto" w:fill="FFFFFF"/>
                <w:lang w:eastAsia="ro-RO"/>
              </w:rPr>
              <w:t xml:space="preserve"> 3.5 din </w:t>
            </w:r>
            <w:proofErr w:type="spellStart"/>
            <w:r w:rsidRPr="0065648F">
              <w:rPr>
                <w:rFonts w:hint="eastAsia"/>
                <w:bCs/>
                <w:shd w:val="clear" w:color="auto" w:fill="FFFFFF"/>
                <w:lang w:eastAsia="ro-RO"/>
              </w:rPr>
              <w:t>anexa</w:t>
            </w:r>
            <w:proofErr w:type="spellEnd"/>
            <w:r w:rsidRPr="0065648F">
              <w:rPr>
                <w:rFonts w:hint="eastAsia"/>
                <w:bCs/>
                <w:shd w:val="clear" w:color="auto" w:fill="FFFFFF"/>
                <w:lang w:eastAsia="ro-RO"/>
              </w:rPr>
              <w:t xml:space="preserve"> I la </w:t>
            </w:r>
            <w:proofErr w:type="spellStart"/>
            <w:r w:rsidRPr="0065648F">
              <w:rPr>
                <w:rFonts w:hint="eastAsia"/>
                <w:bCs/>
                <w:shd w:val="clear" w:color="auto" w:fill="FFFFFF"/>
                <w:lang w:eastAsia="ro-RO"/>
              </w:rPr>
              <w:t>Regulamentul</w:t>
            </w:r>
            <w:proofErr w:type="spellEnd"/>
            <w:r w:rsidRPr="0065648F">
              <w:rPr>
                <w:rFonts w:hint="eastAsia"/>
                <w:bCs/>
                <w:shd w:val="clear" w:color="auto" w:fill="FFFFFF"/>
                <w:lang w:eastAsia="ro-RO"/>
              </w:rPr>
              <w:t xml:space="preserve"> (CE) nr. 853/2004 al </w:t>
            </w:r>
            <w:proofErr w:type="spellStart"/>
            <w:r w:rsidRPr="0065648F">
              <w:rPr>
                <w:rFonts w:hint="eastAsia"/>
                <w:bCs/>
                <w:shd w:val="clear" w:color="auto" w:fill="FFFFFF"/>
                <w:lang w:eastAsia="ro-RO"/>
              </w:rPr>
              <w:t>Parlamentului</w:t>
            </w:r>
            <w:proofErr w:type="spellEnd"/>
            <w:r w:rsidRPr="0065648F">
              <w:rPr>
                <w:rFonts w:hint="eastAsia"/>
                <w:bCs/>
                <w:shd w:val="clear" w:color="auto" w:fill="FFFFFF"/>
                <w:lang w:eastAsia="ro-RO"/>
              </w:rPr>
              <w:t xml:space="preserve"> European </w:t>
            </w:r>
            <w:proofErr w:type="spellStart"/>
            <w:r w:rsidRPr="0065648F">
              <w:rPr>
                <w:rFonts w:hint="eastAsia"/>
                <w:bCs/>
                <w:shd w:val="clear" w:color="auto" w:fill="FFFFFF"/>
                <w:lang w:eastAsia="ro-RO"/>
              </w:rPr>
              <w:t>și</w:t>
            </w:r>
            <w:proofErr w:type="spellEnd"/>
            <w:r w:rsidRPr="0065648F">
              <w:rPr>
                <w:rFonts w:hint="eastAsia"/>
                <w:bCs/>
                <w:shd w:val="clear" w:color="auto" w:fill="FFFFFF"/>
                <w:lang w:eastAsia="ro-RO"/>
              </w:rPr>
              <w:t xml:space="preserve"> al </w:t>
            </w:r>
            <w:proofErr w:type="spellStart"/>
            <w:r w:rsidRPr="0065648F">
              <w:rPr>
                <w:rFonts w:hint="eastAsia"/>
                <w:bCs/>
                <w:shd w:val="clear" w:color="auto" w:fill="FFFFFF"/>
                <w:lang w:eastAsia="ro-RO"/>
              </w:rPr>
              <w:t>Consiliului</w:t>
            </w:r>
            <w:proofErr w:type="spellEnd"/>
            <w:r w:rsidRPr="0065648F">
              <w:rPr>
                <w:rFonts w:hint="eastAsia"/>
                <w:bCs/>
                <w:shd w:val="clear" w:color="auto" w:fill="FFFFFF"/>
                <w:lang w:eastAsia="ro-RO"/>
              </w:rPr>
              <w:t> (</w:t>
            </w:r>
            <w:hyperlink r:id="rId5" w:anchor="E0001" w:history="1">
              <w:r w:rsidRPr="0065648F">
                <w:rPr>
                  <w:rStyle w:val="Hyperlink"/>
                  <w:rFonts w:hint="eastAsia"/>
                  <w:bCs/>
                  <w:shd w:val="clear" w:color="auto" w:fill="FFFFFF"/>
                  <w:lang w:eastAsia="ro-RO"/>
                </w:rPr>
                <w:t> </w:t>
              </w:r>
              <w:r w:rsidRPr="0065648F">
                <w:rPr>
                  <w:rStyle w:val="Hyperlink"/>
                  <w:rFonts w:hint="eastAsia"/>
                  <w:bCs/>
                  <w:shd w:val="clear" w:color="auto" w:fill="FFFFFF"/>
                  <w:vertAlign w:val="superscript"/>
                  <w:lang w:eastAsia="ro-RO"/>
                </w:rPr>
                <w:t>1</w:t>
              </w:r>
              <w:r w:rsidRPr="0065648F">
                <w:rPr>
                  <w:rStyle w:val="Hyperlink"/>
                  <w:rFonts w:hint="eastAsia"/>
                  <w:bCs/>
                  <w:shd w:val="clear" w:color="auto" w:fill="FFFFFF"/>
                  <w:lang w:eastAsia="ro-RO"/>
                </w:rPr>
                <w:t> </w:t>
              </w:r>
            </w:hyperlink>
            <w:r w:rsidRPr="0065648F">
              <w:rPr>
                <w:rFonts w:hint="eastAsia"/>
                <w:bCs/>
                <w:shd w:val="clear" w:color="auto" w:fill="FFFFFF"/>
                <w:lang w:eastAsia="ro-RO"/>
              </w:rPr>
              <w:t>);</w:t>
            </w:r>
          </w:p>
          <w:p w14:paraId="23B840A0" w14:textId="77777777" w:rsidR="00006244" w:rsidRPr="0065648F" w:rsidRDefault="00006244" w:rsidP="0065648F">
            <w:pPr>
              <w:shd w:val="clear" w:color="auto" w:fill="FFFFFF"/>
              <w:ind w:firstLine="0"/>
              <w:rPr>
                <w:bCs/>
                <w:shd w:val="clear" w:color="auto" w:fill="FFFFFF"/>
                <w:lang w:eastAsia="ro-RO"/>
              </w:rPr>
            </w:pPr>
            <w:r w:rsidRPr="0065648F">
              <w:rPr>
                <w:rFonts w:hint="eastAsia"/>
                <w:bCs/>
                <w:shd w:val="clear" w:color="auto" w:fill="FFFFFF"/>
                <w:lang w:eastAsia="ro-RO"/>
              </w:rPr>
              <w:t>4. „</w:t>
            </w:r>
            <w:proofErr w:type="spellStart"/>
            <w:r w:rsidRPr="0065648F">
              <w:rPr>
                <w:rFonts w:hint="eastAsia"/>
                <w:bCs/>
                <w:shd w:val="clear" w:color="auto" w:fill="FFFFFF"/>
                <w:lang w:eastAsia="ro-RO"/>
              </w:rPr>
              <w:t>produs</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pescăresc</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preparat</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înseamnă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produs</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pescăresc</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preparat</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astfel</w:t>
            </w:r>
            <w:proofErr w:type="spellEnd"/>
            <w:r w:rsidRPr="0065648F">
              <w:rPr>
                <w:rFonts w:hint="eastAsia"/>
                <w:bCs/>
                <w:shd w:val="clear" w:color="auto" w:fill="FFFFFF"/>
                <w:lang w:eastAsia="ro-RO"/>
              </w:rPr>
              <w:t xml:space="preserve"> cum </w:t>
            </w:r>
            <w:proofErr w:type="spellStart"/>
            <w:r w:rsidRPr="0065648F">
              <w:rPr>
                <w:rFonts w:hint="eastAsia"/>
                <w:bCs/>
                <w:shd w:val="clear" w:color="auto" w:fill="FFFFFF"/>
                <w:lang w:eastAsia="ro-RO"/>
              </w:rPr>
              <w:t>este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definit</w:t>
            </w:r>
            <w:proofErr w:type="spellEnd"/>
            <w:r w:rsidRPr="0065648F">
              <w:rPr>
                <w:rFonts w:hint="eastAsia"/>
                <w:bCs/>
                <w:shd w:val="clear" w:color="auto" w:fill="FFFFFF"/>
                <w:lang w:eastAsia="ro-RO"/>
              </w:rPr>
              <w:t xml:space="preserve"> la </w:t>
            </w:r>
            <w:proofErr w:type="spellStart"/>
            <w:r w:rsidRPr="0065648F">
              <w:rPr>
                <w:rFonts w:hint="eastAsia"/>
                <w:bCs/>
                <w:shd w:val="clear" w:color="auto" w:fill="FFFFFF"/>
                <w:lang w:eastAsia="ro-RO"/>
              </w:rPr>
              <w:t>punctul</w:t>
            </w:r>
            <w:proofErr w:type="spellEnd"/>
            <w:r w:rsidRPr="0065648F">
              <w:rPr>
                <w:rFonts w:hint="eastAsia"/>
                <w:bCs/>
                <w:shd w:val="clear" w:color="auto" w:fill="FFFFFF"/>
                <w:lang w:eastAsia="ro-RO"/>
              </w:rPr>
              <w:t xml:space="preserve"> 3.6 din </w:t>
            </w:r>
            <w:proofErr w:type="spellStart"/>
            <w:r w:rsidRPr="0065648F">
              <w:rPr>
                <w:rFonts w:hint="eastAsia"/>
                <w:bCs/>
                <w:shd w:val="clear" w:color="auto" w:fill="FFFFFF"/>
                <w:lang w:eastAsia="ro-RO"/>
              </w:rPr>
              <w:t>anexa</w:t>
            </w:r>
            <w:proofErr w:type="spellEnd"/>
            <w:r w:rsidRPr="0065648F">
              <w:rPr>
                <w:rFonts w:hint="eastAsia"/>
                <w:bCs/>
                <w:shd w:val="clear" w:color="auto" w:fill="FFFFFF"/>
                <w:lang w:eastAsia="ro-RO"/>
              </w:rPr>
              <w:t xml:space="preserve"> I la </w:t>
            </w:r>
            <w:proofErr w:type="spellStart"/>
            <w:r w:rsidRPr="0065648F">
              <w:rPr>
                <w:rFonts w:hint="eastAsia"/>
                <w:bCs/>
                <w:shd w:val="clear" w:color="auto" w:fill="FFFFFF"/>
                <w:lang w:eastAsia="ro-RO"/>
              </w:rPr>
              <w:t>Regulamentul</w:t>
            </w:r>
            <w:proofErr w:type="spellEnd"/>
            <w:r w:rsidRPr="0065648F">
              <w:rPr>
                <w:rFonts w:hint="eastAsia"/>
                <w:bCs/>
                <w:shd w:val="clear" w:color="auto" w:fill="FFFFFF"/>
                <w:lang w:eastAsia="ro-RO"/>
              </w:rPr>
              <w:t xml:space="preserve"> (CE) nr. </w:t>
            </w:r>
            <w:proofErr w:type="gramStart"/>
            <w:r w:rsidRPr="0065648F">
              <w:rPr>
                <w:rFonts w:hint="eastAsia"/>
                <w:bCs/>
                <w:shd w:val="clear" w:color="auto" w:fill="FFFFFF"/>
                <w:lang w:eastAsia="ro-RO"/>
              </w:rPr>
              <w:t>853/2004;</w:t>
            </w:r>
            <w:proofErr w:type="gramEnd"/>
          </w:p>
          <w:p w14:paraId="6E940533" w14:textId="77777777" w:rsidR="00006244" w:rsidRPr="0065648F" w:rsidRDefault="00006244" w:rsidP="0065648F">
            <w:pPr>
              <w:shd w:val="clear" w:color="auto" w:fill="FFFFFF"/>
              <w:ind w:firstLine="0"/>
              <w:rPr>
                <w:bCs/>
                <w:shd w:val="clear" w:color="auto" w:fill="FFFFFF"/>
                <w:lang w:eastAsia="ro-RO"/>
              </w:rPr>
            </w:pPr>
            <w:r w:rsidRPr="0065648F">
              <w:rPr>
                <w:rFonts w:hint="eastAsia"/>
                <w:bCs/>
                <w:shd w:val="clear" w:color="auto" w:fill="FFFFFF"/>
                <w:lang w:eastAsia="ro-RO"/>
              </w:rPr>
              <w:t>5. „</w:t>
            </w:r>
            <w:proofErr w:type="spellStart"/>
            <w:r w:rsidRPr="0065648F">
              <w:rPr>
                <w:rFonts w:hint="eastAsia"/>
                <w:bCs/>
                <w:shd w:val="clear" w:color="auto" w:fill="FFFFFF"/>
                <w:lang w:eastAsia="ro-RO"/>
              </w:rPr>
              <w:t>produs</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pescăresc</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prelucrat</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înseamnă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produs</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pescăresc</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prelucrat</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astfel</w:t>
            </w:r>
            <w:proofErr w:type="spellEnd"/>
            <w:r w:rsidRPr="0065648F">
              <w:rPr>
                <w:rFonts w:hint="eastAsia"/>
                <w:bCs/>
                <w:shd w:val="clear" w:color="auto" w:fill="FFFFFF"/>
                <w:lang w:eastAsia="ro-RO"/>
              </w:rPr>
              <w:t xml:space="preserve"> cum </w:t>
            </w:r>
            <w:proofErr w:type="spellStart"/>
            <w:r w:rsidRPr="0065648F">
              <w:rPr>
                <w:rFonts w:hint="eastAsia"/>
                <w:bCs/>
                <w:shd w:val="clear" w:color="auto" w:fill="FFFFFF"/>
                <w:lang w:eastAsia="ro-RO"/>
              </w:rPr>
              <w:t>este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definit</w:t>
            </w:r>
            <w:proofErr w:type="spellEnd"/>
            <w:r w:rsidRPr="0065648F">
              <w:rPr>
                <w:rFonts w:hint="eastAsia"/>
                <w:bCs/>
                <w:shd w:val="clear" w:color="auto" w:fill="FFFFFF"/>
                <w:lang w:eastAsia="ro-RO"/>
              </w:rPr>
              <w:t xml:space="preserve"> la </w:t>
            </w:r>
            <w:proofErr w:type="spellStart"/>
            <w:r w:rsidRPr="0065648F">
              <w:rPr>
                <w:rFonts w:hint="eastAsia"/>
                <w:bCs/>
                <w:shd w:val="clear" w:color="auto" w:fill="FFFFFF"/>
                <w:lang w:eastAsia="ro-RO"/>
              </w:rPr>
              <w:t>punctul</w:t>
            </w:r>
            <w:proofErr w:type="spellEnd"/>
            <w:r w:rsidRPr="0065648F">
              <w:rPr>
                <w:rFonts w:hint="eastAsia"/>
                <w:bCs/>
                <w:shd w:val="clear" w:color="auto" w:fill="FFFFFF"/>
                <w:lang w:eastAsia="ro-RO"/>
              </w:rPr>
              <w:t xml:space="preserve"> 7.4 din </w:t>
            </w:r>
            <w:proofErr w:type="spellStart"/>
            <w:r w:rsidRPr="0065648F">
              <w:rPr>
                <w:rFonts w:hint="eastAsia"/>
                <w:bCs/>
                <w:shd w:val="clear" w:color="auto" w:fill="FFFFFF"/>
                <w:lang w:eastAsia="ro-RO"/>
              </w:rPr>
              <w:t>anexa</w:t>
            </w:r>
            <w:proofErr w:type="spellEnd"/>
            <w:r w:rsidRPr="0065648F">
              <w:rPr>
                <w:rFonts w:hint="eastAsia"/>
                <w:bCs/>
                <w:shd w:val="clear" w:color="auto" w:fill="FFFFFF"/>
                <w:lang w:eastAsia="ro-RO"/>
              </w:rPr>
              <w:t xml:space="preserve"> I la </w:t>
            </w:r>
            <w:proofErr w:type="spellStart"/>
            <w:r w:rsidRPr="0065648F">
              <w:rPr>
                <w:rFonts w:hint="eastAsia"/>
                <w:bCs/>
                <w:shd w:val="clear" w:color="auto" w:fill="FFFFFF"/>
                <w:lang w:eastAsia="ro-RO"/>
              </w:rPr>
              <w:t>Regulamentul</w:t>
            </w:r>
            <w:proofErr w:type="spellEnd"/>
            <w:r w:rsidRPr="0065648F">
              <w:rPr>
                <w:rFonts w:hint="eastAsia"/>
                <w:bCs/>
                <w:shd w:val="clear" w:color="auto" w:fill="FFFFFF"/>
                <w:lang w:eastAsia="ro-RO"/>
              </w:rPr>
              <w:t xml:space="preserve"> (CE) nr. </w:t>
            </w:r>
            <w:proofErr w:type="gramStart"/>
            <w:r w:rsidRPr="0065648F">
              <w:rPr>
                <w:rFonts w:hint="eastAsia"/>
                <w:bCs/>
                <w:shd w:val="clear" w:color="auto" w:fill="FFFFFF"/>
                <w:lang w:eastAsia="ro-RO"/>
              </w:rPr>
              <w:t>853/2004;</w:t>
            </w:r>
            <w:proofErr w:type="gramEnd"/>
          </w:p>
          <w:p w14:paraId="3F9875E1" w14:textId="77777777" w:rsidR="00006244" w:rsidRPr="0065648F" w:rsidRDefault="00006244" w:rsidP="0065648F">
            <w:pPr>
              <w:shd w:val="clear" w:color="auto" w:fill="FFFFFF"/>
              <w:ind w:firstLine="0"/>
              <w:rPr>
                <w:bCs/>
                <w:shd w:val="clear" w:color="auto" w:fill="FFFFFF"/>
                <w:lang w:eastAsia="ro-RO"/>
              </w:rPr>
            </w:pPr>
            <w:r w:rsidRPr="0065648F">
              <w:rPr>
                <w:rFonts w:hint="eastAsia"/>
                <w:bCs/>
                <w:shd w:val="clear" w:color="auto" w:fill="FFFFFF"/>
                <w:lang w:eastAsia="ro-RO"/>
              </w:rPr>
              <w:t xml:space="preserve">6. „animal de </w:t>
            </w:r>
            <w:proofErr w:type="spellStart"/>
            <w:r w:rsidRPr="0065648F">
              <w:rPr>
                <w:rFonts w:hint="eastAsia"/>
                <w:bCs/>
                <w:shd w:val="clear" w:color="auto" w:fill="FFFFFF"/>
                <w:lang w:eastAsia="ro-RO"/>
              </w:rPr>
              <w:t>companie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înseamnă</w:t>
            </w:r>
            <w:proofErr w:type="spellEnd"/>
            <w:r w:rsidRPr="0065648F">
              <w:rPr>
                <w:rFonts w:hint="eastAsia"/>
                <w:bCs/>
                <w:shd w:val="clear" w:color="auto" w:fill="FFFFFF"/>
                <w:lang w:eastAsia="ro-RO"/>
              </w:rPr>
              <w:t xml:space="preserve"> animal de </w:t>
            </w:r>
            <w:proofErr w:type="spellStart"/>
            <w:r w:rsidRPr="0065648F">
              <w:rPr>
                <w:rFonts w:hint="eastAsia"/>
                <w:bCs/>
                <w:shd w:val="clear" w:color="auto" w:fill="FFFFFF"/>
                <w:lang w:eastAsia="ro-RO"/>
              </w:rPr>
              <w:t>companie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astfel</w:t>
            </w:r>
            <w:proofErr w:type="spellEnd"/>
            <w:r w:rsidRPr="0065648F">
              <w:rPr>
                <w:rFonts w:hint="eastAsia"/>
                <w:bCs/>
                <w:shd w:val="clear" w:color="auto" w:fill="FFFFFF"/>
                <w:lang w:eastAsia="ro-RO"/>
              </w:rPr>
              <w:t xml:space="preserve"> cum </w:t>
            </w:r>
            <w:proofErr w:type="spellStart"/>
            <w:r w:rsidRPr="0065648F">
              <w:rPr>
                <w:rFonts w:hint="eastAsia"/>
                <w:bCs/>
                <w:shd w:val="clear" w:color="auto" w:fill="FFFFFF"/>
                <w:lang w:eastAsia="ro-RO"/>
              </w:rPr>
              <w:t>este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definit</w:t>
            </w:r>
            <w:proofErr w:type="spellEnd"/>
            <w:r w:rsidRPr="0065648F">
              <w:rPr>
                <w:rFonts w:hint="eastAsia"/>
                <w:bCs/>
                <w:shd w:val="clear" w:color="auto" w:fill="FFFFFF"/>
                <w:lang w:eastAsia="ro-RO"/>
              </w:rPr>
              <w:t xml:space="preserve"> la </w:t>
            </w:r>
            <w:proofErr w:type="spellStart"/>
            <w:r w:rsidRPr="0065648F">
              <w:rPr>
                <w:rFonts w:hint="eastAsia"/>
                <w:bCs/>
                <w:shd w:val="clear" w:color="auto" w:fill="FFFFFF"/>
                <w:lang w:eastAsia="ro-RO"/>
              </w:rPr>
              <w:t>articolul</w:t>
            </w:r>
            <w:proofErr w:type="spellEnd"/>
            <w:r w:rsidRPr="0065648F">
              <w:rPr>
                <w:rFonts w:hint="eastAsia"/>
                <w:bCs/>
                <w:shd w:val="clear" w:color="auto" w:fill="FFFFFF"/>
                <w:lang w:eastAsia="ro-RO"/>
              </w:rPr>
              <w:t xml:space="preserve"> 4 </w:t>
            </w:r>
            <w:proofErr w:type="spellStart"/>
            <w:r w:rsidRPr="0065648F">
              <w:rPr>
                <w:rFonts w:hint="eastAsia"/>
                <w:bCs/>
                <w:shd w:val="clear" w:color="auto" w:fill="FFFFFF"/>
                <w:lang w:eastAsia="ro-RO"/>
              </w:rPr>
              <w:t>punctul</w:t>
            </w:r>
            <w:proofErr w:type="spellEnd"/>
            <w:r w:rsidRPr="0065648F">
              <w:rPr>
                <w:rFonts w:hint="eastAsia"/>
                <w:bCs/>
                <w:shd w:val="clear" w:color="auto" w:fill="FFFFFF"/>
                <w:lang w:eastAsia="ro-RO"/>
              </w:rPr>
              <w:t xml:space="preserve"> 11 din </w:t>
            </w:r>
            <w:proofErr w:type="spellStart"/>
            <w:r w:rsidRPr="0065648F">
              <w:rPr>
                <w:rFonts w:hint="eastAsia"/>
                <w:bCs/>
                <w:shd w:val="clear" w:color="auto" w:fill="FFFFFF"/>
                <w:lang w:eastAsia="ro-RO"/>
              </w:rPr>
              <w:t>Regulamentul</w:t>
            </w:r>
            <w:proofErr w:type="spellEnd"/>
            <w:r w:rsidRPr="0065648F">
              <w:rPr>
                <w:rFonts w:hint="eastAsia"/>
                <w:bCs/>
                <w:shd w:val="clear" w:color="auto" w:fill="FFFFFF"/>
                <w:lang w:eastAsia="ro-RO"/>
              </w:rPr>
              <w:t xml:space="preserve"> (UE) 2016/429 al </w:t>
            </w:r>
            <w:proofErr w:type="spellStart"/>
            <w:r w:rsidRPr="0065648F">
              <w:rPr>
                <w:rFonts w:hint="eastAsia"/>
                <w:bCs/>
                <w:shd w:val="clear" w:color="auto" w:fill="FFFFFF"/>
                <w:lang w:eastAsia="ro-RO"/>
              </w:rPr>
              <w:t>Parlamentului</w:t>
            </w:r>
            <w:proofErr w:type="spellEnd"/>
            <w:r w:rsidRPr="0065648F">
              <w:rPr>
                <w:rFonts w:hint="eastAsia"/>
                <w:bCs/>
                <w:shd w:val="clear" w:color="auto" w:fill="FFFFFF"/>
                <w:lang w:eastAsia="ro-RO"/>
              </w:rPr>
              <w:t xml:space="preserve"> European </w:t>
            </w:r>
            <w:proofErr w:type="spellStart"/>
            <w:r w:rsidRPr="0065648F">
              <w:rPr>
                <w:rFonts w:hint="eastAsia"/>
                <w:bCs/>
                <w:shd w:val="clear" w:color="auto" w:fill="FFFFFF"/>
                <w:lang w:eastAsia="ro-RO"/>
              </w:rPr>
              <w:t>și</w:t>
            </w:r>
            <w:proofErr w:type="spellEnd"/>
            <w:r w:rsidRPr="0065648F">
              <w:rPr>
                <w:rFonts w:hint="eastAsia"/>
                <w:bCs/>
                <w:shd w:val="clear" w:color="auto" w:fill="FFFFFF"/>
                <w:lang w:eastAsia="ro-RO"/>
              </w:rPr>
              <w:t xml:space="preserve"> al </w:t>
            </w:r>
            <w:proofErr w:type="spellStart"/>
            <w:r w:rsidRPr="0065648F">
              <w:rPr>
                <w:rFonts w:hint="eastAsia"/>
                <w:bCs/>
                <w:shd w:val="clear" w:color="auto" w:fill="FFFFFF"/>
                <w:lang w:eastAsia="ro-RO"/>
              </w:rPr>
              <w:t>Consiliului</w:t>
            </w:r>
            <w:proofErr w:type="spellEnd"/>
            <w:r w:rsidRPr="0065648F">
              <w:rPr>
                <w:rFonts w:hint="eastAsia"/>
                <w:bCs/>
                <w:shd w:val="clear" w:color="auto" w:fill="FFFFFF"/>
                <w:lang w:eastAsia="ro-RO"/>
              </w:rPr>
              <w:t> (</w:t>
            </w:r>
            <w:hyperlink r:id="rId6" w:anchor="E0002" w:history="1">
              <w:r w:rsidRPr="0065648F">
                <w:rPr>
                  <w:rStyle w:val="Hyperlink"/>
                  <w:rFonts w:hint="eastAsia"/>
                  <w:bCs/>
                  <w:shd w:val="clear" w:color="auto" w:fill="FFFFFF"/>
                  <w:lang w:eastAsia="ro-RO"/>
                </w:rPr>
                <w:t> </w:t>
              </w:r>
              <w:r w:rsidRPr="0065648F">
                <w:rPr>
                  <w:rStyle w:val="Hyperlink"/>
                  <w:rFonts w:hint="eastAsia"/>
                  <w:bCs/>
                  <w:shd w:val="clear" w:color="auto" w:fill="FFFFFF"/>
                  <w:vertAlign w:val="superscript"/>
                  <w:lang w:eastAsia="ro-RO"/>
                </w:rPr>
                <w:t>2</w:t>
              </w:r>
              <w:r w:rsidRPr="0065648F">
                <w:rPr>
                  <w:rStyle w:val="Hyperlink"/>
                  <w:rFonts w:hint="eastAsia"/>
                  <w:bCs/>
                  <w:shd w:val="clear" w:color="auto" w:fill="FFFFFF"/>
                  <w:lang w:eastAsia="ro-RO"/>
                </w:rPr>
                <w:t> </w:t>
              </w:r>
            </w:hyperlink>
            <w:r w:rsidRPr="0065648F">
              <w:rPr>
                <w:rFonts w:hint="eastAsia"/>
                <w:bCs/>
                <w:shd w:val="clear" w:color="auto" w:fill="FFFFFF"/>
                <w:lang w:eastAsia="ro-RO"/>
              </w:rPr>
              <w:t>);</w:t>
            </w:r>
          </w:p>
          <w:p w14:paraId="56EF186C" w14:textId="77777777" w:rsidR="00006244" w:rsidRPr="0065648F" w:rsidRDefault="00006244" w:rsidP="0065648F">
            <w:pPr>
              <w:shd w:val="clear" w:color="auto" w:fill="FFFFFF"/>
              <w:ind w:firstLine="0"/>
              <w:rPr>
                <w:bCs/>
                <w:shd w:val="clear" w:color="auto" w:fill="FFFFFF"/>
                <w:lang w:eastAsia="ro-RO"/>
              </w:rPr>
            </w:pPr>
            <w:r w:rsidRPr="0065648F">
              <w:rPr>
                <w:rFonts w:hint="eastAsia"/>
                <w:bCs/>
                <w:shd w:val="clear" w:color="auto" w:fill="FFFFFF"/>
                <w:lang w:eastAsia="ro-RO"/>
              </w:rPr>
              <w:t>7. „</w:t>
            </w:r>
            <w:proofErr w:type="spellStart"/>
            <w:r w:rsidRPr="0065648F">
              <w:rPr>
                <w:rFonts w:hint="eastAsia"/>
                <w:bCs/>
                <w:shd w:val="clear" w:color="auto" w:fill="FFFFFF"/>
                <w:lang w:eastAsia="ro-RO"/>
              </w:rPr>
              <w:t>circulație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necomercială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înseamnă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circulație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necomercială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astfel</w:t>
            </w:r>
            <w:proofErr w:type="spellEnd"/>
            <w:r w:rsidRPr="0065648F">
              <w:rPr>
                <w:rFonts w:hint="eastAsia"/>
                <w:bCs/>
                <w:shd w:val="clear" w:color="auto" w:fill="FFFFFF"/>
                <w:lang w:eastAsia="ro-RO"/>
              </w:rPr>
              <w:t xml:space="preserve"> cum </w:t>
            </w:r>
            <w:proofErr w:type="spellStart"/>
            <w:r w:rsidRPr="0065648F">
              <w:rPr>
                <w:rFonts w:hint="eastAsia"/>
                <w:bCs/>
                <w:shd w:val="clear" w:color="auto" w:fill="FFFFFF"/>
                <w:lang w:eastAsia="ro-RO"/>
              </w:rPr>
              <w:t>este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definită</w:t>
            </w:r>
            <w:proofErr w:type="spellEnd"/>
            <w:r w:rsidRPr="0065648F">
              <w:rPr>
                <w:rFonts w:hint="eastAsia"/>
                <w:bCs/>
                <w:shd w:val="clear" w:color="auto" w:fill="FFFFFF"/>
                <w:lang w:eastAsia="ro-RO"/>
              </w:rPr>
              <w:t xml:space="preserve"> la </w:t>
            </w:r>
            <w:proofErr w:type="spellStart"/>
            <w:r w:rsidRPr="0065648F">
              <w:rPr>
                <w:rFonts w:hint="eastAsia"/>
                <w:bCs/>
                <w:shd w:val="clear" w:color="auto" w:fill="FFFFFF"/>
                <w:lang w:eastAsia="ro-RO"/>
              </w:rPr>
              <w:t>articolul</w:t>
            </w:r>
            <w:proofErr w:type="spellEnd"/>
            <w:r w:rsidRPr="0065648F">
              <w:rPr>
                <w:rFonts w:hint="eastAsia"/>
                <w:bCs/>
                <w:shd w:val="clear" w:color="auto" w:fill="FFFFFF"/>
                <w:lang w:eastAsia="ro-RO"/>
              </w:rPr>
              <w:t xml:space="preserve"> 4 </w:t>
            </w:r>
            <w:proofErr w:type="spellStart"/>
            <w:r w:rsidRPr="0065648F">
              <w:rPr>
                <w:rFonts w:hint="eastAsia"/>
                <w:bCs/>
                <w:shd w:val="clear" w:color="auto" w:fill="FFFFFF"/>
                <w:lang w:eastAsia="ro-RO"/>
              </w:rPr>
              <w:t>punctul</w:t>
            </w:r>
            <w:proofErr w:type="spellEnd"/>
            <w:r w:rsidRPr="0065648F">
              <w:rPr>
                <w:rFonts w:hint="eastAsia"/>
                <w:bCs/>
                <w:shd w:val="clear" w:color="auto" w:fill="FFFFFF"/>
                <w:lang w:eastAsia="ro-RO"/>
              </w:rPr>
              <w:t xml:space="preserve"> 14 din </w:t>
            </w:r>
            <w:proofErr w:type="spellStart"/>
            <w:r w:rsidRPr="0065648F">
              <w:rPr>
                <w:rFonts w:hint="eastAsia"/>
                <w:bCs/>
                <w:shd w:val="clear" w:color="auto" w:fill="FFFFFF"/>
                <w:lang w:eastAsia="ro-RO"/>
              </w:rPr>
              <w:t>Regulamentul</w:t>
            </w:r>
            <w:proofErr w:type="spellEnd"/>
            <w:r w:rsidRPr="0065648F">
              <w:rPr>
                <w:rFonts w:hint="eastAsia"/>
                <w:bCs/>
                <w:shd w:val="clear" w:color="auto" w:fill="FFFFFF"/>
                <w:lang w:eastAsia="ro-RO"/>
              </w:rPr>
              <w:t xml:space="preserve"> (UE) </w:t>
            </w:r>
            <w:proofErr w:type="gramStart"/>
            <w:r w:rsidRPr="0065648F">
              <w:rPr>
                <w:rFonts w:hint="eastAsia"/>
                <w:bCs/>
                <w:shd w:val="clear" w:color="auto" w:fill="FFFFFF"/>
                <w:lang w:eastAsia="ro-RO"/>
              </w:rPr>
              <w:t>2016/429;</w:t>
            </w:r>
            <w:proofErr w:type="gramEnd"/>
          </w:p>
          <w:p w14:paraId="2C1FB031" w14:textId="7CD119DD" w:rsidR="00006244" w:rsidRPr="00A02ED1" w:rsidRDefault="00006244" w:rsidP="00006244">
            <w:pPr>
              <w:shd w:val="clear" w:color="auto" w:fill="FFFFFF"/>
              <w:ind w:firstLine="0"/>
              <w:rPr>
                <w:bCs/>
                <w:shd w:val="clear" w:color="auto" w:fill="FFFFFF"/>
                <w:lang w:eastAsia="ro-RO"/>
              </w:rPr>
            </w:pPr>
            <w:r w:rsidRPr="0065648F">
              <w:rPr>
                <w:rFonts w:hint="eastAsia"/>
                <w:bCs/>
                <w:shd w:val="clear" w:color="auto" w:fill="FFFFFF"/>
                <w:lang w:eastAsia="ro-RO"/>
              </w:rPr>
              <w:t>8. „</w:t>
            </w:r>
            <w:proofErr w:type="spellStart"/>
            <w:r w:rsidRPr="0065648F">
              <w:rPr>
                <w:rFonts w:hint="eastAsia"/>
                <w:bCs/>
                <w:shd w:val="clear" w:color="auto" w:fill="FFFFFF"/>
                <w:lang w:eastAsia="ro-RO"/>
              </w:rPr>
              <w:t>hrană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pentru</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animale</w:t>
            </w:r>
            <w:proofErr w:type="spellEnd"/>
            <w:r w:rsidRPr="0065648F">
              <w:rPr>
                <w:rFonts w:hint="eastAsia"/>
                <w:bCs/>
                <w:shd w:val="clear" w:color="auto" w:fill="FFFFFF"/>
                <w:lang w:eastAsia="ro-RO"/>
              </w:rPr>
              <w:t xml:space="preserve"> de </w:t>
            </w:r>
            <w:proofErr w:type="spellStart"/>
            <w:r w:rsidRPr="0065648F">
              <w:rPr>
                <w:rFonts w:hint="eastAsia"/>
                <w:bCs/>
                <w:shd w:val="clear" w:color="auto" w:fill="FFFFFF"/>
                <w:lang w:eastAsia="ro-RO"/>
              </w:rPr>
              <w:t>companie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înseamnă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hrană</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pentru</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animale</w:t>
            </w:r>
            <w:proofErr w:type="spellEnd"/>
            <w:r w:rsidRPr="0065648F">
              <w:rPr>
                <w:rFonts w:hint="eastAsia"/>
                <w:bCs/>
                <w:shd w:val="clear" w:color="auto" w:fill="FFFFFF"/>
                <w:lang w:eastAsia="ro-RO"/>
              </w:rPr>
              <w:t xml:space="preserve"> de </w:t>
            </w:r>
            <w:proofErr w:type="spellStart"/>
            <w:r w:rsidRPr="0065648F">
              <w:rPr>
                <w:rFonts w:hint="eastAsia"/>
                <w:bCs/>
                <w:shd w:val="clear" w:color="auto" w:fill="FFFFFF"/>
                <w:lang w:eastAsia="ro-RO"/>
              </w:rPr>
              <w:t>companie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astfel</w:t>
            </w:r>
            <w:proofErr w:type="spellEnd"/>
            <w:r w:rsidRPr="0065648F">
              <w:rPr>
                <w:rFonts w:hint="eastAsia"/>
                <w:bCs/>
                <w:shd w:val="clear" w:color="auto" w:fill="FFFFFF"/>
                <w:lang w:eastAsia="ro-RO"/>
              </w:rPr>
              <w:t xml:space="preserve"> cum </w:t>
            </w:r>
            <w:proofErr w:type="spellStart"/>
            <w:r w:rsidRPr="0065648F">
              <w:rPr>
                <w:rFonts w:hint="eastAsia"/>
                <w:bCs/>
                <w:shd w:val="clear" w:color="auto" w:fill="FFFFFF"/>
                <w:lang w:eastAsia="ro-RO"/>
              </w:rPr>
              <w:t>este</w:t>
            </w:r>
            <w:proofErr w:type="spellEnd"/>
            <w:r w:rsidRPr="0065648F">
              <w:rPr>
                <w:rFonts w:hint="eastAsia"/>
                <w:bCs/>
                <w:shd w:val="clear" w:color="auto" w:fill="FFFFFF"/>
                <w:lang w:eastAsia="ro-RO"/>
              </w:rPr>
              <w:t xml:space="preserve"> </w:t>
            </w:r>
            <w:proofErr w:type="spellStart"/>
            <w:r w:rsidRPr="0065648F">
              <w:rPr>
                <w:rFonts w:hint="eastAsia"/>
                <w:bCs/>
                <w:shd w:val="clear" w:color="auto" w:fill="FFFFFF"/>
                <w:lang w:eastAsia="ro-RO"/>
              </w:rPr>
              <w:t>definită</w:t>
            </w:r>
            <w:proofErr w:type="spellEnd"/>
            <w:r w:rsidRPr="0065648F">
              <w:rPr>
                <w:rFonts w:hint="eastAsia"/>
                <w:bCs/>
                <w:shd w:val="clear" w:color="auto" w:fill="FFFFFF"/>
                <w:lang w:eastAsia="ro-RO"/>
              </w:rPr>
              <w:t xml:space="preserve"> la </w:t>
            </w:r>
            <w:proofErr w:type="spellStart"/>
            <w:r w:rsidRPr="0065648F">
              <w:rPr>
                <w:rFonts w:hint="eastAsia"/>
                <w:bCs/>
                <w:shd w:val="clear" w:color="auto" w:fill="FFFFFF"/>
                <w:lang w:eastAsia="ro-RO"/>
              </w:rPr>
              <w:t>punctul</w:t>
            </w:r>
            <w:proofErr w:type="spellEnd"/>
            <w:r w:rsidRPr="0065648F">
              <w:rPr>
                <w:rFonts w:hint="eastAsia"/>
                <w:bCs/>
                <w:shd w:val="clear" w:color="auto" w:fill="FFFFFF"/>
                <w:lang w:eastAsia="ro-RO"/>
              </w:rPr>
              <w:t xml:space="preserve"> 19 din </w:t>
            </w:r>
            <w:proofErr w:type="spellStart"/>
            <w:r w:rsidRPr="0065648F">
              <w:rPr>
                <w:rFonts w:hint="eastAsia"/>
                <w:bCs/>
                <w:shd w:val="clear" w:color="auto" w:fill="FFFFFF"/>
                <w:lang w:eastAsia="ro-RO"/>
              </w:rPr>
              <w:t>anexa</w:t>
            </w:r>
            <w:proofErr w:type="spellEnd"/>
            <w:r w:rsidRPr="0065648F">
              <w:rPr>
                <w:rFonts w:hint="eastAsia"/>
                <w:bCs/>
                <w:shd w:val="clear" w:color="auto" w:fill="FFFFFF"/>
                <w:lang w:eastAsia="ro-RO"/>
              </w:rPr>
              <w:t xml:space="preserve"> I la </w:t>
            </w:r>
            <w:proofErr w:type="spellStart"/>
            <w:r w:rsidRPr="0065648F">
              <w:rPr>
                <w:rFonts w:hint="eastAsia"/>
                <w:bCs/>
                <w:shd w:val="clear" w:color="auto" w:fill="FFFFFF"/>
                <w:lang w:eastAsia="ro-RO"/>
              </w:rPr>
              <w:t>Regulamentul</w:t>
            </w:r>
            <w:proofErr w:type="spellEnd"/>
            <w:r w:rsidRPr="0065648F">
              <w:rPr>
                <w:rFonts w:hint="eastAsia"/>
                <w:bCs/>
                <w:shd w:val="clear" w:color="auto" w:fill="FFFFFF"/>
                <w:lang w:eastAsia="ro-RO"/>
              </w:rPr>
              <w:t xml:space="preserve"> (UE) nr. 142/2011.</w:t>
            </w:r>
          </w:p>
        </w:tc>
        <w:tc>
          <w:tcPr>
            <w:tcW w:w="4973" w:type="dxa"/>
            <w:tcBorders>
              <w:top w:val="single" w:sz="4" w:space="0" w:color="auto"/>
              <w:left w:val="single" w:sz="4" w:space="0" w:color="auto"/>
              <w:right w:val="single" w:sz="4" w:space="0" w:color="auto"/>
            </w:tcBorders>
          </w:tcPr>
          <w:p w14:paraId="0EB269C7" w14:textId="77777777" w:rsidR="00006244" w:rsidRPr="000F6B36" w:rsidRDefault="00006244" w:rsidP="000F6B36">
            <w:pPr>
              <w:widowControl w:val="0"/>
              <w:tabs>
                <w:tab w:val="left" w:pos="851"/>
              </w:tabs>
              <w:autoSpaceDE w:val="0"/>
              <w:autoSpaceDN w:val="0"/>
              <w:ind w:firstLine="567"/>
              <w:jc w:val="right"/>
              <w:rPr>
                <w:lang w:val="ro-RO"/>
              </w:rPr>
            </w:pPr>
            <w:bookmarkStart w:id="0" w:name="_Hlk218867832"/>
            <w:r w:rsidRPr="000F6B36">
              <w:rPr>
                <w:lang w:val="ro-RO"/>
              </w:rPr>
              <w:t>Anexa nr.7</w:t>
            </w:r>
          </w:p>
          <w:p w14:paraId="0D88E648" w14:textId="3378662A" w:rsidR="00006244" w:rsidRPr="000F6B36" w:rsidRDefault="00006244" w:rsidP="000F6B36">
            <w:pPr>
              <w:widowControl w:val="0"/>
              <w:tabs>
                <w:tab w:val="left" w:pos="851"/>
              </w:tabs>
              <w:autoSpaceDE w:val="0"/>
              <w:autoSpaceDN w:val="0"/>
              <w:ind w:firstLine="567"/>
              <w:jc w:val="right"/>
              <w:rPr>
                <w:lang w:val="ro-RO"/>
              </w:rPr>
            </w:pPr>
            <w:r w:rsidRPr="000F6B36">
              <w:rPr>
                <w:lang w:val="ro-RO"/>
              </w:rPr>
              <w:t>la Regulamentul privind modul de trecere a frontierei de stat</w:t>
            </w:r>
            <w:r>
              <w:rPr>
                <w:lang w:val="ro-RO"/>
              </w:rPr>
              <w:t xml:space="preserve"> </w:t>
            </w:r>
            <w:r w:rsidRPr="000F6B36">
              <w:rPr>
                <w:lang w:val="ro-RO"/>
              </w:rPr>
              <w:t xml:space="preserve">a mărfurilor supuse controlului de către </w:t>
            </w:r>
            <w:proofErr w:type="spellStart"/>
            <w:r w:rsidRPr="000F6B36">
              <w:rPr>
                <w:lang w:val="ro-RO"/>
              </w:rPr>
              <w:t>Agenţia</w:t>
            </w:r>
            <w:proofErr w:type="spellEnd"/>
            <w:r w:rsidRPr="000F6B36">
              <w:rPr>
                <w:lang w:val="ro-RO"/>
              </w:rPr>
              <w:t xml:space="preserve"> </w:t>
            </w:r>
            <w:proofErr w:type="spellStart"/>
            <w:r w:rsidRPr="000F6B36">
              <w:rPr>
                <w:lang w:val="ro-RO"/>
              </w:rPr>
              <w:t>Naţională</w:t>
            </w:r>
            <w:proofErr w:type="spellEnd"/>
            <w:r>
              <w:rPr>
                <w:lang w:val="ro-RO"/>
              </w:rPr>
              <w:t xml:space="preserve"> </w:t>
            </w:r>
            <w:r w:rsidRPr="000F6B36">
              <w:rPr>
                <w:lang w:val="ro-RO"/>
              </w:rPr>
              <w:t xml:space="preserve">pentru </w:t>
            </w:r>
            <w:proofErr w:type="spellStart"/>
            <w:r w:rsidRPr="000F6B36">
              <w:rPr>
                <w:lang w:val="ro-RO"/>
              </w:rPr>
              <w:t>Siguranţa</w:t>
            </w:r>
            <w:proofErr w:type="spellEnd"/>
            <w:r w:rsidRPr="000F6B36">
              <w:rPr>
                <w:lang w:val="ro-RO"/>
              </w:rPr>
              <w:t xml:space="preserve"> Alimentelor</w:t>
            </w:r>
          </w:p>
          <w:p w14:paraId="57F70676" w14:textId="77777777" w:rsidR="00006244" w:rsidRPr="000F6B36" w:rsidRDefault="00006244" w:rsidP="000F6B36">
            <w:pPr>
              <w:widowControl w:val="0"/>
              <w:tabs>
                <w:tab w:val="left" w:pos="851"/>
              </w:tabs>
              <w:autoSpaceDE w:val="0"/>
              <w:autoSpaceDN w:val="0"/>
              <w:ind w:firstLine="567"/>
              <w:jc w:val="right"/>
              <w:rPr>
                <w:lang w:val="ro-RO"/>
              </w:rPr>
            </w:pPr>
          </w:p>
          <w:p w14:paraId="3ABFC073" w14:textId="77777777" w:rsidR="00006244" w:rsidRPr="00652640" w:rsidRDefault="00006244" w:rsidP="000F6B36">
            <w:pPr>
              <w:widowControl w:val="0"/>
              <w:tabs>
                <w:tab w:val="left" w:pos="851"/>
              </w:tabs>
              <w:autoSpaceDE w:val="0"/>
              <w:autoSpaceDN w:val="0"/>
              <w:ind w:firstLine="567"/>
              <w:jc w:val="center"/>
              <w:rPr>
                <w:b/>
                <w:bCs/>
                <w:lang w:val="ro-RO"/>
              </w:rPr>
            </w:pPr>
            <w:r w:rsidRPr="00652640">
              <w:rPr>
                <w:b/>
                <w:bCs/>
                <w:lang w:val="ro-RO"/>
              </w:rPr>
              <w:t>Normele specifice privind categoriile de animale și de mărfuri exceptate de la efectuarea controalelor oficiale la posturile de inspecție la frontieră</w:t>
            </w:r>
          </w:p>
          <w:p w14:paraId="6946BE9C" w14:textId="77777777" w:rsidR="00006244" w:rsidRPr="000F6B36" w:rsidRDefault="00006244" w:rsidP="000F6B36">
            <w:pPr>
              <w:widowControl w:val="0"/>
              <w:tabs>
                <w:tab w:val="left" w:pos="851"/>
              </w:tabs>
              <w:autoSpaceDE w:val="0"/>
              <w:autoSpaceDN w:val="0"/>
              <w:ind w:firstLine="567"/>
              <w:jc w:val="center"/>
              <w:rPr>
                <w:lang w:val="ro-RO"/>
              </w:rPr>
            </w:pPr>
          </w:p>
          <w:p w14:paraId="5A17A60A" w14:textId="77777777" w:rsidR="008632FF" w:rsidRPr="008632FF" w:rsidRDefault="00006244" w:rsidP="008632FF">
            <w:pPr>
              <w:tabs>
                <w:tab w:val="left" w:pos="851"/>
              </w:tabs>
              <w:ind w:firstLine="0"/>
              <w:jc w:val="left"/>
              <w:rPr>
                <w:b/>
                <w:bCs/>
              </w:rPr>
            </w:pPr>
            <w:r w:rsidRPr="00031B39">
              <w:rPr>
                <w:b/>
                <w:bCs/>
                <w:lang w:val="ro-RO"/>
              </w:rPr>
              <w:t xml:space="preserve">Capitolul I </w:t>
            </w:r>
            <w:r w:rsidR="008632FF" w:rsidRPr="008632FF">
              <w:rPr>
                <w:b/>
                <w:bCs/>
              </w:rPr>
              <w:t>DISPOZIȚII GENERALE</w:t>
            </w:r>
          </w:p>
          <w:bookmarkEnd w:id="0"/>
          <w:p w14:paraId="0298EF80" w14:textId="5849A3CD" w:rsidR="00006244" w:rsidRPr="000F6B36" w:rsidRDefault="00006244" w:rsidP="008632FF">
            <w:pPr>
              <w:widowControl w:val="0"/>
              <w:numPr>
                <w:ilvl w:val="0"/>
                <w:numId w:val="15"/>
              </w:numPr>
              <w:tabs>
                <w:tab w:val="left" w:pos="426"/>
                <w:tab w:val="left" w:pos="567"/>
              </w:tabs>
              <w:autoSpaceDE w:val="0"/>
              <w:autoSpaceDN w:val="0"/>
              <w:spacing w:before="120"/>
              <w:ind w:left="0" w:firstLine="284"/>
              <w:rPr>
                <w:lang w:val="ro-RO"/>
              </w:rPr>
            </w:pPr>
            <w:r w:rsidRPr="000F6B36">
              <w:rPr>
                <w:lang w:val="ro-RO"/>
              </w:rPr>
              <w:t>Prezenta anexă stabilește norme pentru cazurile și condițiile în care anumite categorii de animale și de mărfuri sunt exceptate de la efectuarea controalelor oficiale la posturile de inspecție la frontieră la introducerea în Republica Moldova.</w:t>
            </w:r>
          </w:p>
          <w:p w14:paraId="4028A970" w14:textId="77777777" w:rsidR="00006244" w:rsidRPr="000F6B36" w:rsidRDefault="00006244" w:rsidP="000F6B36">
            <w:pPr>
              <w:widowControl w:val="0"/>
              <w:numPr>
                <w:ilvl w:val="0"/>
                <w:numId w:val="15"/>
              </w:numPr>
              <w:tabs>
                <w:tab w:val="left" w:pos="426"/>
                <w:tab w:val="left" w:pos="567"/>
                <w:tab w:val="left" w:pos="851"/>
              </w:tabs>
              <w:autoSpaceDE w:val="0"/>
              <w:autoSpaceDN w:val="0"/>
              <w:spacing w:before="120"/>
              <w:ind w:left="0" w:right="157" w:firstLine="284"/>
              <w:rPr>
                <w:lang w:val="ro-RO"/>
              </w:rPr>
            </w:pPr>
            <w:r w:rsidRPr="000F6B36">
              <w:rPr>
                <w:lang w:val="ro-RO"/>
              </w:rPr>
              <w:t>În sensul prezentei anexei, se aplică următoarele noțiuni:</w:t>
            </w:r>
          </w:p>
          <w:p w14:paraId="72F90068" w14:textId="77777777" w:rsidR="00006244" w:rsidRPr="000F6B36" w:rsidRDefault="00006244" w:rsidP="000F6B36">
            <w:pPr>
              <w:widowControl w:val="0"/>
              <w:tabs>
                <w:tab w:val="left" w:pos="426"/>
                <w:tab w:val="left" w:pos="567"/>
                <w:tab w:val="left" w:pos="851"/>
              </w:tabs>
              <w:autoSpaceDE w:val="0"/>
              <w:autoSpaceDN w:val="0"/>
              <w:ind w:firstLine="284"/>
              <w:rPr>
                <w:lang w:val="ro-RO"/>
              </w:rPr>
            </w:pPr>
            <w:r w:rsidRPr="000F6B36">
              <w:rPr>
                <w:lang w:val="ro-RO"/>
              </w:rPr>
              <w:t xml:space="preserve">2.1 „probe pentru cercetare și diagnostic”, „hrană pentru animale de companie” se utilizează în sensul definit la punctul 2 din </w:t>
            </w:r>
            <w:proofErr w:type="spellStart"/>
            <w:r w:rsidRPr="000F6B36">
              <w:rPr>
                <w:lang w:val="ro-RO"/>
              </w:rPr>
              <w:t>Hotărîrea</w:t>
            </w:r>
            <w:proofErr w:type="spellEnd"/>
            <w:r w:rsidRPr="000F6B36">
              <w:rPr>
                <w:lang w:val="ro-RO"/>
              </w:rPr>
              <w:t xml:space="preserve"> Guvernului nr.11/2022 cu privire la aprobarea Normei sanitar-veterinare privind subprodusele de origine animală și produsele derivate care nu sunt destinate consumului uman;</w:t>
            </w:r>
          </w:p>
          <w:p w14:paraId="55919B01" w14:textId="71578F42" w:rsidR="00006244" w:rsidRPr="000F6B36" w:rsidRDefault="00006244" w:rsidP="000F6B36">
            <w:pPr>
              <w:widowControl w:val="0"/>
              <w:tabs>
                <w:tab w:val="left" w:pos="426"/>
                <w:tab w:val="left" w:pos="567"/>
                <w:tab w:val="left" w:pos="851"/>
              </w:tabs>
              <w:autoSpaceDE w:val="0"/>
              <w:autoSpaceDN w:val="0"/>
              <w:ind w:firstLine="284"/>
              <w:rPr>
                <w:lang w:val="ro-RO"/>
              </w:rPr>
            </w:pPr>
            <w:r w:rsidRPr="000F6B36">
              <w:rPr>
                <w:lang w:val="ro-RO"/>
              </w:rPr>
              <w:t xml:space="preserve">2.2 „produs pescăresc proaspăt”, ”produs pescăresc preparat” , „produs pescăresc prelucrat se utilizează în sensul definit la </w:t>
            </w:r>
            <w:proofErr w:type="spellStart"/>
            <w:r w:rsidRPr="000F6B36">
              <w:rPr>
                <w:lang w:val="ro-RO"/>
              </w:rPr>
              <w:t>Hotărîrea</w:t>
            </w:r>
            <w:proofErr w:type="spellEnd"/>
            <w:r w:rsidRPr="000F6B36">
              <w:rPr>
                <w:lang w:val="ro-RO"/>
              </w:rPr>
              <w:t xml:space="preserve"> Guvernului nr</w:t>
            </w:r>
            <w:r w:rsidR="00295BB9">
              <w:rPr>
                <w:lang w:val="ro-RO"/>
              </w:rPr>
              <w:t>692</w:t>
            </w:r>
            <w:r w:rsidRPr="000F6B36">
              <w:rPr>
                <w:lang w:val="ro-RO"/>
              </w:rPr>
              <w:t xml:space="preserve">/2025 cu privire la aprobarea </w:t>
            </w:r>
            <w:r w:rsidR="00295BB9" w:rsidRPr="00295BB9">
              <w:rPr>
                <w:b/>
                <w:bCs/>
                <w:lang w:val="ro-RO"/>
              </w:rPr>
              <w:t> </w:t>
            </w:r>
            <w:r w:rsidR="00295BB9" w:rsidRPr="00295BB9">
              <w:rPr>
                <w:lang w:val="ro-RO"/>
              </w:rPr>
              <w:t>Cerințelor specifice de igienă</w:t>
            </w:r>
            <w:r w:rsidR="00295BB9" w:rsidRPr="00295BB9">
              <w:rPr>
                <w:lang w:val="ro-RO"/>
              </w:rPr>
              <w:t xml:space="preserve"> </w:t>
            </w:r>
            <w:r w:rsidR="00295BB9" w:rsidRPr="00295BB9">
              <w:rPr>
                <w:lang w:val="ro-RO"/>
              </w:rPr>
              <w:t>care se aplică alimentelor de origine animală</w:t>
            </w:r>
            <w:r w:rsidRPr="00295BB9">
              <w:rPr>
                <w:lang w:val="ro-RO"/>
              </w:rPr>
              <w:t>;</w:t>
            </w:r>
          </w:p>
          <w:p w14:paraId="7EA72326" w14:textId="760400D3" w:rsidR="00006244" w:rsidRPr="000F6B36" w:rsidRDefault="00006244" w:rsidP="003752F0">
            <w:pPr>
              <w:widowControl w:val="0"/>
              <w:tabs>
                <w:tab w:val="left" w:pos="426"/>
                <w:tab w:val="left" w:pos="567"/>
                <w:tab w:val="left" w:pos="851"/>
              </w:tabs>
              <w:autoSpaceDE w:val="0"/>
              <w:autoSpaceDN w:val="0"/>
              <w:ind w:firstLine="284"/>
              <w:rPr>
                <w:color w:val="333333"/>
                <w:lang w:val="ro-RO"/>
              </w:rPr>
            </w:pPr>
            <w:r w:rsidRPr="000F6B36">
              <w:rPr>
                <w:lang w:val="ro-RO"/>
              </w:rPr>
              <w:t>2.3„animal de companie” , „circulație necomercială” se utilizează în sensul definit la articolul 4 din Legea nr.196/2024 privind sănătatea animală;</w:t>
            </w:r>
          </w:p>
        </w:tc>
        <w:tc>
          <w:tcPr>
            <w:tcW w:w="1777" w:type="dxa"/>
            <w:tcBorders>
              <w:top w:val="single" w:sz="4" w:space="0" w:color="auto"/>
              <w:left w:val="single" w:sz="4" w:space="0" w:color="auto"/>
              <w:right w:val="single" w:sz="4" w:space="0" w:color="auto"/>
            </w:tcBorders>
          </w:tcPr>
          <w:p w14:paraId="6CFC6855" w14:textId="4C1FD8E8" w:rsidR="00006244" w:rsidRPr="00006244" w:rsidRDefault="00006244" w:rsidP="00D501F0">
            <w:pPr>
              <w:ind w:firstLine="0"/>
              <w:rPr>
                <w:bCs/>
                <w:lang w:val="ro-MD"/>
              </w:rPr>
            </w:pPr>
            <w:r>
              <w:rPr>
                <w:bCs/>
                <w:lang w:val="ro-MD"/>
              </w:rPr>
              <w:t>C</w:t>
            </w:r>
            <w:r w:rsidRPr="00006244">
              <w:rPr>
                <w:bCs/>
                <w:lang w:val="ro-MD"/>
              </w:rPr>
              <w:t>ompatibil</w:t>
            </w:r>
          </w:p>
        </w:tc>
        <w:tc>
          <w:tcPr>
            <w:tcW w:w="2617" w:type="dxa"/>
            <w:tcBorders>
              <w:top w:val="single" w:sz="4" w:space="0" w:color="auto"/>
              <w:left w:val="single" w:sz="4" w:space="0" w:color="auto"/>
              <w:right w:val="single" w:sz="4" w:space="0" w:color="auto"/>
            </w:tcBorders>
          </w:tcPr>
          <w:p w14:paraId="2A3B64B7" w14:textId="77777777" w:rsidR="00006244" w:rsidRPr="006A0462" w:rsidRDefault="00006244" w:rsidP="00D501F0">
            <w:pPr>
              <w:ind w:firstLine="0"/>
              <w:rPr>
                <w:b/>
                <w:lang w:val="ro-MD"/>
              </w:rPr>
            </w:pPr>
          </w:p>
        </w:tc>
      </w:tr>
      <w:tr w:rsidR="00446E54" w:rsidRPr="006A0462" w14:paraId="32639447"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4AD2FBD7" w14:textId="6BF8EE59" w:rsidR="00446E54" w:rsidRPr="00E20E1D" w:rsidRDefault="00446E54" w:rsidP="00446E54">
            <w:pPr>
              <w:shd w:val="clear" w:color="auto" w:fill="FFFFFF"/>
              <w:ind w:firstLine="0"/>
              <w:rPr>
                <w:bCs/>
                <w:i/>
                <w:iCs/>
                <w:shd w:val="clear" w:color="auto" w:fill="FFFFFF"/>
                <w:lang w:eastAsia="ro-RO"/>
              </w:rPr>
            </w:pPr>
            <w:proofErr w:type="spellStart"/>
            <w:r w:rsidRPr="00E20E1D">
              <w:rPr>
                <w:bCs/>
                <w:i/>
                <w:iCs/>
                <w:shd w:val="clear" w:color="auto" w:fill="FFFFFF"/>
                <w:lang w:eastAsia="ro-RO"/>
              </w:rPr>
              <w:t>Articolul</w:t>
            </w:r>
            <w:proofErr w:type="spellEnd"/>
            <w:r w:rsidRPr="00E20E1D">
              <w:rPr>
                <w:bCs/>
                <w:i/>
                <w:iCs/>
                <w:shd w:val="clear" w:color="auto" w:fill="FFFFFF"/>
                <w:lang w:eastAsia="ro-RO"/>
              </w:rPr>
              <w:t xml:space="preserve"> 3</w:t>
            </w:r>
          </w:p>
          <w:p w14:paraId="5A12A6EC" w14:textId="303454CD" w:rsidR="00446E54" w:rsidRDefault="00446E54" w:rsidP="00446E54">
            <w:pPr>
              <w:shd w:val="clear" w:color="auto" w:fill="FFFFFF"/>
              <w:ind w:firstLine="0"/>
              <w:rPr>
                <w:b/>
                <w:bCs/>
                <w:shd w:val="clear" w:color="auto" w:fill="FFFFFF"/>
                <w:lang w:eastAsia="ro-RO"/>
              </w:rPr>
            </w:pPr>
            <w:proofErr w:type="spellStart"/>
            <w:r w:rsidRPr="0065648F">
              <w:rPr>
                <w:rFonts w:hint="eastAsia"/>
                <w:b/>
                <w:bCs/>
                <w:shd w:val="clear" w:color="auto" w:fill="FFFFFF"/>
                <w:lang w:eastAsia="ro-RO"/>
              </w:rPr>
              <w:t>Animale</w:t>
            </w:r>
            <w:proofErr w:type="spellEnd"/>
            <w:r w:rsidRPr="0065648F">
              <w:rPr>
                <w:rFonts w:hint="eastAsia"/>
                <w:b/>
                <w:bCs/>
                <w:shd w:val="clear" w:color="auto" w:fill="FFFFFF"/>
                <w:lang w:eastAsia="ro-RO"/>
              </w:rPr>
              <w:t xml:space="preserve"> destinate </w:t>
            </w:r>
            <w:proofErr w:type="spellStart"/>
            <w:r w:rsidRPr="0065648F">
              <w:rPr>
                <w:rFonts w:hint="eastAsia"/>
                <w:b/>
                <w:bCs/>
                <w:shd w:val="clear" w:color="auto" w:fill="FFFFFF"/>
                <w:lang w:eastAsia="ro-RO"/>
              </w:rPr>
              <w:t>unor</w:t>
            </w:r>
            <w:proofErr w:type="spellEnd"/>
            <w:r w:rsidRPr="0065648F">
              <w:rPr>
                <w:rFonts w:hint="eastAsia"/>
                <w:b/>
                <w:bCs/>
                <w:shd w:val="clear" w:color="auto" w:fill="FFFFFF"/>
                <w:lang w:eastAsia="ro-RO"/>
              </w:rPr>
              <w:t xml:space="preserve"> </w:t>
            </w:r>
            <w:proofErr w:type="spellStart"/>
            <w:r w:rsidRPr="0065648F">
              <w:rPr>
                <w:rFonts w:hint="eastAsia"/>
                <w:b/>
                <w:bCs/>
                <w:shd w:val="clear" w:color="auto" w:fill="FFFFFF"/>
                <w:lang w:eastAsia="ro-RO"/>
              </w:rPr>
              <w:t>scopuri</w:t>
            </w:r>
            <w:proofErr w:type="spellEnd"/>
            <w:r w:rsidRPr="0065648F">
              <w:rPr>
                <w:rFonts w:hint="eastAsia"/>
                <w:b/>
                <w:bCs/>
                <w:shd w:val="clear" w:color="auto" w:fill="FFFFFF"/>
                <w:lang w:eastAsia="ro-RO"/>
              </w:rPr>
              <w:t xml:space="preserve"> </w:t>
            </w:r>
            <w:proofErr w:type="spellStart"/>
            <w:r w:rsidRPr="0065648F">
              <w:rPr>
                <w:rFonts w:hint="eastAsia"/>
                <w:b/>
                <w:bCs/>
                <w:shd w:val="clear" w:color="auto" w:fill="FFFFFF"/>
                <w:lang w:eastAsia="ro-RO"/>
              </w:rPr>
              <w:t>științifice</w:t>
            </w:r>
            <w:proofErr w:type="spellEnd"/>
          </w:p>
          <w:p w14:paraId="12A90906" w14:textId="79C46952" w:rsidR="00446E54" w:rsidRPr="002A50BB" w:rsidRDefault="00446E54" w:rsidP="00446E54">
            <w:pPr>
              <w:shd w:val="clear" w:color="auto" w:fill="FFFFFF"/>
              <w:ind w:firstLine="0"/>
              <w:rPr>
                <w:bCs/>
                <w:shd w:val="clear" w:color="auto" w:fill="FFFFFF"/>
                <w:lang w:eastAsia="ro-RO"/>
              </w:rPr>
            </w:pPr>
            <w:r w:rsidRPr="002A50BB">
              <w:rPr>
                <w:rFonts w:hint="eastAsia"/>
                <w:bCs/>
                <w:shd w:val="clear" w:color="auto" w:fill="FFFFFF"/>
                <w:lang w:eastAsia="ro-RO"/>
              </w:rPr>
              <w:t>(1)</w:t>
            </w:r>
            <w:r>
              <w:rPr>
                <w:bCs/>
                <w:shd w:val="clear" w:color="auto" w:fill="FFFFFF"/>
                <w:lang w:eastAsia="ro-RO"/>
              </w:rPr>
              <w:t xml:space="preserve"> </w:t>
            </w:r>
            <w:proofErr w:type="spellStart"/>
            <w:r w:rsidRPr="002A50BB">
              <w:rPr>
                <w:rFonts w:hint="eastAsia"/>
                <w:bCs/>
                <w:shd w:val="clear" w:color="auto" w:fill="FFFFFF"/>
                <w:lang w:eastAsia="ro-RO"/>
              </w:rPr>
              <w:t>Nevertebratele</w:t>
            </w:r>
            <w:proofErr w:type="spellEnd"/>
            <w:r w:rsidRPr="002A50BB">
              <w:rPr>
                <w:rFonts w:hint="eastAsia"/>
                <w:bCs/>
                <w:shd w:val="clear" w:color="auto" w:fill="FFFFFF"/>
                <w:lang w:eastAsia="ro-RO"/>
              </w:rPr>
              <w:t xml:space="preserve"> destinate </w:t>
            </w:r>
            <w:proofErr w:type="spellStart"/>
            <w:r w:rsidRPr="002A50BB">
              <w:rPr>
                <w:rFonts w:hint="eastAsia"/>
                <w:bCs/>
                <w:shd w:val="clear" w:color="auto" w:fill="FFFFFF"/>
                <w:lang w:eastAsia="ro-RO"/>
              </w:rPr>
              <w:t>unor</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scopuri</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științifice</w:t>
            </w:r>
            <w:proofErr w:type="spellEnd"/>
            <w:r w:rsidRPr="002A50BB">
              <w:rPr>
                <w:rFonts w:hint="eastAsia"/>
                <w:bCs/>
                <w:shd w:val="clear" w:color="auto" w:fill="FFFFFF"/>
                <w:lang w:eastAsia="ro-RO"/>
              </w:rPr>
              <w:t xml:space="preserve">, cum </w:t>
            </w:r>
            <w:proofErr w:type="spellStart"/>
            <w:r w:rsidRPr="002A50BB">
              <w:rPr>
                <w:rFonts w:hint="eastAsia"/>
                <w:bCs/>
                <w:shd w:val="clear" w:color="auto" w:fill="FFFFFF"/>
                <w:lang w:eastAsia="ro-RO"/>
              </w:rPr>
              <w:t>ar</w:t>
            </w:r>
            <w:proofErr w:type="spellEnd"/>
            <w:r w:rsidRPr="002A50BB">
              <w:rPr>
                <w:rFonts w:hint="eastAsia"/>
                <w:bCs/>
                <w:shd w:val="clear" w:color="auto" w:fill="FFFFFF"/>
                <w:lang w:eastAsia="ro-RO"/>
              </w:rPr>
              <w:t xml:space="preserve"> fi </w:t>
            </w:r>
            <w:proofErr w:type="spellStart"/>
            <w:r w:rsidRPr="002A50BB">
              <w:rPr>
                <w:rFonts w:hint="eastAsia"/>
                <w:bCs/>
                <w:shd w:val="clear" w:color="auto" w:fill="FFFFFF"/>
                <w:lang w:eastAsia="ro-RO"/>
              </w:rPr>
              <w:t>cercetarea</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activitățile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educaționale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sau</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cercetarea</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în</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sprijinul</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activităților</w:t>
            </w:r>
            <w:proofErr w:type="spellEnd"/>
            <w:r w:rsidRPr="002A50BB">
              <w:rPr>
                <w:rFonts w:hint="eastAsia"/>
                <w:bCs/>
                <w:shd w:val="clear" w:color="auto" w:fill="FFFFFF"/>
                <w:lang w:eastAsia="ro-RO"/>
              </w:rPr>
              <w:t xml:space="preserve"> de </w:t>
            </w:r>
            <w:proofErr w:type="spellStart"/>
            <w:r w:rsidRPr="002A50BB">
              <w:rPr>
                <w:rFonts w:hint="eastAsia"/>
                <w:bCs/>
                <w:shd w:val="clear" w:color="auto" w:fill="FFFFFF"/>
                <w:lang w:eastAsia="ro-RO"/>
              </w:rPr>
              <w:t>dezvoltare</w:t>
            </w:r>
            <w:proofErr w:type="spellEnd"/>
            <w:r w:rsidRPr="002A50BB">
              <w:rPr>
                <w:rFonts w:hint="eastAsia"/>
                <w:bCs/>
                <w:shd w:val="clear" w:color="auto" w:fill="FFFFFF"/>
                <w:lang w:eastAsia="ro-RO"/>
              </w:rPr>
              <w:t xml:space="preserve"> a </w:t>
            </w:r>
            <w:proofErr w:type="spellStart"/>
            <w:r w:rsidRPr="002A50BB">
              <w:rPr>
                <w:rFonts w:hint="eastAsia"/>
                <w:bCs/>
                <w:shd w:val="clear" w:color="auto" w:fill="FFFFFF"/>
                <w:lang w:eastAsia="ro-RO"/>
              </w:rPr>
              <w:t>unor</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produse</w:t>
            </w:r>
            <w:proofErr w:type="spellEnd"/>
            <w:r w:rsidRPr="002A50BB">
              <w:rPr>
                <w:rFonts w:hint="eastAsia"/>
                <w:bCs/>
                <w:shd w:val="clear" w:color="auto" w:fill="FFFFFF"/>
                <w:lang w:eastAsia="ro-RO"/>
              </w:rPr>
              <w:t xml:space="preserve"> sunt </w:t>
            </w:r>
            <w:proofErr w:type="spellStart"/>
            <w:r w:rsidRPr="002A50BB">
              <w:rPr>
                <w:rFonts w:hint="eastAsia"/>
                <w:bCs/>
                <w:shd w:val="clear" w:color="auto" w:fill="FFFFFF"/>
                <w:lang w:eastAsia="ro-RO"/>
              </w:rPr>
              <w:t>exceptate</w:t>
            </w:r>
            <w:proofErr w:type="spellEnd"/>
            <w:r w:rsidRPr="002A50BB">
              <w:rPr>
                <w:rFonts w:hint="eastAsia"/>
                <w:bCs/>
                <w:shd w:val="clear" w:color="auto" w:fill="FFFFFF"/>
                <w:lang w:eastAsia="ro-RO"/>
              </w:rPr>
              <w:t xml:space="preserve"> de la </w:t>
            </w:r>
            <w:proofErr w:type="spellStart"/>
            <w:r w:rsidRPr="002A50BB">
              <w:rPr>
                <w:rFonts w:hint="eastAsia"/>
                <w:bCs/>
                <w:shd w:val="clear" w:color="auto" w:fill="FFFFFF"/>
                <w:lang w:eastAsia="ro-RO"/>
              </w:rPr>
              <w:t>efectuarea</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controalelor</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oficiale</w:t>
            </w:r>
            <w:proofErr w:type="spellEnd"/>
            <w:r w:rsidRPr="002A50BB">
              <w:rPr>
                <w:rFonts w:hint="eastAsia"/>
                <w:bCs/>
                <w:shd w:val="clear" w:color="auto" w:fill="FFFFFF"/>
                <w:lang w:eastAsia="ro-RO"/>
              </w:rPr>
              <w:t xml:space="preserve"> la </w:t>
            </w:r>
            <w:proofErr w:type="spellStart"/>
            <w:r w:rsidRPr="002A50BB">
              <w:rPr>
                <w:rFonts w:hint="eastAsia"/>
                <w:bCs/>
                <w:shd w:val="clear" w:color="auto" w:fill="FFFFFF"/>
                <w:lang w:eastAsia="ro-RO"/>
              </w:rPr>
              <w:t>posturile</w:t>
            </w:r>
            <w:proofErr w:type="spellEnd"/>
            <w:r w:rsidRPr="002A50BB">
              <w:rPr>
                <w:rFonts w:hint="eastAsia"/>
                <w:bCs/>
                <w:shd w:val="clear" w:color="auto" w:fill="FFFFFF"/>
                <w:lang w:eastAsia="ro-RO"/>
              </w:rPr>
              <w:t xml:space="preserve"> de </w:t>
            </w:r>
            <w:proofErr w:type="spellStart"/>
            <w:r w:rsidRPr="002A50BB">
              <w:rPr>
                <w:rFonts w:hint="eastAsia"/>
                <w:bCs/>
                <w:shd w:val="clear" w:color="auto" w:fill="FFFFFF"/>
                <w:lang w:eastAsia="ro-RO"/>
              </w:rPr>
              <w:t>inspecție</w:t>
            </w:r>
            <w:proofErr w:type="spellEnd"/>
            <w:r w:rsidRPr="002A50BB">
              <w:rPr>
                <w:rFonts w:hint="eastAsia"/>
                <w:bCs/>
                <w:shd w:val="clear" w:color="auto" w:fill="FFFFFF"/>
                <w:lang w:eastAsia="ro-RO"/>
              </w:rPr>
              <w:t xml:space="preserve"> la </w:t>
            </w:r>
            <w:proofErr w:type="spellStart"/>
            <w:r w:rsidRPr="002A50BB">
              <w:rPr>
                <w:rFonts w:hint="eastAsia"/>
                <w:bCs/>
                <w:shd w:val="clear" w:color="auto" w:fill="FFFFFF"/>
                <w:lang w:eastAsia="ro-RO"/>
              </w:rPr>
              <w:t>frontieră</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altele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decât</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controalele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efectuate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în</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temeiul</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lastRenderedPageBreak/>
              <w:t>articolului</w:t>
            </w:r>
            <w:proofErr w:type="spellEnd"/>
            <w:r w:rsidRPr="002A50BB">
              <w:rPr>
                <w:rFonts w:hint="eastAsia"/>
                <w:bCs/>
                <w:shd w:val="clear" w:color="auto" w:fill="FFFFFF"/>
                <w:lang w:eastAsia="ro-RO"/>
              </w:rPr>
              <w:t xml:space="preserve"> 15 </w:t>
            </w:r>
            <w:proofErr w:type="spellStart"/>
            <w:r w:rsidRPr="002A50BB">
              <w:rPr>
                <w:rFonts w:hint="eastAsia"/>
                <w:bCs/>
                <w:shd w:val="clear" w:color="auto" w:fill="FFFFFF"/>
                <w:lang w:eastAsia="ro-RO"/>
              </w:rPr>
              <w:t>alineatul</w:t>
            </w:r>
            <w:proofErr w:type="spellEnd"/>
            <w:r w:rsidRPr="002A50BB">
              <w:rPr>
                <w:rFonts w:hint="eastAsia"/>
                <w:bCs/>
                <w:shd w:val="clear" w:color="auto" w:fill="FFFFFF"/>
                <w:lang w:eastAsia="ro-RO"/>
              </w:rPr>
              <w:t xml:space="preserve"> (2) din </w:t>
            </w:r>
            <w:proofErr w:type="spellStart"/>
            <w:r w:rsidRPr="002A50BB">
              <w:rPr>
                <w:rFonts w:hint="eastAsia"/>
                <w:bCs/>
                <w:shd w:val="clear" w:color="auto" w:fill="FFFFFF"/>
                <w:lang w:eastAsia="ro-RO"/>
              </w:rPr>
              <w:t>Regulamentul</w:t>
            </w:r>
            <w:proofErr w:type="spellEnd"/>
            <w:r w:rsidRPr="002A50BB">
              <w:rPr>
                <w:rFonts w:hint="eastAsia"/>
                <w:bCs/>
                <w:shd w:val="clear" w:color="auto" w:fill="FFFFFF"/>
                <w:lang w:eastAsia="ro-RO"/>
              </w:rPr>
              <w:t xml:space="preserve"> (UE) nr. 1143/2014, </w:t>
            </w:r>
            <w:proofErr w:type="spellStart"/>
            <w:r w:rsidRPr="002A50BB">
              <w:rPr>
                <w:rFonts w:hint="eastAsia"/>
                <w:bCs/>
                <w:shd w:val="clear" w:color="auto" w:fill="FFFFFF"/>
                <w:lang w:eastAsia="ro-RO"/>
              </w:rPr>
              <w:t>dacă</w:t>
            </w:r>
            <w:proofErr w:type="spellEnd"/>
            <w:r w:rsidRPr="002A50BB">
              <w:rPr>
                <w:rFonts w:hint="eastAsia"/>
                <w:bCs/>
                <w:shd w:val="clear" w:color="auto" w:fill="FFFFFF"/>
                <w:lang w:eastAsia="ro-RO"/>
              </w:rPr>
              <w:t>:</w:t>
            </w:r>
          </w:p>
          <w:p w14:paraId="1E1B19D8" w14:textId="27EB7708" w:rsidR="00446E54" w:rsidRPr="002A50BB" w:rsidRDefault="00446E54" w:rsidP="00446E54">
            <w:pPr>
              <w:shd w:val="clear" w:color="auto" w:fill="FFFFFF"/>
              <w:ind w:firstLine="0"/>
              <w:rPr>
                <w:bCs/>
                <w:shd w:val="clear" w:color="auto" w:fill="FFFFFF"/>
                <w:lang w:eastAsia="ro-RO"/>
              </w:rPr>
            </w:pPr>
            <w:r w:rsidRPr="002A50BB">
              <w:rPr>
                <w:rFonts w:hint="eastAsia"/>
                <w:bCs/>
                <w:shd w:val="clear" w:color="auto" w:fill="FFFFFF"/>
                <w:lang w:eastAsia="ro-RO"/>
              </w:rPr>
              <w:t>(a)</w:t>
            </w:r>
            <w:r>
              <w:rPr>
                <w:bCs/>
                <w:shd w:val="clear" w:color="auto" w:fill="FFFFFF"/>
                <w:lang w:eastAsia="ro-RO"/>
              </w:rPr>
              <w:t xml:space="preserve"> </w:t>
            </w:r>
            <w:proofErr w:type="spellStart"/>
            <w:r w:rsidRPr="002A50BB">
              <w:rPr>
                <w:rFonts w:hint="eastAsia"/>
                <w:bCs/>
                <w:shd w:val="clear" w:color="auto" w:fill="FFFFFF"/>
                <w:lang w:eastAsia="ro-RO"/>
              </w:rPr>
              <w:t>respectă</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cerințele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în</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materie</w:t>
            </w:r>
            <w:proofErr w:type="spellEnd"/>
            <w:r w:rsidRPr="002A50BB">
              <w:rPr>
                <w:rFonts w:hint="eastAsia"/>
                <w:bCs/>
                <w:shd w:val="clear" w:color="auto" w:fill="FFFFFF"/>
                <w:lang w:eastAsia="ro-RO"/>
              </w:rPr>
              <w:t xml:space="preserve"> de </w:t>
            </w:r>
            <w:proofErr w:type="spellStart"/>
            <w:r w:rsidRPr="002A50BB">
              <w:rPr>
                <w:rFonts w:hint="eastAsia"/>
                <w:bCs/>
                <w:shd w:val="clear" w:color="auto" w:fill="FFFFFF"/>
                <w:lang w:eastAsia="ro-RO"/>
              </w:rPr>
              <w:t>sănătate</w:t>
            </w:r>
            <w:proofErr w:type="spellEnd"/>
            <w:r w:rsidRPr="002A50BB">
              <w:rPr>
                <w:rFonts w:hint="eastAsia"/>
                <w:bCs/>
                <w:shd w:val="clear" w:color="auto" w:fill="FFFFFF"/>
                <w:lang w:eastAsia="ro-RO"/>
              </w:rPr>
              <w:t xml:space="preserve"> </w:t>
            </w:r>
            <w:proofErr w:type="gramStart"/>
            <w:r w:rsidRPr="002A50BB">
              <w:rPr>
                <w:rFonts w:hint="eastAsia"/>
                <w:bCs/>
                <w:shd w:val="clear" w:color="auto" w:fill="FFFFFF"/>
                <w:lang w:eastAsia="ro-RO"/>
              </w:rPr>
              <w:t>a</w:t>
            </w:r>
            <w:proofErr w:type="gram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animalelor</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stabilite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în</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normele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menționate</w:t>
            </w:r>
            <w:proofErr w:type="spellEnd"/>
            <w:r w:rsidRPr="002A50BB">
              <w:rPr>
                <w:rFonts w:hint="eastAsia"/>
                <w:bCs/>
                <w:shd w:val="clear" w:color="auto" w:fill="FFFFFF"/>
                <w:lang w:eastAsia="ro-RO"/>
              </w:rPr>
              <w:t xml:space="preserve"> la </w:t>
            </w:r>
            <w:proofErr w:type="spellStart"/>
            <w:r w:rsidRPr="002A50BB">
              <w:rPr>
                <w:rFonts w:hint="eastAsia"/>
                <w:bCs/>
                <w:shd w:val="clear" w:color="auto" w:fill="FFFFFF"/>
                <w:lang w:eastAsia="ro-RO"/>
              </w:rPr>
              <w:t>articolul</w:t>
            </w:r>
            <w:proofErr w:type="spellEnd"/>
            <w:r w:rsidRPr="002A50BB">
              <w:rPr>
                <w:rFonts w:hint="eastAsia"/>
                <w:bCs/>
                <w:shd w:val="clear" w:color="auto" w:fill="FFFFFF"/>
                <w:lang w:eastAsia="ro-RO"/>
              </w:rPr>
              <w:t xml:space="preserve"> 1 </w:t>
            </w:r>
            <w:proofErr w:type="spellStart"/>
            <w:r w:rsidRPr="002A50BB">
              <w:rPr>
                <w:rFonts w:hint="eastAsia"/>
                <w:bCs/>
                <w:shd w:val="clear" w:color="auto" w:fill="FFFFFF"/>
                <w:lang w:eastAsia="ro-RO"/>
              </w:rPr>
              <w:t>alineatul</w:t>
            </w:r>
            <w:proofErr w:type="spellEnd"/>
            <w:r w:rsidRPr="002A50BB">
              <w:rPr>
                <w:rFonts w:hint="eastAsia"/>
                <w:bCs/>
                <w:shd w:val="clear" w:color="auto" w:fill="FFFFFF"/>
                <w:lang w:eastAsia="ro-RO"/>
              </w:rPr>
              <w:t xml:space="preserve"> (2) </w:t>
            </w:r>
            <w:proofErr w:type="spellStart"/>
            <w:r w:rsidRPr="002A50BB">
              <w:rPr>
                <w:rFonts w:hint="eastAsia"/>
                <w:bCs/>
                <w:shd w:val="clear" w:color="auto" w:fill="FFFFFF"/>
                <w:lang w:eastAsia="ro-RO"/>
              </w:rPr>
              <w:t>litera</w:t>
            </w:r>
            <w:proofErr w:type="spellEnd"/>
            <w:r w:rsidRPr="002A50BB">
              <w:rPr>
                <w:rFonts w:hint="eastAsia"/>
                <w:bCs/>
                <w:shd w:val="clear" w:color="auto" w:fill="FFFFFF"/>
                <w:lang w:eastAsia="ro-RO"/>
              </w:rPr>
              <w:t xml:space="preserve"> (d) din </w:t>
            </w:r>
            <w:proofErr w:type="spellStart"/>
            <w:r w:rsidRPr="002A50BB">
              <w:rPr>
                <w:rFonts w:hint="eastAsia"/>
                <w:bCs/>
                <w:shd w:val="clear" w:color="auto" w:fill="FFFFFF"/>
                <w:lang w:eastAsia="ro-RO"/>
              </w:rPr>
              <w:t>Regulamentul</w:t>
            </w:r>
            <w:proofErr w:type="spellEnd"/>
            <w:r w:rsidRPr="002A50BB">
              <w:rPr>
                <w:rFonts w:hint="eastAsia"/>
                <w:bCs/>
                <w:shd w:val="clear" w:color="auto" w:fill="FFFFFF"/>
                <w:lang w:eastAsia="ro-RO"/>
              </w:rPr>
              <w:t xml:space="preserve"> (UE) </w:t>
            </w:r>
            <w:proofErr w:type="gramStart"/>
            <w:r w:rsidRPr="002A50BB">
              <w:rPr>
                <w:rFonts w:hint="eastAsia"/>
                <w:bCs/>
                <w:shd w:val="clear" w:color="auto" w:fill="FFFFFF"/>
                <w:lang w:eastAsia="ro-RO"/>
              </w:rPr>
              <w:t>2017/625;</w:t>
            </w:r>
            <w:proofErr w:type="gramEnd"/>
          </w:p>
          <w:p w14:paraId="10BB25C0" w14:textId="77777777" w:rsidR="00446E54" w:rsidRPr="002A50BB" w:rsidRDefault="00446E54" w:rsidP="00446E54">
            <w:pPr>
              <w:shd w:val="clear" w:color="auto" w:fill="FFFFFF"/>
              <w:ind w:firstLine="0"/>
              <w:rPr>
                <w:b/>
                <w:bCs/>
                <w:shd w:val="clear" w:color="auto" w:fill="FFFFFF"/>
                <w:lang w:eastAsia="ro-RO"/>
              </w:rPr>
            </w:pPr>
            <w:hyperlink r:id="rId7" w:tooltip="32021R2089: REPLACED" w:history="1">
              <w:r w:rsidRPr="002A50BB">
                <w:rPr>
                  <w:rStyle w:val="Hyperlink"/>
                  <w:rFonts w:hint="eastAsia"/>
                  <w:b/>
                  <w:bCs/>
                  <w:shd w:val="clear" w:color="auto" w:fill="FFFFFF"/>
                  <w:lang w:eastAsia="ro-RO"/>
                </w:rPr>
                <w:t>▼M1</w:t>
              </w:r>
            </w:hyperlink>
          </w:p>
          <w:p w14:paraId="08AE2CA2" w14:textId="458F9241" w:rsidR="00446E54" w:rsidRPr="002A50BB" w:rsidRDefault="00446E54" w:rsidP="00446E54">
            <w:pPr>
              <w:shd w:val="clear" w:color="auto" w:fill="FFFFFF"/>
              <w:ind w:firstLine="0"/>
              <w:rPr>
                <w:bCs/>
                <w:shd w:val="clear" w:color="auto" w:fill="FFFFFF"/>
                <w:lang w:eastAsia="ro-RO"/>
              </w:rPr>
            </w:pPr>
            <w:r w:rsidRPr="002A50BB">
              <w:rPr>
                <w:rFonts w:hint="eastAsia"/>
                <w:bCs/>
                <w:shd w:val="clear" w:color="auto" w:fill="FFFFFF"/>
                <w:lang w:eastAsia="ro-RO"/>
              </w:rPr>
              <w:t>(b)</w:t>
            </w:r>
            <w:r>
              <w:rPr>
                <w:bCs/>
                <w:shd w:val="clear" w:color="auto" w:fill="FFFFFF"/>
                <w:lang w:eastAsia="ro-RO"/>
              </w:rPr>
              <w:t xml:space="preserve"> </w:t>
            </w:r>
            <w:proofErr w:type="spellStart"/>
            <w:r w:rsidRPr="002A50BB">
              <w:rPr>
                <w:rFonts w:hint="eastAsia"/>
                <w:bCs/>
                <w:shd w:val="clear" w:color="auto" w:fill="FFFFFF"/>
                <w:lang w:eastAsia="ro-RO"/>
              </w:rPr>
              <w:t>intrarea</w:t>
            </w:r>
            <w:proofErr w:type="spellEnd"/>
            <w:r w:rsidRPr="002A50BB">
              <w:rPr>
                <w:rFonts w:hint="eastAsia"/>
                <w:bCs/>
                <w:shd w:val="clear" w:color="auto" w:fill="FFFFFF"/>
                <w:lang w:eastAsia="ro-RO"/>
              </w:rPr>
              <w:t xml:space="preserve"> lor </w:t>
            </w:r>
            <w:proofErr w:type="spellStart"/>
            <w:r w:rsidRPr="002A50BB">
              <w:rPr>
                <w:rFonts w:hint="eastAsia"/>
                <w:bCs/>
                <w:shd w:val="clear" w:color="auto" w:fill="FFFFFF"/>
                <w:lang w:eastAsia="ro-RO"/>
              </w:rPr>
              <w:t>în</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Uniune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este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autorizată</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în</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prealabil</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în</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scopul</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respectiv</w:t>
            </w:r>
            <w:proofErr w:type="spellEnd"/>
            <w:r w:rsidRPr="002A50BB">
              <w:rPr>
                <w:rFonts w:hint="eastAsia"/>
                <w:bCs/>
                <w:shd w:val="clear" w:color="auto" w:fill="FFFFFF"/>
                <w:lang w:eastAsia="ro-RO"/>
              </w:rPr>
              <w:t xml:space="preserve">, de </w:t>
            </w:r>
            <w:proofErr w:type="spellStart"/>
            <w:r w:rsidRPr="002A50BB">
              <w:rPr>
                <w:rFonts w:hint="eastAsia"/>
                <w:bCs/>
                <w:shd w:val="clear" w:color="auto" w:fill="FFFFFF"/>
                <w:lang w:eastAsia="ro-RO"/>
              </w:rPr>
              <w:t>către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autoritatea</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competentă</w:t>
            </w:r>
            <w:proofErr w:type="spellEnd"/>
            <w:r w:rsidRPr="002A50BB">
              <w:rPr>
                <w:rFonts w:hint="eastAsia"/>
                <w:bCs/>
                <w:shd w:val="clear" w:color="auto" w:fill="FFFFFF"/>
                <w:lang w:eastAsia="ro-RO"/>
              </w:rPr>
              <w:t xml:space="preserve"> a </w:t>
            </w:r>
            <w:proofErr w:type="spellStart"/>
            <w:r w:rsidRPr="002A50BB">
              <w:rPr>
                <w:rFonts w:hint="eastAsia"/>
                <w:bCs/>
                <w:shd w:val="clear" w:color="auto" w:fill="FFFFFF"/>
                <w:lang w:eastAsia="ro-RO"/>
              </w:rPr>
              <w:t>statului</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membru</w:t>
            </w:r>
            <w:proofErr w:type="spellEnd"/>
            <w:r w:rsidRPr="002A50BB">
              <w:rPr>
                <w:rFonts w:hint="eastAsia"/>
                <w:bCs/>
                <w:shd w:val="clear" w:color="auto" w:fill="FFFFFF"/>
                <w:lang w:eastAsia="ro-RO"/>
              </w:rPr>
              <w:t> (</w:t>
            </w:r>
            <w:hyperlink r:id="rId8" w:anchor="E0003" w:history="1">
              <w:r w:rsidRPr="002A50BB">
                <w:rPr>
                  <w:rStyle w:val="Hyperlink"/>
                  <w:rFonts w:hint="eastAsia"/>
                  <w:bCs/>
                  <w:shd w:val="clear" w:color="auto" w:fill="FFFFFF"/>
                  <w:lang w:eastAsia="ro-RO"/>
                </w:rPr>
                <w:t> </w:t>
              </w:r>
              <w:r w:rsidRPr="002A50BB">
                <w:rPr>
                  <w:rStyle w:val="Hyperlink"/>
                  <w:rFonts w:hint="eastAsia"/>
                  <w:bCs/>
                  <w:shd w:val="clear" w:color="auto" w:fill="FFFFFF"/>
                  <w:vertAlign w:val="superscript"/>
                  <w:lang w:eastAsia="ro-RO"/>
                </w:rPr>
                <w:t>3</w:t>
              </w:r>
              <w:r w:rsidRPr="002A50BB">
                <w:rPr>
                  <w:rStyle w:val="Hyperlink"/>
                  <w:rFonts w:hint="eastAsia"/>
                  <w:bCs/>
                  <w:shd w:val="clear" w:color="auto" w:fill="FFFFFF"/>
                  <w:lang w:eastAsia="ro-RO"/>
                </w:rPr>
                <w:t> </w:t>
              </w:r>
            </w:hyperlink>
            <w:r w:rsidRPr="002A50BB">
              <w:rPr>
                <w:rFonts w:hint="eastAsia"/>
                <w:bCs/>
                <w:shd w:val="clear" w:color="auto" w:fill="FFFFFF"/>
                <w:lang w:eastAsia="ro-RO"/>
              </w:rPr>
              <w:t xml:space="preserve">) de </w:t>
            </w:r>
            <w:proofErr w:type="spellStart"/>
            <w:r w:rsidRPr="002A50BB">
              <w:rPr>
                <w:rFonts w:hint="eastAsia"/>
                <w:bCs/>
                <w:shd w:val="clear" w:color="auto" w:fill="FFFFFF"/>
                <w:lang w:eastAsia="ro-RO"/>
              </w:rPr>
              <w:t>destinație</w:t>
            </w:r>
            <w:proofErr w:type="spellEnd"/>
            <w:r w:rsidRPr="002A50BB">
              <w:rPr>
                <w:rFonts w:hint="eastAsia"/>
                <w:bCs/>
                <w:shd w:val="clear" w:color="auto" w:fill="FFFFFF"/>
                <w:lang w:eastAsia="ro-RO"/>
              </w:rPr>
              <w:t>;</w:t>
            </w:r>
          </w:p>
          <w:p w14:paraId="1CF30B29" w14:textId="77777777" w:rsidR="00446E54" w:rsidRPr="002A50BB" w:rsidRDefault="00446E54" w:rsidP="00446E54">
            <w:pPr>
              <w:shd w:val="clear" w:color="auto" w:fill="FFFFFF"/>
              <w:ind w:firstLine="0"/>
              <w:rPr>
                <w:b/>
                <w:bCs/>
                <w:shd w:val="clear" w:color="auto" w:fill="FFFFFF"/>
                <w:lang w:eastAsia="ro-RO"/>
              </w:rPr>
            </w:pPr>
            <w:hyperlink r:id="rId9" w:tooltip="32019R2122" w:history="1">
              <w:r w:rsidRPr="002A50BB">
                <w:rPr>
                  <w:rStyle w:val="Hyperlink"/>
                  <w:rFonts w:hint="eastAsia"/>
                  <w:b/>
                  <w:bCs/>
                  <w:shd w:val="clear" w:color="auto" w:fill="FFFFFF"/>
                  <w:lang w:eastAsia="ro-RO"/>
                </w:rPr>
                <w:t>▼B</w:t>
              </w:r>
            </w:hyperlink>
          </w:p>
          <w:p w14:paraId="1D96F66F" w14:textId="2FEAADBE" w:rsidR="00446E54" w:rsidRPr="002A50BB" w:rsidRDefault="00446E54" w:rsidP="00446E54">
            <w:pPr>
              <w:shd w:val="clear" w:color="auto" w:fill="FFFFFF"/>
              <w:ind w:firstLine="0"/>
              <w:rPr>
                <w:bCs/>
                <w:shd w:val="clear" w:color="auto" w:fill="FFFFFF"/>
                <w:lang w:eastAsia="ro-RO"/>
              </w:rPr>
            </w:pPr>
            <w:r w:rsidRPr="002A50BB">
              <w:rPr>
                <w:rFonts w:hint="eastAsia"/>
                <w:bCs/>
                <w:shd w:val="clear" w:color="auto" w:fill="FFFFFF"/>
                <w:lang w:eastAsia="ro-RO"/>
              </w:rPr>
              <w:t>(c) </w:t>
            </w:r>
            <w:proofErr w:type="spellStart"/>
            <w:r w:rsidRPr="002A50BB">
              <w:rPr>
                <w:rFonts w:hint="eastAsia"/>
                <w:bCs/>
                <w:shd w:val="clear" w:color="auto" w:fill="FFFFFF"/>
                <w:lang w:eastAsia="ro-RO"/>
              </w:rPr>
              <w:t>Atunci</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când</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activitățile</w:t>
            </w:r>
            <w:proofErr w:type="spellEnd"/>
            <w:r w:rsidRPr="002A50BB">
              <w:rPr>
                <w:rFonts w:hint="eastAsia"/>
                <w:bCs/>
                <w:shd w:val="clear" w:color="auto" w:fill="FFFFFF"/>
                <w:lang w:eastAsia="ro-RO"/>
              </w:rPr>
              <w:t xml:space="preserve"> legate de </w:t>
            </w:r>
            <w:proofErr w:type="spellStart"/>
            <w:r w:rsidRPr="002A50BB">
              <w:rPr>
                <w:rFonts w:hint="eastAsia"/>
                <w:bCs/>
                <w:shd w:val="clear" w:color="auto" w:fill="FFFFFF"/>
                <w:lang w:eastAsia="ro-RO"/>
              </w:rPr>
              <w:t>scopuri</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științifice</w:t>
            </w:r>
            <w:proofErr w:type="spellEnd"/>
            <w:r w:rsidRPr="002A50BB">
              <w:rPr>
                <w:rFonts w:hint="eastAsia"/>
                <w:bCs/>
                <w:shd w:val="clear" w:color="auto" w:fill="FFFFFF"/>
                <w:lang w:eastAsia="ro-RO"/>
              </w:rPr>
              <w:t xml:space="preserve"> s-au </w:t>
            </w:r>
            <w:proofErr w:type="spellStart"/>
            <w:r w:rsidRPr="002A50BB">
              <w:rPr>
                <w:rFonts w:hint="eastAsia"/>
                <w:bCs/>
                <w:shd w:val="clear" w:color="auto" w:fill="FFFFFF"/>
                <w:lang w:eastAsia="ro-RO"/>
              </w:rPr>
              <w:t>încheiat</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animalele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și</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produsele</w:t>
            </w:r>
            <w:proofErr w:type="spellEnd"/>
            <w:r w:rsidRPr="002A50BB">
              <w:rPr>
                <w:rFonts w:hint="eastAsia"/>
                <w:bCs/>
                <w:shd w:val="clear" w:color="auto" w:fill="FFFFFF"/>
                <w:lang w:eastAsia="ro-RO"/>
              </w:rPr>
              <w:t xml:space="preserve"> derivate din </w:t>
            </w:r>
            <w:proofErr w:type="spellStart"/>
            <w:r w:rsidRPr="002A50BB">
              <w:rPr>
                <w:rFonts w:hint="eastAsia"/>
                <w:bCs/>
                <w:shd w:val="clear" w:color="auto" w:fill="FFFFFF"/>
                <w:lang w:eastAsia="ro-RO"/>
              </w:rPr>
              <w:t>ele</w:t>
            </w:r>
            <w:proofErr w:type="spellEnd"/>
            <w:r w:rsidRPr="002A50BB">
              <w:rPr>
                <w:rFonts w:hint="eastAsia"/>
                <w:bCs/>
                <w:shd w:val="clear" w:color="auto" w:fill="FFFFFF"/>
                <w:lang w:eastAsia="ro-RO"/>
              </w:rPr>
              <w:t xml:space="preserve">, cu </w:t>
            </w:r>
            <w:proofErr w:type="spellStart"/>
            <w:r w:rsidRPr="002A50BB">
              <w:rPr>
                <w:rFonts w:hint="eastAsia"/>
                <w:bCs/>
                <w:shd w:val="clear" w:color="auto" w:fill="FFFFFF"/>
                <w:lang w:eastAsia="ro-RO"/>
              </w:rPr>
              <w:t>excepția</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cantităților</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utilizate</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în</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scopuri</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științifice</w:t>
            </w:r>
            <w:proofErr w:type="spellEnd"/>
            <w:r w:rsidRPr="002A50BB">
              <w:rPr>
                <w:rFonts w:hint="eastAsia"/>
                <w:bCs/>
                <w:shd w:val="clear" w:color="auto" w:fill="FFFFFF"/>
                <w:lang w:eastAsia="ro-RO"/>
              </w:rPr>
              <w:t xml:space="preserve">, se </w:t>
            </w:r>
            <w:proofErr w:type="spellStart"/>
            <w:r w:rsidRPr="002A50BB">
              <w:rPr>
                <w:rFonts w:hint="eastAsia"/>
                <w:bCs/>
                <w:shd w:val="clear" w:color="auto" w:fill="FFFFFF"/>
                <w:lang w:eastAsia="ro-RO"/>
              </w:rPr>
              <w:t>elimină</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sau</w:t>
            </w:r>
            <w:proofErr w:type="spellEnd"/>
            <w:r w:rsidRPr="002A50BB">
              <w:rPr>
                <w:rFonts w:hint="eastAsia"/>
                <w:bCs/>
                <w:shd w:val="clear" w:color="auto" w:fill="FFFFFF"/>
                <w:lang w:eastAsia="ro-RO"/>
              </w:rPr>
              <w:t xml:space="preserve"> se </w:t>
            </w:r>
            <w:proofErr w:type="spellStart"/>
            <w:r w:rsidRPr="002A50BB">
              <w:rPr>
                <w:rFonts w:hint="eastAsia"/>
                <w:bCs/>
                <w:shd w:val="clear" w:color="auto" w:fill="FFFFFF"/>
                <w:lang w:eastAsia="ro-RO"/>
              </w:rPr>
              <w:t>reexpediază</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în</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țara</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terță</w:t>
            </w:r>
            <w:proofErr w:type="spellEnd"/>
            <w:r w:rsidRPr="002A50BB">
              <w:rPr>
                <w:rFonts w:hint="eastAsia"/>
                <w:bCs/>
                <w:shd w:val="clear" w:color="auto" w:fill="FFFFFF"/>
                <w:lang w:eastAsia="ro-RO"/>
              </w:rPr>
              <w:t xml:space="preserve"> de origine.</w:t>
            </w:r>
          </w:p>
          <w:p w14:paraId="0AF515DC" w14:textId="1A7F7A0E" w:rsidR="00446E54" w:rsidRPr="002A50BB" w:rsidRDefault="00446E54" w:rsidP="00446E54">
            <w:pPr>
              <w:shd w:val="clear" w:color="auto" w:fill="FFFFFF"/>
              <w:ind w:firstLine="0"/>
              <w:rPr>
                <w:bCs/>
                <w:shd w:val="clear" w:color="auto" w:fill="FFFFFF"/>
                <w:lang w:eastAsia="ro-RO"/>
              </w:rPr>
            </w:pPr>
            <w:r w:rsidRPr="002A50BB">
              <w:rPr>
                <w:rFonts w:hint="eastAsia"/>
                <w:bCs/>
                <w:shd w:val="clear" w:color="auto" w:fill="FFFFFF"/>
                <w:lang w:eastAsia="ro-RO"/>
              </w:rPr>
              <w:t>(2)</w:t>
            </w:r>
            <w:r>
              <w:rPr>
                <w:bCs/>
                <w:shd w:val="clear" w:color="auto" w:fill="FFFFFF"/>
                <w:lang w:eastAsia="ro-RO"/>
              </w:rPr>
              <w:t xml:space="preserve"> </w:t>
            </w:r>
            <w:proofErr w:type="spellStart"/>
            <w:r w:rsidRPr="002A50BB">
              <w:rPr>
                <w:rFonts w:hint="eastAsia"/>
                <w:bCs/>
                <w:shd w:val="clear" w:color="auto" w:fill="FFFFFF"/>
                <w:lang w:eastAsia="ro-RO"/>
              </w:rPr>
              <w:t>Alineatul</w:t>
            </w:r>
            <w:proofErr w:type="spellEnd"/>
            <w:r w:rsidRPr="002A50BB">
              <w:rPr>
                <w:rFonts w:hint="eastAsia"/>
                <w:bCs/>
                <w:shd w:val="clear" w:color="auto" w:fill="FFFFFF"/>
                <w:lang w:eastAsia="ro-RO"/>
              </w:rPr>
              <w:t xml:space="preserve"> (1) nu se </w:t>
            </w:r>
            <w:proofErr w:type="spellStart"/>
            <w:r w:rsidRPr="002A50BB">
              <w:rPr>
                <w:rFonts w:hint="eastAsia"/>
                <w:bCs/>
                <w:shd w:val="clear" w:color="auto" w:fill="FFFFFF"/>
                <w:lang w:eastAsia="ro-RO"/>
              </w:rPr>
              <w:t>aplică</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albinelor</w:t>
            </w:r>
            <w:proofErr w:type="spellEnd"/>
            <w:r w:rsidRPr="002A50BB">
              <w:rPr>
                <w:rFonts w:hint="eastAsia"/>
                <w:bCs/>
                <w:shd w:val="clear" w:color="auto" w:fill="FFFFFF"/>
                <w:lang w:eastAsia="ro-RO"/>
              </w:rPr>
              <w:t xml:space="preserve"> de </w:t>
            </w:r>
            <w:proofErr w:type="spellStart"/>
            <w:r w:rsidRPr="002A50BB">
              <w:rPr>
                <w:rFonts w:hint="eastAsia"/>
                <w:bCs/>
                <w:shd w:val="clear" w:color="auto" w:fill="FFFFFF"/>
                <w:lang w:eastAsia="ro-RO"/>
              </w:rPr>
              <w:t>miere</w:t>
            </w:r>
            <w:proofErr w:type="spellEnd"/>
            <w:r w:rsidRPr="002A50BB">
              <w:rPr>
                <w:rFonts w:hint="eastAsia"/>
                <w:bCs/>
                <w:shd w:val="clear" w:color="auto" w:fill="FFFFFF"/>
                <w:lang w:eastAsia="ro-RO"/>
              </w:rPr>
              <w:t xml:space="preserve"> (</w:t>
            </w:r>
            <w:r w:rsidRPr="002A50BB">
              <w:rPr>
                <w:rFonts w:hint="eastAsia"/>
                <w:bCs/>
                <w:i/>
                <w:iCs/>
                <w:shd w:val="clear" w:color="auto" w:fill="FFFFFF"/>
                <w:lang w:eastAsia="ro-RO"/>
              </w:rPr>
              <w:t>Apis mellifera</w:t>
            </w:r>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bondarilor</w:t>
            </w:r>
            <w:proofErr w:type="spellEnd"/>
            <w:r w:rsidRPr="002A50BB">
              <w:rPr>
                <w:rFonts w:hint="eastAsia"/>
                <w:bCs/>
                <w:shd w:val="clear" w:color="auto" w:fill="FFFFFF"/>
                <w:lang w:eastAsia="ro-RO"/>
              </w:rPr>
              <w:t xml:space="preserve"> (</w:t>
            </w:r>
            <w:r w:rsidRPr="002A50BB">
              <w:rPr>
                <w:rFonts w:hint="eastAsia"/>
                <w:bCs/>
                <w:i/>
                <w:iCs/>
                <w:shd w:val="clear" w:color="auto" w:fill="FFFFFF"/>
                <w:lang w:eastAsia="ro-RO"/>
              </w:rPr>
              <w:t xml:space="preserve">Bombus </w:t>
            </w:r>
            <w:proofErr w:type="spellStart"/>
            <w:r w:rsidRPr="002A50BB">
              <w:rPr>
                <w:rFonts w:hint="eastAsia"/>
                <w:bCs/>
                <w:i/>
                <w:iCs/>
                <w:shd w:val="clear" w:color="auto" w:fill="FFFFFF"/>
                <w:lang w:eastAsia="ro-RO"/>
              </w:rPr>
              <w:t>spp</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moluștelor</w:t>
            </w:r>
            <w:proofErr w:type="spellEnd"/>
            <w:r w:rsidRPr="002A50BB">
              <w:rPr>
                <w:rFonts w:hint="eastAsia"/>
                <w:bCs/>
                <w:shd w:val="clear" w:color="auto" w:fill="FFFFFF"/>
                <w:lang w:eastAsia="ro-RO"/>
              </w:rPr>
              <w:t xml:space="preserve"> care </w:t>
            </w:r>
            <w:proofErr w:type="spellStart"/>
            <w:r w:rsidRPr="002A50BB">
              <w:rPr>
                <w:rFonts w:hint="eastAsia"/>
                <w:bCs/>
                <w:shd w:val="clear" w:color="auto" w:fill="FFFFFF"/>
                <w:lang w:eastAsia="ro-RO"/>
              </w:rPr>
              <w:t>aparțin</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tipului</w:t>
            </w:r>
            <w:proofErr w:type="spellEnd"/>
            <w:r w:rsidRPr="002A50BB">
              <w:rPr>
                <w:rFonts w:hint="eastAsia"/>
                <w:bCs/>
                <w:shd w:val="clear" w:color="auto" w:fill="FFFFFF"/>
                <w:lang w:eastAsia="ro-RO"/>
              </w:rPr>
              <w:t> </w:t>
            </w:r>
            <w:r w:rsidRPr="002A50BB">
              <w:rPr>
                <w:rFonts w:hint="eastAsia"/>
                <w:bCs/>
                <w:i/>
                <w:iCs/>
                <w:shd w:val="clear" w:color="auto" w:fill="FFFFFF"/>
                <w:lang w:eastAsia="ro-RO"/>
              </w:rPr>
              <w:t>Mollusca</w:t>
            </w:r>
            <w:r w:rsidRPr="002A50BB">
              <w:rPr>
                <w:rFonts w:hint="eastAsia"/>
                <w:bCs/>
                <w:shd w:val="clear" w:color="auto" w:fill="FFFFFF"/>
                <w:lang w:eastAsia="ro-RO"/>
              </w:rPr>
              <w:t> </w:t>
            </w:r>
            <w:proofErr w:type="spellStart"/>
            <w:r w:rsidRPr="002A50BB">
              <w:rPr>
                <w:rFonts w:hint="eastAsia"/>
                <w:bCs/>
                <w:shd w:val="clear" w:color="auto" w:fill="FFFFFF"/>
                <w:lang w:eastAsia="ro-RO"/>
              </w:rPr>
              <w:t>și</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crustaceelor</w:t>
            </w:r>
            <w:proofErr w:type="spellEnd"/>
            <w:r w:rsidRPr="002A50BB">
              <w:rPr>
                <w:rFonts w:hint="eastAsia"/>
                <w:bCs/>
                <w:shd w:val="clear" w:color="auto" w:fill="FFFFFF"/>
                <w:lang w:eastAsia="ro-RO"/>
              </w:rPr>
              <w:t xml:space="preserve"> care </w:t>
            </w:r>
            <w:proofErr w:type="spellStart"/>
            <w:r w:rsidRPr="002A50BB">
              <w:rPr>
                <w:rFonts w:hint="eastAsia"/>
                <w:bCs/>
                <w:shd w:val="clear" w:color="auto" w:fill="FFFFFF"/>
                <w:lang w:eastAsia="ro-RO"/>
              </w:rPr>
              <w:t>aparțin</w:t>
            </w:r>
            <w:proofErr w:type="spellEnd"/>
            <w:r w:rsidRPr="002A50BB">
              <w:rPr>
                <w:rFonts w:hint="eastAsia"/>
                <w:bCs/>
                <w:shd w:val="clear" w:color="auto" w:fill="FFFFFF"/>
                <w:lang w:eastAsia="ro-RO"/>
              </w:rPr>
              <w:t xml:space="preserve"> </w:t>
            </w:r>
            <w:proofErr w:type="spellStart"/>
            <w:r w:rsidRPr="002A50BB">
              <w:rPr>
                <w:rFonts w:hint="eastAsia"/>
                <w:bCs/>
                <w:shd w:val="clear" w:color="auto" w:fill="FFFFFF"/>
                <w:lang w:eastAsia="ro-RO"/>
              </w:rPr>
              <w:t>subtipului</w:t>
            </w:r>
            <w:proofErr w:type="spellEnd"/>
            <w:r w:rsidRPr="002A50BB">
              <w:rPr>
                <w:rFonts w:hint="eastAsia"/>
                <w:bCs/>
                <w:shd w:val="clear" w:color="auto" w:fill="FFFFFF"/>
                <w:lang w:eastAsia="ro-RO"/>
              </w:rPr>
              <w:t> </w:t>
            </w:r>
            <w:r w:rsidRPr="002A50BB">
              <w:rPr>
                <w:rFonts w:hint="eastAsia"/>
                <w:bCs/>
                <w:i/>
                <w:iCs/>
                <w:shd w:val="clear" w:color="auto" w:fill="FFFFFF"/>
                <w:lang w:eastAsia="ro-RO"/>
              </w:rPr>
              <w:t>Crustacea</w:t>
            </w:r>
            <w:r w:rsidRPr="002A50BB">
              <w:rPr>
                <w:rFonts w:hint="eastAsia"/>
                <w:bCs/>
                <w:shd w:val="clear" w:color="auto" w:fill="FFFFFF"/>
                <w:lang w:eastAsia="ro-RO"/>
              </w:rPr>
              <w:t>.</w:t>
            </w:r>
          </w:p>
          <w:p w14:paraId="6F9791E8" w14:textId="050FD3E1" w:rsidR="00446E54" w:rsidRPr="00D664C7" w:rsidRDefault="00446E54" w:rsidP="00446E54">
            <w:pPr>
              <w:shd w:val="clear" w:color="auto" w:fill="FFFFFF"/>
              <w:ind w:firstLine="0"/>
              <w:rPr>
                <w:b/>
                <w:bCs/>
                <w:shd w:val="clear" w:color="auto" w:fill="FFFFFF"/>
                <w:lang w:eastAsia="ro-RO"/>
              </w:rPr>
            </w:pPr>
            <w:hyperlink r:id="rId10" w:tooltip="32021R2089: REPLACED" w:history="1">
              <w:r w:rsidRPr="002A50BB">
                <w:rPr>
                  <w:rStyle w:val="Hyperlink"/>
                  <w:rFonts w:hint="eastAsia"/>
                  <w:b/>
                  <w:bCs/>
                  <w:shd w:val="clear" w:color="auto" w:fill="FFFFFF"/>
                  <w:lang w:eastAsia="ro-RO"/>
                </w:rPr>
                <w:t>▼M1</w:t>
              </w:r>
            </w:hyperlink>
          </w:p>
        </w:tc>
        <w:tc>
          <w:tcPr>
            <w:tcW w:w="4973" w:type="dxa"/>
            <w:tcBorders>
              <w:top w:val="single" w:sz="4" w:space="0" w:color="auto"/>
              <w:left w:val="single" w:sz="4" w:space="0" w:color="auto"/>
              <w:bottom w:val="single" w:sz="4" w:space="0" w:color="auto"/>
              <w:right w:val="single" w:sz="4" w:space="0" w:color="auto"/>
            </w:tcBorders>
          </w:tcPr>
          <w:p w14:paraId="69FED875" w14:textId="30EA9919" w:rsidR="00446E54" w:rsidRPr="001804FD" w:rsidRDefault="00446E54" w:rsidP="00446E54">
            <w:pPr>
              <w:tabs>
                <w:tab w:val="left" w:pos="851"/>
              </w:tabs>
              <w:ind w:firstLine="0"/>
              <w:rPr>
                <w:b/>
                <w:bCs/>
                <w:sz w:val="28"/>
                <w:szCs w:val="28"/>
              </w:rPr>
            </w:pPr>
            <w:bookmarkStart w:id="1" w:name="_Hlk218867897"/>
            <w:r w:rsidRPr="00C14A8E">
              <w:rPr>
                <w:b/>
                <w:bCs/>
                <w:lang w:val="ro-RO"/>
              </w:rPr>
              <w:lastRenderedPageBreak/>
              <w:t xml:space="preserve">Capitolul II </w:t>
            </w:r>
            <w:r w:rsidRPr="001804FD">
              <w:rPr>
                <w:b/>
                <w:bCs/>
              </w:rPr>
              <w:t>ANIMALE DESTINATE UNOR SCOPURI ȘTIINȚIFICE</w:t>
            </w:r>
            <w:bookmarkEnd w:id="1"/>
          </w:p>
          <w:p w14:paraId="70C2ECB3" w14:textId="77777777" w:rsidR="00446E54" w:rsidRPr="00C14A8E" w:rsidRDefault="00446E54" w:rsidP="00446E54">
            <w:pPr>
              <w:pStyle w:val="Frspaiere"/>
              <w:jc w:val="both"/>
              <w:rPr>
                <w:rFonts w:ascii="Times New Roman" w:hAnsi="Times New Roman"/>
                <w:lang w:val="ro-RO"/>
              </w:rPr>
            </w:pPr>
            <w:r w:rsidRPr="00C14A8E">
              <w:rPr>
                <w:rFonts w:ascii="Times New Roman" w:hAnsi="Times New Roman"/>
                <w:lang w:val="ro-RO"/>
              </w:rPr>
              <w:t xml:space="preserve">3. Nevertebratele destinate unor scopuri științifice, cum ar fi cercetarea, activitățile educaționale sau cercetarea în sprijinul activităților de dezvoltare a unor produse sunt exceptate de la efectuarea controalelor oficiale la posturile de inspecție la frontieră, altele decât controalele efectuate </w:t>
            </w:r>
            <w:r w:rsidRPr="00C14A8E">
              <w:rPr>
                <w:rFonts w:ascii="Times New Roman" w:hAnsi="Times New Roman"/>
                <w:lang w:val="ro-RO"/>
              </w:rPr>
              <w:lastRenderedPageBreak/>
              <w:t>normele privind prevenirea și gestionarea introducerii și răspândirii speciilor alogene invazive, dacă:</w:t>
            </w:r>
          </w:p>
          <w:p w14:paraId="00FF73F6" w14:textId="77777777" w:rsidR="00446E54" w:rsidRPr="00C14A8E" w:rsidRDefault="00446E54" w:rsidP="00446E54">
            <w:pPr>
              <w:pStyle w:val="Frspaiere"/>
              <w:jc w:val="both"/>
              <w:rPr>
                <w:rFonts w:ascii="Times New Roman" w:hAnsi="Times New Roman"/>
                <w:lang w:val="ro-RO"/>
              </w:rPr>
            </w:pPr>
            <w:r w:rsidRPr="00C14A8E">
              <w:rPr>
                <w:rFonts w:ascii="Times New Roman" w:hAnsi="Times New Roman"/>
                <w:lang w:val="ro-RO"/>
              </w:rPr>
              <w:t>3.1 respectă cerințele în materie de sănătate a animalelor stabilite în normele menționate la art.1 alin. (2) litera d) din Legea nr.82/2024 privind controalele oficiale în domeniul agroalimentar;</w:t>
            </w:r>
          </w:p>
          <w:p w14:paraId="63104B41" w14:textId="77777777" w:rsidR="00446E54" w:rsidRPr="00C14A8E" w:rsidRDefault="00446E54" w:rsidP="00446E54">
            <w:pPr>
              <w:pStyle w:val="Frspaiere"/>
              <w:jc w:val="both"/>
              <w:rPr>
                <w:rFonts w:ascii="Times New Roman" w:hAnsi="Times New Roman"/>
                <w:lang w:val="ro-RO"/>
              </w:rPr>
            </w:pPr>
            <w:r w:rsidRPr="00C14A8E">
              <w:rPr>
                <w:rFonts w:ascii="Times New Roman" w:hAnsi="Times New Roman"/>
                <w:lang w:val="ro-RO"/>
              </w:rPr>
              <w:t>3.2 intrarea lor în Uniune este autorizată în prealabil, în scopul respectiv, de către autoritatea competentă a statului membru ( 3 ) de destinație;</w:t>
            </w:r>
          </w:p>
          <w:p w14:paraId="0323E0DF" w14:textId="77777777" w:rsidR="00446E54" w:rsidRPr="00C14A8E" w:rsidRDefault="00446E54" w:rsidP="00446E54">
            <w:pPr>
              <w:pStyle w:val="Frspaiere"/>
              <w:jc w:val="both"/>
              <w:rPr>
                <w:rFonts w:ascii="Times New Roman" w:hAnsi="Times New Roman"/>
                <w:lang w:val="ro-RO"/>
              </w:rPr>
            </w:pPr>
            <w:r w:rsidRPr="00C14A8E">
              <w:rPr>
                <w:rFonts w:ascii="Times New Roman" w:hAnsi="Times New Roman"/>
                <w:lang w:val="ro-RO"/>
              </w:rPr>
              <w:t>4. Atunci când activitățile legate de scopuri științifice s-au încheiat, animalele și produsele derivate din ele, cu excepția cantităților utilizate în scopuri științifice, se elimină sau se reexpediază în țara de origine.</w:t>
            </w:r>
          </w:p>
          <w:p w14:paraId="414CC5A9" w14:textId="12768B4E" w:rsidR="00446E54" w:rsidRPr="00783C8F" w:rsidRDefault="00446E54" w:rsidP="00446E54">
            <w:pPr>
              <w:ind w:firstLine="0"/>
            </w:pPr>
            <w:r w:rsidRPr="00C14A8E">
              <w:rPr>
                <w:lang w:val="ro-RO"/>
              </w:rPr>
              <w:t xml:space="preserve">5. Prevederile pct.3 nu se aplică albinelor de miere (Apis </w:t>
            </w:r>
            <w:proofErr w:type="spellStart"/>
            <w:r w:rsidRPr="00C14A8E">
              <w:rPr>
                <w:lang w:val="ro-RO"/>
              </w:rPr>
              <w:t>mellifera</w:t>
            </w:r>
            <w:proofErr w:type="spellEnd"/>
            <w:r w:rsidRPr="00C14A8E">
              <w:rPr>
                <w:lang w:val="ro-RO"/>
              </w:rPr>
              <w:t>), bondarilor (</w:t>
            </w:r>
            <w:proofErr w:type="spellStart"/>
            <w:r w:rsidRPr="00C14A8E">
              <w:rPr>
                <w:lang w:val="ro-RO"/>
              </w:rPr>
              <w:t>Bombus</w:t>
            </w:r>
            <w:proofErr w:type="spellEnd"/>
            <w:r w:rsidRPr="00C14A8E">
              <w:rPr>
                <w:lang w:val="ro-RO"/>
              </w:rPr>
              <w:t xml:space="preserve"> </w:t>
            </w:r>
            <w:proofErr w:type="spellStart"/>
            <w:r w:rsidRPr="00C14A8E">
              <w:rPr>
                <w:lang w:val="ro-RO"/>
              </w:rPr>
              <w:t>spp</w:t>
            </w:r>
            <w:proofErr w:type="spellEnd"/>
            <w:r w:rsidRPr="00C14A8E">
              <w:rPr>
                <w:lang w:val="ro-RO"/>
              </w:rPr>
              <w:t xml:space="preserve">), moluștelor care aparțin tipului </w:t>
            </w:r>
            <w:proofErr w:type="spellStart"/>
            <w:r w:rsidRPr="00C14A8E">
              <w:rPr>
                <w:lang w:val="ro-RO"/>
              </w:rPr>
              <w:t>Mollusca</w:t>
            </w:r>
            <w:proofErr w:type="spellEnd"/>
            <w:r w:rsidRPr="00C14A8E">
              <w:rPr>
                <w:lang w:val="ro-RO"/>
              </w:rPr>
              <w:t xml:space="preserve"> și crustaceelor care aparțin subtipului </w:t>
            </w:r>
            <w:proofErr w:type="spellStart"/>
            <w:r w:rsidRPr="00C14A8E">
              <w:rPr>
                <w:lang w:val="ro-RO"/>
              </w:rPr>
              <w:t>Crustacea</w:t>
            </w:r>
            <w:proofErr w:type="spellEnd"/>
            <w:r w:rsidRPr="00C14A8E">
              <w:rPr>
                <w:lang w:val="ro-RO"/>
              </w:rPr>
              <w:t>.</w:t>
            </w:r>
          </w:p>
        </w:tc>
        <w:tc>
          <w:tcPr>
            <w:tcW w:w="1777" w:type="dxa"/>
            <w:tcBorders>
              <w:top w:val="single" w:sz="4" w:space="0" w:color="auto"/>
              <w:left w:val="single" w:sz="4" w:space="0" w:color="auto"/>
              <w:bottom w:val="single" w:sz="4" w:space="0" w:color="auto"/>
              <w:right w:val="single" w:sz="4" w:space="0" w:color="auto"/>
            </w:tcBorders>
          </w:tcPr>
          <w:p w14:paraId="3947B312" w14:textId="1EED0A70" w:rsidR="00446E54" w:rsidRPr="006A0462" w:rsidRDefault="00446E54" w:rsidP="00446E54">
            <w:pPr>
              <w:ind w:firstLine="0"/>
              <w:rPr>
                <w:b/>
                <w:lang w:val="ro-MD"/>
              </w:rPr>
            </w:pPr>
            <w:r w:rsidRPr="00871CB9">
              <w:rPr>
                <w:bCs/>
                <w:lang w:val="ro-MD"/>
              </w:rPr>
              <w:lastRenderedPageBreak/>
              <w:t>Compatibil</w:t>
            </w:r>
          </w:p>
        </w:tc>
        <w:tc>
          <w:tcPr>
            <w:tcW w:w="2617" w:type="dxa"/>
            <w:tcBorders>
              <w:top w:val="single" w:sz="4" w:space="0" w:color="auto"/>
              <w:left w:val="single" w:sz="4" w:space="0" w:color="auto"/>
              <w:bottom w:val="single" w:sz="4" w:space="0" w:color="auto"/>
              <w:right w:val="single" w:sz="4" w:space="0" w:color="auto"/>
            </w:tcBorders>
          </w:tcPr>
          <w:p w14:paraId="0EAD88BE" w14:textId="77777777" w:rsidR="00446E54" w:rsidRPr="006A0462" w:rsidRDefault="00446E54" w:rsidP="00446E54">
            <w:pPr>
              <w:ind w:firstLine="0"/>
              <w:rPr>
                <w:b/>
                <w:lang w:val="ro-MD"/>
              </w:rPr>
            </w:pPr>
          </w:p>
        </w:tc>
      </w:tr>
      <w:tr w:rsidR="00446E54" w:rsidRPr="006A0462" w14:paraId="547F8B2C"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301BCCD2" w14:textId="091B37FD" w:rsidR="00446E54" w:rsidRPr="00E20E1D" w:rsidRDefault="00446E54" w:rsidP="00446E54">
            <w:pPr>
              <w:shd w:val="clear" w:color="auto" w:fill="FFFFFF"/>
              <w:ind w:firstLine="0"/>
              <w:rPr>
                <w:bCs/>
                <w:i/>
                <w:iCs/>
                <w:shd w:val="clear" w:color="auto" w:fill="FFFFFF"/>
                <w:lang w:eastAsia="ro-RO"/>
              </w:rPr>
            </w:pPr>
            <w:proofErr w:type="spellStart"/>
            <w:r w:rsidRPr="00E20E1D">
              <w:rPr>
                <w:bCs/>
                <w:i/>
                <w:iCs/>
                <w:shd w:val="clear" w:color="auto" w:fill="FFFFFF"/>
                <w:lang w:eastAsia="ro-RO"/>
              </w:rPr>
              <w:t>Articolul</w:t>
            </w:r>
            <w:proofErr w:type="spellEnd"/>
            <w:r w:rsidRPr="00E20E1D">
              <w:rPr>
                <w:bCs/>
                <w:i/>
                <w:iCs/>
                <w:shd w:val="clear" w:color="auto" w:fill="FFFFFF"/>
                <w:lang w:eastAsia="ro-RO"/>
              </w:rPr>
              <w:t xml:space="preserve"> 4</w:t>
            </w:r>
          </w:p>
          <w:p w14:paraId="736F4081" w14:textId="7F1B2F1D" w:rsidR="00446E54" w:rsidRDefault="00446E54" w:rsidP="00446E54">
            <w:pPr>
              <w:shd w:val="clear" w:color="auto" w:fill="FFFFFF"/>
              <w:ind w:firstLine="0"/>
              <w:rPr>
                <w:b/>
                <w:bCs/>
                <w:iCs/>
                <w:shd w:val="clear" w:color="auto" w:fill="FFFFFF"/>
                <w:lang w:eastAsia="ro-RO"/>
              </w:rPr>
            </w:pPr>
            <w:r w:rsidRPr="00D664C7">
              <w:rPr>
                <w:rFonts w:hint="eastAsia"/>
                <w:b/>
                <w:bCs/>
                <w:iCs/>
                <w:shd w:val="clear" w:color="auto" w:fill="FFFFFF"/>
                <w:lang w:eastAsia="ro-RO"/>
              </w:rPr>
              <w:t xml:space="preserve">Probe </w:t>
            </w:r>
            <w:proofErr w:type="spellStart"/>
            <w:r w:rsidRPr="00D664C7">
              <w:rPr>
                <w:rFonts w:hint="eastAsia"/>
                <w:b/>
                <w:bCs/>
                <w:iCs/>
                <w:shd w:val="clear" w:color="auto" w:fill="FFFFFF"/>
                <w:lang w:eastAsia="ro-RO"/>
              </w:rPr>
              <w:t>pentru</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cercetare</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și</w:t>
            </w:r>
            <w:proofErr w:type="spellEnd"/>
            <w:r w:rsidRPr="00D664C7">
              <w:rPr>
                <w:rFonts w:hint="eastAsia"/>
                <w:b/>
                <w:bCs/>
                <w:iCs/>
                <w:shd w:val="clear" w:color="auto" w:fill="FFFFFF"/>
                <w:lang w:eastAsia="ro-RO"/>
              </w:rPr>
              <w:t xml:space="preserve"> diagnostic, precum </w:t>
            </w:r>
            <w:proofErr w:type="spellStart"/>
            <w:r w:rsidRPr="00D664C7">
              <w:rPr>
                <w:rFonts w:hint="eastAsia"/>
                <w:b/>
                <w:bCs/>
                <w:iCs/>
                <w:shd w:val="clear" w:color="auto" w:fill="FFFFFF"/>
                <w:lang w:eastAsia="ro-RO"/>
              </w:rPr>
              <w:t>și</w:t>
            </w:r>
            <w:proofErr w:type="spellEnd"/>
            <w:r w:rsidRPr="00D664C7">
              <w:rPr>
                <w:rFonts w:hint="eastAsia"/>
                <w:b/>
                <w:bCs/>
                <w:iCs/>
                <w:shd w:val="clear" w:color="auto" w:fill="FFFFFF"/>
                <w:lang w:eastAsia="ro-RO"/>
              </w:rPr>
              <w:t xml:space="preserve"> probe de </w:t>
            </w:r>
            <w:proofErr w:type="spellStart"/>
            <w:r w:rsidRPr="00D664C7">
              <w:rPr>
                <w:rFonts w:hint="eastAsia"/>
                <w:b/>
                <w:bCs/>
                <w:iCs/>
                <w:shd w:val="clear" w:color="auto" w:fill="FFFFFF"/>
                <w:lang w:eastAsia="ro-RO"/>
              </w:rPr>
              <w:t>produse</w:t>
            </w:r>
            <w:proofErr w:type="spellEnd"/>
            <w:r w:rsidRPr="00D664C7">
              <w:rPr>
                <w:rFonts w:hint="eastAsia"/>
                <w:b/>
                <w:bCs/>
                <w:iCs/>
                <w:shd w:val="clear" w:color="auto" w:fill="FFFFFF"/>
                <w:lang w:eastAsia="ro-RO"/>
              </w:rPr>
              <w:t xml:space="preserve"> de origine </w:t>
            </w:r>
            <w:proofErr w:type="spellStart"/>
            <w:r w:rsidRPr="00D664C7">
              <w:rPr>
                <w:rFonts w:hint="eastAsia"/>
                <w:b/>
                <w:bCs/>
                <w:iCs/>
                <w:shd w:val="clear" w:color="auto" w:fill="FFFFFF"/>
                <w:lang w:eastAsia="ro-RO"/>
              </w:rPr>
              <w:t>animală</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și</w:t>
            </w:r>
            <w:proofErr w:type="spellEnd"/>
            <w:r w:rsidRPr="00D664C7">
              <w:rPr>
                <w:rFonts w:hint="eastAsia"/>
                <w:b/>
                <w:bCs/>
                <w:iCs/>
                <w:shd w:val="clear" w:color="auto" w:fill="FFFFFF"/>
                <w:lang w:eastAsia="ro-RO"/>
              </w:rPr>
              <w:t xml:space="preserve"> de </w:t>
            </w:r>
            <w:proofErr w:type="spellStart"/>
            <w:r w:rsidRPr="00D664C7">
              <w:rPr>
                <w:rFonts w:hint="eastAsia"/>
                <w:b/>
                <w:bCs/>
                <w:iCs/>
                <w:shd w:val="clear" w:color="auto" w:fill="FFFFFF"/>
                <w:lang w:eastAsia="ro-RO"/>
              </w:rPr>
              <w:t>produse</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compuse</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pentru</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analiza</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produselor</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și</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testarea</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calității</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acestora</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inclusiv</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analiza</w:t>
            </w:r>
            <w:proofErr w:type="spellEnd"/>
            <w:r w:rsidRPr="00D664C7">
              <w:rPr>
                <w:rFonts w:hint="eastAsia"/>
                <w:b/>
                <w:bCs/>
                <w:iCs/>
                <w:shd w:val="clear" w:color="auto" w:fill="FFFFFF"/>
                <w:lang w:eastAsia="ro-RO"/>
              </w:rPr>
              <w:t xml:space="preserve"> </w:t>
            </w:r>
            <w:proofErr w:type="spellStart"/>
            <w:r w:rsidRPr="00D664C7">
              <w:rPr>
                <w:rFonts w:hint="eastAsia"/>
                <w:b/>
                <w:bCs/>
                <w:iCs/>
                <w:shd w:val="clear" w:color="auto" w:fill="FFFFFF"/>
                <w:lang w:eastAsia="ro-RO"/>
              </w:rPr>
              <w:t>organoleptică</w:t>
            </w:r>
            <w:proofErr w:type="spellEnd"/>
          </w:p>
          <w:p w14:paraId="132249AD" w14:textId="77777777" w:rsidR="00446E54" w:rsidRPr="00D664C7" w:rsidRDefault="00446E54" w:rsidP="00446E54">
            <w:pPr>
              <w:shd w:val="clear" w:color="auto" w:fill="FFFFFF"/>
              <w:ind w:firstLine="0"/>
              <w:rPr>
                <w:b/>
                <w:bCs/>
                <w:iCs/>
                <w:shd w:val="clear" w:color="auto" w:fill="FFFFFF"/>
                <w:lang w:eastAsia="ro-RO"/>
              </w:rPr>
            </w:pPr>
            <w:hyperlink r:id="rId11" w:tooltip="32019R2122" w:history="1">
              <w:r w:rsidRPr="00D664C7">
                <w:rPr>
                  <w:rStyle w:val="Hyperlink"/>
                  <w:rFonts w:hint="eastAsia"/>
                  <w:b/>
                  <w:bCs/>
                  <w:iCs/>
                  <w:shd w:val="clear" w:color="auto" w:fill="FFFFFF"/>
                  <w:lang w:eastAsia="ro-RO"/>
                </w:rPr>
                <w:t>▼B</w:t>
              </w:r>
            </w:hyperlink>
          </w:p>
          <w:p w14:paraId="00FC6F77" w14:textId="48B155CD"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(1)</w:t>
            </w:r>
            <w:r>
              <w:rPr>
                <w:bCs/>
                <w:iCs/>
                <w:shd w:val="clear" w:color="auto" w:fill="FFFFFF"/>
                <w:lang w:eastAsia="ro-RO"/>
              </w:rPr>
              <w:t xml:space="preserve"> </w:t>
            </w:r>
            <w:proofErr w:type="spellStart"/>
            <w:r w:rsidRPr="00D664C7">
              <w:rPr>
                <w:rFonts w:hint="eastAsia"/>
                <w:bCs/>
                <w:iCs/>
                <w:shd w:val="clear" w:color="auto" w:fill="FFFFFF"/>
                <w:lang w:eastAsia="ro-RO"/>
              </w:rPr>
              <w:t>Autoritatea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competentă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poate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excepta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pentru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cercetare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diagnostic de la </w:t>
            </w:r>
            <w:proofErr w:type="spellStart"/>
            <w:r w:rsidRPr="00D664C7">
              <w:rPr>
                <w:rFonts w:hint="eastAsia"/>
                <w:bCs/>
                <w:iCs/>
                <w:shd w:val="clear" w:color="auto" w:fill="FFFFFF"/>
                <w:lang w:eastAsia="ro-RO"/>
              </w:rPr>
              <w:t>efectuarea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controalelor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oficiale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posturile</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inspecție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frontieră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dacă</w:t>
            </w:r>
            <w:proofErr w:type="spellEnd"/>
            <w:r w:rsidRPr="00D664C7">
              <w:rPr>
                <w:rFonts w:hint="eastAsia"/>
                <w:bCs/>
                <w:iCs/>
                <w:shd w:val="clear" w:color="auto" w:fill="FFFFFF"/>
                <w:lang w:eastAsia="ro-RO"/>
              </w:rPr>
              <w:t>:</w:t>
            </w:r>
          </w:p>
          <w:p w14:paraId="73B4F37E" w14:textId="26198295"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(a)</w:t>
            </w:r>
            <w:r>
              <w:rPr>
                <w:bCs/>
                <w:iCs/>
                <w:shd w:val="clear" w:color="auto" w:fill="FFFFFF"/>
                <w:lang w:eastAsia="ro-RO"/>
              </w:rPr>
              <w:t xml:space="preserve"> </w:t>
            </w:r>
            <w:proofErr w:type="spellStart"/>
            <w:r w:rsidRPr="00D664C7">
              <w:rPr>
                <w:rFonts w:hint="eastAsia"/>
                <w:bCs/>
                <w:iCs/>
                <w:shd w:val="clear" w:color="auto" w:fill="FFFFFF"/>
                <w:lang w:eastAsia="ro-RO"/>
              </w:rPr>
              <w:t>autoritatea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competentă</w:t>
            </w:r>
            <w:proofErr w:type="spellEnd"/>
            <w:r w:rsidRPr="00D664C7">
              <w:rPr>
                <w:rFonts w:hint="eastAsia"/>
                <w:bCs/>
                <w:iCs/>
                <w:shd w:val="clear" w:color="auto" w:fill="FFFFFF"/>
                <w:lang w:eastAsia="ro-RO"/>
              </w:rPr>
              <w:t xml:space="preserve"> a </w:t>
            </w:r>
            <w:proofErr w:type="spellStart"/>
            <w:r w:rsidRPr="00D664C7">
              <w:rPr>
                <w:rFonts w:hint="eastAsia"/>
                <w:bCs/>
                <w:iCs/>
                <w:shd w:val="clear" w:color="auto" w:fill="FFFFFF"/>
                <w:lang w:eastAsia="ro-RO"/>
              </w:rPr>
              <w:t>statului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membru</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destinație</w:t>
            </w:r>
            <w:proofErr w:type="spellEnd"/>
            <w:r w:rsidRPr="00D664C7">
              <w:rPr>
                <w:rFonts w:hint="eastAsia"/>
                <w:bCs/>
                <w:iCs/>
                <w:shd w:val="clear" w:color="auto" w:fill="FFFFFF"/>
                <w:lang w:eastAsia="ro-RO"/>
              </w:rPr>
              <w:t xml:space="preserve"> </w:t>
            </w:r>
            <w:proofErr w:type="gramStart"/>
            <w:r w:rsidRPr="00D664C7">
              <w:rPr>
                <w:rFonts w:hint="eastAsia"/>
                <w:bCs/>
                <w:iCs/>
                <w:shd w:val="clear" w:color="auto" w:fill="FFFFFF"/>
                <w:lang w:eastAsia="ro-RO"/>
              </w:rPr>
              <w:t>a</w:t>
            </w:r>
            <w:proofErr w:type="gram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eliberat</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prealabil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utilizatorului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probelor</w:t>
            </w:r>
            <w:proofErr w:type="spellEnd"/>
            <w:r w:rsidRPr="00D664C7">
              <w:rPr>
                <w:rFonts w:hint="eastAsia"/>
                <w:bCs/>
                <w:iCs/>
                <w:shd w:val="clear" w:color="auto" w:fill="FFFFFF"/>
                <w:lang w:eastAsia="ro-RO"/>
              </w:rPr>
              <w:t xml:space="preserve"> o </w:t>
            </w:r>
            <w:proofErr w:type="spellStart"/>
            <w:r w:rsidRPr="00D664C7">
              <w:rPr>
                <w:rFonts w:hint="eastAsia"/>
                <w:bCs/>
                <w:iCs/>
                <w:shd w:val="clear" w:color="auto" w:fill="FFFFFF"/>
                <w:lang w:eastAsia="ro-RO"/>
              </w:rPr>
              <w:t>autorizație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pentru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introducerea</w:t>
            </w:r>
            <w:proofErr w:type="spellEnd"/>
            <w:r w:rsidRPr="00D664C7">
              <w:rPr>
                <w:rFonts w:hint="eastAsia"/>
                <w:bCs/>
                <w:iCs/>
                <w:shd w:val="clear" w:color="auto" w:fill="FFFFFF"/>
                <w:lang w:eastAsia="ro-RO"/>
              </w:rPr>
              <w:t xml:space="preserve"> lor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Uniune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conformitate</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articolul</w:t>
            </w:r>
            <w:proofErr w:type="spellEnd"/>
            <w:r w:rsidRPr="00D664C7">
              <w:rPr>
                <w:rFonts w:hint="eastAsia"/>
                <w:bCs/>
                <w:iCs/>
                <w:shd w:val="clear" w:color="auto" w:fill="FFFFFF"/>
                <w:lang w:eastAsia="ro-RO"/>
              </w:rPr>
              <w:t xml:space="preserve"> 27 </w:t>
            </w:r>
            <w:proofErr w:type="spellStart"/>
            <w:r w:rsidRPr="00D664C7">
              <w:rPr>
                <w:rFonts w:hint="eastAsia"/>
                <w:bCs/>
                <w:iCs/>
                <w:shd w:val="clear" w:color="auto" w:fill="FFFFFF"/>
                <w:lang w:eastAsia="ro-RO"/>
              </w:rPr>
              <w:t>alineatul</w:t>
            </w:r>
            <w:proofErr w:type="spellEnd"/>
            <w:r w:rsidRPr="00D664C7">
              <w:rPr>
                <w:rFonts w:hint="eastAsia"/>
                <w:bCs/>
                <w:iCs/>
                <w:shd w:val="clear" w:color="auto" w:fill="FFFFFF"/>
                <w:lang w:eastAsia="ro-RO"/>
              </w:rPr>
              <w:t xml:space="preserve"> (1) din </w:t>
            </w:r>
            <w:proofErr w:type="spellStart"/>
            <w:r w:rsidRPr="00D664C7">
              <w:rPr>
                <w:rFonts w:hint="eastAsia"/>
                <w:bCs/>
                <w:iCs/>
                <w:shd w:val="clear" w:color="auto" w:fill="FFFFFF"/>
                <w:lang w:eastAsia="ro-RO"/>
              </w:rPr>
              <w:t>Regulamentul</w:t>
            </w:r>
            <w:proofErr w:type="spellEnd"/>
            <w:r w:rsidRPr="00D664C7">
              <w:rPr>
                <w:rFonts w:hint="eastAsia"/>
                <w:bCs/>
                <w:iCs/>
                <w:shd w:val="clear" w:color="auto" w:fill="FFFFFF"/>
                <w:lang w:eastAsia="ro-RO"/>
              </w:rPr>
              <w:t xml:space="preserve"> (UE) nr. 142/2011, </w:t>
            </w:r>
            <w:proofErr w:type="spellStart"/>
            <w:r w:rsidRPr="00D664C7">
              <w:rPr>
                <w:rFonts w:hint="eastAsia"/>
                <w:bCs/>
                <w:iCs/>
                <w:shd w:val="clear" w:color="auto" w:fill="FFFFFF"/>
                <w:lang w:eastAsia="ro-RO"/>
              </w:rPr>
              <w:t>iar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această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autorizație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este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înregistrată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într</w:t>
            </w:r>
            <w:proofErr w:type="spellEnd"/>
            <w:r w:rsidRPr="00D664C7">
              <w:rPr>
                <w:rFonts w:hint="eastAsia"/>
                <w:bCs/>
                <w:iCs/>
                <w:shd w:val="clear" w:color="auto" w:fill="FFFFFF"/>
                <w:lang w:eastAsia="ro-RO"/>
              </w:rPr>
              <w:t xml:space="preserve">-un document </w:t>
            </w:r>
            <w:proofErr w:type="spellStart"/>
            <w:r w:rsidRPr="00D664C7">
              <w:rPr>
                <w:rFonts w:hint="eastAsia"/>
                <w:bCs/>
                <w:iCs/>
                <w:shd w:val="clear" w:color="auto" w:fill="FFFFFF"/>
                <w:lang w:eastAsia="ro-RO"/>
              </w:rPr>
              <w:t>oficial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eliberat</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respectiva</w:t>
            </w:r>
            <w:proofErr w:type="spellEnd"/>
            <w:r w:rsidRPr="00D664C7">
              <w:rPr>
                <w:rFonts w:hint="eastAsia"/>
                <w:bCs/>
                <w:iCs/>
                <w:shd w:val="clear" w:color="auto" w:fill="FFFFFF"/>
                <w:lang w:eastAsia="ro-RO"/>
              </w:rPr>
              <w:t xml:space="preserve"> </w:t>
            </w:r>
            <w:proofErr w:type="spellStart"/>
            <w:proofErr w:type="gramStart"/>
            <w:r w:rsidRPr="00D664C7">
              <w:rPr>
                <w:rFonts w:hint="eastAsia"/>
                <w:bCs/>
                <w:iCs/>
                <w:shd w:val="clear" w:color="auto" w:fill="FFFFFF"/>
                <w:lang w:eastAsia="ro-RO"/>
              </w:rPr>
              <w:t>autoritate</w:t>
            </w:r>
            <w:proofErr w:type="spellEnd"/>
            <w:r w:rsidRPr="00D664C7">
              <w:rPr>
                <w:rFonts w:hint="eastAsia"/>
                <w:bCs/>
                <w:iCs/>
                <w:shd w:val="clear" w:color="auto" w:fill="FFFFFF"/>
                <w:lang w:eastAsia="ro-RO"/>
              </w:rPr>
              <w:t>;</w:t>
            </w:r>
            <w:proofErr w:type="gramEnd"/>
          </w:p>
          <w:p w14:paraId="6C0BEE91" w14:textId="196E2D00"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(b)</w:t>
            </w:r>
            <w:r>
              <w:rPr>
                <w:bCs/>
                <w:iCs/>
                <w:shd w:val="clear" w:color="auto" w:fill="FFFFFF"/>
                <w:lang w:eastAsia="ro-RO"/>
              </w:rPr>
              <w:t xml:space="preserve"> </w:t>
            </w:r>
            <w:r w:rsidRPr="00D664C7">
              <w:rPr>
                <w:rFonts w:hint="eastAsia"/>
                <w:bCs/>
                <w:iCs/>
                <w:shd w:val="clear" w:color="auto" w:fill="FFFFFF"/>
                <w:lang w:eastAsia="ro-RO"/>
              </w:rPr>
              <w:t xml:space="preserve">sunt </w:t>
            </w:r>
            <w:proofErr w:type="spellStart"/>
            <w:r w:rsidRPr="00D664C7">
              <w:rPr>
                <w:rFonts w:hint="eastAsia"/>
                <w:bCs/>
                <w:iCs/>
                <w:shd w:val="clear" w:color="auto" w:fill="FFFFFF"/>
                <w:lang w:eastAsia="ro-RO"/>
              </w:rPr>
              <w:t>însoțite</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documentul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oficial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menționat</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litera</w:t>
            </w:r>
            <w:proofErr w:type="spellEnd"/>
            <w:r w:rsidRPr="00D664C7">
              <w:rPr>
                <w:rFonts w:hint="eastAsia"/>
                <w:bCs/>
                <w:iCs/>
                <w:shd w:val="clear" w:color="auto" w:fill="FFFFFF"/>
                <w:lang w:eastAsia="ro-RO"/>
              </w:rPr>
              <w:t xml:space="preserve"> (a)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de o </w:t>
            </w:r>
            <w:proofErr w:type="spellStart"/>
            <w:r w:rsidRPr="00D664C7">
              <w:rPr>
                <w:rFonts w:hint="eastAsia"/>
                <w:bCs/>
                <w:iCs/>
                <w:shd w:val="clear" w:color="auto" w:fill="FFFFFF"/>
                <w:lang w:eastAsia="ro-RO"/>
              </w:rPr>
              <w:t>copie</w:t>
            </w:r>
            <w:proofErr w:type="spellEnd"/>
            <w:r w:rsidRPr="00D664C7">
              <w:rPr>
                <w:rFonts w:hint="eastAsia"/>
                <w:bCs/>
                <w:iCs/>
                <w:shd w:val="clear" w:color="auto" w:fill="FFFFFF"/>
                <w:lang w:eastAsia="ro-RO"/>
              </w:rPr>
              <w:t xml:space="preserve"> </w:t>
            </w:r>
            <w:proofErr w:type="gramStart"/>
            <w:r w:rsidRPr="00D664C7">
              <w:rPr>
                <w:rFonts w:hint="eastAsia"/>
                <w:bCs/>
                <w:iCs/>
                <w:shd w:val="clear" w:color="auto" w:fill="FFFFFF"/>
                <w:lang w:eastAsia="ro-RO"/>
              </w:rPr>
              <w:t>a</w:t>
            </w:r>
            <w:proofErr w:type="gram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acestuia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până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când</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ajung</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utilizatorul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menționat</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litera</w:t>
            </w:r>
            <w:proofErr w:type="spellEnd"/>
            <w:r w:rsidRPr="00D664C7">
              <w:rPr>
                <w:rFonts w:hint="eastAsia"/>
                <w:bCs/>
                <w:iCs/>
                <w:shd w:val="clear" w:color="auto" w:fill="FFFFFF"/>
                <w:lang w:eastAsia="ro-RO"/>
              </w:rPr>
              <w:t xml:space="preserve"> (a)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cazul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menționat</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litera</w:t>
            </w:r>
            <w:proofErr w:type="spellEnd"/>
            <w:r w:rsidRPr="00D664C7">
              <w:rPr>
                <w:rFonts w:hint="eastAsia"/>
                <w:bCs/>
                <w:iCs/>
                <w:shd w:val="clear" w:color="auto" w:fill="FFFFFF"/>
                <w:lang w:eastAsia="ro-RO"/>
              </w:rPr>
              <w:t xml:space="preserve"> (c), la </w:t>
            </w:r>
            <w:proofErr w:type="spellStart"/>
            <w:r w:rsidRPr="00D664C7">
              <w:rPr>
                <w:rFonts w:hint="eastAsia"/>
                <w:bCs/>
                <w:iCs/>
                <w:shd w:val="clear" w:color="auto" w:fill="FFFFFF"/>
                <w:lang w:eastAsia="ro-RO"/>
              </w:rPr>
              <w:t>postul</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inspecție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frontiera</w:t>
            </w:r>
            <w:proofErr w:type="spellEnd"/>
            <w:r w:rsidRPr="00D664C7">
              <w:rPr>
                <w:rFonts w:hint="eastAsia"/>
                <w:bCs/>
                <w:iCs/>
                <w:shd w:val="clear" w:color="auto" w:fill="FFFFFF"/>
                <w:lang w:eastAsia="ro-RO"/>
              </w:rPr>
              <w:t xml:space="preserve"> de </w:t>
            </w:r>
            <w:proofErr w:type="spellStart"/>
            <w:proofErr w:type="gramStart"/>
            <w:r w:rsidRPr="00D664C7">
              <w:rPr>
                <w:rFonts w:hint="eastAsia"/>
                <w:bCs/>
                <w:iCs/>
                <w:shd w:val="clear" w:color="auto" w:fill="FFFFFF"/>
                <w:lang w:eastAsia="ro-RO"/>
              </w:rPr>
              <w:t>intrare</w:t>
            </w:r>
            <w:proofErr w:type="spellEnd"/>
            <w:r w:rsidRPr="00D664C7">
              <w:rPr>
                <w:rFonts w:hint="eastAsia"/>
                <w:bCs/>
                <w:iCs/>
                <w:shd w:val="clear" w:color="auto" w:fill="FFFFFF"/>
                <w:lang w:eastAsia="ro-RO"/>
              </w:rPr>
              <w:t>;</w:t>
            </w:r>
            <w:proofErr w:type="gramEnd"/>
          </w:p>
          <w:p w14:paraId="5505F347" w14:textId="3AD9FF8C"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(c)</w:t>
            </w:r>
            <w:r>
              <w:rPr>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cazul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intrării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Uniune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printr</w:t>
            </w:r>
            <w:proofErr w:type="spellEnd"/>
            <w:r w:rsidRPr="00D664C7">
              <w:rPr>
                <w:rFonts w:hint="eastAsia"/>
                <w:bCs/>
                <w:iCs/>
                <w:shd w:val="clear" w:color="auto" w:fill="FFFFFF"/>
                <w:lang w:eastAsia="ro-RO"/>
              </w:rPr>
              <w:t xml:space="preserve">-un alt stat </w:t>
            </w:r>
            <w:proofErr w:type="spellStart"/>
            <w:r w:rsidRPr="00D664C7">
              <w:rPr>
                <w:rFonts w:hint="eastAsia"/>
                <w:bCs/>
                <w:iCs/>
                <w:shd w:val="clear" w:color="auto" w:fill="FFFFFF"/>
                <w:lang w:eastAsia="ro-RO"/>
              </w:rPr>
              <w:t>membru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decât</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statul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membru</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destinație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operatorul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prezintă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la un post de </w:t>
            </w:r>
            <w:proofErr w:type="spellStart"/>
            <w:r w:rsidRPr="00D664C7">
              <w:rPr>
                <w:rFonts w:hint="eastAsia"/>
                <w:bCs/>
                <w:iCs/>
                <w:shd w:val="clear" w:color="auto" w:fill="FFFFFF"/>
                <w:lang w:eastAsia="ro-RO"/>
              </w:rPr>
              <w:t>inspecție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frontieră</w:t>
            </w:r>
            <w:proofErr w:type="spellEnd"/>
            <w:r w:rsidRPr="00D664C7">
              <w:rPr>
                <w:rFonts w:hint="eastAsia"/>
                <w:bCs/>
                <w:iCs/>
                <w:shd w:val="clear" w:color="auto" w:fill="FFFFFF"/>
                <w:lang w:eastAsia="ro-RO"/>
              </w:rPr>
              <w:t>.</w:t>
            </w:r>
          </w:p>
          <w:p w14:paraId="62626B9E" w14:textId="14CF5E59"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(2)</w:t>
            </w:r>
            <w:r>
              <w:rPr>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cazul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menționat</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alineatul</w:t>
            </w:r>
            <w:proofErr w:type="spellEnd"/>
            <w:r w:rsidRPr="00D664C7">
              <w:rPr>
                <w:rFonts w:hint="eastAsia"/>
                <w:bCs/>
                <w:iCs/>
                <w:shd w:val="clear" w:color="auto" w:fill="FFFFFF"/>
                <w:lang w:eastAsia="ro-RO"/>
              </w:rPr>
              <w:t xml:space="preserve"> (1) </w:t>
            </w:r>
            <w:proofErr w:type="spellStart"/>
            <w:r w:rsidRPr="00D664C7">
              <w:rPr>
                <w:rFonts w:hint="eastAsia"/>
                <w:bCs/>
                <w:iCs/>
                <w:shd w:val="clear" w:color="auto" w:fill="FFFFFF"/>
                <w:lang w:eastAsia="ro-RO"/>
              </w:rPr>
              <w:t>litera</w:t>
            </w:r>
            <w:proofErr w:type="spellEnd"/>
            <w:r w:rsidRPr="00D664C7">
              <w:rPr>
                <w:rFonts w:hint="eastAsia"/>
                <w:bCs/>
                <w:iCs/>
                <w:shd w:val="clear" w:color="auto" w:fill="FFFFFF"/>
                <w:lang w:eastAsia="ro-RO"/>
              </w:rPr>
              <w:t xml:space="preserve"> (c), </w:t>
            </w:r>
            <w:proofErr w:type="spellStart"/>
            <w:r w:rsidRPr="00D664C7">
              <w:rPr>
                <w:rFonts w:hint="eastAsia"/>
                <w:bCs/>
                <w:iCs/>
                <w:shd w:val="clear" w:color="auto" w:fill="FFFFFF"/>
                <w:lang w:eastAsia="ro-RO"/>
              </w:rPr>
              <w:t>autoritatea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competentă</w:t>
            </w:r>
            <w:proofErr w:type="spellEnd"/>
            <w:r w:rsidRPr="00D664C7">
              <w:rPr>
                <w:rFonts w:hint="eastAsia"/>
                <w:bCs/>
                <w:iCs/>
                <w:shd w:val="clear" w:color="auto" w:fill="FFFFFF"/>
                <w:lang w:eastAsia="ro-RO"/>
              </w:rPr>
              <w:t xml:space="preserve"> de la </w:t>
            </w:r>
            <w:proofErr w:type="spellStart"/>
            <w:r w:rsidRPr="00D664C7">
              <w:rPr>
                <w:rFonts w:hint="eastAsia"/>
                <w:bCs/>
                <w:iCs/>
                <w:shd w:val="clear" w:color="auto" w:fill="FFFFFF"/>
                <w:lang w:eastAsia="ro-RO"/>
              </w:rPr>
              <w:t>postul</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inspecție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frontieră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informează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prin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intermediul</w:t>
            </w:r>
            <w:proofErr w:type="spellEnd"/>
            <w:r w:rsidRPr="00D664C7">
              <w:rPr>
                <w:rFonts w:hint="eastAsia"/>
                <w:bCs/>
                <w:iCs/>
                <w:shd w:val="clear" w:color="auto" w:fill="FFFFFF"/>
                <w:lang w:eastAsia="ro-RO"/>
              </w:rPr>
              <w:t xml:space="preserve"> IMSOC </w:t>
            </w:r>
            <w:proofErr w:type="spellStart"/>
            <w:r w:rsidRPr="00D664C7">
              <w:rPr>
                <w:rFonts w:hint="eastAsia"/>
                <w:bCs/>
                <w:iCs/>
                <w:shd w:val="clear" w:color="auto" w:fill="FFFFFF"/>
                <w:lang w:eastAsia="ro-RO"/>
              </w:rPr>
              <w:t>autoritatea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competentă</w:t>
            </w:r>
            <w:proofErr w:type="spellEnd"/>
            <w:r w:rsidRPr="00D664C7">
              <w:rPr>
                <w:rFonts w:hint="eastAsia"/>
                <w:bCs/>
                <w:iCs/>
                <w:shd w:val="clear" w:color="auto" w:fill="FFFFFF"/>
                <w:lang w:eastAsia="ro-RO"/>
              </w:rPr>
              <w:t xml:space="preserve"> din </w:t>
            </w:r>
            <w:proofErr w:type="spellStart"/>
            <w:r w:rsidRPr="00D664C7">
              <w:rPr>
                <w:rFonts w:hint="eastAsia"/>
                <w:bCs/>
                <w:iCs/>
                <w:shd w:val="clear" w:color="auto" w:fill="FFFFFF"/>
                <w:lang w:eastAsia="ro-RO"/>
              </w:rPr>
              <w:t>statul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membru</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destinație</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privire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introducerea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probelor</w:t>
            </w:r>
            <w:proofErr w:type="spellEnd"/>
            <w:r w:rsidRPr="00D664C7">
              <w:rPr>
                <w:rFonts w:hint="eastAsia"/>
                <w:bCs/>
                <w:iCs/>
                <w:shd w:val="clear" w:color="auto" w:fill="FFFFFF"/>
                <w:lang w:eastAsia="ro-RO"/>
              </w:rPr>
              <w:t>.</w:t>
            </w:r>
          </w:p>
          <w:p w14:paraId="74C76F4D" w14:textId="77777777" w:rsidR="00446E54" w:rsidRPr="00D664C7" w:rsidRDefault="00446E54" w:rsidP="00446E54">
            <w:pPr>
              <w:shd w:val="clear" w:color="auto" w:fill="FFFFFF"/>
              <w:ind w:firstLine="0"/>
              <w:rPr>
                <w:b/>
                <w:bCs/>
                <w:iCs/>
                <w:shd w:val="clear" w:color="auto" w:fill="FFFFFF"/>
                <w:lang w:eastAsia="ro-RO"/>
              </w:rPr>
            </w:pPr>
            <w:hyperlink r:id="rId12" w:tooltip="32021R2089: INSERTED" w:history="1">
              <w:r w:rsidRPr="00D664C7">
                <w:rPr>
                  <w:rStyle w:val="Hyperlink"/>
                  <w:rFonts w:hint="eastAsia"/>
                  <w:b/>
                  <w:bCs/>
                  <w:iCs/>
                  <w:shd w:val="clear" w:color="auto" w:fill="FFFFFF"/>
                  <w:lang w:eastAsia="ro-RO"/>
                </w:rPr>
                <w:t>▼M1</w:t>
              </w:r>
            </w:hyperlink>
          </w:p>
          <w:p w14:paraId="54A9E89D" w14:textId="69419BDB"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lastRenderedPageBreak/>
              <w:t>(3)</w:t>
            </w:r>
            <w:r>
              <w:rPr>
                <w:bCs/>
                <w:iCs/>
                <w:shd w:val="clear" w:color="auto" w:fill="FFFFFF"/>
                <w:lang w:eastAsia="ro-RO"/>
              </w:rPr>
              <w:t xml:space="preserve"> </w:t>
            </w:r>
            <w:r w:rsidRPr="00D664C7">
              <w:rPr>
                <w:rFonts w:hint="eastAsia"/>
                <w:bCs/>
                <w:iCs/>
                <w:shd w:val="clear" w:color="auto" w:fill="FFFFFF"/>
                <w:lang w:eastAsia="ro-RO"/>
              </w:rPr>
              <w:t>„</w:t>
            </w:r>
            <w:proofErr w:type="spellStart"/>
            <w:r w:rsidRPr="00D664C7">
              <w:rPr>
                <w:rFonts w:hint="eastAsia"/>
                <w:bCs/>
                <w:iCs/>
                <w:shd w:val="clear" w:color="auto" w:fill="FFFFFF"/>
                <w:lang w:eastAsia="ro-RO"/>
              </w:rPr>
              <w:t>Autoritatea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competentă</w:t>
            </w:r>
            <w:proofErr w:type="spellEnd"/>
            <w:r w:rsidRPr="00D664C7">
              <w:rPr>
                <w:rFonts w:hint="eastAsia"/>
                <w:bCs/>
                <w:iCs/>
                <w:shd w:val="clear" w:color="auto" w:fill="FFFFFF"/>
                <w:lang w:eastAsia="ro-RO"/>
              </w:rPr>
              <w:t xml:space="preserve"> din </w:t>
            </w:r>
            <w:proofErr w:type="spellStart"/>
            <w:r w:rsidRPr="00D664C7">
              <w:rPr>
                <w:rFonts w:hint="eastAsia"/>
                <w:bCs/>
                <w:iCs/>
                <w:shd w:val="clear" w:color="auto" w:fill="FFFFFF"/>
                <w:lang w:eastAsia="ro-RO"/>
              </w:rPr>
              <w:t>statul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membru</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destinație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poate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excepta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produse</w:t>
            </w:r>
            <w:proofErr w:type="spellEnd"/>
            <w:r w:rsidRPr="00D664C7">
              <w:rPr>
                <w:rFonts w:hint="eastAsia"/>
                <w:bCs/>
                <w:iCs/>
                <w:shd w:val="clear" w:color="auto" w:fill="FFFFFF"/>
                <w:lang w:eastAsia="ro-RO"/>
              </w:rPr>
              <w:t xml:space="preserve"> de origine </w:t>
            </w:r>
            <w:proofErr w:type="spellStart"/>
            <w:r w:rsidRPr="00D664C7">
              <w:rPr>
                <w:rFonts w:hint="eastAsia"/>
                <w:bCs/>
                <w:iCs/>
                <w:shd w:val="clear" w:color="auto" w:fill="FFFFFF"/>
                <w:lang w:eastAsia="ro-RO"/>
              </w:rPr>
              <w:t>animală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produse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compuse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pentru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analiza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produselor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testarea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calității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acestora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inclusiv</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analiza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organoleptică</w:t>
            </w:r>
            <w:proofErr w:type="spellEnd"/>
            <w:r w:rsidRPr="00D664C7">
              <w:rPr>
                <w:rFonts w:hint="eastAsia"/>
                <w:bCs/>
                <w:iCs/>
                <w:shd w:val="clear" w:color="auto" w:fill="FFFFFF"/>
                <w:lang w:eastAsia="ro-RO"/>
              </w:rPr>
              <w:t xml:space="preserve">, de la </w:t>
            </w:r>
            <w:proofErr w:type="spellStart"/>
            <w:r w:rsidRPr="00D664C7">
              <w:rPr>
                <w:rFonts w:hint="eastAsia"/>
                <w:bCs/>
                <w:iCs/>
                <w:shd w:val="clear" w:color="auto" w:fill="FFFFFF"/>
                <w:lang w:eastAsia="ro-RO"/>
              </w:rPr>
              <w:t>efectuarea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controalelor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oficiale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posturile</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inspecție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frontieră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dacă</w:t>
            </w:r>
            <w:proofErr w:type="spellEnd"/>
            <w:r w:rsidRPr="00D664C7">
              <w:rPr>
                <w:rFonts w:hint="eastAsia"/>
                <w:bCs/>
                <w:iCs/>
                <w:shd w:val="clear" w:color="auto" w:fill="FFFFFF"/>
                <w:lang w:eastAsia="ro-RO"/>
              </w:rPr>
              <w:t>:</w:t>
            </w:r>
          </w:p>
          <w:p w14:paraId="5FAD8709" w14:textId="3335451F"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(a)</w:t>
            </w:r>
            <w:r>
              <w:rPr>
                <w:bCs/>
                <w:iCs/>
                <w:shd w:val="clear" w:color="auto" w:fill="FFFFFF"/>
                <w:lang w:eastAsia="ro-RO"/>
              </w:rPr>
              <w:t xml:space="preserve"> </w:t>
            </w:r>
            <w:proofErr w:type="spellStart"/>
            <w:r w:rsidRPr="00D664C7">
              <w:rPr>
                <w:rFonts w:hint="eastAsia"/>
                <w:bCs/>
                <w:iCs/>
                <w:shd w:val="clear" w:color="auto" w:fill="FFFFFF"/>
                <w:lang w:eastAsia="ro-RO"/>
              </w:rPr>
              <w:t>autoritatea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competentă</w:t>
            </w:r>
            <w:proofErr w:type="spellEnd"/>
            <w:r w:rsidRPr="00D664C7">
              <w:rPr>
                <w:rFonts w:hint="eastAsia"/>
                <w:bCs/>
                <w:iCs/>
                <w:shd w:val="clear" w:color="auto" w:fill="FFFFFF"/>
                <w:lang w:eastAsia="ro-RO"/>
              </w:rPr>
              <w:t xml:space="preserve"> </w:t>
            </w:r>
            <w:proofErr w:type="gramStart"/>
            <w:r w:rsidRPr="00D664C7">
              <w:rPr>
                <w:rFonts w:hint="eastAsia"/>
                <w:bCs/>
                <w:iCs/>
                <w:shd w:val="clear" w:color="auto" w:fill="FFFFFF"/>
                <w:lang w:eastAsia="ro-RO"/>
              </w:rPr>
              <w:t>a</w:t>
            </w:r>
            <w:proofErr w:type="gram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emis</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operatorului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responsabil</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analiza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testarea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înainte</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intrarea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acestora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Uniune</w:t>
            </w:r>
            <w:proofErr w:type="spellEnd"/>
            <w:r w:rsidRPr="00D664C7">
              <w:rPr>
                <w:rFonts w:hint="eastAsia"/>
                <w:bCs/>
                <w:iCs/>
                <w:shd w:val="clear" w:color="auto" w:fill="FFFFFF"/>
                <w:lang w:eastAsia="ro-RO"/>
              </w:rPr>
              <w:t xml:space="preserve">, o </w:t>
            </w:r>
            <w:proofErr w:type="spellStart"/>
            <w:r w:rsidRPr="00D664C7">
              <w:rPr>
                <w:rFonts w:hint="eastAsia"/>
                <w:bCs/>
                <w:iCs/>
                <w:shd w:val="clear" w:color="auto" w:fill="FFFFFF"/>
                <w:lang w:eastAsia="ro-RO"/>
              </w:rPr>
              <w:t>autorizație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pentru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introducerea</w:t>
            </w:r>
            <w:proofErr w:type="spellEnd"/>
            <w:r w:rsidRPr="00D664C7">
              <w:rPr>
                <w:rFonts w:hint="eastAsia"/>
                <w:bCs/>
                <w:iCs/>
                <w:shd w:val="clear" w:color="auto" w:fill="FFFFFF"/>
                <w:lang w:eastAsia="ro-RO"/>
              </w:rPr>
              <w:t xml:space="preserve"> lor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Uniune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conformitate</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alineatul</w:t>
            </w:r>
            <w:proofErr w:type="spellEnd"/>
            <w:r w:rsidRPr="00D664C7">
              <w:rPr>
                <w:rFonts w:hint="eastAsia"/>
                <w:bCs/>
                <w:iCs/>
                <w:shd w:val="clear" w:color="auto" w:fill="FFFFFF"/>
                <w:lang w:eastAsia="ro-RO"/>
              </w:rPr>
              <w:t xml:space="preserve"> (4), </w:t>
            </w:r>
            <w:proofErr w:type="spellStart"/>
            <w:r w:rsidRPr="00D664C7">
              <w:rPr>
                <w:rFonts w:hint="eastAsia"/>
                <w:bCs/>
                <w:iCs/>
                <w:shd w:val="clear" w:color="auto" w:fill="FFFFFF"/>
                <w:lang w:eastAsia="ro-RO"/>
              </w:rPr>
              <w:t>iar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autorizația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respectivă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este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înregistrată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într</w:t>
            </w:r>
            <w:proofErr w:type="spellEnd"/>
            <w:r w:rsidRPr="00D664C7">
              <w:rPr>
                <w:rFonts w:hint="eastAsia"/>
                <w:bCs/>
                <w:iCs/>
                <w:shd w:val="clear" w:color="auto" w:fill="FFFFFF"/>
                <w:lang w:eastAsia="ro-RO"/>
              </w:rPr>
              <w:t xml:space="preserve">-un document </w:t>
            </w:r>
            <w:proofErr w:type="spellStart"/>
            <w:r w:rsidRPr="00D664C7">
              <w:rPr>
                <w:rFonts w:hint="eastAsia"/>
                <w:bCs/>
                <w:iCs/>
                <w:shd w:val="clear" w:color="auto" w:fill="FFFFFF"/>
                <w:lang w:eastAsia="ro-RO"/>
              </w:rPr>
              <w:t>oficial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emis</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autoritatea</w:t>
            </w:r>
            <w:proofErr w:type="spellEnd"/>
            <w:r w:rsidRPr="00D664C7">
              <w:rPr>
                <w:rFonts w:hint="eastAsia"/>
                <w:bCs/>
                <w:iCs/>
                <w:shd w:val="clear" w:color="auto" w:fill="FFFFFF"/>
                <w:lang w:eastAsia="ro-RO"/>
              </w:rPr>
              <w:t xml:space="preserve"> </w:t>
            </w:r>
            <w:proofErr w:type="spellStart"/>
            <w:proofErr w:type="gramStart"/>
            <w:r w:rsidRPr="00D664C7">
              <w:rPr>
                <w:rFonts w:hint="eastAsia"/>
                <w:bCs/>
                <w:iCs/>
                <w:shd w:val="clear" w:color="auto" w:fill="FFFFFF"/>
                <w:lang w:eastAsia="ro-RO"/>
              </w:rPr>
              <w:t>respectivă</w:t>
            </w:r>
            <w:proofErr w:type="spellEnd"/>
            <w:r w:rsidRPr="00D664C7">
              <w:rPr>
                <w:rFonts w:hint="eastAsia"/>
                <w:bCs/>
                <w:iCs/>
                <w:shd w:val="clear" w:color="auto" w:fill="FFFFFF"/>
                <w:lang w:eastAsia="ro-RO"/>
              </w:rPr>
              <w:t>;</w:t>
            </w:r>
            <w:proofErr w:type="gramEnd"/>
          </w:p>
          <w:p w14:paraId="1F22575D" w14:textId="77777777" w:rsidR="00446E54" w:rsidRPr="00D664C7" w:rsidRDefault="00446E54" w:rsidP="00446E54">
            <w:pPr>
              <w:shd w:val="clear" w:color="auto" w:fill="FFFFFF"/>
              <w:ind w:firstLine="0"/>
              <w:rPr>
                <w:b/>
                <w:bCs/>
                <w:iCs/>
                <w:shd w:val="clear" w:color="auto" w:fill="FFFFFF"/>
                <w:lang w:eastAsia="ro-RO"/>
              </w:rPr>
            </w:pPr>
            <w:hyperlink r:id="rId13" w:tooltip="32022R0887: REPLACED" w:history="1">
              <w:r w:rsidRPr="00D664C7">
                <w:rPr>
                  <w:rStyle w:val="Hyperlink"/>
                  <w:rFonts w:hint="eastAsia"/>
                  <w:b/>
                  <w:bCs/>
                  <w:iCs/>
                  <w:shd w:val="clear" w:color="auto" w:fill="FFFFFF"/>
                  <w:lang w:eastAsia="ro-RO"/>
                </w:rPr>
                <w:t>▼M2</w:t>
              </w:r>
            </w:hyperlink>
          </w:p>
          <w:p w14:paraId="1D276204" w14:textId="2F382B17"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(b)</w:t>
            </w:r>
            <w:r>
              <w:rPr>
                <w:bCs/>
                <w:iCs/>
                <w:shd w:val="clear" w:color="auto" w:fill="FFFFFF"/>
                <w:lang w:eastAsia="ro-RO"/>
              </w:rPr>
              <w:t xml:space="preserv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sunt </w:t>
            </w:r>
            <w:proofErr w:type="spellStart"/>
            <w:r w:rsidRPr="00D664C7">
              <w:rPr>
                <w:rFonts w:hint="eastAsia"/>
                <w:bCs/>
                <w:iCs/>
                <w:shd w:val="clear" w:color="auto" w:fill="FFFFFF"/>
                <w:lang w:eastAsia="ro-RO"/>
              </w:rPr>
              <w:t>însoțite</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documentul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oficial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menționat</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litera</w:t>
            </w:r>
            <w:proofErr w:type="spellEnd"/>
            <w:r w:rsidRPr="00D664C7">
              <w:rPr>
                <w:rFonts w:hint="eastAsia"/>
                <w:bCs/>
                <w:iCs/>
                <w:shd w:val="clear" w:color="auto" w:fill="FFFFFF"/>
                <w:lang w:eastAsia="ro-RO"/>
              </w:rPr>
              <w:t xml:space="preserve"> (a)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de o </w:t>
            </w:r>
            <w:proofErr w:type="spellStart"/>
            <w:r w:rsidRPr="00D664C7">
              <w:rPr>
                <w:rFonts w:hint="eastAsia"/>
                <w:bCs/>
                <w:iCs/>
                <w:shd w:val="clear" w:color="auto" w:fill="FFFFFF"/>
                <w:lang w:eastAsia="ro-RO"/>
              </w:rPr>
              <w:t>copie</w:t>
            </w:r>
            <w:proofErr w:type="spellEnd"/>
            <w:r w:rsidRPr="00D664C7">
              <w:rPr>
                <w:rFonts w:hint="eastAsia"/>
                <w:bCs/>
                <w:iCs/>
                <w:shd w:val="clear" w:color="auto" w:fill="FFFFFF"/>
                <w:lang w:eastAsia="ro-RO"/>
              </w:rPr>
              <w:t xml:space="preserve"> a </w:t>
            </w:r>
            <w:proofErr w:type="spellStart"/>
            <w:r w:rsidRPr="00D664C7">
              <w:rPr>
                <w:rFonts w:hint="eastAsia"/>
                <w:bCs/>
                <w:iCs/>
                <w:shd w:val="clear" w:color="auto" w:fill="FFFFFF"/>
                <w:lang w:eastAsia="ro-RO"/>
              </w:rPr>
              <w:t>acestuia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cererea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autorității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competente</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certificatul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declarația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menționate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alineatul</w:t>
            </w:r>
            <w:proofErr w:type="spellEnd"/>
            <w:r w:rsidRPr="00D664C7">
              <w:rPr>
                <w:rFonts w:hint="eastAsia"/>
                <w:bCs/>
                <w:iCs/>
                <w:shd w:val="clear" w:color="auto" w:fill="FFFFFF"/>
                <w:lang w:eastAsia="ro-RO"/>
              </w:rPr>
              <w:t xml:space="preserve"> (4) </w:t>
            </w:r>
            <w:proofErr w:type="spellStart"/>
            <w:r w:rsidRPr="00D664C7">
              <w:rPr>
                <w:rFonts w:hint="eastAsia"/>
                <w:bCs/>
                <w:iCs/>
                <w:shd w:val="clear" w:color="auto" w:fill="FFFFFF"/>
                <w:lang w:eastAsia="ro-RO"/>
              </w:rPr>
              <w:t>litera</w:t>
            </w:r>
            <w:proofErr w:type="spellEnd"/>
            <w:r w:rsidRPr="00D664C7">
              <w:rPr>
                <w:rFonts w:hint="eastAsia"/>
                <w:bCs/>
                <w:iCs/>
                <w:shd w:val="clear" w:color="auto" w:fill="FFFFFF"/>
                <w:lang w:eastAsia="ro-RO"/>
              </w:rPr>
              <w:t xml:space="preserve"> (b)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după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caz</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orice</w:t>
            </w:r>
            <w:proofErr w:type="spellEnd"/>
            <w:r w:rsidRPr="00D664C7">
              <w:rPr>
                <w:rFonts w:hint="eastAsia"/>
                <w:bCs/>
                <w:iCs/>
                <w:shd w:val="clear" w:color="auto" w:fill="FFFFFF"/>
                <w:lang w:eastAsia="ro-RO"/>
              </w:rPr>
              <w:t xml:space="preserve"> document </w:t>
            </w:r>
            <w:proofErr w:type="spellStart"/>
            <w:r w:rsidRPr="00D664C7">
              <w:rPr>
                <w:rFonts w:hint="eastAsia"/>
                <w:bCs/>
                <w:iCs/>
                <w:shd w:val="clear" w:color="auto" w:fill="FFFFFF"/>
                <w:lang w:eastAsia="ro-RO"/>
              </w:rPr>
              <w:t>necesar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temeiul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normelor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naționale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menționate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alineatul</w:t>
            </w:r>
            <w:proofErr w:type="spellEnd"/>
            <w:r w:rsidRPr="00D664C7">
              <w:rPr>
                <w:rFonts w:hint="eastAsia"/>
                <w:bCs/>
                <w:iCs/>
                <w:shd w:val="clear" w:color="auto" w:fill="FFFFFF"/>
                <w:lang w:eastAsia="ro-RO"/>
              </w:rPr>
              <w:t xml:space="preserve"> (4) </w:t>
            </w:r>
            <w:proofErr w:type="spellStart"/>
            <w:r w:rsidRPr="00D664C7">
              <w:rPr>
                <w:rFonts w:hint="eastAsia"/>
                <w:bCs/>
                <w:iCs/>
                <w:shd w:val="clear" w:color="auto" w:fill="FFFFFF"/>
                <w:lang w:eastAsia="ro-RO"/>
              </w:rPr>
              <w:t>litera</w:t>
            </w:r>
            <w:proofErr w:type="spellEnd"/>
            <w:r w:rsidRPr="00D664C7">
              <w:rPr>
                <w:rFonts w:hint="eastAsia"/>
                <w:bCs/>
                <w:iCs/>
                <w:shd w:val="clear" w:color="auto" w:fill="FFFFFF"/>
                <w:lang w:eastAsia="ro-RO"/>
              </w:rPr>
              <w:t xml:space="preserve"> (c) </w:t>
            </w:r>
            <w:proofErr w:type="spellStart"/>
            <w:r w:rsidRPr="00D664C7">
              <w:rPr>
                <w:rFonts w:hint="eastAsia"/>
                <w:bCs/>
                <w:iCs/>
                <w:shd w:val="clear" w:color="auto" w:fill="FFFFFF"/>
                <w:lang w:eastAsia="ro-RO"/>
              </w:rPr>
              <w:t>punctul</w:t>
            </w:r>
            <w:proofErr w:type="spellEnd"/>
            <w:r w:rsidRPr="00D664C7">
              <w:rPr>
                <w:rFonts w:hint="eastAsia"/>
                <w:bCs/>
                <w:iCs/>
                <w:shd w:val="clear" w:color="auto" w:fill="FFFFFF"/>
                <w:lang w:eastAsia="ro-RO"/>
              </w:rPr>
              <w:t xml:space="preserve"> (ii), </w:t>
            </w:r>
            <w:proofErr w:type="spellStart"/>
            <w:r w:rsidRPr="00D664C7">
              <w:rPr>
                <w:rFonts w:hint="eastAsia"/>
                <w:bCs/>
                <w:iCs/>
                <w:shd w:val="clear" w:color="auto" w:fill="FFFFFF"/>
                <w:lang w:eastAsia="ro-RO"/>
              </w:rPr>
              <w:t>până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când</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ajung</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operatorul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responsabil</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analizarea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produselor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testarea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calității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acestora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inclusiv</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analiza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organoleptică</w:t>
            </w:r>
            <w:proofErr w:type="spellEnd"/>
            <w:r w:rsidRPr="00D664C7">
              <w:rPr>
                <w:rFonts w:hint="eastAsia"/>
                <w:bCs/>
                <w:iCs/>
                <w:shd w:val="clear" w:color="auto" w:fill="FFFFFF"/>
                <w:lang w:eastAsia="ro-RO"/>
              </w:rPr>
              <w:t>.</w:t>
            </w:r>
          </w:p>
          <w:p w14:paraId="0AE7E67C" w14:textId="77777777" w:rsidR="00446E54" w:rsidRPr="00D664C7" w:rsidRDefault="00446E54" w:rsidP="00446E54">
            <w:pPr>
              <w:shd w:val="clear" w:color="auto" w:fill="FFFFFF"/>
              <w:ind w:firstLine="0"/>
              <w:rPr>
                <w:b/>
                <w:bCs/>
                <w:iCs/>
                <w:shd w:val="clear" w:color="auto" w:fill="FFFFFF"/>
                <w:lang w:eastAsia="ro-RO"/>
              </w:rPr>
            </w:pPr>
            <w:hyperlink r:id="rId14" w:tooltip="32021R2089: INSERTED" w:history="1">
              <w:r w:rsidRPr="00D664C7">
                <w:rPr>
                  <w:rStyle w:val="Hyperlink"/>
                  <w:rFonts w:hint="eastAsia"/>
                  <w:b/>
                  <w:bCs/>
                  <w:iCs/>
                  <w:shd w:val="clear" w:color="auto" w:fill="FFFFFF"/>
                  <w:lang w:eastAsia="ro-RO"/>
                </w:rPr>
                <w:t>▼M1</w:t>
              </w:r>
            </w:hyperlink>
          </w:p>
          <w:p w14:paraId="7D81CAE8" w14:textId="77777777" w:rsidR="00446E54" w:rsidRPr="00D664C7" w:rsidRDefault="00446E54" w:rsidP="00446E54">
            <w:pPr>
              <w:shd w:val="clear" w:color="auto" w:fill="FFFFFF"/>
              <w:ind w:firstLine="0"/>
              <w:rPr>
                <w:bCs/>
                <w:iCs/>
                <w:shd w:val="clear" w:color="auto" w:fill="FFFFFF"/>
                <w:lang w:eastAsia="ro-RO"/>
              </w:rPr>
            </w:pP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cazul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care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menționate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primul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paragraf</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intră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Uniune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printr</w:t>
            </w:r>
            <w:proofErr w:type="spellEnd"/>
            <w:r w:rsidRPr="00D664C7">
              <w:rPr>
                <w:rFonts w:hint="eastAsia"/>
                <w:bCs/>
                <w:iCs/>
                <w:shd w:val="clear" w:color="auto" w:fill="FFFFFF"/>
                <w:lang w:eastAsia="ro-RO"/>
              </w:rPr>
              <w:t xml:space="preserve">-un alt stat </w:t>
            </w:r>
            <w:proofErr w:type="spellStart"/>
            <w:r w:rsidRPr="00D664C7">
              <w:rPr>
                <w:rFonts w:hint="eastAsia"/>
                <w:bCs/>
                <w:iCs/>
                <w:shd w:val="clear" w:color="auto" w:fill="FFFFFF"/>
                <w:lang w:eastAsia="ro-RO"/>
              </w:rPr>
              <w:t>membru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decât</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statul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membru</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destinație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operatorul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prezintă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aceste</w:t>
            </w:r>
            <w:proofErr w:type="spellEnd"/>
            <w:r w:rsidRPr="00D664C7">
              <w:rPr>
                <w:rFonts w:hint="eastAsia"/>
                <w:bCs/>
                <w:iCs/>
                <w:shd w:val="clear" w:color="auto" w:fill="FFFFFF"/>
                <w:lang w:eastAsia="ro-RO"/>
              </w:rPr>
              <w:t xml:space="preserve"> probe la un post de </w:t>
            </w:r>
            <w:proofErr w:type="spellStart"/>
            <w:r w:rsidRPr="00D664C7">
              <w:rPr>
                <w:rFonts w:hint="eastAsia"/>
                <w:bCs/>
                <w:iCs/>
                <w:shd w:val="clear" w:color="auto" w:fill="FFFFFF"/>
                <w:lang w:eastAsia="ro-RO"/>
              </w:rPr>
              <w:t>inspecție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frontieră</w:t>
            </w:r>
            <w:proofErr w:type="spellEnd"/>
            <w:r w:rsidRPr="00D664C7">
              <w:rPr>
                <w:rFonts w:hint="eastAsia"/>
                <w:bCs/>
                <w:iCs/>
                <w:shd w:val="clear" w:color="auto" w:fill="FFFFFF"/>
                <w:lang w:eastAsia="ro-RO"/>
              </w:rPr>
              <w:t>.</w:t>
            </w:r>
          </w:p>
          <w:p w14:paraId="237ECD1C" w14:textId="19FA6492"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(4)</w:t>
            </w:r>
            <w:r>
              <w:rPr>
                <w:bCs/>
                <w:iCs/>
                <w:shd w:val="clear" w:color="auto" w:fill="FFFFFF"/>
                <w:lang w:eastAsia="ro-RO"/>
              </w:rPr>
              <w:t xml:space="preserve"> </w:t>
            </w:r>
            <w:proofErr w:type="spellStart"/>
            <w:r w:rsidRPr="00D664C7">
              <w:rPr>
                <w:rFonts w:hint="eastAsia"/>
                <w:bCs/>
                <w:iCs/>
                <w:shd w:val="clear" w:color="auto" w:fill="FFFFFF"/>
                <w:lang w:eastAsia="ro-RO"/>
              </w:rPr>
              <w:t>Autoritatea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competentă</w:t>
            </w:r>
            <w:proofErr w:type="spellEnd"/>
            <w:r w:rsidRPr="00D664C7">
              <w:rPr>
                <w:rFonts w:hint="eastAsia"/>
                <w:bCs/>
                <w:iCs/>
                <w:shd w:val="clear" w:color="auto" w:fill="FFFFFF"/>
                <w:lang w:eastAsia="ro-RO"/>
              </w:rPr>
              <w:t xml:space="preserve"> din </w:t>
            </w:r>
            <w:proofErr w:type="spellStart"/>
            <w:r w:rsidRPr="00D664C7">
              <w:rPr>
                <w:rFonts w:hint="eastAsia"/>
                <w:bCs/>
                <w:iCs/>
                <w:shd w:val="clear" w:color="auto" w:fill="FFFFFF"/>
                <w:lang w:eastAsia="ro-RO"/>
              </w:rPr>
              <w:t>statul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membru</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destinație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specifică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autorizația</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introducere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Uniune</w:t>
            </w:r>
            <w:proofErr w:type="spellEnd"/>
            <w:r w:rsidRPr="00D664C7">
              <w:rPr>
                <w:rFonts w:hint="eastAsia"/>
                <w:bCs/>
                <w:iCs/>
                <w:shd w:val="clear" w:color="auto" w:fill="FFFFFF"/>
                <w:lang w:eastAsia="ro-RO"/>
              </w:rPr>
              <w:t xml:space="preserve"> a </w:t>
            </w:r>
            <w:proofErr w:type="spellStart"/>
            <w:r w:rsidRPr="00D664C7">
              <w:rPr>
                <w:rFonts w:hint="eastAsia"/>
                <w:bCs/>
                <w:iCs/>
                <w:shd w:val="clear" w:color="auto" w:fill="FFFFFF"/>
                <w:lang w:eastAsia="ro-RO"/>
              </w:rPr>
              <w:t>probelor</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produse</w:t>
            </w:r>
            <w:proofErr w:type="spellEnd"/>
            <w:r w:rsidRPr="00D664C7">
              <w:rPr>
                <w:rFonts w:hint="eastAsia"/>
                <w:bCs/>
                <w:iCs/>
                <w:shd w:val="clear" w:color="auto" w:fill="FFFFFF"/>
                <w:lang w:eastAsia="ro-RO"/>
              </w:rPr>
              <w:t xml:space="preserve"> de origine </w:t>
            </w:r>
            <w:proofErr w:type="spellStart"/>
            <w:r w:rsidRPr="00D664C7">
              <w:rPr>
                <w:rFonts w:hint="eastAsia"/>
                <w:bCs/>
                <w:iCs/>
                <w:shd w:val="clear" w:color="auto" w:fill="FFFFFF"/>
                <w:lang w:eastAsia="ro-RO"/>
              </w:rPr>
              <w:t>animală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produse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compuse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pentru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analiza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produselor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testarea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calității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acestora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inclusiv</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analiza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organoleptică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următoarele</w:t>
            </w:r>
            <w:proofErr w:type="spellEnd"/>
            <w:r w:rsidRPr="00D664C7">
              <w:rPr>
                <w:rFonts w:hint="eastAsia"/>
                <w:bCs/>
                <w:iCs/>
                <w:shd w:val="clear" w:color="auto" w:fill="FFFFFF"/>
                <w:lang w:eastAsia="ro-RO"/>
              </w:rPr>
              <w:t>:</w:t>
            </w:r>
          </w:p>
          <w:p w14:paraId="528F6CBC" w14:textId="77777777" w:rsidR="00446E54" w:rsidRPr="00D664C7" w:rsidRDefault="00446E54" w:rsidP="00446E54">
            <w:pPr>
              <w:shd w:val="clear" w:color="auto" w:fill="FFFFFF"/>
              <w:ind w:firstLine="0"/>
              <w:rPr>
                <w:b/>
                <w:bCs/>
                <w:iCs/>
                <w:shd w:val="clear" w:color="auto" w:fill="FFFFFF"/>
                <w:lang w:eastAsia="ro-RO"/>
              </w:rPr>
            </w:pPr>
            <w:hyperlink r:id="rId15" w:tooltip="32022R0887: REPLACED" w:history="1">
              <w:r w:rsidRPr="00D664C7">
                <w:rPr>
                  <w:rStyle w:val="Hyperlink"/>
                  <w:rFonts w:hint="eastAsia"/>
                  <w:b/>
                  <w:bCs/>
                  <w:iCs/>
                  <w:shd w:val="clear" w:color="auto" w:fill="FFFFFF"/>
                  <w:lang w:eastAsia="ro-RO"/>
                </w:rPr>
                <w:t>▼M2</w:t>
              </w:r>
            </w:hyperlink>
          </w:p>
          <w:p w14:paraId="58D62EA7" w14:textId="2BF943BB"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(a)</w:t>
            </w:r>
            <w:r>
              <w:rPr>
                <w:bCs/>
                <w:iCs/>
                <w:shd w:val="clear" w:color="auto" w:fill="FFFFFF"/>
                <w:lang w:eastAsia="ro-RO"/>
              </w:rPr>
              <w:t xml:space="preserv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provin</w:t>
            </w:r>
            <w:proofErr w:type="spellEnd"/>
            <w:r w:rsidRPr="00D664C7">
              <w:rPr>
                <w:rFonts w:hint="eastAsia"/>
                <w:bCs/>
                <w:iCs/>
                <w:shd w:val="clear" w:color="auto" w:fill="FFFFFF"/>
                <w:lang w:eastAsia="ro-RO"/>
              </w:rPr>
              <w:t xml:space="preserve"> din </w:t>
            </w:r>
            <w:proofErr w:type="spellStart"/>
            <w:r w:rsidRPr="00D664C7">
              <w:rPr>
                <w:rFonts w:hint="eastAsia"/>
                <w:bCs/>
                <w:iCs/>
                <w:shd w:val="clear" w:color="auto" w:fill="FFFFFF"/>
                <w:lang w:eastAsia="ro-RO"/>
              </w:rPr>
              <w:t>țări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terțe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regiuni</w:t>
            </w:r>
            <w:proofErr w:type="spellEnd"/>
            <w:r w:rsidRPr="00D664C7">
              <w:rPr>
                <w:rFonts w:hint="eastAsia"/>
                <w:bCs/>
                <w:iCs/>
                <w:shd w:val="clear" w:color="auto" w:fill="FFFFFF"/>
                <w:lang w:eastAsia="ro-RO"/>
              </w:rPr>
              <w:t xml:space="preserve"> ale </w:t>
            </w:r>
            <w:proofErr w:type="spellStart"/>
            <w:r w:rsidRPr="00D664C7">
              <w:rPr>
                <w:rFonts w:hint="eastAsia"/>
                <w:bCs/>
                <w:iCs/>
                <w:shd w:val="clear" w:color="auto" w:fill="FFFFFF"/>
                <w:lang w:eastAsia="ro-RO"/>
              </w:rPr>
              <w:t>țărilor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terțe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menționate</w:t>
            </w:r>
            <w:proofErr w:type="spellEnd"/>
            <w:r w:rsidRPr="00D664C7">
              <w:rPr>
                <w:rFonts w:hint="eastAsia"/>
                <w:bCs/>
                <w:iCs/>
                <w:shd w:val="clear" w:color="auto" w:fill="FFFFFF"/>
                <w:lang w:eastAsia="ro-RO"/>
              </w:rPr>
              <w:t>:</w:t>
            </w:r>
          </w:p>
          <w:p w14:paraId="4C538798" w14:textId="09C55147"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w:t>
            </w:r>
            <w:proofErr w:type="spellStart"/>
            <w:r w:rsidRPr="00D664C7">
              <w:rPr>
                <w:rFonts w:hint="eastAsia"/>
                <w:bCs/>
                <w:iCs/>
                <w:shd w:val="clear" w:color="auto" w:fill="FFFFFF"/>
                <w:lang w:eastAsia="ro-RO"/>
              </w:rPr>
              <w:t>i</w:t>
            </w:r>
            <w:proofErr w:type="spellEnd"/>
            <w:r w:rsidRPr="00D664C7">
              <w:rPr>
                <w:rFonts w:hint="eastAsia"/>
                <w:bCs/>
                <w:iCs/>
                <w:shd w:val="clear" w:color="auto" w:fill="FFFFFF"/>
                <w:lang w:eastAsia="ro-RO"/>
              </w:rPr>
              <w:t>)</w:t>
            </w:r>
            <w:r>
              <w:rPr>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Regulamentul</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punere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aplicare</w:t>
            </w:r>
            <w:proofErr w:type="spellEnd"/>
            <w:r w:rsidRPr="00D664C7">
              <w:rPr>
                <w:rFonts w:hint="eastAsia"/>
                <w:bCs/>
                <w:iCs/>
                <w:shd w:val="clear" w:color="auto" w:fill="FFFFFF"/>
                <w:lang w:eastAsia="ro-RO"/>
              </w:rPr>
              <w:t xml:space="preserve"> (UE) 2021/404 al </w:t>
            </w:r>
            <w:proofErr w:type="spellStart"/>
            <w:r w:rsidRPr="00D664C7">
              <w:rPr>
                <w:rFonts w:hint="eastAsia"/>
                <w:bCs/>
                <w:iCs/>
                <w:shd w:val="clear" w:color="auto" w:fill="FFFFFF"/>
                <w:lang w:eastAsia="ro-RO"/>
              </w:rPr>
              <w:t>Comisiei</w:t>
            </w:r>
            <w:proofErr w:type="spellEnd"/>
            <w:r w:rsidRPr="00D664C7">
              <w:rPr>
                <w:rFonts w:hint="eastAsia"/>
                <w:bCs/>
                <w:iCs/>
                <w:shd w:val="clear" w:color="auto" w:fill="FFFFFF"/>
                <w:lang w:eastAsia="ro-RO"/>
              </w:rPr>
              <w:t> (</w:t>
            </w:r>
            <w:hyperlink r:id="rId16" w:anchor="E0004" w:history="1">
              <w:r w:rsidRPr="00D664C7">
                <w:rPr>
                  <w:rStyle w:val="Hyperlink"/>
                  <w:rFonts w:hint="eastAsia"/>
                  <w:bCs/>
                  <w:iCs/>
                  <w:shd w:val="clear" w:color="auto" w:fill="FFFFFF"/>
                  <w:lang w:eastAsia="ro-RO"/>
                </w:rPr>
                <w:t> </w:t>
              </w:r>
              <w:r w:rsidRPr="00D664C7">
                <w:rPr>
                  <w:rStyle w:val="Hyperlink"/>
                  <w:rFonts w:hint="eastAsia"/>
                  <w:bCs/>
                  <w:iCs/>
                  <w:shd w:val="clear" w:color="auto" w:fill="FFFFFF"/>
                  <w:vertAlign w:val="superscript"/>
                  <w:lang w:eastAsia="ro-RO"/>
                </w:rPr>
                <w:t>4</w:t>
              </w:r>
              <w:r w:rsidRPr="00D664C7">
                <w:rPr>
                  <w:rStyle w:val="Hyperlink"/>
                  <w:rFonts w:hint="eastAsia"/>
                  <w:bCs/>
                  <w:iCs/>
                  <w:shd w:val="clear" w:color="auto" w:fill="FFFFFF"/>
                  <w:lang w:eastAsia="ro-RO"/>
                </w:rPr>
                <w:t> </w:t>
              </w:r>
            </w:hyperlink>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cazul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obținute</w:t>
            </w:r>
            <w:proofErr w:type="spellEnd"/>
            <w:r w:rsidRPr="00D664C7">
              <w:rPr>
                <w:rFonts w:hint="eastAsia"/>
                <w:bCs/>
                <w:iCs/>
                <w:shd w:val="clear" w:color="auto" w:fill="FFFFFF"/>
                <w:lang w:eastAsia="ro-RO"/>
              </w:rPr>
              <w:t xml:space="preserve"> din </w:t>
            </w:r>
            <w:proofErr w:type="spellStart"/>
            <w:r w:rsidRPr="00D664C7">
              <w:rPr>
                <w:rFonts w:hint="eastAsia"/>
                <w:bCs/>
                <w:iCs/>
                <w:shd w:val="clear" w:color="auto" w:fill="FFFFFF"/>
                <w:lang w:eastAsia="ro-RO"/>
              </w:rPr>
              <w:t>produse</w:t>
            </w:r>
            <w:proofErr w:type="spellEnd"/>
            <w:r w:rsidRPr="00D664C7">
              <w:rPr>
                <w:rFonts w:hint="eastAsia"/>
                <w:bCs/>
                <w:iCs/>
                <w:shd w:val="clear" w:color="auto" w:fill="FFFFFF"/>
                <w:lang w:eastAsia="ro-RO"/>
              </w:rPr>
              <w:t xml:space="preserve"> de origine </w:t>
            </w:r>
            <w:proofErr w:type="spellStart"/>
            <w:r w:rsidRPr="00D664C7">
              <w:rPr>
                <w:rFonts w:hint="eastAsia"/>
                <w:bCs/>
                <w:iCs/>
                <w:shd w:val="clear" w:color="auto" w:fill="FFFFFF"/>
                <w:lang w:eastAsia="ro-RO"/>
              </w:rPr>
              <w:t>animală</w:t>
            </w:r>
            <w:proofErr w:type="spellEnd"/>
            <w:r w:rsidRPr="00D664C7">
              <w:rPr>
                <w:rFonts w:hint="eastAsia"/>
                <w:bCs/>
                <w:iCs/>
                <w:shd w:val="clear" w:color="auto" w:fill="FFFFFF"/>
                <w:lang w:eastAsia="ro-RO"/>
              </w:rPr>
              <w:t xml:space="preserve"> care </w:t>
            </w:r>
            <w:proofErr w:type="spellStart"/>
            <w:r w:rsidRPr="00D664C7">
              <w:rPr>
                <w:rFonts w:hint="eastAsia"/>
                <w:bCs/>
                <w:iCs/>
                <w:shd w:val="clear" w:color="auto" w:fill="FFFFFF"/>
                <w:lang w:eastAsia="ro-RO"/>
              </w:rPr>
              <w:t>intră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domeniul</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aplicare</w:t>
            </w:r>
            <w:proofErr w:type="spellEnd"/>
            <w:r w:rsidRPr="00D664C7">
              <w:rPr>
                <w:rFonts w:hint="eastAsia"/>
                <w:bCs/>
                <w:iCs/>
                <w:shd w:val="clear" w:color="auto" w:fill="FFFFFF"/>
                <w:lang w:eastAsia="ro-RO"/>
              </w:rPr>
              <w:t xml:space="preserve"> al </w:t>
            </w:r>
            <w:proofErr w:type="spellStart"/>
            <w:r w:rsidRPr="00D664C7">
              <w:rPr>
                <w:rFonts w:hint="eastAsia"/>
                <w:bCs/>
                <w:iCs/>
                <w:shd w:val="clear" w:color="auto" w:fill="FFFFFF"/>
                <w:lang w:eastAsia="ro-RO"/>
              </w:rPr>
              <w:t>Regulamentului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delegat</w:t>
            </w:r>
            <w:proofErr w:type="spellEnd"/>
            <w:r w:rsidRPr="00D664C7">
              <w:rPr>
                <w:rFonts w:hint="eastAsia"/>
                <w:bCs/>
                <w:iCs/>
                <w:shd w:val="clear" w:color="auto" w:fill="FFFFFF"/>
                <w:lang w:eastAsia="ro-RO"/>
              </w:rPr>
              <w:t xml:space="preserve"> (UE) 2020/692 al </w:t>
            </w:r>
            <w:proofErr w:type="spellStart"/>
            <w:r w:rsidRPr="00D664C7">
              <w:rPr>
                <w:rFonts w:hint="eastAsia"/>
                <w:bCs/>
                <w:iCs/>
                <w:shd w:val="clear" w:color="auto" w:fill="FFFFFF"/>
                <w:lang w:eastAsia="ro-RO"/>
              </w:rPr>
              <w:t>Comisiei</w:t>
            </w:r>
            <w:proofErr w:type="spellEnd"/>
            <w:r w:rsidRPr="00D664C7">
              <w:rPr>
                <w:rFonts w:hint="eastAsia"/>
                <w:bCs/>
                <w:iCs/>
                <w:shd w:val="clear" w:color="auto" w:fill="FFFFFF"/>
                <w:lang w:eastAsia="ro-RO"/>
              </w:rPr>
              <w:t> (</w:t>
            </w:r>
            <w:hyperlink r:id="rId17" w:anchor="E0005" w:history="1">
              <w:r w:rsidRPr="00D664C7">
                <w:rPr>
                  <w:rStyle w:val="Hyperlink"/>
                  <w:rFonts w:hint="eastAsia"/>
                  <w:bCs/>
                  <w:iCs/>
                  <w:shd w:val="clear" w:color="auto" w:fill="FFFFFF"/>
                  <w:lang w:eastAsia="ro-RO"/>
                </w:rPr>
                <w:t> </w:t>
              </w:r>
              <w:r w:rsidRPr="00D664C7">
                <w:rPr>
                  <w:rStyle w:val="Hyperlink"/>
                  <w:rFonts w:hint="eastAsia"/>
                  <w:bCs/>
                  <w:iCs/>
                  <w:shd w:val="clear" w:color="auto" w:fill="FFFFFF"/>
                  <w:vertAlign w:val="superscript"/>
                  <w:lang w:eastAsia="ro-RO"/>
                </w:rPr>
                <w:t>5</w:t>
              </w:r>
              <w:r w:rsidRPr="00D664C7">
                <w:rPr>
                  <w:rStyle w:val="Hyperlink"/>
                  <w:rFonts w:hint="eastAsia"/>
                  <w:bCs/>
                  <w:iCs/>
                  <w:shd w:val="clear" w:color="auto" w:fill="FFFFFF"/>
                  <w:lang w:eastAsia="ro-RO"/>
                </w:rPr>
                <w:t> </w:t>
              </w:r>
            </w:hyperlink>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sau</w:t>
            </w:r>
            <w:proofErr w:type="spellEnd"/>
          </w:p>
          <w:p w14:paraId="1035437F" w14:textId="711363C3"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(ii)</w:t>
            </w:r>
            <w:r>
              <w:rPr>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Regulamentul</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punere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aplicare</w:t>
            </w:r>
            <w:proofErr w:type="spellEnd"/>
            <w:r w:rsidRPr="00D664C7">
              <w:rPr>
                <w:rFonts w:hint="eastAsia"/>
                <w:bCs/>
                <w:iCs/>
                <w:shd w:val="clear" w:color="auto" w:fill="FFFFFF"/>
                <w:lang w:eastAsia="ro-RO"/>
              </w:rPr>
              <w:t xml:space="preserve"> (UE) 2021/405 al </w:t>
            </w:r>
            <w:proofErr w:type="spellStart"/>
            <w:r w:rsidRPr="00D664C7">
              <w:rPr>
                <w:rFonts w:hint="eastAsia"/>
                <w:bCs/>
                <w:iCs/>
                <w:shd w:val="clear" w:color="auto" w:fill="FFFFFF"/>
                <w:lang w:eastAsia="ro-RO"/>
              </w:rPr>
              <w:t>Comisiei</w:t>
            </w:r>
            <w:proofErr w:type="spellEnd"/>
            <w:r w:rsidRPr="00D664C7">
              <w:rPr>
                <w:rFonts w:hint="eastAsia"/>
                <w:bCs/>
                <w:iCs/>
                <w:shd w:val="clear" w:color="auto" w:fill="FFFFFF"/>
                <w:lang w:eastAsia="ro-RO"/>
              </w:rPr>
              <w:t> (</w:t>
            </w:r>
            <w:hyperlink r:id="rId18" w:anchor="E0006" w:history="1">
              <w:r w:rsidRPr="00D664C7">
                <w:rPr>
                  <w:rStyle w:val="Hyperlink"/>
                  <w:rFonts w:hint="eastAsia"/>
                  <w:bCs/>
                  <w:iCs/>
                  <w:shd w:val="clear" w:color="auto" w:fill="FFFFFF"/>
                  <w:lang w:eastAsia="ro-RO"/>
                </w:rPr>
                <w:t> </w:t>
              </w:r>
              <w:r w:rsidRPr="00D664C7">
                <w:rPr>
                  <w:rStyle w:val="Hyperlink"/>
                  <w:rFonts w:hint="eastAsia"/>
                  <w:bCs/>
                  <w:iCs/>
                  <w:shd w:val="clear" w:color="auto" w:fill="FFFFFF"/>
                  <w:vertAlign w:val="superscript"/>
                  <w:lang w:eastAsia="ro-RO"/>
                </w:rPr>
                <w:t>6</w:t>
              </w:r>
              <w:r w:rsidRPr="00D664C7">
                <w:rPr>
                  <w:rStyle w:val="Hyperlink"/>
                  <w:rFonts w:hint="eastAsia"/>
                  <w:bCs/>
                  <w:iCs/>
                  <w:shd w:val="clear" w:color="auto" w:fill="FFFFFF"/>
                  <w:lang w:eastAsia="ro-RO"/>
                </w:rPr>
                <w:t> </w:t>
              </w:r>
            </w:hyperlink>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cazul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obținute</w:t>
            </w:r>
            <w:proofErr w:type="spellEnd"/>
            <w:r w:rsidRPr="00D664C7">
              <w:rPr>
                <w:rFonts w:hint="eastAsia"/>
                <w:bCs/>
                <w:iCs/>
                <w:shd w:val="clear" w:color="auto" w:fill="FFFFFF"/>
                <w:lang w:eastAsia="ro-RO"/>
              </w:rPr>
              <w:t xml:space="preserve"> din </w:t>
            </w:r>
            <w:proofErr w:type="spellStart"/>
            <w:r w:rsidRPr="00D664C7">
              <w:rPr>
                <w:rFonts w:hint="eastAsia"/>
                <w:bCs/>
                <w:iCs/>
                <w:shd w:val="clear" w:color="auto" w:fill="FFFFFF"/>
                <w:lang w:eastAsia="ro-RO"/>
              </w:rPr>
              <w:t>produse</w:t>
            </w:r>
            <w:proofErr w:type="spellEnd"/>
            <w:r w:rsidRPr="00D664C7">
              <w:rPr>
                <w:rFonts w:hint="eastAsia"/>
                <w:bCs/>
                <w:iCs/>
                <w:shd w:val="clear" w:color="auto" w:fill="FFFFFF"/>
                <w:lang w:eastAsia="ro-RO"/>
              </w:rPr>
              <w:t xml:space="preserve"> de origine </w:t>
            </w:r>
            <w:proofErr w:type="spellStart"/>
            <w:r w:rsidRPr="00D664C7">
              <w:rPr>
                <w:rFonts w:hint="eastAsia"/>
                <w:bCs/>
                <w:iCs/>
                <w:shd w:val="clear" w:color="auto" w:fill="FFFFFF"/>
                <w:lang w:eastAsia="ro-RO"/>
              </w:rPr>
              <w:t>animală</w:t>
            </w:r>
            <w:proofErr w:type="spellEnd"/>
            <w:r w:rsidRPr="00D664C7">
              <w:rPr>
                <w:rFonts w:hint="eastAsia"/>
                <w:bCs/>
                <w:iCs/>
                <w:shd w:val="clear" w:color="auto" w:fill="FFFFFF"/>
                <w:lang w:eastAsia="ro-RO"/>
              </w:rPr>
              <w:t xml:space="preserve"> care nu </w:t>
            </w:r>
            <w:proofErr w:type="spellStart"/>
            <w:r w:rsidRPr="00D664C7">
              <w:rPr>
                <w:rFonts w:hint="eastAsia"/>
                <w:bCs/>
                <w:iCs/>
                <w:shd w:val="clear" w:color="auto" w:fill="FFFFFF"/>
                <w:lang w:eastAsia="ro-RO"/>
              </w:rPr>
              <w:t>intră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domeniul</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aplicare</w:t>
            </w:r>
            <w:proofErr w:type="spellEnd"/>
            <w:r w:rsidRPr="00D664C7">
              <w:rPr>
                <w:rFonts w:hint="eastAsia"/>
                <w:bCs/>
                <w:iCs/>
                <w:shd w:val="clear" w:color="auto" w:fill="FFFFFF"/>
                <w:lang w:eastAsia="ro-RO"/>
              </w:rPr>
              <w:t xml:space="preserve"> al </w:t>
            </w:r>
            <w:proofErr w:type="spellStart"/>
            <w:r w:rsidRPr="00D664C7">
              <w:rPr>
                <w:rFonts w:hint="eastAsia"/>
                <w:bCs/>
                <w:iCs/>
                <w:shd w:val="clear" w:color="auto" w:fill="FFFFFF"/>
                <w:lang w:eastAsia="ro-RO"/>
              </w:rPr>
              <w:t>Regulamentului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delegat</w:t>
            </w:r>
            <w:proofErr w:type="spellEnd"/>
            <w:r w:rsidRPr="00D664C7">
              <w:rPr>
                <w:rFonts w:hint="eastAsia"/>
                <w:bCs/>
                <w:iCs/>
                <w:shd w:val="clear" w:color="auto" w:fill="FFFFFF"/>
                <w:lang w:eastAsia="ro-RO"/>
              </w:rPr>
              <w:t xml:space="preserve"> (UE) 2020/692;</w:t>
            </w:r>
          </w:p>
          <w:p w14:paraId="38001CD1" w14:textId="0C5D793C"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(b)</w:t>
            </w:r>
            <w:r>
              <w:rPr>
                <w:bCs/>
                <w:iCs/>
                <w:shd w:val="clear" w:color="auto" w:fill="FFFFFF"/>
                <w:lang w:eastAsia="ro-RO"/>
              </w:rPr>
              <w:t xml:space="preserve"> </w:t>
            </w:r>
            <w:proofErr w:type="spellStart"/>
            <w:r w:rsidRPr="00D664C7">
              <w:rPr>
                <w:rFonts w:hint="eastAsia"/>
                <w:bCs/>
                <w:iCs/>
                <w:shd w:val="clear" w:color="auto" w:fill="FFFFFF"/>
                <w:lang w:eastAsia="ro-RO"/>
              </w:rPr>
              <w:t>medicul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veterinar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oficial</w:t>
            </w:r>
            <w:proofErr w:type="spellEnd"/>
            <w:r w:rsidRPr="00D664C7">
              <w:rPr>
                <w:rFonts w:hint="eastAsia"/>
                <w:bCs/>
                <w:iCs/>
                <w:shd w:val="clear" w:color="auto" w:fill="FFFFFF"/>
                <w:lang w:eastAsia="ro-RO"/>
              </w:rPr>
              <w:t xml:space="preserve"> a </w:t>
            </w:r>
            <w:proofErr w:type="spellStart"/>
            <w:r w:rsidRPr="00D664C7">
              <w:rPr>
                <w:rFonts w:hint="eastAsia"/>
                <w:bCs/>
                <w:iCs/>
                <w:shd w:val="clear" w:color="auto" w:fill="FFFFFF"/>
                <w:lang w:eastAsia="ro-RO"/>
              </w:rPr>
              <w:t>completat</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a </w:t>
            </w:r>
            <w:proofErr w:type="spellStart"/>
            <w:r w:rsidRPr="00D664C7">
              <w:rPr>
                <w:rFonts w:hint="eastAsia"/>
                <w:bCs/>
                <w:iCs/>
                <w:shd w:val="clear" w:color="auto" w:fill="FFFFFF"/>
                <w:lang w:eastAsia="ro-RO"/>
              </w:rPr>
              <w:t>semnat</w:t>
            </w:r>
            <w:proofErr w:type="spellEnd"/>
            <w:r w:rsidRPr="00D664C7">
              <w:rPr>
                <w:rFonts w:hint="eastAsia"/>
                <w:bCs/>
                <w:iCs/>
                <w:shd w:val="clear" w:color="auto" w:fill="FFFFFF"/>
                <w:lang w:eastAsia="ro-RO"/>
              </w:rPr>
              <w:t xml:space="preserve"> cel </w:t>
            </w:r>
            <w:proofErr w:type="spellStart"/>
            <w:r w:rsidRPr="00D664C7">
              <w:rPr>
                <w:rFonts w:hint="eastAsia"/>
                <w:bCs/>
                <w:iCs/>
                <w:shd w:val="clear" w:color="auto" w:fill="FFFFFF"/>
                <w:lang w:eastAsia="ro-RO"/>
              </w:rPr>
              <w:t>puțin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atestarea</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sănătate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animală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relevantă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pentru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din </w:t>
            </w:r>
            <w:proofErr w:type="spellStart"/>
            <w:r w:rsidRPr="00D664C7">
              <w:rPr>
                <w:rFonts w:hint="eastAsia"/>
                <w:bCs/>
                <w:iCs/>
                <w:shd w:val="clear" w:color="auto" w:fill="FFFFFF"/>
                <w:lang w:eastAsia="ro-RO"/>
              </w:rPr>
              <w:t>certificatul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din </w:t>
            </w:r>
            <w:proofErr w:type="spellStart"/>
            <w:r w:rsidRPr="00D664C7">
              <w:rPr>
                <w:rFonts w:hint="eastAsia"/>
                <w:bCs/>
                <w:iCs/>
                <w:shd w:val="clear" w:color="auto" w:fill="FFFFFF"/>
                <w:lang w:eastAsia="ro-RO"/>
              </w:rPr>
              <w:t>declarația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relevantă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întocmită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conformitate</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modelele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stabilite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Regulamentul</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punere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aplicare</w:t>
            </w:r>
            <w:proofErr w:type="spellEnd"/>
            <w:r w:rsidRPr="00D664C7">
              <w:rPr>
                <w:rFonts w:hint="eastAsia"/>
                <w:bCs/>
                <w:iCs/>
                <w:shd w:val="clear" w:color="auto" w:fill="FFFFFF"/>
                <w:lang w:eastAsia="ro-RO"/>
              </w:rPr>
              <w:t xml:space="preserve"> (UE) 2020/2235 al </w:t>
            </w:r>
            <w:proofErr w:type="spellStart"/>
            <w:r w:rsidRPr="00D664C7">
              <w:rPr>
                <w:rFonts w:hint="eastAsia"/>
                <w:bCs/>
                <w:iCs/>
                <w:shd w:val="clear" w:color="auto" w:fill="FFFFFF"/>
                <w:lang w:eastAsia="ro-RO"/>
              </w:rPr>
              <w:t>Comisiei</w:t>
            </w:r>
            <w:proofErr w:type="spellEnd"/>
            <w:r w:rsidRPr="00D664C7">
              <w:rPr>
                <w:rFonts w:hint="eastAsia"/>
                <w:bCs/>
                <w:iCs/>
                <w:shd w:val="clear" w:color="auto" w:fill="FFFFFF"/>
                <w:lang w:eastAsia="ro-RO"/>
              </w:rPr>
              <w:t> (</w:t>
            </w:r>
            <w:hyperlink r:id="rId19" w:anchor="E0007" w:history="1">
              <w:r w:rsidRPr="00D664C7">
                <w:rPr>
                  <w:rStyle w:val="Hyperlink"/>
                  <w:rFonts w:hint="eastAsia"/>
                  <w:bCs/>
                  <w:iCs/>
                  <w:shd w:val="clear" w:color="auto" w:fill="FFFFFF"/>
                  <w:lang w:eastAsia="ro-RO"/>
                </w:rPr>
                <w:t> </w:t>
              </w:r>
              <w:r w:rsidRPr="00D664C7">
                <w:rPr>
                  <w:rStyle w:val="Hyperlink"/>
                  <w:rFonts w:hint="eastAsia"/>
                  <w:bCs/>
                  <w:iCs/>
                  <w:shd w:val="clear" w:color="auto" w:fill="FFFFFF"/>
                  <w:vertAlign w:val="superscript"/>
                  <w:lang w:eastAsia="ro-RO"/>
                </w:rPr>
                <w:t>7</w:t>
              </w:r>
              <w:r w:rsidRPr="00D664C7">
                <w:rPr>
                  <w:rStyle w:val="Hyperlink"/>
                  <w:rFonts w:hint="eastAsia"/>
                  <w:bCs/>
                  <w:iCs/>
                  <w:shd w:val="clear" w:color="auto" w:fill="FFFFFF"/>
                  <w:lang w:eastAsia="ro-RO"/>
                </w:rPr>
                <w:t> </w:t>
              </w:r>
            </w:hyperlink>
            <w:r w:rsidRPr="00D664C7">
              <w:rPr>
                <w:rFonts w:hint="eastAsia"/>
                <w:bCs/>
                <w:iCs/>
                <w:shd w:val="clear" w:color="auto" w:fill="FFFFFF"/>
                <w:lang w:eastAsia="ro-RO"/>
              </w:rPr>
              <w:t>);</w:t>
            </w:r>
          </w:p>
          <w:p w14:paraId="775E451B" w14:textId="77777777" w:rsidR="00446E54" w:rsidRPr="00D664C7" w:rsidRDefault="00446E54" w:rsidP="00446E54">
            <w:pPr>
              <w:shd w:val="clear" w:color="auto" w:fill="FFFFFF"/>
              <w:ind w:firstLine="0"/>
              <w:rPr>
                <w:b/>
                <w:bCs/>
                <w:iCs/>
                <w:shd w:val="clear" w:color="auto" w:fill="FFFFFF"/>
                <w:lang w:eastAsia="ro-RO"/>
              </w:rPr>
            </w:pPr>
            <w:hyperlink r:id="rId20" w:tooltip="32021R2089: INSERTED" w:history="1">
              <w:r w:rsidRPr="00D664C7">
                <w:rPr>
                  <w:rStyle w:val="Hyperlink"/>
                  <w:rFonts w:hint="eastAsia"/>
                  <w:b/>
                  <w:bCs/>
                  <w:iCs/>
                  <w:shd w:val="clear" w:color="auto" w:fill="FFFFFF"/>
                  <w:lang w:eastAsia="ro-RO"/>
                </w:rPr>
                <w:t>▼M1</w:t>
              </w:r>
            </w:hyperlink>
          </w:p>
          <w:p w14:paraId="42722B10" w14:textId="7EFC5312" w:rsidR="00446E54" w:rsidRPr="00D664C7" w:rsidRDefault="00446E54" w:rsidP="00446E54">
            <w:pPr>
              <w:shd w:val="clear" w:color="auto" w:fill="FFFFFF"/>
              <w:ind w:firstLine="0"/>
              <w:rPr>
                <w:bCs/>
                <w:iCs/>
                <w:shd w:val="clear" w:color="auto" w:fill="FFFFFF"/>
                <w:lang w:eastAsia="ro-RO"/>
              </w:rPr>
            </w:pPr>
            <w:r>
              <w:rPr>
                <w:bCs/>
                <w:iCs/>
                <w:shd w:val="clear" w:color="auto" w:fill="FFFFFF"/>
                <w:lang w:eastAsia="ro-RO"/>
              </w:rPr>
              <w:lastRenderedPageBreak/>
              <w:t xml:space="preserve">(c) </w:t>
            </w:r>
            <w:proofErr w:type="spellStart"/>
            <w:r w:rsidRPr="00D664C7">
              <w:rPr>
                <w:rFonts w:hint="eastAsia"/>
                <w:bCs/>
                <w:iCs/>
                <w:shd w:val="clear" w:color="auto" w:fill="FFFFFF"/>
                <w:lang w:eastAsia="ro-RO"/>
              </w:rPr>
              <w:t>faptul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funcție</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produs</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respectă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următoarele</w:t>
            </w:r>
            <w:proofErr w:type="spellEnd"/>
            <w:r w:rsidRPr="00D664C7">
              <w:rPr>
                <w:rFonts w:hint="eastAsia"/>
                <w:bCs/>
                <w:iCs/>
                <w:shd w:val="clear" w:color="auto" w:fill="FFFFFF"/>
                <w:lang w:eastAsia="ro-RO"/>
              </w:rPr>
              <w:t>:</w:t>
            </w:r>
          </w:p>
          <w:p w14:paraId="4001A098" w14:textId="2B93C377"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w:t>
            </w:r>
            <w:proofErr w:type="spellStart"/>
            <w:r w:rsidRPr="00D664C7">
              <w:rPr>
                <w:rFonts w:hint="eastAsia"/>
                <w:bCs/>
                <w:iCs/>
                <w:shd w:val="clear" w:color="auto" w:fill="FFFFFF"/>
                <w:lang w:eastAsia="ro-RO"/>
              </w:rPr>
              <w:t>i</w:t>
            </w:r>
            <w:proofErr w:type="spellEnd"/>
            <w:r w:rsidRPr="00D664C7">
              <w:rPr>
                <w:rFonts w:hint="eastAsia"/>
                <w:bCs/>
                <w:iCs/>
                <w:shd w:val="clear" w:color="auto" w:fill="FFFFFF"/>
                <w:lang w:eastAsia="ro-RO"/>
              </w:rPr>
              <w:t>)</w:t>
            </w:r>
            <w:r>
              <w:rPr>
                <w:bCs/>
                <w:iCs/>
                <w:shd w:val="clear" w:color="auto" w:fill="FFFFFF"/>
                <w:lang w:eastAsia="ro-RO"/>
              </w:rPr>
              <w:t xml:space="preserve"> </w:t>
            </w:r>
            <w:proofErr w:type="spellStart"/>
            <w:r w:rsidRPr="00D664C7">
              <w:rPr>
                <w:rFonts w:hint="eastAsia"/>
                <w:bCs/>
                <w:iCs/>
                <w:shd w:val="clear" w:color="auto" w:fill="FFFFFF"/>
                <w:lang w:eastAsia="ro-RO"/>
              </w:rPr>
              <w:t>cerințele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relevante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prevăzute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Regulamentul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delegat</w:t>
            </w:r>
            <w:proofErr w:type="spellEnd"/>
            <w:r w:rsidRPr="00D664C7">
              <w:rPr>
                <w:rFonts w:hint="eastAsia"/>
                <w:bCs/>
                <w:iCs/>
                <w:shd w:val="clear" w:color="auto" w:fill="FFFFFF"/>
                <w:lang w:eastAsia="ro-RO"/>
              </w:rPr>
              <w:t xml:space="preserve"> (UE) 2020/692 al </w:t>
            </w:r>
            <w:proofErr w:type="spellStart"/>
            <w:r w:rsidRPr="00D664C7">
              <w:rPr>
                <w:rFonts w:hint="eastAsia"/>
                <w:bCs/>
                <w:iCs/>
                <w:shd w:val="clear" w:color="auto" w:fill="FFFFFF"/>
                <w:lang w:eastAsia="ro-RO"/>
              </w:rPr>
              <w:t>Comisiei</w:t>
            </w:r>
            <w:proofErr w:type="spellEnd"/>
            <w:r w:rsidRPr="00D664C7">
              <w:rPr>
                <w:rFonts w:hint="eastAsia"/>
                <w:bCs/>
                <w:iCs/>
                <w:shd w:val="clear" w:color="auto" w:fill="FFFFFF"/>
                <w:lang w:eastAsia="ro-RO"/>
              </w:rPr>
              <w:t> (</w:t>
            </w:r>
            <w:hyperlink r:id="rId21" w:anchor="E0008" w:history="1">
              <w:r w:rsidRPr="00D664C7">
                <w:rPr>
                  <w:rStyle w:val="Hyperlink"/>
                  <w:rFonts w:hint="eastAsia"/>
                  <w:bCs/>
                  <w:iCs/>
                  <w:shd w:val="clear" w:color="auto" w:fill="FFFFFF"/>
                  <w:lang w:eastAsia="ro-RO"/>
                </w:rPr>
                <w:t> </w:t>
              </w:r>
              <w:r w:rsidRPr="00D664C7">
                <w:rPr>
                  <w:rStyle w:val="Hyperlink"/>
                  <w:rFonts w:hint="eastAsia"/>
                  <w:bCs/>
                  <w:iCs/>
                  <w:shd w:val="clear" w:color="auto" w:fill="FFFFFF"/>
                  <w:vertAlign w:val="superscript"/>
                  <w:lang w:eastAsia="ro-RO"/>
                </w:rPr>
                <w:t>8</w:t>
              </w:r>
              <w:r w:rsidRPr="00D664C7">
                <w:rPr>
                  <w:rStyle w:val="Hyperlink"/>
                  <w:rFonts w:hint="eastAsia"/>
                  <w:bCs/>
                  <w:iCs/>
                  <w:shd w:val="clear" w:color="auto" w:fill="FFFFFF"/>
                  <w:lang w:eastAsia="ro-RO"/>
                </w:rPr>
                <w:t> </w:t>
              </w:r>
            </w:hyperlink>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sau</w:t>
            </w:r>
            <w:proofErr w:type="spellEnd"/>
          </w:p>
          <w:p w14:paraId="16EB1B80" w14:textId="3440A32D"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(ii)</w:t>
            </w:r>
            <w:r>
              <w:rPr>
                <w:bCs/>
                <w:iCs/>
                <w:shd w:val="clear" w:color="auto" w:fill="FFFFFF"/>
                <w:lang w:eastAsia="ro-RO"/>
              </w:rPr>
              <w:t xml:space="preserve"> </w:t>
            </w:r>
            <w:proofErr w:type="spellStart"/>
            <w:r w:rsidRPr="00D664C7">
              <w:rPr>
                <w:rFonts w:hint="eastAsia"/>
                <w:bCs/>
                <w:iCs/>
                <w:shd w:val="clear" w:color="auto" w:fill="FFFFFF"/>
                <w:lang w:eastAsia="ro-RO"/>
              </w:rPr>
              <w:t>normele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naționale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conformitate</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articolul</w:t>
            </w:r>
            <w:proofErr w:type="spellEnd"/>
            <w:r w:rsidRPr="00D664C7">
              <w:rPr>
                <w:rFonts w:hint="eastAsia"/>
                <w:bCs/>
                <w:iCs/>
                <w:shd w:val="clear" w:color="auto" w:fill="FFFFFF"/>
                <w:lang w:eastAsia="ro-RO"/>
              </w:rPr>
              <w:t xml:space="preserve"> 230 </w:t>
            </w:r>
            <w:proofErr w:type="spellStart"/>
            <w:r w:rsidRPr="00D664C7">
              <w:rPr>
                <w:rFonts w:hint="eastAsia"/>
                <w:bCs/>
                <w:iCs/>
                <w:shd w:val="clear" w:color="auto" w:fill="FFFFFF"/>
                <w:lang w:eastAsia="ro-RO"/>
              </w:rPr>
              <w:t>alineatul</w:t>
            </w:r>
            <w:proofErr w:type="spellEnd"/>
            <w:r w:rsidRPr="00D664C7">
              <w:rPr>
                <w:rFonts w:hint="eastAsia"/>
                <w:bCs/>
                <w:iCs/>
                <w:shd w:val="clear" w:color="auto" w:fill="FFFFFF"/>
                <w:lang w:eastAsia="ro-RO"/>
              </w:rPr>
              <w:t xml:space="preserve"> (2), </w:t>
            </w:r>
            <w:proofErr w:type="spellStart"/>
            <w:r w:rsidRPr="00D664C7">
              <w:rPr>
                <w:rFonts w:hint="eastAsia"/>
                <w:bCs/>
                <w:iCs/>
                <w:shd w:val="clear" w:color="auto" w:fill="FFFFFF"/>
                <w:lang w:eastAsia="ro-RO"/>
              </w:rPr>
              <w:t>articolul</w:t>
            </w:r>
            <w:proofErr w:type="spellEnd"/>
            <w:r w:rsidRPr="00D664C7">
              <w:rPr>
                <w:rFonts w:hint="eastAsia"/>
                <w:bCs/>
                <w:iCs/>
                <w:shd w:val="clear" w:color="auto" w:fill="FFFFFF"/>
                <w:lang w:eastAsia="ro-RO"/>
              </w:rPr>
              <w:t xml:space="preserve"> 234 </w:t>
            </w:r>
            <w:proofErr w:type="spellStart"/>
            <w:r w:rsidRPr="00D664C7">
              <w:rPr>
                <w:rFonts w:hint="eastAsia"/>
                <w:bCs/>
                <w:iCs/>
                <w:shd w:val="clear" w:color="auto" w:fill="FFFFFF"/>
                <w:lang w:eastAsia="ro-RO"/>
              </w:rPr>
              <w:t>alineatul</w:t>
            </w:r>
            <w:proofErr w:type="spellEnd"/>
            <w:r w:rsidRPr="00D664C7">
              <w:rPr>
                <w:rFonts w:hint="eastAsia"/>
                <w:bCs/>
                <w:iCs/>
                <w:shd w:val="clear" w:color="auto" w:fill="FFFFFF"/>
                <w:lang w:eastAsia="ro-RO"/>
              </w:rPr>
              <w:t xml:space="preserve"> (3)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articolul</w:t>
            </w:r>
            <w:proofErr w:type="spellEnd"/>
            <w:r w:rsidRPr="00D664C7">
              <w:rPr>
                <w:rFonts w:hint="eastAsia"/>
                <w:bCs/>
                <w:iCs/>
                <w:shd w:val="clear" w:color="auto" w:fill="FFFFFF"/>
                <w:lang w:eastAsia="ro-RO"/>
              </w:rPr>
              <w:t xml:space="preserve"> 238 </w:t>
            </w:r>
            <w:proofErr w:type="spellStart"/>
            <w:r w:rsidRPr="00D664C7">
              <w:rPr>
                <w:rFonts w:hint="eastAsia"/>
                <w:bCs/>
                <w:iCs/>
                <w:shd w:val="clear" w:color="auto" w:fill="FFFFFF"/>
                <w:lang w:eastAsia="ro-RO"/>
              </w:rPr>
              <w:t>alineatul</w:t>
            </w:r>
            <w:proofErr w:type="spellEnd"/>
            <w:r w:rsidRPr="00D664C7">
              <w:rPr>
                <w:rFonts w:hint="eastAsia"/>
                <w:bCs/>
                <w:iCs/>
                <w:shd w:val="clear" w:color="auto" w:fill="FFFFFF"/>
                <w:lang w:eastAsia="ro-RO"/>
              </w:rPr>
              <w:t xml:space="preserve"> (4) din </w:t>
            </w:r>
            <w:proofErr w:type="spellStart"/>
            <w:r w:rsidRPr="00D664C7">
              <w:rPr>
                <w:rFonts w:hint="eastAsia"/>
                <w:bCs/>
                <w:iCs/>
                <w:shd w:val="clear" w:color="auto" w:fill="FFFFFF"/>
                <w:lang w:eastAsia="ro-RO"/>
              </w:rPr>
              <w:t>Regulamentul</w:t>
            </w:r>
            <w:proofErr w:type="spellEnd"/>
            <w:r w:rsidRPr="00D664C7">
              <w:rPr>
                <w:rFonts w:hint="eastAsia"/>
                <w:bCs/>
                <w:iCs/>
                <w:shd w:val="clear" w:color="auto" w:fill="FFFFFF"/>
                <w:lang w:eastAsia="ro-RO"/>
              </w:rPr>
              <w:t xml:space="preserve"> (UE) 2016/429, </w:t>
            </w:r>
            <w:proofErr w:type="spellStart"/>
            <w:r w:rsidRPr="00D664C7">
              <w:rPr>
                <w:rFonts w:hint="eastAsia"/>
                <w:bCs/>
                <w:iCs/>
                <w:shd w:val="clear" w:color="auto" w:fill="FFFFFF"/>
                <w:lang w:eastAsia="ro-RO"/>
              </w:rPr>
              <w:t>după</w:t>
            </w:r>
            <w:proofErr w:type="spellEnd"/>
            <w:r w:rsidRPr="00D664C7">
              <w:rPr>
                <w:rFonts w:hint="eastAsia"/>
                <w:bCs/>
                <w:iCs/>
                <w:shd w:val="clear" w:color="auto" w:fill="FFFFFF"/>
                <w:lang w:eastAsia="ro-RO"/>
              </w:rPr>
              <w:t xml:space="preserve"> </w:t>
            </w:r>
            <w:proofErr w:type="spellStart"/>
            <w:proofErr w:type="gramStart"/>
            <w:r w:rsidRPr="00D664C7">
              <w:rPr>
                <w:rFonts w:hint="eastAsia"/>
                <w:bCs/>
                <w:iCs/>
                <w:shd w:val="clear" w:color="auto" w:fill="FFFFFF"/>
                <w:lang w:eastAsia="ro-RO"/>
              </w:rPr>
              <w:t>caz</w:t>
            </w:r>
            <w:proofErr w:type="spellEnd"/>
            <w:r w:rsidRPr="00D664C7">
              <w:rPr>
                <w:rFonts w:hint="eastAsia"/>
                <w:bCs/>
                <w:iCs/>
                <w:shd w:val="clear" w:color="auto" w:fill="FFFFFF"/>
                <w:lang w:eastAsia="ro-RO"/>
              </w:rPr>
              <w:t>;</w:t>
            </w:r>
            <w:proofErr w:type="gramEnd"/>
          </w:p>
          <w:p w14:paraId="6AB0D617" w14:textId="5DA3D538"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(d)</w:t>
            </w:r>
            <w:r>
              <w:rPr>
                <w:bCs/>
                <w:iCs/>
                <w:shd w:val="clear" w:color="auto" w:fill="FFFFFF"/>
                <w:lang w:eastAsia="ro-RO"/>
              </w:rPr>
              <w:t xml:space="preserve"> </w:t>
            </w:r>
            <w:proofErr w:type="spellStart"/>
            <w:r w:rsidRPr="00D664C7">
              <w:rPr>
                <w:rFonts w:hint="eastAsia"/>
                <w:bCs/>
                <w:iCs/>
                <w:shd w:val="clear" w:color="auto" w:fill="FFFFFF"/>
                <w:lang w:eastAsia="ro-RO"/>
              </w:rPr>
              <w:t>cerințele</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sănătate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publică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pentru</w:t>
            </w:r>
            <w:proofErr w:type="spellEnd"/>
            <w:r w:rsidRPr="00D664C7">
              <w:rPr>
                <w:rFonts w:hint="eastAsia"/>
                <w:bCs/>
                <w:iCs/>
                <w:shd w:val="clear" w:color="auto" w:fill="FFFFFF"/>
                <w:lang w:eastAsia="ro-RO"/>
              </w:rPr>
              <w:t>:</w:t>
            </w:r>
          </w:p>
          <w:p w14:paraId="5A7F566B" w14:textId="6348FD5E"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w:t>
            </w:r>
            <w:r>
              <w:rPr>
                <w:bCs/>
                <w:iCs/>
                <w:shd w:val="clear" w:color="auto" w:fill="FFFFFF"/>
                <w:lang w:eastAsia="ro-RO"/>
              </w:rPr>
              <w:t xml:space="preserve"> </w:t>
            </w:r>
            <w:proofErr w:type="spellStart"/>
            <w:r w:rsidRPr="00D664C7">
              <w:rPr>
                <w:rFonts w:hint="eastAsia"/>
                <w:bCs/>
                <w:iCs/>
                <w:shd w:val="clear" w:color="auto" w:fill="FFFFFF"/>
                <w:lang w:eastAsia="ro-RO"/>
              </w:rPr>
              <w:t>intrarea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statul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membru</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destinație</w:t>
            </w:r>
            <w:proofErr w:type="spellEnd"/>
            <w:r w:rsidRPr="00D664C7">
              <w:rPr>
                <w:rFonts w:hint="eastAsia"/>
                <w:bCs/>
                <w:iCs/>
                <w:shd w:val="clear" w:color="auto" w:fill="FFFFFF"/>
                <w:lang w:eastAsia="ro-RO"/>
              </w:rPr>
              <w:t xml:space="preserve">, care pot </w:t>
            </w:r>
            <w:proofErr w:type="gramStart"/>
            <w:r w:rsidRPr="00D664C7">
              <w:rPr>
                <w:rFonts w:hint="eastAsia"/>
                <w:bCs/>
                <w:iCs/>
                <w:shd w:val="clear" w:color="auto" w:fill="FFFFFF"/>
                <w:lang w:eastAsia="ro-RO"/>
              </w:rPr>
              <w:t>include</w:t>
            </w:r>
            <w:proofErr w:type="gram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cerințe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privind</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etichetarea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ambalarea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p>
          <w:p w14:paraId="79E6E98F" w14:textId="357ECA8D"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w:t>
            </w:r>
            <w:r>
              <w:rPr>
                <w:bCs/>
                <w:iCs/>
                <w:shd w:val="clear" w:color="auto" w:fill="FFFFFF"/>
                <w:lang w:eastAsia="ro-RO"/>
              </w:rPr>
              <w:t xml:space="preserve"> </w:t>
            </w:r>
            <w:proofErr w:type="spellStart"/>
            <w:r w:rsidRPr="00D664C7">
              <w:rPr>
                <w:rFonts w:hint="eastAsia"/>
                <w:bCs/>
                <w:iCs/>
                <w:shd w:val="clear" w:color="auto" w:fill="FFFFFF"/>
                <w:lang w:eastAsia="ro-RO"/>
              </w:rPr>
              <w:t>analizarea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testarea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probelor</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către</w:t>
            </w:r>
            <w:proofErr w:type="spellEnd"/>
            <w:r w:rsidRPr="00D664C7">
              <w:rPr>
                <w:rFonts w:hint="eastAsia"/>
                <w:bCs/>
                <w:iCs/>
                <w:shd w:val="clear" w:color="auto" w:fill="FFFFFF"/>
                <w:lang w:eastAsia="ro-RO"/>
              </w:rPr>
              <w:t xml:space="preserve"> </w:t>
            </w:r>
            <w:proofErr w:type="gramStart"/>
            <w:r w:rsidRPr="00D664C7">
              <w:rPr>
                <w:rFonts w:hint="eastAsia"/>
                <w:bCs/>
                <w:iCs/>
                <w:shd w:val="clear" w:color="auto" w:fill="FFFFFF"/>
                <w:lang w:eastAsia="ro-RO"/>
              </w:rPr>
              <w:t>operator;</w:t>
            </w:r>
            <w:proofErr w:type="gramEnd"/>
          </w:p>
          <w:p w14:paraId="1B378589" w14:textId="530D9BE1"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(e)</w:t>
            </w:r>
            <w:r>
              <w:rPr>
                <w:bCs/>
                <w:iCs/>
                <w:shd w:val="clear" w:color="auto" w:fill="FFFFFF"/>
                <w:lang w:eastAsia="ro-RO"/>
              </w:rPr>
              <w:t xml:space="preserve"> </w:t>
            </w:r>
            <w:proofErr w:type="spellStart"/>
            <w:r w:rsidRPr="00D664C7">
              <w:rPr>
                <w:rFonts w:hint="eastAsia"/>
                <w:bCs/>
                <w:iCs/>
                <w:shd w:val="clear" w:color="auto" w:fill="FFFFFF"/>
                <w:lang w:eastAsia="ro-RO"/>
              </w:rPr>
              <w:t>operatorul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responsabil</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analizarea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testarea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inclusiv</w:t>
            </w:r>
            <w:proofErr w:type="spellEnd"/>
            <w:r w:rsidRPr="00D664C7">
              <w:rPr>
                <w:rFonts w:hint="eastAsia"/>
                <w:bCs/>
                <w:iCs/>
                <w:shd w:val="clear" w:color="auto" w:fill="FFFFFF"/>
                <w:lang w:eastAsia="ro-RO"/>
              </w:rPr>
              <w:t xml:space="preserve"> o </w:t>
            </w:r>
            <w:proofErr w:type="spellStart"/>
            <w:r w:rsidRPr="00D664C7">
              <w:rPr>
                <w:rFonts w:hint="eastAsia"/>
                <w:bCs/>
                <w:iCs/>
                <w:shd w:val="clear" w:color="auto" w:fill="FFFFFF"/>
                <w:lang w:eastAsia="ro-RO"/>
              </w:rPr>
              <w:t>trimitere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adresa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sediului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operatorului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căruia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îi</w:t>
            </w:r>
            <w:proofErr w:type="spellEnd"/>
            <w:r w:rsidRPr="00D664C7">
              <w:rPr>
                <w:rFonts w:hint="eastAsia"/>
                <w:bCs/>
                <w:iCs/>
                <w:shd w:val="clear" w:color="auto" w:fill="FFFFFF"/>
                <w:lang w:eastAsia="ro-RO"/>
              </w:rPr>
              <w:t xml:space="preserve"> sunt destinate </w:t>
            </w:r>
            <w:proofErr w:type="spellStart"/>
            <w:proofErr w:type="gram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w:t>
            </w:r>
            <w:proofErr w:type="gramEnd"/>
          </w:p>
          <w:p w14:paraId="7FD20F18" w14:textId="584F434D"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(f)</w:t>
            </w:r>
            <w:r>
              <w:rPr>
                <w:bCs/>
                <w:iCs/>
                <w:shd w:val="clear" w:color="auto" w:fill="FFFFFF"/>
                <w:lang w:eastAsia="ro-RO"/>
              </w:rPr>
              <w:t xml:space="preserve"> </w:t>
            </w:r>
            <w:proofErr w:type="spellStart"/>
            <w:r w:rsidRPr="00D664C7">
              <w:rPr>
                <w:rFonts w:hint="eastAsia"/>
                <w:bCs/>
                <w:iCs/>
                <w:shd w:val="clear" w:color="auto" w:fill="FFFFFF"/>
                <w:lang w:eastAsia="ro-RO"/>
              </w:rPr>
              <w:t>autoritatea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competentă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responsabilă</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efectuarea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controalelor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oficiale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sediul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operatorului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căruia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îi</w:t>
            </w:r>
            <w:proofErr w:type="spellEnd"/>
            <w:r w:rsidRPr="00D664C7">
              <w:rPr>
                <w:rFonts w:hint="eastAsia"/>
                <w:bCs/>
                <w:iCs/>
                <w:shd w:val="clear" w:color="auto" w:fill="FFFFFF"/>
                <w:lang w:eastAsia="ro-RO"/>
              </w:rPr>
              <w:t xml:space="preserve"> sunt destinate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p>
          <w:p w14:paraId="06472B40" w14:textId="14927C4F"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(g)</w:t>
            </w:r>
            <w:r>
              <w:rPr>
                <w:bCs/>
                <w:iCs/>
                <w:shd w:val="clear" w:color="auto" w:fill="FFFFFF"/>
                <w:lang w:eastAsia="ro-RO"/>
              </w:rPr>
              <w:t xml:space="preserve"> </w:t>
            </w:r>
            <w:proofErr w:type="spellStart"/>
            <w:r w:rsidRPr="00D664C7">
              <w:rPr>
                <w:rFonts w:hint="eastAsia"/>
                <w:bCs/>
                <w:iCs/>
                <w:shd w:val="clear" w:color="auto" w:fill="FFFFFF"/>
                <w:lang w:eastAsia="ro-RO"/>
              </w:rPr>
              <w:t>obligațiile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operatorului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responsabil</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analizarea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testarea</w:t>
            </w:r>
            <w:proofErr w:type="spellEnd"/>
            <w:r w:rsidRPr="00D664C7">
              <w:rPr>
                <w:rFonts w:hint="eastAsia"/>
                <w:bCs/>
                <w:iCs/>
                <w:shd w:val="clear" w:color="auto" w:fill="FFFFFF"/>
                <w:lang w:eastAsia="ro-RO"/>
              </w:rPr>
              <w:t xml:space="preserve"> de a </w:t>
            </w:r>
            <w:proofErr w:type="spellStart"/>
            <w:r w:rsidRPr="00D664C7">
              <w:rPr>
                <w:rFonts w:hint="eastAsia"/>
                <w:bCs/>
                <w:iCs/>
                <w:shd w:val="clear" w:color="auto" w:fill="FFFFFF"/>
                <w:lang w:eastAsia="ro-RO"/>
              </w:rPr>
              <w:t>nu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amesteca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alimente</w:t>
            </w:r>
            <w:proofErr w:type="spellEnd"/>
            <w:r w:rsidRPr="00D664C7">
              <w:rPr>
                <w:rFonts w:hint="eastAsia"/>
                <w:bCs/>
                <w:iCs/>
                <w:shd w:val="clear" w:color="auto" w:fill="FFFFFF"/>
                <w:lang w:eastAsia="ro-RO"/>
              </w:rPr>
              <w:t xml:space="preserve"> destinate </w:t>
            </w:r>
            <w:proofErr w:type="spellStart"/>
            <w:r w:rsidRPr="00D664C7">
              <w:rPr>
                <w:rFonts w:hint="eastAsia"/>
                <w:bCs/>
                <w:iCs/>
                <w:shd w:val="clear" w:color="auto" w:fill="FFFFFF"/>
                <w:lang w:eastAsia="ro-RO"/>
              </w:rPr>
              <w:t>introducerii</w:t>
            </w:r>
            <w:proofErr w:type="spellEnd"/>
            <w:r w:rsidRPr="00D664C7">
              <w:rPr>
                <w:rFonts w:hint="eastAsia"/>
                <w:bCs/>
                <w:iCs/>
                <w:shd w:val="clear" w:color="auto" w:fill="FFFFFF"/>
                <w:lang w:eastAsia="ro-RO"/>
              </w:rPr>
              <w:t xml:space="preserve"> pe </w:t>
            </w:r>
            <w:proofErr w:type="spellStart"/>
            <w:r w:rsidRPr="00D664C7">
              <w:rPr>
                <w:rFonts w:hint="eastAsia"/>
                <w:bCs/>
                <w:iCs/>
                <w:shd w:val="clear" w:color="auto" w:fill="FFFFFF"/>
                <w:lang w:eastAsia="ro-RO"/>
              </w:rPr>
              <w:t>piață</w:t>
            </w:r>
            <w:proofErr w:type="spellEnd"/>
            <w:r w:rsidRPr="00D664C7">
              <w:rPr>
                <w:rFonts w:hint="eastAsia"/>
                <w:bCs/>
                <w:iCs/>
                <w:shd w:val="clear" w:color="auto" w:fill="FFFFFF"/>
                <w:lang w:eastAsia="ro-RO"/>
              </w:rPr>
              <w:t xml:space="preserve">, de a </w:t>
            </w:r>
            <w:proofErr w:type="spellStart"/>
            <w:r w:rsidRPr="00D664C7">
              <w:rPr>
                <w:rFonts w:hint="eastAsia"/>
                <w:bCs/>
                <w:iCs/>
                <w:shd w:val="clear" w:color="auto" w:fill="FFFFFF"/>
                <w:lang w:eastAsia="ro-RO"/>
              </w:rPr>
              <w:t>păstra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evidențe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privind</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utilizarea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de </w:t>
            </w:r>
            <w:proofErr w:type="gramStart"/>
            <w:r w:rsidRPr="00D664C7">
              <w:rPr>
                <w:rFonts w:hint="eastAsia"/>
                <w:bCs/>
                <w:iCs/>
                <w:shd w:val="clear" w:color="auto" w:fill="FFFFFF"/>
                <w:lang w:eastAsia="ro-RO"/>
              </w:rPr>
              <w:t>a</w:t>
            </w:r>
            <w:proofErr w:type="gram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elimina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probele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după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analizarea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produselor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sau</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testarea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calității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acestora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conformitate</w:t>
            </w:r>
            <w:proofErr w:type="spellEnd"/>
            <w:r w:rsidRPr="00D664C7">
              <w:rPr>
                <w:rFonts w:hint="eastAsia"/>
                <w:bCs/>
                <w:iCs/>
                <w:shd w:val="clear" w:color="auto" w:fill="FFFFFF"/>
                <w:lang w:eastAsia="ro-RO"/>
              </w:rPr>
              <w:t xml:space="preserve"> cu </w:t>
            </w:r>
            <w:proofErr w:type="spellStart"/>
            <w:r w:rsidRPr="00D664C7">
              <w:rPr>
                <w:rFonts w:hint="eastAsia"/>
                <w:bCs/>
                <w:iCs/>
                <w:shd w:val="clear" w:color="auto" w:fill="FFFFFF"/>
                <w:lang w:eastAsia="ro-RO"/>
              </w:rPr>
              <w:t>Regulamentul</w:t>
            </w:r>
            <w:proofErr w:type="spellEnd"/>
            <w:r w:rsidRPr="00D664C7">
              <w:rPr>
                <w:rFonts w:hint="eastAsia"/>
                <w:bCs/>
                <w:iCs/>
                <w:shd w:val="clear" w:color="auto" w:fill="FFFFFF"/>
                <w:lang w:eastAsia="ro-RO"/>
              </w:rPr>
              <w:t xml:space="preserve"> (CE) nr. 1069/2009 al </w:t>
            </w:r>
            <w:proofErr w:type="spellStart"/>
            <w:r w:rsidRPr="00D664C7">
              <w:rPr>
                <w:rFonts w:hint="eastAsia"/>
                <w:bCs/>
                <w:iCs/>
                <w:shd w:val="clear" w:color="auto" w:fill="FFFFFF"/>
                <w:lang w:eastAsia="ro-RO"/>
              </w:rPr>
              <w:t>Parlamentului</w:t>
            </w:r>
            <w:proofErr w:type="spellEnd"/>
            <w:r w:rsidRPr="00D664C7">
              <w:rPr>
                <w:rFonts w:hint="eastAsia"/>
                <w:bCs/>
                <w:iCs/>
                <w:shd w:val="clear" w:color="auto" w:fill="FFFFFF"/>
                <w:lang w:eastAsia="ro-RO"/>
              </w:rPr>
              <w:t xml:space="preserve"> European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al </w:t>
            </w:r>
            <w:proofErr w:type="spellStart"/>
            <w:r w:rsidRPr="00D664C7">
              <w:rPr>
                <w:rFonts w:hint="eastAsia"/>
                <w:bCs/>
                <w:iCs/>
                <w:shd w:val="clear" w:color="auto" w:fill="FFFFFF"/>
                <w:lang w:eastAsia="ro-RO"/>
              </w:rPr>
              <w:t>Consiliului</w:t>
            </w:r>
            <w:proofErr w:type="spellEnd"/>
            <w:r w:rsidRPr="00D664C7">
              <w:rPr>
                <w:rFonts w:hint="eastAsia"/>
                <w:bCs/>
                <w:iCs/>
                <w:shd w:val="clear" w:color="auto" w:fill="FFFFFF"/>
                <w:lang w:eastAsia="ro-RO"/>
              </w:rPr>
              <w:t> (</w:t>
            </w:r>
            <w:hyperlink r:id="rId22" w:anchor="E0009" w:history="1">
              <w:r w:rsidRPr="00D664C7">
                <w:rPr>
                  <w:rStyle w:val="Hyperlink"/>
                  <w:rFonts w:hint="eastAsia"/>
                  <w:bCs/>
                  <w:iCs/>
                  <w:shd w:val="clear" w:color="auto" w:fill="FFFFFF"/>
                  <w:lang w:eastAsia="ro-RO"/>
                </w:rPr>
                <w:t> </w:t>
              </w:r>
              <w:r w:rsidRPr="00D664C7">
                <w:rPr>
                  <w:rStyle w:val="Hyperlink"/>
                  <w:rFonts w:hint="eastAsia"/>
                  <w:bCs/>
                  <w:iCs/>
                  <w:shd w:val="clear" w:color="auto" w:fill="FFFFFF"/>
                  <w:vertAlign w:val="superscript"/>
                  <w:lang w:eastAsia="ro-RO"/>
                </w:rPr>
                <w:t>9</w:t>
              </w:r>
              <w:r w:rsidRPr="00D664C7">
                <w:rPr>
                  <w:rStyle w:val="Hyperlink"/>
                  <w:rFonts w:hint="eastAsia"/>
                  <w:bCs/>
                  <w:iCs/>
                  <w:shd w:val="clear" w:color="auto" w:fill="FFFFFF"/>
                  <w:lang w:eastAsia="ro-RO"/>
                </w:rPr>
                <w:t> </w:t>
              </w:r>
            </w:hyperlink>
            <w:r w:rsidRPr="00D664C7">
              <w:rPr>
                <w:rFonts w:hint="eastAsia"/>
                <w:bCs/>
                <w:iCs/>
                <w:shd w:val="clear" w:color="auto" w:fill="FFFFFF"/>
                <w:lang w:eastAsia="ro-RO"/>
              </w:rPr>
              <w:t>).</w:t>
            </w:r>
          </w:p>
          <w:p w14:paraId="4E89F9FE" w14:textId="7646B4F5" w:rsidR="00446E54" w:rsidRPr="00D664C7" w:rsidRDefault="00446E54" w:rsidP="00446E54">
            <w:pPr>
              <w:shd w:val="clear" w:color="auto" w:fill="FFFFFF"/>
              <w:ind w:firstLine="0"/>
              <w:rPr>
                <w:bCs/>
                <w:iCs/>
                <w:shd w:val="clear" w:color="auto" w:fill="FFFFFF"/>
                <w:lang w:eastAsia="ro-RO"/>
              </w:rPr>
            </w:pPr>
            <w:r w:rsidRPr="00D664C7">
              <w:rPr>
                <w:rFonts w:hint="eastAsia"/>
                <w:bCs/>
                <w:iCs/>
                <w:shd w:val="clear" w:color="auto" w:fill="FFFFFF"/>
                <w:lang w:eastAsia="ro-RO"/>
              </w:rPr>
              <w:t>(5)</w:t>
            </w:r>
            <w:r>
              <w:rPr>
                <w:bCs/>
                <w:iCs/>
                <w:shd w:val="clear" w:color="auto" w:fill="FFFFFF"/>
                <w:lang w:eastAsia="ro-RO"/>
              </w:rPr>
              <w:t xml:space="preserve"> </w:t>
            </w:r>
            <w:proofErr w:type="spellStart"/>
            <w:r w:rsidRPr="00D664C7">
              <w:rPr>
                <w:rFonts w:hint="eastAsia"/>
                <w:bCs/>
                <w:iCs/>
                <w:shd w:val="clear" w:color="auto" w:fill="FFFFFF"/>
                <w:lang w:eastAsia="ro-RO"/>
              </w:rPr>
              <w:t>Autoritatea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competentă</w:t>
            </w:r>
            <w:proofErr w:type="spellEnd"/>
            <w:r w:rsidRPr="00D664C7">
              <w:rPr>
                <w:rFonts w:hint="eastAsia"/>
                <w:bCs/>
                <w:iCs/>
                <w:shd w:val="clear" w:color="auto" w:fill="FFFFFF"/>
                <w:lang w:eastAsia="ro-RO"/>
              </w:rPr>
              <w:t xml:space="preserve"> a </w:t>
            </w:r>
            <w:proofErr w:type="spellStart"/>
            <w:r w:rsidRPr="00D664C7">
              <w:rPr>
                <w:rFonts w:hint="eastAsia"/>
                <w:bCs/>
                <w:iCs/>
                <w:shd w:val="clear" w:color="auto" w:fill="FFFFFF"/>
                <w:lang w:eastAsia="ro-RO"/>
              </w:rPr>
              <w:t>statului</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membru</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destinație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specifică</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în</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autorizațiile</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menționate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alineatul</w:t>
            </w:r>
            <w:proofErr w:type="spellEnd"/>
            <w:r w:rsidRPr="00D664C7">
              <w:rPr>
                <w:rFonts w:hint="eastAsia"/>
                <w:bCs/>
                <w:iCs/>
                <w:shd w:val="clear" w:color="auto" w:fill="FFFFFF"/>
                <w:lang w:eastAsia="ro-RO"/>
              </w:rPr>
              <w:t xml:space="preserve"> (1) </w:t>
            </w:r>
            <w:proofErr w:type="spellStart"/>
            <w:r w:rsidRPr="00D664C7">
              <w:rPr>
                <w:rFonts w:hint="eastAsia"/>
                <w:bCs/>
                <w:iCs/>
                <w:shd w:val="clear" w:color="auto" w:fill="FFFFFF"/>
                <w:lang w:eastAsia="ro-RO"/>
              </w:rPr>
              <w:t>litera</w:t>
            </w:r>
            <w:proofErr w:type="spellEnd"/>
            <w:r w:rsidRPr="00D664C7">
              <w:rPr>
                <w:rFonts w:hint="eastAsia"/>
                <w:bCs/>
                <w:iCs/>
                <w:shd w:val="clear" w:color="auto" w:fill="FFFFFF"/>
                <w:lang w:eastAsia="ro-RO"/>
              </w:rPr>
              <w:t xml:space="preserve"> (a) </w:t>
            </w:r>
            <w:proofErr w:type="spellStart"/>
            <w:r w:rsidRPr="00D664C7">
              <w:rPr>
                <w:rFonts w:hint="eastAsia"/>
                <w:bCs/>
                <w:iCs/>
                <w:shd w:val="clear" w:color="auto" w:fill="FFFFFF"/>
                <w:lang w:eastAsia="ro-RO"/>
              </w:rPr>
              <w:t>și</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alineatul</w:t>
            </w:r>
            <w:proofErr w:type="spellEnd"/>
            <w:r w:rsidRPr="00D664C7">
              <w:rPr>
                <w:rFonts w:hint="eastAsia"/>
                <w:bCs/>
                <w:iCs/>
                <w:shd w:val="clear" w:color="auto" w:fill="FFFFFF"/>
                <w:lang w:eastAsia="ro-RO"/>
              </w:rPr>
              <w:t xml:space="preserve"> (3) </w:t>
            </w:r>
            <w:proofErr w:type="spellStart"/>
            <w:r w:rsidRPr="00D664C7">
              <w:rPr>
                <w:rFonts w:hint="eastAsia"/>
                <w:bCs/>
                <w:iCs/>
                <w:shd w:val="clear" w:color="auto" w:fill="FFFFFF"/>
                <w:lang w:eastAsia="ro-RO"/>
              </w:rPr>
              <w:t>primul</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paragraf</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litera</w:t>
            </w:r>
            <w:proofErr w:type="spellEnd"/>
            <w:r w:rsidRPr="00D664C7">
              <w:rPr>
                <w:rFonts w:hint="eastAsia"/>
                <w:bCs/>
                <w:iCs/>
                <w:shd w:val="clear" w:color="auto" w:fill="FFFFFF"/>
                <w:lang w:eastAsia="ro-RO"/>
              </w:rPr>
              <w:t xml:space="preserve"> (a) </w:t>
            </w:r>
            <w:proofErr w:type="spellStart"/>
            <w:r w:rsidRPr="00D664C7">
              <w:rPr>
                <w:rFonts w:hint="eastAsia"/>
                <w:bCs/>
                <w:iCs/>
                <w:shd w:val="clear" w:color="auto" w:fill="FFFFFF"/>
                <w:lang w:eastAsia="ro-RO"/>
              </w:rPr>
              <w:t>cantitatea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maximă</w:t>
            </w:r>
            <w:proofErr w:type="spellEnd"/>
            <w:r w:rsidRPr="00D664C7">
              <w:rPr>
                <w:rFonts w:hint="eastAsia"/>
                <w:bCs/>
                <w:iCs/>
                <w:shd w:val="clear" w:color="auto" w:fill="FFFFFF"/>
                <w:lang w:eastAsia="ro-RO"/>
              </w:rPr>
              <w:t xml:space="preserve"> de probe </w:t>
            </w:r>
            <w:proofErr w:type="spellStart"/>
            <w:r w:rsidRPr="00D664C7">
              <w:rPr>
                <w:rFonts w:hint="eastAsia"/>
                <w:bCs/>
                <w:iCs/>
                <w:shd w:val="clear" w:color="auto" w:fill="FFFFFF"/>
                <w:lang w:eastAsia="ro-RO"/>
              </w:rPr>
              <w:t>exceptate</w:t>
            </w:r>
            <w:proofErr w:type="spellEnd"/>
            <w:r w:rsidRPr="00D664C7">
              <w:rPr>
                <w:rFonts w:hint="eastAsia"/>
                <w:bCs/>
                <w:iCs/>
                <w:shd w:val="clear" w:color="auto" w:fill="FFFFFF"/>
                <w:lang w:eastAsia="ro-RO"/>
              </w:rPr>
              <w:t xml:space="preserve"> de la </w:t>
            </w:r>
            <w:proofErr w:type="spellStart"/>
            <w:r w:rsidRPr="00D664C7">
              <w:rPr>
                <w:rFonts w:hint="eastAsia"/>
                <w:bCs/>
                <w:iCs/>
                <w:shd w:val="clear" w:color="auto" w:fill="FFFFFF"/>
                <w:lang w:eastAsia="ro-RO"/>
              </w:rPr>
              <w:t>efectuarea</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controalelor</w:t>
            </w:r>
            <w:proofErr w:type="spellEnd"/>
            <w:r w:rsidRPr="00D664C7">
              <w:rPr>
                <w:rFonts w:hint="eastAsia"/>
                <w:bCs/>
                <w:iCs/>
                <w:shd w:val="clear" w:color="auto" w:fill="FFFFFF"/>
                <w:lang w:eastAsia="ro-RO"/>
              </w:rPr>
              <w:t xml:space="preserve"> </w:t>
            </w:r>
            <w:proofErr w:type="spellStart"/>
            <w:r w:rsidRPr="00D664C7">
              <w:rPr>
                <w:rFonts w:hint="eastAsia"/>
                <w:bCs/>
                <w:iCs/>
                <w:shd w:val="clear" w:color="auto" w:fill="FFFFFF"/>
                <w:lang w:eastAsia="ro-RO"/>
              </w:rPr>
              <w:t>oficiale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posturile</w:t>
            </w:r>
            <w:proofErr w:type="spellEnd"/>
            <w:r w:rsidRPr="00D664C7">
              <w:rPr>
                <w:rFonts w:hint="eastAsia"/>
                <w:bCs/>
                <w:iCs/>
                <w:shd w:val="clear" w:color="auto" w:fill="FFFFFF"/>
                <w:lang w:eastAsia="ro-RO"/>
              </w:rPr>
              <w:t xml:space="preserve"> de </w:t>
            </w:r>
            <w:proofErr w:type="spellStart"/>
            <w:r w:rsidRPr="00D664C7">
              <w:rPr>
                <w:rFonts w:hint="eastAsia"/>
                <w:bCs/>
                <w:iCs/>
                <w:shd w:val="clear" w:color="auto" w:fill="FFFFFF"/>
                <w:lang w:eastAsia="ro-RO"/>
              </w:rPr>
              <w:t>inspecție</w:t>
            </w:r>
            <w:proofErr w:type="spellEnd"/>
            <w:r w:rsidRPr="00D664C7">
              <w:rPr>
                <w:rFonts w:hint="eastAsia"/>
                <w:bCs/>
                <w:iCs/>
                <w:shd w:val="clear" w:color="auto" w:fill="FFFFFF"/>
                <w:lang w:eastAsia="ro-RO"/>
              </w:rPr>
              <w:t xml:space="preserve"> la </w:t>
            </w:r>
            <w:proofErr w:type="spellStart"/>
            <w:r w:rsidRPr="00D664C7">
              <w:rPr>
                <w:rFonts w:hint="eastAsia"/>
                <w:bCs/>
                <w:iCs/>
                <w:shd w:val="clear" w:color="auto" w:fill="FFFFFF"/>
                <w:lang w:eastAsia="ro-RO"/>
              </w:rPr>
              <w:t>frontieră</w:t>
            </w:r>
            <w:proofErr w:type="spellEnd"/>
            <w:r w:rsidRPr="00D664C7">
              <w:rPr>
                <w:rFonts w:hint="eastAsia"/>
                <w:bCs/>
                <w:iCs/>
                <w:shd w:val="clear" w:color="auto" w:fill="FFFFFF"/>
                <w:lang w:eastAsia="ro-RO"/>
              </w:rPr>
              <w:t>.</w:t>
            </w:r>
          </w:p>
          <w:p w14:paraId="2E171E28" w14:textId="11991EA8" w:rsidR="00446E54" w:rsidRPr="00DA3F9F" w:rsidRDefault="00446E54" w:rsidP="00446E54">
            <w:pPr>
              <w:shd w:val="clear" w:color="auto" w:fill="FFFFFF"/>
              <w:ind w:firstLine="0"/>
              <w:rPr>
                <w:b/>
                <w:bCs/>
                <w:iCs/>
                <w:shd w:val="clear" w:color="auto" w:fill="FFFFFF"/>
                <w:lang w:eastAsia="ro-RO"/>
              </w:rPr>
            </w:pPr>
            <w:hyperlink r:id="rId23" w:tooltip="32019R2122" w:history="1">
              <w:r w:rsidRPr="00D664C7">
                <w:rPr>
                  <w:rStyle w:val="Hyperlink"/>
                  <w:rFonts w:hint="eastAsia"/>
                  <w:b/>
                  <w:bCs/>
                  <w:iCs/>
                  <w:shd w:val="clear" w:color="auto" w:fill="FFFFFF"/>
                  <w:lang w:eastAsia="ro-RO"/>
                </w:rPr>
                <w:t>▼B</w:t>
              </w:r>
            </w:hyperlink>
          </w:p>
        </w:tc>
        <w:tc>
          <w:tcPr>
            <w:tcW w:w="4973" w:type="dxa"/>
            <w:tcBorders>
              <w:top w:val="single" w:sz="4" w:space="0" w:color="auto"/>
              <w:left w:val="single" w:sz="4" w:space="0" w:color="auto"/>
              <w:bottom w:val="single" w:sz="4" w:space="0" w:color="auto"/>
              <w:right w:val="single" w:sz="4" w:space="0" w:color="auto"/>
            </w:tcBorders>
          </w:tcPr>
          <w:p w14:paraId="732AB61B" w14:textId="089EEE78" w:rsidR="00446E54" w:rsidRPr="00415023" w:rsidRDefault="00446E54" w:rsidP="00446E54">
            <w:pPr>
              <w:tabs>
                <w:tab w:val="left" w:pos="851"/>
              </w:tabs>
              <w:ind w:firstLine="567"/>
              <w:rPr>
                <w:b/>
                <w:bCs/>
                <w:sz w:val="28"/>
                <w:szCs w:val="28"/>
              </w:rPr>
            </w:pPr>
            <w:bookmarkStart w:id="2" w:name="_Hlk218867916"/>
            <w:r w:rsidRPr="00CA0D8B">
              <w:rPr>
                <w:b/>
                <w:bCs/>
                <w:lang w:val="ro-RO"/>
              </w:rPr>
              <w:lastRenderedPageBreak/>
              <w:t xml:space="preserve">Capitolul III </w:t>
            </w:r>
            <w:r w:rsidRPr="00415023">
              <w:rPr>
                <w:b/>
                <w:bCs/>
              </w:rPr>
              <w:t>PROBE PENTRU CERCETARE ȘI DIAGNOSTIC, PRECUM ȘI PROBE DE PRODUSE DE ORIGINE ANIMALĂ ȘI DE PRODUSE COMPUSE PENTRU ANALIZA PRODUSELOR ȘI TESTAREA CALITĂȚII ACESTORA, INCLUSIV ANALIZA ORGANOLEPTICĂ</w:t>
            </w:r>
          </w:p>
          <w:bookmarkEnd w:id="2"/>
          <w:p w14:paraId="489912EF" w14:textId="77777777" w:rsidR="00446E54" w:rsidRPr="00CA0D8B" w:rsidRDefault="00446E54" w:rsidP="00446E54">
            <w:pPr>
              <w:tabs>
                <w:tab w:val="left" w:pos="190"/>
              </w:tabs>
              <w:ind w:firstLine="0"/>
              <w:rPr>
                <w:lang w:val="ro-RO"/>
              </w:rPr>
            </w:pPr>
            <w:r w:rsidRPr="00CA0D8B">
              <w:rPr>
                <w:lang w:val="ro-RO"/>
              </w:rPr>
              <w:t>6.</w:t>
            </w:r>
            <w:r w:rsidRPr="00CA0D8B">
              <w:rPr>
                <w:lang w:val="ro-RO"/>
              </w:rPr>
              <w:tab/>
              <w:t xml:space="preserve">Autoritatea competentă poate excepta probele pentru cercetare și diagnostic de la efectuarea controalelor oficiale la posturile de inspecție la frontieră în condițiile pct.50 din </w:t>
            </w:r>
            <w:proofErr w:type="spellStart"/>
            <w:r w:rsidRPr="00CA0D8B">
              <w:rPr>
                <w:lang w:val="ro-RO"/>
              </w:rPr>
              <w:t>Hotărîrea</w:t>
            </w:r>
            <w:proofErr w:type="spellEnd"/>
            <w:r w:rsidRPr="00CA0D8B">
              <w:rPr>
                <w:lang w:val="ro-RO"/>
              </w:rPr>
              <w:t xml:space="preserve"> Guvernului nr.11/2022 cu privire la aprobarea Normei sanitar-veterinare privind subprodusele de origine animală și produsele derivate care nu sunt destinate consumului uman.</w:t>
            </w:r>
          </w:p>
          <w:p w14:paraId="33782EAC" w14:textId="77777777" w:rsidR="00446E54" w:rsidRPr="00CA0D8B" w:rsidRDefault="00446E54" w:rsidP="00446E54">
            <w:pPr>
              <w:ind w:firstLine="0"/>
              <w:rPr>
                <w:lang w:val="ro-RO"/>
              </w:rPr>
            </w:pPr>
          </w:p>
          <w:p w14:paraId="24A339C7" w14:textId="77777777" w:rsidR="00446E54" w:rsidRPr="00CA0D8B" w:rsidRDefault="00446E54" w:rsidP="00446E54">
            <w:pPr>
              <w:ind w:firstLine="0"/>
              <w:rPr>
                <w:lang w:val="ro-RO"/>
              </w:rPr>
            </w:pPr>
            <w:r w:rsidRPr="00CA0D8B">
              <w:rPr>
                <w:lang w:val="ro-RO"/>
              </w:rPr>
              <w:t>7. Autoritatea competentă poate excepta probele de produse de origine animală și de produse compuse pentru analiza produselor și testarea calității acestora, inclusiv analiza organoleptică, de la efectuarea controalelor oficiale la posturile de inspecție la frontieră dacă:</w:t>
            </w:r>
          </w:p>
          <w:p w14:paraId="24EC5119" w14:textId="77777777" w:rsidR="00446E54" w:rsidRPr="00CA0D8B" w:rsidRDefault="00446E54" w:rsidP="00446E54">
            <w:pPr>
              <w:ind w:firstLine="0"/>
              <w:rPr>
                <w:lang w:val="ro-RO"/>
              </w:rPr>
            </w:pPr>
            <w:r w:rsidRPr="00CA0D8B">
              <w:rPr>
                <w:lang w:val="ro-RO"/>
              </w:rPr>
              <w:t>7.1 autoritatea competentă a emis operatorului responsabil cu analiza sau testarea probelor, înainte de intrarea acestora în Republica Moldova, o autorizație pentru introducerea lor în Republica Moldova în conformitate cu pct.8;</w:t>
            </w:r>
          </w:p>
          <w:p w14:paraId="18F002B4" w14:textId="77777777" w:rsidR="00446E54" w:rsidRPr="00CA0D8B" w:rsidRDefault="00446E54" w:rsidP="00446E54">
            <w:pPr>
              <w:ind w:firstLine="0"/>
              <w:rPr>
                <w:lang w:val="ro-RO"/>
              </w:rPr>
            </w:pPr>
            <w:r w:rsidRPr="00CA0D8B">
              <w:rPr>
                <w:lang w:val="ro-RO"/>
              </w:rPr>
              <w:t xml:space="preserve">7.2 probele sunt însoțite de documentul oficial menționat la subpct.7.1 sau de o copie a acestuia și, de certificatul sau de declarația menționate la subpct.8.2 sau, după caz, de orice document necesar în temeiul normelor naționale menționate </w:t>
            </w:r>
            <w:proofErr w:type="spellStart"/>
            <w:r w:rsidRPr="00CA0D8B">
              <w:rPr>
                <w:lang w:val="ro-RO"/>
              </w:rPr>
              <w:t>subpct</w:t>
            </w:r>
            <w:proofErr w:type="spellEnd"/>
            <w:r w:rsidRPr="00CA0D8B">
              <w:rPr>
                <w:lang w:val="ro-RO"/>
              </w:rPr>
              <w:t xml:space="preserve">. 8.3.2, până când probele ajung la operatorul </w:t>
            </w:r>
            <w:r w:rsidRPr="00CA0D8B">
              <w:rPr>
                <w:lang w:val="ro-RO"/>
              </w:rPr>
              <w:lastRenderedPageBreak/>
              <w:t>responsabil cu analizarea produselor și testarea calității acestora, inclusiv analiza organoleptică.</w:t>
            </w:r>
          </w:p>
          <w:p w14:paraId="4AA465F8" w14:textId="77777777" w:rsidR="00446E54" w:rsidRPr="00CA0D8B" w:rsidRDefault="00446E54" w:rsidP="00446E54">
            <w:pPr>
              <w:ind w:firstLine="0"/>
              <w:rPr>
                <w:lang w:val="ro-RO"/>
              </w:rPr>
            </w:pPr>
            <w:r w:rsidRPr="00CA0D8B">
              <w:rPr>
                <w:lang w:val="ro-RO"/>
              </w:rPr>
              <w:t>8.Autoritatea competentă specifică în autorizația de introducere în Republica Moldova a probelor de produse de origine animală și de produse compuse pentru analiza produselor și testarea calității acestora, inclusiv analiza organoleptică, următoarele:</w:t>
            </w:r>
          </w:p>
          <w:p w14:paraId="1FE8A5E0" w14:textId="77777777" w:rsidR="00446E54" w:rsidRPr="00CA0D8B" w:rsidRDefault="00446E54" w:rsidP="00446E54">
            <w:pPr>
              <w:ind w:firstLine="0"/>
              <w:rPr>
                <w:lang w:val="ro-RO"/>
              </w:rPr>
            </w:pPr>
            <w:r w:rsidRPr="00CA0D8B">
              <w:rPr>
                <w:lang w:val="ro-RO"/>
              </w:rPr>
              <w:t>8.1 probele provin din țări sau regiuni ale țărilor menționate:</w:t>
            </w:r>
          </w:p>
          <w:p w14:paraId="3B30407E" w14:textId="77777777" w:rsidR="00446E54" w:rsidRPr="00CA0D8B" w:rsidRDefault="00446E54" w:rsidP="00446E54">
            <w:pPr>
              <w:ind w:firstLine="0"/>
              <w:rPr>
                <w:lang w:val="ro-RO"/>
              </w:rPr>
            </w:pPr>
            <w:r w:rsidRPr="00CA0D8B">
              <w:rPr>
                <w:lang w:val="ro-RO"/>
              </w:rPr>
              <w:t>8.1.1 în Lista țărilor din care este autorizată introducerea în Republica Moldova de animale, material germinativ și produse de origine animală, în conformitate cu legea nr.196/2024 privind sănătatea animală, aprobată de autoritatea competentă, în cazul probelor obținute din produse de origine animală care intră în domeniul de aplicare al Hotărârii Guvernului nr. 439/2025 pentru aprobarea Normei sanitare veterinare privind sănătatea animală referitoare la circulația și manipularea transporturilor de anumite specii și categorii de animale, de materiale germinative și de produse de origine animală; sau</w:t>
            </w:r>
          </w:p>
          <w:p w14:paraId="4526EB81" w14:textId="77777777" w:rsidR="00446E54" w:rsidRPr="00CA0D8B" w:rsidRDefault="00446E54" w:rsidP="00446E54">
            <w:pPr>
              <w:ind w:firstLine="0"/>
              <w:rPr>
                <w:lang w:val="ro-RO"/>
              </w:rPr>
            </w:pPr>
            <w:r w:rsidRPr="00CA0D8B">
              <w:rPr>
                <w:lang w:val="ro-RO"/>
              </w:rPr>
              <w:t>8.1.2 în Lista țărilor din care este autorizată introducerea în Republica Moldova a anumitor animale și mărfuri destinate consumului uman, în conformitate cu Legea nr.82/2024 privind controlul oficial în domeniul agroalimentar, aprobată de autoritatea competentă, în cazul probelor obținute din produse de origine animală care nu intră în domeniul de aplicare al Hotărârii Guvernului nr. 439/2025 pentru aprobarea Normei sanitare veterinare privind sănătatea animală referitoare la circulația și manipularea transporturilor de anumite specii și categorii de animale, de materiale germinative și de produse de origine animală;</w:t>
            </w:r>
          </w:p>
          <w:p w14:paraId="01258384" w14:textId="77777777" w:rsidR="00446E54" w:rsidRPr="00CA0D8B" w:rsidRDefault="00446E54" w:rsidP="00446E54">
            <w:pPr>
              <w:ind w:firstLine="0"/>
              <w:rPr>
                <w:lang w:val="ro-RO"/>
              </w:rPr>
            </w:pPr>
            <w:r w:rsidRPr="00CA0D8B">
              <w:rPr>
                <w:lang w:val="ro-RO"/>
              </w:rPr>
              <w:t>8.2. medicul veterinar oficial a completat și a semnat cel puțin atestarea de sănătate animală relevantă pentru probele din certificatul sau din declarația relevantă întocmită în conformitate cu modelele de certificate de sănătate animală, modelele de certificate oficiale  aprobate de autoritatea competentă;</w:t>
            </w:r>
          </w:p>
          <w:p w14:paraId="173315A7" w14:textId="77777777" w:rsidR="00446E54" w:rsidRPr="00CA0D8B" w:rsidRDefault="00446E54" w:rsidP="00446E54">
            <w:pPr>
              <w:ind w:firstLine="0"/>
              <w:rPr>
                <w:lang w:val="ro-RO"/>
              </w:rPr>
            </w:pPr>
            <w:r w:rsidRPr="00CA0D8B">
              <w:rPr>
                <w:lang w:val="ro-RO"/>
              </w:rPr>
              <w:t>8.3 faptul că, în funcție de produs, probele respectă următoarele:</w:t>
            </w:r>
          </w:p>
          <w:p w14:paraId="1DD27213" w14:textId="77777777" w:rsidR="00446E54" w:rsidRPr="00CA0D8B" w:rsidRDefault="00446E54" w:rsidP="00446E54">
            <w:pPr>
              <w:ind w:firstLine="0"/>
              <w:rPr>
                <w:lang w:val="ro-RO"/>
              </w:rPr>
            </w:pPr>
            <w:r w:rsidRPr="00CA0D8B">
              <w:rPr>
                <w:lang w:val="ro-RO"/>
              </w:rPr>
              <w:t>8.3.1 cerințele relevante prevăzute în Hotărârii Guvernului nr. 439/2025 pentru aprobarea Normei sanitare veterinare privind sănătatea animală referitoare la circulația și manipularea transporturilor de anumite specii și categorii de animale, de materiale germinative și de produse de origine animală; sau</w:t>
            </w:r>
          </w:p>
          <w:p w14:paraId="2D6F100B" w14:textId="77777777" w:rsidR="00446E54" w:rsidRPr="00CA0D8B" w:rsidRDefault="00446E54" w:rsidP="00446E54">
            <w:pPr>
              <w:ind w:firstLine="0"/>
              <w:rPr>
                <w:lang w:val="ro-RO"/>
              </w:rPr>
            </w:pPr>
            <w:r w:rsidRPr="00CA0D8B">
              <w:rPr>
                <w:lang w:val="ro-RO"/>
              </w:rPr>
              <w:t>8.3.2 normele adoptate în conformitate cu art. 230 alin. (2), art. 234 alin. (3) și art.238 alin. (4) din Legea nr. 196/2024 privind sănătatea animală, după caz;</w:t>
            </w:r>
          </w:p>
          <w:p w14:paraId="18C73C9E" w14:textId="77777777" w:rsidR="00446E54" w:rsidRPr="00CA0D8B" w:rsidRDefault="00446E54" w:rsidP="00446E54">
            <w:pPr>
              <w:ind w:firstLine="0"/>
              <w:rPr>
                <w:lang w:val="ro-RO"/>
              </w:rPr>
            </w:pPr>
            <w:r w:rsidRPr="00CA0D8B">
              <w:rPr>
                <w:lang w:val="ro-RO"/>
              </w:rPr>
              <w:lastRenderedPageBreak/>
              <w:t>8.4 cerințele de sănătate publică pentru:</w:t>
            </w:r>
          </w:p>
          <w:p w14:paraId="2E6D4796" w14:textId="77777777" w:rsidR="00446E54" w:rsidRPr="00CA0D8B" w:rsidRDefault="00446E54" w:rsidP="00446E54">
            <w:pPr>
              <w:ind w:firstLine="0"/>
              <w:rPr>
                <w:lang w:val="ro-RO"/>
              </w:rPr>
            </w:pPr>
            <w:r w:rsidRPr="00CA0D8B">
              <w:rPr>
                <w:lang w:val="ro-RO"/>
              </w:rPr>
              <w:t>8.4.1 intrarea în Republica Moldova, care pot include cerințe privind etichetarea și ambalarea probelor; și</w:t>
            </w:r>
          </w:p>
          <w:p w14:paraId="316020F2" w14:textId="77777777" w:rsidR="00446E54" w:rsidRPr="00CA0D8B" w:rsidRDefault="00446E54" w:rsidP="00446E54">
            <w:pPr>
              <w:ind w:firstLine="0"/>
              <w:rPr>
                <w:lang w:val="ro-RO"/>
              </w:rPr>
            </w:pPr>
            <w:r w:rsidRPr="00CA0D8B">
              <w:rPr>
                <w:lang w:val="ro-RO"/>
              </w:rPr>
              <w:t>8.4.2 analizarea sau testarea probelor de către operator;</w:t>
            </w:r>
          </w:p>
          <w:p w14:paraId="4FDC9EC5" w14:textId="77777777" w:rsidR="00446E54" w:rsidRPr="00CA0D8B" w:rsidRDefault="00446E54" w:rsidP="00446E54">
            <w:pPr>
              <w:ind w:firstLine="0"/>
              <w:rPr>
                <w:lang w:val="ro-RO"/>
              </w:rPr>
            </w:pPr>
            <w:r w:rsidRPr="00CA0D8B">
              <w:rPr>
                <w:lang w:val="ro-RO"/>
              </w:rPr>
              <w:t>8.5 operatorul responsabil cu analizarea sau testarea probelor, inclusiv o trimitere la adresa sediului operatorului căruia îi sunt destinate probele;</w:t>
            </w:r>
          </w:p>
          <w:p w14:paraId="5DC3CC43" w14:textId="77777777" w:rsidR="00446E54" w:rsidRPr="00CA0D8B" w:rsidRDefault="00446E54" w:rsidP="00446E54">
            <w:pPr>
              <w:ind w:firstLine="0"/>
              <w:rPr>
                <w:lang w:val="ro-RO"/>
              </w:rPr>
            </w:pPr>
            <w:r w:rsidRPr="00CA0D8B">
              <w:rPr>
                <w:lang w:val="ro-RO"/>
              </w:rPr>
              <w:t>8.6 autoritatea competentă responsabilă cu efectuarea controalelor oficiale la sediul operatorului căruia îi sunt destinate probele; și</w:t>
            </w:r>
          </w:p>
          <w:p w14:paraId="3B7FFCA8" w14:textId="77777777" w:rsidR="00446E54" w:rsidRPr="00CA0D8B" w:rsidRDefault="00446E54" w:rsidP="00446E54">
            <w:pPr>
              <w:ind w:firstLine="0"/>
              <w:rPr>
                <w:lang w:val="ro-RO"/>
              </w:rPr>
            </w:pPr>
            <w:r w:rsidRPr="00CA0D8B">
              <w:rPr>
                <w:lang w:val="ro-RO"/>
              </w:rPr>
              <w:t>8.7 obligațiile operatorului responsabil cu analizarea sau testarea de a nu amesteca probele cu alimente destinate introducerii pe piață, de a păstra evidențe privind utilizarea probelor și de a elimina probele după analizarea produselor sau testarea calității acestora în conformitate cu Legea nr. 129/2019 privind subprodusele de origine animală și produsele derivate care nu sunt destinate consumului uman.</w:t>
            </w:r>
          </w:p>
          <w:p w14:paraId="28F86B16" w14:textId="380C9C76" w:rsidR="00446E54" w:rsidRPr="00CA0D8B" w:rsidRDefault="00446E54" w:rsidP="00446E54">
            <w:pPr>
              <w:ind w:firstLine="0"/>
            </w:pPr>
            <w:r w:rsidRPr="00CA0D8B">
              <w:rPr>
                <w:lang w:val="ro-RO"/>
              </w:rPr>
              <w:t>9. Autoritatea competentă specifică în autorizațiile menționate la pct.6 și la subpct.7.1 cantitatea maximă de probe exceptate de la efectuarea controalelor oficiale la posturile de inspecție la frontieră.</w:t>
            </w:r>
          </w:p>
        </w:tc>
        <w:tc>
          <w:tcPr>
            <w:tcW w:w="1777" w:type="dxa"/>
            <w:tcBorders>
              <w:top w:val="single" w:sz="4" w:space="0" w:color="auto"/>
              <w:left w:val="single" w:sz="4" w:space="0" w:color="auto"/>
              <w:bottom w:val="single" w:sz="4" w:space="0" w:color="auto"/>
              <w:right w:val="single" w:sz="4" w:space="0" w:color="auto"/>
            </w:tcBorders>
          </w:tcPr>
          <w:p w14:paraId="5D30FDF0" w14:textId="14CC9621" w:rsidR="00446E54" w:rsidRPr="006A0462" w:rsidRDefault="00446E54" w:rsidP="00446E54">
            <w:pPr>
              <w:ind w:firstLine="0"/>
              <w:rPr>
                <w:b/>
                <w:lang w:val="ro-MD"/>
              </w:rPr>
            </w:pPr>
            <w:r w:rsidRPr="00871CB9">
              <w:rPr>
                <w:bCs/>
                <w:lang w:val="ro-MD"/>
              </w:rPr>
              <w:lastRenderedPageBreak/>
              <w:t>Compatibil</w:t>
            </w:r>
          </w:p>
        </w:tc>
        <w:tc>
          <w:tcPr>
            <w:tcW w:w="2617" w:type="dxa"/>
            <w:tcBorders>
              <w:top w:val="single" w:sz="4" w:space="0" w:color="auto"/>
              <w:left w:val="single" w:sz="4" w:space="0" w:color="auto"/>
              <w:bottom w:val="single" w:sz="4" w:space="0" w:color="auto"/>
              <w:right w:val="single" w:sz="4" w:space="0" w:color="auto"/>
            </w:tcBorders>
          </w:tcPr>
          <w:p w14:paraId="3B8ABCF3" w14:textId="77777777" w:rsidR="00446E54" w:rsidRPr="006A0462" w:rsidRDefault="00446E54" w:rsidP="00446E54">
            <w:pPr>
              <w:ind w:firstLine="0"/>
              <w:rPr>
                <w:b/>
                <w:lang w:val="ro-MD"/>
              </w:rPr>
            </w:pPr>
          </w:p>
        </w:tc>
      </w:tr>
      <w:tr w:rsidR="006A0462" w:rsidRPr="006A0462" w14:paraId="584A223B"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79D2C501" w14:textId="77777777" w:rsidR="00E20E1D" w:rsidRPr="00E20E1D" w:rsidRDefault="00E20E1D" w:rsidP="00D501F0">
            <w:pPr>
              <w:shd w:val="clear" w:color="auto" w:fill="FFFFFF"/>
              <w:ind w:firstLine="0"/>
              <w:rPr>
                <w:bCs/>
                <w:i/>
                <w:iCs/>
                <w:shd w:val="clear" w:color="auto" w:fill="FFFFFF"/>
                <w:lang w:eastAsia="ro-RO"/>
              </w:rPr>
            </w:pPr>
            <w:proofErr w:type="spellStart"/>
            <w:r w:rsidRPr="00E20E1D">
              <w:rPr>
                <w:bCs/>
                <w:i/>
                <w:iCs/>
                <w:shd w:val="clear" w:color="auto" w:fill="FFFFFF"/>
                <w:lang w:eastAsia="ro-RO"/>
              </w:rPr>
              <w:lastRenderedPageBreak/>
              <w:t>Articolul</w:t>
            </w:r>
            <w:proofErr w:type="spellEnd"/>
            <w:r w:rsidRPr="00E20E1D">
              <w:rPr>
                <w:bCs/>
                <w:i/>
                <w:iCs/>
                <w:shd w:val="clear" w:color="auto" w:fill="FFFFFF"/>
                <w:lang w:eastAsia="ro-RO"/>
              </w:rPr>
              <w:t xml:space="preserve"> 5</w:t>
            </w:r>
          </w:p>
          <w:p w14:paraId="20CF81A4" w14:textId="77777777" w:rsidR="003B237C" w:rsidRDefault="0062451B" w:rsidP="00D501F0">
            <w:pPr>
              <w:shd w:val="clear" w:color="auto" w:fill="FFFFFF"/>
              <w:ind w:firstLine="0"/>
              <w:rPr>
                <w:b/>
                <w:iCs/>
                <w:shd w:val="clear" w:color="auto" w:fill="FFFFFF"/>
                <w:lang w:eastAsia="ro-RO"/>
              </w:rPr>
            </w:pPr>
            <w:r w:rsidRPr="0062451B">
              <w:rPr>
                <w:rFonts w:hint="eastAsia"/>
                <w:b/>
                <w:bCs/>
                <w:iCs/>
                <w:shd w:val="clear" w:color="auto" w:fill="FFFFFF"/>
                <w:lang w:eastAsia="ro-RO"/>
              </w:rPr>
              <w:t xml:space="preserve">Plante, </w:t>
            </w:r>
            <w:proofErr w:type="spellStart"/>
            <w:r w:rsidRPr="0062451B">
              <w:rPr>
                <w:rFonts w:hint="eastAsia"/>
                <w:b/>
                <w:bCs/>
                <w:iCs/>
                <w:shd w:val="clear" w:color="auto" w:fill="FFFFFF"/>
                <w:lang w:eastAsia="ro-RO"/>
              </w:rPr>
              <w:t>produse</w:t>
            </w:r>
            <w:proofErr w:type="spellEnd"/>
            <w:r w:rsidRPr="0062451B">
              <w:rPr>
                <w:rFonts w:hint="eastAsia"/>
                <w:b/>
                <w:bCs/>
                <w:iCs/>
                <w:shd w:val="clear" w:color="auto" w:fill="FFFFFF"/>
                <w:lang w:eastAsia="ro-RO"/>
              </w:rPr>
              <w:t xml:space="preserve"> </w:t>
            </w:r>
            <w:proofErr w:type="spellStart"/>
            <w:r w:rsidRPr="0062451B">
              <w:rPr>
                <w:rFonts w:hint="eastAsia"/>
                <w:b/>
                <w:bCs/>
                <w:iCs/>
                <w:shd w:val="clear" w:color="auto" w:fill="FFFFFF"/>
                <w:lang w:eastAsia="ro-RO"/>
              </w:rPr>
              <w:t>vegetale</w:t>
            </w:r>
            <w:proofErr w:type="spellEnd"/>
            <w:r w:rsidRPr="0062451B">
              <w:rPr>
                <w:rFonts w:hint="eastAsia"/>
                <w:b/>
                <w:bCs/>
                <w:iCs/>
                <w:shd w:val="clear" w:color="auto" w:fill="FFFFFF"/>
                <w:lang w:eastAsia="ro-RO"/>
              </w:rPr>
              <w:t xml:space="preserve"> </w:t>
            </w:r>
            <w:proofErr w:type="spellStart"/>
            <w:r w:rsidRPr="0062451B">
              <w:rPr>
                <w:rFonts w:hint="eastAsia"/>
                <w:b/>
                <w:bCs/>
                <w:iCs/>
                <w:shd w:val="clear" w:color="auto" w:fill="FFFFFF"/>
                <w:lang w:eastAsia="ro-RO"/>
              </w:rPr>
              <w:t>și</w:t>
            </w:r>
            <w:proofErr w:type="spellEnd"/>
            <w:r w:rsidRPr="0062451B">
              <w:rPr>
                <w:rFonts w:hint="eastAsia"/>
                <w:b/>
                <w:bCs/>
                <w:iCs/>
                <w:shd w:val="clear" w:color="auto" w:fill="FFFFFF"/>
                <w:lang w:eastAsia="ro-RO"/>
              </w:rPr>
              <w:t xml:space="preserve"> </w:t>
            </w:r>
            <w:proofErr w:type="spellStart"/>
            <w:r w:rsidRPr="0062451B">
              <w:rPr>
                <w:rFonts w:hint="eastAsia"/>
                <w:b/>
                <w:bCs/>
                <w:iCs/>
                <w:shd w:val="clear" w:color="auto" w:fill="FFFFFF"/>
                <w:lang w:eastAsia="ro-RO"/>
              </w:rPr>
              <w:t>alte</w:t>
            </w:r>
            <w:proofErr w:type="spellEnd"/>
            <w:r w:rsidRPr="0062451B">
              <w:rPr>
                <w:rFonts w:hint="eastAsia"/>
                <w:b/>
                <w:bCs/>
                <w:iCs/>
                <w:shd w:val="clear" w:color="auto" w:fill="FFFFFF"/>
                <w:lang w:eastAsia="ro-RO"/>
              </w:rPr>
              <w:t xml:space="preserve"> </w:t>
            </w:r>
            <w:proofErr w:type="spellStart"/>
            <w:r w:rsidRPr="0062451B">
              <w:rPr>
                <w:rFonts w:hint="eastAsia"/>
                <w:b/>
                <w:bCs/>
                <w:iCs/>
                <w:shd w:val="clear" w:color="auto" w:fill="FFFFFF"/>
                <w:lang w:eastAsia="ro-RO"/>
              </w:rPr>
              <w:t>obiecte</w:t>
            </w:r>
            <w:proofErr w:type="spellEnd"/>
            <w:r w:rsidRPr="0062451B">
              <w:rPr>
                <w:rFonts w:hint="eastAsia"/>
                <w:b/>
                <w:bCs/>
                <w:iCs/>
                <w:shd w:val="clear" w:color="auto" w:fill="FFFFFF"/>
                <w:lang w:eastAsia="ro-RO"/>
              </w:rPr>
              <w:t xml:space="preserve"> destinate </w:t>
            </w:r>
            <w:proofErr w:type="spellStart"/>
            <w:r w:rsidRPr="0062451B">
              <w:rPr>
                <w:rFonts w:hint="eastAsia"/>
                <w:b/>
                <w:bCs/>
                <w:iCs/>
                <w:shd w:val="clear" w:color="auto" w:fill="FFFFFF"/>
                <w:lang w:eastAsia="ro-RO"/>
              </w:rPr>
              <w:t>unor</w:t>
            </w:r>
            <w:proofErr w:type="spellEnd"/>
            <w:r w:rsidRPr="0062451B">
              <w:rPr>
                <w:rFonts w:hint="eastAsia"/>
                <w:b/>
                <w:bCs/>
                <w:iCs/>
                <w:shd w:val="clear" w:color="auto" w:fill="FFFFFF"/>
                <w:lang w:eastAsia="ro-RO"/>
              </w:rPr>
              <w:t xml:space="preserve"> </w:t>
            </w:r>
            <w:proofErr w:type="spellStart"/>
            <w:r w:rsidRPr="0062451B">
              <w:rPr>
                <w:rFonts w:hint="eastAsia"/>
                <w:b/>
                <w:bCs/>
                <w:iCs/>
                <w:shd w:val="clear" w:color="auto" w:fill="FFFFFF"/>
                <w:lang w:eastAsia="ro-RO"/>
              </w:rPr>
              <w:t>scopuri</w:t>
            </w:r>
            <w:proofErr w:type="spellEnd"/>
            <w:r w:rsidRPr="0062451B">
              <w:rPr>
                <w:rFonts w:hint="eastAsia"/>
                <w:b/>
                <w:bCs/>
                <w:iCs/>
                <w:shd w:val="clear" w:color="auto" w:fill="FFFFFF"/>
                <w:lang w:eastAsia="ro-RO"/>
              </w:rPr>
              <w:t xml:space="preserve"> </w:t>
            </w:r>
            <w:proofErr w:type="spellStart"/>
            <w:r w:rsidRPr="0062451B">
              <w:rPr>
                <w:rFonts w:hint="eastAsia"/>
                <w:b/>
                <w:bCs/>
                <w:iCs/>
                <w:shd w:val="clear" w:color="auto" w:fill="FFFFFF"/>
                <w:lang w:eastAsia="ro-RO"/>
              </w:rPr>
              <w:t>științifice</w:t>
            </w:r>
            <w:proofErr w:type="spellEnd"/>
          </w:p>
          <w:p w14:paraId="726ED3E1" w14:textId="5C06EF98" w:rsidR="0062451B" w:rsidRPr="0062451B" w:rsidRDefault="0062451B" w:rsidP="0062451B">
            <w:pPr>
              <w:shd w:val="clear" w:color="auto" w:fill="FFFFFF"/>
              <w:ind w:firstLine="0"/>
              <w:rPr>
                <w:bCs/>
                <w:iCs/>
                <w:shd w:val="clear" w:color="auto" w:fill="FFFFFF"/>
                <w:lang w:eastAsia="ro-RO"/>
              </w:rPr>
            </w:pPr>
            <w:r w:rsidRPr="0062451B">
              <w:rPr>
                <w:rFonts w:hint="eastAsia"/>
                <w:bCs/>
                <w:iCs/>
                <w:shd w:val="clear" w:color="auto" w:fill="FFFFFF"/>
                <w:lang w:eastAsia="ro-RO"/>
              </w:rPr>
              <w:t>(1)</w:t>
            </w:r>
            <w:r>
              <w:rPr>
                <w:bCs/>
                <w:iCs/>
                <w:shd w:val="clear" w:color="auto" w:fill="FFFFFF"/>
                <w:lang w:eastAsia="ro-RO"/>
              </w:rPr>
              <w:t xml:space="preserve"> </w:t>
            </w:r>
            <w:proofErr w:type="spellStart"/>
            <w:r w:rsidRPr="0062451B">
              <w:rPr>
                <w:rFonts w:hint="eastAsia"/>
                <w:bCs/>
                <w:iCs/>
                <w:shd w:val="clear" w:color="auto" w:fill="FFFFFF"/>
                <w:lang w:eastAsia="ro-RO"/>
              </w:rPr>
              <w:t>Plantele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produsele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vegetale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și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alte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obiecte</w:t>
            </w:r>
            <w:proofErr w:type="spellEnd"/>
            <w:r w:rsidRPr="0062451B">
              <w:rPr>
                <w:rFonts w:hint="eastAsia"/>
                <w:bCs/>
                <w:iCs/>
                <w:shd w:val="clear" w:color="auto" w:fill="FFFFFF"/>
                <w:lang w:eastAsia="ro-RO"/>
              </w:rPr>
              <w:t xml:space="preserve"> sunt </w:t>
            </w:r>
            <w:proofErr w:type="spellStart"/>
            <w:r w:rsidRPr="0062451B">
              <w:rPr>
                <w:rFonts w:hint="eastAsia"/>
                <w:bCs/>
                <w:iCs/>
                <w:shd w:val="clear" w:color="auto" w:fill="FFFFFF"/>
                <w:lang w:eastAsia="ro-RO"/>
              </w:rPr>
              <w:t>exceptate</w:t>
            </w:r>
            <w:proofErr w:type="spellEnd"/>
            <w:r w:rsidRPr="0062451B">
              <w:rPr>
                <w:rFonts w:hint="eastAsia"/>
                <w:bCs/>
                <w:iCs/>
                <w:shd w:val="clear" w:color="auto" w:fill="FFFFFF"/>
                <w:lang w:eastAsia="ro-RO"/>
              </w:rPr>
              <w:t xml:space="preserve"> de la </w:t>
            </w:r>
            <w:proofErr w:type="spellStart"/>
            <w:r w:rsidRPr="0062451B">
              <w:rPr>
                <w:rFonts w:hint="eastAsia"/>
                <w:bCs/>
                <w:iCs/>
                <w:shd w:val="clear" w:color="auto" w:fill="FFFFFF"/>
                <w:lang w:eastAsia="ro-RO"/>
              </w:rPr>
              <w:t>efectuarea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controalelor</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identitate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și</w:t>
            </w:r>
            <w:proofErr w:type="spellEnd"/>
            <w:r w:rsidRPr="0062451B">
              <w:rPr>
                <w:rFonts w:hint="eastAsia"/>
                <w:bCs/>
                <w:iCs/>
                <w:shd w:val="clear" w:color="auto" w:fill="FFFFFF"/>
                <w:lang w:eastAsia="ro-RO"/>
              </w:rPr>
              <w:t xml:space="preserve"> a </w:t>
            </w:r>
            <w:proofErr w:type="spellStart"/>
            <w:r w:rsidRPr="0062451B">
              <w:rPr>
                <w:rFonts w:hint="eastAsia"/>
                <w:bCs/>
                <w:iCs/>
                <w:shd w:val="clear" w:color="auto" w:fill="FFFFFF"/>
                <w:lang w:eastAsia="ro-RO"/>
              </w:rPr>
              <w:t>celor</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fizice</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posturile</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inspecție</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frontieră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altele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decât</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controalele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efectuate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în</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temeiul</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articolului</w:t>
            </w:r>
            <w:proofErr w:type="spellEnd"/>
            <w:r w:rsidRPr="0062451B">
              <w:rPr>
                <w:rFonts w:hint="eastAsia"/>
                <w:bCs/>
                <w:iCs/>
                <w:shd w:val="clear" w:color="auto" w:fill="FFFFFF"/>
                <w:lang w:eastAsia="ro-RO"/>
              </w:rPr>
              <w:t xml:space="preserve"> 15 </w:t>
            </w:r>
            <w:proofErr w:type="spellStart"/>
            <w:r w:rsidRPr="0062451B">
              <w:rPr>
                <w:rFonts w:hint="eastAsia"/>
                <w:bCs/>
                <w:iCs/>
                <w:shd w:val="clear" w:color="auto" w:fill="FFFFFF"/>
                <w:lang w:eastAsia="ro-RO"/>
              </w:rPr>
              <w:t>alineatul</w:t>
            </w:r>
            <w:proofErr w:type="spellEnd"/>
            <w:r w:rsidRPr="0062451B">
              <w:rPr>
                <w:rFonts w:hint="eastAsia"/>
                <w:bCs/>
                <w:iCs/>
                <w:shd w:val="clear" w:color="auto" w:fill="FFFFFF"/>
                <w:lang w:eastAsia="ro-RO"/>
              </w:rPr>
              <w:t xml:space="preserve"> (2) din </w:t>
            </w:r>
            <w:proofErr w:type="spellStart"/>
            <w:r w:rsidRPr="0062451B">
              <w:rPr>
                <w:rFonts w:hint="eastAsia"/>
                <w:bCs/>
                <w:iCs/>
                <w:shd w:val="clear" w:color="auto" w:fill="FFFFFF"/>
                <w:lang w:eastAsia="ro-RO"/>
              </w:rPr>
              <w:t>Regulamentul</w:t>
            </w:r>
            <w:proofErr w:type="spellEnd"/>
            <w:r w:rsidRPr="0062451B">
              <w:rPr>
                <w:rFonts w:hint="eastAsia"/>
                <w:bCs/>
                <w:iCs/>
                <w:shd w:val="clear" w:color="auto" w:fill="FFFFFF"/>
                <w:lang w:eastAsia="ro-RO"/>
              </w:rPr>
              <w:t xml:space="preserve"> (UE) nr. 1143/2014, </w:t>
            </w:r>
            <w:proofErr w:type="spellStart"/>
            <w:r w:rsidRPr="0062451B">
              <w:rPr>
                <w:rFonts w:hint="eastAsia"/>
                <w:bCs/>
                <w:iCs/>
                <w:shd w:val="clear" w:color="auto" w:fill="FFFFFF"/>
                <w:lang w:eastAsia="ro-RO"/>
              </w:rPr>
              <w:t>dacă</w:t>
            </w:r>
            <w:proofErr w:type="spellEnd"/>
            <w:r w:rsidRPr="0062451B">
              <w:rPr>
                <w:rFonts w:hint="eastAsia"/>
                <w:bCs/>
                <w:iCs/>
                <w:shd w:val="clear" w:color="auto" w:fill="FFFFFF"/>
                <w:lang w:eastAsia="ro-RO"/>
              </w:rPr>
              <w:t xml:space="preserve"> sunt destinate </w:t>
            </w:r>
            <w:proofErr w:type="spellStart"/>
            <w:r w:rsidRPr="0062451B">
              <w:rPr>
                <w:rFonts w:hint="eastAsia"/>
                <w:bCs/>
                <w:iCs/>
                <w:shd w:val="clear" w:color="auto" w:fill="FFFFFF"/>
                <w:lang w:eastAsia="ro-RO"/>
              </w:rPr>
              <w:t>unor</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scopuri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științifice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în</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conformitate</w:t>
            </w:r>
            <w:proofErr w:type="spellEnd"/>
            <w:r w:rsidRPr="0062451B">
              <w:rPr>
                <w:rFonts w:hint="eastAsia"/>
                <w:bCs/>
                <w:iCs/>
                <w:shd w:val="clear" w:color="auto" w:fill="FFFFFF"/>
                <w:lang w:eastAsia="ro-RO"/>
              </w:rPr>
              <w:t xml:space="preserve"> cu </w:t>
            </w:r>
            <w:proofErr w:type="spellStart"/>
            <w:r w:rsidRPr="0062451B">
              <w:rPr>
                <w:rFonts w:hint="eastAsia"/>
                <w:bCs/>
                <w:iCs/>
                <w:shd w:val="clear" w:color="auto" w:fill="FFFFFF"/>
                <w:lang w:eastAsia="ro-RO"/>
              </w:rPr>
              <w:t>articolul</w:t>
            </w:r>
            <w:proofErr w:type="spellEnd"/>
            <w:r w:rsidRPr="0062451B">
              <w:rPr>
                <w:rFonts w:hint="eastAsia"/>
                <w:bCs/>
                <w:iCs/>
                <w:shd w:val="clear" w:color="auto" w:fill="FFFFFF"/>
                <w:lang w:eastAsia="ro-RO"/>
              </w:rPr>
              <w:t xml:space="preserve"> 48 </w:t>
            </w:r>
            <w:proofErr w:type="spellStart"/>
            <w:r w:rsidRPr="0062451B">
              <w:rPr>
                <w:rFonts w:hint="eastAsia"/>
                <w:bCs/>
                <w:iCs/>
                <w:shd w:val="clear" w:color="auto" w:fill="FFFFFF"/>
                <w:lang w:eastAsia="ro-RO"/>
              </w:rPr>
              <w:t>alineatul</w:t>
            </w:r>
            <w:proofErr w:type="spellEnd"/>
            <w:r w:rsidRPr="0062451B">
              <w:rPr>
                <w:rFonts w:hint="eastAsia"/>
                <w:bCs/>
                <w:iCs/>
                <w:shd w:val="clear" w:color="auto" w:fill="FFFFFF"/>
                <w:lang w:eastAsia="ro-RO"/>
              </w:rPr>
              <w:t xml:space="preserve"> (1) din </w:t>
            </w:r>
            <w:proofErr w:type="spellStart"/>
            <w:r w:rsidRPr="0062451B">
              <w:rPr>
                <w:rFonts w:hint="eastAsia"/>
                <w:bCs/>
                <w:iCs/>
                <w:shd w:val="clear" w:color="auto" w:fill="FFFFFF"/>
                <w:lang w:eastAsia="ro-RO"/>
              </w:rPr>
              <w:t>Regulamentul</w:t>
            </w:r>
            <w:proofErr w:type="spellEnd"/>
            <w:r w:rsidRPr="0062451B">
              <w:rPr>
                <w:rFonts w:hint="eastAsia"/>
                <w:bCs/>
                <w:iCs/>
                <w:shd w:val="clear" w:color="auto" w:fill="FFFFFF"/>
                <w:lang w:eastAsia="ro-RO"/>
              </w:rPr>
              <w:t xml:space="preserve"> (UE) 2016/2031.</w:t>
            </w:r>
          </w:p>
          <w:p w14:paraId="7E0AA42A" w14:textId="11227EA0" w:rsidR="0062451B" w:rsidRPr="0062451B" w:rsidRDefault="0062451B" w:rsidP="0062451B">
            <w:pPr>
              <w:shd w:val="clear" w:color="auto" w:fill="FFFFFF"/>
              <w:ind w:firstLine="0"/>
              <w:rPr>
                <w:bCs/>
                <w:iCs/>
                <w:shd w:val="clear" w:color="auto" w:fill="FFFFFF"/>
                <w:lang w:eastAsia="ro-RO"/>
              </w:rPr>
            </w:pPr>
            <w:r w:rsidRPr="0062451B">
              <w:rPr>
                <w:rFonts w:hint="eastAsia"/>
                <w:bCs/>
                <w:iCs/>
                <w:shd w:val="clear" w:color="auto" w:fill="FFFFFF"/>
                <w:lang w:eastAsia="ro-RO"/>
              </w:rPr>
              <w:t>(2)</w:t>
            </w:r>
            <w:r>
              <w:rPr>
                <w:bCs/>
                <w:iCs/>
                <w:shd w:val="clear" w:color="auto" w:fill="FFFFFF"/>
                <w:lang w:eastAsia="ro-RO"/>
              </w:rPr>
              <w:t xml:space="preserve"> </w:t>
            </w:r>
            <w:proofErr w:type="spellStart"/>
            <w:r w:rsidRPr="0062451B">
              <w:rPr>
                <w:rFonts w:hint="eastAsia"/>
                <w:bCs/>
                <w:iCs/>
                <w:shd w:val="clear" w:color="auto" w:fill="FFFFFF"/>
                <w:lang w:eastAsia="ro-RO"/>
              </w:rPr>
              <w:t>Autoritatea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competentă</w:t>
            </w:r>
            <w:proofErr w:type="spellEnd"/>
            <w:r w:rsidRPr="0062451B">
              <w:rPr>
                <w:rFonts w:hint="eastAsia"/>
                <w:bCs/>
                <w:iCs/>
                <w:shd w:val="clear" w:color="auto" w:fill="FFFFFF"/>
                <w:lang w:eastAsia="ro-RO"/>
              </w:rPr>
              <w:t xml:space="preserve"> de la </w:t>
            </w:r>
            <w:proofErr w:type="spellStart"/>
            <w:r w:rsidRPr="0062451B">
              <w:rPr>
                <w:rFonts w:hint="eastAsia"/>
                <w:bCs/>
                <w:iCs/>
                <w:shd w:val="clear" w:color="auto" w:fill="FFFFFF"/>
                <w:lang w:eastAsia="ro-RO"/>
              </w:rPr>
              <w:t>postul</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inspecție</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frontiera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primă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sosire</w:t>
            </w:r>
            <w:proofErr w:type="spellEnd"/>
            <w:r w:rsidRPr="0062451B">
              <w:rPr>
                <w:rFonts w:hint="eastAsia"/>
                <w:bCs/>
                <w:iCs/>
                <w:shd w:val="clear" w:color="auto" w:fill="FFFFFF"/>
                <w:lang w:eastAsia="ro-RO"/>
              </w:rPr>
              <w:t xml:space="preserve"> a </w:t>
            </w:r>
            <w:proofErr w:type="spellStart"/>
            <w:r w:rsidRPr="0062451B">
              <w:rPr>
                <w:rFonts w:hint="eastAsia"/>
                <w:bCs/>
                <w:iCs/>
                <w:shd w:val="clear" w:color="auto" w:fill="FFFFFF"/>
                <w:lang w:eastAsia="ro-RO"/>
              </w:rPr>
              <w:t>transportului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în</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Uniune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efectuează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controale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documentare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privind</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autorizația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menționată</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articolul</w:t>
            </w:r>
            <w:proofErr w:type="spellEnd"/>
            <w:r w:rsidRPr="0062451B">
              <w:rPr>
                <w:rFonts w:hint="eastAsia"/>
                <w:bCs/>
                <w:iCs/>
                <w:shd w:val="clear" w:color="auto" w:fill="FFFFFF"/>
                <w:lang w:eastAsia="ro-RO"/>
              </w:rPr>
              <w:t xml:space="preserve"> 48 </w:t>
            </w:r>
            <w:proofErr w:type="spellStart"/>
            <w:r w:rsidRPr="0062451B">
              <w:rPr>
                <w:rFonts w:hint="eastAsia"/>
                <w:bCs/>
                <w:iCs/>
                <w:shd w:val="clear" w:color="auto" w:fill="FFFFFF"/>
                <w:lang w:eastAsia="ro-RO"/>
              </w:rPr>
              <w:t>alineatul</w:t>
            </w:r>
            <w:proofErr w:type="spellEnd"/>
            <w:r w:rsidRPr="0062451B">
              <w:rPr>
                <w:rFonts w:hint="eastAsia"/>
                <w:bCs/>
                <w:iCs/>
                <w:shd w:val="clear" w:color="auto" w:fill="FFFFFF"/>
                <w:lang w:eastAsia="ro-RO"/>
              </w:rPr>
              <w:t xml:space="preserve"> (1) din </w:t>
            </w:r>
            <w:proofErr w:type="spellStart"/>
            <w:r w:rsidRPr="0062451B">
              <w:rPr>
                <w:rFonts w:hint="eastAsia"/>
                <w:bCs/>
                <w:iCs/>
                <w:shd w:val="clear" w:color="auto" w:fill="FFFFFF"/>
                <w:lang w:eastAsia="ro-RO"/>
              </w:rPr>
              <w:t>Regulamentul</w:t>
            </w:r>
            <w:proofErr w:type="spellEnd"/>
            <w:r w:rsidRPr="0062451B">
              <w:rPr>
                <w:rFonts w:hint="eastAsia"/>
                <w:bCs/>
                <w:iCs/>
                <w:shd w:val="clear" w:color="auto" w:fill="FFFFFF"/>
                <w:lang w:eastAsia="ro-RO"/>
              </w:rPr>
              <w:t xml:space="preserve"> (UE) 2016/2031. </w:t>
            </w:r>
            <w:proofErr w:type="spellStart"/>
            <w:r w:rsidRPr="0062451B">
              <w:rPr>
                <w:rFonts w:hint="eastAsia"/>
                <w:bCs/>
                <w:iCs/>
                <w:shd w:val="clear" w:color="auto" w:fill="FFFFFF"/>
                <w:lang w:eastAsia="ro-RO"/>
              </w:rPr>
              <w:t>În</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cazul</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unei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neconformități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identificate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sau</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suspectate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autoritatea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competentă</w:t>
            </w:r>
            <w:proofErr w:type="spellEnd"/>
            <w:r w:rsidRPr="0062451B">
              <w:rPr>
                <w:rFonts w:hint="eastAsia"/>
                <w:bCs/>
                <w:iCs/>
                <w:shd w:val="clear" w:color="auto" w:fill="FFFFFF"/>
                <w:lang w:eastAsia="ro-RO"/>
              </w:rPr>
              <w:t xml:space="preserve"> de la </w:t>
            </w:r>
            <w:proofErr w:type="spellStart"/>
            <w:r w:rsidRPr="0062451B">
              <w:rPr>
                <w:rFonts w:hint="eastAsia"/>
                <w:bCs/>
                <w:iCs/>
                <w:shd w:val="clear" w:color="auto" w:fill="FFFFFF"/>
                <w:lang w:eastAsia="ro-RO"/>
              </w:rPr>
              <w:t>postul</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inspecție</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frontiera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primă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sosire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poate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efectua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controale</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identitate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și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controale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fizice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vizând</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transportul</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sau</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poate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solicita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efectuarea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unor</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astfel</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controale</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către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persoana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responsabilă</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unitatea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carantină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sau</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lastRenderedPageBreak/>
              <w:t>instalația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izolare</w:t>
            </w:r>
            <w:proofErr w:type="spellEnd"/>
            <w:r w:rsidRPr="0062451B">
              <w:rPr>
                <w:rFonts w:hint="eastAsia"/>
                <w:bCs/>
                <w:iCs/>
                <w:shd w:val="clear" w:color="auto" w:fill="FFFFFF"/>
                <w:lang w:eastAsia="ro-RO"/>
              </w:rPr>
              <w:t xml:space="preserve"> care a </w:t>
            </w:r>
            <w:proofErr w:type="spellStart"/>
            <w:r w:rsidRPr="0062451B">
              <w:rPr>
                <w:rFonts w:hint="eastAsia"/>
                <w:bCs/>
                <w:iCs/>
                <w:shd w:val="clear" w:color="auto" w:fill="FFFFFF"/>
                <w:lang w:eastAsia="ro-RO"/>
              </w:rPr>
              <w:t>fost</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desemnată</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autoritatea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competentă</w:t>
            </w:r>
            <w:proofErr w:type="spellEnd"/>
            <w:r w:rsidRPr="0062451B">
              <w:rPr>
                <w:rFonts w:hint="eastAsia"/>
                <w:bCs/>
                <w:iCs/>
                <w:shd w:val="clear" w:color="auto" w:fill="FFFFFF"/>
                <w:lang w:eastAsia="ro-RO"/>
              </w:rPr>
              <w:t>.</w:t>
            </w:r>
          </w:p>
          <w:p w14:paraId="1D9FD0DB" w14:textId="122376B7" w:rsidR="0062451B" w:rsidRPr="0062451B" w:rsidRDefault="0062451B" w:rsidP="00D501F0">
            <w:pPr>
              <w:shd w:val="clear" w:color="auto" w:fill="FFFFFF"/>
              <w:ind w:firstLine="0"/>
              <w:rPr>
                <w:bCs/>
                <w:iCs/>
                <w:shd w:val="clear" w:color="auto" w:fill="FFFFFF"/>
                <w:lang w:eastAsia="ro-RO"/>
              </w:rPr>
            </w:pPr>
            <w:r w:rsidRPr="0062451B">
              <w:rPr>
                <w:rFonts w:hint="eastAsia"/>
                <w:bCs/>
                <w:iCs/>
                <w:shd w:val="clear" w:color="auto" w:fill="FFFFFF"/>
                <w:lang w:eastAsia="ro-RO"/>
              </w:rPr>
              <w:t>(3)</w:t>
            </w:r>
            <w:r>
              <w:rPr>
                <w:bCs/>
                <w:iCs/>
                <w:shd w:val="clear" w:color="auto" w:fill="FFFFFF"/>
                <w:lang w:eastAsia="ro-RO"/>
              </w:rPr>
              <w:t xml:space="preserve"> </w:t>
            </w:r>
            <w:proofErr w:type="spellStart"/>
            <w:r w:rsidRPr="0062451B">
              <w:rPr>
                <w:rFonts w:hint="eastAsia"/>
                <w:bCs/>
                <w:iCs/>
                <w:shd w:val="clear" w:color="auto" w:fill="FFFFFF"/>
                <w:lang w:eastAsia="ro-RO"/>
              </w:rPr>
              <w:t>În</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cazul</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în</w:t>
            </w:r>
            <w:proofErr w:type="spellEnd"/>
            <w:r w:rsidRPr="0062451B">
              <w:rPr>
                <w:rFonts w:hint="eastAsia"/>
                <w:bCs/>
                <w:iCs/>
                <w:shd w:val="clear" w:color="auto" w:fill="FFFFFF"/>
                <w:lang w:eastAsia="ro-RO"/>
              </w:rPr>
              <w:t xml:space="preserve"> care </w:t>
            </w:r>
            <w:proofErr w:type="spellStart"/>
            <w:r w:rsidRPr="0062451B">
              <w:rPr>
                <w:rFonts w:hint="eastAsia"/>
                <w:bCs/>
                <w:iCs/>
                <w:shd w:val="clear" w:color="auto" w:fill="FFFFFF"/>
                <w:lang w:eastAsia="ro-RO"/>
              </w:rPr>
              <w:t>autoritatea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competentă</w:t>
            </w:r>
            <w:proofErr w:type="spellEnd"/>
            <w:r w:rsidRPr="0062451B">
              <w:rPr>
                <w:rFonts w:hint="eastAsia"/>
                <w:bCs/>
                <w:iCs/>
                <w:shd w:val="clear" w:color="auto" w:fill="FFFFFF"/>
                <w:lang w:eastAsia="ro-RO"/>
              </w:rPr>
              <w:t xml:space="preserve"> de la </w:t>
            </w:r>
            <w:proofErr w:type="spellStart"/>
            <w:r w:rsidRPr="0062451B">
              <w:rPr>
                <w:rFonts w:hint="eastAsia"/>
                <w:bCs/>
                <w:iCs/>
                <w:shd w:val="clear" w:color="auto" w:fill="FFFFFF"/>
                <w:lang w:eastAsia="ro-RO"/>
              </w:rPr>
              <w:t>postul</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inspecție</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frontiera</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primă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sosire</w:t>
            </w:r>
            <w:proofErr w:type="spellEnd"/>
            <w:r w:rsidRPr="0062451B">
              <w:rPr>
                <w:rFonts w:hint="eastAsia"/>
                <w:bCs/>
                <w:iCs/>
                <w:shd w:val="clear" w:color="auto" w:fill="FFFFFF"/>
                <w:lang w:eastAsia="ro-RO"/>
              </w:rPr>
              <w:t xml:space="preserve"> a </w:t>
            </w:r>
            <w:proofErr w:type="spellStart"/>
            <w:r w:rsidRPr="0062451B">
              <w:rPr>
                <w:rFonts w:hint="eastAsia"/>
                <w:bCs/>
                <w:iCs/>
                <w:shd w:val="clear" w:color="auto" w:fill="FFFFFF"/>
                <w:lang w:eastAsia="ro-RO"/>
              </w:rPr>
              <w:t>transportului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solicită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efectuarea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controale</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identitate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și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fizice</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către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persoana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responsabilă</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unitatea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carantină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sau</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instalația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izolare</w:t>
            </w:r>
            <w:proofErr w:type="spellEnd"/>
            <w:r w:rsidRPr="0062451B">
              <w:rPr>
                <w:rFonts w:hint="eastAsia"/>
                <w:bCs/>
                <w:iCs/>
                <w:shd w:val="clear" w:color="auto" w:fill="FFFFFF"/>
                <w:lang w:eastAsia="ro-RO"/>
              </w:rPr>
              <w:t xml:space="preserve"> care a </w:t>
            </w:r>
            <w:proofErr w:type="spellStart"/>
            <w:r w:rsidRPr="0062451B">
              <w:rPr>
                <w:rFonts w:hint="eastAsia"/>
                <w:bCs/>
                <w:iCs/>
                <w:shd w:val="clear" w:color="auto" w:fill="FFFFFF"/>
                <w:lang w:eastAsia="ro-RO"/>
              </w:rPr>
              <w:t>fost</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desemnată</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autoritatea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competentă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autoritatea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competentă</w:t>
            </w:r>
            <w:proofErr w:type="spellEnd"/>
            <w:r w:rsidRPr="0062451B">
              <w:rPr>
                <w:rFonts w:hint="eastAsia"/>
                <w:bCs/>
                <w:iCs/>
                <w:shd w:val="clear" w:color="auto" w:fill="FFFFFF"/>
                <w:lang w:eastAsia="ro-RO"/>
              </w:rPr>
              <w:t xml:space="preserve"> de la </w:t>
            </w:r>
            <w:proofErr w:type="spellStart"/>
            <w:r w:rsidRPr="0062451B">
              <w:rPr>
                <w:rFonts w:hint="eastAsia"/>
                <w:bCs/>
                <w:iCs/>
                <w:shd w:val="clear" w:color="auto" w:fill="FFFFFF"/>
                <w:lang w:eastAsia="ro-RO"/>
              </w:rPr>
              <w:t>postul</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inspecție</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frontiera</w:t>
            </w:r>
            <w:proofErr w:type="spellEnd"/>
            <w:r w:rsidRPr="0062451B">
              <w:rPr>
                <w:rFonts w:hint="eastAsia"/>
                <w:bCs/>
                <w:iCs/>
                <w:shd w:val="clear" w:color="auto" w:fill="FFFFFF"/>
                <w:lang w:eastAsia="ro-RO"/>
              </w:rPr>
              <w:t xml:space="preserve"> de la </w:t>
            </w:r>
            <w:proofErr w:type="spellStart"/>
            <w:r w:rsidRPr="0062451B">
              <w:rPr>
                <w:rFonts w:hint="eastAsia"/>
                <w:bCs/>
                <w:iCs/>
                <w:shd w:val="clear" w:color="auto" w:fill="FFFFFF"/>
                <w:lang w:eastAsia="ro-RO"/>
              </w:rPr>
              <w:t>primă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sosire</w:t>
            </w:r>
            <w:proofErr w:type="spellEnd"/>
            <w:r w:rsidRPr="0062451B">
              <w:rPr>
                <w:rFonts w:hint="eastAsia"/>
                <w:bCs/>
                <w:iCs/>
                <w:shd w:val="clear" w:color="auto" w:fill="FFFFFF"/>
                <w:lang w:eastAsia="ro-RO"/>
              </w:rPr>
              <w:t xml:space="preserve"> a </w:t>
            </w:r>
            <w:proofErr w:type="spellStart"/>
            <w:r w:rsidRPr="0062451B">
              <w:rPr>
                <w:rFonts w:hint="eastAsia"/>
                <w:bCs/>
                <w:iCs/>
                <w:shd w:val="clear" w:color="auto" w:fill="FFFFFF"/>
                <w:lang w:eastAsia="ro-RO"/>
              </w:rPr>
              <w:t>transportului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informează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prin</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intermediul</w:t>
            </w:r>
            <w:proofErr w:type="spellEnd"/>
            <w:r w:rsidRPr="0062451B">
              <w:rPr>
                <w:rFonts w:hint="eastAsia"/>
                <w:bCs/>
                <w:iCs/>
                <w:shd w:val="clear" w:color="auto" w:fill="FFFFFF"/>
                <w:lang w:eastAsia="ro-RO"/>
              </w:rPr>
              <w:t xml:space="preserve"> IMSOC, </w:t>
            </w:r>
            <w:proofErr w:type="spellStart"/>
            <w:r w:rsidRPr="0062451B">
              <w:rPr>
                <w:rFonts w:hint="eastAsia"/>
                <w:bCs/>
                <w:iCs/>
                <w:shd w:val="clear" w:color="auto" w:fill="FFFFFF"/>
                <w:lang w:eastAsia="ro-RO"/>
              </w:rPr>
              <w:t>autoritatea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competentă</w:t>
            </w:r>
            <w:proofErr w:type="spellEnd"/>
            <w:r w:rsidRPr="0062451B">
              <w:rPr>
                <w:rFonts w:hint="eastAsia"/>
                <w:bCs/>
                <w:iCs/>
                <w:shd w:val="clear" w:color="auto" w:fill="FFFFFF"/>
                <w:lang w:eastAsia="ro-RO"/>
              </w:rPr>
              <w:t xml:space="preserve"> a </w:t>
            </w:r>
            <w:proofErr w:type="spellStart"/>
            <w:r w:rsidRPr="0062451B">
              <w:rPr>
                <w:rFonts w:hint="eastAsia"/>
                <w:bCs/>
                <w:iCs/>
                <w:shd w:val="clear" w:color="auto" w:fill="FFFFFF"/>
                <w:lang w:eastAsia="ro-RO"/>
              </w:rPr>
              <w:t>unității</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carantină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sau</w:t>
            </w:r>
            <w:proofErr w:type="spellEnd"/>
            <w:r w:rsidRPr="0062451B">
              <w:rPr>
                <w:rFonts w:hint="eastAsia"/>
                <w:bCs/>
                <w:iCs/>
                <w:shd w:val="clear" w:color="auto" w:fill="FFFFFF"/>
                <w:lang w:eastAsia="ro-RO"/>
              </w:rPr>
              <w:t xml:space="preserve"> a </w:t>
            </w:r>
            <w:proofErr w:type="spellStart"/>
            <w:r w:rsidRPr="0062451B">
              <w:rPr>
                <w:rFonts w:hint="eastAsia"/>
                <w:bCs/>
                <w:iCs/>
                <w:shd w:val="clear" w:color="auto" w:fill="FFFFFF"/>
                <w:lang w:eastAsia="ro-RO"/>
              </w:rPr>
              <w:t>instalației</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izolare</w:t>
            </w:r>
            <w:proofErr w:type="spellEnd"/>
            <w:r w:rsidRPr="0062451B">
              <w:rPr>
                <w:rFonts w:hint="eastAsia"/>
                <w:bCs/>
                <w:iCs/>
                <w:shd w:val="clear" w:color="auto" w:fill="FFFFFF"/>
                <w:lang w:eastAsia="ro-RO"/>
              </w:rPr>
              <w:t xml:space="preserve"> cu </w:t>
            </w:r>
            <w:proofErr w:type="spellStart"/>
            <w:r w:rsidRPr="0062451B">
              <w:rPr>
                <w:rFonts w:hint="eastAsia"/>
                <w:bCs/>
                <w:iCs/>
                <w:shd w:val="clear" w:color="auto" w:fill="FFFFFF"/>
                <w:lang w:eastAsia="ro-RO"/>
              </w:rPr>
              <w:t>privire</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rezultatele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controalelor</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documentare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și</w:t>
            </w:r>
            <w:proofErr w:type="spellEnd"/>
            <w:r w:rsidRPr="0062451B">
              <w:rPr>
                <w:rFonts w:hint="eastAsia"/>
                <w:bCs/>
                <w:iCs/>
                <w:shd w:val="clear" w:color="auto" w:fill="FFFFFF"/>
                <w:lang w:eastAsia="ro-RO"/>
              </w:rPr>
              <w:t xml:space="preserve"> cu </w:t>
            </w:r>
            <w:proofErr w:type="spellStart"/>
            <w:r w:rsidRPr="0062451B">
              <w:rPr>
                <w:rFonts w:hint="eastAsia"/>
                <w:bCs/>
                <w:iCs/>
                <w:shd w:val="clear" w:color="auto" w:fill="FFFFFF"/>
                <w:lang w:eastAsia="ro-RO"/>
              </w:rPr>
              <w:t>privire</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plecarea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ulterioară</w:t>
            </w:r>
            <w:proofErr w:type="spellEnd"/>
            <w:r w:rsidRPr="0062451B">
              <w:rPr>
                <w:rFonts w:hint="eastAsia"/>
                <w:bCs/>
                <w:iCs/>
                <w:shd w:val="clear" w:color="auto" w:fill="FFFFFF"/>
                <w:lang w:eastAsia="ro-RO"/>
              </w:rPr>
              <w:t xml:space="preserve"> a </w:t>
            </w:r>
            <w:proofErr w:type="spellStart"/>
            <w:r w:rsidRPr="0062451B">
              <w:rPr>
                <w:rFonts w:hint="eastAsia"/>
                <w:bCs/>
                <w:iCs/>
                <w:shd w:val="clear" w:color="auto" w:fill="FFFFFF"/>
                <w:lang w:eastAsia="ro-RO"/>
              </w:rPr>
              <w:t>transportului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către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unitatea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carantină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sau</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instalația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izolare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Autoritatea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competentă</w:t>
            </w:r>
            <w:proofErr w:type="spellEnd"/>
            <w:r w:rsidRPr="0062451B">
              <w:rPr>
                <w:rFonts w:hint="eastAsia"/>
                <w:bCs/>
                <w:iCs/>
                <w:shd w:val="clear" w:color="auto" w:fill="FFFFFF"/>
                <w:lang w:eastAsia="ro-RO"/>
              </w:rPr>
              <w:t xml:space="preserve"> a </w:t>
            </w:r>
            <w:proofErr w:type="spellStart"/>
            <w:r w:rsidRPr="0062451B">
              <w:rPr>
                <w:rFonts w:hint="eastAsia"/>
                <w:bCs/>
                <w:iCs/>
                <w:shd w:val="clear" w:color="auto" w:fill="FFFFFF"/>
                <w:lang w:eastAsia="ro-RO"/>
              </w:rPr>
              <w:t>unității</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carantină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sau</w:t>
            </w:r>
            <w:proofErr w:type="spellEnd"/>
            <w:r w:rsidRPr="0062451B">
              <w:rPr>
                <w:rFonts w:hint="eastAsia"/>
                <w:bCs/>
                <w:iCs/>
                <w:shd w:val="clear" w:color="auto" w:fill="FFFFFF"/>
                <w:lang w:eastAsia="ro-RO"/>
              </w:rPr>
              <w:t xml:space="preserve"> </w:t>
            </w:r>
            <w:proofErr w:type="gramStart"/>
            <w:r w:rsidRPr="0062451B">
              <w:rPr>
                <w:rFonts w:hint="eastAsia"/>
                <w:bCs/>
                <w:iCs/>
                <w:shd w:val="clear" w:color="auto" w:fill="FFFFFF"/>
                <w:lang w:eastAsia="ro-RO"/>
              </w:rPr>
              <w:t>a</w:t>
            </w:r>
            <w:proofErr w:type="gram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instalației</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izolare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informează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prin</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intermediul</w:t>
            </w:r>
            <w:proofErr w:type="spellEnd"/>
            <w:r w:rsidRPr="0062451B">
              <w:rPr>
                <w:rFonts w:hint="eastAsia"/>
                <w:bCs/>
                <w:iCs/>
                <w:shd w:val="clear" w:color="auto" w:fill="FFFFFF"/>
                <w:lang w:eastAsia="ro-RO"/>
              </w:rPr>
              <w:t xml:space="preserve"> IMSOC, </w:t>
            </w:r>
            <w:proofErr w:type="spellStart"/>
            <w:r w:rsidRPr="0062451B">
              <w:rPr>
                <w:rFonts w:hint="eastAsia"/>
                <w:bCs/>
                <w:iCs/>
                <w:shd w:val="clear" w:color="auto" w:fill="FFFFFF"/>
                <w:lang w:eastAsia="ro-RO"/>
              </w:rPr>
              <w:t>autoritatea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competentă</w:t>
            </w:r>
            <w:proofErr w:type="spellEnd"/>
            <w:r w:rsidRPr="0062451B">
              <w:rPr>
                <w:rFonts w:hint="eastAsia"/>
                <w:bCs/>
                <w:iCs/>
                <w:shd w:val="clear" w:color="auto" w:fill="FFFFFF"/>
                <w:lang w:eastAsia="ro-RO"/>
              </w:rPr>
              <w:t xml:space="preserve"> de la </w:t>
            </w:r>
            <w:proofErr w:type="spellStart"/>
            <w:r w:rsidRPr="0062451B">
              <w:rPr>
                <w:rFonts w:hint="eastAsia"/>
                <w:bCs/>
                <w:iCs/>
                <w:shd w:val="clear" w:color="auto" w:fill="FFFFFF"/>
                <w:lang w:eastAsia="ro-RO"/>
              </w:rPr>
              <w:t>postul</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inspecție</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frontiera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primă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sosire</w:t>
            </w:r>
            <w:proofErr w:type="spellEnd"/>
            <w:r w:rsidRPr="0062451B">
              <w:rPr>
                <w:rFonts w:hint="eastAsia"/>
                <w:bCs/>
                <w:iCs/>
                <w:shd w:val="clear" w:color="auto" w:fill="FFFFFF"/>
                <w:lang w:eastAsia="ro-RO"/>
              </w:rPr>
              <w:t xml:space="preserve"> a </w:t>
            </w:r>
            <w:proofErr w:type="spellStart"/>
            <w:r w:rsidRPr="0062451B">
              <w:rPr>
                <w:rFonts w:hint="eastAsia"/>
                <w:bCs/>
                <w:iCs/>
                <w:shd w:val="clear" w:color="auto" w:fill="FFFFFF"/>
                <w:lang w:eastAsia="ro-RO"/>
              </w:rPr>
              <w:t>transportului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despre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sosirea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transportului</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unitatea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carantină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sau</w:t>
            </w:r>
            <w:proofErr w:type="spellEnd"/>
            <w:r w:rsidRPr="0062451B">
              <w:rPr>
                <w:rFonts w:hint="eastAsia"/>
                <w:bCs/>
                <w:iCs/>
                <w:shd w:val="clear" w:color="auto" w:fill="FFFFFF"/>
                <w:lang w:eastAsia="ro-RO"/>
              </w:rPr>
              <w:t xml:space="preserve"> la </w:t>
            </w:r>
            <w:proofErr w:type="spellStart"/>
            <w:r w:rsidRPr="0062451B">
              <w:rPr>
                <w:rFonts w:hint="eastAsia"/>
                <w:bCs/>
                <w:iCs/>
                <w:shd w:val="clear" w:color="auto" w:fill="FFFFFF"/>
                <w:lang w:eastAsia="ro-RO"/>
              </w:rPr>
              <w:t>instalația</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izolare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Autoritatea</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competentă</w:t>
            </w:r>
            <w:proofErr w:type="spellEnd"/>
            <w:r w:rsidRPr="0062451B">
              <w:rPr>
                <w:rFonts w:hint="eastAsia"/>
                <w:bCs/>
                <w:iCs/>
                <w:shd w:val="clear" w:color="auto" w:fill="FFFFFF"/>
                <w:lang w:eastAsia="ro-RO"/>
              </w:rPr>
              <w:t xml:space="preserve"> a </w:t>
            </w:r>
            <w:proofErr w:type="spellStart"/>
            <w:r w:rsidRPr="0062451B">
              <w:rPr>
                <w:rFonts w:hint="eastAsia"/>
                <w:bCs/>
                <w:iCs/>
                <w:shd w:val="clear" w:color="auto" w:fill="FFFFFF"/>
                <w:lang w:eastAsia="ro-RO"/>
              </w:rPr>
              <w:t>unității</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carantină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sau</w:t>
            </w:r>
            <w:proofErr w:type="spellEnd"/>
            <w:r w:rsidRPr="0062451B">
              <w:rPr>
                <w:rFonts w:hint="eastAsia"/>
                <w:bCs/>
                <w:iCs/>
                <w:shd w:val="clear" w:color="auto" w:fill="FFFFFF"/>
                <w:lang w:eastAsia="ro-RO"/>
              </w:rPr>
              <w:t xml:space="preserve"> </w:t>
            </w:r>
            <w:proofErr w:type="gramStart"/>
            <w:r w:rsidRPr="0062451B">
              <w:rPr>
                <w:rFonts w:hint="eastAsia"/>
                <w:bCs/>
                <w:iCs/>
                <w:shd w:val="clear" w:color="auto" w:fill="FFFFFF"/>
                <w:lang w:eastAsia="ro-RO"/>
              </w:rPr>
              <w:t>a</w:t>
            </w:r>
            <w:proofErr w:type="gram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instalației</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izolare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efectuează</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controale</w:t>
            </w:r>
            <w:proofErr w:type="spellEnd"/>
            <w:r w:rsidRPr="0062451B">
              <w:rPr>
                <w:rFonts w:hint="eastAsia"/>
                <w:bCs/>
                <w:iCs/>
                <w:shd w:val="clear" w:color="auto" w:fill="FFFFFF"/>
                <w:lang w:eastAsia="ro-RO"/>
              </w:rPr>
              <w:t xml:space="preserve"> de </w:t>
            </w:r>
            <w:proofErr w:type="spellStart"/>
            <w:r w:rsidRPr="0062451B">
              <w:rPr>
                <w:rFonts w:hint="eastAsia"/>
                <w:bCs/>
                <w:iCs/>
                <w:shd w:val="clear" w:color="auto" w:fill="FFFFFF"/>
                <w:lang w:eastAsia="ro-RO"/>
              </w:rPr>
              <w:t>identitate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și</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controale</w:t>
            </w:r>
            <w:proofErr w:type="spellEnd"/>
            <w:r w:rsidRPr="0062451B">
              <w:rPr>
                <w:rFonts w:hint="eastAsia"/>
                <w:bCs/>
                <w:iCs/>
                <w:shd w:val="clear" w:color="auto" w:fill="FFFFFF"/>
                <w:lang w:eastAsia="ro-RO"/>
              </w:rPr>
              <w:t xml:space="preserve"> </w:t>
            </w:r>
            <w:proofErr w:type="spellStart"/>
            <w:r w:rsidRPr="0062451B">
              <w:rPr>
                <w:rFonts w:hint="eastAsia"/>
                <w:bCs/>
                <w:iCs/>
                <w:shd w:val="clear" w:color="auto" w:fill="FFFFFF"/>
                <w:lang w:eastAsia="ro-RO"/>
              </w:rPr>
              <w:t>fizice</w:t>
            </w:r>
            <w:proofErr w:type="spellEnd"/>
            <w:r w:rsidRPr="0062451B">
              <w:rPr>
                <w:rFonts w:hint="eastAsia"/>
                <w:bCs/>
                <w:iCs/>
                <w:shd w:val="clear" w:color="auto" w:fill="FFFFFF"/>
                <w:lang w:eastAsia="ro-RO"/>
              </w:rPr>
              <w:t>.</w:t>
            </w:r>
          </w:p>
        </w:tc>
        <w:tc>
          <w:tcPr>
            <w:tcW w:w="4973" w:type="dxa"/>
            <w:tcBorders>
              <w:top w:val="single" w:sz="4" w:space="0" w:color="auto"/>
              <w:left w:val="single" w:sz="4" w:space="0" w:color="auto"/>
              <w:bottom w:val="single" w:sz="4" w:space="0" w:color="auto"/>
              <w:right w:val="single" w:sz="4" w:space="0" w:color="auto"/>
            </w:tcBorders>
          </w:tcPr>
          <w:p w14:paraId="1C5E0055" w14:textId="0F6E1AF4" w:rsidR="00957643" w:rsidRPr="00873E3C" w:rsidRDefault="00957643" w:rsidP="00873E3C">
            <w:pPr>
              <w:tabs>
                <w:tab w:val="left" w:pos="851"/>
              </w:tabs>
              <w:ind w:firstLine="0"/>
              <w:rPr>
                <w:b/>
                <w:bCs/>
                <w:sz w:val="28"/>
                <w:szCs w:val="28"/>
              </w:rPr>
            </w:pPr>
            <w:bookmarkStart w:id="3" w:name="_Hlk218867970"/>
            <w:proofErr w:type="spellStart"/>
            <w:r w:rsidRPr="00766444">
              <w:rPr>
                <w:b/>
                <w:bCs/>
              </w:rPr>
              <w:lastRenderedPageBreak/>
              <w:t>Capitolul</w:t>
            </w:r>
            <w:proofErr w:type="spellEnd"/>
            <w:r w:rsidRPr="00766444">
              <w:rPr>
                <w:b/>
                <w:bCs/>
              </w:rPr>
              <w:t xml:space="preserve"> IV </w:t>
            </w:r>
            <w:r w:rsidR="00873E3C" w:rsidRPr="00873E3C">
              <w:rPr>
                <w:b/>
                <w:bCs/>
              </w:rPr>
              <w:t>PLANTE, PRODUSE VEGETALE ȘI ALTE OBIECTE DESTINATE UNOR SCOPURI ȘTIINȚIFICE</w:t>
            </w:r>
            <w:bookmarkEnd w:id="3"/>
          </w:p>
          <w:p w14:paraId="5D3F888F" w14:textId="77777777" w:rsidR="00957643" w:rsidRPr="00766444" w:rsidRDefault="00957643" w:rsidP="00766444">
            <w:pPr>
              <w:pStyle w:val="Listparagraf"/>
              <w:ind w:left="0" w:firstLine="85"/>
              <w:rPr>
                <w:rFonts w:ascii="Times New Roman" w:hAnsi="Times New Roman" w:cs="Times New Roman"/>
                <w:sz w:val="20"/>
                <w:szCs w:val="20"/>
                <w:lang w:val="en-US"/>
              </w:rPr>
            </w:pPr>
            <w:r w:rsidRPr="00766444">
              <w:rPr>
                <w:rFonts w:ascii="Times New Roman" w:hAnsi="Times New Roman" w:cs="Times New Roman"/>
                <w:sz w:val="20"/>
                <w:szCs w:val="20"/>
                <w:lang w:val="en-US"/>
              </w:rPr>
              <w:t xml:space="preserve">10. </w:t>
            </w:r>
            <w:proofErr w:type="spellStart"/>
            <w:r w:rsidRPr="00766444">
              <w:rPr>
                <w:rFonts w:ascii="Times New Roman" w:hAnsi="Times New Roman" w:cs="Times New Roman"/>
                <w:sz w:val="20"/>
                <w:szCs w:val="20"/>
                <w:lang w:val="en-US"/>
              </w:rPr>
              <w:t>Plantele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produsele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vegetale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și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alte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obiecte</w:t>
            </w:r>
            <w:proofErr w:type="spellEnd"/>
            <w:r w:rsidRPr="00766444">
              <w:rPr>
                <w:rFonts w:ascii="Times New Roman" w:hAnsi="Times New Roman" w:cs="Times New Roman"/>
                <w:sz w:val="20"/>
                <w:szCs w:val="20"/>
                <w:lang w:val="en-US"/>
              </w:rPr>
              <w:t xml:space="preserve"> sunt </w:t>
            </w:r>
            <w:proofErr w:type="spellStart"/>
            <w:r w:rsidRPr="00766444">
              <w:rPr>
                <w:rFonts w:ascii="Times New Roman" w:hAnsi="Times New Roman" w:cs="Times New Roman"/>
                <w:sz w:val="20"/>
                <w:szCs w:val="20"/>
                <w:lang w:val="en-US"/>
              </w:rPr>
              <w:t>exceptate</w:t>
            </w:r>
            <w:proofErr w:type="spellEnd"/>
            <w:r w:rsidRPr="00766444">
              <w:rPr>
                <w:rFonts w:ascii="Times New Roman" w:hAnsi="Times New Roman" w:cs="Times New Roman"/>
                <w:sz w:val="20"/>
                <w:szCs w:val="20"/>
                <w:lang w:val="en-US"/>
              </w:rPr>
              <w:t xml:space="preserve"> de la </w:t>
            </w:r>
            <w:proofErr w:type="spellStart"/>
            <w:r w:rsidRPr="00766444">
              <w:rPr>
                <w:rFonts w:ascii="Times New Roman" w:hAnsi="Times New Roman" w:cs="Times New Roman"/>
                <w:sz w:val="20"/>
                <w:szCs w:val="20"/>
                <w:lang w:val="en-US"/>
              </w:rPr>
              <w:t>efectuarea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controalelor</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identitate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și</w:t>
            </w:r>
            <w:proofErr w:type="spellEnd"/>
            <w:r w:rsidRPr="00766444">
              <w:rPr>
                <w:rFonts w:ascii="Times New Roman" w:hAnsi="Times New Roman" w:cs="Times New Roman"/>
                <w:sz w:val="20"/>
                <w:szCs w:val="20"/>
                <w:lang w:val="en-US"/>
              </w:rPr>
              <w:t xml:space="preserve"> a </w:t>
            </w:r>
            <w:proofErr w:type="spellStart"/>
            <w:r w:rsidRPr="00766444">
              <w:rPr>
                <w:rFonts w:ascii="Times New Roman" w:hAnsi="Times New Roman" w:cs="Times New Roman"/>
                <w:sz w:val="20"/>
                <w:szCs w:val="20"/>
                <w:lang w:val="en-US"/>
              </w:rPr>
              <w:t>celor</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fizice</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posturile</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inspecție</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frontieră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altele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decât</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controalele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efectuate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în</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conformitate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normele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privind</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prevenirea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și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gestionarea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introducerii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și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răspândirii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speciilor</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alogene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invazive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dacă</w:t>
            </w:r>
            <w:proofErr w:type="spellEnd"/>
            <w:r w:rsidRPr="00766444">
              <w:rPr>
                <w:rFonts w:ascii="Times New Roman" w:hAnsi="Times New Roman" w:cs="Times New Roman"/>
                <w:sz w:val="20"/>
                <w:szCs w:val="20"/>
                <w:lang w:val="en-US"/>
              </w:rPr>
              <w:t xml:space="preserve"> sunt destinate </w:t>
            </w:r>
            <w:proofErr w:type="spellStart"/>
            <w:r w:rsidRPr="00766444">
              <w:rPr>
                <w:rFonts w:ascii="Times New Roman" w:hAnsi="Times New Roman" w:cs="Times New Roman"/>
                <w:sz w:val="20"/>
                <w:szCs w:val="20"/>
                <w:lang w:val="en-US"/>
              </w:rPr>
              <w:t>unor</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scopuri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științifice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în</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conformitate</w:t>
            </w:r>
            <w:proofErr w:type="spellEnd"/>
            <w:r w:rsidRPr="00766444">
              <w:rPr>
                <w:rFonts w:ascii="Times New Roman" w:hAnsi="Times New Roman" w:cs="Times New Roman"/>
                <w:sz w:val="20"/>
                <w:szCs w:val="20"/>
                <w:lang w:val="en-US"/>
              </w:rPr>
              <w:t xml:space="preserve"> cu art. 48 </w:t>
            </w:r>
            <w:proofErr w:type="spellStart"/>
            <w:r w:rsidRPr="00766444">
              <w:rPr>
                <w:rFonts w:ascii="Times New Roman" w:hAnsi="Times New Roman" w:cs="Times New Roman"/>
                <w:sz w:val="20"/>
                <w:szCs w:val="20"/>
                <w:lang w:val="en-US"/>
              </w:rPr>
              <w:t>alin</w:t>
            </w:r>
            <w:proofErr w:type="spellEnd"/>
            <w:r w:rsidRPr="00766444">
              <w:rPr>
                <w:rFonts w:ascii="Times New Roman" w:hAnsi="Times New Roman" w:cs="Times New Roman"/>
                <w:sz w:val="20"/>
                <w:szCs w:val="20"/>
                <w:lang w:val="en-US"/>
              </w:rPr>
              <w:t xml:space="preserve">. (1) din </w:t>
            </w:r>
            <w:proofErr w:type="spellStart"/>
            <w:r w:rsidRPr="00766444">
              <w:rPr>
                <w:rFonts w:ascii="Times New Roman" w:hAnsi="Times New Roman" w:cs="Times New Roman"/>
                <w:sz w:val="20"/>
                <w:szCs w:val="20"/>
                <w:lang w:val="en-US"/>
              </w:rPr>
              <w:t>Legea</w:t>
            </w:r>
            <w:proofErr w:type="spellEnd"/>
            <w:r w:rsidRPr="00766444">
              <w:rPr>
                <w:rFonts w:ascii="Times New Roman" w:hAnsi="Times New Roman" w:cs="Times New Roman"/>
                <w:sz w:val="20"/>
                <w:szCs w:val="20"/>
                <w:lang w:val="en-US"/>
              </w:rPr>
              <w:t xml:space="preserve"> nr. 422/2023 </w:t>
            </w:r>
            <w:proofErr w:type="spellStart"/>
            <w:r w:rsidRPr="00766444">
              <w:rPr>
                <w:rFonts w:ascii="Times New Roman" w:hAnsi="Times New Roman" w:cs="Times New Roman"/>
                <w:sz w:val="20"/>
                <w:szCs w:val="20"/>
                <w:lang w:val="en-US"/>
              </w:rPr>
              <w:t>privind</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măsurile</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protecție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împotriva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organismelor</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dăunătoare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plantelor</w:t>
            </w:r>
            <w:proofErr w:type="spellEnd"/>
            <w:r w:rsidRPr="00766444">
              <w:rPr>
                <w:rFonts w:ascii="Times New Roman" w:hAnsi="Times New Roman" w:cs="Times New Roman"/>
                <w:sz w:val="20"/>
                <w:szCs w:val="20"/>
                <w:lang w:val="en-US"/>
              </w:rPr>
              <w:t xml:space="preserve">. </w:t>
            </w:r>
          </w:p>
          <w:p w14:paraId="6966B1F5" w14:textId="77777777" w:rsidR="00957643" w:rsidRPr="00766444" w:rsidRDefault="00957643" w:rsidP="00766444">
            <w:pPr>
              <w:pStyle w:val="Listparagraf"/>
              <w:ind w:left="0" w:firstLine="85"/>
              <w:rPr>
                <w:rFonts w:ascii="Times New Roman" w:hAnsi="Times New Roman" w:cs="Times New Roman"/>
                <w:sz w:val="20"/>
                <w:szCs w:val="20"/>
                <w:lang w:val="en-US"/>
              </w:rPr>
            </w:pPr>
            <w:r w:rsidRPr="00766444">
              <w:rPr>
                <w:rFonts w:ascii="Times New Roman" w:hAnsi="Times New Roman" w:cs="Times New Roman"/>
                <w:sz w:val="20"/>
                <w:szCs w:val="20"/>
                <w:lang w:val="en-US"/>
              </w:rPr>
              <w:t xml:space="preserve">11. </w:t>
            </w:r>
            <w:proofErr w:type="spellStart"/>
            <w:r w:rsidRPr="00766444">
              <w:rPr>
                <w:rFonts w:ascii="Times New Roman" w:hAnsi="Times New Roman" w:cs="Times New Roman"/>
                <w:sz w:val="20"/>
                <w:szCs w:val="20"/>
                <w:lang w:val="en-US"/>
              </w:rPr>
              <w:t>Autoritatea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competentă</w:t>
            </w:r>
            <w:proofErr w:type="spellEnd"/>
            <w:r w:rsidRPr="00766444">
              <w:rPr>
                <w:rFonts w:ascii="Times New Roman" w:hAnsi="Times New Roman" w:cs="Times New Roman"/>
                <w:sz w:val="20"/>
                <w:szCs w:val="20"/>
                <w:lang w:val="en-US"/>
              </w:rPr>
              <w:t xml:space="preserve"> de la </w:t>
            </w:r>
            <w:proofErr w:type="spellStart"/>
            <w:r w:rsidRPr="00766444">
              <w:rPr>
                <w:rFonts w:ascii="Times New Roman" w:hAnsi="Times New Roman" w:cs="Times New Roman"/>
                <w:sz w:val="20"/>
                <w:szCs w:val="20"/>
                <w:lang w:val="en-US"/>
              </w:rPr>
              <w:t>postul</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inspecție</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frontiera</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primă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sosire</w:t>
            </w:r>
            <w:proofErr w:type="spellEnd"/>
            <w:r w:rsidRPr="00766444">
              <w:rPr>
                <w:rFonts w:ascii="Times New Roman" w:hAnsi="Times New Roman" w:cs="Times New Roman"/>
                <w:sz w:val="20"/>
                <w:szCs w:val="20"/>
                <w:lang w:val="en-US"/>
              </w:rPr>
              <w:t xml:space="preserve"> a </w:t>
            </w:r>
            <w:proofErr w:type="spellStart"/>
            <w:r w:rsidRPr="00766444">
              <w:rPr>
                <w:rFonts w:ascii="Times New Roman" w:hAnsi="Times New Roman" w:cs="Times New Roman"/>
                <w:sz w:val="20"/>
                <w:szCs w:val="20"/>
                <w:lang w:val="en-US"/>
              </w:rPr>
              <w:t>transportului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în</w:t>
            </w:r>
            <w:proofErr w:type="spellEnd"/>
            <w:r w:rsidRPr="00766444">
              <w:rPr>
                <w:rFonts w:ascii="Times New Roman" w:hAnsi="Times New Roman" w:cs="Times New Roman"/>
                <w:sz w:val="20"/>
                <w:szCs w:val="20"/>
                <w:lang w:val="en-US"/>
              </w:rPr>
              <w:t xml:space="preserve"> Republica Moldova </w:t>
            </w:r>
            <w:proofErr w:type="spellStart"/>
            <w:r w:rsidRPr="00766444">
              <w:rPr>
                <w:rFonts w:ascii="Times New Roman" w:hAnsi="Times New Roman" w:cs="Times New Roman"/>
                <w:sz w:val="20"/>
                <w:szCs w:val="20"/>
                <w:lang w:val="en-US"/>
              </w:rPr>
              <w:t>efectuează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controale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documentare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privind</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autorizația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menționată</w:t>
            </w:r>
            <w:proofErr w:type="spellEnd"/>
            <w:r w:rsidRPr="00766444">
              <w:rPr>
                <w:rFonts w:ascii="Times New Roman" w:hAnsi="Times New Roman" w:cs="Times New Roman"/>
                <w:sz w:val="20"/>
                <w:szCs w:val="20"/>
                <w:lang w:val="en-US"/>
              </w:rPr>
              <w:t xml:space="preserve"> la art. 48 </w:t>
            </w:r>
            <w:proofErr w:type="spellStart"/>
            <w:r w:rsidRPr="00766444">
              <w:rPr>
                <w:rFonts w:ascii="Times New Roman" w:hAnsi="Times New Roman" w:cs="Times New Roman"/>
                <w:sz w:val="20"/>
                <w:szCs w:val="20"/>
                <w:lang w:val="en-US"/>
              </w:rPr>
              <w:t>alin</w:t>
            </w:r>
            <w:proofErr w:type="spellEnd"/>
            <w:r w:rsidRPr="00766444">
              <w:rPr>
                <w:rFonts w:ascii="Times New Roman" w:hAnsi="Times New Roman" w:cs="Times New Roman"/>
                <w:sz w:val="20"/>
                <w:szCs w:val="20"/>
                <w:lang w:val="en-US"/>
              </w:rPr>
              <w:t xml:space="preserve">. (1) din </w:t>
            </w:r>
            <w:proofErr w:type="spellStart"/>
            <w:r w:rsidRPr="00766444">
              <w:rPr>
                <w:rFonts w:ascii="Times New Roman" w:hAnsi="Times New Roman" w:cs="Times New Roman"/>
                <w:sz w:val="20"/>
                <w:szCs w:val="20"/>
                <w:lang w:val="en-US"/>
              </w:rPr>
              <w:t>Legea</w:t>
            </w:r>
            <w:proofErr w:type="spellEnd"/>
            <w:r w:rsidRPr="00766444">
              <w:rPr>
                <w:rFonts w:ascii="Times New Roman" w:hAnsi="Times New Roman" w:cs="Times New Roman"/>
                <w:sz w:val="20"/>
                <w:szCs w:val="20"/>
                <w:lang w:val="en-US"/>
              </w:rPr>
              <w:t xml:space="preserve"> nr. 422/2023. </w:t>
            </w:r>
            <w:proofErr w:type="spellStart"/>
            <w:r w:rsidRPr="00766444">
              <w:rPr>
                <w:rFonts w:ascii="Times New Roman" w:hAnsi="Times New Roman" w:cs="Times New Roman"/>
                <w:sz w:val="20"/>
                <w:szCs w:val="20"/>
                <w:lang w:val="en-US"/>
              </w:rPr>
              <w:t>În</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cazul</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unei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neconformități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identificate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sau</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suspectate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autoritatea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competentă</w:t>
            </w:r>
            <w:proofErr w:type="spellEnd"/>
            <w:r w:rsidRPr="00766444">
              <w:rPr>
                <w:rFonts w:ascii="Times New Roman" w:hAnsi="Times New Roman" w:cs="Times New Roman"/>
                <w:sz w:val="20"/>
                <w:szCs w:val="20"/>
                <w:lang w:val="en-US"/>
              </w:rPr>
              <w:t xml:space="preserve"> de la </w:t>
            </w:r>
            <w:proofErr w:type="spellStart"/>
            <w:r w:rsidRPr="00766444">
              <w:rPr>
                <w:rFonts w:ascii="Times New Roman" w:hAnsi="Times New Roman" w:cs="Times New Roman"/>
                <w:sz w:val="20"/>
                <w:szCs w:val="20"/>
                <w:lang w:val="en-US"/>
              </w:rPr>
              <w:t>postul</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inspecție</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frontieră</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primă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sosire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poate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efectua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controale</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lastRenderedPageBreak/>
              <w:t>identitate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și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controale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fizice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vizând</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transportul</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sau</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poate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solicita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efectuarea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unor</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astfel</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controale</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către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persoana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responsabilă</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unitatea</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carantină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sau</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instalația</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izolare</w:t>
            </w:r>
            <w:proofErr w:type="spellEnd"/>
            <w:r w:rsidRPr="00766444">
              <w:rPr>
                <w:rFonts w:ascii="Times New Roman" w:hAnsi="Times New Roman" w:cs="Times New Roman"/>
                <w:sz w:val="20"/>
                <w:szCs w:val="20"/>
                <w:lang w:val="en-US"/>
              </w:rPr>
              <w:t xml:space="preserve"> care a </w:t>
            </w:r>
            <w:proofErr w:type="spellStart"/>
            <w:r w:rsidRPr="00766444">
              <w:rPr>
                <w:rFonts w:ascii="Times New Roman" w:hAnsi="Times New Roman" w:cs="Times New Roman"/>
                <w:sz w:val="20"/>
                <w:szCs w:val="20"/>
                <w:lang w:val="en-US"/>
              </w:rPr>
              <w:t>fost</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desemnată</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autoritatea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competentă</w:t>
            </w:r>
            <w:proofErr w:type="spellEnd"/>
            <w:r w:rsidRPr="00766444">
              <w:rPr>
                <w:rFonts w:ascii="Times New Roman" w:hAnsi="Times New Roman" w:cs="Times New Roman"/>
                <w:sz w:val="20"/>
                <w:szCs w:val="20"/>
                <w:lang w:val="en-US"/>
              </w:rPr>
              <w:t>.</w:t>
            </w:r>
          </w:p>
          <w:p w14:paraId="23C6064E" w14:textId="77777777" w:rsidR="00957643" w:rsidRPr="00766444" w:rsidRDefault="00957643" w:rsidP="00766444">
            <w:pPr>
              <w:pStyle w:val="Listparagraf"/>
              <w:ind w:left="0" w:firstLine="85"/>
              <w:rPr>
                <w:rFonts w:ascii="Times New Roman" w:hAnsi="Times New Roman" w:cs="Times New Roman"/>
                <w:sz w:val="20"/>
                <w:szCs w:val="20"/>
                <w:lang w:val="en-US"/>
              </w:rPr>
            </w:pPr>
            <w:r w:rsidRPr="00766444">
              <w:rPr>
                <w:rFonts w:ascii="Times New Roman" w:hAnsi="Times New Roman" w:cs="Times New Roman"/>
                <w:sz w:val="20"/>
                <w:szCs w:val="20"/>
                <w:lang w:val="en-US"/>
              </w:rPr>
              <w:t xml:space="preserve">12. </w:t>
            </w:r>
            <w:proofErr w:type="spellStart"/>
            <w:r w:rsidRPr="00766444">
              <w:rPr>
                <w:rFonts w:ascii="Times New Roman" w:hAnsi="Times New Roman" w:cs="Times New Roman"/>
                <w:sz w:val="20"/>
                <w:szCs w:val="20"/>
                <w:lang w:val="en-US"/>
              </w:rPr>
              <w:t>În</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cazul</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în</w:t>
            </w:r>
            <w:proofErr w:type="spellEnd"/>
            <w:r w:rsidRPr="00766444">
              <w:rPr>
                <w:rFonts w:ascii="Times New Roman" w:hAnsi="Times New Roman" w:cs="Times New Roman"/>
                <w:sz w:val="20"/>
                <w:szCs w:val="20"/>
                <w:lang w:val="en-US"/>
              </w:rPr>
              <w:t xml:space="preserve"> care </w:t>
            </w:r>
            <w:proofErr w:type="spellStart"/>
            <w:r w:rsidRPr="00766444">
              <w:rPr>
                <w:rFonts w:ascii="Times New Roman" w:hAnsi="Times New Roman" w:cs="Times New Roman"/>
                <w:sz w:val="20"/>
                <w:szCs w:val="20"/>
                <w:lang w:val="en-US"/>
              </w:rPr>
              <w:t>autoritatea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competentă</w:t>
            </w:r>
            <w:proofErr w:type="spellEnd"/>
            <w:r w:rsidRPr="00766444">
              <w:rPr>
                <w:rFonts w:ascii="Times New Roman" w:hAnsi="Times New Roman" w:cs="Times New Roman"/>
                <w:sz w:val="20"/>
                <w:szCs w:val="20"/>
                <w:lang w:val="en-US"/>
              </w:rPr>
              <w:t xml:space="preserve"> de la </w:t>
            </w:r>
            <w:proofErr w:type="spellStart"/>
            <w:r w:rsidRPr="00766444">
              <w:rPr>
                <w:rFonts w:ascii="Times New Roman" w:hAnsi="Times New Roman" w:cs="Times New Roman"/>
                <w:sz w:val="20"/>
                <w:szCs w:val="20"/>
                <w:lang w:val="en-US"/>
              </w:rPr>
              <w:t>postul</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inspecție</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frontiera</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primă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sosire</w:t>
            </w:r>
            <w:proofErr w:type="spellEnd"/>
            <w:r w:rsidRPr="00766444">
              <w:rPr>
                <w:rFonts w:ascii="Times New Roman" w:hAnsi="Times New Roman" w:cs="Times New Roman"/>
                <w:sz w:val="20"/>
                <w:szCs w:val="20"/>
                <w:lang w:val="en-US"/>
              </w:rPr>
              <w:t xml:space="preserve"> a </w:t>
            </w:r>
            <w:proofErr w:type="spellStart"/>
            <w:r w:rsidRPr="00766444">
              <w:rPr>
                <w:rFonts w:ascii="Times New Roman" w:hAnsi="Times New Roman" w:cs="Times New Roman"/>
                <w:sz w:val="20"/>
                <w:szCs w:val="20"/>
                <w:lang w:val="en-US"/>
              </w:rPr>
              <w:t>transportului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solicită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efectuarea</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controale</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identitate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și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fizice</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către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persoana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responsabilă</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unitatea</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carantină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sau</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instalația</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izolare</w:t>
            </w:r>
            <w:proofErr w:type="spellEnd"/>
            <w:r w:rsidRPr="00766444">
              <w:rPr>
                <w:rFonts w:ascii="Times New Roman" w:hAnsi="Times New Roman" w:cs="Times New Roman"/>
                <w:sz w:val="20"/>
                <w:szCs w:val="20"/>
                <w:lang w:val="en-US"/>
              </w:rPr>
              <w:t xml:space="preserve"> care a </w:t>
            </w:r>
            <w:proofErr w:type="spellStart"/>
            <w:r w:rsidRPr="00766444">
              <w:rPr>
                <w:rFonts w:ascii="Times New Roman" w:hAnsi="Times New Roman" w:cs="Times New Roman"/>
                <w:sz w:val="20"/>
                <w:szCs w:val="20"/>
                <w:lang w:val="en-US"/>
              </w:rPr>
              <w:t>fost</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desemnată</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autoritatea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competentă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autoritatea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competentă</w:t>
            </w:r>
            <w:proofErr w:type="spellEnd"/>
            <w:r w:rsidRPr="00766444">
              <w:rPr>
                <w:rFonts w:ascii="Times New Roman" w:hAnsi="Times New Roman" w:cs="Times New Roman"/>
                <w:sz w:val="20"/>
                <w:szCs w:val="20"/>
                <w:lang w:val="en-US"/>
              </w:rPr>
              <w:t xml:space="preserve"> de la </w:t>
            </w:r>
            <w:proofErr w:type="spellStart"/>
            <w:r w:rsidRPr="00766444">
              <w:rPr>
                <w:rFonts w:ascii="Times New Roman" w:hAnsi="Times New Roman" w:cs="Times New Roman"/>
                <w:sz w:val="20"/>
                <w:szCs w:val="20"/>
                <w:lang w:val="en-US"/>
              </w:rPr>
              <w:t>postul</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inspecție</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frontiera</w:t>
            </w:r>
            <w:proofErr w:type="spellEnd"/>
            <w:r w:rsidRPr="00766444">
              <w:rPr>
                <w:rFonts w:ascii="Times New Roman" w:hAnsi="Times New Roman" w:cs="Times New Roman"/>
                <w:sz w:val="20"/>
                <w:szCs w:val="20"/>
                <w:lang w:val="en-US"/>
              </w:rPr>
              <w:t xml:space="preserve"> de la </w:t>
            </w:r>
            <w:proofErr w:type="spellStart"/>
            <w:r w:rsidRPr="00766444">
              <w:rPr>
                <w:rFonts w:ascii="Times New Roman" w:hAnsi="Times New Roman" w:cs="Times New Roman"/>
                <w:sz w:val="20"/>
                <w:szCs w:val="20"/>
                <w:lang w:val="en-US"/>
              </w:rPr>
              <w:t>primă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sosire</w:t>
            </w:r>
            <w:proofErr w:type="spellEnd"/>
            <w:r w:rsidRPr="00766444">
              <w:rPr>
                <w:rFonts w:ascii="Times New Roman" w:hAnsi="Times New Roman" w:cs="Times New Roman"/>
                <w:sz w:val="20"/>
                <w:szCs w:val="20"/>
                <w:lang w:val="en-US"/>
              </w:rPr>
              <w:t xml:space="preserve"> a </w:t>
            </w:r>
            <w:proofErr w:type="spellStart"/>
            <w:r w:rsidRPr="00766444">
              <w:rPr>
                <w:rFonts w:ascii="Times New Roman" w:hAnsi="Times New Roman" w:cs="Times New Roman"/>
                <w:sz w:val="20"/>
                <w:szCs w:val="20"/>
                <w:lang w:val="en-US"/>
              </w:rPr>
              <w:t>transportului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informează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autoritatea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competentă</w:t>
            </w:r>
            <w:proofErr w:type="spellEnd"/>
            <w:r w:rsidRPr="00766444">
              <w:rPr>
                <w:rFonts w:ascii="Times New Roman" w:hAnsi="Times New Roman" w:cs="Times New Roman"/>
                <w:sz w:val="20"/>
                <w:szCs w:val="20"/>
                <w:lang w:val="en-US"/>
              </w:rPr>
              <w:t xml:space="preserve"> a </w:t>
            </w:r>
            <w:proofErr w:type="spellStart"/>
            <w:r w:rsidRPr="00766444">
              <w:rPr>
                <w:rFonts w:ascii="Times New Roman" w:hAnsi="Times New Roman" w:cs="Times New Roman"/>
                <w:sz w:val="20"/>
                <w:szCs w:val="20"/>
                <w:lang w:val="en-US"/>
              </w:rPr>
              <w:t>unității</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carantină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sau</w:t>
            </w:r>
            <w:proofErr w:type="spellEnd"/>
            <w:r w:rsidRPr="00766444">
              <w:rPr>
                <w:rFonts w:ascii="Times New Roman" w:hAnsi="Times New Roman" w:cs="Times New Roman"/>
                <w:sz w:val="20"/>
                <w:szCs w:val="20"/>
                <w:lang w:val="en-US"/>
              </w:rPr>
              <w:t xml:space="preserve"> a </w:t>
            </w:r>
            <w:proofErr w:type="spellStart"/>
            <w:r w:rsidRPr="00766444">
              <w:rPr>
                <w:rFonts w:ascii="Times New Roman" w:hAnsi="Times New Roman" w:cs="Times New Roman"/>
                <w:sz w:val="20"/>
                <w:szCs w:val="20"/>
                <w:lang w:val="en-US"/>
              </w:rPr>
              <w:t>instalației</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izolare</w:t>
            </w:r>
            <w:proofErr w:type="spellEnd"/>
            <w:r w:rsidRPr="00766444">
              <w:rPr>
                <w:rFonts w:ascii="Times New Roman" w:hAnsi="Times New Roman" w:cs="Times New Roman"/>
                <w:sz w:val="20"/>
                <w:szCs w:val="20"/>
                <w:lang w:val="en-US"/>
              </w:rPr>
              <w:t xml:space="preserve"> cu </w:t>
            </w:r>
            <w:proofErr w:type="spellStart"/>
            <w:r w:rsidRPr="00766444">
              <w:rPr>
                <w:rFonts w:ascii="Times New Roman" w:hAnsi="Times New Roman" w:cs="Times New Roman"/>
                <w:sz w:val="20"/>
                <w:szCs w:val="20"/>
                <w:lang w:val="en-US"/>
              </w:rPr>
              <w:t>privire</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rezultatele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controalelor</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documentare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și</w:t>
            </w:r>
            <w:proofErr w:type="spellEnd"/>
            <w:r w:rsidRPr="00766444">
              <w:rPr>
                <w:rFonts w:ascii="Times New Roman" w:hAnsi="Times New Roman" w:cs="Times New Roman"/>
                <w:sz w:val="20"/>
                <w:szCs w:val="20"/>
                <w:lang w:val="en-US"/>
              </w:rPr>
              <w:t xml:space="preserve"> cu </w:t>
            </w:r>
            <w:proofErr w:type="spellStart"/>
            <w:r w:rsidRPr="00766444">
              <w:rPr>
                <w:rFonts w:ascii="Times New Roman" w:hAnsi="Times New Roman" w:cs="Times New Roman"/>
                <w:sz w:val="20"/>
                <w:szCs w:val="20"/>
                <w:lang w:val="en-US"/>
              </w:rPr>
              <w:t>privire</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plecarea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ulterioară</w:t>
            </w:r>
            <w:proofErr w:type="spellEnd"/>
            <w:r w:rsidRPr="00766444">
              <w:rPr>
                <w:rFonts w:ascii="Times New Roman" w:hAnsi="Times New Roman" w:cs="Times New Roman"/>
                <w:sz w:val="20"/>
                <w:szCs w:val="20"/>
                <w:lang w:val="en-US"/>
              </w:rPr>
              <w:t xml:space="preserve"> a </w:t>
            </w:r>
            <w:proofErr w:type="spellStart"/>
            <w:r w:rsidRPr="00766444">
              <w:rPr>
                <w:rFonts w:ascii="Times New Roman" w:hAnsi="Times New Roman" w:cs="Times New Roman"/>
                <w:sz w:val="20"/>
                <w:szCs w:val="20"/>
                <w:lang w:val="en-US"/>
              </w:rPr>
              <w:t>transportului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către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unitatea</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carantină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sau</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instalația</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izolare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Autoritatea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competentă</w:t>
            </w:r>
            <w:proofErr w:type="spellEnd"/>
            <w:r w:rsidRPr="00766444">
              <w:rPr>
                <w:rFonts w:ascii="Times New Roman" w:hAnsi="Times New Roman" w:cs="Times New Roman"/>
                <w:sz w:val="20"/>
                <w:szCs w:val="20"/>
                <w:lang w:val="en-US"/>
              </w:rPr>
              <w:t xml:space="preserve"> a </w:t>
            </w:r>
            <w:proofErr w:type="spellStart"/>
            <w:r w:rsidRPr="00766444">
              <w:rPr>
                <w:rFonts w:ascii="Times New Roman" w:hAnsi="Times New Roman" w:cs="Times New Roman"/>
                <w:sz w:val="20"/>
                <w:szCs w:val="20"/>
                <w:lang w:val="en-US"/>
              </w:rPr>
              <w:t>unității</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carantină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sau</w:t>
            </w:r>
            <w:proofErr w:type="spellEnd"/>
            <w:r w:rsidRPr="00766444">
              <w:rPr>
                <w:rFonts w:ascii="Times New Roman" w:hAnsi="Times New Roman" w:cs="Times New Roman"/>
                <w:sz w:val="20"/>
                <w:szCs w:val="20"/>
                <w:lang w:val="en-US"/>
              </w:rPr>
              <w:t xml:space="preserve"> </w:t>
            </w:r>
            <w:proofErr w:type="gramStart"/>
            <w:r w:rsidRPr="00766444">
              <w:rPr>
                <w:rFonts w:ascii="Times New Roman" w:hAnsi="Times New Roman" w:cs="Times New Roman"/>
                <w:sz w:val="20"/>
                <w:szCs w:val="20"/>
                <w:lang w:val="en-US"/>
              </w:rPr>
              <w:t>a</w:t>
            </w:r>
            <w:proofErr w:type="gram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instalației</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izolare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informează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autoritatea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competentă</w:t>
            </w:r>
            <w:proofErr w:type="spellEnd"/>
            <w:r w:rsidRPr="00766444">
              <w:rPr>
                <w:rFonts w:ascii="Times New Roman" w:hAnsi="Times New Roman" w:cs="Times New Roman"/>
                <w:sz w:val="20"/>
                <w:szCs w:val="20"/>
                <w:lang w:val="en-US"/>
              </w:rPr>
              <w:t xml:space="preserve"> de la </w:t>
            </w:r>
            <w:proofErr w:type="spellStart"/>
            <w:r w:rsidRPr="00766444">
              <w:rPr>
                <w:rFonts w:ascii="Times New Roman" w:hAnsi="Times New Roman" w:cs="Times New Roman"/>
                <w:sz w:val="20"/>
                <w:szCs w:val="20"/>
                <w:lang w:val="en-US"/>
              </w:rPr>
              <w:t>postul</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inspecție</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frontiera</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primă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sosire</w:t>
            </w:r>
            <w:proofErr w:type="spellEnd"/>
            <w:r w:rsidRPr="00766444">
              <w:rPr>
                <w:rFonts w:ascii="Times New Roman" w:hAnsi="Times New Roman" w:cs="Times New Roman"/>
                <w:sz w:val="20"/>
                <w:szCs w:val="20"/>
                <w:lang w:val="en-US"/>
              </w:rPr>
              <w:t xml:space="preserve"> a </w:t>
            </w:r>
            <w:proofErr w:type="spellStart"/>
            <w:r w:rsidRPr="00766444">
              <w:rPr>
                <w:rFonts w:ascii="Times New Roman" w:hAnsi="Times New Roman" w:cs="Times New Roman"/>
                <w:sz w:val="20"/>
                <w:szCs w:val="20"/>
                <w:lang w:val="en-US"/>
              </w:rPr>
              <w:t>transportului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despre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sosirea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transportului</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unitatea</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carantină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sau</w:t>
            </w:r>
            <w:proofErr w:type="spellEnd"/>
            <w:r w:rsidRPr="00766444">
              <w:rPr>
                <w:rFonts w:ascii="Times New Roman" w:hAnsi="Times New Roman" w:cs="Times New Roman"/>
                <w:sz w:val="20"/>
                <w:szCs w:val="20"/>
                <w:lang w:val="en-US"/>
              </w:rPr>
              <w:t xml:space="preserve"> la </w:t>
            </w:r>
            <w:proofErr w:type="spellStart"/>
            <w:r w:rsidRPr="00766444">
              <w:rPr>
                <w:rFonts w:ascii="Times New Roman" w:hAnsi="Times New Roman" w:cs="Times New Roman"/>
                <w:sz w:val="20"/>
                <w:szCs w:val="20"/>
                <w:lang w:val="en-US"/>
              </w:rPr>
              <w:t>instalația</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izolare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Autoritatea</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competentă</w:t>
            </w:r>
            <w:proofErr w:type="spellEnd"/>
            <w:r w:rsidRPr="00766444">
              <w:rPr>
                <w:rFonts w:ascii="Times New Roman" w:hAnsi="Times New Roman" w:cs="Times New Roman"/>
                <w:sz w:val="20"/>
                <w:szCs w:val="20"/>
                <w:lang w:val="en-US"/>
              </w:rPr>
              <w:t xml:space="preserve"> a </w:t>
            </w:r>
            <w:proofErr w:type="spellStart"/>
            <w:r w:rsidRPr="00766444">
              <w:rPr>
                <w:rFonts w:ascii="Times New Roman" w:hAnsi="Times New Roman" w:cs="Times New Roman"/>
                <w:sz w:val="20"/>
                <w:szCs w:val="20"/>
                <w:lang w:val="en-US"/>
              </w:rPr>
              <w:t>unității</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carantină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sau</w:t>
            </w:r>
            <w:proofErr w:type="spellEnd"/>
            <w:r w:rsidRPr="00766444">
              <w:rPr>
                <w:rFonts w:ascii="Times New Roman" w:hAnsi="Times New Roman" w:cs="Times New Roman"/>
                <w:sz w:val="20"/>
                <w:szCs w:val="20"/>
                <w:lang w:val="en-US"/>
              </w:rPr>
              <w:t xml:space="preserve"> </w:t>
            </w:r>
            <w:proofErr w:type="gramStart"/>
            <w:r w:rsidRPr="00766444">
              <w:rPr>
                <w:rFonts w:ascii="Times New Roman" w:hAnsi="Times New Roman" w:cs="Times New Roman"/>
                <w:sz w:val="20"/>
                <w:szCs w:val="20"/>
                <w:lang w:val="en-US"/>
              </w:rPr>
              <w:t>a</w:t>
            </w:r>
            <w:proofErr w:type="gram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instalației</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izolare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efectuează</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controale</w:t>
            </w:r>
            <w:proofErr w:type="spellEnd"/>
            <w:r w:rsidRPr="00766444">
              <w:rPr>
                <w:rFonts w:ascii="Times New Roman" w:hAnsi="Times New Roman" w:cs="Times New Roman"/>
                <w:sz w:val="20"/>
                <w:szCs w:val="20"/>
                <w:lang w:val="en-US"/>
              </w:rPr>
              <w:t xml:space="preserve"> de </w:t>
            </w:r>
            <w:proofErr w:type="spellStart"/>
            <w:r w:rsidRPr="00766444">
              <w:rPr>
                <w:rFonts w:ascii="Times New Roman" w:hAnsi="Times New Roman" w:cs="Times New Roman"/>
                <w:sz w:val="20"/>
                <w:szCs w:val="20"/>
                <w:lang w:val="en-US"/>
              </w:rPr>
              <w:t>identitate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și</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controale</w:t>
            </w:r>
            <w:proofErr w:type="spellEnd"/>
            <w:r w:rsidRPr="00766444">
              <w:rPr>
                <w:rFonts w:ascii="Times New Roman" w:hAnsi="Times New Roman" w:cs="Times New Roman"/>
                <w:sz w:val="20"/>
                <w:szCs w:val="20"/>
                <w:lang w:val="en-US"/>
              </w:rPr>
              <w:t xml:space="preserve"> </w:t>
            </w:r>
            <w:proofErr w:type="spellStart"/>
            <w:r w:rsidRPr="00766444">
              <w:rPr>
                <w:rFonts w:ascii="Times New Roman" w:hAnsi="Times New Roman" w:cs="Times New Roman"/>
                <w:sz w:val="20"/>
                <w:szCs w:val="20"/>
                <w:lang w:val="en-US"/>
              </w:rPr>
              <w:t>fizice</w:t>
            </w:r>
            <w:proofErr w:type="spellEnd"/>
            <w:r w:rsidRPr="00766444">
              <w:rPr>
                <w:rFonts w:ascii="Times New Roman" w:hAnsi="Times New Roman" w:cs="Times New Roman"/>
                <w:sz w:val="20"/>
                <w:szCs w:val="20"/>
                <w:lang w:val="en-US"/>
              </w:rPr>
              <w:t>.</w:t>
            </w:r>
          </w:p>
          <w:p w14:paraId="40825017" w14:textId="7D10A498" w:rsidR="003B237C" w:rsidRPr="00766444" w:rsidRDefault="003B237C" w:rsidP="00766444">
            <w:pPr>
              <w:ind w:firstLine="85"/>
            </w:pPr>
          </w:p>
        </w:tc>
        <w:tc>
          <w:tcPr>
            <w:tcW w:w="1777" w:type="dxa"/>
            <w:tcBorders>
              <w:top w:val="single" w:sz="4" w:space="0" w:color="auto"/>
              <w:left w:val="single" w:sz="4" w:space="0" w:color="auto"/>
              <w:bottom w:val="single" w:sz="4" w:space="0" w:color="auto"/>
              <w:right w:val="single" w:sz="4" w:space="0" w:color="auto"/>
            </w:tcBorders>
          </w:tcPr>
          <w:p w14:paraId="624769D4" w14:textId="175F25CC" w:rsidR="003B237C" w:rsidRPr="006A0462" w:rsidRDefault="002B5512" w:rsidP="00D501F0">
            <w:pPr>
              <w:ind w:firstLine="0"/>
              <w:rPr>
                <w:b/>
                <w:lang w:val="ro-MD"/>
              </w:rPr>
            </w:pPr>
            <w:r w:rsidRPr="002B5512">
              <w:rPr>
                <w:bCs/>
                <w:lang w:val="ro-MD"/>
              </w:rPr>
              <w:lastRenderedPageBreak/>
              <w:t>Compatibil</w:t>
            </w:r>
          </w:p>
        </w:tc>
        <w:tc>
          <w:tcPr>
            <w:tcW w:w="2617" w:type="dxa"/>
            <w:tcBorders>
              <w:top w:val="single" w:sz="4" w:space="0" w:color="auto"/>
              <w:left w:val="single" w:sz="4" w:space="0" w:color="auto"/>
              <w:bottom w:val="single" w:sz="4" w:space="0" w:color="auto"/>
              <w:right w:val="single" w:sz="4" w:space="0" w:color="auto"/>
            </w:tcBorders>
          </w:tcPr>
          <w:p w14:paraId="68B3E44C" w14:textId="59FD12B5" w:rsidR="003B237C" w:rsidRPr="00444427" w:rsidRDefault="003B237C" w:rsidP="00D501F0">
            <w:pPr>
              <w:ind w:firstLine="0"/>
              <w:rPr>
                <w:b/>
                <w:lang w:val="ro-MD"/>
              </w:rPr>
            </w:pPr>
          </w:p>
        </w:tc>
      </w:tr>
      <w:tr w:rsidR="006A0462" w:rsidRPr="006A0462" w14:paraId="4B01D2F2"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6F7411FF" w14:textId="23684AF6" w:rsidR="00E20E1D" w:rsidRPr="00E20E1D" w:rsidRDefault="00E20E1D" w:rsidP="00D501F0">
            <w:pPr>
              <w:shd w:val="clear" w:color="auto" w:fill="FFFFFF"/>
              <w:ind w:firstLine="0"/>
              <w:rPr>
                <w:bCs/>
                <w:i/>
                <w:iCs/>
                <w:shd w:val="clear" w:color="auto" w:fill="FFFFFF"/>
                <w:lang w:eastAsia="ro-RO"/>
              </w:rPr>
            </w:pPr>
            <w:proofErr w:type="spellStart"/>
            <w:r w:rsidRPr="00E20E1D">
              <w:rPr>
                <w:bCs/>
                <w:i/>
                <w:iCs/>
                <w:shd w:val="clear" w:color="auto" w:fill="FFFFFF"/>
                <w:lang w:eastAsia="ro-RO"/>
              </w:rPr>
              <w:t>Articolul</w:t>
            </w:r>
            <w:proofErr w:type="spellEnd"/>
            <w:r w:rsidRPr="00E20E1D">
              <w:rPr>
                <w:bCs/>
                <w:i/>
                <w:iCs/>
                <w:shd w:val="clear" w:color="auto" w:fill="FFFFFF"/>
                <w:lang w:eastAsia="ro-RO"/>
              </w:rPr>
              <w:t xml:space="preserve"> 6</w:t>
            </w:r>
          </w:p>
          <w:p w14:paraId="674E03E4" w14:textId="0A2BF0C7" w:rsidR="0062451B" w:rsidRDefault="0062451B" w:rsidP="00D501F0">
            <w:pPr>
              <w:shd w:val="clear" w:color="auto" w:fill="FFFFFF"/>
              <w:ind w:firstLine="0"/>
              <w:rPr>
                <w:b/>
                <w:bCs/>
                <w:shd w:val="clear" w:color="auto" w:fill="FFFFFF"/>
                <w:lang w:eastAsia="ro-RO"/>
              </w:rPr>
            </w:pPr>
            <w:proofErr w:type="spellStart"/>
            <w:r w:rsidRPr="0062451B">
              <w:rPr>
                <w:rFonts w:hint="eastAsia"/>
                <w:b/>
                <w:bCs/>
                <w:shd w:val="clear" w:color="auto" w:fill="FFFFFF"/>
                <w:lang w:eastAsia="ro-RO"/>
              </w:rPr>
              <w:t>Produse</w:t>
            </w:r>
            <w:proofErr w:type="spellEnd"/>
            <w:r w:rsidRPr="0062451B">
              <w:rPr>
                <w:rFonts w:hint="eastAsia"/>
                <w:b/>
                <w:bCs/>
                <w:shd w:val="clear" w:color="auto" w:fill="FFFFFF"/>
                <w:lang w:eastAsia="ro-RO"/>
              </w:rPr>
              <w:t xml:space="preserve"> de origine </w:t>
            </w:r>
            <w:proofErr w:type="spellStart"/>
            <w:r w:rsidRPr="0062451B">
              <w:rPr>
                <w:rFonts w:hint="eastAsia"/>
                <w:b/>
                <w:bCs/>
                <w:shd w:val="clear" w:color="auto" w:fill="FFFFFF"/>
                <w:lang w:eastAsia="ro-RO"/>
              </w:rPr>
              <w:t>animală</w:t>
            </w:r>
            <w:proofErr w:type="spellEnd"/>
            <w:r w:rsidRPr="0062451B">
              <w:rPr>
                <w:rFonts w:hint="eastAsia"/>
                <w:b/>
                <w:bCs/>
                <w:shd w:val="clear" w:color="auto" w:fill="FFFFFF"/>
                <w:lang w:eastAsia="ro-RO"/>
              </w:rPr>
              <w:t xml:space="preserve"> </w:t>
            </w:r>
            <w:proofErr w:type="spellStart"/>
            <w:r w:rsidRPr="0062451B">
              <w:rPr>
                <w:rFonts w:hint="eastAsia"/>
                <w:b/>
                <w:bCs/>
                <w:shd w:val="clear" w:color="auto" w:fill="FFFFFF"/>
                <w:lang w:eastAsia="ro-RO"/>
              </w:rPr>
              <w:t>și</w:t>
            </w:r>
            <w:proofErr w:type="spellEnd"/>
            <w:r w:rsidRPr="0062451B">
              <w:rPr>
                <w:rFonts w:hint="eastAsia"/>
                <w:b/>
                <w:bCs/>
                <w:shd w:val="clear" w:color="auto" w:fill="FFFFFF"/>
                <w:lang w:eastAsia="ro-RO"/>
              </w:rPr>
              <w:t xml:space="preserve"> </w:t>
            </w:r>
            <w:proofErr w:type="spellStart"/>
            <w:r w:rsidRPr="0062451B">
              <w:rPr>
                <w:rFonts w:hint="eastAsia"/>
                <w:b/>
                <w:bCs/>
                <w:shd w:val="clear" w:color="auto" w:fill="FFFFFF"/>
                <w:lang w:eastAsia="ro-RO"/>
              </w:rPr>
              <w:t>produse</w:t>
            </w:r>
            <w:proofErr w:type="spellEnd"/>
            <w:r w:rsidRPr="0062451B">
              <w:rPr>
                <w:rFonts w:hint="eastAsia"/>
                <w:b/>
                <w:bCs/>
                <w:shd w:val="clear" w:color="auto" w:fill="FFFFFF"/>
                <w:lang w:eastAsia="ro-RO"/>
              </w:rPr>
              <w:t xml:space="preserve"> </w:t>
            </w:r>
            <w:proofErr w:type="spellStart"/>
            <w:r w:rsidRPr="0062451B">
              <w:rPr>
                <w:rFonts w:hint="eastAsia"/>
                <w:b/>
                <w:bCs/>
                <w:shd w:val="clear" w:color="auto" w:fill="FFFFFF"/>
                <w:lang w:eastAsia="ro-RO"/>
              </w:rPr>
              <w:t>compuse</w:t>
            </w:r>
            <w:proofErr w:type="spellEnd"/>
            <w:r w:rsidRPr="0062451B">
              <w:rPr>
                <w:rFonts w:hint="eastAsia"/>
                <w:b/>
                <w:bCs/>
                <w:shd w:val="clear" w:color="auto" w:fill="FFFFFF"/>
                <w:lang w:eastAsia="ro-RO"/>
              </w:rPr>
              <w:t> </w:t>
            </w:r>
            <w:proofErr w:type="spellStart"/>
            <w:r w:rsidRPr="0062451B">
              <w:rPr>
                <w:rFonts w:hint="eastAsia"/>
                <w:b/>
                <w:bCs/>
                <w:shd w:val="clear" w:color="auto" w:fill="FFFFFF"/>
                <w:lang w:eastAsia="ro-RO"/>
              </w:rPr>
              <w:t>aflate</w:t>
            </w:r>
            <w:proofErr w:type="spellEnd"/>
            <w:r w:rsidRPr="0062451B">
              <w:rPr>
                <w:rFonts w:hint="eastAsia"/>
                <w:b/>
                <w:bCs/>
                <w:shd w:val="clear" w:color="auto" w:fill="FFFFFF"/>
                <w:lang w:eastAsia="ro-RO"/>
              </w:rPr>
              <w:t xml:space="preserve"> la </w:t>
            </w:r>
            <w:proofErr w:type="spellStart"/>
            <w:r w:rsidRPr="0062451B">
              <w:rPr>
                <w:rFonts w:hint="eastAsia"/>
                <w:b/>
                <w:bCs/>
                <w:shd w:val="clear" w:color="auto" w:fill="FFFFFF"/>
                <w:lang w:eastAsia="ro-RO"/>
              </w:rPr>
              <w:t>bordul</w:t>
            </w:r>
            <w:proofErr w:type="spellEnd"/>
            <w:r w:rsidRPr="0062451B">
              <w:rPr>
                <w:rFonts w:hint="eastAsia"/>
                <w:b/>
                <w:bCs/>
                <w:shd w:val="clear" w:color="auto" w:fill="FFFFFF"/>
                <w:lang w:eastAsia="ro-RO"/>
              </w:rPr>
              <w:t xml:space="preserve"> </w:t>
            </w:r>
            <w:proofErr w:type="spellStart"/>
            <w:r w:rsidRPr="0062451B">
              <w:rPr>
                <w:rFonts w:hint="eastAsia"/>
                <w:b/>
                <w:bCs/>
                <w:shd w:val="clear" w:color="auto" w:fill="FFFFFF"/>
                <w:lang w:eastAsia="ro-RO"/>
              </w:rPr>
              <w:t>mijloacelor</w:t>
            </w:r>
            <w:proofErr w:type="spellEnd"/>
            <w:r w:rsidRPr="0062451B">
              <w:rPr>
                <w:rFonts w:hint="eastAsia"/>
                <w:b/>
                <w:bCs/>
                <w:shd w:val="clear" w:color="auto" w:fill="FFFFFF"/>
                <w:lang w:eastAsia="ro-RO"/>
              </w:rPr>
              <w:t xml:space="preserve"> de transport care </w:t>
            </w:r>
            <w:proofErr w:type="spellStart"/>
            <w:r w:rsidRPr="0062451B">
              <w:rPr>
                <w:rFonts w:hint="eastAsia"/>
                <w:b/>
                <w:bCs/>
                <w:shd w:val="clear" w:color="auto" w:fill="FFFFFF"/>
                <w:lang w:eastAsia="ro-RO"/>
              </w:rPr>
              <w:t>operează</w:t>
            </w:r>
            <w:proofErr w:type="spellEnd"/>
            <w:r w:rsidRPr="0062451B">
              <w:rPr>
                <w:rFonts w:hint="eastAsia"/>
                <w:b/>
                <w:bCs/>
                <w:shd w:val="clear" w:color="auto" w:fill="FFFFFF"/>
                <w:lang w:eastAsia="ro-RO"/>
              </w:rPr>
              <w:t xml:space="preserve"> </w:t>
            </w:r>
            <w:proofErr w:type="spellStart"/>
            <w:r w:rsidRPr="0062451B">
              <w:rPr>
                <w:rFonts w:hint="eastAsia"/>
                <w:b/>
                <w:bCs/>
                <w:shd w:val="clear" w:color="auto" w:fill="FFFFFF"/>
                <w:lang w:eastAsia="ro-RO"/>
              </w:rPr>
              <w:t>internațional</w:t>
            </w:r>
            <w:proofErr w:type="spellEnd"/>
            <w:r w:rsidRPr="0062451B">
              <w:rPr>
                <w:rFonts w:hint="eastAsia"/>
                <w:b/>
                <w:bCs/>
                <w:shd w:val="clear" w:color="auto" w:fill="FFFFFF"/>
                <w:lang w:eastAsia="ro-RO"/>
              </w:rPr>
              <w:t xml:space="preserve">, care nu sunt </w:t>
            </w:r>
            <w:proofErr w:type="spellStart"/>
            <w:r w:rsidRPr="0062451B">
              <w:rPr>
                <w:rFonts w:hint="eastAsia"/>
                <w:b/>
                <w:bCs/>
                <w:shd w:val="clear" w:color="auto" w:fill="FFFFFF"/>
                <w:lang w:eastAsia="ro-RO"/>
              </w:rPr>
              <w:t>descărcate</w:t>
            </w:r>
            <w:proofErr w:type="spellEnd"/>
            <w:r w:rsidRPr="0062451B">
              <w:rPr>
                <w:rFonts w:hint="eastAsia"/>
                <w:b/>
                <w:bCs/>
                <w:shd w:val="clear" w:color="auto" w:fill="FFFFFF"/>
                <w:lang w:eastAsia="ro-RO"/>
              </w:rPr>
              <w:t xml:space="preserve">, ci sunt destinate </w:t>
            </w:r>
            <w:proofErr w:type="spellStart"/>
            <w:r w:rsidRPr="0062451B">
              <w:rPr>
                <w:rFonts w:hint="eastAsia"/>
                <w:b/>
                <w:bCs/>
                <w:shd w:val="clear" w:color="auto" w:fill="FFFFFF"/>
                <w:lang w:eastAsia="ro-RO"/>
              </w:rPr>
              <w:t>consumului</w:t>
            </w:r>
            <w:proofErr w:type="spellEnd"/>
            <w:r w:rsidRPr="0062451B">
              <w:rPr>
                <w:rFonts w:hint="eastAsia"/>
                <w:b/>
                <w:bCs/>
                <w:shd w:val="clear" w:color="auto" w:fill="FFFFFF"/>
                <w:lang w:eastAsia="ro-RO"/>
              </w:rPr>
              <w:t xml:space="preserve"> de </w:t>
            </w:r>
            <w:proofErr w:type="spellStart"/>
            <w:r w:rsidRPr="0062451B">
              <w:rPr>
                <w:rFonts w:hint="eastAsia"/>
                <w:b/>
                <w:bCs/>
                <w:shd w:val="clear" w:color="auto" w:fill="FFFFFF"/>
                <w:lang w:eastAsia="ro-RO"/>
              </w:rPr>
              <w:t>către</w:t>
            </w:r>
            <w:proofErr w:type="spellEnd"/>
            <w:r w:rsidRPr="0062451B">
              <w:rPr>
                <w:rFonts w:hint="eastAsia"/>
                <w:b/>
                <w:bCs/>
                <w:shd w:val="clear" w:color="auto" w:fill="FFFFFF"/>
                <w:lang w:eastAsia="ro-RO"/>
              </w:rPr>
              <w:t xml:space="preserve"> </w:t>
            </w:r>
            <w:proofErr w:type="spellStart"/>
            <w:r w:rsidRPr="0062451B">
              <w:rPr>
                <w:rFonts w:hint="eastAsia"/>
                <w:b/>
                <w:bCs/>
                <w:shd w:val="clear" w:color="auto" w:fill="FFFFFF"/>
                <w:lang w:eastAsia="ro-RO"/>
              </w:rPr>
              <w:t>echipaj</w:t>
            </w:r>
            <w:proofErr w:type="spellEnd"/>
            <w:r w:rsidRPr="0062451B">
              <w:rPr>
                <w:rFonts w:hint="eastAsia"/>
                <w:b/>
                <w:bCs/>
                <w:shd w:val="clear" w:color="auto" w:fill="FFFFFF"/>
                <w:lang w:eastAsia="ro-RO"/>
              </w:rPr>
              <w:t xml:space="preserve"> </w:t>
            </w:r>
            <w:proofErr w:type="spellStart"/>
            <w:r w:rsidRPr="0062451B">
              <w:rPr>
                <w:rFonts w:hint="eastAsia"/>
                <w:b/>
                <w:bCs/>
                <w:shd w:val="clear" w:color="auto" w:fill="FFFFFF"/>
                <w:lang w:eastAsia="ro-RO"/>
              </w:rPr>
              <w:t>și</w:t>
            </w:r>
            <w:proofErr w:type="spellEnd"/>
            <w:r w:rsidRPr="0062451B">
              <w:rPr>
                <w:rFonts w:hint="eastAsia"/>
                <w:b/>
                <w:bCs/>
                <w:shd w:val="clear" w:color="auto" w:fill="FFFFFF"/>
                <w:lang w:eastAsia="ro-RO"/>
              </w:rPr>
              <w:t xml:space="preserve"> </w:t>
            </w:r>
            <w:proofErr w:type="spellStart"/>
            <w:r w:rsidRPr="0062451B">
              <w:rPr>
                <w:rFonts w:hint="eastAsia"/>
                <w:b/>
                <w:bCs/>
                <w:shd w:val="clear" w:color="auto" w:fill="FFFFFF"/>
                <w:lang w:eastAsia="ro-RO"/>
              </w:rPr>
              <w:t>pasageri</w:t>
            </w:r>
            <w:proofErr w:type="spellEnd"/>
          </w:p>
          <w:p w14:paraId="0BB46831" w14:textId="76185815" w:rsidR="0062451B" w:rsidRPr="0062451B" w:rsidRDefault="0062451B" w:rsidP="0062451B">
            <w:pPr>
              <w:shd w:val="clear" w:color="auto" w:fill="FFFFFF"/>
              <w:ind w:firstLine="0"/>
              <w:rPr>
                <w:bCs/>
                <w:shd w:val="clear" w:color="auto" w:fill="FFFFFF"/>
                <w:lang w:eastAsia="ro-RO"/>
              </w:rPr>
            </w:pPr>
            <w:r w:rsidRPr="0062451B">
              <w:rPr>
                <w:rFonts w:hint="eastAsia"/>
                <w:bCs/>
                <w:shd w:val="clear" w:color="auto" w:fill="FFFFFF"/>
                <w:lang w:eastAsia="ro-RO"/>
              </w:rPr>
              <w:t>(1)</w:t>
            </w:r>
            <w:r>
              <w:rPr>
                <w:bCs/>
                <w:shd w:val="clear" w:color="auto" w:fill="FFFFFF"/>
                <w:lang w:eastAsia="ro-RO"/>
              </w:rPr>
              <w:t xml:space="preserve"> </w:t>
            </w:r>
            <w:proofErr w:type="spellStart"/>
            <w:r w:rsidRPr="0062451B">
              <w:rPr>
                <w:rFonts w:hint="eastAsia"/>
                <w:bCs/>
                <w:shd w:val="clear" w:color="auto" w:fill="FFFFFF"/>
                <w:lang w:eastAsia="ro-RO"/>
              </w:rPr>
              <w:t>Produsele</w:t>
            </w:r>
            <w:proofErr w:type="spellEnd"/>
            <w:r w:rsidRPr="0062451B">
              <w:rPr>
                <w:rFonts w:hint="eastAsia"/>
                <w:bCs/>
                <w:shd w:val="clear" w:color="auto" w:fill="FFFFFF"/>
                <w:lang w:eastAsia="ro-RO"/>
              </w:rPr>
              <w:t xml:space="preserve"> de origine </w:t>
            </w:r>
            <w:proofErr w:type="spellStart"/>
            <w:r w:rsidRPr="0062451B">
              <w:rPr>
                <w:rFonts w:hint="eastAsia"/>
                <w:bCs/>
                <w:shd w:val="clear" w:color="auto" w:fill="FFFFFF"/>
                <w:lang w:eastAsia="ro-RO"/>
              </w:rPr>
              <w:t>animală</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și</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produsele</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compuse</w:t>
            </w:r>
            <w:proofErr w:type="spellEnd"/>
            <w:r w:rsidRPr="0062451B">
              <w:rPr>
                <w:rFonts w:hint="eastAsia"/>
                <w:bCs/>
                <w:shd w:val="clear" w:color="auto" w:fill="FFFFFF"/>
                <w:lang w:eastAsia="ro-RO"/>
              </w:rPr>
              <w:t xml:space="preserve"> sunt </w:t>
            </w:r>
            <w:proofErr w:type="spellStart"/>
            <w:r w:rsidRPr="0062451B">
              <w:rPr>
                <w:rFonts w:hint="eastAsia"/>
                <w:bCs/>
                <w:shd w:val="clear" w:color="auto" w:fill="FFFFFF"/>
                <w:lang w:eastAsia="ro-RO"/>
              </w:rPr>
              <w:t>exceptate</w:t>
            </w:r>
            <w:proofErr w:type="spellEnd"/>
            <w:r w:rsidRPr="0062451B">
              <w:rPr>
                <w:rFonts w:hint="eastAsia"/>
                <w:bCs/>
                <w:shd w:val="clear" w:color="auto" w:fill="FFFFFF"/>
                <w:lang w:eastAsia="ro-RO"/>
              </w:rPr>
              <w:t xml:space="preserve"> de la </w:t>
            </w:r>
            <w:proofErr w:type="spellStart"/>
            <w:r w:rsidRPr="0062451B">
              <w:rPr>
                <w:rFonts w:hint="eastAsia"/>
                <w:bCs/>
                <w:shd w:val="clear" w:color="auto" w:fill="FFFFFF"/>
                <w:lang w:eastAsia="ro-RO"/>
              </w:rPr>
              <w:t>efectuarea</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controalelor</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oficiale</w:t>
            </w:r>
            <w:proofErr w:type="spellEnd"/>
            <w:r w:rsidRPr="0062451B">
              <w:rPr>
                <w:rFonts w:hint="eastAsia"/>
                <w:bCs/>
                <w:shd w:val="clear" w:color="auto" w:fill="FFFFFF"/>
                <w:lang w:eastAsia="ro-RO"/>
              </w:rPr>
              <w:t xml:space="preserve"> la </w:t>
            </w:r>
            <w:proofErr w:type="spellStart"/>
            <w:r w:rsidRPr="0062451B">
              <w:rPr>
                <w:rFonts w:hint="eastAsia"/>
                <w:bCs/>
                <w:shd w:val="clear" w:color="auto" w:fill="FFFFFF"/>
                <w:lang w:eastAsia="ro-RO"/>
              </w:rPr>
              <w:t>posturile</w:t>
            </w:r>
            <w:proofErr w:type="spellEnd"/>
            <w:r w:rsidRPr="0062451B">
              <w:rPr>
                <w:rFonts w:hint="eastAsia"/>
                <w:bCs/>
                <w:shd w:val="clear" w:color="auto" w:fill="FFFFFF"/>
                <w:lang w:eastAsia="ro-RO"/>
              </w:rPr>
              <w:t xml:space="preserve"> de </w:t>
            </w:r>
            <w:proofErr w:type="spellStart"/>
            <w:r w:rsidRPr="0062451B">
              <w:rPr>
                <w:rFonts w:hint="eastAsia"/>
                <w:bCs/>
                <w:shd w:val="clear" w:color="auto" w:fill="FFFFFF"/>
                <w:lang w:eastAsia="ro-RO"/>
              </w:rPr>
              <w:t>inspecție</w:t>
            </w:r>
            <w:proofErr w:type="spellEnd"/>
            <w:r w:rsidRPr="0062451B">
              <w:rPr>
                <w:rFonts w:hint="eastAsia"/>
                <w:bCs/>
                <w:shd w:val="clear" w:color="auto" w:fill="FFFFFF"/>
                <w:lang w:eastAsia="ro-RO"/>
              </w:rPr>
              <w:t xml:space="preserve"> la </w:t>
            </w:r>
            <w:proofErr w:type="spellStart"/>
            <w:r w:rsidRPr="0062451B">
              <w:rPr>
                <w:rFonts w:hint="eastAsia"/>
                <w:bCs/>
                <w:shd w:val="clear" w:color="auto" w:fill="FFFFFF"/>
                <w:lang w:eastAsia="ro-RO"/>
              </w:rPr>
              <w:t>frontieră</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dacă</w:t>
            </w:r>
            <w:proofErr w:type="spellEnd"/>
            <w:r w:rsidRPr="0062451B">
              <w:rPr>
                <w:rFonts w:hint="eastAsia"/>
                <w:bCs/>
                <w:shd w:val="clear" w:color="auto" w:fill="FFFFFF"/>
                <w:lang w:eastAsia="ro-RO"/>
              </w:rPr>
              <w:t>:</w:t>
            </w:r>
          </w:p>
          <w:p w14:paraId="64BF98D7" w14:textId="1EF822A1" w:rsidR="0062451B" w:rsidRPr="0062451B" w:rsidRDefault="0062451B" w:rsidP="0062451B">
            <w:pPr>
              <w:shd w:val="clear" w:color="auto" w:fill="FFFFFF"/>
              <w:ind w:firstLine="0"/>
              <w:rPr>
                <w:bCs/>
                <w:shd w:val="clear" w:color="auto" w:fill="FFFFFF"/>
                <w:lang w:eastAsia="ro-RO"/>
              </w:rPr>
            </w:pPr>
            <w:r w:rsidRPr="0062451B">
              <w:rPr>
                <w:rFonts w:hint="eastAsia"/>
                <w:bCs/>
                <w:shd w:val="clear" w:color="auto" w:fill="FFFFFF"/>
                <w:lang w:eastAsia="ro-RO"/>
              </w:rPr>
              <w:t>(a)</w:t>
            </w:r>
            <w:r>
              <w:rPr>
                <w:bCs/>
                <w:shd w:val="clear" w:color="auto" w:fill="FFFFFF"/>
                <w:lang w:eastAsia="ro-RO"/>
              </w:rPr>
              <w:t xml:space="preserve"> </w:t>
            </w:r>
            <w:r w:rsidRPr="0062451B">
              <w:rPr>
                <w:rFonts w:hint="eastAsia"/>
                <w:bCs/>
                <w:shd w:val="clear" w:color="auto" w:fill="FFFFFF"/>
                <w:lang w:eastAsia="ro-RO"/>
              </w:rPr>
              <w:t xml:space="preserve">sunt destinate </w:t>
            </w:r>
            <w:proofErr w:type="spellStart"/>
            <w:r w:rsidRPr="0062451B">
              <w:rPr>
                <w:rFonts w:hint="eastAsia"/>
                <w:bCs/>
                <w:shd w:val="clear" w:color="auto" w:fill="FFFFFF"/>
                <w:lang w:eastAsia="ro-RO"/>
              </w:rPr>
              <w:t>consumului</w:t>
            </w:r>
            <w:proofErr w:type="spellEnd"/>
            <w:r w:rsidRPr="0062451B">
              <w:rPr>
                <w:rFonts w:hint="eastAsia"/>
                <w:bCs/>
                <w:shd w:val="clear" w:color="auto" w:fill="FFFFFF"/>
                <w:lang w:eastAsia="ro-RO"/>
              </w:rPr>
              <w:t xml:space="preserve"> de </w:t>
            </w:r>
            <w:proofErr w:type="spellStart"/>
            <w:r w:rsidRPr="0062451B">
              <w:rPr>
                <w:rFonts w:hint="eastAsia"/>
                <w:bCs/>
                <w:shd w:val="clear" w:color="auto" w:fill="FFFFFF"/>
                <w:lang w:eastAsia="ro-RO"/>
              </w:rPr>
              <w:t>către</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echipaj</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și</w:t>
            </w:r>
            <w:proofErr w:type="spellEnd"/>
            <w:r w:rsidRPr="0062451B">
              <w:rPr>
                <w:rFonts w:hint="eastAsia"/>
                <w:bCs/>
                <w:shd w:val="clear" w:color="auto" w:fill="FFFFFF"/>
                <w:lang w:eastAsia="ro-RO"/>
              </w:rPr>
              <w:t xml:space="preserve"> de </w:t>
            </w:r>
            <w:proofErr w:type="spellStart"/>
            <w:r w:rsidRPr="0062451B">
              <w:rPr>
                <w:rFonts w:hint="eastAsia"/>
                <w:bCs/>
                <w:shd w:val="clear" w:color="auto" w:fill="FFFFFF"/>
                <w:lang w:eastAsia="ro-RO"/>
              </w:rPr>
              <w:t>către</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pasageri</w:t>
            </w:r>
            <w:proofErr w:type="spellEnd"/>
            <w:r w:rsidRPr="0062451B">
              <w:rPr>
                <w:rFonts w:hint="eastAsia"/>
                <w:bCs/>
                <w:shd w:val="clear" w:color="auto" w:fill="FFFFFF"/>
                <w:lang w:eastAsia="ro-RO"/>
              </w:rPr>
              <w:t xml:space="preserve"> la </w:t>
            </w:r>
            <w:proofErr w:type="spellStart"/>
            <w:r w:rsidRPr="0062451B">
              <w:rPr>
                <w:rFonts w:hint="eastAsia"/>
                <w:bCs/>
                <w:shd w:val="clear" w:color="auto" w:fill="FFFFFF"/>
                <w:lang w:eastAsia="ro-RO"/>
              </w:rPr>
              <w:t>bordul</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mijloacelor</w:t>
            </w:r>
            <w:proofErr w:type="spellEnd"/>
            <w:r w:rsidRPr="0062451B">
              <w:rPr>
                <w:rFonts w:hint="eastAsia"/>
                <w:bCs/>
                <w:shd w:val="clear" w:color="auto" w:fill="FFFFFF"/>
                <w:lang w:eastAsia="ro-RO"/>
              </w:rPr>
              <w:t xml:space="preserve"> de transport care </w:t>
            </w:r>
            <w:proofErr w:type="spellStart"/>
            <w:r w:rsidRPr="0062451B">
              <w:rPr>
                <w:rFonts w:hint="eastAsia"/>
                <w:bCs/>
                <w:shd w:val="clear" w:color="auto" w:fill="FFFFFF"/>
                <w:lang w:eastAsia="ro-RO"/>
              </w:rPr>
              <w:t>operează</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internațional</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și</w:t>
            </w:r>
            <w:proofErr w:type="spellEnd"/>
          </w:p>
          <w:p w14:paraId="265F99AB" w14:textId="1C3DAFA1" w:rsidR="0062451B" w:rsidRPr="0062451B" w:rsidRDefault="0062451B" w:rsidP="0062451B">
            <w:pPr>
              <w:shd w:val="clear" w:color="auto" w:fill="FFFFFF"/>
              <w:ind w:firstLine="0"/>
              <w:rPr>
                <w:bCs/>
                <w:shd w:val="clear" w:color="auto" w:fill="FFFFFF"/>
                <w:lang w:eastAsia="ro-RO"/>
              </w:rPr>
            </w:pPr>
            <w:r w:rsidRPr="0062451B">
              <w:rPr>
                <w:rFonts w:hint="eastAsia"/>
                <w:bCs/>
                <w:shd w:val="clear" w:color="auto" w:fill="FFFFFF"/>
                <w:lang w:eastAsia="ro-RO"/>
              </w:rPr>
              <w:t>(b)</w:t>
            </w:r>
            <w:r>
              <w:rPr>
                <w:bCs/>
                <w:shd w:val="clear" w:color="auto" w:fill="FFFFFF"/>
                <w:lang w:eastAsia="ro-RO"/>
              </w:rPr>
              <w:t xml:space="preserve"> </w:t>
            </w:r>
            <w:r w:rsidRPr="0062451B">
              <w:rPr>
                <w:rFonts w:hint="eastAsia"/>
                <w:bCs/>
                <w:shd w:val="clear" w:color="auto" w:fill="FFFFFF"/>
                <w:lang w:eastAsia="ro-RO"/>
              </w:rPr>
              <w:t xml:space="preserve">nu sunt </w:t>
            </w:r>
            <w:proofErr w:type="spellStart"/>
            <w:r w:rsidRPr="0062451B">
              <w:rPr>
                <w:rFonts w:hint="eastAsia"/>
                <w:bCs/>
                <w:shd w:val="clear" w:color="auto" w:fill="FFFFFF"/>
                <w:lang w:eastAsia="ro-RO"/>
              </w:rPr>
              <w:t>descărcate</w:t>
            </w:r>
            <w:proofErr w:type="spellEnd"/>
            <w:r w:rsidRPr="0062451B">
              <w:rPr>
                <w:rFonts w:hint="eastAsia"/>
                <w:bCs/>
                <w:shd w:val="clear" w:color="auto" w:fill="FFFFFF"/>
                <w:lang w:eastAsia="ro-RO"/>
              </w:rPr>
              <w:t xml:space="preserve"> pe </w:t>
            </w:r>
            <w:proofErr w:type="spellStart"/>
            <w:r w:rsidRPr="0062451B">
              <w:rPr>
                <w:rFonts w:hint="eastAsia"/>
                <w:bCs/>
                <w:shd w:val="clear" w:color="auto" w:fill="FFFFFF"/>
                <w:lang w:eastAsia="ro-RO"/>
              </w:rPr>
              <w:t>teritoriul</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Uniunii</w:t>
            </w:r>
            <w:proofErr w:type="spellEnd"/>
            <w:r w:rsidRPr="0062451B">
              <w:rPr>
                <w:rFonts w:hint="eastAsia"/>
                <w:bCs/>
                <w:shd w:val="clear" w:color="auto" w:fill="FFFFFF"/>
                <w:lang w:eastAsia="ro-RO"/>
              </w:rPr>
              <w:t>.</w:t>
            </w:r>
          </w:p>
          <w:p w14:paraId="04C2031F" w14:textId="4D975F5D" w:rsidR="0062451B" w:rsidRPr="0062451B" w:rsidRDefault="0062451B" w:rsidP="0062451B">
            <w:pPr>
              <w:shd w:val="clear" w:color="auto" w:fill="FFFFFF"/>
              <w:ind w:firstLine="0"/>
              <w:rPr>
                <w:bCs/>
                <w:shd w:val="clear" w:color="auto" w:fill="FFFFFF"/>
                <w:lang w:eastAsia="ro-RO"/>
              </w:rPr>
            </w:pPr>
            <w:r w:rsidRPr="0062451B">
              <w:rPr>
                <w:rFonts w:hint="eastAsia"/>
                <w:bCs/>
                <w:shd w:val="clear" w:color="auto" w:fill="FFFFFF"/>
                <w:lang w:eastAsia="ro-RO"/>
              </w:rPr>
              <w:t>(2)</w:t>
            </w:r>
            <w:r>
              <w:rPr>
                <w:bCs/>
                <w:shd w:val="clear" w:color="auto" w:fill="FFFFFF"/>
                <w:lang w:eastAsia="ro-RO"/>
              </w:rPr>
              <w:t xml:space="preserve"> </w:t>
            </w:r>
            <w:proofErr w:type="spellStart"/>
            <w:r w:rsidRPr="0062451B">
              <w:rPr>
                <w:rFonts w:hint="eastAsia"/>
                <w:bCs/>
                <w:shd w:val="clear" w:color="auto" w:fill="FFFFFF"/>
                <w:lang w:eastAsia="ro-RO"/>
              </w:rPr>
              <w:t>Transferul</w:t>
            </w:r>
            <w:proofErr w:type="spellEnd"/>
            <w:r w:rsidRPr="0062451B">
              <w:rPr>
                <w:rFonts w:hint="eastAsia"/>
                <w:bCs/>
                <w:shd w:val="clear" w:color="auto" w:fill="FFFFFF"/>
                <w:lang w:eastAsia="ro-RO"/>
              </w:rPr>
              <w:t xml:space="preserve"> direct al </w:t>
            </w:r>
            <w:proofErr w:type="spellStart"/>
            <w:r w:rsidRPr="0062451B">
              <w:rPr>
                <w:rFonts w:hint="eastAsia"/>
                <w:bCs/>
                <w:shd w:val="clear" w:color="auto" w:fill="FFFFFF"/>
                <w:lang w:eastAsia="ro-RO"/>
              </w:rPr>
              <w:t>bunurilor</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menționate</w:t>
            </w:r>
            <w:proofErr w:type="spellEnd"/>
            <w:r w:rsidRPr="0062451B">
              <w:rPr>
                <w:rFonts w:hint="eastAsia"/>
                <w:bCs/>
                <w:shd w:val="clear" w:color="auto" w:fill="FFFFFF"/>
                <w:lang w:eastAsia="ro-RO"/>
              </w:rPr>
              <w:t xml:space="preserve"> la </w:t>
            </w:r>
            <w:proofErr w:type="spellStart"/>
            <w:r w:rsidRPr="0062451B">
              <w:rPr>
                <w:rFonts w:hint="eastAsia"/>
                <w:bCs/>
                <w:shd w:val="clear" w:color="auto" w:fill="FFFFFF"/>
                <w:lang w:eastAsia="ro-RO"/>
              </w:rPr>
              <w:t>alineatul</w:t>
            </w:r>
            <w:proofErr w:type="spellEnd"/>
            <w:r w:rsidRPr="0062451B">
              <w:rPr>
                <w:rFonts w:hint="eastAsia"/>
                <w:bCs/>
                <w:shd w:val="clear" w:color="auto" w:fill="FFFFFF"/>
                <w:lang w:eastAsia="ro-RO"/>
              </w:rPr>
              <w:t xml:space="preserve"> (1) </w:t>
            </w:r>
            <w:proofErr w:type="spellStart"/>
            <w:r w:rsidRPr="0062451B">
              <w:rPr>
                <w:rFonts w:hint="eastAsia"/>
                <w:bCs/>
                <w:shd w:val="clear" w:color="auto" w:fill="FFFFFF"/>
                <w:lang w:eastAsia="ro-RO"/>
              </w:rPr>
              <w:t>descărcate</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într</w:t>
            </w:r>
            <w:proofErr w:type="spellEnd"/>
            <w:r w:rsidRPr="0062451B">
              <w:rPr>
                <w:rFonts w:hint="eastAsia"/>
                <w:bCs/>
                <w:shd w:val="clear" w:color="auto" w:fill="FFFFFF"/>
                <w:lang w:eastAsia="ro-RO"/>
              </w:rPr>
              <w:t xml:space="preserve">-un port de pe un </w:t>
            </w:r>
            <w:proofErr w:type="spellStart"/>
            <w:r w:rsidRPr="0062451B">
              <w:rPr>
                <w:rFonts w:hint="eastAsia"/>
                <w:bCs/>
                <w:shd w:val="clear" w:color="auto" w:fill="FFFFFF"/>
                <w:lang w:eastAsia="ro-RO"/>
              </w:rPr>
              <w:t>mijloc</w:t>
            </w:r>
            <w:proofErr w:type="spellEnd"/>
            <w:r w:rsidRPr="0062451B">
              <w:rPr>
                <w:rFonts w:hint="eastAsia"/>
                <w:bCs/>
                <w:shd w:val="clear" w:color="auto" w:fill="FFFFFF"/>
                <w:lang w:eastAsia="ro-RO"/>
              </w:rPr>
              <w:t xml:space="preserve"> de transport care </w:t>
            </w:r>
            <w:proofErr w:type="spellStart"/>
            <w:r w:rsidRPr="0062451B">
              <w:rPr>
                <w:rFonts w:hint="eastAsia"/>
                <w:bCs/>
                <w:shd w:val="clear" w:color="auto" w:fill="FFFFFF"/>
                <w:lang w:eastAsia="ro-RO"/>
              </w:rPr>
              <w:t>operează</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internațional</w:t>
            </w:r>
            <w:proofErr w:type="spellEnd"/>
            <w:r w:rsidRPr="0062451B">
              <w:rPr>
                <w:rFonts w:hint="eastAsia"/>
                <w:bCs/>
                <w:shd w:val="clear" w:color="auto" w:fill="FFFFFF"/>
                <w:lang w:eastAsia="ro-RO"/>
              </w:rPr>
              <w:t xml:space="preserve"> pe un alt </w:t>
            </w:r>
            <w:proofErr w:type="spellStart"/>
            <w:r w:rsidRPr="0062451B">
              <w:rPr>
                <w:rFonts w:hint="eastAsia"/>
                <w:bCs/>
                <w:shd w:val="clear" w:color="auto" w:fill="FFFFFF"/>
                <w:lang w:eastAsia="ro-RO"/>
              </w:rPr>
              <w:t>mijloc</w:t>
            </w:r>
            <w:proofErr w:type="spellEnd"/>
            <w:r w:rsidRPr="0062451B">
              <w:rPr>
                <w:rFonts w:hint="eastAsia"/>
                <w:bCs/>
                <w:shd w:val="clear" w:color="auto" w:fill="FFFFFF"/>
                <w:lang w:eastAsia="ro-RO"/>
              </w:rPr>
              <w:t xml:space="preserve"> de transport care </w:t>
            </w:r>
            <w:proofErr w:type="spellStart"/>
            <w:r w:rsidRPr="0062451B">
              <w:rPr>
                <w:rFonts w:hint="eastAsia"/>
                <w:bCs/>
                <w:shd w:val="clear" w:color="auto" w:fill="FFFFFF"/>
                <w:lang w:eastAsia="ro-RO"/>
              </w:rPr>
              <w:t>operează</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internațional</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este</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exceptat</w:t>
            </w:r>
            <w:proofErr w:type="spellEnd"/>
            <w:r w:rsidRPr="0062451B">
              <w:rPr>
                <w:rFonts w:hint="eastAsia"/>
                <w:bCs/>
                <w:shd w:val="clear" w:color="auto" w:fill="FFFFFF"/>
                <w:lang w:eastAsia="ro-RO"/>
              </w:rPr>
              <w:t xml:space="preserve"> de la </w:t>
            </w:r>
            <w:proofErr w:type="spellStart"/>
            <w:r w:rsidRPr="0062451B">
              <w:rPr>
                <w:rFonts w:hint="eastAsia"/>
                <w:bCs/>
                <w:shd w:val="clear" w:color="auto" w:fill="FFFFFF"/>
                <w:lang w:eastAsia="ro-RO"/>
              </w:rPr>
              <w:t>efectuarea</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controalelor</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oficiale</w:t>
            </w:r>
            <w:proofErr w:type="spellEnd"/>
            <w:r w:rsidRPr="0062451B">
              <w:rPr>
                <w:rFonts w:hint="eastAsia"/>
                <w:bCs/>
                <w:shd w:val="clear" w:color="auto" w:fill="FFFFFF"/>
                <w:lang w:eastAsia="ro-RO"/>
              </w:rPr>
              <w:t xml:space="preserve"> la </w:t>
            </w:r>
            <w:proofErr w:type="spellStart"/>
            <w:r w:rsidRPr="0062451B">
              <w:rPr>
                <w:rFonts w:hint="eastAsia"/>
                <w:bCs/>
                <w:shd w:val="clear" w:color="auto" w:fill="FFFFFF"/>
                <w:lang w:eastAsia="ro-RO"/>
              </w:rPr>
              <w:t>posturile</w:t>
            </w:r>
            <w:proofErr w:type="spellEnd"/>
            <w:r w:rsidRPr="0062451B">
              <w:rPr>
                <w:rFonts w:hint="eastAsia"/>
                <w:bCs/>
                <w:shd w:val="clear" w:color="auto" w:fill="FFFFFF"/>
                <w:lang w:eastAsia="ro-RO"/>
              </w:rPr>
              <w:t xml:space="preserve"> de </w:t>
            </w:r>
            <w:proofErr w:type="spellStart"/>
            <w:r w:rsidRPr="0062451B">
              <w:rPr>
                <w:rFonts w:hint="eastAsia"/>
                <w:bCs/>
                <w:shd w:val="clear" w:color="auto" w:fill="FFFFFF"/>
                <w:lang w:eastAsia="ro-RO"/>
              </w:rPr>
              <w:t>inspecție</w:t>
            </w:r>
            <w:proofErr w:type="spellEnd"/>
            <w:r w:rsidRPr="0062451B">
              <w:rPr>
                <w:rFonts w:hint="eastAsia"/>
                <w:bCs/>
                <w:shd w:val="clear" w:color="auto" w:fill="FFFFFF"/>
                <w:lang w:eastAsia="ro-RO"/>
              </w:rPr>
              <w:t xml:space="preserve"> la </w:t>
            </w:r>
            <w:proofErr w:type="spellStart"/>
            <w:r w:rsidRPr="0062451B">
              <w:rPr>
                <w:rFonts w:hint="eastAsia"/>
                <w:bCs/>
                <w:shd w:val="clear" w:color="auto" w:fill="FFFFFF"/>
                <w:lang w:eastAsia="ro-RO"/>
              </w:rPr>
              <w:t>frontieră</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dacă</w:t>
            </w:r>
            <w:proofErr w:type="spellEnd"/>
            <w:r w:rsidRPr="0062451B">
              <w:rPr>
                <w:rFonts w:hint="eastAsia"/>
                <w:bCs/>
                <w:shd w:val="clear" w:color="auto" w:fill="FFFFFF"/>
                <w:lang w:eastAsia="ro-RO"/>
              </w:rPr>
              <w:t>:</w:t>
            </w:r>
          </w:p>
          <w:p w14:paraId="367C5514" w14:textId="5C624F72" w:rsidR="0062451B" w:rsidRPr="0062451B" w:rsidRDefault="0062451B" w:rsidP="0062451B">
            <w:pPr>
              <w:shd w:val="clear" w:color="auto" w:fill="FFFFFF"/>
              <w:ind w:firstLine="0"/>
              <w:rPr>
                <w:bCs/>
                <w:shd w:val="clear" w:color="auto" w:fill="FFFFFF"/>
                <w:lang w:eastAsia="ro-RO"/>
              </w:rPr>
            </w:pPr>
            <w:r w:rsidRPr="0062451B">
              <w:rPr>
                <w:rFonts w:hint="eastAsia"/>
                <w:bCs/>
                <w:shd w:val="clear" w:color="auto" w:fill="FFFFFF"/>
                <w:lang w:eastAsia="ro-RO"/>
              </w:rPr>
              <w:t>(a)</w:t>
            </w:r>
            <w:r>
              <w:rPr>
                <w:bCs/>
                <w:shd w:val="clear" w:color="auto" w:fill="FFFFFF"/>
                <w:lang w:eastAsia="ro-RO"/>
              </w:rPr>
              <w:t xml:space="preserve"> </w:t>
            </w:r>
            <w:r w:rsidRPr="0062451B">
              <w:rPr>
                <w:rFonts w:hint="eastAsia"/>
                <w:bCs/>
                <w:shd w:val="clear" w:color="auto" w:fill="FFFFFF"/>
                <w:lang w:eastAsia="ro-RO"/>
              </w:rPr>
              <w:t xml:space="preserve">are loc </w:t>
            </w:r>
            <w:proofErr w:type="spellStart"/>
            <w:r w:rsidRPr="0062451B">
              <w:rPr>
                <w:rFonts w:hint="eastAsia"/>
                <w:bCs/>
                <w:shd w:val="clear" w:color="auto" w:fill="FFFFFF"/>
                <w:lang w:eastAsia="ro-RO"/>
              </w:rPr>
              <w:t>în</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conformitate</w:t>
            </w:r>
            <w:proofErr w:type="spellEnd"/>
            <w:r w:rsidRPr="0062451B">
              <w:rPr>
                <w:rFonts w:hint="eastAsia"/>
                <w:bCs/>
                <w:shd w:val="clear" w:color="auto" w:fill="FFFFFF"/>
                <w:lang w:eastAsia="ro-RO"/>
              </w:rPr>
              <w:t xml:space="preserve"> cu </w:t>
            </w:r>
            <w:proofErr w:type="spellStart"/>
            <w:r w:rsidRPr="0062451B">
              <w:rPr>
                <w:rFonts w:hint="eastAsia"/>
                <w:bCs/>
                <w:shd w:val="clear" w:color="auto" w:fill="FFFFFF"/>
                <w:lang w:eastAsia="ro-RO"/>
              </w:rPr>
              <w:t>acordul</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autorității</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competente</w:t>
            </w:r>
            <w:proofErr w:type="spellEnd"/>
            <w:r w:rsidRPr="0062451B">
              <w:rPr>
                <w:rFonts w:hint="eastAsia"/>
                <w:bCs/>
                <w:shd w:val="clear" w:color="auto" w:fill="FFFFFF"/>
                <w:lang w:eastAsia="ro-RO"/>
              </w:rPr>
              <w:t xml:space="preserve"> de la </w:t>
            </w:r>
            <w:proofErr w:type="spellStart"/>
            <w:r w:rsidRPr="0062451B">
              <w:rPr>
                <w:rFonts w:hint="eastAsia"/>
                <w:bCs/>
                <w:shd w:val="clear" w:color="auto" w:fill="FFFFFF"/>
                <w:lang w:eastAsia="ro-RO"/>
              </w:rPr>
              <w:t>postul</w:t>
            </w:r>
            <w:proofErr w:type="spellEnd"/>
            <w:r w:rsidRPr="0062451B">
              <w:rPr>
                <w:rFonts w:hint="eastAsia"/>
                <w:bCs/>
                <w:shd w:val="clear" w:color="auto" w:fill="FFFFFF"/>
                <w:lang w:eastAsia="ro-RO"/>
              </w:rPr>
              <w:t xml:space="preserve"> de </w:t>
            </w:r>
            <w:proofErr w:type="spellStart"/>
            <w:r w:rsidRPr="0062451B">
              <w:rPr>
                <w:rFonts w:hint="eastAsia"/>
                <w:bCs/>
                <w:shd w:val="clear" w:color="auto" w:fill="FFFFFF"/>
                <w:lang w:eastAsia="ro-RO"/>
              </w:rPr>
              <w:t>inspecție</w:t>
            </w:r>
            <w:proofErr w:type="spellEnd"/>
            <w:r w:rsidRPr="0062451B">
              <w:rPr>
                <w:rFonts w:hint="eastAsia"/>
                <w:bCs/>
                <w:shd w:val="clear" w:color="auto" w:fill="FFFFFF"/>
                <w:lang w:eastAsia="ro-RO"/>
              </w:rPr>
              <w:t xml:space="preserve"> la </w:t>
            </w:r>
            <w:proofErr w:type="spellStart"/>
            <w:r w:rsidRPr="0062451B">
              <w:rPr>
                <w:rFonts w:hint="eastAsia"/>
                <w:bCs/>
                <w:shd w:val="clear" w:color="auto" w:fill="FFFFFF"/>
                <w:lang w:eastAsia="ro-RO"/>
              </w:rPr>
              <w:t>frontieră</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și</w:t>
            </w:r>
            <w:proofErr w:type="spellEnd"/>
          </w:p>
          <w:p w14:paraId="45A803A8" w14:textId="77AB0872" w:rsidR="0062451B" w:rsidRPr="0062451B" w:rsidRDefault="0062451B" w:rsidP="0062451B">
            <w:pPr>
              <w:shd w:val="clear" w:color="auto" w:fill="FFFFFF"/>
              <w:ind w:firstLine="0"/>
              <w:rPr>
                <w:bCs/>
                <w:shd w:val="clear" w:color="auto" w:fill="FFFFFF"/>
                <w:lang w:eastAsia="ro-RO"/>
              </w:rPr>
            </w:pPr>
            <w:r w:rsidRPr="0062451B">
              <w:rPr>
                <w:rFonts w:hint="eastAsia"/>
                <w:bCs/>
                <w:shd w:val="clear" w:color="auto" w:fill="FFFFFF"/>
                <w:lang w:eastAsia="ro-RO"/>
              </w:rPr>
              <w:t>(b)</w:t>
            </w:r>
            <w:r>
              <w:rPr>
                <w:bCs/>
                <w:shd w:val="clear" w:color="auto" w:fill="FFFFFF"/>
                <w:lang w:eastAsia="ro-RO"/>
              </w:rPr>
              <w:t xml:space="preserve"> </w:t>
            </w:r>
            <w:r w:rsidRPr="0062451B">
              <w:rPr>
                <w:rFonts w:hint="eastAsia"/>
                <w:bCs/>
                <w:shd w:val="clear" w:color="auto" w:fill="FFFFFF"/>
                <w:lang w:eastAsia="ro-RO"/>
              </w:rPr>
              <w:t xml:space="preserve">are loc sub </w:t>
            </w:r>
            <w:proofErr w:type="spellStart"/>
            <w:r w:rsidRPr="0062451B">
              <w:rPr>
                <w:rFonts w:hint="eastAsia"/>
                <w:bCs/>
                <w:shd w:val="clear" w:color="auto" w:fill="FFFFFF"/>
                <w:lang w:eastAsia="ro-RO"/>
              </w:rPr>
              <w:t>supraveghere</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vamală</w:t>
            </w:r>
            <w:proofErr w:type="spellEnd"/>
            <w:r w:rsidRPr="0062451B">
              <w:rPr>
                <w:rFonts w:hint="eastAsia"/>
                <w:bCs/>
                <w:shd w:val="clear" w:color="auto" w:fill="FFFFFF"/>
                <w:lang w:eastAsia="ro-RO"/>
              </w:rPr>
              <w:t>.</w:t>
            </w:r>
          </w:p>
          <w:p w14:paraId="6AE97C7F" w14:textId="44634CEE" w:rsidR="003B237C" w:rsidRPr="009B6EEE" w:rsidRDefault="0062451B" w:rsidP="00D501F0">
            <w:pPr>
              <w:shd w:val="clear" w:color="auto" w:fill="FFFFFF"/>
              <w:ind w:firstLine="0"/>
              <w:rPr>
                <w:bCs/>
                <w:shd w:val="clear" w:color="auto" w:fill="FFFFFF"/>
                <w:lang w:eastAsia="ro-RO"/>
              </w:rPr>
            </w:pPr>
            <w:r w:rsidRPr="0062451B">
              <w:rPr>
                <w:rFonts w:hint="eastAsia"/>
                <w:bCs/>
                <w:shd w:val="clear" w:color="auto" w:fill="FFFFFF"/>
                <w:lang w:eastAsia="ro-RO"/>
              </w:rPr>
              <w:t>(3)</w:t>
            </w:r>
            <w:r>
              <w:rPr>
                <w:bCs/>
                <w:shd w:val="clear" w:color="auto" w:fill="FFFFFF"/>
                <w:lang w:eastAsia="ro-RO"/>
              </w:rPr>
              <w:t xml:space="preserve"> </w:t>
            </w:r>
            <w:proofErr w:type="spellStart"/>
            <w:r w:rsidRPr="0062451B">
              <w:rPr>
                <w:rFonts w:hint="eastAsia"/>
                <w:bCs/>
                <w:shd w:val="clear" w:color="auto" w:fill="FFFFFF"/>
                <w:lang w:eastAsia="ro-RO"/>
              </w:rPr>
              <w:t>Operatorul</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responsabil</w:t>
            </w:r>
            <w:proofErr w:type="spellEnd"/>
            <w:r w:rsidRPr="0062451B">
              <w:rPr>
                <w:rFonts w:hint="eastAsia"/>
                <w:bCs/>
                <w:shd w:val="clear" w:color="auto" w:fill="FFFFFF"/>
                <w:lang w:eastAsia="ro-RO"/>
              </w:rPr>
              <w:t xml:space="preserve"> de </w:t>
            </w:r>
            <w:proofErr w:type="spellStart"/>
            <w:r w:rsidRPr="0062451B">
              <w:rPr>
                <w:rFonts w:hint="eastAsia"/>
                <w:bCs/>
                <w:shd w:val="clear" w:color="auto" w:fill="FFFFFF"/>
                <w:lang w:eastAsia="ro-RO"/>
              </w:rPr>
              <w:t>bunurile</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menționate</w:t>
            </w:r>
            <w:proofErr w:type="spellEnd"/>
            <w:r w:rsidRPr="0062451B">
              <w:rPr>
                <w:rFonts w:hint="eastAsia"/>
                <w:bCs/>
                <w:shd w:val="clear" w:color="auto" w:fill="FFFFFF"/>
                <w:lang w:eastAsia="ro-RO"/>
              </w:rPr>
              <w:t xml:space="preserve"> la </w:t>
            </w:r>
            <w:proofErr w:type="spellStart"/>
            <w:r w:rsidRPr="0062451B">
              <w:rPr>
                <w:rFonts w:hint="eastAsia"/>
                <w:bCs/>
                <w:shd w:val="clear" w:color="auto" w:fill="FFFFFF"/>
                <w:lang w:eastAsia="ro-RO"/>
              </w:rPr>
              <w:t>alineatul</w:t>
            </w:r>
            <w:proofErr w:type="spellEnd"/>
            <w:r w:rsidRPr="0062451B">
              <w:rPr>
                <w:rFonts w:hint="eastAsia"/>
                <w:bCs/>
                <w:shd w:val="clear" w:color="auto" w:fill="FFFFFF"/>
                <w:lang w:eastAsia="ro-RO"/>
              </w:rPr>
              <w:t xml:space="preserve"> (1) </w:t>
            </w:r>
            <w:proofErr w:type="spellStart"/>
            <w:r w:rsidRPr="0062451B">
              <w:rPr>
                <w:rFonts w:hint="eastAsia"/>
                <w:bCs/>
                <w:shd w:val="clear" w:color="auto" w:fill="FFFFFF"/>
                <w:lang w:eastAsia="ro-RO"/>
              </w:rPr>
              <w:t>solicită</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acordul</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menționat</w:t>
            </w:r>
            <w:proofErr w:type="spellEnd"/>
            <w:r w:rsidRPr="0062451B">
              <w:rPr>
                <w:rFonts w:hint="eastAsia"/>
                <w:bCs/>
                <w:shd w:val="clear" w:color="auto" w:fill="FFFFFF"/>
                <w:lang w:eastAsia="ro-RO"/>
              </w:rPr>
              <w:t xml:space="preserve"> la </w:t>
            </w:r>
            <w:proofErr w:type="spellStart"/>
            <w:r w:rsidRPr="0062451B">
              <w:rPr>
                <w:rFonts w:hint="eastAsia"/>
                <w:bCs/>
                <w:shd w:val="clear" w:color="auto" w:fill="FFFFFF"/>
                <w:lang w:eastAsia="ro-RO"/>
              </w:rPr>
              <w:t>alineatul</w:t>
            </w:r>
            <w:proofErr w:type="spellEnd"/>
            <w:r w:rsidRPr="0062451B">
              <w:rPr>
                <w:rFonts w:hint="eastAsia"/>
                <w:bCs/>
                <w:shd w:val="clear" w:color="auto" w:fill="FFFFFF"/>
                <w:lang w:eastAsia="ro-RO"/>
              </w:rPr>
              <w:t xml:space="preserve"> (2) </w:t>
            </w:r>
            <w:proofErr w:type="spellStart"/>
            <w:r w:rsidRPr="0062451B">
              <w:rPr>
                <w:rFonts w:hint="eastAsia"/>
                <w:bCs/>
                <w:shd w:val="clear" w:color="auto" w:fill="FFFFFF"/>
                <w:lang w:eastAsia="ro-RO"/>
              </w:rPr>
              <w:t>litera</w:t>
            </w:r>
            <w:proofErr w:type="spellEnd"/>
            <w:r w:rsidRPr="0062451B">
              <w:rPr>
                <w:rFonts w:hint="eastAsia"/>
                <w:bCs/>
                <w:shd w:val="clear" w:color="auto" w:fill="FFFFFF"/>
                <w:lang w:eastAsia="ro-RO"/>
              </w:rPr>
              <w:t xml:space="preserve"> (a) </w:t>
            </w:r>
            <w:proofErr w:type="spellStart"/>
            <w:r w:rsidRPr="0062451B">
              <w:rPr>
                <w:rFonts w:hint="eastAsia"/>
                <w:bCs/>
                <w:shd w:val="clear" w:color="auto" w:fill="FFFFFF"/>
                <w:lang w:eastAsia="ro-RO"/>
              </w:rPr>
              <w:t>înainte</w:t>
            </w:r>
            <w:proofErr w:type="spellEnd"/>
            <w:r w:rsidRPr="0062451B">
              <w:rPr>
                <w:rFonts w:hint="eastAsia"/>
                <w:bCs/>
                <w:shd w:val="clear" w:color="auto" w:fill="FFFFFF"/>
                <w:lang w:eastAsia="ro-RO"/>
              </w:rPr>
              <w:t xml:space="preserve"> de </w:t>
            </w:r>
            <w:proofErr w:type="spellStart"/>
            <w:r w:rsidRPr="0062451B">
              <w:rPr>
                <w:rFonts w:hint="eastAsia"/>
                <w:bCs/>
                <w:shd w:val="clear" w:color="auto" w:fill="FFFFFF"/>
                <w:lang w:eastAsia="ro-RO"/>
              </w:rPr>
              <w:t>transferul</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acestor</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bunuri</w:t>
            </w:r>
            <w:proofErr w:type="spellEnd"/>
            <w:r w:rsidRPr="0062451B">
              <w:rPr>
                <w:rFonts w:hint="eastAsia"/>
                <w:bCs/>
                <w:shd w:val="clear" w:color="auto" w:fill="FFFFFF"/>
                <w:lang w:eastAsia="ro-RO"/>
              </w:rPr>
              <w:t xml:space="preserve"> de pe un </w:t>
            </w:r>
            <w:proofErr w:type="spellStart"/>
            <w:r w:rsidRPr="0062451B">
              <w:rPr>
                <w:rFonts w:hint="eastAsia"/>
                <w:bCs/>
                <w:shd w:val="clear" w:color="auto" w:fill="FFFFFF"/>
                <w:lang w:eastAsia="ro-RO"/>
              </w:rPr>
              <w:t>mijloc</w:t>
            </w:r>
            <w:proofErr w:type="spellEnd"/>
            <w:r w:rsidRPr="0062451B">
              <w:rPr>
                <w:rFonts w:hint="eastAsia"/>
                <w:bCs/>
                <w:shd w:val="clear" w:color="auto" w:fill="FFFFFF"/>
                <w:lang w:eastAsia="ro-RO"/>
              </w:rPr>
              <w:t xml:space="preserve"> de transport care </w:t>
            </w:r>
            <w:proofErr w:type="spellStart"/>
            <w:r w:rsidRPr="0062451B">
              <w:rPr>
                <w:rFonts w:hint="eastAsia"/>
                <w:bCs/>
                <w:shd w:val="clear" w:color="auto" w:fill="FFFFFF"/>
                <w:lang w:eastAsia="ro-RO"/>
              </w:rPr>
              <w:lastRenderedPageBreak/>
              <w:t>operează</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internațional</w:t>
            </w:r>
            <w:proofErr w:type="spellEnd"/>
            <w:r w:rsidRPr="0062451B">
              <w:rPr>
                <w:rFonts w:hint="eastAsia"/>
                <w:bCs/>
                <w:shd w:val="clear" w:color="auto" w:fill="FFFFFF"/>
                <w:lang w:eastAsia="ro-RO"/>
              </w:rPr>
              <w:t xml:space="preserve"> pe un alt </w:t>
            </w:r>
            <w:proofErr w:type="spellStart"/>
            <w:r w:rsidRPr="0062451B">
              <w:rPr>
                <w:rFonts w:hint="eastAsia"/>
                <w:bCs/>
                <w:shd w:val="clear" w:color="auto" w:fill="FFFFFF"/>
                <w:lang w:eastAsia="ro-RO"/>
              </w:rPr>
              <w:t>mijloc</w:t>
            </w:r>
            <w:proofErr w:type="spellEnd"/>
            <w:r w:rsidRPr="0062451B">
              <w:rPr>
                <w:rFonts w:hint="eastAsia"/>
                <w:bCs/>
                <w:shd w:val="clear" w:color="auto" w:fill="FFFFFF"/>
                <w:lang w:eastAsia="ro-RO"/>
              </w:rPr>
              <w:t xml:space="preserve"> de transport care </w:t>
            </w:r>
            <w:proofErr w:type="spellStart"/>
            <w:r w:rsidRPr="0062451B">
              <w:rPr>
                <w:rFonts w:hint="eastAsia"/>
                <w:bCs/>
                <w:shd w:val="clear" w:color="auto" w:fill="FFFFFF"/>
                <w:lang w:eastAsia="ro-RO"/>
              </w:rPr>
              <w:t>operează</w:t>
            </w:r>
            <w:proofErr w:type="spellEnd"/>
            <w:r w:rsidRPr="0062451B">
              <w:rPr>
                <w:rFonts w:hint="eastAsia"/>
                <w:bCs/>
                <w:shd w:val="clear" w:color="auto" w:fill="FFFFFF"/>
                <w:lang w:eastAsia="ro-RO"/>
              </w:rPr>
              <w:t xml:space="preserve"> </w:t>
            </w:r>
            <w:proofErr w:type="spellStart"/>
            <w:r w:rsidRPr="0062451B">
              <w:rPr>
                <w:rFonts w:hint="eastAsia"/>
                <w:bCs/>
                <w:shd w:val="clear" w:color="auto" w:fill="FFFFFF"/>
                <w:lang w:eastAsia="ro-RO"/>
              </w:rPr>
              <w:t>internațional</w:t>
            </w:r>
            <w:proofErr w:type="spellEnd"/>
            <w:r w:rsidRPr="0062451B">
              <w:rPr>
                <w:rFonts w:hint="eastAsia"/>
                <w:bCs/>
                <w:shd w:val="clear" w:color="auto" w:fill="FFFFFF"/>
                <w:lang w:eastAsia="ro-RO"/>
              </w:rPr>
              <w:t>.</w:t>
            </w:r>
          </w:p>
        </w:tc>
        <w:tc>
          <w:tcPr>
            <w:tcW w:w="4973" w:type="dxa"/>
            <w:tcBorders>
              <w:top w:val="single" w:sz="4" w:space="0" w:color="auto"/>
              <w:left w:val="single" w:sz="4" w:space="0" w:color="auto"/>
              <w:bottom w:val="single" w:sz="4" w:space="0" w:color="auto"/>
              <w:right w:val="single" w:sz="4" w:space="0" w:color="auto"/>
            </w:tcBorders>
          </w:tcPr>
          <w:p w14:paraId="1FCEC59A" w14:textId="6A51A469" w:rsidR="00B345F7" w:rsidRPr="00C42E50" w:rsidRDefault="00B345F7" w:rsidP="00C42E50">
            <w:pPr>
              <w:tabs>
                <w:tab w:val="left" w:pos="851"/>
              </w:tabs>
              <w:ind w:firstLine="567"/>
              <w:rPr>
                <w:b/>
                <w:bCs/>
                <w:sz w:val="28"/>
                <w:szCs w:val="28"/>
              </w:rPr>
            </w:pPr>
            <w:bookmarkStart w:id="4" w:name="_Hlk218867996"/>
            <w:r w:rsidRPr="00685C2E">
              <w:rPr>
                <w:b/>
                <w:bCs/>
                <w:lang w:val="ro-RO"/>
              </w:rPr>
              <w:lastRenderedPageBreak/>
              <w:t xml:space="preserve">Capitolul V </w:t>
            </w:r>
            <w:r w:rsidR="00C42E50" w:rsidRPr="00C42E50">
              <w:rPr>
                <w:b/>
                <w:bCs/>
              </w:rPr>
              <w:t>PRODUSE DE ORIGINE ANIMALĂ ȘI PRODUSE COMPUSE AFLATE LA BORDUL MIJLOACELOR DE TRANSPORT CARE OPEREAZĂ INTERNAȚIONAL, CARE NU SUNT DESCĂRCATE, CI SUNT DESTINATE CONSUMULUI DE CĂTRE ECHIPAJ ȘI PASAGERI</w:t>
            </w:r>
            <w:bookmarkEnd w:id="4"/>
          </w:p>
          <w:p w14:paraId="5A7F5785" w14:textId="77777777" w:rsidR="00B345F7" w:rsidRPr="00B345F7" w:rsidRDefault="00B345F7" w:rsidP="00B345F7">
            <w:pPr>
              <w:widowControl w:val="0"/>
              <w:tabs>
                <w:tab w:val="left" w:pos="851"/>
              </w:tabs>
              <w:autoSpaceDE w:val="0"/>
              <w:autoSpaceDN w:val="0"/>
              <w:ind w:firstLine="48"/>
              <w:rPr>
                <w:lang w:val="ro-RO"/>
              </w:rPr>
            </w:pPr>
            <w:r w:rsidRPr="00B345F7">
              <w:rPr>
                <w:lang w:val="ro-RO"/>
              </w:rPr>
              <w:t xml:space="preserve">13. </w:t>
            </w:r>
            <w:r w:rsidRPr="00B345F7">
              <w:rPr>
                <w:rFonts w:hint="eastAsia"/>
                <w:lang w:val="ro-RO"/>
              </w:rPr>
              <w:t>Produsele de origine animală și produsele compuse sunt exceptate de la efectuarea controalelor oficiale la posturile de inspecție la frontieră dacă:</w:t>
            </w:r>
          </w:p>
          <w:p w14:paraId="624D7A75" w14:textId="77777777" w:rsidR="00B345F7" w:rsidRPr="00B345F7" w:rsidRDefault="00B345F7" w:rsidP="00B345F7">
            <w:pPr>
              <w:widowControl w:val="0"/>
              <w:tabs>
                <w:tab w:val="left" w:pos="851"/>
              </w:tabs>
              <w:autoSpaceDE w:val="0"/>
              <w:autoSpaceDN w:val="0"/>
              <w:ind w:firstLine="48"/>
              <w:rPr>
                <w:lang w:val="ro-RO"/>
              </w:rPr>
            </w:pPr>
            <w:r w:rsidRPr="00B345F7">
              <w:rPr>
                <w:lang w:val="ro-RO"/>
              </w:rPr>
              <w:t xml:space="preserve">13.1 </w:t>
            </w:r>
            <w:r w:rsidRPr="00B345F7">
              <w:rPr>
                <w:rFonts w:hint="eastAsia"/>
                <w:lang w:val="ro-RO"/>
              </w:rPr>
              <w:t>sunt destinate consumului de către echipaj și de către pasageri la bordul mijloacelor de transport care operează internațional; și</w:t>
            </w:r>
          </w:p>
          <w:p w14:paraId="515FBEFB" w14:textId="77777777" w:rsidR="00B345F7" w:rsidRPr="00B345F7" w:rsidRDefault="00B345F7" w:rsidP="00B345F7">
            <w:pPr>
              <w:widowControl w:val="0"/>
              <w:tabs>
                <w:tab w:val="left" w:pos="851"/>
              </w:tabs>
              <w:autoSpaceDE w:val="0"/>
              <w:autoSpaceDN w:val="0"/>
              <w:ind w:firstLine="48"/>
              <w:jc w:val="left"/>
              <w:rPr>
                <w:lang w:val="ro-RO"/>
              </w:rPr>
            </w:pPr>
            <w:r w:rsidRPr="00B345F7">
              <w:rPr>
                <w:lang w:val="ro-RO"/>
              </w:rPr>
              <w:t xml:space="preserve">13.2 </w:t>
            </w:r>
            <w:r w:rsidRPr="00B345F7">
              <w:rPr>
                <w:rFonts w:hint="eastAsia"/>
                <w:lang w:val="ro-RO"/>
              </w:rPr>
              <w:t xml:space="preserve">nu sunt descărcate pe teritoriul </w:t>
            </w:r>
            <w:r w:rsidRPr="00B345F7">
              <w:rPr>
                <w:lang w:val="ro-RO"/>
              </w:rPr>
              <w:t>Republicii Moldova</w:t>
            </w:r>
            <w:r w:rsidRPr="00B345F7">
              <w:rPr>
                <w:rFonts w:hint="eastAsia"/>
                <w:lang w:val="ro-RO"/>
              </w:rPr>
              <w:t>.</w:t>
            </w:r>
          </w:p>
          <w:p w14:paraId="612E9346" w14:textId="77777777" w:rsidR="00B345F7" w:rsidRPr="00B345F7" w:rsidRDefault="00B345F7" w:rsidP="00B345F7">
            <w:pPr>
              <w:widowControl w:val="0"/>
              <w:tabs>
                <w:tab w:val="left" w:pos="851"/>
              </w:tabs>
              <w:autoSpaceDE w:val="0"/>
              <w:autoSpaceDN w:val="0"/>
              <w:ind w:firstLine="48"/>
              <w:rPr>
                <w:lang w:val="ro-RO"/>
              </w:rPr>
            </w:pPr>
            <w:r w:rsidRPr="00B345F7">
              <w:rPr>
                <w:lang w:val="ro-RO"/>
              </w:rPr>
              <w:t xml:space="preserve">14. </w:t>
            </w:r>
            <w:r w:rsidRPr="00B345F7">
              <w:rPr>
                <w:rFonts w:hint="eastAsia"/>
                <w:lang w:val="ro-RO"/>
              </w:rPr>
              <w:t xml:space="preserve">Transferul direct al bunurilor menționate la </w:t>
            </w:r>
            <w:r w:rsidRPr="00B345F7">
              <w:rPr>
                <w:lang w:val="ro-RO"/>
              </w:rPr>
              <w:t>pct.13</w:t>
            </w:r>
            <w:r w:rsidRPr="00B345F7">
              <w:rPr>
                <w:rFonts w:hint="eastAsia"/>
                <w:lang w:val="ro-RO"/>
              </w:rPr>
              <w:t xml:space="preserve"> descărcate într-un port de pe un mijloc de transport care operează internațional pe un alt mijloc de transport care operează internațional este exceptat de la efectuarea controalelor oficiale la posturile de inspecție la frontieră dacă:</w:t>
            </w:r>
          </w:p>
          <w:p w14:paraId="52D4DA71" w14:textId="77777777" w:rsidR="00B345F7" w:rsidRPr="00B345F7" w:rsidRDefault="00B345F7" w:rsidP="00B345F7">
            <w:pPr>
              <w:widowControl w:val="0"/>
              <w:tabs>
                <w:tab w:val="left" w:pos="851"/>
              </w:tabs>
              <w:autoSpaceDE w:val="0"/>
              <w:autoSpaceDN w:val="0"/>
              <w:ind w:firstLine="48"/>
              <w:rPr>
                <w:lang w:val="ro-RO"/>
              </w:rPr>
            </w:pPr>
            <w:r w:rsidRPr="00B345F7">
              <w:rPr>
                <w:lang w:val="ro-RO"/>
              </w:rPr>
              <w:t xml:space="preserve">14.1 </w:t>
            </w:r>
            <w:r w:rsidRPr="00B345F7">
              <w:rPr>
                <w:rFonts w:hint="eastAsia"/>
                <w:lang w:val="ro-RO"/>
              </w:rPr>
              <w:t>are loc în conformitate cu acordul autorității competente de la postul de inspecție la frontieră; și</w:t>
            </w:r>
          </w:p>
          <w:p w14:paraId="4ACCFE1D" w14:textId="77777777" w:rsidR="00B345F7" w:rsidRPr="00B345F7" w:rsidRDefault="00B345F7" w:rsidP="00B345F7">
            <w:pPr>
              <w:widowControl w:val="0"/>
              <w:tabs>
                <w:tab w:val="left" w:pos="851"/>
              </w:tabs>
              <w:autoSpaceDE w:val="0"/>
              <w:autoSpaceDN w:val="0"/>
              <w:ind w:firstLine="48"/>
              <w:jc w:val="left"/>
              <w:rPr>
                <w:lang w:val="ro-RO"/>
              </w:rPr>
            </w:pPr>
            <w:r w:rsidRPr="00B345F7">
              <w:rPr>
                <w:lang w:val="ro-RO"/>
              </w:rPr>
              <w:t xml:space="preserve">14.2 </w:t>
            </w:r>
            <w:r w:rsidRPr="00B345F7">
              <w:rPr>
                <w:rFonts w:hint="eastAsia"/>
                <w:lang w:val="ro-RO"/>
              </w:rPr>
              <w:t>are loc sub supraveghere vamală.</w:t>
            </w:r>
          </w:p>
          <w:p w14:paraId="353D68F1" w14:textId="77777777" w:rsidR="00B345F7" w:rsidRPr="00B345F7" w:rsidRDefault="00B345F7" w:rsidP="00B345F7">
            <w:pPr>
              <w:widowControl w:val="0"/>
              <w:tabs>
                <w:tab w:val="left" w:pos="851"/>
              </w:tabs>
              <w:autoSpaceDE w:val="0"/>
              <w:autoSpaceDN w:val="0"/>
              <w:ind w:firstLine="48"/>
              <w:jc w:val="left"/>
              <w:rPr>
                <w:lang w:val="ro-RO"/>
              </w:rPr>
            </w:pPr>
            <w:r w:rsidRPr="00B345F7">
              <w:rPr>
                <w:lang w:val="ro-RO"/>
              </w:rPr>
              <w:t xml:space="preserve">15. </w:t>
            </w:r>
            <w:r w:rsidRPr="00B345F7">
              <w:rPr>
                <w:rFonts w:hint="eastAsia"/>
                <w:lang w:val="ro-RO"/>
              </w:rPr>
              <w:t xml:space="preserve">Operatorul responsabil de bunurile menționate la </w:t>
            </w:r>
            <w:r w:rsidRPr="00B345F7">
              <w:rPr>
                <w:lang w:val="ro-RO"/>
              </w:rPr>
              <w:t>pct.</w:t>
            </w:r>
            <w:r w:rsidRPr="00B345F7">
              <w:rPr>
                <w:rFonts w:hint="eastAsia"/>
                <w:lang w:val="ro-RO"/>
              </w:rPr>
              <w:t xml:space="preserve"> </w:t>
            </w:r>
            <w:r w:rsidRPr="00B345F7">
              <w:rPr>
                <w:lang w:val="ro-RO"/>
              </w:rPr>
              <w:t>13</w:t>
            </w:r>
            <w:r w:rsidRPr="00B345F7">
              <w:rPr>
                <w:rFonts w:hint="eastAsia"/>
                <w:lang w:val="ro-RO"/>
              </w:rPr>
              <w:t xml:space="preserve"> solicită acordul menționat la </w:t>
            </w:r>
            <w:proofErr w:type="spellStart"/>
            <w:r w:rsidRPr="00B345F7">
              <w:rPr>
                <w:lang w:val="ro-RO"/>
              </w:rPr>
              <w:t>subpct</w:t>
            </w:r>
            <w:proofErr w:type="spellEnd"/>
            <w:r w:rsidRPr="00B345F7">
              <w:rPr>
                <w:lang w:val="ro-RO"/>
              </w:rPr>
              <w:t xml:space="preserve"> 14.1</w:t>
            </w:r>
            <w:r w:rsidRPr="00B345F7">
              <w:rPr>
                <w:rFonts w:hint="eastAsia"/>
                <w:lang w:val="ro-RO"/>
              </w:rPr>
              <w:t xml:space="preserve"> înainte de </w:t>
            </w:r>
            <w:r w:rsidRPr="00B345F7">
              <w:rPr>
                <w:rFonts w:hint="eastAsia"/>
                <w:lang w:val="ro-RO"/>
              </w:rPr>
              <w:lastRenderedPageBreak/>
              <w:t>transferul acestor bunuri de pe un mijloc de transport care operează internațional pe un alt mijloc de transport care operează internațional.</w:t>
            </w:r>
          </w:p>
          <w:p w14:paraId="41D24B83" w14:textId="54F5607C" w:rsidR="003B237C" w:rsidRPr="00B345F7" w:rsidRDefault="003B237C" w:rsidP="00B345F7">
            <w:pPr>
              <w:shd w:val="clear" w:color="auto" w:fill="FFFFFF"/>
              <w:ind w:firstLine="48"/>
              <w:rPr>
                <w:shd w:val="clear" w:color="auto" w:fill="FFFFFF"/>
                <w:lang w:val="ro-RO" w:eastAsia="ro-RO"/>
              </w:rPr>
            </w:pPr>
          </w:p>
        </w:tc>
        <w:tc>
          <w:tcPr>
            <w:tcW w:w="1777" w:type="dxa"/>
            <w:tcBorders>
              <w:top w:val="single" w:sz="4" w:space="0" w:color="auto"/>
              <w:left w:val="single" w:sz="4" w:space="0" w:color="auto"/>
              <w:bottom w:val="single" w:sz="4" w:space="0" w:color="auto"/>
              <w:right w:val="single" w:sz="4" w:space="0" w:color="auto"/>
            </w:tcBorders>
          </w:tcPr>
          <w:p w14:paraId="3BA7BC01" w14:textId="4DC92851" w:rsidR="003B237C" w:rsidRPr="006A0462" w:rsidRDefault="002B5512" w:rsidP="00D501F0">
            <w:pPr>
              <w:ind w:firstLine="0"/>
              <w:rPr>
                <w:b/>
                <w:lang w:val="ro-MD"/>
              </w:rPr>
            </w:pPr>
            <w:r w:rsidRPr="002B5512">
              <w:rPr>
                <w:bCs/>
                <w:lang w:val="ro-MD"/>
              </w:rPr>
              <w:lastRenderedPageBreak/>
              <w:t>Compatibil</w:t>
            </w:r>
          </w:p>
        </w:tc>
        <w:tc>
          <w:tcPr>
            <w:tcW w:w="2617" w:type="dxa"/>
            <w:tcBorders>
              <w:top w:val="single" w:sz="4" w:space="0" w:color="auto"/>
              <w:left w:val="single" w:sz="4" w:space="0" w:color="auto"/>
              <w:bottom w:val="single" w:sz="4" w:space="0" w:color="auto"/>
              <w:right w:val="single" w:sz="4" w:space="0" w:color="auto"/>
            </w:tcBorders>
          </w:tcPr>
          <w:p w14:paraId="2CE43CEB" w14:textId="77777777" w:rsidR="003B237C" w:rsidRPr="006A0462" w:rsidRDefault="003B237C" w:rsidP="00D501F0">
            <w:pPr>
              <w:ind w:firstLine="0"/>
              <w:rPr>
                <w:b/>
                <w:lang w:val="ro-MD"/>
              </w:rPr>
            </w:pPr>
          </w:p>
        </w:tc>
      </w:tr>
      <w:tr w:rsidR="009B6EEE" w:rsidRPr="006A0462" w14:paraId="79B1AF28"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55931469" w14:textId="77777777" w:rsidR="009B6EEE" w:rsidRPr="009B6EEE" w:rsidRDefault="009B6EEE" w:rsidP="00D501F0">
            <w:pPr>
              <w:shd w:val="clear" w:color="auto" w:fill="FFFFFF"/>
              <w:ind w:firstLine="0"/>
              <w:rPr>
                <w:bCs/>
                <w:i/>
                <w:iCs/>
                <w:shd w:val="clear" w:color="auto" w:fill="FFFFFF"/>
                <w:lang w:eastAsia="ro-RO"/>
              </w:rPr>
            </w:pPr>
            <w:proofErr w:type="spellStart"/>
            <w:r w:rsidRPr="009B6EEE">
              <w:rPr>
                <w:rFonts w:hint="eastAsia"/>
                <w:bCs/>
                <w:i/>
                <w:iCs/>
                <w:shd w:val="clear" w:color="auto" w:fill="FFFFFF"/>
                <w:lang w:eastAsia="ro-RO"/>
              </w:rPr>
              <w:t>Articolul</w:t>
            </w:r>
            <w:proofErr w:type="spellEnd"/>
            <w:r w:rsidRPr="009B6EEE">
              <w:rPr>
                <w:rFonts w:hint="eastAsia"/>
                <w:bCs/>
                <w:i/>
                <w:iCs/>
                <w:shd w:val="clear" w:color="auto" w:fill="FFFFFF"/>
                <w:lang w:eastAsia="ro-RO"/>
              </w:rPr>
              <w:t> 7</w:t>
            </w:r>
          </w:p>
          <w:p w14:paraId="0C2B4BD6" w14:textId="2229B1AC" w:rsidR="00CC680F" w:rsidRDefault="00CC680F" w:rsidP="00D501F0">
            <w:pPr>
              <w:shd w:val="clear" w:color="auto" w:fill="FFFFFF"/>
              <w:ind w:firstLine="0"/>
              <w:rPr>
                <w:b/>
                <w:bCs/>
                <w:shd w:val="clear" w:color="auto" w:fill="FFFFFF"/>
                <w:lang w:eastAsia="ro-RO"/>
              </w:rPr>
            </w:pPr>
            <w:proofErr w:type="spellStart"/>
            <w:r w:rsidRPr="00CC680F">
              <w:rPr>
                <w:rFonts w:hint="eastAsia"/>
                <w:b/>
                <w:bCs/>
                <w:shd w:val="clear" w:color="auto" w:fill="FFFFFF"/>
                <w:lang w:eastAsia="ro-RO"/>
              </w:rPr>
              <w:t>Bunurile</w:t>
            </w:r>
            <w:proofErr w:type="spellEnd"/>
            <w:r w:rsidRPr="00CC680F">
              <w:rPr>
                <w:rFonts w:hint="eastAsia"/>
                <w:b/>
                <w:bCs/>
                <w:shd w:val="clear" w:color="auto" w:fill="FFFFFF"/>
                <w:lang w:eastAsia="ro-RO"/>
              </w:rPr>
              <w:t xml:space="preserve"> care fac </w:t>
            </w:r>
            <w:proofErr w:type="spellStart"/>
            <w:r w:rsidRPr="00CC680F">
              <w:rPr>
                <w:rFonts w:hint="eastAsia"/>
                <w:b/>
                <w:bCs/>
                <w:shd w:val="clear" w:color="auto" w:fill="FFFFFF"/>
                <w:lang w:eastAsia="ro-RO"/>
              </w:rPr>
              <w:t>parte</w:t>
            </w:r>
            <w:proofErr w:type="spellEnd"/>
            <w:r w:rsidRPr="00CC680F">
              <w:rPr>
                <w:rFonts w:hint="eastAsia"/>
                <w:b/>
                <w:bCs/>
                <w:shd w:val="clear" w:color="auto" w:fill="FFFFFF"/>
                <w:lang w:eastAsia="ro-RO"/>
              </w:rPr>
              <w:t xml:space="preserve"> din </w:t>
            </w:r>
            <w:proofErr w:type="spellStart"/>
            <w:r w:rsidRPr="00CC680F">
              <w:rPr>
                <w:rFonts w:hint="eastAsia"/>
                <w:b/>
                <w:bCs/>
                <w:shd w:val="clear" w:color="auto" w:fill="FFFFFF"/>
                <w:lang w:eastAsia="ro-RO"/>
              </w:rPr>
              <w:t>bagajele</w:t>
            </w:r>
            <w:proofErr w:type="spellEnd"/>
            <w:r w:rsidRPr="00CC680F">
              <w:rPr>
                <w:rFonts w:hint="eastAsia"/>
                <w:b/>
                <w:bCs/>
                <w:shd w:val="clear" w:color="auto" w:fill="FFFFFF"/>
                <w:lang w:eastAsia="ro-RO"/>
              </w:rPr>
              <w:t xml:space="preserve"> </w:t>
            </w:r>
            <w:proofErr w:type="spellStart"/>
            <w:r w:rsidRPr="00CC680F">
              <w:rPr>
                <w:rFonts w:hint="eastAsia"/>
                <w:b/>
                <w:bCs/>
                <w:shd w:val="clear" w:color="auto" w:fill="FFFFFF"/>
                <w:lang w:eastAsia="ro-RO"/>
              </w:rPr>
              <w:t>personale</w:t>
            </w:r>
            <w:proofErr w:type="spellEnd"/>
            <w:r w:rsidRPr="00CC680F">
              <w:rPr>
                <w:rFonts w:hint="eastAsia"/>
                <w:b/>
                <w:bCs/>
                <w:shd w:val="clear" w:color="auto" w:fill="FFFFFF"/>
                <w:lang w:eastAsia="ro-RO"/>
              </w:rPr>
              <w:t xml:space="preserve"> ale </w:t>
            </w:r>
            <w:proofErr w:type="spellStart"/>
            <w:r w:rsidRPr="00CC680F">
              <w:rPr>
                <w:rFonts w:hint="eastAsia"/>
                <w:b/>
                <w:bCs/>
                <w:shd w:val="clear" w:color="auto" w:fill="FFFFFF"/>
                <w:lang w:eastAsia="ro-RO"/>
              </w:rPr>
              <w:t>pasagerilor</w:t>
            </w:r>
            <w:proofErr w:type="spellEnd"/>
            <w:r w:rsidRPr="00CC680F">
              <w:rPr>
                <w:rFonts w:hint="eastAsia"/>
                <w:b/>
                <w:bCs/>
                <w:shd w:val="clear" w:color="auto" w:fill="FFFFFF"/>
                <w:lang w:eastAsia="ro-RO"/>
              </w:rPr>
              <w:t xml:space="preserve"> </w:t>
            </w:r>
            <w:proofErr w:type="spellStart"/>
            <w:r w:rsidRPr="00CC680F">
              <w:rPr>
                <w:rFonts w:hint="eastAsia"/>
                <w:b/>
                <w:bCs/>
                <w:shd w:val="clear" w:color="auto" w:fill="FFFFFF"/>
                <w:lang w:eastAsia="ro-RO"/>
              </w:rPr>
              <w:t>și</w:t>
            </w:r>
            <w:proofErr w:type="spellEnd"/>
            <w:r w:rsidRPr="00CC680F">
              <w:rPr>
                <w:rFonts w:hint="eastAsia"/>
                <w:b/>
                <w:bCs/>
                <w:shd w:val="clear" w:color="auto" w:fill="FFFFFF"/>
                <w:lang w:eastAsia="ro-RO"/>
              </w:rPr>
              <w:t xml:space="preserve"> care sunt destinate </w:t>
            </w:r>
            <w:proofErr w:type="spellStart"/>
            <w:r w:rsidRPr="00CC680F">
              <w:rPr>
                <w:rFonts w:hint="eastAsia"/>
                <w:b/>
                <w:bCs/>
                <w:shd w:val="clear" w:color="auto" w:fill="FFFFFF"/>
                <w:lang w:eastAsia="ro-RO"/>
              </w:rPr>
              <w:t>consumului</w:t>
            </w:r>
            <w:proofErr w:type="spellEnd"/>
            <w:r w:rsidRPr="00CC680F">
              <w:rPr>
                <w:rFonts w:hint="eastAsia"/>
                <w:b/>
                <w:bCs/>
                <w:shd w:val="clear" w:color="auto" w:fill="FFFFFF"/>
                <w:lang w:eastAsia="ro-RO"/>
              </w:rPr>
              <w:t xml:space="preserve"> </w:t>
            </w:r>
            <w:proofErr w:type="spellStart"/>
            <w:r w:rsidRPr="00CC680F">
              <w:rPr>
                <w:rFonts w:hint="eastAsia"/>
                <w:b/>
                <w:bCs/>
                <w:shd w:val="clear" w:color="auto" w:fill="FFFFFF"/>
                <w:lang w:eastAsia="ro-RO"/>
              </w:rPr>
              <w:t>sau</w:t>
            </w:r>
            <w:proofErr w:type="spellEnd"/>
            <w:r w:rsidRPr="00CC680F">
              <w:rPr>
                <w:rFonts w:hint="eastAsia"/>
                <w:b/>
                <w:bCs/>
                <w:shd w:val="clear" w:color="auto" w:fill="FFFFFF"/>
                <w:lang w:eastAsia="ro-RO"/>
              </w:rPr>
              <w:t xml:space="preserve"> </w:t>
            </w:r>
            <w:proofErr w:type="spellStart"/>
            <w:r w:rsidRPr="00CC680F">
              <w:rPr>
                <w:rFonts w:hint="eastAsia"/>
                <w:b/>
                <w:bCs/>
                <w:shd w:val="clear" w:color="auto" w:fill="FFFFFF"/>
                <w:lang w:eastAsia="ro-RO"/>
              </w:rPr>
              <w:t>uzului</w:t>
            </w:r>
            <w:proofErr w:type="spellEnd"/>
            <w:r w:rsidRPr="00CC680F">
              <w:rPr>
                <w:rFonts w:hint="eastAsia"/>
                <w:b/>
                <w:bCs/>
                <w:shd w:val="clear" w:color="auto" w:fill="FFFFFF"/>
                <w:lang w:eastAsia="ro-RO"/>
              </w:rPr>
              <w:t xml:space="preserve"> personal</w:t>
            </w:r>
          </w:p>
          <w:p w14:paraId="07C61AA0" w14:textId="77777777" w:rsidR="00CC680F" w:rsidRPr="00CC680F" w:rsidRDefault="00CC680F" w:rsidP="00CC680F">
            <w:pPr>
              <w:shd w:val="clear" w:color="auto" w:fill="FFFFFF"/>
              <w:ind w:firstLine="0"/>
              <w:rPr>
                <w:bCs/>
                <w:shd w:val="clear" w:color="auto" w:fill="FFFFFF"/>
                <w:lang w:eastAsia="ro-RO"/>
              </w:rPr>
            </w:pPr>
            <w:proofErr w:type="spellStart"/>
            <w:r w:rsidRPr="00CC680F">
              <w:rPr>
                <w:rFonts w:hint="eastAsia"/>
                <w:bCs/>
                <w:shd w:val="clear" w:color="auto" w:fill="FFFFFF"/>
                <w:lang w:eastAsia="ro-RO"/>
              </w:rPr>
              <w:t>Produsele</w:t>
            </w:r>
            <w:proofErr w:type="spellEnd"/>
            <w:r w:rsidRPr="00CC680F">
              <w:rPr>
                <w:rFonts w:hint="eastAsia"/>
                <w:bCs/>
                <w:shd w:val="clear" w:color="auto" w:fill="FFFFFF"/>
                <w:lang w:eastAsia="ro-RO"/>
              </w:rPr>
              <w:t xml:space="preserve"> de origine </w:t>
            </w:r>
            <w:proofErr w:type="spellStart"/>
            <w:r w:rsidRPr="00CC680F">
              <w:rPr>
                <w:rFonts w:hint="eastAsia"/>
                <w:bCs/>
                <w:shd w:val="clear" w:color="auto" w:fill="FFFFFF"/>
                <w:lang w:eastAsia="ro-RO"/>
              </w:rPr>
              <w:t>animală</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produsele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compuse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produsele</w:t>
            </w:r>
            <w:proofErr w:type="spellEnd"/>
            <w:r w:rsidRPr="00CC680F">
              <w:rPr>
                <w:rFonts w:hint="eastAsia"/>
                <w:bCs/>
                <w:shd w:val="clear" w:color="auto" w:fill="FFFFFF"/>
                <w:lang w:eastAsia="ro-RO"/>
              </w:rPr>
              <w:t xml:space="preserve"> derivate din </w:t>
            </w:r>
            <w:proofErr w:type="spellStart"/>
            <w:r w:rsidRPr="00CC680F">
              <w:rPr>
                <w:rFonts w:hint="eastAsia"/>
                <w:bCs/>
                <w:shd w:val="clear" w:color="auto" w:fill="FFFFFF"/>
                <w:lang w:eastAsia="ro-RO"/>
              </w:rPr>
              <w:t>subproduse</w:t>
            </w:r>
            <w:proofErr w:type="spellEnd"/>
            <w:r w:rsidRPr="00CC680F">
              <w:rPr>
                <w:rFonts w:hint="eastAsia"/>
                <w:bCs/>
                <w:shd w:val="clear" w:color="auto" w:fill="FFFFFF"/>
                <w:lang w:eastAsia="ro-RO"/>
              </w:rPr>
              <w:t xml:space="preserve"> de origine </w:t>
            </w:r>
            <w:proofErr w:type="spellStart"/>
            <w:r w:rsidRPr="00CC680F">
              <w:rPr>
                <w:rFonts w:hint="eastAsia"/>
                <w:bCs/>
                <w:shd w:val="clear" w:color="auto" w:fill="FFFFFF"/>
                <w:lang w:eastAsia="ro-RO"/>
              </w:rPr>
              <w:t>animală</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plantele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produsele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vegetale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și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alte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obiecte</w:t>
            </w:r>
            <w:proofErr w:type="spellEnd"/>
            <w:r w:rsidRPr="00CC680F">
              <w:rPr>
                <w:rFonts w:hint="eastAsia"/>
                <w:bCs/>
                <w:shd w:val="clear" w:color="auto" w:fill="FFFFFF"/>
                <w:lang w:eastAsia="ro-RO"/>
              </w:rPr>
              <w:t xml:space="preserve"> care fac </w:t>
            </w:r>
            <w:proofErr w:type="spellStart"/>
            <w:r w:rsidRPr="00CC680F">
              <w:rPr>
                <w:rFonts w:hint="eastAsia"/>
                <w:bCs/>
                <w:shd w:val="clear" w:color="auto" w:fill="FFFFFF"/>
                <w:lang w:eastAsia="ro-RO"/>
              </w:rPr>
              <w:t>parte</w:t>
            </w:r>
            <w:proofErr w:type="spellEnd"/>
            <w:r w:rsidRPr="00CC680F">
              <w:rPr>
                <w:rFonts w:hint="eastAsia"/>
                <w:bCs/>
                <w:shd w:val="clear" w:color="auto" w:fill="FFFFFF"/>
                <w:lang w:eastAsia="ro-RO"/>
              </w:rPr>
              <w:t xml:space="preserve"> din </w:t>
            </w:r>
            <w:proofErr w:type="spellStart"/>
            <w:r w:rsidRPr="00CC680F">
              <w:rPr>
                <w:rFonts w:hint="eastAsia"/>
                <w:bCs/>
                <w:shd w:val="clear" w:color="auto" w:fill="FFFFFF"/>
                <w:lang w:eastAsia="ro-RO"/>
              </w:rPr>
              <w:t>bagajele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personale</w:t>
            </w:r>
            <w:proofErr w:type="spellEnd"/>
            <w:r w:rsidRPr="00CC680F">
              <w:rPr>
                <w:rFonts w:hint="eastAsia"/>
                <w:bCs/>
                <w:shd w:val="clear" w:color="auto" w:fill="FFFFFF"/>
                <w:lang w:eastAsia="ro-RO"/>
              </w:rPr>
              <w:t xml:space="preserve"> ale </w:t>
            </w:r>
            <w:proofErr w:type="spellStart"/>
            <w:r w:rsidRPr="00CC680F">
              <w:rPr>
                <w:rFonts w:hint="eastAsia"/>
                <w:bCs/>
                <w:shd w:val="clear" w:color="auto" w:fill="FFFFFF"/>
                <w:lang w:eastAsia="ro-RO"/>
              </w:rPr>
              <w:t>pasagerilor</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și</w:t>
            </w:r>
            <w:proofErr w:type="spellEnd"/>
            <w:r w:rsidRPr="00CC680F">
              <w:rPr>
                <w:rFonts w:hint="eastAsia"/>
                <w:bCs/>
                <w:shd w:val="clear" w:color="auto" w:fill="FFFFFF"/>
                <w:lang w:eastAsia="ro-RO"/>
              </w:rPr>
              <w:t xml:space="preserve"> care sunt destinate </w:t>
            </w:r>
            <w:proofErr w:type="spellStart"/>
            <w:r w:rsidRPr="00CC680F">
              <w:rPr>
                <w:rFonts w:hint="eastAsia"/>
                <w:bCs/>
                <w:shd w:val="clear" w:color="auto" w:fill="FFFFFF"/>
                <w:lang w:eastAsia="ro-RO"/>
              </w:rPr>
              <w:t>consumului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sau</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uzului</w:t>
            </w:r>
            <w:proofErr w:type="spellEnd"/>
            <w:r w:rsidRPr="00CC680F">
              <w:rPr>
                <w:rFonts w:hint="eastAsia"/>
                <w:bCs/>
                <w:shd w:val="clear" w:color="auto" w:fill="FFFFFF"/>
                <w:lang w:eastAsia="ro-RO"/>
              </w:rPr>
              <w:t xml:space="preserve"> personal sunt </w:t>
            </w:r>
            <w:proofErr w:type="spellStart"/>
            <w:r w:rsidRPr="00CC680F">
              <w:rPr>
                <w:rFonts w:hint="eastAsia"/>
                <w:bCs/>
                <w:shd w:val="clear" w:color="auto" w:fill="FFFFFF"/>
                <w:lang w:eastAsia="ro-RO"/>
              </w:rPr>
              <w:t>exceptate</w:t>
            </w:r>
            <w:proofErr w:type="spellEnd"/>
            <w:r w:rsidRPr="00CC680F">
              <w:rPr>
                <w:rFonts w:hint="eastAsia"/>
                <w:bCs/>
                <w:shd w:val="clear" w:color="auto" w:fill="FFFFFF"/>
                <w:lang w:eastAsia="ro-RO"/>
              </w:rPr>
              <w:t xml:space="preserve"> de la </w:t>
            </w:r>
            <w:proofErr w:type="spellStart"/>
            <w:r w:rsidRPr="00CC680F">
              <w:rPr>
                <w:rFonts w:hint="eastAsia"/>
                <w:bCs/>
                <w:shd w:val="clear" w:color="auto" w:fill="FFFFFF"/>
                <w:lang w:eastAsia="ro-RO"/>
              </w:rPr>
              <w:t>efectuarea</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controalelor</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oficiale</w:t>
            </w:r>
            <w:proofErr w:type="spellEnd"/>
            <w:r w:rsidRPr="00CC680F">
              <w:rPr>
                <w:rFonts w:hint="eastAsia"/>
                <w:bCs/>
                <w:shd w:val="clear" w:color="auto" w:fill="FFFFFF"/>
                <w:lang w:eastAsia="ro-RO"/>
              </w:rPr>
              <w:t xml:space="preserve"> la </w:t>
            </w:r>
            <w:proofErr w:type="spellStart"/>
            <w:r w:rsidRPr="00CC680F">
              <w:rPr>
                <w:rFonts w:hint="eastAsia"/>
                <w:bCs/>
                <w:shd w:val="clear" w:color="auto" w:fill="FFFFFF"/>
                <w:lang w:eastAsia="ro-RO"/>
              </w:rPr>
              <w:t>posturile</w:t>
            </w:r>
            <w:proofErr w:type="spellEnd"/>
            <w:r w:rsidRPr="00CC680F">
              <w:rPr>
                <w:rFonts w:hint="eastAsia"/>
                <w:bCs/>
                <w:shd w:val="clear" w:color="auto" w:fill="FFFFFF"/>
                <w:lang w:eastAsia="ro-RO"/>
              </w:rPr>
              <w:t xml:space="preserve"> de </w:t>
            </w:r>
            <w:proofErr w:type="spellStart"/>
            <w:r w:rsidRPr="00CC680F">
              <w:rPr>
                <w:rFonts w:hint="eastAsia"/>
                <w:bCs/>
                <w:shd w:val="clear" w:color="auto" w:fill="FFFFFF"/>
                <w:lang w:eastAsia="ro-RO"/>
              </w:rPr>
              <w:t>inspecție</w:t>
            </w:r>
            <w:proofErr w:type="spellEnd"/>
            <w:r w:rsidRPr="00CC680F">
              <w:rPr>
                <w:rFonts w:hint="eastAsia"/>
                <w:bCs/>
                <w:shd w:val="clear" w:color="auto" w:fill="FFFFFF"/>
                <w:lang w:eastAsia="ro-RO"/>
              </w:rPr>
              <w:t xml:space="preserve"> la </w:t>
            </w:r>
            <w:proofErr w:type="spellStart"/>
            <w:r w:rsidRPr="00CC680F">
              <w:rPr>
                <w:rFonts w:hint="eastAsia"/>
                <w:bCs/>
                <w:shd w:val="clear" w:color="auto" w:fill="FFFFFF"/>
                <w:lang w:eastAsia="ro-RO"/>
              </w:rPr>
              <w:t>frontieră</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dacă</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aparțin</w:t>
            </w:r>
            <w:proofErr w:type="spellEnd"/>
            <w:r w:rsidRPr="00CC680F">
              <w:rPr>
                <w:rFonts w:hint="eastAsia"/>
                <w:bCs/>
                <w:shd w:val="clear" w:color="auto" w:fill="FFFFFF"/>
                <w:lang w:eastAsia="ro-RO"/>
              </w:rPr>
              <w:t xml:space="preserve"> cel </w:t>
            </w:r>
            <w:proofErr w:type="spellStart"/>
            <w:r w:rsidRPr="00CC680F">
              <w:rPr>
                <w:rFonts w:hint="eastAsia"/>
                <w:bCs/>
                <w:shd w:val="clear" w:color="auto" w:fill="FFFFFF"/>
                <w:lang w:eastAsia="ro-RO"/>
              </w:rPr>
              <w:t>puțin</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uneia</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dintre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următoarele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categorii</w:t>
            </w:r>
            <w:proofErr w:type="spellEnd"/>
            <w:r w:rsidRPr="00CC680F">
              <w:rPr>
                <w:rFonts w:hint="eastAsia"/>
                <w:bCs/>
                <w:shd w:val="clear" w:color="auto" w:fill="FFFFFF"/>
                <w:lang w:eastAsia="ro-RO"/>
              </w:rPr>
              <w:t>:</w:t>
            </w:r>
          </w:p>
          <w:p w14:paraId="55F83002" w14:textId="77777777" w:rsidR="00CC680F" w:rsidRPr="00CC680F" w:rsidRDefault="00CC680F" w:rsidP="00CC680F">
            <w:pPr>
              <w:shd w:val="clear" w:color="auto" w:fill="FFFFFF"/>
              <w:ind w:firstLine="0"/>
              <w:rPr>
                <w:b/>
                <w:bCs/>
                <w:shd w:val="clear" w:color="auto" w:fill="FFFFFF"/>
                <w:lang w:eastAsia="ro-RO"/>
              </w:rPr>
            </w:pPr>
            <w:hyperlink r:id="rId24" w:tooltip="32021R2089: REPLACED" w:history="1">
              <w:r w:rsidRPr="00CC680F">
                <w:rPr>
                  <w:rStyle w:val="Hyperlink"/>
                  <w:rFonts w:hint="eastAsia"/>
                  <w:b/>
                  <w:bCs/>
                  <w:shd w:val="clear" w:color="auto" w:fill="FFFFFF"/>
                  <w:lang w:eastAsia="ro-RO"/>
                </w:rPr>
                <w:t>▼M1</w:t>
              </w:r>
            </w:hyperlink>
          </w:p>
          <w:p w14:paraId="711CA4D7" w14:textId="0E657A35" w:rsidR="00CC680F" w:rsidRPr="00CC680F" w:rsidRDefault="00CC680F" w:rsidP="00CC680F">
            <w:pPr>
              <w:shd w:val="clear" w:color="auto" w:fill="FFFFFF"/>
              <w:ind w:firstLine="0"/>
              <w:rPr>
                <w:bCs/>
                <w:shd w:val="clear" w:color="auto" w:fill="FFFFFF"/>
                <w:lang w:eastAsia="ro-RO"/>
              </w:rPr>
            </w:pPr>
            <w:r w:rsidRPr="00CC680F">
              <w:rPr>
                <w:rFonts w:hint="eastAsia"/>
                <w:bCs/>
                <w:shd w:val="clear" w:color="auto" w:fill="FFFFFF"/>
                <w:lang w:eastAsia="ro-RO"/>
              </w:rPr>
              <w:t>(a)</w:t>
            </w:r>
            <w:r>
              <w:rPr>
                <w:bCs/>
                <w:shd w:val="clear" w:color="auto" w:fill="FFFFFF"/>
                <w:lang w:eastAsia="ro-RO"/>
              </w:rPr>
              <w:t xml:space="preserve"> </w:t>
            </w:r>
            <w:proofErr w:type="spellStart"/>
            <w:r w:rsidRPr="00CC680F">
              <w:rPr>
                <w:rFonts w:hint="eastAsia"/>
                <w:bCs/>
                <w:shd w:val="clear" w:color="auto" w:fill="FFFFFF"/>
                <w:lang w:eastAsia="ro-RO"/>
              </w:rPr>
              <w:t>produse</w:t>
            </w:r>
            <w:proofErr w:type="spellEnd"/>
            <w:r w:rsidRPr="00CC680F">
              <w:rPr>
                <w:rFonts w:hint="eastAsia"/>
                <w:bCs/>
                <w:shd w:val="clear" w:color="auto" w:fill="FFFFFF"/>
                <w:lang w:eastAsia="ro-RO"/>
              </w:rPr>
              <w:t xml:space="preserve"> enumerate </w:t>
            </w:r>
            <w:proofErr w:type="spellStart"/>
            <w:r w:rsidRPr="00CC680F">
              <w:rPr>
                <w:rFonts w:hint="eastAsia"/>
                <w:bCs/>
                <w:shd w:val="clear" w:color="auto" w:fill="FFFFFF"/>
                <w:lang w:eastAsia="ro-RO"/>
              </w:rPr>
              <w:t>în</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partea</w:t>
            </w:r>
            <w:proofErr w:type="spellEnd"/>
            <w:r w:rsidRPr="00CC680F">
              <w:rPr>
                <w:rFonts w:hint="eastAsia"/>
                <w:bCs/>
                <w:shd w:val="clear" w:color="auto" w:fill="FFFFFF"/>
                <w:lang w:eastAsia="ro-RO"/>
              </w:rPr>
              <w:t xml:space="preserve"> 1 </w:t>
            </w:r>
            <w:proofErr w:type="gramStart"/>
            <w:r w:rsidRPr="00CC680F">
              <w:rPr>
                <w:rFonts w:hint="eastAsia"/>
                <w:bCs/>
                <w:shd w:val="clear" w:color="auto" w:fill="FFFFFF"/>
                <w:lang w:eastAsia="ro-RO"/>
              </w:rPr>
              <w:t>a</w:t>
            </w:r>
            <w:proofErr w:type="gram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anexei</w:t>
            </w:r>
            <w:proofErr w:type="spellEnd"/>
            <w:r w:rsidRPr="00CC680F">
              <w:rPr>
                <w:rFonts w:hint="eastAsia"/>
                <w:bCs/>
                <w:shd w:val="clear" w:color="auto" w:fill="FFFFFF"/>
                <w:lang w:eastAsia="ro-RO"/>
              </w:rPr>
              <w:t xml:space="preserve"> I, </w:t>
            </w:r>
            <w:proofErr w:type="spellStart"/>
            <w:r w:rsidRPr="00CC680F">
              <w:rPr>
                <w:rFonts w:hint="eastAsia"/>
                <w:bCs/>
                <w:shd w:val="clear" w:color="auto" w:fill="FFFFFF"/>
                <w:lang w:eastAsia="ro-RO"/>
              </w:rPr>
              <w:t>dacă</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pentru</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fiecare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categorie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cantitatea</w:t>
            </w:r>
            <w:proofErr w:type="spellEnd"/>
            <w:r w:rsidRPr="00CC680F">
              <w:rPr>
                <w:rFonts w:hint="eastAsia"/>
                <w:bCs/>
                <w:shd w:val="clear" w:color="auto" w:fill="FFFFFF"/>
                <w:lang w:eastAsia="ro-RO"/>
              </w:rPr>
              <w:t xml:space="preserve"> lor </w:t>
            </w:r>
            <w:proofErr w:type="spellStart"/>
            <w:r w:rsidRPr="00CC680F">
              <w:rPr>
                <w:rFonts w:hint="eastAsia"/>
                <w:bCs/>
                <w:shd w:val="clear" w:color="auto" w:fill="FFFFFF"/>
                <w:lang w:eastAsia="ro-RO"/>
              </w:rPr>
              <w:t>totală</w:t>
            </w:r>
            <w:proofErr w:type="spellEnd"/>
            <w:r w:rsidRPr="00CC680F">
              <w:rPr>
                <w:rFonts w:hint="eastAsia"/>
                <w:bCs/>
                <w:shd w:val="clear" w:color="auto" w:fill="FFFFFF"/>
                <w:lang w:eastAsia="ro-RO"/>
              </w:rPr>
              <w:t xml:space="preserve"> nu </w:t>
            </w:r>
            <w:proofErr w:type="spellStart"/>
            <w:r w:rsidRPr="00CC680F">
              <w:rPr>
                <w:rFonts w:hint="eastAsia"/>
                <w:bCs/>
                <w:shd w:val="clear" w:color="auto" w:fill="FFFFFF"/>
                <w:lang w:eastAsia="ro-RO"/>
              </w:rPr>
              <w:t>depășește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limita</w:t>
            </w:r>
            <w:proofErr w:type="spellEnd"/>
            <w:r w:rsidRPr="00CC680F">
              <w:rPr>
                <w:rFonts w:hint="eastAsia"/>
                <w:bCs/>
                <w:shd w:val="clear" w:color="auto" w:fill="FFFFFF"/>
                <w:lang w:eastAsia="ro-RO"/>
              </w:rPr>
              <w:t xml:space="preserve"> de </w:t>
            </w:r>
            <w:proofErr w:type="spellStart"/>
            <w:r w:rsidRPr="00CC680F">
              <w:rPr>
                <w:rFonts w:hint="eastAsia"/>
                <w:bCs/>
                <w:shd w:val="clear" w:color="auto" w:fill="FFFFFF"/>
                <w:lang w:eastAsia="ro-RO"/>
              </w:rPr>
              <w:t>greutate</w:t>
            </w:r>
            <w:proofErr w:type="spellEnd"/>
            <w:r w:rsidRPr="00CC680F">
              <w:rPr>
                <w:rFonts w:hint="eastAsia"/>
                <w:bCs/>
                <w:shd w:val="clear" w:color="auto" w:fill="FFFFFF"/>
                <w:lang w:eastAsia="ro-RO"/>
              </w:rPr>
              <w:t xml:space="preserve"> de 2 </w:t>
            </w:r>
            <w:proofErr w:type="gramStart"/>
            <w:r w:rsidRPr="00CC680F">
              <w:rPr>
                <w:rFonts w:hint="eastAsia"/>
                <w:bCs/>
                <w:shd w:val="clear" w:color="auto" w:fill="FFFFFF"/>
                <w:lang w:eastAsia="ro-RO"/>
              </w:rPr>
              <w:t>kg;</w:t>
            </w:r>
            <w:proofErr w:type="gramEnd"/>
          </w:p>
          <w:p w14:paraId="72ECC603" w14:textId="77777777" w:rsidR="00CC680F" w:rsidRPr="00CC680F" w:rsidRDefault="00CC680F" w:rsidP="00CC680F">
            <w:pPr>
              <w:shd w:val="clear" w:color="auto" w:fill="FFFFFF"/>
              <w:ind w:firstLine="0"/>
              <w:rPr>
                <w:b/>
                <w:bCs/>
                <w:shd w:val="clear" w:color="auto" w:fill="FFFFFF"/>
                <w:lang w:eastAsia="ro-RO"/>
              </w:rPr>
            </w:pPr>
            <w:hyperlink r:id="rId25" w:tooltip="32019R2122" w:history="1">
              <w:r w:rsidRPr="00CC680F">
                <w:rPr>
                  <w:rStyle w:val="Hyperlink"/>
                  <w:rFonts w:hint="eastAsia"/>
                  <w:b/>
                  <w:bCs/>
                  <w:shd w:val="clear" w:color="auto" w:fill="FFFFFF"/>
                  <w:lang w:eastAsia="ro-RO"/>
                </w:rPr>
                <w:t>▼B</w:t>
              </w:r>
            </w:hyperlink>
          </w:p>
          <w:p w14:paraId="2F706B08" w14:textId="57C85B15" w:rsidR="00CC680F" w:rsidRPr="00CC680F" w:rsidRDefault="00CC680F" w:rsidP="00CC680F">
            <w:pPr>
              <w:shd w:val="clear" w:color="auto" w:fill="FFFFFF"/>
              <w:ind w:firstLine="0"/>
              <w:rPr>
                <w:bCs/>
                <w:shd w:val="clear" w:color="auto" w:fill="FFFFFF"/>
                <w:lang w:eastAsia="ro-RO"/>
              </w:rPr>
            </w:pPr>
            <w:r w:rsidRPr="00CC680F">
              <w:rPr>
                <w:rFonts w:hint="eastAsia"/>
                <w:bCs/>
                <w:shd w:val="clear" w:color="auto" w:fill="FFFFFF"/>
                <w:lang w:eastAsia="ro-RO"/>
              </w:rPr>
              <w:t>(b)</w:t>
            </w:r>
            <w:r>
              <w:rPr>
                <w:bCs/>
                <w:shd w:val="clear" w:color="auto" w:fill="FFFFFF"/>
                <w:lang w:eastAsia="ro-RO"/>
              </w:rPr>
              <w:t xml:space="preserve"> </w:t>
            </w:r>
            <w:proofErr w:type="spellStart"/>
            <w:r w:rsidRPr="00CC680F">
              <w:rPr>
                <w:rFonts w:hint="eastAsia"/>
                <w:bCs/>
                <w:shd w:val="clear" w:color="auto" w:fill="FFFFFF"/>
                <w:lang w:eastAsia="ro-RO"/>
              </w:rPr>
              <w:t>produse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pescărești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proaspete</w:t>
            </w:r>
            <w:proofErr w:type="spellEnd"/>
            <w:r w:rsidRPr="00CC680F">
              <w:rPr>
                <w:rFonts w:hint="eastAsia"/>
                <w:bCs/>
                <w:shd w:val="clear" w:color="auto" w:fill="FFFFFF"/>
                <w:lang w:eastAsia="ro-RO"/>
              </w:rPr>
              <w:t xml:space="preserve"> eviscerate, </w:t>
            </w:r>
            <w:proofErr w:type="spellStart"/>
            <w:r w:rsidRPr="00CC680F">
              <w:rPr>
                <w:rFonts w:hint="eastAsia"/>
                <w:bCs/>
                <w:shd w:val="clear" w:color="auto" w:fill="FFFFFF"/>
                <w:lang w:eastAsia="ro-RO"/>
              </w:rPr>
              <w:t>produse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pescărești</w:t>
            </w:r>
            <w:proofErr w:type="spellEnd"/>
            <w:r w:rsidRPr="00CC680F">
              <w:rPr>
                <w:rFonts w:hint="eastAsia"/>
                <w:bCs/>
                <w:shd w:val="clear" w:color="auto" w:fill="FFFFFF"/>
                <w:lang w:eastAsia="ro-RO"/>
              </w:rPr>
              <w:t xml:space="preserve"> preparate </w:t>
            </w:r>
            <w:proofErr w:type="spellStart"/>
            <w:r w:rsidRPr="00CC680F">
              <w:rPr>
                <w:rFonts w:hint="eastAsia"/>
                <w:bCs/>
                <w:shd w:val="clear" w:color="auto" w:fill="FFFFFF"/>
                <w:lang w:eastAsia="ro-RO"/>
              </w:rPr>
              <w:t>sau</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produse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pescărești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prelucrate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dacă</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greutatea</w:t>
            </w:r>
            <w:proofErr w:type="spellEnd"/>
            <w:r w:rsidRPr="00CC680F">
              <w:rPr>
                <w:rFonts w:hint="eastAsia"/>
                <w:bCs/>
                <w:shd w:val="clear" w:color="auto" w:fill="FFFFFF"/>
                <w:lang w:eastAsia="ro-RO"/>
              </w:rPr>
              <w:t xml:space="preserve"> lor </w:t>
            </w:r>
            <w:proofErr w:type="spellStart"/>
            <w:r w:rsidRPr="00CC680F">
              <w:rPr>
                <w:rFonts w:hint="eastAsia"/>
                <w:bCs/>
                <w:shd w:val="clear" w:color="auto" w:fill="FFFFFF"/>
                <w:lang w:eastAsia="ro-RO"/>
              </w:rPr>
              <w:t>totală</w:t>
            </w:r>
            <w:proofErr w:type="spellEnd"/>
            <w:r w:rsidRPr="00CC680F">
              <w:rPr>
                <w:rFonts w:hint="eastAsia"/>
                <w:bCs/>
                <w:shd w:val="clear" w:color="auto" w:fill="FFFFFF"/>
                <w:lang w:eastAsia="ro-RO"/>
              </w:rPr>
              <w:t xml:space="preserve"> nu </w:t>
            </w:r>
            <w:proofErr w:type="spellStart"/>
            <w:r w:rsidRPr="00CC680F">
              <w:rPr>
                <w:rFonts w:hint="eastAsia"/>
                <w:bCs/>
                <w:shd w:val="clear" w:color="auto" w:fill="FFFFFF"/>
                <w:lang w:eastAsia="ro-RO"/>
              </w:rPr>
              <w:t>depășește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limita</w:t>
            </w:r>
            <w:proofErr w:type="spellEnd"/>
            <w:r w:rsidRPr="00CC680F">
              <w:rPr>
                <w:rFonts w:hint="eastAsia"/>
                <w:bCs/>
                <w:shd w:val="clear" w:color="auto" w:fill="FFFFFF"/>
                <w:lang w:eastAsia="ro-RO"/>
              </w:rPr>
              <w:t xml:space="preserve"> de </w:t>
            </w:r>
            <w:proofErr w:type="spellStart"/>
            <w:r w:rsidRPr="00CC680F">
              <w:rPr>
                <w:rFonts w:hint="eastAsia"/>
                <w:bCs/>
                <w:shd w:val="clear" w:color="auto" w:fill="FFFFFF"/>
                <w:lang w:eastAsia="ro-RO"/>
              </w:rPr>
              <w:t>greutate</w:t>
            </w:r>
            <w:proofErr w:type="spellEnd"/>
            <w:r w:rsidRPr="00CC680F">
              <w:rPr>
                <w:rFonts w:hint="eastAsia"/>
                <w:bCs/>
                <w:shd w:val="clear" w:color="auto" w:fill="FFFFFF"/>
                <w:lang w:eastAsia="ro-RO"/>
              </w:rPr>
              <w:t xml:space="preserve"> de 20 kg </w:t>
            </w:r>
            <w:proofErr w:type="spellStart"/>
            <w:r w:rsidRPr="00CC680F">
              <w:rPr>
                <w:rFonts w:hint="eastAsia"/>
                <w:bCs/>
                <w:shd w:val="clear" w:color="auto" w:fill="FFFFFF"/>
                <w:lang w:eastAsia="ro-RO"/>
              </w:rPr>
              <w:t>sau</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greutatea</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unui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singur</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pește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luându</w:t>
            </w:r>
            <w:proofErr w:type="spellEnd"/>
            <w:r w:rsidRPr="00CC680F">
              <w:rPr>
                <w:rFonts w:hint="eastAsia"/>
                <w:bCs/>
                <w:shd w:val="clear" w:color="auto" w:fill="FFFFFF"/>
                <w:lang w:eastAsia="ro-RO"/>
              </w:rPr>
              <w:t xml:space="preserve">-se </w:t>
            </w:r>
            <w:proofErr w:type="spellStart"/>
            <w:r w:rsidRPr="00CC680F">
              <w:rPr>
                <w:rFonts w:hint="eastAsia"/>
                <w:bCs/>
                <w:shd w:val="clear" w:color="auto" w:fill="FFFFFF"/>
                <w:lang w:eastAsia="ro-RO"/>
              </w:rPr>
              <w:t>în</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considerare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greutatea</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cea</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mai</w:t>
            </w:r>
            <w:proofErr w:type="spellEnd"/>
            <w:r w:rsidRPr="00CC680F">
              <w:rPr>
                <w:rFonts w:hint="eastAsia"/>
                <w:bCs/>
                <w:shd w:val="clear" w:color="auto" w:fill="FFFFFF"/>
                <w:lang w:eastAsia="ro-RO"/>
              </w:rPr>
              <w:t xml:space="preserve"> </w:t>
            </w:r>
            <w:proofErr w:type="gramStart"/>
            <w:r w:rsidRPr="00CC680F">
              <w:rPr>
                <w:rFonts w:hint="eastAsia"/>
                <w:bCs/>
                <w:shd w:val="clear" w:color="auto" w:fill="FFFFFF"/>
                <w:lang w:eastAsia="ro-RO"/>
              </w:rPr>
              <w:t>mare;</w:t>
            </w:r>
            <w:proofErr w:type="gramEnd"/>
          </w:p>
          <w:p w14:paraId="1806FECC" w14:textId="4914B0B7" w:rsidR="00CC680F" w:rsidRPr="00CC680F" w:rsidRDefault="00CC680F" w:rsidP="00CC680F">
            <w:pPr>
              <w:shd w:val="clear" w:color="auto" w:fill="FFFFFF"/>
              <w:ind w:firstLine="0"/>
              <w:rPr>
                <w:bCs/>
                <w:shd w:val="clear" w:color="auto" w:fill="FFFFFF"/>
                <w:lang w:eastAsia="ro-RO"/>
              </w:rPr>
            </w:pPr>
            <w:r w:rsidRPr="00CC680F">
              <w:rPr>
                <w:rFonts w:hint="eastAsia"/>
                <w:bCs/>
                <w:shd w:val="clear" w:color="auto" w:fill="FFFFFF"/>
                <w:lang w:eastAsia="ro-RO"/>
              </w:rPr>
              <w:t>(c)</w:t>
            </w:r>
            <w:r>
              <w:rPr>
                <w:bCs/>
                <w:shd w:val="clear" w:color="auto" w:fill="FFFFFF"/>
                <w:lang w:eastAsia="ro-RO"/>
              </w:rPr>
              <w:t xml:space="preserve"> </w:t>
            </w:r>
            <w:proofErr w:type="spellStart"/>
            <w:r w:rsidRPr="00CC680F">
              <w:rPr>
                <w:rFonts w:hint="eastAsia"/>
                <w:bCs/>
                <w:shd w:val="clear" w:color="auto" w:fill="FFFFFF"/>
                <w:lang w:eastAsia="ro-RO"/>
              </w:rPr>
              <w:t>bunuri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altele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decât</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cele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menționate</w:t>
            </w:r>
            <w:proofErr w:type="spellEnd"/>
            <w:r w:rsidRPr="00CC680F">
              <w:rPr>
                <w:rFonts w:hint="eastAsia"/>
                <w:bCs/>
                <w:shd w:val="clear" w:color="auto" w:fill="FFFFFF"/>
                <w:lang w:eastAsia="ro-RO"/>
              </w:rPr>
              <w:t xml:space="preserve"> la </w:t>
            </w:r>
            <w:proofErr w:type="spellStart"/>
            <w:r w:rsidRPr="00CC680F">
              <w:rPr>
                <w:rFonts w:hint="eastAsia"/>
                <w:bCs/>
                <w:shd w:val="clear" w:color="auto" w:fill="FFFFFF"/>
                <w:lang w:eastAsia="ro-RO"/>
              </w:rPr>
              <w:t>literele</w:t>
            </w:r>
            <w:proofErr w:type="spellEnd"/>
            <w:r w:rsidRPr="00CC680F">
              <w:rPr>
                <w:rFonts w:hint="eastAsia"/>
                <w:bCs/>
                <w:shd w:val="clear" w:color="auto" w:fill="FFFFFF"/>
                <w:lang w:eastAsia="ro-RO"/>
              </w:rPr>
              <w:t xml:space="preserve"> (a) </w:t>
            </w:r>
            <w:proofErr w:type="spellStart"/>
            <w:r w:rsidRPr="00CC680F">
              <w:rPr>
                <w:rFonts w:hint="eastAsia"/>
                <w:bCs/>
                <w:shd w:val="clear" w:color="auto" w:fill="FFFFFF"/>
                <w:lang w:eastAsia="ro-RO"/>
              </w:rPr>
              <w:t>și</w:t>
            </w:r>
            <w:proofErr w:type="spellEnd"/>
            <w:r w:rsidRPr="00CC680F">
              <w:rPr>
                <w:rFonts w:hint="eastAsia"/>
                <w:bCs/>
                <w:shd w:val="clear" w:color="auto" w:fill="FFFFFF"/>
                <w:lang w:eastAsia="ro-RO"/>
              </w:rPr>
              <w:t xml:space="preserve"> (b) de la </w:t>
            </w:r>
            <w:proofErr w:type="spellStart"/>
            <w:r w:rsidRPr="00CC680F">
              <w:rPr>
                <w:rFonts w:hint="eastAsia"/>
                <w:bCs/>
                <w:shd w:val="clear" w:color="auto" w:fill="FFFFFF"/>
                <w:lang w:eastAsia="ro-RO"/>
              </w:rPr>
              <w:t>prezentul</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alineat</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și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altele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decât</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cele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menționate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în</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partea</w:t>
            </w:r>
            <w:proofErr w:type="spellEnd"/>
            <w:r w:rsidRPr="00CC680F">
              <w:rPr>
                <w:rFonts w:hint="eastAsia"/>
                <w:bCs/>
                <w:shd w:val="clear" w:color="auto" w:fill="FFFFFF"/>
                <w:lang w:eastAsia="ro-RO"/>
              </w:rPr>
              <w:t xml:space="preserve"> 2 din </w:t>
            </w:r>
            <w:proofErr w:type="spellStart"/>
            <w:r w:rsidRPr="00CC680F">
              <w:rPr>
                <w:rFonts w:hint="eastAsia"/>
                <w:bCs/>
                <w:shd w:val="clear" w:color="auto" w:fill="FFFFFF"/>
                <w:lang w:eastAsia="ro-RO"/>
              </w:rPr>
              <w:t>anexa</w:t>
            </w:r>
            <w:proofErr w:type="spellEnd"/>
            <w:r w:rsidRPr="00CC680F">
              <w:rPr>
                <w:rFonts w:hint="eastAsia"/>
                <w:bCs/>
                <w:shd w:val="clear" w:color="auto" w:fill="FFFFFF"/>
                <w:lang w:eastAsia="ro-RO"/>
              </w:rPr>
              <w:t xml:space="preserve"> I, </w:t>
            </w:r>
            <w:proofErr w:type="spellStart"/>
            <w:r w:rsidRPr="00CC680F">
              <w:rPr>
                <w:rFonts w:hint="eastAsia"/>
                <w:bCs/>
                <w:shd w:val="clear" w:color="auto" w:fill="FFFFFF"/>
                <w:lang w:eastAsia="ro-RO"/>
              </w:rPr>
              <w:t>dacă</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greutatea</w:t>
            </w:r>
            <w:proofErr w:type="spellEnd"/>
            <w:r w:rsidRPr="00CC680F">
              <w:rPr>
                <w:rFonts w:hint="eastAsia"/>
                <w:bCs/>
                <w:shd w:val="clear" w:color="auto" w:fill="FFFFFF"/>
                <w:lang w:eastAsia="ro-RO"/>
              </w:rPr>
              <w:t xml:space="preserve"> lor </w:t>
            </w:r>
            <w:proofErr w:type="spellStart"/>
            <w:r w:rsidRPr="00CC680F">
              <w:rPr>
                <w:rFonts w:hint="eastAsia"/>
                <w:bCs/>
                <w:shd w:val="clear" w:color="auto" w:fill="FFFFFF"/>
                <w:lang w:eastAsia="ro-RO"/>
              </w:rPr>
              <w:t>totală</w:t>
            </w:r>
            <w:proofErr w:type="spellEnd"/>
            <w:r w:rsidRPr="00CC680F">
              <w:rPr>
                <w:rFonts w:hint="eastAsia"/>
                <w:bCs/>
                <w:shd w:val="clear" w:color="auto" w:fill="FFFFFF"/>
                <w:lang w:eastAsia="ro-RO"/>
              </w:rPr>
              <w:t xml:space="preserve"> nu </w:t>
            </w:r>
            <w:proofErr w:type="spellStart"/>
            <w:r w:rsidRPr="00CC680F">
              <w:rPr>
                <w:rFonts w:hint="eastAsia"/>
                <w:bCs/>
                <w:shd w:val="clear" w:color="auto" w:fill="FFFFFF"/>
                <w:lang w:eastAsia="ro-RO"/>
              </w:rPr>
              <w:t>depășește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limita</w:t>
            </w:r>
            <w:proofErr w:type="spellEnd"/>
            <w:r w:rsidRPr="00CC680F">
              <w:rPr>
                <w:rFonts w:hint="eastAsia"/>
                <w:bCs/>
                <w:shd w:val="clear" w:color="auto" w:fill="FFFFFF"/>
                <w:lang w:eastAsia="ro-RO"/>
              </w:rPr>
              <w:t xml:space="preserve"> de 2 </w:t>
            </w:r>
            <w:proofErr w:type="gramStart"/>
            <w:r w:rsidRPr="00CC680F">
              <w:rPr>
                <w:rFonts w:hint="eastAsia"/>
                <w:bCs/>
                <w:shd w:val="clear" w:color="auto" w:fill="FFFFFF"/>
                <w:lang w:eastAsia="ro-RO"/>
              </w:rPr>
              <w:t>kg;</w:t>
            </w:r>
            <w:proofErr w:type="gramEnd"/>
          </w:p>
          <w:p w14:paraId="6F6EB77A" w14:textId="5B7712A6" w:rsidR="00CC680F" w:rsidRPr="00CC680F" w:rsidRDefault="00CC680F" w:rsidP="00CC680F">
            <w:pPr>
              <w:shd w:val="clear" w:color="auto" w:fill="FFFFFF"/>
              <w:ind w:firstLine="0"/>
              <w:rPr>
                <w:bCs/>
                <w:shd w:val="clear" w:color="auto" w:fill="FFFFFF"/>
                <w:lang w:eastAsia="ro-RO"/>
              </w:rPr>
            </w:pPr>
            <w:r w:rsidRPr="00CC680F">
              <w:rPr>
                <w:rFonts w:hint="eastAsia"/>
                <w:bCs/>
                <w:shd w:val="clear" w:color="auto" w:fill="FFFFFF"/>
                <w:lang w:eastAsia="ro-RO"/>
              </w:rPr>
              <w:t>(d)</w:t>
            </w:r>
            <w:r w:rsidR="002D5912">
              <w:rPr>
                <w:bCs/>
                <w:shd w:val="clear" w:color="auto" w:fill="FFFFFF"/>
                <w:lang w:eastAsia="ro-RO"/>
              </w:rPr>
              <w:t xml:space="preserve"> </w:t>
            </w:r>
            <w:proofErr w:type="spellStart"/>
            <w:r w:rsidRPr="00CC680F">
              <w:rPr>
                <w:rFonts w:hint="eastAsia"/>
                <w:bCs/>
                <w:shd w:val="clear" w:color="auto" w:fill="FFFFFF"/>
                <w:lang w:eastAsia="ro-RO"/>
              </w:rPr>
              <w:t>plante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altele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decât</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plantele</w:t>
            </w:r>
            <w:proofErr w:type="spellEnd"/>
            <w:r w:rsidRPr="00CC680F">
              <w:rPr>
                <w:rFonts w:hint="eastAsia"/>
                <w:bCs/>
                <w:shd w:val="clear" w:color="auto" w:fill="FFFFFF"/>
                <w:lang w:eastAsia="ro-RO"/>
              </w:rPr>
              <w:t xml:space="preserve"> destinate </w:t>
            </w:r>
            <w:proofErr w:type="spellStart"/>
            <w:r w:rsidRPr="00CC680F">
              <w:rPr>
                <w:rFonts w:hint="eastAsia"/>
                <w:bCs/>
                <w:shd w:val="clear" w:color="auto" w:fill="FFFFFF"/>
                <w:lang w:eastAsia="ro-RO"/>
              </w:rPr>
              <w:t>plantării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produse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vegetale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și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alte</w:t>
            </w:r>
            <w:proofErr w:type="spellEnd"/>
            <w:r w:rsidRPr="00CC680F">
              <w:rPr>
                <w:rFonts w:hint="eastAsia"/>
                <w:bCs/>
                <w:shd w:val="clear" w:color="auto" w:fill="FFFFFF"/>
                <w:lang w:eastAsia="ro-RO"/>
              </w:rPr>
              <w:t xml:space="preserve"> </w:t>
            </w:r>
            <w:proofErr w:type="spellStart"/>
            <w:proofErr w:type="gramStart"/>
            <w:r w:rsidRPr="00CC680F">
              <w:rPr>
                <w:rFonts w:hint="eastAsia"/>
                <w:bCs/>
                <w:shd w:val="clear" w:color="auto" w:fill="FFFFFF"/>
                <w:lang w:eastAsia="ro-RO"/>
              </w:rPr>
              <w:t>obiecte</w:t>
            </w:r>
            <w:proofErr w:type="spellEnd"/>
            <w:r w:rsidRPr="00CC680F">
              <w:rPr>
                <w:rFonts w:hint="eastAsia"/>
                <w:bCs/>
                <w:shd w:val="clear" w:color="auto" w:fill="FFFFFF"/>
                <w:lang w:eastAsia="ro-RO"/>
              </w:rPr>
              <w:t>;</w:t>
            </w:r>
            <w:proofErr w:type="gramEnd"/>
          </w:p>
          <w:p w14:paraId="5AEC8364" w14:textId="5DA4F619" w:rsidR="00CC680F" w:rsidRPr="00CC680F" w:rsidRDefault="00CC680F" w:rsidP="00CC680F">
            <w:pPr>
              <w:shd w:val="clear" w:color="auto" w:fill="FFFFFF"/>
              <w:ind w:firstLine="0"/>
              <w:rPr>
                <w:bCs/>
                <w:shd w:val="clear" w:color="auto" w:fill="FFFFFF"/>
                <w:lang w:eastAsia="ro-RO"/>
              </w:rPr>
            </w:pPr>
            <w:r w:rsidRPr="00CC680F">
              <w:rPr>
                <w:rFonts w:hint="eastAsia"/>
                <w:bCs/>
                <w:shd w:val="clear" w:color="auto" w:fill="FFFFFF"/>
                <w:lang w:eastAsia="ro-RO"/>
              </w:rPr>
              <w:t>(e)</w:t>
            </w:r>
            <w:r w:rsidR="002D5912">
              <w:rPr>
                <w:bCs/>
                <w:shd w:val="clear" w:color="auto" w:fill="FFFFFF"/>
                <w:lang w:eastAsia="ro-RO"/>
              </w:rPr>
              <w:t xml:space="preserve"> </w:t>
            </w:r>
            <w:proofErr w:type="spellStart"/>
            <w:r w:rsidRPr="00CC680F">
              <w:rPr>
                <w:rFonts w:hint="eastAsia"/>
                <w:bCs/>
                <w:shd w:val="clear" w:color="auto" w:fill="FFFFFF"/>
                <w:lang w:eastAsia="ro-RO"/>
              </w:rPr>
              <w:t>bunuri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altele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decât</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plantele</w:t>
            </w:r>
            <w:proofErr w:type="spellEnd"/>
            <w:r w:rsidRPr="00CC680F">
              <w:rPr>
                <w:rFonts w:hint="eastAsia"/>
                <w:bCs/>
                <w:shd w:val="clear" w:color="auto" w:fill="FFFFFF"/>
                <w:lang w:eastAsia="ro-RO"/>
              </w:rPr>
              <w:t xml:space="preserve"> destinate </w:t>
            </w:r>
            <w:proofErr w:type="spellStart"/>
            <w:r w:rsidRPr="00CC680F">
              <w:rPr>
                <w:rFonts w:hint="eastAsia"/>
                <w:bCs/>
                <w:shd w:val="clear" w:color="auto" w:fill="FFFFFF"/>
                <w:lang w:eastAsia="ro-RO"/>
              </w:rPr>
              <w:t>plantării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provenite</w:t>
            </w:r>
            <w:proofErr w:type="spellEnd"/>
            <w:r w:rsidRPr="00CC680F">
              <w:rPr>
                <w:rFonts w:hint="eastAsia"/>
                <w:bCs/>
                <w:shd w:val="clear" w:color="auto" w:fill="FFFFFF"/>
                <w:lang w:eastAsia="ro-RO"/>
              </w:rPr>
              <w:t xml:space="preserve"> din Andorra, </w:t>
            </w:r>
            <w:proofErr w:type="spellStart"/>
            <w:r w:rsidRPr="00CC680F">
              <w:rPr>
                <w:rFonts w:hint="eastAsia"/>
                <w:bCs/>
                <w:shd w:val="clear" w:color="auto" w:fill="FFFFFF"/>
                <w:lang w:eastAsia="ro-RO"/>
              </w:rPr>
              <w:t>Islanda</w:t>
            </w:r>
            <w:proofErr w:type="spellEnd"/>
            <w:r w:rsidRPr="00CC680F">
              <w:rPr>
                <w:rFonts w:hint="eastAsia"/>
                <w:bCs/>
                <w:shd w:val="clear" w:color="auto" w:fill="FFFFFF"/>
                <w:lang w:eastAsia="ro-RO"/>
              </w:rPr>
              <w:t xml:space="preserve">, Liechtenstein, </w:t>
            </w:r>
            <w:proofErr w:type="spellStart"/>
            <w:r w:rsidRPr="00CC680F">
              <w:rPr>
                <w:rFonts w:hint="eastAsia"/>
                <w:bCs/>
                <w:shd w:val="clear" w:color="auto" w:fill="FFFFFF"/>
                <w:lang w:eastAsia="ro-RO"/>
              </w:rPr>
              <w:t>Norvegia</w:t>
            </w:r>
            <w:proofErr w:type="spellEnd"/>
            <w:r w:rsidRPr="00CC680F">
              <w:rPr>
                <w:rFonts w:hint="eastAsia"/>
                <w:bCs/>
                <w:shd w:val="clear" w:color="auto" w:fill="FFFFFF"/>
                <w:lang w:eastAsia="ro-RO"/>
              </w:rPr>
              <w:t xml:space="preserve">, San Marino </w:t>
            </w:r>
            <w:proofErr w:type="spellStart"/>
            <w:r w:rsidRPr="00CC680F">
              <w:rPr>
                <w:rFonts w:hint="eastAsia"/>
                <w:bCs/>
                <w:shd w:val="clear" w:color="auto" w:fill="FFFFFF"/>
                <w:lang w:eastAsia="ro-RO"/>
              </w:rPr>
              <w:t>sau</w:t>
            </w:r>
            <w:proofErr w:type="spellEnd"/>
            <w:r w:rsidRPr="00CC680F">
              <w:rPr>
                <w:rFonts w:hint="eastAsia"/>
                <w:bCs/>
                <w:shd w:val="clear" w:color="auto" w:fill="FFFFFF"/>
                <w:lang w:eastAsia="ro-RO"/>
              </w:rPr>
              <w:t xml:space="preserve"> </w:t>
            </w:r>
            <w:proofErr w:type="spellStart"/>
            <w:proofErr w:type="gramStart"/>
            <w:r w:rsidRPr="00CC680F">
              <w:rPr>
                <w:rFonts w:hint="eastAsia"/>
                <w:bCs/>
                <w:shd w:val="clear" w:color="auto" w:fill="FFFFFF"/>
                <w:lang w:eastAsia="ro-RO"/>
              </w:rPr>
              <w:t>Elveția</w:t>
            </w:r>
            <w:proofErr w:type="spellEnd"/>
            <w:r w:rsidRPr="00CC680F">
              <w:rPr>
                <w:rFonts w:hint="eastAsia"/>
                <w:bCs/>
                <w:shd w:val="clear" w:color="auto" w:fill="FFFFFF"/>
                <w:lang w:eastAsia="ro-RO"/>
              </w:rPr>
              <w:t>;</w:t>
            </w:r>
            <w:proofErr w:type="gramEnd"/>
          </w:p>
          <w:p w14:paraId="581DC596" w14:textId="579B5B55" w:rsidR="00CC680F" w:rsidRPr="00CC680F" w:rsidRDefault="00CC680F" w:rsidP="00CC680F">
            <w:pPr>
              <w:shd w:val="clear" w:color="auto" w:fill="FFFFFF"/>
              <w:ind w:firstLine="0"/>
              <w:rPr>
                <w:bCs/>
                <w:shd w:val="clear" w:color="auto" w:fill="FFFFFF"/>
                <w:lang w:eastAsia="ro-RO"/>
              </w:rPr>
            </w:pPr>
            <w:r w:rsidRPr="00CC680F">
              <w:rPr>
                <w:rFonts w:hint="eastAsia"/>
                <w:bCs/>
                <w:shd w:val="clear" w:color="auto" w:fill="FFFFFF"/>
                <w:lang w:eastAsia="ro-RO"/>
              </w:rPr>
              <w:t>(f)</w:t>
            </w:r>
            <w:r w:rsidR="002D5912">
              <w:rPr>
                <w:bCs/>
                <w:shd w:val="clear" w:color="auto" w:fill="FFFFFF"/>
                <w:lang w:eastAsia="ro-RO"/>
              </w:rPr>
              <w:t xml:space="preserve"> </w:t>
            </w:r>
            <w:proofErr w:type="spellStart"/>
            <w:r w:rsidRPr="00CC680F">
              <w:rPr>
                <w:rFonts w:hint="eastAsia"/>
                <w:bCs/>
                <w:shd w:val="clear" w:color="auto" w:fill="FFFFFF"/>
                <w:lang w:eastAsia="ro-RO"/>
              </w:rPr>
              <w:t>produse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pescărești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provenite</w:t>
            </w:r>
            <w:proofErr w:type="spellEnd"/>
            <w:r w:rsidRPr="00CC680F">
              <w:rPr>
                <w:rFonts w:hint="eastAsia"/>
                <w:bCs/>
                <w:shd w:val="clear" w:color="auto" w:fill="FFFFFF"/>
                <w:lang w:eastAsia="ro-RO"/>
              </w:rPr>
              <w:t xml:space="preserve"> din </w:t>
            </w:r>
            <w:proofErr w:type="spellStart"/>
            <w:r w:rsidRPr="00CC680F">
              <w:rPr>
                <w:rFonts w:hint="eastAsia"/>
                <w:bCs/>
                <w:shd w:val="clear" w:color="auto" w:fill="FFFFFF"/>
                <w:lang w:eastAsia="ro-RO"/>
              </w:rPr>
              <w:t>Insulele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Feroe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sau</w:t>
            </w:r>
            <w:proofErr w:type="spellEnd"/>
            <w:r w:rsidRPr="00CC680F">
              <w:rPr>
                <w:rFonts w:hint="eastAsia"/>
                <w:bCs/>
                <w:shd w:val="clear" w:color="auto" w:fill="FFFFFF"/>
                <w:lang w:eastAsia="ro-RO"/>
              </w:rPr>
              <w:t xml:space="preserve"> din </w:t>
            </w:r>
            <w:proofErr w:type="spellStart"/>
            <w:proofErr w:type="gramStart"/>
            <w:r w:rsidRPr="00CC680F">
              <w:rPr>
                <w:rFonts w:hint="eastAsia"/>
                <w:bCs/>
                <w:shd w:val="clear" w:color="auto" w:fill="FFFFFF"/>
                <w:lang w:eastAsia="ro-RO"/>
              </w:rPr>
              <w:t>Groenlanda</w:t>
            </w:r>
            <w:proofErr w:type="spellEnd"/>
            <w:r w:rsidRPr="00CC680F">
              <w:rPr>
                <w:rFonts w:hint="eastAsia"/>
                <w:bCs/>
                <w:shd w:val="clear" w:color="auto" w:fill="FFFFFF"/>
                <w:lang w:eastAsia="ro-RO"/>
              </w:rPr>
              <w:t>;</w:t>
            </w:r>
            <w:proofErr w:type="gramEnd"/>
          </w:p>
          <w:p w14:paraId="455A8D45" w14:textId="703E5CF2" w:rsidR="009B6EEE" w:rsidRPr="009B6EEE" w:rsidRDefault="00CC680F" w:rsidP="00D501F0">
            <w:pPr>
              <w:shd w:val="clear" w:color="auto" w:fill="FFFFFF"/>
              <w:ind w:firstLine="0"/>
              <w:rPr>
                <w:bCs/>
                <w:shd w:val="clear" w:color="auto" w:fill="FFFFFF"/>
                <w:lang w:eastAsia="ro-RO"/>
              </w:rPr>
            </w:pPr>
            <w:r w:rsidRPr="00CC680F">
              <w:rPr>
                <w:rFonts w:hint="eastAsia"/>
                <w:bCs/>
                <w:shd w:val="clear" w:color="auto" w:fill="FFFFFF"/>
                <w:lang w:eastAsia="ro-RO"/>
              </w:rPr>
              <w:t>(g)</w:t>
            </w:r>
            <w:r w:rsidR="002D5912">
              <w:rPr>
                <w:bCs/>
                <w:shd w:val="clear" w:color="auto" w:fill="FFFFFF"/>
                <w:lang w:eastAsia="ro-RO"/>
              </w:rPr>
              <w:t xml:space="preserve"> </w:t>
            </w:r>
            <w:proofErr w:type="spellStart"/>
            <w:r w:rsidRPr="00CC680F">
              <w:rPr>
                <w:rFonts w:hint="eastAsia"/>
                <w:bCs/>
                <w:shd w:val="clear" w:color="auto" w:fill="FFFFFF"/>
                <w:lang w:eastAsia="ro-RO"/>
              </w:rPr>
              <w:t>bunuri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altele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decât</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plantele</w:t>
            </w:r>
            <w:proofErr w:type="spellEnd"/>
            <w:r w:rsidRPr="00CC680F">
              <w:rPr>
                <w:rFonts w:hint="eastAsia"/>
                <w:bCs/>
                <w:shd w:val="clear" w:color="auto" w:fill="FFFFFF"/>
                <w:lang w:eastAsia="ro-RO"/>
              </w:rPr>
              <w:t xml:space="preserve"> destinate </w:t>
            </w:r>
            <w:proofErr w:type="spellStart"/>
            <w:r w:rsidRPr="00CC680F">
              <w:rPr>
                <w:rFonts w:hint="eastAsia"/>
                <w:bCs/>
                <w:shd w:val="clear" w:color="auto" w:fill="FFFFFF"/>
                <w:lang w:eastAsia="ro-RO"/>
              </w:rPr>
              <w:t>plantării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și</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altele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decât</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produsele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pescărești</w:t>
            </w:r>
            <w:proofErr w:type="spellEnd"/>
            <w:r w:rsidRPr="00CC680F">
              <w:rPr>
                <w:rFonts w:hint="eastAsia"/>
                <w:bCs/>
                <w:shd w:val="clear" w:color="auto" w:fill="FFFFFF"/>
                <w:lang w:eastAsia="ro-RO"/>
              </w:rPr>
              <w:t xml:space="preserve">, care </w:t>
            </w:r>
            <w:proofErr w:type="spellStart"/>
            <w:r w:rsidRPr="00CC680F">
              <w:rPr>
                <w:rFonts w:hint="eastAsia"/>
                <w:bCs/>
                <w:shd w:val="clear" w:color="auto" w:fill="FFFFFF"/>
                <w:lang w:eastAsia="ro-RO"/>
              </w:rPr>
              <w:t>provin</w:t>
            </w:r>
            <w:proofErr w:type="spellEnd"/>
            <w:r w:rsidRPr="00CC680F">
              <w:rPr>
                <w:rFonts w:hint="eastAsia"/>
                <w:bCs/>
                <w:shd w:val="clear" w:color="auto" w:fill="FFFFFF"/>
                <w:lang w:eastAsia="ro-RO"/>
              </w:rPr>
              <w:t xml:space="preserve"> din </w:t>
            </w:r>
            <w:proofErr w:type="spellStart"/>
            <w:r w:rsidRPr="00CC680F">
              <w:rPr>
                <w:rFonts w:hint="eastAsia"/>
                <w:bCs/>
                <w:shd w:val="clear" w:color="auto" w:fill="FFFFFF"/>
                <w:lang w:eastAsia="ro-RO"/>
              </w:rPr>
              <w:t>Insulele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Feroe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sau</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Groenlanda</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dacă</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greutatea</w:t>
            </w:r>
            <w:proofErr w:type="spellEnd"/>
            <w:r w:rsidRPr="00CC680F">
              <w:rPr>
                <w:rFonts w:hint="eastAsia"/>
                <w:bCs/>
                <w:shd w:val="clear" w:color="auto" w:fill="FFFFFF"/>
                <w:lang w:eastAsia="ro-RO"/>
              </w:rPr>
              <w:t xml:space="preserve"> lor </w:t>
            </w:r>
            <w:proofErr w:type="spellStart"/>
            <w:r w:rsidRPr="00CC680F">
              <w:rPr>
                <w:rFonts w:hint="eastAsia"/>
                <w:bCs/>
                <w:shd w:val="clear" w:color="auto" w:fill="FFFFFF"/>
                <w:lang w:eastAsia="ro-RO"/>
              </w:rPr>
              <w:t>totală</w:t>
            </w:r>
            <w:proofErr w:type="spellEnd"/>
            <w:r w:rsidRPr="00CC680F">
              <w:rPr>
                <w:rFonts w:hint="eastAsia"/>
                <w:bCs/>
                <w:shd w:val="clear" w:color="auto" w:fill="FFFFFF"/>
                <w:lang w:eastAsia="ro-RO"/>
              </w:rPr>
              <w:t xml:space="preserve"> nu </w:t>
            </w:r>
            <w:proofErr w:type="spellStart"/>
            <w:r w:rsidRPr="00CC680F">
              <w:rPr>
                <w:rFonts w:hint="eastAsia"/>
                <w:bCs/>
                <w:shd w:val="clear" w:color="auto" w:fill="FFFFFF"/>
                <w:lang w:eastAsia="ro-RO"/>
              </w:rPr>
              <w:t>depășește</w:t>
            </w:r>
            <w:proofErr w:type="spellEnd"/>
            <w:r w:rsidRPr="00CC680F">
              <w:rPr>
                <w:rFonts w:hint="eastAsia"/>
                <w:bCs/>
                <w:shd w:val="clear" w:color="auto" w:fill="FFFFFF"/>
                <w:lang w:eastAsia="ro-RO"/>
              </w:rPr>
              <w:t xml:space="preserve"> </w:t>
            </w:r>
            <w:proofErr w:type="spellStart"/>
            <w:r w:rsidRPr="00CC680F">
              <w:rPr>
                <w:rFonts w:hint="eastAsia"/>
                <w:bCs/>
                <w:shd w:val="clear" w:color="auto" w:fill="FFFFFF"/>
                <w:lang w:eastAsia="ro-RO"/>
              </w:rPr>
              <w:t>limita</w:t>
            </w:r>
            <w:proofErr w:type="spellEnd"/>
            <w:r w:rsidRPr="00CC680F">
              <w:rPr>
                <w:rFonts w:hint="eastAsia"/>
                <w:bCs/>
                <w:shd w:val="clear" w:color="auto" w:fill="FFFFFF"/>
                <w:lang w:eastAsia="ro-RO"/>
              </w:rPr>
              <w:t xml:space="preserve"> de 10 kg.</w:t>
            </w:r>
          </w:p>
        </w:tc>
        <w:tc>
          <w:tcPr>
            <w:tcW w:w="4973" w:type="dxa"/>
            <w:tcBorders>
              <w:top w:val="single" w:sz="4" w:space="0" w:color="auto"/>
              <w:left w:val="single" w:sz="4" w:space="0" w:color="auto"/>
              <w:bottom w:val="single" w:sz="4" w:space="0" w:color="auto"/>
              <w:right w:val="single" w:sz="4" w:space="0" w:color="auto"/>
            </w:tcBorders>
          </w:tcPr>
          <w:p w14:paraId="16E104F8" w14:textId="77777777" w:rsidR="00694A4C" w:rsidRPr="00694A4C" w:rsidRDefault="00694A4C" w:rsidP="00694A4C">
            <w:pPr>
              <w:shd w:val="clear" w:color="auto" w:fill="FFFFFF"/>
              <w:tabs>
                <w:tab w:val="left" w:pos="851"/>
              </w:tabs>
              <w:ind w:firstLine="567"/>
              <w:jc w:val="right"/>
              <w:textAlignment w:val="baseline"/>
              <w:rPr>
                <w:bCs/>
                <w:color w:val="000000"/>
                <w:lang w:eastAsia="ru-RU"/>
              </w:rPr>
            </w:pPr>
            <w:bookmarkStart w:id="5" w:name="_Hlk219190196"/>
            <w:bookmarkStart w:id="6" w:name="_Hlk218868023"/>
            <w:proofErr w:type="spellStart"/>
            <w:r w:rsidRPr="00694A4C">
              <w:rPr>
                <w:bCs/>
                <w:color w:val="000000"/>
                <w:lang w:eastAsia="ru-RU"/>
              </w:rPr>
              <w:t>Anexa</w:t>
            </w:r>
            <w:proofErr w:type="spellEnd"/>
            <w:r w:rsidRPr="00694A4C">
              <w:rPr>
                <w:bCs/>
                <w:color w:val="000000"/>
                <w:lang w:eastAsia="ru-RU"/>
              </w:rPr>
              <w:t xml:space="preserve"> nr. 5</w:t>
            </w:r>
          </w:p>
          <w:p w14:paraId="51884DE6" w14:textId="77777777" w:rsidR="00694A4C" w:rsidRPr="00694A4C" w:rsidRDefault="00694A4C" w:rsidP="00694A4C">
            <w:pPr>
              <w:shd w:val="clear" w:color="auto" w:fill="FFFFFF"/>
              <w:tabs>
                <w:tab w:val="left" w:pos="851"/>
              </w:tabs>
              <w:ind w:firstLine="567"/>
              <w:jc w:val="right"/>
              <w:textAlignment w:val="baseline"/>
              <w:rPr>
                <w:bCs/>
                <w:color w:val="000000"/>
                <w:lang w:eastAsia="ru-RU"/>
              </w:rPr>
            </w:pPr>
            <w:r w:rsidRPr="00694A4C">
              <w:rPr>
                <w:bCs/>
                <w:color w:val="000000"/>
                <w:lang w:eastAsia="ru-RU"/>
              </w:rPr>
              <w:t>la</w:t>
            </w:r>
            <w:r w:rsidRPr="00694A4C">
              <w:rPr>
                <w:b/>
                <w:bCs/>
                <w:color w:val="000000"/>
                <w:lang w:eastAsia="ru-RU"/>
              </w:rPr>
              <w:t xml:space="preserve"> </w:t>
            </w:r>
            <w:proofErr w:type="spellStart"/>
            <w:r w:rsidRPr="00694A4C">
              <w:rPr>
                <w:bCs/>
                <w:color w:val="000000"/>
                <w:lang w:eastAsia="ru-RU"/>
              </w:rPr>
              <w:t>Regulamentul</w:t>
            </w:r>
            <w:proofErr w:type="spellEnd"/>
            <w:r w:rsidRPr="00694A4C">
              <w:rPr>
                <w:bCs/>
                <w:color w:val="000000"/>
                <w:lang w:eastAsia="ru-RU"/>
              </w:rPr>
              <w:t xml:space="preserve"> </w:t>
            </w:r>
            <w:proofErr w:type="spellStart"/>
            <w:r w:rsidRPr="00694A4C">
              <w:rPr>
                <w:bCs/>
                <w:color w:val="000000"/>
                <w:lang w:eastAsia="ru-RU"/>
              </w:rPr>
              <w:t>privind</w:t>
            </w:r>
            <w:proofErr w:type="spellEnd"/>
            <w:r w:rsidRPr="00694A4C">
              <w:rPr>
                <w:bCs/>
                <w:color w:val="000000"/>
                <w:lang w:eastAsia="ru-RU"/>
              </w:rPr>
              <w:t xml:space="preserve"> </w:t>
            </w:r>
            <w:proofErr w:type="spellStart"/>
            <w:r w:rsidRPr="00694A4C">
              <w:rPr>
                <w:bCs/>
                <w:color w:val="000000"/>
                <w:lang w:eastAsia="ru-RU"/>
              </w:rPr>
              <w:t>modul</w:t>
            </w:r>
            <w:proofErr w:type="spellEnd"/>
            <w:r w:rsidRPr="00694A4C">
              <w:rPr>
                <w:bCs/>
                <w:color w:val="000000"/>
                <w:lang w:eastAsia="ru-RU"/>
              </w:rPr>
              <w:t xml:space="preserve"> de </w:t>
            </w:r>
            <w:proofErr w:type="spellStart"/>
            <w:r w:rsidRPr="00694A4C">
              <w:rPr>
                <w:bCs/>
                <w:color w:val="000000"/>
                <w:lang w:eastAsia="ru-RU"/>
              </w:rPr>
              <w:t>trecere</w:t>
            </w:r>
            <w:proofErr w:type="spellEnd"/>
            <w:r w:rsidRPr="00694A4C">
              <w:rPr>
                <w:bCs/>
                <w:color w:val="000000"/>
                <w:lang w:eastAsia="ru-RU"/>
              </w:rPr>
              <w:t xml:space="preserve"> </w:t>
            </w:r>
          </w:p>
          <w:p w14:paraId="7521460C" w14:textId="77777777" w:rsidR="00694A4C" w:rsidRPr="00694A4C" w:rsidRDefault="00694A4C" w:rsidP="00694A4C">
            <w:pPr>
              <w:shd w:val="clear" w:color="auto" w:fill="FFFFFF"/>
              <w:tabs>
                <w:tab w:val="left" w:pos="851"/>
              </w:tabs>
              <w:ind w:firstLine="567"/>
              <w:jc w:val="right"/>
              <w:textAlignment w:val="baseline"/>
              <w:rPr>
                <w:bCs/>
                <w:color w:val="000000"/>
                <w:lang w:eastAsia="ru-RU"/>
              </w:rPr>
            </w:pPr>
            <w:r w:rsidRPr="00694A4C">
              <w:rPr>
                <w:bCs/>
                <w:color w:val="000000"/>
                <w:lang w:eastAsia="ru-RU"/>
              </w:rPr>
              <w:t xml:space="preserve">a </w:t>
            </w:r>
            <w:proofErr w:type="spellStart"/>
            <w:r w:rsidRPr="00694A4C">
              <w:rPr>
                <w:bCs/>
                <w:color w:val="000000"/>
                <w:lang w:eastAsia="ru-RU"/>
              </w:rPr>
              <w:t>frontierei</w:t>
            </w:r>
            <w:proofErr w:type="spellEnd"/>
            <w:r w:rsidRPr="00694A4C">
              <w:rPr>
                <w:bCs/>
                <w:color w:val="000000"/>
                <w:lang w:eastAsia="ru-RU"/>
              </w:rPr>
              <w:t xml:space="preserve"> de </w:t>
            </w:r>
            <w:proofErr w:type="gramStart"/>
            <w:r w:rsidRPr="00694A4C">
              <w:rPr>
                <w:bCs/>
                <w:color w:val="000000"/>
                <w:lang w:eastAsia="ru-RU"/>
              </w:rPr>
              <w:t>stat  a</w:t>
            </w:r>
            <w:proofErr w:type="gramEnd"/>
            <w:r w:rsidRPr="00694A4C">
              <w:rPr>
                <w:bCs/>
                <w:color w:val="000000"/>
                <w:lang w:eastAsia="ru-RU"/>
              </w:rPr>
              <w:t xml:space="preserve"> </w:t>
            </w:r>
            <w:proofErr w:type="spellStart"/>
            <w:r w:rsidRPr="00694A4C">
              <w:rPr>
                <w:bCs/>
                <w:color w:val="000000"/>
                <w:lang w:eastAsia="ru-RU"/>
              </w:rPr>
              <w:t>mărfurilor</w:t>
            </w:r>
            <w:proofErr w:type="spellEnd"/>
            <w:r w:rsidRPr="00694A4C">
              <w:rPr>
                <w:bCs/>
                <w:color w:val="000000"/>
                <w:lang w:eastAsia="ru-RU"/>
              </w:rPr>
              <w:t xml:space="preserve"> </w:t>
            </w:r>
          </w:p>
          <w:p w14:paraId="18891DDE" w14:textId="77777777" w:rsidR="00694A4C" w:rsidRPr="00694A4C" w:rsidRDefault="00694A4C" w:rsidP="00694A4C">
            <w:pPr>
              <w:shd w:val="clear" w:color="auto" w:fill="FFFFFF"/>
              <w:tabs>
                <w:tab w:val="left" w:pos="851"/>
              </w:tabs>
              <w:ind w:firstLine="567"/>
              <w:jc w:val="right"/>
              <w:textAlignment w:val="baseline"/>
              <w:rPr>
                <w:bCs/>
                <w:color w:val="000000"/>
                <w:lang w:eastAsia="ru-RU"/>
              </w:rPr>
            </w:pPr>
            <w:proofErr w:type="spellStart"/>
            <w:r w:rsidRPr="00694A4C">
              <w:rPr>
                <w:bCs/>
                <w:color w:val="000000"/>
                <w:lang w:eastAsia="ru-RU"/>
              </w:rPr>
              <w:t>supuse</w:t>
            </w:r>
            <w:proofErr w:type="spellEnd"/>
            <w:r w:rsidRPr="00694A4C">
              <w:rPr>
                <w:bCs/>
                <w:color w:val="000000"/>
                <w:lang w:eastAsia="ru-RU"/>
              </w:rPr>
              <w:t xml:space="preserve"> </w:t>
            </w:r>
            <w:proofErr w:type="spellStart"/>
            <w:r w:rsidRPr="00694A4C">
              <w:rPr>
                <w:bCs/>
                <w:color w:val="000000"/>
                <w:lang w:eastAsia="ru-RU"/>
              </w:rPr>
              <w:t>controlului</w:t>
            </w:r>
            <w:proofErr w:type="spellEnd"/>
            <w:r w:rsidRPr="00694A4C">
              <w:rPr>
                <w:bCs/>
                <w:color w:val="000000"/>
                <w:lang w:eastAsia="ru-RU"/>
              </w:rPr>
              <w:t xml:space="preserve"> </w:t>
            </w:r>
            <w:proofErr w:type="spellStart"/>
            <w:r w:rsidRPr="00694A4C">
              <w:rPr>
                <w:bCs/>
                <w:color w:val="000000"/>
                <w:lang w:eastAsia="ru-RU"/>
              </w:rPr>
              <w:t>Agenției</w:t>
            </w:r>
            <w:proofErr w:type="spellEnd"/>
            <w:r w:rsidRPr="00694A4C">
              <w:rPr>
                <w:bCs/>
                <w:color w:val="000000"/>
                <w:lang w:eastAsia="ru-RU"/>
              </w:rPr>
              <w:t xml:space="preserve"> </w:t>
            </w:r>
            <w:proofErr w:type="spellStart"/>
            <w:r w:rsidRPr="00694A4C">
              <w:rPr>
                <w:bCs/>
                <w:color w:val="000000"/>
                <w:lang w:eastAsia="ru-RU"/>
              </w:rPr>
              <w:t>Naționale</w:t>
            </w:r>
            <w:proofErr w:type="spellEnd"/>
            <w:r w:rsidRPr="00694A4C">
              <w:rPr>
                <w:bCs/>
                <w:color w:val="000000"/>
                <w:lang w:eastAsia="ru-RU"/>
              </w:rPr>
              <w:t xml:space="preserve"> </w:t>
            </w:r>
          </w:p>
          <w:p w14:paraId="5F4B8984" w14:textId="77777777" w:rsidR="00694A4C" w:rsidRPr="00694A4C" w:rsidRDefault="00694A4C" w:rsidP="00694A4C">
            <w:pPr>
              <w:shd w:val="clear" w:color="auto" w:fill="FFFFFF"/>
              <w:tabs>
                <w:tab w:val="left" w:pos="851"/>
              </w:tabs>
              <w:ind w:firstLine="567"/>
              <w:jc w:val="right"/>
              <w:textAlignment w:val="baseline"/>
              <w:rPr>
                <w:b/>
                <w:bCs/>
                <w:color w:val="000000"/>
                <w:lang w:eastAsia="ru-RU"/>
              </w:rPr>
            </w:pPr>
            <w:proofErr w:type="spellStart"/>
            <w:r w:rsidRPr="00694A4C">
              <w:rPr>
                <w:bCs/>
                <w:color w:val="000000"/>
                <w:lang w:eastAsia="ru-RU"/>
              </w:rPr>
              <w:t>pentru</w:t>
            </w:r>
            <w:proofErr w:type="spellEnd"/>
            <w:r w:rsidRPr="00694A4C">
              <w:rPr>
                <w:bCs/>
                <w:color w:val="000000"/>
                <w:lang w:eastAsia="ru-RU"/>
              </w:rPr>
              <w:t xml:space="preserve"> </w:t>
            </w:r>
            <w:proofErr w:type="spellStart"/>
            <w:r w:rsidRPr="00694A4C">
              <w:rPr>
                <w:bCs/>
                <w:color w:val="000000"/>
                <w:lang w:eastAsia="ru-RU"/>
              </w:rPr>
              <w:t>Siguranța</w:t>
            </w:r>
            <w:proofErr w:type="spellEnd"/>
            <w:r w:rsidRPr="00694A4C">
              <w:rPr>
                <w:bCs/>
                <w:color w:val="000000"/>
                <w:lang w:eastAsia="ru-RU"/>
              </w:rPr>
              <w:t xml:space="preserve"> </w:t>
            </w:r>
            <w:proofErr w:type="spellStart"/>
            <w:r w:rsidRPr="00694A4C">
              <w:rPr>
                <w:bCs/>
                <w:color w:val="000000"/>
                <w:lang w:eastAsia="ru-RU"/>
              </w:rPr>
              <w:t>Alimentelor</w:t>
            </w:r>
            <w:proofErr w:type="spellEnd"/>
          </w:p>
          <w:p w14:paraId="6FE76BCF" w14:textId="77777777" w:rsidR="00694A4C" w:rsidRPr="00694A4C" w:rsidRDefault="00694A4C" w:rsidP="00694A4C">
            <w:pPr>
              <w:jc w:val="center"/>
              <w:rPr>
                <w:b/>
                <w:bCs/>
                <w:color w:val="000000"/>
                <w:lang w:eastAsia="ru-RU"/>
              </w:rPr>
            </w:pPr>
          </w:p>
          <w:p w14:paraId="1C1FE2C1" w14:textId="77777777" w:rsidR="00694A4C" w:rsidRPr="00694A4C" w:rsidRDefault="00694A4C" w:rsidP="00694A4C">
            <w:pPr>
              <w:jc w:val="center"/>
              <w:rPr>
                <w:b/>
                <w:bCs/>
                <w:color w:val="000000"/>
                <w:lang w:eastAsia="ru-RU"/>
              </w:rPr>
            </w:pPr>
            <w:r w:rsidRPr="00694A4C">
              <w:rPr>
                <w:b/>
                <w:bCs/>
                <w:color w:val="000000"/>
                <w:lang w:eastAsia="ru-RU"/>
              </w:rPr>
              <w:t xml:space="preserve">CERINȚE </w:t>
            </w:r>
          </w:p>
          <w:p w14:paraId="0E4AD803" w14:textId="77777777" w:rsidR="00694A4C" w:rsidRPr="00694A4C" w:rsidRDefault="00694A4C" w:rsidP="00694A4C">
            <w:pPr>
              <w:jc w:val="center"/>
              <w:rPr>
                <w:b/>
                <w:bCs/>
                <w:color w:val="000000"/>
                <w:lang w:eastAsia="ru-RU"/>
              </w:rPr>
            </w:pPr>
            <w:proofErr w:type="spellStart"/>
            <w:r w:rsidRPr="00694A4C">
              <w:rPr>
                <w:b/>
                <w:bCs/>
                <w:color w:val="000000"/>
                <w:lang w:eastAsia="ru-RU"/>
              </w:rPr>
              <w:t>privind</w:t>
            </w:r>
            <w:proofErr w:type="spellEnd"/>
            <w:r w:rsidRPr="00694A4C">
              <w:rPr>
                <w:b/>
                <w:bCs/>
                <w:color w:val="000000"/>
                <w:lang w:eastAsia="ru-RU"/>
              </w:rPr>
              <w:t xml:space="preserve"> </w:t>
            </w:r>
            <w:proofErr w:type="spellStart"/>
            <w:r w:rsidRPr="00694A4C">
              <w:rPr>
                <w:b/>
                <w:bCs/>
                <w:color w:val="000000"/>
                <w:lang w:eastAsia="ru-RU"/>
              </w:rPr>
              <w:t>introducerea</w:t>
            </w:r>
            <w:proofErr w:type="spellEnd"/>
            <w:r w:rsidRPr="00694A4C">
              <w:rPr>
                <w:b/>
                <w:bCs/>
                <w:color w:val="000000"/>
                <w:lang w:eastAsia="ru-RU"/>
              </w:rPr>
              <w:t xml:space="preserve"> </w:t>
            </w:r>
            <w:proofErr w:type="spellStart"/>
            <w:r w:rsidRPr="00694A4C">
              <w:rPr>
                <w:b/>
                <w:bCs/>
                <w:color w:val="000000"/>
                <w:lang w:eastAsia="ru-RU"/>
              </w:rPr>
              <w:t>în</w:t>
            </w:r>
            <w:proofErr w:type="spellEnd"/>
            <w:r w:rsidRPr="00694A4C">
              <w:rPr>
                <w:b/>
                <w:bCs/>
                <w:color w:val="000000"/>
                <w:lang w:eastAsia="ru-RU"/>
              </w:rPr>
              <w:t xml:space="preserve"> Republica Moldova a </w:t>
            </w:r>
            <w:proofErr w:type="spellStart"/>
            <w:r w:rsidRPr="00694A4C">
              <w:rPr>
                <w:b/>
                <w:bCs/>
                <w:color w:val="000000"/>
                <w:lang w:eastAsia="ru-RU"/>
              </w:rPr>
              <w:t>mărfurilor</w:t>
            </w:r>
            <w:proofErr w:type="spellEnd"/>
            <w:r w:rsidRPr="00694A4C">
              <w:rPr>
                <w:b/>
                <w:bCs/>
                <w:color w:val="000000"/>
                <w:lang w:eastAsia="ru-RU"/>
              </w:rPr>
              <w:t xml:space="preserve"> de origine </w:t>
            </w:r>
          </w:p>
          <w:p w14:paraId="0671CEAF" w14:textId="378232A1" w:rsidR="00694A4C" w:rsidRPr="00114D95" w:rsidRDefault="00694A4C" w:rsidP="00114D95">
            <w:pPr>
              <w:jc w:val="center"/>
              <w:rPr>
                <w:b/>
                <w:bCs/>
                <w:color w:val="000000"/>
                <w:lang w:eastAsia="ru-RU"/>
              </w:rPr>
            </w:pPr>
            <w:proofErr w:type="spellStart"/>
            <w:r w:rsidRPr="00694A4C">
              <w:rPr>
                <w:b/>
                <w:bCs/>
                <w:color w:val="000000"/>
                <w:lang w:eastAsia="ru-RU"/>
              </w:rPr>
              <w:t>animală</w:t>
            </w:r>
            <w:proofErr w:type="spellEnd"/>
            <w:r w:rsidRPr="00694A4C">
              <w:rPr>
                <w:b/>
                <w:bCs/>
                <w:color w:val="000000"/>
                <w:lang w:eastAsia="ru-RU"/>
              </w:rPr>
              <w:t xml:space="preserve"> </w:t>
            </w:r>
            <w:proofErr w:type="spellStart"/>
            <w:r w:rsidRPr="00694A4C">
              <w:rPr>
                <w:b/>
                <w:bCs/>
                <w:color w:val="000000"/>
                <w:lang w:eastAsia="ru-RU"/>
              </w:rPr>
              <w:t>sau</w:t>
            </w:r>
            <w:proofErr w:type="spellEnd"/>
            <w:r w:rsidRPr="00694A4C">
              <w:rPr>
                <w:b/>
                <w:bCs/>
                <w:color w:val="000000"/>
                <w:lang w:eastAsia="ru-RU"/>
              </w:rPr>
              <w:t xml:space="preserve"> </w:t>
            </w:r>
            <w:proofErr w:type="spellStart"/>
            <w:r w:rsidRPr="00694A4C">
              <w:rPr>
                <w:b/>
                <w:bCs/>
                <w:color w:val="000000"/>
                <w:lang w:eastAsia="ru-RU"/>
              </w:rPr>
              <w:t>nonanimală</w:t>
            </w:r>
            <w:proofErr w:type="spellEnd"/>
            <w:r w:rsidRPr="00694A4C">
              <w:rPr>
                <w:b/>
                <w:bCs/>
                <w:color w:val="000000"/>
                <w:lang w:eastAsia="ru-RU"/>
              </w:rPr>
              <w:t xml:space="preserve"> de </w:t>
            </w:r>
            <w:proofErr w:type="spellStart"/>
            <w:r w:rsidRPr="00694A4C">
              <w:rPr>
                <w:b/>
                <w:bCs/>
                <w:color w:val="000000"/>
                <w:lang w:eastAsia="ru-RU"/>
              </w:rPr>
              <w:t>către</w:t>
            </w:r>
            <w:proofErr w:type="spellEnd"/>
            <w:r w:rsidRPr="00694A4C">
              <w:rPr>
                <w:b/>
                <w:bCs/>
                <w:color w:val="000000"/>
                <w:lang w:eastAsia="ru-RU"/>
              </w:rPr>
              <w:t xml:space="preserve"> </w:t>
            </w:r>
            <w:proofErr w:type="spellStart"/>
            <w:r w:rsidRPr="00694A4C">
              <w:rPr>
                <w:b/>
                <w:bCs/>
                <w:color w:val="000000"/>
                <w:lang w:eastAsia="ru-RU"/>
              </w:rPr>
              <w:t>persoanele</w:t>
            </w:r>
            <w:proofErr w:type="spellEnd"/>
            <w:r w:rsidRPr="00694A4C">
              <w:rPr>
                <w:b/>
                <w:bCs/>
                <w:color w:val="000000"/>
                <w:lang w:eastAsia="ru-RU"/>
              </w:rPr>
              <w:t xml:space="preserve"> </w:t>
            </w:r>
            <w:proofErr w:type="spellStart"/>
            <w:r w:rsidRPr="00694A4C">
              <w:rPr>
                <w:b/>
                <w:bCs/>
                <w:color w:val="000000"/>
                <w:lang w:eastAsia="ru-RU"/>
              </w:rPr>
              <w:t>fizice</w:t>
            </w:r>
            <w:bookmarkEnd w:id="5"/>
            <w:proofErr w:type="spellEnd"/>
          </w:p>
          <w:p w14:paraId="59C668C6" w14:textId="4B01532B" w:rsidR="00114D95" w:rsidRPr="00114D95" w:rsidRDefault="001054E0" w:rsidP="00114D95">
            <w:pPr>
              <w:shd w:val="clear" w:color="auto" w:fill="FFFFFF"/>
              <w:ind w:firstLine="0"/>
              <w:rPr>
                <w:b/>
                <w:shd w:val="clear" w:color="auto" w:fill="FFFFFF"/>
                <w:lang w:val="ro-RO" w:eastAsia="ro-RO"/>
              </w:rPr>
            </w:pPr>
            <w:r w:rsidRPr="001054E0">
              <w:rPr>
                <w:b/>
                <w:shd w:val="clear" w:color="auto" w:fill="FFFFFF"/>
                <w:lang w:val="ro-RO" w:eastAsia="ro-RO"/>
              </w:rPr>
              <w:t>C</w:t>
            </w:r>
            <w:r w:rsidR="00114D95">
              <w:rPr>
                <w:b/>
                <w:shd w:val="clear" w:color="auto" w:fill="FFFFFF"/>
                <w:lang w:val="ro-RO" w:eastAsia="ro-RO"/>
              </w:rPr>
              <w:t>apitolul</w:t>
            </w:r>
            <w:r w:rsidRPr="001054E0">
              <w:rPr>
                <w:b/>
                <w:shd w:val="clear" w:color="auto" w:fill="FFFFFF"/>
                <w:lang w:val="ro-RO" w:eastAsia="ro-RO"/>
              </w:rPr>
              <w:t xml:space="preserve"> II</w:t>
            </w:r>
            <w:r w:rsidR="00114D95">
              <w:rPr>
                <w:b/>
                <w:shd w:val="clear" w:color="auto" w:fill="FFFFFF"/>
                <w:lang w:val="ro-RO" w:eastAsia="ro-RO"/>
              </w:rPr>
              <w:t xml:space="preserve"> </w:t>
            </w:r>
            <w:r w:rsidR="00114D95" w:rsidRPr="00114D95">
              <w:rPr>
                <w:b/>
                <w:bCs/>
                <w:color w:val="000000"/>
                <w:lang w:eastAsia="ru-RU"/>
              </w:rPr>
              <w:t>BUNURILE CARE FAC PARTE DIN BAGAJELE PERSONALE ALE PASAGERILOR ȘI CARE SUNT DESTINATE CONSUMULUI SAU UZULUI PERSONAL</w:t>
            </w:r>
          </w:p>
          <w:bookmarkEnd w:id="6"/>
          <w:p w14:paraId="6441EA6C" w14:textId="52B530C5" w:rsidR="001054E0" w:rsidRPr="001054E0" w:rsidRDefault="00114D95" w:rsidP="001054E0">
            <w:pPr>
              <w:shd w:val="clear" w:color="auto" w:fill="FFFFFF"/>
              <w:ind w:firstLine="0"/>
              <w:rPr>
                <w:bCs/>
                <w:shd w:val="clear" w:color="auto" w:fill="FFFFFF"/>
                <w:lang w:eastAsia="ro-RO"/>
              </w:rPr>
            </w:pPr>
            <w:r>
              <w:rPr>
                <w:b/>
                <w:bCs/>
              </w:rPr>
              <w:t xml:space="preserve">    </w:t>
            </w:r>
            <w:r w:rsidR="00E106F4">
              <w:rPr>
                <w:b/>
                <w:bCs/>
              </w:rPr>
              <w:t>3</w:t>
            </w:r>
            <w:r w:rsidR="001054E0" w:rsidRPr="001054E0">
              <w:rPr>
                <w:b/>
                <w:bCs/>
              </w:rPr>
              <w:t xml:space="preserve">. </w:t>
            </w:r>
            <w:proofErr w:type="spellStart"/>
            <w:r w:rsidR="001054E0" w:rsidRPr="001054E0">
              <w:rPr>
                <w:rFonts w:hint="eastAsia"/>
                <w:bCs/>
                <w:shd w:val="clear" w:color="auto" w:fill="FFFFFF"/>
                <w:lang w:eastAsia="ro-RO"/>
              </w:rPr>
              <w:t>Produsele</w:t>
            </w:r>
            <w:proofErr w:type="spellEnd"/>
            <w:r w:rsidR="001054E0" w:rsidRPr="001054E0">
              <w:rPr>
                <w:rFonts w:hint="eastAsia"/>
                <w:bCs/>
                <w:shd w:val="clear" w:color="auto" w:fill="FFFFFF"/>
                <w:lang w:eastAsia="ro-RO"/>
              </w:rPr>
              <w:t xml:space="preserve"> de origine </w:t>
            </w:r>
            <w:proofErr w:type="spellStart"/>
            <w:r w:rsidR="001054E0" w:rsidRPr="001054E0">
              <w:rPr>
                <w:rFonts w:hint="eastAsia"/>
                <w:bCs/>
                <w:shd w:val="clear" w:color="auto" w:fill="FFFFFF"/>
                <w:lang w:eastAsia="ro-RO"/>
              </w:rPr>
              <w:t>animală</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produsele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compuse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produsele</w:t>
            </w:r>
            <w:proofErr w:type="spellEnd"/>
            <w:r w:rsidR="001054E0" w:rsidRPr="001054E0">
              <w:rPr>
                <w:rFonts w:hint="eastAsia"/>
                <w:bCs/>
                <w:shd w:val="clear" w:color="auto" w:fill="FFFFFF"/>
                <w:lang w:eastAsia="ro-RO"/>
              </w:rPr>
              <w:t xml:space="preserve"> derivate din </w:t>
            </w:r>
            <w:proofErr w:type="spellStart"/>
            <w:r w:rsidR="001054E0" w:rsidRPr="001054E0">
              <w:rPr>
                <w:rFonts w:hint="eastAsia"/>
                <w:bCs/>
                <w:shd w:val="clear" w:color="auto" w:fill="FFFFFF"/>
                <w:lang w:eastAsia="ro-RO"/>
              </w:rPr>
              <w:t>subproduse</w:t>
            </w:r>
            <w:proofErr w:type="spellEnd"/>
            <w:r w:rsidR="001054E0" w:rsidRPr="001054E0">
              <w:rPr>
                <w:rFonts w:hint="eastAsia"/>
                <w:bCs/>
                <w:shd w:val="clear" w:color="auto" w:fill="FFFFFF"/>
                <w:lang w:eastAsia="ro-RO"/>
              </w:rPr>
              <w:t xml:space="preserve"> de origine </w:t>
            </w:r>
            <w:proofErr w:type="spellStart"/>
            <w:r w:rsidR="001054E0" w:rsidRPr="001054E0">
              <w:rPr>
                <w:rFonts w:hint="eastAsia"/>
                <w:bCs/>
                <w:shd w:val="clear" w:color="auto" w:fill="FFFFFF"/>
                <w:lang w:eastAsia="ro-RO"/>
              </w:rPr>
              <w:t>animală</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plantele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produsele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vegetale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și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alte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obiecte</w:t>
            </w:r>
            <w:proofErr w:type="spellEnd"/>
            <w:r w:rsidR="001054E0" w:rsidRPr="001054E0">
              <w:rPr>
                <w:rFonts w:hint="eastAsia"/>
                <w:bCs/>
                <w:shd w:val="clear" w:color="auto" w:fill="FFFFFF"/>
                <w:lang w:eastAsia="ro-RO"/>
              </w:rPr>
              <w:t xml:space="preserve"> care fac </w:t>
            </w:r>
            <w:proofErr w:type="spellStart"/>
            <w:r w:rsidR="001054E0" w:rsidRPr="001054E0">
              <w:rPr>
                <w:rFonts w:hint="eastAsia"/>
                <w:bCs/>
                <w:shd w:val="clear" w:color="auto" w:fill="FFFFFF"/>
                <w:lang w:eastAsia="ro-RO"/>
              </w:rPr>
              <w:t>parte</w:t>
            </w:r>
            <w:proofErr w:type="spellEnd"/>
            <w:r w:rsidR="001054E0" w:rsidRPr="001054E0">
              <w:rPr>
                <w:rFonts w:hint="eastAsia"/>
                <w:bCs/>
                <w:shd w:val="clear" w:color="auto" w:fill="FFFFFF"/>
                <w:lang w:eastAsia="ro-RO"/>
              </w:rPr>
              <w:t xml:space="preserve"> din </w:t>
            </w:r>
            <w:proofErr w:type="spellStart"/>
            <w:r w:rsidR="001054E0" w:rsidRPr="001054E0">
              <w:rPr>
                <w:rFonts w:hint="eastAsia"/>
                <w:bCs/>
                <w:shd w:val="clear" w:color="auto" w:fill="FFFFFF"/>
                <w:lang w:eastAsia="ro-RO"/>
              </w:rPr>
              <w:t>bagajele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personale</w:t>
            </w:r>
            <w:proofErr w:type="spellEnd"/>
            <w:r w:rsidR="001054E0" w:rsidRPr="001054E0">
              <w:rPr>
                <w:rFonts w:hint="eastAsia"/>
                <w:bCs/>
                <w:shd w:val="clear" w:color="auto" w:fill="FFFFFF"/>
                <w:lang w:eastAsia="ro-RO"/>
              </w:rPr>
              <w:t xml:space="preserve"> ale </w:t>
            </w:r>
            <w:proofErr w:type="spellStart"/>
            <w:r w:rsidR="001054E0" w:rsidRPr="001054E0">
              <w:rPr>
                <w:rFonts w:hint="eastAsia"/>
                <w:bCs/>
                <w:shd w:val="clear" w:color="auto" w:fill="FFFFFF"/>
                <w:lang w:eastAsia="ro-RO"/>
              </w:rPr>
              <w:t>pasagerilor</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și</w:t>
            </w:r>
            <w:proofErr w:type="spellEnd"/>
            <w:r w:rsidR="001054E0" w:rsidRPr="001054E0">
              <w:rPr>
                <w:rFonts w:hint="eastAsia"/>
                <w:bCs/>
                <w:shd w:val="clear" w:color="auto" w:fill="FFFFFF"/>
                <w:lang w:eastAsia="ro-RO"/>
              </w:rPr>
              <w:t xml:space="preserve"> care sunt destinate </w:t>
            </w:r>
            <w:proofErr w:type="spellStart"/>
            <w:r w:rsidR="001054E0" w:rsidRPr="001054E0">
              <w:rPr>
                <w:rFonts w:hint="eastAsia"/>
                <w:bCs/>
                <w:shd w:val="clear" w:color="auto" w:fill="FFFFFF"/>
                <w:lang w:eastAsia="ro-RO"/>
              </w:rPr>
              <w:t>consumului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sau</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uzului</w:t>
            </w:r>
            <w:proofErr w:type="spellEnd"/>
            <w:r w:rsidR="001054E0" w:rsidRPr="001054E0">
              <w:rPr>
                <w:rFonts w:hint="eastAsia"/>
                <w:bCs/>
                <w:shd w:val="clear" w:color="auto" w:fill="FFFFFF"/>
                <w:lang w:eastAsia="ro-RO"/>
              </w:rPr>
              <w:t xml:space="preserve"> personal sunt </w:t>
            </w:r>
            <w:proofErr w:type="spellStart"/>
            <w:r w:rsidR="001054E0" w:rsidRPr="001054E0">
              <w:rPr>
                <w:rFonts w:hint="eastAsia"/>
                <w:bCs/>
                <w:shd w:val="clear" w:color="auto" w:fill="FFFFFF"/>
                <w:lang w:eastAsia="ro-RO"/>
              </w:rPr>
              <w:t>exceptate</w:t>
            </w:r>
            <w:proofErr w:type="spellEnd"/>
            <w:r w:rsidR="001054E0" w:rsidRPr="001054E0">
              <w:rPr>
                <w:rFonts w:hint="eastAsia"/>
                <w:bCs/>
                <w:shd w:val="clear" w:color="auto" w:fill="FFFFFF"/>
                <w:lang w:eastAsia="ro-RO"/>
              </w:rPr>
              <w:t xml:space="preserve"> de la </w:t>
            </w:r>
            <w:proofErr w:type="spellStart"/>
            <w:r w:rsidR="001054E0" w:rsidRPr="001054E0">
              <w:rPr>
                <w:rFonts w:hint="eastAsia"/>
                <w:bCs/>
                <w:shd w:val="clear" w:color="auto" w:fill="FFFFFF"/>
                <w:lang w:eastAsia="ro-RO"/>
              </w:rPr>
              <w:t>efectuarea</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controalelor</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oficiale</w:t>
            </w:r>
            <w:proofErr w:type="spellEnd"/>
            <w:r w:rsidR="001054E0" w:rsidRPr="001054E0">
              <w:rPr>
                <w:rFonts w:hint="eastAsia"/>
                <w:bCs/>
                <w:shd w:val="clear" w:color="auto" w:fill="FFFFFF"/>
                <w:lang w:eastAsia="ro-RO"/>
              </w:rPr>
              <w:t xml:space="preserve"> la </w:t>
            </w:r>
            <w:proofErr w:type="spellStart"/>
            <w:r w:rsidR="001054E0" w:rsidRPr="001054E0">
              <w:rPr>
                <w:rFonts w:hint="eastAsia"/>
                <w:bCs/>
                <w:shd w:val="clear" w:color="auto" w:fill="FFFFFF"/>
                <w:lang w:eastAsia="ro-RO"/>
              </w:rPr>
              <w:t>posturile</w:t>
            </w:r>
            <w:proofErr w:type="spellEnd"/>
            <w:r w:rsidR="001054E0" w:rsidRPr="001054E0">
              <w:rPr>
                <w:rFonts w:hint="eastAsia"/>
                <w:bCs/>
                <w:shd w:val="clear" w:color="auto" w:fill="FFFFFF"/>
                <w:lang w:eastAsia="ro-RO"/>
              </w:rPr>
              <w:t xml:space="preserve"> de </w:t>
            </w:r>
            <w:proofErr w:type="spellStart"/>
            <w:r w:rsidR="001054E0" w:rsidRPr="001054E0">
              <w:rPr>
                <w:rFonts w:hint="eastAsia"/>
                <w:bCs/>
                <w:shd w:val="clear" w:color="auto" w:fill="FFFFFF"/>
                <w:lang w:eastAsia="ro-RO"/>
              </w:rPr>
              <w:t>inspecție</w:t>
            </w:r>
            <w:proofErr w:type="spellEnd"/>
            <w:r w:rsidR="001054E0" w:rsidRPr="001054E0">
              <w:rPr>
                <w:rFonts w:hint="eastAsia"/>
                <w:bCs/>
                <w:shd w:val="clear" w:color="auto" w:fill="FFFFFF"/>
                <w:lang w:eastAsia="ro-RO"/>
              </w:rPr>
              <w:t xml:space="preserve"> la </w:t>
            </w:r>
            <w:proofErr w:type="spellStart"/>
            <w:r w:rsidR="001054E0" w:rsidRPr="001054E0">
              <w:rPr>
                <w:rFonts w:hint="eastAsia"/>
                <w:bCs/>
                <w:shd w:val="clear" w:color="auto" w:fill="FFFFFF"/>
                <w:lang w:eastAsia="ro-RO"/>
              </w:rPr>
              <w:t>frontieră</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dacă</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aparțin</w:t>
            </w:r>
            <w:proofErr w:type="spellEnd"/>
            <w:r w:rsidR="001054E0" w:rsidRPr="001054E0">
              <w:rPr>
                <w:rFonts w:hint="eastAsia"/>
                <w:bCs/>
                <w:shd w:val="clear" w:color="auto" w:fill="FFFFFF"/>
                <w:lang w:eastAsia="ro-RO"/>
              </w:rPr>
              <w:t xml:space="preserve"> cel </w:t>
            </w:r>
            <w:proofErr w:type="spellStart"/>
            <w:r w:rsidR="001054E0" w:rsidRPr="001054E0">
              <w:rPr>
                <w:rFonts w:hint="eastAsia"/>
                <w:bCs/>
                <w:shd w:val="clear" w:color="auto" w:fill="FFFFFF"/>
                <w:lang w:eastAsia="ro-RO"/>
              </w:rPr>
              <w:t>puțin</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uneia</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dintre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următoarele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categorii</w:t>
            </w:r>
            <w:proofErr w:type="spellEnd"/>
            <w:r w:rsidR="001054E0" w:rsidRPr="001054E0">
              <w:rPr>
                <w:rFonts w:hint="eastAsia"/>
                <w:bCs/>
                <w:shd w:val="clear" w:color="auto" w:fill="FFFFFF"/>
                <w:lang w:eastAsia="ro-RO"/>
              </w:rPr>
              <w:t>:</w:t>
            </w:r>
          </w:p>
          <w:p w14:paraId="4FCB3063" w14:textId="35DA9CED" w:rsidR="001054E0" w:rsidRPr="001054E0" w:rsidRDefault="00114D95" w:rsidP="001054E0">
            <w:pPr>
              <w:shd w:val="clear" w:color="auto" w:fill="FFFFFF"/>
              <w:ind w:firstLine="0"/>
              <w:rPr>
                <w:bCs/>
                <w:shd w:val="clear" w:color="auto" w:fill="FFFFFF"/>
                <w:lang w:eastAsia="ro-RO"/>
              </w:rPr>
            </w:pPr>
            <w:r>
              <w:rPr>
                <w:b/>
                <w:bCs/>
              </w:rPr>
              <w:t xml:space="preserve">    </w:t>
            </w:r>
            <w:r w:rsidR="00E106F4">
              <w:rPr>
                <w:b/>
                <w:bCs/>
              </w:rPr>
              <w:t>3</w:t>
            </w:r>
            <w:r w:rsidR="001054E0" w:rsidRPr="001054E0">
              <w:rPr>
                <w:b/>
                <w:bCs/>
              </w:rPr>
              <w:t xml:space="preserve">.1 </w:t>
            </w:r>
            <w:proofErr w:type="spellStart"/>
            <w:r w:rsidR="001054E0" w:rsidRPr="001054E0">
              <w:rPr>
                <w:rFonts w:hint="eastAsia"/>
                <w:bCs/>
                <w:shd w:val="clear" w:color="auto" w:fill="FFFFFF"/>
                <w:lang w:eastAsia="ro-RO"/>
              </w:rPr>
              <w:t>produse</w:t>
            </w:r>
            <w:proofErr w:type="spellEnd"/>
            <w:r w:rsidR="001054E0" w:rsidRPr="001054E0">
              <w:rPr>
                <w:rFonts w:hint="eastAsia"/>
                <w:bCs/>
                <w:shd w:val="clear" w:color="auto" w:fill="FFFFFF"/>
                <w:lang w:eastAsia="ro-RO"/>
              </w:rPr>
              <w:t xml:space="preserve"> enumerate </w:t>
            </w:r>
            <w:proofErr w:type="spellStart"/>
            <w:r w:rsidR="001054E0" w:rsidRPr="001054E0">
              <w:rPr>
                <w:rFonts w:hint="eastAsia"/>
                <w:bCs/>
                <w:shd w:val="clear" w:color="auto" w:fill="FFFFFF"/>
                <w:lang w:eastAsia="ro-RO"/>
              </w:rPr>
              <w:t>în</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partea</w:t>
            </w:r>
            <w:proofErr w:type="spellEnd"/>
            <w:r w:rsidR="001054E0" w:rsidRPr="001054E0">
              <w:rPr>
                <w:rFonts w:hint="eastAsia"/>
                <w:bCs/>
                <w:shd w:val="clear" w:color="auto" w:fill="FFFFFF"/>
                <w:lang w:eastAsia="ro-RO"/>
              </w:rPr>
              <w:t xml:space="preserve"> 1 </w:t>
            </w:r>
            <w:proofErr w:type="gramStart"/>
            <w:r w:rsidR="001054E0" w:rsidRPr="001054E0">
              <w:rPr>
                <w:rFonts w:hint="eastAsia"/>
                <w:bCs/>
                <w:shd w:val="clear" w:color="auto" w:fill="FFFFFF"/>
                <w:lang w:eastAsia="ro-RO"/>
              </w:rPr>
              <w:t>a</w:t>
            </w:r>
            <w:proofErr w:type="gram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anexei</w:t>
            </w:r>
            <w:proofErr w:type="spellEnd"/>
            <w:r w:rsidR="001054E0" w:rsidRPr="001054E0">
              <w:rPr>
                <w:rFonts w:hint="eastAsia"/>
                <w:bCs/>
                <w:shd w:val="clear" w:color="auto" w:fill="FFFFFF"/>
                <w:lang w:eastAsia="ro-RO"/>
              </w:rPr>
              <w:t xml:space="preserve"> I, </w:t>
            </w:r>
            <w:proofErr w:type="spellStart"/>
            <w:r w:rsidR="001054E0" w:rsidRPr="001054E0">
              <w:rPr>
                <w:rFonts w:hint="eastAsia"/>
                <w:bCs/>
                <w:shd w:val="clear" w:color="auto" w:fill="FFFFFF"/>
                <w:lang w:eastAsia="ro-RO"/>
              </w:rPr>
              <w:t>dacă</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pentru</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fiecare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categorie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cantitatea</w:t>
            </w:r>
            <w:proofErr w:type="spellEnd"/>
            <w:r w:rsidR="001054E0" w:rsidRPr="001054E0">
              <w:rPr>
                <w:rFonts w:hint="eastAsia"/>
                <w:bCs/>
                <w:shd w:val="clear" w:color="auto" w:fill="FFFFFF"/>
                <w:lang w:eastAsia="ro-RO"/>
              </w:rPr>
              <w:t xml:space="preserve"> lor </w:t>
            </w:r>
            <w:proofErr w:type="spellStart"/>
            <w:r w:rsidR="001054E0" w:rsidRPr="001054E0">
              <w:rPr>
                <w:rFonts w:hint="eastAsia"/>
                <w:bCs/>
                <w:shd w:val="clear" w:color="auto" w:fill="FFFFFF"/>
                <w:lang w:eastAsia="ro-RO"/>
              </w:rPr>
              <w:t>totală</w:t>
            </w:r>
            <w:proofErr w:type="spellEnd"/>
            <w:r w:rsidR="001054E0" w:rsidRPr="001054E0">
              <w:rPr>
                <w:rFonts w:hint="eastAsia"/>
                <w:bCs/>
                <w:shd w:val="clear" w:color="auto" w:fill="FFFFFF"/>
                <w:lang w:eastAsia="ro-RO"/>
              </w:rPr>
              <w:t xml:space="preserve"> nu </w:t>
            </w:r>
            <w:proofErr w:type="spellStart"/>
            <w:r w:rsidR="001054E0" w:rsidRPr="001054E0">
              <w:rPr>
                <w:rFonts w:hint="eastAsia"/>
                <w:bCs/>
                <w:shd w:val="clear" w:color="auto" w:fill="FFFFFF"/>
                <w:lang w:eastAsia="ro-RO"/>
              </w:rPr>
              <w:t>depășește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limita</w:t>
            </w:r>
            <w:proofErr w:type="spellEnd"/>
            <w:r w:rsidR="001054E0" w:rsidRPr="001054E0">
              <w:rPr>
                <w:rFonts w:hint="eastAsia"/>
                <w:bCs/>
                <w:shd w:val="clear" w:color="auto" w:fill="FFFFFF"/>
                <w:lang w:eastAsia="ro-RO"/>
              </w:rPr>
              <w:t xml:space="preserve"> de </w:t>
            </w:r>
            <w:proofErr w:type="spellStart"/>
            <w:r w:rsidR="001054E0" w:rsidRPr="001054E0">
              <w:rPr>
                <w:rFonts w:hint="eastAsia"/>
                <w:bCs/>
                <w:shd w:val="clear" w:color="auto" w:fill="FFFFFF"/>
                <w:lang w:eastAsia="ro-RO"/>
              </w:rPr>
              <w:t>greutate</w:t>
            </w:r>
            <w:proofErr w:type="spellEnd"/>
            <w:r w:rsidR="001054E0" w:rsidRPr="001054E0">
              <w:rPr>
                <w:rFonts w:hint="eastAsia"/>
                <w:bCs/>
                <w:shd w:val="clear" w:color="auto" w:fill="FFFFFF"/>
                <w:lang w:eastAsia="ro-RO"/>
              </w:rPr>
              <w:t xml:space="preserve"> de 2 </w:t>
            </w:r>
            <w:proofErr w:type="gramStart"/>
            <w:r w:rsidR="001054E0" w:rsidRPr="001054E0">
              <w:rPr>
                <w:rFonts w:hint="eastAsia"/>
                <w:bCs/>
                <w:shd w:val="clear" w:color="auto" w:fill="FFFFFF"/>
                <w:lang w:eastAsia="ro-RO"/>
              </w:rPr>
              <w:t>kg;</w:t>
            </w:r>
            <w:proofErr w:type="gramEnd"/>
          </w:p>
          <w:p w14:paraId="410C292C" w14:textId="17908261" w:rsidR="001054E0" w:rsidRPr="001054E0" w:rsidRDefault="00114D95" w:rsidP="001054E0">
            <w:pPr>
              <w:shd w:val="clear" w:color="auto" w:fill="FFFFFF"/>
              <w:ind w:firstLine="0"/>
              <w:rPr>
                <w:bCs/>
                <w:shd w:val="clear" w:color="auto" w:fill="FFFFFF"/>
                <w:lang w:eastAsia="ro-RO"/>
              </w:rPr>
            </w:pPr>
            <w:r>
              <w:rPr>
                <w:b/>
                <w:bCs/>
              </w:rPr>
              <w:t xml:space="preserve">    </w:t>
            </w:r>
            <w:r w:rsidR="00E106F4">
              <w:rPr>
                <w:b/>
                <w:bCs/>
              </w:rPr>
              <w:t>3</w:t>
            </w:r>
            <w:r w:rsidR="001054E0" w:rsidRPr="001054E0">
              <w:rPr>
                <w:b/>
                <w:bCs/>
              </w:rPr>
              <w:t xml:space="preserve">.2 </w:t>
            </w:r>
            <w:proofErr w:type="spellStart"/>
            <w:r w:rsidR="001054E0" w:rsidRPr="001054E0">
              <w:rPr>
                <w:rFonts w:hint="eastAsia"/>
                <w:bCs/>
                <w:shd w:val="clear" w:color="auto" w:fill="FFFFFF"/>
                <w:lang w:eastAsia="ro-RO"/>
              </w:rPr>
              <w:t>produse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pescărești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proaspete</w:t>
            </w:r>
            <w:proofErr w:type="spellEnd"/>
            <w:r w:rsidR="001054E0" w:rsidRPr="001054E0">
              <w:rPr>
                <w:rFonts w:hint="eastAsia"/>
                <w:bCs/>
                <w:shd w:val="clear" w:color="auto" w:fill="FFFFFF"/>
                <w:lang w:eastAsia="ro-RO"/>
              </w:rPr>
              <w:t xml:space="preserve"> eviscerate, </w:t>
            </w:r>
            <w:proofErr w:type="spellStart"/>
            <w:r w:rsidR="001054E0" w:rsidRPr="001054E0">
              <w:rPr>
                <w:rFonts w:hint="eastAsia"/>
                <w:bCs/>
                <w:shd w:val="clear" w:color="auto" w:fill="FFFFFF"/>
                <w:lang w:eastAsia="ro-RO"/>
              </w:rPr>
              <w:t>produse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pescărești</w:t>
            </w:r>
            <w:proofErr w:type="spellEnd"/>
            <w:r w:rsidR="001054E0" w:rsidRPr="001054E0">
              <w:rPr>
                <w:rFonts w:hint="eastAsia"/>
                <w:bCs/>
                <w:shd w:val="clear" w:color="auto" w:fill="FFFFFF"/>
                <w:lang w:eastAsia="ro-RO"/>
              </w:rPr>
              <w:t xml:space="preserve"> preparate </w:t>
            </w:r>
            <w:proofErr w:type="spellStart"/>
            <w:r w:rsidR="001054E0" w:rsidRPr="001054E0">
              <w:rPr>
                <w:rFonts w:hint="eastAsia"/>
                <w:bCs/>
                <w:shd w:val="clear" w:color="auto" w:fill="FFFFFF"/>
                <w:lang w:eastAsia="ro-RO"/>
              </w:rPr>
              <w:t>sau</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produse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pescărești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prelucrate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dacă</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greutatea</w:t>
            </w:r>
            <w:proofErr w:type="spellEnd"/>
            <w:r w:rsidR="001054E0" w:rsidRPr="001054E0">
              <w:rPr>
                <w:rFonts w:hint="eastAsia"/>
                <w:bCs/>
                <w:shd w:val="clear" w:color="auto" w:fill="FFFFFF"/>
                <w:lang w:eastAsia="ro-RO"/>
              </w:rPr>
              <w:t xml:space="preserve"> lor </w:t>
            </w:r>
            <w:proofErr w:type="spellStart"/>
            <w:r w:rsidR="001054E0" w:rsidRPr="001054E0">
              <w:rPr>
                <w:rFonts w:hint="eastAsia"/>
                <w:bCs/>
                <w:shd w:val="clear" w:color="auto" w:fill="FFFFFF"/>
                <w:lang w:eastAsia="ro-RO"/>
              </w:rPr>
              <w:t>totală</w:t>
            </w:r>
            <w:proofErr w:type="spellEnd"/>
            <w:r w:rsidR="001054E0" w:rsidRPr="001054E0">
              <w:rPr>
                <w:rFonts w:hint="eastAsia"/>
                <w:bCs/>
                <w:shd w:val="clear" w:color="auto" w:fill="FFFFFF"/>
                <w:lang w:eastAsia="ro-RO"/>
              </w:rPr>
              <w:t xml:space="preserve"> nu </w:t>
            </w:r>
            <w:proofErr w:type="spellStart"/>
            <w:r w:rsidR="001054E0" w:rsidRPr="001054E0">
              <w:rPr>
                <w:rFonts w:hint="eastAsia"/>
                <w:bCs/>
                <w:shd w:val="clear" w:color="auto" w:fill="FFFFFF"/>
                <w:lang w:eastAsia="ro-RO"/>
              </w:rPr>
              <w:t>depășește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limita</w:t>
            </w:r>
            <w:proofErr w:type="spellEnd"/>
            <w:r w:rsidR="001054E0" w:rsidRPr="001054E0">
              <w:rPr>
                <w:rFonts w:hint="eastAsia"/>
                <w:bCs/>
                <w:shd w:val="clear" w:color="auto" w:fill="FFFFFF"/>
                <w:lang w:eastAsia="ro-RO"/>
              </w:rPr>
              <w:t xml:space="preserve"> de </w:t>
            </w:r>
            <w:proofErr w:type="spellStart"/>
            <w:r w:rsidR="001054E0" w:rsidRPr="001054E0">
              <w:rPr>
                <w:rFonts w:hint="eastAsia"/>
                <w:bCs/>
                <w:shd w:val="clear" w:color="auto" w:fill="FFFFFF"/>
                <w:lang w:eastAsia="ro-RO"/>
              </w:rPr>
              <w:t>greutate</w:t>
            </w:r>
            <w:proofErr w:type="spellEnd"/>
            <w:r w:rsidR="001054E0" w:rsidRPr="001054E0">
              <w:rPr>
                <w:rFonts w:hint="eastAsia"/>
                <w:bCs/>
                <w:shd w:val="clear" w:color="auto" w:fill="FFFFFF"/>
                <w:lang w:eastAsia="ro-RO"/>
              </w:rPr>
              <w:t xml:space="preserve"> de 20 kg </w:t>
            </w:r>
            <w:proofErr w:type="spellStart"/>
            <w:r w:rsidR="001054E0" w:rsidRPr="001054E0">
              <w:rPr>
                <w:rFonts w:hint="eastAsia"/>
                <w:bCs/>
                <w:shd w:val="clear" w:color="auto" w:fill="FFFFFF"/>
                <w:lang w:eastAsia="ro-RO"/>
              </w:rPr>
              <w:t>sau</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greutatea</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unui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singur</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pește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luându</w:t>
            </w:r>
            <w:proofErr w:type="spellEnd"/>
            <w:r w:rsidR="001054E0" w:rsidRPr="001054E0">
              <w:rPr>
                <w:rFonts w:hint="eastAsia"/>
                <w:bCs/>
                <w:shd w:val="clear" w:color="auto" w:fill="FFFFFF"/>
                <w:lang w:eastAsia="ro-RO"/>
              </w:rPr>
              <w:t xml:space="preserve">-se </w:t>
            </w:r>
            <w:proofErr w:type="spellStart"/>
            <w:r w:rsidR="001054E0" w:rsidRPr="001054E0">
              <w:rPr>
                <w:rFonts w:hint="eastAsia"/>
                <w:bCs/>
                <w:shd w:val="clear" w:color="auto" w:fill="FFFFFF"/>
                <w:lang w:eastAsia="ro-RO"/>
              </w:rPr>
              <w:t>în</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considerare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greutatea</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cea</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mai</w:t>
            </w:r>
            <w:proofErr w:type="spellEnd"/>
            <w:r w:rsidR="001054E0" w:rsidRPr="001054E0">
              <w:rPr>
                <w:rFonts w:hint="eastAsia"/>
                <w:bCs/>
                <w:shd w:val="clear" w:color="auto" w:fill="FFFFFF"/>
                <w:lang w:eastAsia="ro-RO"/>
              </w:rPr>
              <w:t xml:space="preserve"> </w:t>
            </w:r>
            <w:proofErr w:type="gramStart"/>
            <w:r w:rsidR="001054E0" w:rsidRPr="001054E0">
              <w:rPr>
                <w:rFonts w:hint="eastAsia"/>
                <w:bCs/>
                <w:shd w:val="clear" w:color="auto" w:fill="FFFFFF"/>
                <w:lang w:eastAsia="ro-RO"/>
              </w:rPr>
              <w:t>mare;</w:t>
            </w:r>
            <w:proofErr w:type="gramEnd"/>
          </w:p>
          <w:p w14:paraId="0A944358" w14:textId="765F4E18" w:rsidR="001054E0" w:rsidRPr="001054E0" w:rsidRDefault="00114D95" w:rsidP="001054E0">
            <w:pPr>
              <w:shd w:val="clear" w:color="auto" w:fill="FFFFFF"/>
              <w:ind w:firstLine="0"/>
              <w:rPr>
                <w:bCs/>
                <w:shd w:val="clear" w:color="auto" w:fill="FFFFFF"/>
                <w:lang w:eastAsia="ro-RO"/>
              </w:rPr>
            </w:pPr>
            <w:r>
              <w:rPr>
                <w:b/>
                <w:bCs/>
              </w:rPr>
              <w:t xml:space="preserve">    </w:t>
            </w:r>
            <w:r w:rsidR="00E106F4">
              <w:rPr>
                <w:b/>
                <w:bCs/>
              </w:rPr>
              <w:t>3</w:t>
            </w:r>
            <w:r w:rsidR="001054E0" w:rsidRPr="001054E0">
              <w:rPr>
                <w:b/>
                <w:bCs/>
              </w:rPr>
              <w:t xml:space="preserve">.3 </w:t>
            </w:r>
            <w:proofErr w:type="spellStart"/>
            <w:r w:rsidR="001054E0" w:rsidRPr="001054E0">
              <w:rPr>
                <w:rFonts w:hint="eastAsia"/>
                <w:bCs/>
                <w:shd w:val="clear" w:color="auto" w:fill="FFFFFF"/>
                <w:lang w:eastAsia="ro-RO"/>
              </w:rPr>
              <w:t>bunuri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altele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decât</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cele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menționate</w:t>
            </w:r>
            <w:proofErr w:type="spellEnd"/>
            <w:r w:rsidR="001054E0" w:rsidRPr="001054E0">
              <w:rPr>
                <w:rFonts w:hint="eastAsia"/>
                <w:bCs/>
                <w:shd w:val="clear" w:color="auto" w:fill="FFFFFF"/>
                <w:lang w:eastAsia="ro-RO"/>
              </w:rPr>
              <w:t xml:space="preserve"> la </w:t>
            </w:r>
            <w:r w:rsidR="001054E0" w:rsidRPr="001054E0">
              <w:rPr>
                <w:bCs/>
                <w:shd w:val="clear" w:color="auto" w:fill="FFFFFF"/>
                <w:lang w:eastAsia="ro-RO"/>
              </w:rPr>
              <w:t xml:space="preserve">pct. 17.1 </w:t>
            </w:r>
            <w:proofErr w:type="spellStart"/>
            <w:r w:rsidR="001054E0" w:rsidRPr="001054E0">
              <w:rPr>
                <w:bCs/>
                <w:shd w:val="clear" w:color="auto" w:fill="FFFFFF"/>
                <w:lang w:eastAsia="ro-RO"/>
              </w:rPr>
              <w:t>și</w:t>
            </w:r>
            <w:proofErr w:type="spellEnd"/>
            <w:r w:rsidR="001054E0" w:rsidRPr="001054E0">
              <w:rPr>
                <w:bCs/>
                <w:shd w:val="clear" w:color="auto" w:fill="FFFFFF"/>
                <w:lang w:eastAsia="ro-RO"/>
              </w:rPr>
              <w:t xml:space="preserve"> pct. 17.2</w:t>
            </w:r>
            <w:r w:rsidR="001054E0" w:rsidRPr="001054E0">
              <w:rPr>
                <w:rFonts w:hint="eastAsia"/>
                <w:bCs/>
                <w:shd w:val="clear" w:color="auto" w:fill="FFFFFF"/>
                <w:lang w:eastAsia="ro-RO"/>
              </w:rPr>
              <w:t xml:space="preserve"> de la </w:t>
            </w:r>
            <w:proofErr w:type="spellStart"/>
            <w:r w:rsidR="001054E0" w:rsidRPr="001054E0">
              <w:rPr>
                <w:rFonts w:hint="eastAsia"/>
                <w:bCs/>
                <w:shd w:val="clear" w:color="auto" w:fill="FFFFFF"/>
                <w:lang w:eastAsia="ro-RO"/>
              </w:rPr>
              <w:t>prezentul</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alineat</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și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altele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decât</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cele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menționate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în</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partea</w:t>
            </w:r>
            <w:proofErr w:type="spellEnd"/>
            <w:r w:rsidR="001054E0" w:rsidRPr="001054E0">
              <w:rPr>
                <w:rFonts w:hint="eastAsia"/>
                <w:bCs/>
                <w:shd w:val="clear" w:color="auto" w:fill="FFFFFF"/>
                <w:lang w:eastAsia="ro-RO"/>
              </w:rPr>
              <w:t xml:space="preserve"> 2 din </w:t>
            </w:r>
            <w:proofErr w:type="spellStart"/>
            <w:r w:rsidR="001054E0" w:rsidRPr="001054E0">
              <w:rPr>
                <w:rFonts w:hint="eastAsia"/>
                <w:bCs/>
                <w:shd w:val="clear" w:color="auto" w:fill="FFFFFF"/>
                <w:lang w:eastAsia="ro-RO"/>
              </w:rPr>
              <w:t>anexa</w:t>
            </w:r>
            <w:proofErr w:type="spellEnd"/>
            <w:r w:rsidR="001054E0" w:rsidRPr="001054E0">
              <w:rPr>
                <w:rFonts w:hint="eastAsia"/>
                <w:bCs/>
                <w:shd w:val="clear" w:color="auto" w:fill="FFFFFF"/>
                <w:lang w:eastAsia="ro-RO"/>
              </w:rPr>
              <w:t xml:space="preserve"> I, </w:t>
            </w:r>
            <w:proofErr w:type="spellStart"/>
            <w:r w:rsidR="001054E0" w:rsidRPr="001054E0">
              <w:rPr>
                <w:rFonts w:hint="eastAsia"/>
                <w:bCs/>
                <w:shd w:val="clear" w:color="auto" w:fill="FFFFFF"/>
                <w:lang w:eastAsia="ro-RO"/>
              </w:rPr>
              <w:t>dacă</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greutatea</w:t>
            </w:r>
            <w:proofErr w:type="spellEnd"/>
            <w:r w:rsidR="001054E0" w:rsidRPr="001054E0">
              <w:rPr>
                <w:rFonts w:hint="eastAsia"/>
                <w:bCs/>
                <w:shd w:val="clear" w:color="auto" w:fill="FFFFFF"/>
                <w:lang w:eastAsia="ro-RO"/>
              </w:rPr>
              <w:t xml:space="preserve"> lor </w:t>
            </w:r>
            <w:proofErr w:type="spellStart"/>
            <w:r w:rsidR="001054E0" w:rsidRPr="001054E0">
              <w:rPr>
                <w:rFonts w:hint="eastAsia"/>
                <w:bCs/>
                <w:shd w:val="clear" w:color="auto" w:fill="FFFFFF"/>
                <w:lang w:eastAsia="ro-RO"/>
              </w:rPr>
              <w:t>totală</w:t>
            </w:r>
            <w:proofErr w:type="spellEnd"/>
            <w:r w:rsidR="001054E0" w:rsidRPr="001054E0">
              <w:rPr>
                <w:rFonts w:hint="eastAsia"/>
                <w:bCs/>
                <w:shd w:val="clear" w:color="auto" w:fill="FFFFFF"/>
                <w:lang w:eastAsia="ro-RO"/>
              </w:rPr>
              <w:t xml:space="preserve"> nu </w:t>
            </w:r>
            <w:proofErr w:type="spellStart"/>
            <w:r w:rsidR="001054E0" w:rsidRPr="001054E0">
              <w:rPr>
                <w:rFonts w:hint="eastAsia"/>
                <w:bCs/>
                <w:shd w:val="clear" w:color="auto" w:fill="FFFFFF"/>
                <w:lang w:eastAsia="ro-RO"/>
              </w:rPr>
              <w:t>depășește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limita</w:t>
            </w:r>
            <w:proofErr w:type="spellEnd"/>
            <w:r w:rsidR="001054E0" w:rsidRPr="001054E0">
              <w:rPr>
                <w:rFonts w:hint="eastAsia"/>
                <w:bCs/>
                <w:shd w:val="clear" w:color="auto" w:fill="FFFFFF"/>
                <w:lang w:eastAsia="ro-RO"/>
              </w:rPr>
              <w:t xml:space="preserve"> de 2 </w:t>
            </w:r>
            <w:proofErr w:type="gramStart"/>
            <w:r w:rsidR="001054E0" w:rsidRPr="001054E0">
              <w:rPr>
                <w:rFonts w:hint="eastAsia"/>
                <w:bCs/>
                <w:shd w:val="clear" w:color="auto" w:fill="FFFFFF"/>
                <w:lang w:eastAsia="ro-RO"/>
              </w:rPr>
              <w:t>kg;</w:t>
            </w:r>
            <w:proofErr w:type="gramEnd"/>
          </w:p>
          <w:p w14:paraId="74E84FF2" w14:textId="6BF285EC" w:rsidR="001054E0" w:rsidRPr="001054E0" w:rsidRDefault="00114D95" w:rsidP="001054E0">
            <w:pPr>
              <w:shd w:val="clear" w:color="auto" w:fill="FFFFFF"/>
              <w:ind w:firstLine="0"/>
              <w:rPr>
                <w:bCs/>
                <w:shd w:val="clear" w:color="auto" w:fill="FFFFFF"/>
                <w:lang w:eastAsia="ro-RO"/>
              </w:rPr>
            </w:pPr>
            <w:r>
              <w:rPr>
                <w:b/>
                <w:bCs/>
              </w:rPr>
              <w:t xml:space="preserve">    </w:t>
            </w:r>
            <w:r w:rsidR="00E106F4">
              <w:rPr>
                <w:b/>
                <w:bCs/>
              </w:rPr>
              <w:t>3</w:t>
            </w:r>
            <w:r w:rsidR="001054E0" w:rsidRPr="001054E0">
              <w:rPr>
                <w:b/>
                <w:bCs/>
              </w:rPr>
              <w:t xml:space="preserve">.4 </w:t>
            </w:r>
            <w:proofErr w:type="spellStart"/>
            <w:r w:rsidR="001054E0" w:rsidRPr="001054E0">
              <w:rPr>
                <w:rFonts w:hint="eastAsia"/>
                <w:bCs/>
                <w:shd w:val="clear" w:color="auto" w:fill="FFFFFF"/>
                <w:lang w:eastAsia="ro-RO"/>
              </w:rPr>
              <w:t>plante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altele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decât</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plantele</w:t>
            </w:r>
            <w:proofErr w:type="spellEnd"/>
            <w:r w:rsidR="001054E0" w:rsidRPr="001054E0">
              <w:rPr>
                <w:rFonts w:hint="eastAsia"/>
                <w:bCs/>
                <w:shd w:val="clear" w:color="auto" w:fill="FFFFFF"/>
                <w:lang w:eastAsia="ro-RO"/>
              </w:rPr>
              <w:t xml:space="preserve"> destinate </w:t>
            </w:r>
            <w:proofErr w:type="spellStart"/>
            <w:r w:rsidR="001054E0" w:rsidRPr="001054E0">
              <w:rPr>
                <w:rFonts w:hint="eastAsia"/>
                <w:bCs/>
                <w:shd w:val="clear" w:color="auto" w:fill="FFFFFF"/>
                <w:lang w:eastAsia="ro-RO"/>
              </w:rPr>
              <w:t>plantării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produse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vegetale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și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alte</w:t>
            </w:r>
            <w:proofErr w:type="spellEnd"/>
            <w:r w:rsidR="001054E0" w:rsidRPr="001054E0">
              <w:rPr>
                <w:rFonts w:hint="eastAsia"/>
                <w:bCs/>
                <w:shd w:val="clear" w:color="auto" w:fill="FFFFFF"/>
                <w:lang w:eastAsia="ro-RO"/>
              </w:rPr>
              <w:t xml:space="preserve"> </w:t>
            </w:r>
            <w:proofErr w:type="spellStart"/>
            <w:proofErr w:type="gramStart"/>
            <w:r w:rsidR="001054E0" w:rsidRPr="001054E0">
              <w:rPr>
                <w:rFonts w:hint="eastAsia"/>
                <w:bCs/>
                <w:shd w:val="clear" w:color="auto" w:fill="FFFFFF"/>
                <w:lang w:eastAsia="ro-RO"/>
              </w:rPr>
              <w:t>obiecte</w:t>
            </w:r>
            <w:proofErr w:type="spellEnd"/>
            <w:r w:rsidR="001054E0" w:rsidRPr="001054E0">
              <w:rPr>
                <w:rFonts w:hint="eastAsia"/>
                <w:bCs/>
                <w:shd w:val="clear" w:color="auto" w:fill="FFFFFF"/>
                <w:lang w:eastAsia="ro-RO"/>
              </w:rPr>
              <w:t>;</w:t>
            </w:r>
            <w:proofErr w:type="gramEnd"/>
          </w:p>
          <w:p w14:paraId="0F4FF3F9" w14:textId="41F18E14" w:rsidR="001054E0" w:rsidRPr="001054E0" w:rsidRDefault="00114D95" w:rsidP="001054E0">
            <w:pPr>
              <w:shd w:val="clear" w:color="auto" w:fill="FFFFFF"/>
              <w:ind w:firstLine="0"/>
              <w:rPr>
                <w:bCs/>
                <w:shd w:val="clear" w:color="auto" w:fill="FFFFFF"/>
                <w:lang w:eastAsia="ro-RO"/>
              </w:rPr>
            </w:pPr>
            <w:r>
              <w:rPr>
                <w:b/>
                <w:bCs/>
              </w:rPr>
              <w:t xml:space="preserve">    </w:t>
            </w:r>
            <w:r w:rsidR="00E106F4">
              <w:rPr>
                <w:b/>
                <w:bCs/>
              </w:rPr>
              <w:t>3</w:t>
            </w:r>
            <w:r w:rsidR="001054E0" w:rsidRPr="001054E0">
              <w:rPr>
                <w:b/>
                <w:bCs/>
              </w:rPr>
              <w:t xml:space="preserve">.5 </w:t>
            </w:r>
            <w:proofErr w:type="spellStart"/>
            <w:r w:rsidR="001054E0" w:rsidRPr="001054E0">
              <w:rPr>
                <w:rFonts w:hint="eastAsia"/>
                <w:bCs/>
                <w:shd w:val="clear" w:color="auto" w:fill="FFFFFF"/>
                <w:lang w:eastAsia="ro-RO"/>
              </w:rPr>
              <w:t>bunuri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altele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decât</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plantele</w:t>
            </w:r>
            <w:proofErr w:type="spellEnd"/>
            <w:r w:rsidR="001054E0" w:rsidRPr="001054E0">
              <w:rPr>
                <w:rFonts w:hint="eastAsia"/>
                <w:bCs/>
                <w:shd w:val="clear" w:color="auto" w:fill="FFFFFF"/>
                <w:lang w:eastAsia="ro-RO"/>
              </w:rPr>
              <w:t xml:space="preserve"> destinate </w:t>
            </w:r>
            <w:proofErr w:type="spellStart"/>
            <w:r w:rsidR="001054E0" w:rsidRPr="001054E0">
              <w:rPr>
                <w:rFonts w:hint="eastAsia"/>
                <w:bCs/>
                <w:shd w:val="clear" w:color="auto" w:fill="FFFFFF"/>
                <w:lang w:eastAsia="ro-RO"/>
              </w:rPr>
              <w:t>plantării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provenite</w:t>
            </w:r>
            <w:proofErr w:type="spellEnd"/>
            <w:r w:rsidR="001054E0" w:rsidRPr="001054E0">
              <w:rPr>
                <w:rFonts w:hint="eastAsia"/>
                <w:bCs/>
                <w:shd w:val="clear" w:color="auto" w:fill="FFFFFF"/>
                <w:lang w:eastAsia="ro-RO"/>
              </w:rPr>
              <w:t xml:space="preserve"> din Andorra, </w:t>
            </w:r>
            <w:proofErr w:type="spellStart"/>
            <w:r w:rsidR="001054E0" w:rsidRPr="001054E0">
              <w:rPr>
                <w:rFonts w:hint="eastAsia"/>
                <w:bCs/>
                <w:shd w:val="clear" w:color="auto" w:fill="FFFFFF"/>
                <w:lang w:eastAsia="ro-RO"/>
              </w:rPr>
              <w:t>Islanda</w:t>
            </w:r>
            <w:proofErr w:type="spellEnd"/>
            <w:r w:rsidR="001054E0" w:rsidRPr="001054E0">
              <w:rPr>
                <w:rFonts w:hint="eastAsia"/>
                <w:bCs/>
                <w:shd w:val="clear" w:color="auto" w:fill="FFFFFF"/>
                <w:lang w:eastAsia="ro-RO"/>
              </w:rPr>
              <w:t xml:space="preserve">, Liechtenstein, </w:t>
            </w:r>
            <w:proofErr w:type="spellStart"/>
            <w:r w:rsidR="001054E0" w:rsidRPr="001054E0">
              <w:rPr>
                <w:rFonts w:hint="eastAsia"/>
                <w:bCs/>
                <w:shd w:val="clear" w:color="auto" w:fill="FFFFFF"/>
                <w:lang w:eastAsia="ro-RO"/>
              </w:rPr>
              <w:t>Norvegia</w:t>
            </w:r>
            <w:proofErr w:type="spellEnd"/>
            <w:r w:rsidR="001054E0" w:rsidRPr="001054E0">
              <w:rPr>
                <w:rFonts w:hint="eastAsia"/>
                <w:bCs/>
                <w:shd w:val="clear" w:color="auto" w:fill="FFFFFF"/>
                <w:lang w:eastAsia="ro-RO"/>
              </w:rPr>
              <w:t>,</w:t>
            </w:r>
            <w:r w:rsidR="001054E0" w:rsidRPr="001054E0">
              <w:rPr>
                <w:bCs/>
                <w:shd w:val="clear" w:color="auto" w:fill="FFFFFF"/>
                <w:lang w:eastAsia="ro-RO"/>
              </w:rPr>
              <w:t xml:space="preserve"> </w:t>
            </w:r>
            <w:r w:rsidR="001054E0" w:rsidRPr="001054E0">
              <w:rPr>
                <w:rFonts w:hint="eastAsia"/>
                <w:bCs/>
                <w:shd w:val="clear" w:color="auto" w:fill="FFFFFF"/>
                <w:lang w:eastAsia="ro-RO"/>
              </w:rPr>
              <w:t xml:space="preserve">San Marino </w:t>
            </w:r>
            <w:proofErr w:type="spellStart"/>
            <w:r w:rsidR="001054E0" w:rsidRPr="001054E0">
              <w:rPr>
                <w:rFonts w:hint="eastAsia"/>
                <w:bCs/>
                <w:shd w:val="clear" w:color="auto" w:fill="FFFFFF"/>
                <w:lang w:eastAsia="ro-RO"/>
              </w:rPr>
              <w:t>sau</w:t>
            </w:r>
            <w:proofErr w:type="spellEnd"/>
            <w:r w:rsidR="001054E0" w:rsidRPr="001054E0">
              <w:rPr>
                <w:rFonts w:hint="eastAsia"/>
                <w:bCs/>
                <w:shd w:val="clear" w:color="auto" w:fill="FFFFFF"/>
                <w:lang w:eastAsia="ro-RO"/>
              </w:rPr>
              <w:t xml:space="preserve"> </w:t>
            </w:r>
            <w:proofErr w:type="spellStart"/>
            <w:proofErr w:type="gramStart"/>
            <w:r w:rsidR="001054E0" w:rsidRPr="001054E0">
              <w:rPr>
                <w:rFonts w:hint="eastAsia"/>
                <w:bCs/>
                <w:shd w:val="clear" w:color="auto" w:fill="FFFFFF"/>
                <w:lang w:eastAsia="ro-RO"/>
              </w:rPr>
              <w:t>Elveția</w:t>
            </w:r>
            <w:proofErr w:type="spellEnd"/>
            <w:r w:rsidR="001054E0" w:rsidRPr="001054E0">
              <w:rPr>
                <w:rFonts w:hint="eastAsia"/>
                <w:bCs/>
                <w:shd w:val="clear" w:color="auto" w:fill="FFFFFF"/>
                <w:lang w:eastAsia="ro-RO"/>
              </w:rPr>
              <w:t>;</w:t>
            </w:r>
            <w:proofErr w:type="gramEnd"/>
          </w:p>
          <w:p w14:paraId="094F5115" w14:textId="1FDCDE22" w:rsidR="001054E0" w:rsidRPr="001054E0" w:rsidRDefault="00114D95" w:rsidP="001054E0">
            <w:pPr>
              <w:shd w:val="clear" w:color="auto" w:fill="FFFFFF"/>
              <w:ind w:firstLine="0"/>
              <w:rPr>
                <w:bCs/>
                <w:shd w:val="clear" w:color="auto" w:fill="FFFFFF"/>
                <w:lang w:eastAsia="ro-RO"/>
              </w:rPr>
            </w:pPr>
            <w:r>
              <w:rPr>
                <w:b/>
                <w:bCs/>
              </w:rPr>
              <w:t xml:space="preserve">    </w:t>
            </w:r>
            <w:r w:rsidR="00E106F4">
              <w:rPr>
                <w:b/>
                <w:bCs/>
              </w:rPr>
              <w:t>3</w:t>
            </w:r>
            <w:r w:rsidR="001054E0" w:rsidRPr="001054E0">
              <w:rPr>
                <w:b/>
                <w:bCs/>
              </w:rPr>
              <w:t xml:space="preserve">.6 </w:t>
            </w:r>
            <w:proofErr w:type="spellStart"/>
            <w:r w:rsidR="001054E0" w:rsidRPr="001054E0">
              <w:rPr>
                <w:rFonts w:hint="eastAsia"/>
                <w:bCs/>
                <w:shd w:val="clear" w:color="auto" w:fill="FFFFFF"/>
                <w:lang w:eastAsia="ro-RO"/>
              </w:rPr>
              <w:t>produse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pescărești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provenite</w:t>
            </w:r>
            <w:proofErr w:type="spellEnd"/>
            <w:r w:rsidR="001054E0" w:rsidRPr="001054E0">
              <w:rPr>
                <w:rFonts w:hint="eastAsia"/>
                <w:bCs/>
                <w:shd w:val="clear" w:color="auto" w:fill="FFFFFF"/>
                <w:lang w:eastAsia="ro-RO"/>
              </w:rPr>
              <w:t xml:space="preserve"> din </w:t>
            </w:r>
            <w:proofErr w:type="spellStart"/>
            <w:r w:rsidR="001054E0" w:rsidRPr="001054E0">
              <w:rPr>
                <w:rFonts w:hint="eastAsia"/>
                <w:bCs/>
                <w:shd w:val="clear" w:color="auto" w:fill="FFFFFF"/>
                <w:lang w:eastAsia="ro-RO"/>
              </w:rPr>
              <w:t>Insulele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Feroe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sau</w:t>
            </w:r>
            <w:proofErr w:type="spellEnd"/>
            <w:r w:rsidR="001054E0" w:rsidRPr="001054E0">
              <w:rPr>
                <w:rFonts w:hint="eastAsia"/>
                <w:bCs/>
                <w:shd w:val="clear" w:color="auto" w:fill="FFFFFF"/>
                <w:lang w:eastAsia="ro-RO"/>
              </w:rPr>
              <w:t xml:space="preserve"> din </w:t>
            </w:r>
            <w:proofErr w:type="spellStart"/>
            <w:proofErr w:type="gramStart"/>
            <w:r w:rsidR="001054E0" w:rsidRPr="001054E0">
              <w:rPr>
                <w:rFonts w:hint="eastAsia"/>
                <w:bCs/>
                <w:shd w:val="clear" w:color="auto" w:fill="FFFFFF"/>
                <w:lang w:eastAsia="ro-RO"/>
              </w:rPr>
              <w:t>Groenlanda</w:t>
            </w:r>
            <w:proofErr w:type="spellEnd"/>
            <w:r w:rsidR="001054E0" w:rsidRPr="001054E0">
              <w:rPr>
                <w:rFonts w:hint="eastAsia"/>
                <w:bCs/>
                <w:shd w:val="clear" w:color="auto" w:fill="FFFFFF"/>
                <w:lang w:eastAsia="ro-RO"/>
              </w:rPr>
              <w:t>;</w:t>
            </w:r>
            <w:proofErr w:type="gramEnd"/>
          </w:p>
          <w:p w14:paraId="3DEA6AA8" w14:textId="1C20D7CE" w:rsidR="009B6EEE" w:rsidRPr="001054E0" w:rsidRDefault="00114D95" w:rsidP="001054E0">
            <w:pPr>
              <w:shd w:val="clear" w:color="auto" w:fill="FFFFFF"/>
              <w:ind w:firstLine="0"/>
              <w:rPr>
                <w:bCs/>
                <w:shd w:val="clear" w:color="auto" w:fill="FFFFFF"/>
                <w:lang w:eastAsia="ro-RO"/>
              </w:rPr>
            </w:pPr>
            <w:r>
              <w:rPr>
                <w:b/>
                <w:bCs/>
              </w:rPr>
              <w:lastRenderedPageBreak/>
              <w:t xml:space="preserve">    </w:t>
            </w:r>
            <w:r w:rsidR="00E106F4">
              <w:rPr>
                <w:b/>
                <w:bCs/>
              </w:rPr>
              <w:t>3</w:t>
            </w:r>
            <w:r w:rsidR="001054E0" w:rsidRPr="001054E0">
              <w:rPr>
                <w:b/>
                <w:bCs/>
              </w:rPr>
              <w:t xml:space="preserve">.7 </w:t>
            </w:r>
            <w:proofErr w:type="spellStart"/>
            <w:r w:rsidR="001054E0" w:rsidRPr="001054E0">
              <w:rPr>
                <w:rFonts w:hint="eastAsia"/>
                <w:bCs/>
                <w:shd w:val="clear" w:color="auto" w:fill="FFFFFF"/>
                <w:lang w:eastAsia="ro-RO"/>
              </w:rPr>
              <w:t>bunuri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altele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decât</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plantele</w:t>
            </w:r>
            <w:proofErr w:type="spellEnd"/>
            <w:r w:rsidR="001054E0" w:rsidRPr="001054E0">
              <w:rPr>
                <w:rFonts w:hint="eastAsia"/>
                <w:bCs/>
                <w:shd w:val="clear" w:color="auto" w:fill="FFFFFF"/>
                <w:lang w:eastAsia="ro-RO"/>
              </w:rPr>
              <w:t xml:space="preserve"> destinate </w:t>
            </w:r>
            <w:proofErr w:type="spellStart"/>
            <w:r w:rsidR="001054E0" w:rsidRPr="001054E0">
              <w:rPr>
                <w:rFonts w:hint="eastAsia"/>
                <w:bCs/>
                <w:shd w:val="clear" w:color="auto" w:fill="FFFFFF"/>
                <w:lang w:eastAsia="ro-RO"/>
              </w:rPr>
              <w:t>plantării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și</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altele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decât</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produsele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pescărești</w:t>
            </w:r>
            <w:proofErr w:type="spellEnd"/>
            <w:r w:rsidR="001054E0" w:rsidRPr="001054E0">
              <w:rPr>
                <w:rFonts w:hint="eastAsia"/>
                <w:bCs/>
                <w:shd w:val="clear" w:color="auto" w:fill="FFFFFF"/>
                <w:lang w:eastAsia="ro-RO"/>
              </w:rPr>
              <w:t xml:space="preserve">, care </w:t>
            </w:r>
            <w:proofErr w:type="spellStart"/>
            <w:r w:rsidR="001054E0" w:rsidRPr="001054E0">
              <w:rPr>
                <w:rFonts w:hint="eastAsia"/>
                <w:bCs/>
                <w:shd w:val="clear" w:color="auto" w:fill="FFFFFF"/>
                <w:lang w:eastAsia="ro-RO"/>
              </w:rPr>
              <w:t>provin</w:t>
            </w:r>
            <w:proofErr w:type="spellEnd"/>
            <w:r w:rsidR="001054E0" w:rsidRPr="001054E0">
              <w:rPr>
                <w:rFonts w:hint="eastAsia"/>
                <w:bCs/>
                <w:shd w:val="clear" w:color="auto" w:fill="FFFFFF"/>
                <w:lang w:eastAsia="ro-RO"/>
              </w:rPr>
              <w:t xml:space="preserve"> din </w:t>
            </w:r>
            <w:proofErr w:type="spellStart"/>
            <w:r w:rsidR="001054E0" w:rsidRPr="001054E0">
              <w:rPr>
                <w:rFonts w:hint="eastAsia"/>
                <w:bCs/>
                <w:shd w:val="clear" w:color="auto" w:fill="FFFFFF"/>
                <w:lang w:eastAsia="ro-RO"/>
              </w:rPr>
              <w:t>Insulele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Feroe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sau</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Groenlanda</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dacă</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greutatea</w:t>
            </w:r>
            <w:proofErr w:type="spellEnd"/>
            <w:r w:rsidR="001054E0" w:rsidRPr="001054E0">
              <w:rPr>
                <w:rFonts w:hint="eastAsia"/>
                <w:bCs/>
                <w:shd w:val="clear" w:color="auto" w:fill="FFFFFF"/>
                <w:lang w:eastAsia="ro-RO"/>
              </w:rPr>
              <w:t xml:space="preserve"> lor </w:t>
            </w:r>
            <w:proofErr w:type="spellStart"/>
            <w:r w:rsidR="001054E0" w:rsidRPr="001054E0">
              <w:rPr>
                <w:rFonts w:hint="eastAsia"/>
                <w:bCs/>
                <w:shd w:val="clear" w:color="auto" w:fill="FFFFFF"/>
                <w:lang w:eastAsia="ro-RO"/>
              </w:rPr>
              <w:t>totală</w:t>
            </w:r>
            <w:proofErr w:type="spellEnd"/>
            <w:r w:rsidR="001054E0" w:rsidRPr="001054E0">
              <w:rPr>
                <w:rFonts w:hint="eastAsia"/>
                <w:bCs/>
                <w:shd w:val="clear" w:color="auto" w:fill="FFFFFF"/>
                <w:lang w:eastAsia="ro-RO"/>
              </w:rPr>
              <w:t xml:space="preserve"> nu </w:t>
            </w:r>
            <w:proofErr w:type="spellStart"/>
            <w:r w:rsidR="001054E0" w:rsidRPr="001054E0">
              <w:rPr>
                <w:rFonts w:hint="eastAsia"/>
                <w:bCs/>
                <w:shd w:val="clear" w:color="auto" w:fill="FFFFFF"/>
                <w:lang w:eastAsia="ro-RO"/>
              </w:rPr>
              <w:t>depășește</w:t>
            </w:r>
            <w:proofErr w:type="spellEnd"/>
            <w:r w:rsidR="001054E0" w:rsidRPr="001054E0">
              <w:rPr>
                <w:rFonts w:hint="eastAsia"/>
                <w:bCs/>
                <w:shd w:val="clear" w:color="auto" w:fill="FFFFFF"/>
                <w:lang w:eastAsia="ro-RO"/>
              </w:rPr>
              <w:t xml:space="preserve"> </w:t>
            </w:r>
            <w:proofErr w:type="spellStart"/>
            <w:r w:rsidR="001054E0" w:rsidRPr="001054E0">
              <w:rPr>
                <w:rFonts w:hint="eastAsia"/>
                <w:bCs/>
                <w:shd w:val="clear" w:color="auto" w:fill="FFFFFF"/>
                <w:lang w:eastAsia="ro-RO"/>
              </w:rPr>
              <w:t>limita</w:t>
            </w:r>
            <w:proofErr w:type="spellEnd"/>
            <w:r w:rsidR="001054E0" w:rsidRPr="001054E0">
              <w:rPr>
                <w:rFonts w:hint="eastAsia"/>
                <w:bCs/>
                <w:shd w:val="clear" w:color="auto" w:fill="FFFFFF"/>
                <w:lang w:eastAsia="ro-RO"/>
              </w:rPr>
              <w:t xml:space="preserve"> de 10 kg.</w:t>
            </w:r>
          </w:p>
        </w:tc>
        <w:tc>
          <w:tcPr>
            <w:tcW w:w="1777" w:type="dxa"/>
            <w:tcBorders>
              <w:top w:val="single" w:sz="4" w:space="0" w:color="auto"/>
              <w:left w:val="single" w:sz="4" w:space="0" w:color="auto"/>
              <w:bottom w:val="single" w:sz="4" w:space="0" w:color="auto"/>
              <w:right w:val="single" w:sz="4" w:space="0" w:color="auto"/>
            </w:tcBorders>
          </w:tcPr>
          <w:p w14:paraId="650A79A8" w14:textId="6B849659" w:rsidR="009B6EEE" w:rsidRPr="002B5512" w:rsidRDefault="002B5512" w:rsidP="00D501F0">
            <w:pPr>
              <w:ind w:firstLine="0"/>
              <w:rPr>
                <w:bCs/>
                <w:lang w:val="ro-MD"/>
              </w:rPr>
            </w:pPr>
            <w:r w:rsidRPr="002B5512">
              <w:rPr>
                <w:bCs/>
                <w:lang w:val="ro-MD"/>
              </w:rPr>
              <w:lastRenderedPageBreak/>
              <w:t>Compatibil</w:t>
            </w:r>
          </w:p>
        </w:tc>
        <w:tc>
          <w:tcPr>
            <w:tcW w:w="2617" w:type="dxa"/>
            <w:tcBorders>
              <w:top w:val="single" w:sz="4" w:space="0" w:color="auto"/>
              <w:left w:val="single" w:sz="4" w:space="0" w:color="auto"/>
              <w:bottom w:val="single" w:sz="4" w:space="0" w:color="auto"/>
              <w:right w:val="single" w:sz="4" w:space="0" w:color="auto"/>
            </w:tcBorders>
          </w:tcPr>
          <w:p w14:paraId="5DEA1EEF" w14:textId="77777777" w:rsidR="009B6EEE" w:rsidRPr="006A0462" w:rsidRDefault="009B6EEE" w:rsidP="00D501F0">
            <w:pPr>
              <w:ind w:firstLine="0"/>
              <w:rPr>
                <w:b/>
                <w:lang w:val="ro-MD"/>
              </w:rPr>
            </w:pPr>
          </w:p>
        </w:tc>
      </w:tr>
      <w:tr w:rsidR="002B5512" w:rsidRPr="006A0462" w14:paraId="6606AA19"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52764343" w14:textId="77777777" w:rsidR="002B5512" w:rsidRPr="009B6EEE" w:rsidRDefault="002B5512" w:rsidP="002B5512">
            <w:pPr>
              <w:shd w:val="clear" w:color="auto" w:fill="FFFFFF"/>
              <w:ind w:firstLine="0"/>
              <w:rPr>
                <w:bCs/>
                <w:i/>
                <w:iCs/>
                <w:shd w:val="clear" w:color="auto" w:fill="FFFFFF"/>
                <w:lang w:eastAsia="ro-RO"/>
              </w:rPr>
            </w:pPr>
            <w:proofErr w:type="spellStart"/>
            <w:r w:rsidRPr="009B6EEE">
              <w:rPr>
                <w:rFonts w:hint="eastAsia"/>
                <w:bCs/>
                <w:i/>
                <w:iCs/>
                <w:shd w:val="clear" w:color="auto" w:fill="FFFFFF"/>
                <w:lang w:eastAsia="ro-RO"/>
              </w:rPr>
              <w:t>Articolul</w:t>
            </w:r>
            <w:proofErr w:type="spellEnd"/>
            <w:r w:rsidRPr="009B6EEE">
              <w:rPr>
                <w:rFonts w:hint="eastAsia"/>
                <w:bCs/>
                <w:i/>
                <w:iCs/>
                <w:shd w:val="clear" w:color="auto" w:fill="FFFFFF"/>
                <w:lang w:eastAsia="ro-RO"/>
              </w:rPr>
              <w:t> 8</w:t>
            </w:r>
          </w:p>
          <w:p w14:paraId="609291D7" w14:textId="3EF0BA44" w:rsidR="002B5512" w:rsidRDefault="002B5512" w:rsidP="002B5512">
            <w:pPr>
              <w:shd w:val="clear" w:color="auto" w:fill="FFFFFF"/>
              <w:ind w:firstLine="0"/>
              <w:rPr>
                <w:b/>
                <w:bCs/>
                <w:shd w:val="clear" w:color="auto" w:fill="FFFFFF"/>
                <w:lang w:eastAsia="ro-RO"/>
              </w:rPr>
            </w:pPr>
            <w:proofErr w:type="spellStart"/>
            <w:r w:rsidRPr="00DA0D4D">
              <w:rPr>
                <w:rFonts w:hint="eastAsia"/>
                <w:b/>
                <w:bCs/>
                <w:shd w:val="clear" w:color="auto" w:fill="FFFFFF"/>
                <w:lang w:eastAsia="ro-RO"/>
              </w:rPr>
              <w:t>Informații</w:t>
            </w:r>
            <w:proofErr w:type="spellEnd"/>
            <w:r w:rsidRPr="00DA0D4D">
              <w:rPr>
                <w:rFonts w:hint="eastAsia"/>
                <w:b/>
                <w:bCs/>
                <w:shd w:val="clear" w:color="auto" w:fill="FFFFFF"/>
                <w:lang w:eastAsia="ro-RO"/>
              </w:rPr>
              <w:t xml:space="preserve"> </w:t>
            </w:r>
            <w:proofErr w:type="spellStart"/>
            <w:r w:rsidRPr="00DA0D4D">
              <w:rPr>
                <w:rFonts w:hint="eastAsia"/>
                <w:b/>
                <w:bCs/>
                <w:shd w:val="clear" w:color="auto" w:fill="FFFFFF"/>
                <w:lang w:eastAsia="ro-RO"/>
              </w:rPr>
              <w:t>privind</w:t>
            </w:r>
            <w:proofErr w:type="spellEnd"/>
            <w:r w:rsidRPr="00DA0D4D">
              <w:rPr>
                <w:rFonts w:hint="eastAsia"/>
                <w:b/>
                <w:bCs/>
                <w:shd w:val="clear" w:color="auto" w:fill="FFFFFF"/>
                <w:lang w:eastAsia="ro-RO"/>
              </w:rPr>
              <w:t xml:space="preserve"> </w:t>
            </w:r>
            <w:proofErr w:type="spellStart"/>
            <w:r w:rsidRPr="00DA0D4D">
              <w:rPr>
                <w:rFonts w:hint="eastAsia"/>
                <w:b/>
                <w:bCs/>
                <w:shd w:val="clear" w:color="auto" w:fill="FFFFFF"/>
                <w:lang w:eastAsia="ro-RO"/>
              </w:rPr>
              <w:t>bunurile</w:t>
            </w:r>
            <w:proofErr w:type="spellEnd"/>
            <w:r w:rsidRPr="00DA0D4D">
              <w:rPr>
                <w:rFonts w:hint="eastAsia"/>
                <w:b/>
                <w:bCs/>
                <w:shd w:val="clear" w:color="auto" w:fill="FFFFFF"/>
                <w:lang w:eastAsia="ro-RO"/>
              </w:rPr>
              <w:t xml:space="preserve"> care fac </w:t>
            </w:r>
            <w:proofErr w:type="spellStart"/>
            <w:r w:rsidRPr="00DA0D4D">
              <w:rPr>
                <w:rFonts w:hint="eastAsia"/>
                <w:b/>
                <w:bCs/>
                <w:shd w:val="clear" w:color="auto" w:fill="FFFFFF"/>
                <w:lang w:eastAsia="ro-RO"/>
              </w:rPr>
              <w:t>parte</w:t>
            </w:r>
            <w:proofErr w:type="spellEnd"/>
            <w:r w:rsidRPr="00DA0D4D">
              <w:rPr>
                <w:rFonts w:hint="eastAsia"/>
                <w:b/>
                <w:bCs/>
                <w:shd w:val="clear" w:color="auto" w:fill="FFFFFF"/>
                <w:lang w:eastAsia="ro-RO"/>
              </w:rPr>
              <w:t xml:space="preserve"> din </w:t>
            </w:r>
            <w:proofErr w:type="spellStart"/>
            <w:r w:rsidRPr="00DA0D4D">
              <w:rPr>
                <w:rFonts w:hint="eastAsia"/>
                <w:b/>
                <w:bCs/>
                <w:shd w:val="clear" w:color="auto" w:fill="FFFFFF"/>
                <w:lang w:eastAsia="ro-RO"/>
              </w:rPr>
              <w:t>bagajele</w:t>
            </w:r>
            <w:proofErr w:type="spellEnd"/>
            <w:r w:rsidRPr="00DA0D4D">
              <w:rPr>
                <w:rFonts w:hint="eastAsia"/>
                <w:b/>
                <w:bCs/>
                <w:shd w:val="clear" w:color="auto" w:fill="FFFFFF"/>
                <w:lang w:eastAsia="ro-RO"/>
              </w:rPr>
              <w:t xml:space="preserve"> </w:t>
            </w:r>
            <w:proofErr w:type="spellStart"/>
            <w:r w:rsidRPr="00DA0D4D">
              <w:rPr>
                <w:rFonts w:hint="eastAsia"/>
                <w:b/>
                <w:bCs/>
                <w:shd w:val="clear" w:color="auto" w:fill="FFFFFF"/>
                <w:lang w:eastAsia="ro-RO"/>
              </w:rPr>
              <w:t>personale</w:t>
            </w:r>
            <w:proofErr w:type="spellEnd"/>
            <w:r w:rsidRPr="00DA0D4D">
              <w:rPr>
                <w:rFonts w:hint="eastAsia"/>
                <w:b/>
                <w:bCs/>
                <w:shd w:val="clear" w:color="auto" w:fill="FFFFFF"/>
                <w:lang w:eastAsia="ro-RO"/>
              </w:rPr>
              <w:t xml:space="preserve"> ale </w:t>
            </w:r>
            <w:proofErr w:type="spellStart"/>
            <w:r w:rsidRPr="00DA0D4D">
              <w:rPr>
                <w:rFonts w:hint="eastAsia"/>
                <w:b/>
                <w:bCs/>
                <w:shd w:val="clear" w:color="auto" w:fill="FFFFFF"/>
                <w:lang w:eastAsia="ro-RO"/>
              </w:rPr>
              <w:t>pasagerilor</w:t>
            </w:r>
            <w:proofErr w:type="spellEnd"/>
            <w:r w:rsidRPr="00DA0D4D">
              <w:rPr>
                <w:rFonts w:hint="eastAsia"/>
                <w:b/>
                <w:bCs/>
                <w:shd w:val="clear" w:color="auto" w:fill="FFFFFF"/>
                <w:lang w:eastAsia="ro-RO"/>
              </w:rPr>
              <w:t xml:space="preserve"> </w:t>
            </w:r>
            <w:proofErr w:type="spellStart"/>
            <w:r w:rsidRPr="00DA0D4D">
              <w:rPr>
                <w:rFonts w:hint="eastAsia"/>
                <w:b/>
                <w:bCs/>
                <w:shd w:val="clear" w:color="auto" w:fill="FFFFFF"/>
                <w:lang w:eastAsia="ro-RO"/>
              </w:rPr>
              <w:t>și</w:t>
            </w:r>
            <w:proofErr w:type="spellEnd"/>
            <w:r w:rsidRPr="00DA0D4D">
              <w:rPr>
                <w:rFonts w:hint="eastAsia"/>
                <w:b/>
                <w:bCs/>
                <w:shd w:val="clear" w:color="auto" w:fill="FFFFFF"/>
                <w:lang w:eastAsia="ro-RO"/>
              </w:rPr>
              <w:t xml:space="preserve"> care sunt destinate </w:t>
            </w:r>
            <w:proofErr w:type="spellStart"/>
            <w:r w:rsidRPr="00DA0D4D">
              <w:rPr>
                <w:rFonts w:hint="eastAsia"/>
                <w:b/>
                <w:bCs/>
                <w:shd w:val="clear" w:color="auto" w:fill="FFFFFF"/>
                <w:lang w:eastAsia="ro-RO"/>
              </w:rPr>
              <w:t>consumului</w:t>
            </w:r>
            <w:proofErr w:type="spellEnd"/>
            <w:r w:rsidRPr="00DA0D4D">
              <w:rPr>
                <w:rFonts w:hint="eastAsia"/>
                <w:b/>
                <w:bCs/>
                <w:shd w:val="clear" w:color="auto" w:fill="FFFFFF"/>
                <w:lang w:eastAsia="ro-RO"/>
              </w:rPr>
              <w:t xml:space="preserve"> </w:t>
            </w:r>
            <w:proofErr w:type="spellStart"/>
            <w:r w:rsidRPr="00DA0D4D">
              <w:rPr>
                <w:rFonts w:hint="eastAsia"/>
                <w:b/>
                <w:bCs/>
                <w:shd w:val="clear" w:color="auto" w:fill="FFFFFF"/>
                <w:lang w:eastAsia="ro-RO"/>
              </w:rPr>
              <w:t>sau</w:t>
            </w:r>
            <w:proofErr w:type="spellEnd"/>
            <w:r w:rsidRPr="00DA0D4D">
              <w:rPr>
                <w:rFonts w:hint="eastAsia"/>
                <w:b/>
                <w:bCs/>
                <w:shd w:val="clear" w:color="auto" w:fill="FFFFFF"/>
                <w:lang w:eastAsia="ro-RO"/>
              </w:rPr>
              <w:t xml:space="preserve"> </w:t>
            </w:r>
            <w:proofErr w:type="spellStart"/>
            <w:r w:rsidRPr="00DA0D4D">
              <w:rPr>
                <w:rFonts w:hint="eastAsia"/>
                <w:b/>
                <w:bCs/>
                <w:shd w:val="clear" w:color="auto" w:fill="FFFFFF"/>
                <w:lang w:eastAsia="ro-RO"/>
              </w:rPr>
              <w:t>uzului</w:t>
            </w:r>
            <w:proofErr w:type="spellEnd"/>
            <w:r w:rsidRPr="00DA0D4D">
              <w:rPr>
                <w:rFonts w:hint="eastAsia"/>
                <w:b/>
                <w:bCs/>
                <w:shd w:val="clear" w:color="auto" w:fill="FFFFFF"/>
                <w:lang w:eastAsia="ro-RO"/>
              </w:rPr>
              <w:t xml:space="preserve"> personal</w:t>
            </w:r>
          </w:p>
          <w:p w14:paraId="0614B4E1" w14:textId="07B14DC5" w:rsidR="002B5512" w:rsidRPr="00DA0D4D" w:rsidRDefault="002B5512" w:rsidP="002B5512">
            <w:pPr>
              <w:shd w:val="clear" w:color="auto" w:fill="FFFFFF"/>
              <w:ind w:firstLine="0"/>
              <w:rPr>
                <w:bCs/>
                <w:shd w:val="clear" w:color="auto" w:fill="FFFFFF"/>
                <w:lang w:eastAsia="ro-RO"/>
              </w:rPr>
            </w:pPr>
            <w:r w:rsidRPr="00DA0D4D">
              <w:rPr>
                <w:rFonts w:hint="eastAsia"/>
                <w:bCs/>
                <w:shd w:val="clear" w:color="auto" w:fill="FFFFFF"/>
                <w:lang w:eastAsia="ro-RO"/>
              </w:rPr>
              <w:t>(1)</w:t>
            </w:r>
            <w:r>
              <w:rPr>
                <w:bCs/>
                <w:shd w:val="clear" w:color="auto" w:fill="FFFFFF"/>
                <w:lang w:eastAsia="ro-RO"/>
              </w:rPr>
              <w:t xml:space="preserve"> </w:t>
            </w:r>
            <w:r w:rsidRPr="00DA0D4D">
              <w:rPr>
                <w:rFonts w:hint="eastAsia"/>
                <w:bCs/>
                <w:shd w:val="clear" w:color="auto" w:fill="FFFFFF"/>
                <w:lang w:eastAsia="ro-RO"/>
              </w:rPr>
              <w:t xml:space="preserve">La </w:t>
            </w:r>
            <w:proofErr w:type="spellStart"/>
            <w:r w:rsidRPr="00DA0D4D">
              <w:rPr>
                <w:rFonts w:hint="eastAsia"/>
                <w:bCs/>
                <w:shd w:val="clear" w:color="auto" w:fill="FFFFFF"/>
                <w:lang w:eastAsia="ro-RO"/>
              </w:rPr>
              <w:t>toate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punctele</w:t>
            </w:r>
            <w:proofErr w:type="spellEnd"/>
            <w:r w:rsidRPr="00DA0D4D">
              <w:rPr>
                <w:rFonts w:hint="eastAsia"/>
                <w:bCs/>
                <w:shd w:val="clear" w:color="auto" w:fill="FFFFFF"/>
                <w:lang w:eastAsia="ro-RO"/>
              </w:rPr>
              <w:t xml:space="preserve"> de </w:t>
            </w:r>
            <w:proofErr w:type="spellStart"/>
            <w:r w:rsidRPr="00DA0D4D">
              <w:rPr>
                <w:rFonts w:hint="eastAsia"/>
                <w:bCs/>
                <w:shd w:val="clear" w:color="auto" w:fill="FFFFFF"/>
                <w:lang w:eastAsia="ro-RO"/>
              </w:rPr>
              <w:t>intrare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în</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Uniune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autoritatea</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competentă</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afișează</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informații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prin</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intermediul</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unuia</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dintre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afișele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prevăzute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în</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anexa</w:t>
            </w:r>
            <w:proofErr w:type="spellEnd"/>
            <w:r w:rsidRPr="00DA0D4D">
              <w:rPr>
                <w:rFonts w:hint="eastAsia"/>
                <w:bCs/>
                <w:shd w:val="clear" w:color="auto" w:fill="FFFFFF"/>
                <w:lang w:eastAsia="ro-RO"/>
              </w:rPr>
              <w:t xml:space="preserve"> II, </w:t>
            </w:r>
            <w:proofErr w:type="spellStart"/>
            <w:r w:rsidRPr="00DA0D4D">
              <w:rPr>
                <w:rFonts w:hint="eastAsia"/>
                <w:bCs/>
                <w:shd w:val="clear" w:color="auto" w:fill="FFFFFF"/>
                <w:lang w:eastAsia="ro-RO"/>
              </w:rPr>
              <w:t>în</w:t>
            </w:r>
            <w:proofErr w:type="spellEnd"/>
            <w:r w:rsidRPr="00DA0D4D">
              <w:rPr>
                <w:rFonts w:hint="eastAsia"/>
                <w:bCs/>
                <w:shd w:val="clear" w:color="auto" w:fill="FFFFFF"/>
                <w:lang w:eastAsia="ro-RO"/>
              </w:rPr>
              <w:t xml:space="preserve"> cel </w:t>
            </w:r>
            <w:proofErr w:type="spellStart"/>
            <w:r w:rsidRPr="00DA0D4D">
              <w:rPr>
                <w:rFonts w:hint="eastAsia"/>
                <w:bCs/>
                <w:shd w:val="clear" w:color="auto" w:fill="FFFFFF"/>
                <w:lang w:eastAsia="ro-RO"/>
              </w:rPr>
              <w:t>puțin</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una</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dintre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limbile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oficiale</w:t>
            </w:r>
            <w:proofErr w:type="spellEnd"/>
            <w:r w:rsidRPr="00DA0D4D">
              <w:rPr>
                <w:rFonts w:hint="eastAsia"/>
                <w:bCs/>
                <w:shd w:val="clear" w:color="auto" w:fill="FFFFFF"/>
                <w:lang w:eastAsia="ro-RO"/>
              </w:rPr>
              <w:t xml:space="preserve"> ale </w:t>
            </w:r>
            <w:proofErr w:type="spellStart"/>
            <w:r w:rsidRPr="00DA0D4D">
              <w:rPr>
                <w:rFonts w:hint="eastAsia"/>
                <w:bCs/>
                <w:shd w:val="clear" w:color="auto" w:fill="FFFFFF"/>
                <w:lang w:eastAsia="ro-RO"/>
              </w:rPr>
              <w:t>statului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membru</w:t>
            </w:r>
            <w:proofErr w:type="spellEnd"/>
            <w:r w:rsidRPr="00DA0D4D">
              <w:rPr>
                <w:rFonts w:hint="eastAsia"/>
                <w:bCs/>
                <w:shd w:val="clear" w:color="auto" w:fill="FFFFFF"/>
                <w:lang w:eastAsia="ro-RO"/>
              </w:rPr>
              <w:t xml:space="preserve"> de </w:t>
            </w:r>
            <w:proofErr w:type="spellStart"/>
            <w:r w:rsidRPr="00DA0D4D">
              <w:rPr>
                <w:rFonts w:hint="eastAsia"/>
                <w:bCs/>
                <w:shd w:val="clear" w:color="auto" w:fill="FFFFFF"/>
                <w:lang w:eastAsia="ro-RO"/>
              </w:rPr>
              <w:t>introducere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în</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Uniune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plasate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în</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locuri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ușor</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vizibile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pentru</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pasagerii</w:t>
            </w:r>
            <w:proofErr w:type="spellEnd"/>
            <w:r w:rsidRPr="00DA0D4D">
              <w:rPr>
                <w:rFonts w:hint="eastAsia"/>
                <w:bCs/>
                <w:shd w:val="clear" w:color="auto" w:fill="FFFFFF"/>
                <w:lang w:eastAsia="ro-RO"/>
              </w:rPr>
              <w:t xml:space="preserve"> care </w:t>
            </w:r>
            <w:proofErr w:type="spellStart"/>
            <w:r w:rsidRPr="00DA0D4D">
              <w:rPr>
                <w:rFonts w:hint="eastAsia"/>
                <w:bCs/>
                <w:shd w:val="clear" w:color="auto" w:fill="FFFFFF"/>
                <w:lang w:eastAsia="ro-RO"/>
              </w:rPr>
              <w:t>sosesc</w:t>
            </w:r>
            <w:proofErr w:type="spellEnd"/>
            <w:r w:rsidRPr="00DA0D4D">
              <w:rPr>
                <w:rFonts w:hint="eastAsia"/>
                <w:bCs/>
                <w:shd w:val="clear" w:color="auto" w:fill="FFFFFF"/>
                <w:lang w:eastAsia="ro-RO"/>
              </w:rPr>
              <w:t xml:space="preserve"> din </w:t>
            </w:r>
            <w:proofErr w:type="spellStart"/>
            <w:r w:rsidRPr="00DA0D4D">
              <w:rPr>
                <w:rFonts w:hint="eastAsia"/>
                <w:bCs/>
                <w:shd w:val="clear" w:color="auto" w:fill="FFFFFF"/>
                <w:lang w:eastAsia="ro-RO"/>
              </w:rPr>
              <w:t>țări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terțe</w:t>
            </w:r>
            <w:proofErr w:type="spellEnd"/>
            <w:r w:rsidRPr="00DA0D4D">
              <w:rPr>
                <w:rFonts w:hint="eastAsia"/>
                <w:bCs/>
                <w:shd w:val="clear" w:color="auto" w:fill="FFFFFF"/>
                <w:lang w:eastAsia="ro-RO"/>
              </w:rPr>
              <w:t>.</w:t>
            </w:r>
          </w:p>
          <w:p w14:paraId="3ADF384F" w14:textId="49766A61" w:rsidR="002B5512" w:rsidRPr="00DA0D4D" w:rsidRDefault="002B5512" w:rsidP="002B5512">
            <w:pPr>
              <w:shd w:val="clear" w:color="auto" w:fill="FFFFFF"/>
              <w:ind w:firstLine="0"/>
              <w:rPr>
                <w:bCs/>
                <w:shd w:val="clear" w:color="auto" w:fill="FFFFFF"/>
                <w:lang w:eastAsia="ro-RO"/>
              </w:rPr>
            </w:pPr>
            <w:r w:rsidRPr="00DA0D4D">
              <w:rPr>
                <w:rFonts w:hint="eastAsia"/>
                <w:bCs/>
                <w:shd w:val="clear" w:color="auto" w:fill="FFFFFF"/>
                <w:lang w:eastAsia="ro-RO"/>
              </w:rPr>
              <w:t>(2)</w:t>
            </w:r>
            <w:r>
              <w:rPr>
                <w:bCs/>
                <w:shd w:val="clear" w:color="auto" w:fill="FFFFFF"/>
                <w:lang w:eastAsia="ro-RO"/>
              </w:rPr>
              <w:t xml:space="preserve"> </w:t>
            </w:r>
            <w:proofErr w:type="spellStart"/>
            <w:r w:rsidRPr="00DA0D4D">
              <w:rPr>
                <w:rFonts w:hint="eastAsia"/>
                <w:bCs/>
                <w:shd w:val="clear" w:color="auto" w:fill="FFFFFF"/>
                <w:lang w:eastAsia="ro-RO"/>
              </w:rPr>
              <w:t>Autoritatea</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competentă</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poate</w:t>
            </w:r>
            <w:proofErr w:type="spellEnd"/>
            <w:r w:rsidRPr="00DA0D4D">
              <w:rPr>
                <w:rFonts w:hint="eastAsia"/>
                <w:bCs/>
                <w:shd w:val="clear" w:color="auto" w:fill="FFFFFF"/>
                <w:lang w:eastAsia="ro-RO"/>
              </w:rPr>
              <w:t xml:space="preserve"> completa </w:t>
            </w:r>
            <w:proofErr w:type="spellStart"/>
            <w:r w:rsidRPr="00DA0D4D">
              <w:rPr>
                <w:rFonts w:hint="eastAsia"/>
                <w:bCs/>
                <w:shd w:val="clear" w:color="auto" w:fill="FFFFFF"/>
                <w:lang w:eastAsia="ro-RO"/>
              </w:rPr>
              <w:t>informațiile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menționate</w:t>
            </w:r>
            <w:proofErr w:type="spellEnd"/>
            <w:r w:rsidRPr="00DA0D4D">
              <w:rPr>
                <w:rFonts w:hint="eastAsia"/>
                <w:bCs/>
                <w:shd w:val="clear" w:color="auto" w:fill="FFFFFF"/>
                <w:lang w:eastAsia="ro-RO"/>
              </w:rPr>
              <w:t xml:space="preserve"> la </w:t>
            </w:r>
            <w:proofErr w:type="spellStart"/>
            <w:r w:rsidRPr="00DA0D4D">
              <w:rPr>
                <w:rFonts w:hint="eastAsia"/>
                <w:bCs/>
                <w:shd w:val="clear" w:color="auto" w:fill="FFFFFF"/>
                <w:lang w:eastAsia="ro-RO"/>
              </w:rPr>
              <w:t>alineatul</w:t>
            </w:r>
            <w:proofErr w:type="spellEnd"/>
            <w:r w:rsidRPr="00DA0D4D">
              <w:rPr>
                <w:rFonts w:hint="eastAsia"/>
                <w:bCs/>
                <w:shd w:val="clear" w:color="auto" w:fill="FFFFFF"/>
                <w:lang w:eastAsia="ro-RO"/>
              </w:rPr>
              <w:t xml:space="preserve"> (1) cu </w:t>
            </w:r>
            <w:proofErr w:type="spellStart"/>
            <w:r w:rsidRPr="00DA0D4D">
              <w:rPr>
                <w:rFonts w:hint="eastAsia"/>
                <w:bCs/>
                <w:shd w:val="clear" w:color="auto" w:fill="FFFFFF"/>
                <w:lang w:eastAsia="ro-RO"/>
              </w:rPr>
              <w:t>informații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suplimentare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incluzând</w:t>
            </w:r>
            <w:proofErr w:type="spellEnd"/>
            <w:r w:rsidRPr="00DA0D4D">
              <w:rPr>
                <w:rFonts w:hint="eastAsia"/>
                <w:bCs/>
                <w:shd w:val="clear" w:color="auto" w:fill="FFFFFF"/>
                <w:lang w:eastAsia="ro-RO"/>
              </w:rPr>
              <w:t>:</w:t>
            </w:r>
          </w:p>
          <w:p w14:paraId="67594FE5" w14:textId="725C0E20" w:rsidR="002B5512" w:rsidRPr="00DA0D4D" w:rsidRDefault="002B5512" w:rsidP="002B5512">
            <w:pPr>
              <w:shd w:val="clear" w:color="auto" w:fill="FFFFFF"/>
              <w:ind w:firstLine="0"/>
              <w:rPr>
                <w:bCs/>
                <w:shd w:val="clear" w:color="auto" w:fill="FFFFFF"/>
                <w:lang w:eastAsia="ro-RO"/>
              </w:rPr>
            </w:pPr>
            <w:r w:rsidRPr="00DA0D4D">
              <w:rPr>
                <w:rFonts w:hint="eastAsia"/>
                <w:bCs/>
                <w:shd w:val="clear" w:color="auto" w:fill="FFFFFF"/>
                <w:lang w:eastAsia="ro-RO"/>
              </w:rPr>
              <w:t>(a)</w:t>
            </w:r>
            <w:r>
              <w:rPr>
                <w:bCs/>
                <w:shd w:val="clear" w:color="auto" w:fill="FFFFFF"/>
                <w:lang w:eastAsia="ro-RO"/>
              </w:rPr>
              <w:t xml:space="preserve"> </w:t>
            </w:r>
            <w:proofErr w:type="spellStart"/>
            <w:r w:rsidRPr="00DA0D4D">
              <w:rPr>
                <w:rFonts w:hint="eastAsia"/>
                <w:bCs/>
                <w:shd w:val="clear" w:color="auto" w:fill="FFFFFF"/>
                <w:lang w:eastAsia="ro-RO"/>
              </w:rPr>
              <w:t>informațiile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prevăzute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în</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anexa</w:t>
            </w:r>
            <w:proofErr w:type="spellEnd"/>
            <w:r w:rsidRPr="00DA0D4D">
              <w:rPr>
                <w:rFonts w:hint="eastAsia"/>
                <w:bCs/>
                <w:shd w:val="clear" w:color="auto" w:fill="FFFFFF"/>
                <w:lang w:eastAsia="ro-RO"/>
              </w:rPr>
              <w:t xml:space="preserve"> </w:t>
            </w:r>
            <w:proofErr w:type="gramStart"/>
            <w:r w:rsidRPr="00DA0D4D">
              <w:rPr>
                <w:rFonts w:hint="eastAsia"/>
                <w:bCs/>
                <w:shd w:val="clear" w:color="auto" w:fill="FFFFFF"/>
                <w:lang w:eastAsia="ro-RO"/>
              </w:rPr>
              <w:t>III;</w:t>
            </w:r>
            <w:proofErr w:type="gramEnd"/>
          </w:p>
          <w:p w14:paraId="02AE1771" w14:textId="3BE6BDE2" w:rsidR="002B5512" w:rsidRPr="00DA0D4D" w:rsidRDefault="002B5512" w:rsidP="002B5512">
            <w:pPr>
              <w:shd w:val="clear" w:color="auto" w:fill="FFFFFF"/>
              <w:ind w:firstLine="0"/>
              <w:rPr>
                <w:bCs/>
                <w:shd w:val="clear" w:color="auto" w:fill="FFFFFF"/>
                <w:lang w:eastAsia="ro-RO"/>
              </w:rPr>
            </w:pPr>
            <w:r w:rsidRPr="00DA0D4D">
              <w:rPr>
                <w:rFonts w:hint="eastAsia"/>
                <w:bCs/>
                <w:shd w:val="clear" w:color="auto" w:fill="FFFFFF"/>
                <w:lang w:eastAsia="ro-RO"/>
              </w:rPr>
              <w:t>(b)</w:t>
            </w:r>
            <w:r>
              <w:rPr>
                <w:bCs/>
                <w:shd w:val="clear" w:color="auto" w:fill="FFFFFF"/>
                <w:lang w:eastAsia="ro-RO"/>
              </w:rPr>
              <w:t xml:space="preserve"> </w:t>
            </w:r>
            <w:proofErr w:type="spellStart"/>
            <w:r w:rsidRPr="00DA0D4D">
              <w:rPr>
                <w:rFonts w:hint="eastAsia"/>
                <w:bCs/>
                <w:shd w:val="clear" w:color="auto" w:fill="FFFFFF"/>
                <w:lang w:eastAsia="ro-RO"/>
              </w:rPr>
              <w:t>informații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adecvate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condițiilor</w:t>
            </w:r>
            <w:proofErr w:type="spellEnd"/>
            <w:r w:rsidRPr="00DA0D4D">
              <w:rPr>
                <w:rFonts w:hint="eastAsia"/>
                <w:bCs/>
                <w:shd w:val="clear" w:color="auto" w:fill="FFFFFF"/>
                <w:lang w:eastAsia="ro-RO"/>
              </w:rPr>
              <w:t xml:space="preserve"> locale.</w:t>
            </w:r>
          </w:p>
          <w:p w14:paraId="26202FC5" w14:textId="1FE6C01A" w:rsidR="002B5512" w:rsidRPr="00DA0D4D" w:rsidRDefault="002B5512" w:rsidP="002B5512">
            <w:pPr>
              <w:shd w:val="clear" w:color="auto" w:fill="FFFFFF"/>
              <w:ind w:firstLine="0"/>
              <w:rPr>
                <w:bCs/>
                <w:shd w:val="clear" w:color="auto" w:fill="FFFFFF"/>
                <w:lang w:eastAsia="ro-RO"/>
              </w:rPr>
            </w:pPr>
            <w:r w:rsidRPr="00DA0D4D">
              <w:rPr>
                <w:rFonts w:hint="eastAsia"/>
                <w:bCs/>
                <w:shd w:val="clear" w:color="auto" w:fill="FFFFFF"/>
                <w:lang w:eastAsia="ro-RO"/>
              </w:rPr>
              <w:t>(3)</w:t>
            </w:r>
            <w:r>
              <w:rPr>
                <w:bCs/>
                <w:shd w:val="clear" w:color="auto" w:fill="FFFFFF"/>
                <w:lang w:eastAsia="ro-RO"/>
              </w:rPr>
              <w:t xml:space="preserve"> </w:t>
            </w:r>
            <w:proofErr w:type="spellStart"/>
            <w:r w:rsidRPr="00DA0D4D">
              <w:rPr>
                <w:rFonts w:hint="eastAsia"/>
                <w:bCs/>
                <w:shd w:val="clear" w:color="auto" w:fill="FFFFFF"/>
                <w:lang w:eastAsia="ro-RO"/>
              </w:rPr>
              <w:t>Operatorii</w:t>
            </w:r>
            <w:proofErr w:type="spellEnd"/>
            <w:r w:rsidRPr="00DA0D4D">
              <w:rPr>
                <w:rFonts w:hint="eastAsia"/>
                <w:bCs/>
                <w:shd w:val="clear" w:color="auto" w:fill="FFFFFF"/>
                <w:lang w:eastAsia="ro-RO"/>
              </w:rPr>
              <w:t xml:space="preserve"> de transport </w:t>
            </w:r>
            <w:proofErr w:type="spellStart"/>
            <w:r w:rsidRPr="00DA0D4D">
              <w:rPr>
                <w:rFonts w:hint="eastAsia"/>
                <w:bCs/>
                <w:shd w:val="clear" w:color="auto" w:fill="FFFFFF"/>
                <w:lang w:eastAsia="ro-RO"/>
              </w:rPr>
              <w:t>internațional</w:t>
            </w:r>
            <w:proofErr w:type="spellEnd"/>
            <w:r w:rsidRPr="00DA0D4D">
              <w:rPr>
                <w:rFonts w:hint="eastAsia"/>
                <w:bCs/>
                <w:shd w:val="clear" w:color="auto" w:fill="FFFFFF"/>
                <w:lang w:eastAsia="ro-RO"/>
              </w:rPr>
              <w:t xml:space="preserve"> de </w:t>
            </w:r>
            <w:proofErr w:type="spellStart"/>
            <w:r w:rsidRPr="00DA0D4D">
              <w:rPr>
                <w:rFonts w:hint="eastAsia"/>
                <w:bCs/>
                <w:shd w:val="clear" w:color="auto" w:fill="FFFFFF"/>
                <w:lang w:eastAsia="ro-RO"/>
              </w:rPr>
              <w:t>persoane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inclusiv</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operatorii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portuari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aeroportuari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și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feroviari</w:t>
            </w:r>
            <w:proofErr w:type="spellEnd"/>
            <w:r w:rsidRPr="00DA0D4D">
              <w:rPr>
                <w:rFonts w:hint="eastAsia"/>
                <w:bCs/>
                <w:shd w:val="clear" w:color="auto" w:fill="FFFFFF"/>
                <w:lang w:eastAsia="ro-RO"/>
              </w:rPr>
              <w:t xml:space="preserve">, precum </w:t>
            </w:r>
            <w:proofErr w:type="spellStart"/>
            <w:r w:rsidRPr="00DA0D4D">
              <w:rPr>
                <w:rFonts w:hint="eastAsia"/>
                <w:bCs/>
                <w:shd w:val="clear" w:color="auto" w:fill="FFFFFF"/>
                <w:lang w:eastAsia="ro-RO"/>
              </w:rPr>
              <w:t>și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agențiile</w:t>
            </w:r>
            <w:proofErr w:type="spellEnd"/>
            <w:r w:rsidRPr="00DA0D4D">
              <w:rPr>
                <w:rFonts w:hint="eastAsia"/>
                <w:bCs/>
                <w:shd w:val="clear" w:color="auto" w:fill="FFFFFF"/>
                <w:lang w:eastAsia="ro-RO"/>
              </w:rPr>
              <w:t xml:space="preserve"> de </w:t>
            </w:r>
            <w:proofErr w:type="spellStart"/>
            <w:r w:rsidRPr="00DA0D4D">
              <w:rPr>
                <w:rFonts w:hint="eastAsia"/>
                <w:bCs/>
                <w:shd w:val="clear" w:color="auto" w:fill="FFFFFF"/>
                <w:lang w:eastAsia="ro-RO"/>
              </w:rPr>
              <w:t>voiaj</w:t>
            </w:r>
            <w:proofErr w:type="spellEnd"/>
            <w:r w:rsidRPr="00DA0D4D">
              <w:rPr>
                <w:rFonts w:hint="eastAsia"/>
                <w:bCs/>
                <w:shd w:val="clear" w:color="auto" w:fill="FFFFFF"/>
                <w:lang w:eastAsia="ro-RO"/>
              </w:rPr>
              <w:t>:</w:t>
            </w:r>
          </w:p>
          <w:p w14:paraId="048D68BC" w14:textId="78C87F6C" w:rsidR="002B5512" w:rsidRPr="00DA0D4D" w:rsidRDefault="002B5512" w:rsidP="002B5512">
            <w:pPr>
              <w:shd w:val="clear" w:color="auto" w:fill="FFFFFF"/>
              <w:ind w:firstLine="0"/>
              <w:rPr>
                <w:bCs/>
                <w:shd w:val="clear" w:color="auto" w:fill="FFFFFF"/>
                <w:lang w:eastAsia="ro-RO"/>
              </w:rPr>
            </w:pPr>
            <w:r w:rsidRPr="00DA0D4D">
              <w:rPr>
                <w:rFonts w:hint="eastAsia"/>
                <w:bCs/>
                <w:shd w:val="clear" w:color="auto" w:fill="FFFFFF"/>
                <w:lang w:eastAsia="ro-RO"/>
              </w:rPr>
              <w:t>(a)</w:t>
            </w:r>
            <w:r>
              <w:rPr>
                <w:bCs/>
                <w:shd w:val="clear" w:color="auto" w:fill="FFFFFF"/>
                <w:lang w:eastAsia="ro-RO"/>
              </w:rPr>
              <w:t xml:space="preserve"> </w:t>
            </w:r>
            <w:proofErr w:type="spellStart"/>
            <w:r w:rsidRPr="00DA0D4D">
              <w:rPr>
                <w:rFonts w:hint="eastAsia"/>
                <w:bCs/>
                <w:shd w:val="clear" w:color="auto" w:fill="FFFFFF"/>
                <w:lang w:eastAsia="ro-RO"/>
              </w:rPr>
              <w:t>atrag</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atenția</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clienților</w:t>
            </w:r>
            <w:proofErr w:type="spellEnd"/>
            <w:r w:rsidRPr="00DA0D4D">
              <w:rPr>
                <w:rFonts w:hint="eastAsia"/>
                <w:bCs/>
                <w:shd w:val="clear" w:color="auto" w:fill="FFFFFF"/>
                <w:lang w:eastAsia="ro-RO"/>
              </w:rPr>
              <w:t xml:space="preserve"> lor </w:t>
            </w:r>
            <w:proofErr w:type="spellStart"/>
            <w:r w:rsidRPr="00DA0D4D">
              <w:rPr>
                <w:rFonts w:hint="eastAsia"/>
                <w:bCs/>
                <w:shd w:val="clear" w:color="auto" w:fill="FFFFFF"/>
                <w:lang w:eastAsia="ro-RO"/>
              </w:rPr>
              <w:t>asupra</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normelor</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prevăzute</w:t>
            </w:r>
            <w:proofErr w:type="spellEnd"/>
            <w:r w:rsidRPr="00DA0D4D">
              <w:rPr>
                <w:rFonts w:hint="eastAsia"/>
                <w:bCs/>
                <w:shd w:val="clear" w:color="auto" w:fill="FFFFFF"/>
                <w:lang w:eastAsia="ro-RO"/>
              </w:rPr>
              <w:t xml:space="preserve"> la </w:t>
            </w:r>
            <w:proofErr w:type="spellStart"/>
            <w:r w:rsidRPr="00DA0D4D">
              <w:rPr>
                <w:rFonts w:hint="eastAsia"/>
                <w:bCs/>
                <w:shd w:val="clear" w:color="auto" w:fill="FFFFFF"/>
                <w:lang w:eastAsia="ro-RO"/>
              </w:rPr>
              <w:t>articolul</w:t>
            </w:r>
            <w:proofErr w:type="spellEnd"/>
            <w:r w:rsidRPr="00DA0D4D">
              <w:rPr>
                <w:rFonts w:hint="eastAsia"/>
                <w:bCs/>
                <w:shd w:val="clear" w:color="auto" w:fill="FFFFFF"/>
                <w:lang w:eastAsia="ro-RO"/>
              </w:rPr>
              <w:t xml:space="preserve"> 7 </w:t>
            </w:r>
            <w:proofErr w:type="spellStart"/>
            <w:r w:rsidRPr="00DA0D4D">
              <w:rPr>
                <w:rFonts w:hint="eastAsia"/>
                <w:bCs/>
                <w:shd w:val="clear" w:color="auto" w:fill="FFFFFF"/>
                <w:lang w:eastAsia="ro-RO"/>
              </w:rPr>
              <w:t>și</w:t>
            </w:r>
            <w:proofErr w:type="spellEnd"/>
            <w:r w:rsidRPr="00DA0D4D">
              <w:rPr>
                <w:rFonts w:hint="eastAsia"/>
                <w:bCs/>
                <w:shd w:val="clear" w:color="auto" w:fill="FFFFFF"/>
                <w:lang w:eastAsia="ro-RO"/>
              </w:rPr>
              <w:t xml:space="preserve"> la </w:t>
            </w:r>
            <w:proofErr w:type="spellStart"/>
            <w:r w:rsidRPr="00DA0D4D">
              <w:rPr>
                <w:rFonts w:hint="eastAsia"/>
                <w:bCs/>
                <w:shd w:val="clear" w:color="auto" w:fill="FFFFFF"/>
                <w:lang w:eastAsia="ro-RO"/>
              </w:rPr>
              <w:t>prezentul</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articol</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în</w:t>
            </w:r>
            <w:proofErr w:type="spellEnd"/>
            <w:r w:rsidRPr="00DA0D4D">
              <w:rPr>
                <w:rFonts w:hint="eastAsia"/>
                <w:bCs/>
                <w:shd w:val="clear" w:color="auto" w:fill="FFFFFF"/>
                <w:lang w:eastAsia="ro-RO"/>
              </w:rPr>
              <w:t xml:space="preserve"> special </w:t>
            </w:r>
            <w:proofErr w:type="spellStart"/>
            <w:r w:rsidRPr="00DA0D4D">
              <w:rPr>
                <w:rFonts w:hint="eastAsia"/>
                <w:bCs/>
                <w:shd w:val="clear" w:color="auto" w:fill="FFFFFF"/>
                <w:lang w:eastAsia="ro-RO"/>
              </w:rPr>
              <w:t>prin</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furnizarea</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informațiilor</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prevăzute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în</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anexele</w:t>
            </w:r>
            <w:proofErr w:type="spellEnd"/>
            <w:r w:rsidRPr="00DA0D4D">
              <w:rPr>
                <w:rFonts w:hint="eastAsia"/>
                <w:bCs/>
                <w:shd w:val="clear" w:color="auto" w:fill="FFFFFF"/>
                <w:lang w:eastAsia="ro-RO"/>
              </w:rPr>
              <w:t xml:space="preserve"> II </w:t>
            </w:r>
            <w:proofErr w:type="spellStart"/>
            <w:r w:rsidRPr="00DA0D4D">
              <w:rPr>
                <w:rFonts w:hint="eastAsia"/>
                <w:bCs/>
                <w:shd w:val="clear" w:color="auto" w:fill="FFFFFF"/>
                <w:lang w:eastAsia="ro-RO"/>
              </w:rPr>
              <w:t>și</w:t>
            </w:r>
            <w:proofErr w:type="spellEnd"/>
            <w:r w:rsidRPr="00DA0D4D">
              <w:rPr>
                <w:rFonts w:hint="eastAsia"/>
                <w:bCs/>
                <w:shd w:val="clear" w:color="auto" w:fill="FFFFFF"/>
                <w:lang w:eastAsia="ro-RO"/>
              </w:rPr>
              <w:t xml:space="preserve"> </w:t>
            </w:r>
            <w:proofErr w:type="gramStart"/>
            <w:r w:rsidRPr="00DA0D4D">
              <w:rPr>
                <w:rFonts w:hint="eastAsia"/>
                <w:bCs/>
                <w:shd w:val="clear" w:color="auto" w:fill="FFFFFF"/>
                <w:lang w:eastAsia="ro-RO"/>
              </w:rPr>
              <w:t>III;</w:t>
            </w:r>
            <w:proofErr w:type="gramEnd"/>
          </w:p>
          <w:p w14:paraId="08686984" w14:textId="4C82B1B9" w:rsidR="002B5512" w:rsidRPr="009B6EEE" w:rsidRDefault="002B5512" w:rsidP="002B5512">
            <w:pPr>
              <w:shd w:val="clear" w:color="auto" w:fill="FFFFFF"/>
              <w:ind w:firstLine="0"/>
              <w:rPr>
                <w:bCs/>
                <w:shd w:val="clear" w:color="auto" w:fill="FFFFFF"/>
                <w:lang w:eastAsia="ro-RO"/>
              </w:rPr>
            </w:pPr>
            <w:r w:rsidRPr="00DA0D4D">
              <w:rPr>
                <w:rFonts w:hint="eastAsia"/>
                <w:bCs/>
                <w:shd w:val="clear" w:color="auto" w:fill="FFFFFF"/>
                <w:lang w:eastAsia="ro-RO"/>
              </w:rPr>
              <w:t>(b)</w:t>
            </w:r>
            <w:r>
              <w:rPr>
                <w:bCs/>
                <w:shd w:val="clear" w:color="auto" w:fill="FFFFFF"/>
                <w:lang w:eastAsia="ro-RO"/>
              </w:rPr>
              <w:t xml:space="preserve"> </w:t>
            </w:r>
            <w:proofErr w:type="spellStart"/>
            <w:r w:rsidRPr="00DA0D4D">
              <w:rPr>
                <w:rFonts w:hint="eastAsia"/>
                <w:bCs/>
                <w:shd w:val="clear" w:color="auto" w:fill="FFFFFF"/>
                <w:lang w:eastAsia="ro-RO"/>
              </w:rPr>
              <w:t>acceptă</w:t>
            </w:r>
            <w:proofErr w:type="spellEnd"/>
            <w:r w:rsidRPr="00DA0D4D">
              <w:rPr>
                <w:rFonts w:hint="eastAsia"/>
                <w:bCs/>
                <w:shd w:val="clear" w:color="auto" w:fill="FFFFFF"/>
                <w:lang w:eastAsia="ro-RO"/>
              </w:rPr>
              <w:t xml:space="preserve"> ca </w:t>
            </w:r>
            <w:proofErr w:type="spellStart"/>
            <w:r w:rsidRPr="00DA0D4D">
              <w:rPr>
                <w:rFonts w:hint="eastAsia"/>
                <w:bCs/>
                <w:shd w:val="clear" w:color="auto" w:fill="FFFFFF"/>
                <w:lang w:eastAsia="ro-RO"/>
              </w:rPr>
              <w:t>autoritatea</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competentă</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să</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afișeze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informațiile</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menționate</w:t>
            </w:r>
            <w:proofErr w:type="spellEnd"/>
            <w:r w:rsidRPr="00DA0D4D">
              <w:rPr>
                <w:rFonts w:hint="eastAsia"/>
                <w:bCs/>
                <w:shd w:val="clear" w:color="auto" w:fill="FFFFFF"/>
                <w:lang w:eastAsia="ro-RO"/>
              </w:rPr>
              <w:t xml:space="preserve"> la </w:t>
            </w:r>
            <w:proofErr w:type="spellStart"/>
            <w:r w:rsidRPr="00DA0D4D">
              <w:rPr>
                <w:rFonts w:hint="eastAsia"/>
                <w:bCs/>
                <w:shd w:val="clear" w:color="auto" w:fill="FFFFFF"/>
                <w:lang w:eastAsia="ro-RO"/>
              </w:rPr>
              <w:t>alineatele</w:t>
            </w:r>
            <w:proofErr w:type="spellEnd"/>
            <w:r w:rsidRPr="00DA0D4D">
              <w:rPr>
                <w:rFonts w:hint="eastAsia"/>
                <w:bCs/>
                <w:shd w:val="clear" w:color="auto" w:fill="FFFFFF"/>
                <w:lang w:eastAsia="ro-RO"/>
              </w:rPr>
              <w:t xml:space="preserve"> (1) </w:t>
            </w:r>
            <w:proofErr w:type="spellStart"/>
            <w:r w:rsidRPr="00DA0D4D">
              <w:rPr>
                <w:rFonts w:hint="eastAsia"/>
                <w:bCs/>
                <w:shd w:val="clear" w:color="auto" w:fill="FFFFFF"/>
                <w:lang w:eastAsia="ro-RO"/>
              </w:rPr>
              <w:t>și</w:t>
            </w:r>
            <w:proofErr w:type="spellEnd"/>
            <w:r w:rsidRPr="00DA0D4D">
              <w:rPr>
                <w:rFonts w:hint="eastAsia"/>
                <w:bCs/>
                <w:shd w:val="clear" w:color="auto" w:fill="FFFFFF"/>
                <w:lang w:eastAsia="ro-RO"/>
              </w:rPr>
              <w:t xml:space="preserve"> (2) la </w:t>
            </w:r>
            <w:proofErr w:type="spellStart"/>
            <w:r w:rsidRPr="00DA0D4D">
              <w:rPr>
                <w:rFonts w:hint="eastAsia"/>
                <w:bCs/>
                <w:shd w:val="clear" w:color="auto" w:fill="FFFFFF"/>
                <w:lang w:eastAsia="ro-RO"/>
              </w:rPr>
              <w:t>sediile</w:t>
            </w:r>
            <w:proofErr w:type="spellEnd"/>
            <w:r w:rsidRPr="00DA0D4D">
              <w:rPr>
                <w:rFonts w:hint="eastAsia"/>
                <w:bCs/>
                <w:shd w:val="clear" w:color="auto" w:fill="FFFFFF"/>
                <w:lang w:eastAsia="ro-RO"/>
              </w:rPr>
              <w:t xml:space="preserve"> lor, </w:t>
            </w:r>
            <w:proofErr w:type="spellStart"/>
            <w:r w:rsidRPr="00DA0D4D">
              <w:rPr>
                <w:rFonts w:hint="eastAsia"/>
                <w:bCs/>
                <w:shd w:val="clear" w:color="auto" w:fill="FFFFFF"/>
                <w:lang w:eastAsia="ro-RO"/>
              </w:rPr>
              <w:t>în</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locuri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vizibile</w:t>
            </w:r>
            <w:proofErr w:type="spellEnd"/>
            <w:r w:rsidRPr="00DA0D4D">
              <w:rPr>
                <w:rFonts w:hint="eastAsia"/>
                <w:bCs/>
                <w:shd w:val="clear" w:color="auto" w:fill="FFFFFF"/>
                <w:lang w:eastAsia="ro-RO"/>
              </w:rPr>
              <w:t xml:space="preserve"> cu </w:t>
            </w:r>
            <w:proofErr w:type="spellStart"/>
            <w:r w:rsidRPr="00DA0D4D">
              <w:rPr>
                <w:rFonts w:hint="eastAsia"/>
                <w:bCs/>
                <w:shd w:val="clear" w:color="auto" w:fill="FFFFFF"/>
                <w:lang w:eastAsia="ro-RO"/>
              </w:rPr>
              <w:t>ușurință</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pentru</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pasagerii</w:t>
            </w:r>
            <w:proofErr w:type="spellEnd"/>
            <w:r w:rsidRPr="00DA0D4D">
              <w:rPr>
                <w:rFonts w:hint="eastAsia"/>
                <w:bCs/>
                <w:shd w:val="clear" w:color="auto" w:fill="FFFFFF"/>
                <w:lang w:eastAsia="ro-RO"/>
              </w:rPr>
              <w:t xml:space="preserve"> care </w:t>
            </w:r>
            <w:proofErr w:type="spellStart"/>
            <w:r w:rsidRPr="00DA0D4D">
              <w:rPr>
                <w:rFonts w:hint="eastAsia"/>
                <w:bCs/>
                <w:shd w:val="clear" w:color="auto" w:fill="FFFFFF"/>
                <w:lang w:eastAsia="ro-RO"/>
              </w:rPr>
              <w:t>sosesc</w:t>
            </w:r>
            <w:proofErr w:type="spellEnd"/>
            <w:r w:rsidRPr="00DA0D4D">
              <w:rPr>
                <w:rFonts w:hint="eastAsia"/>
                <w:bCs/>
                <w:shd w:val="clear" w:color="auto" w:fill="FFFFFF"/>
                <w:lang w:eastAsia="ro-RO"/>
              </w:rPr>
              <w:t xml:space="preserve"> din </w:t>
            </w:r>
            <w:proofErr w:type="spellStart"/>
            <w:r w:rsidRPr="00DA0D4D">
              <w:rPr>
                <w:rFonts w:hint="eastAsia"/>
                <w:bCs/>
                <w:shd w:val="clear" w:color="auto" w:fill="FFFFFF"/>
                <w:lang w:eastAsia="ro-RO"/>
              </w:rPr>
              <w:t>țări</w:t>
            </w:r>
            <w:proofErr w:type="spellEnd"/>
            <w:r w:rsidRPr="00DA0D4D">
              <w:rPr>
                <w:rFonts w:hint="eastAsia"/>
                <w:bCs/>
                <w:shd w:val="clear" w:color="auto" w:fill="FFFFFF"/>
                <w:lang w:eastAsia="ro-RO"/>
              </w:rPr>
              <w:t xml:space="preserve"> </w:t>
            </w:r>
            <w:proofErr w:type="spellStart"/>
            <w:r w:rsidRPr="00DA0D4D">
              <w:rPr>
                <w:rFonts w:hint="eastAsia"/>
                <w:bCs/>
                <w:shd w:val="clear" w:color="auto" w:fill="FFFFFF"/>
                <w:lang w:eastAsia="ro-RO"/>
              </w:rPr>
              <w:t>terțe</w:t>
            </w:r>
            <w:proofErr w:type="spellEnd"/>
            <w:r w:rsidRPr="00DA0D4D">
              <w:rPr>
                <w:rFonts w:hint="eastAsia"/>
                <w:bCs/>
                <w:shd w:val="clear" w:color="auto" w:fill="FFFFFF"/>
                <w:lang w:eastAsia="ro-RO"/>
              </w:rPr>
              <w:t>.</w:t>
            </w:r>
          </w:p>
        </w:tc>
        <w:tc>
          <w:tcPr>
            <w:tcW w:w="4973" w:type="dxa"/>
            <w:tcBorders>
              <w:top w:val="single" w:sz="4" w:space="0" w:color="auto"/>
              <w:left w:val="single" w:sz="4" w:space="0" w:color="auto"/>
              <w:bottom w:val="single" w:sz="4" w:space="0" w:color="auto"/>
              <w:right w:val="single" w:sz="4" w:space="0" w:color="auto"/>
            </w:tcBorders>
          </w:tcPr>
          <w:p w14:paraId="4CE2AAF7" w14:textId="287665E0" w:rsidR="002B5512" w:rsidRPr="00114D95" w:rsidRDefault="002B5512" w:rsidP="002B5512">
            <w:pPr>
              <w:shd w:val="clear" w:color="auto" w:fill="FFFFFF"/>
              <w:ind w:firstLine="0"/>
              <w:rPr>
                <w:b/>
                <w:shd w:val="clear" w:color="auto" w:fill="FFFFFF"/>
                <w:lang w:val="ro-RO" w:eastAsia="ro-RO"/>
              </w:rPr>
            </w:pPr>
            <w:bookmarkStart w:id="7" w:name="_Hlk218868066"/>
            <w:r w:rsidRPr="003B4C15">
              <w:rPr>
                <w:b/>
                <w:shd w:val="clear" w:color="auto" w:fill="FFFFFF"/>
                <w:lang w:val="ro-RO" w:eastAsia="ro-RO"/>
              </w:rPr>
              <w:t>C</w:t>
            </w:r>
            <w:r>
              <w:rPr>
                <w:b/>
                <w:shd w:val="clear" w:color="auto" w:fill="FFFFFF"/>
                <w:lang w:val="ro-RO" w:eastAsia="ro-RO"/>
              </w:rPr>
              <w:t>apitolul</w:t>
            </w:r>
            <w:r w:rsidRPr="003B4C15">
              <w:rPr>
                <w:b/>
                <w:shd w:val="clear" w:color="auto" w:fill="FFFFFF"/>
                <w:lang w:val="ro-RO" w:eastAsia="ro-RO"/>
              </w:rPr>
              <w:t xml:space="preserve"> III</w:t>
            </w:r>
            <w:r>
              <w:rPr>
                <w:b/>
                <w:shd w:val="clear" w:color="auto" w:fill="FFFFFF"/>
                <w:lang w:val="ro-RO" w:eastAsia="ro-RO"/>
              </w:rPr>
              <w:t xml:space="preserve"> </w:t>
            </w:r>
            <w:r w:rsidRPr="00114D95">
              <w:rPr>
                <w:b/>
                <w:bCs/>
                <w:color w:val="000000"/>
                <w:lang w:eastAsia="ru-RU"/>
              </w:rPr>
              <w:t>INFORMAȚII PRIVIND BUNURILE CARE FAC PARTE DIN BAGAJELE PERSONALE ALE PASAGERILOR ȘI CARE SUNT DESTINATE CONSUMULUI SAU UZULUI PERSONAL</w:t>
            </w:r>
          </w:p>
          <w:bookmarkEnd w:id="7"/>
          <w:p w14:paraId="7F31DE6F" w14:textId="53F41A18" w:rsidR="002B5512" w:rsidRPr="00556BD0" w:rsidRDefault="002B5512" w:rsidP="002B5512">
            <w:pPr>
              <w:rPr>
                <w:color w:val="000000"/>
                <w:sz w:val="28"/>
                <w:szCs w:val="28"/>
                <w:lang w:eastAsia="ru-RU"/>
              </w:rPr>
            </w:pPr>
            <w:r>
              <w:rPr>
                <w:b/>
                <w:shd w:val="clear" w:color="auto" w:fill="FFFFFF"/>
                <w:lang w:eastAsia="ro-RO"/>
              </w:rPr>
              <w:t xml:space="preserve">    4</w:t>
            </w:r>
            <w:r w:rsidRPr="003B4C15">
              <w:rPr>
                <w:b/>
                <w:shd w:val="clear" w:color="auto" w:fill="FFFFFF"/>
                <w:lang w:eastAsia="ro-RO"/>
              </w:rPr>
              <w:t>.</w:t>
            </w:r>
            <w:r w:rsidRPr="003B4C15">
              <w:rPr>
                <w:bCs/>
                <w:shd w:val="clear" w:color="auto" w:fill="FFFFFF"/>
                <w:lang w:eastAsia="ro-RO"/>
              </w:rPr>
              <w:t xml:space="preserve"> </w:t>
            </w:r>
            <w:r w:rsidRPr="003B4C15">
              <w:rPr>
                <w:rFonts w:hint="eastAsia"/>
                <w:bCs/>
                <w:shd w:val="clear" w:color="auto" w:fill="FFFFFF"/>
                <w:lang w:eastAsia="ro-RO"/>
              </w:rPr>
              <w:t xml:space="preserve">La </w:t>
            </w:r>
            <w:proofErr w:type="spellStart"/>
            <w:r w:rsidRPr="003B4C15">
              <w:rPr>
                <w:rFonts w:hint="eastAsia"/>
                <w:bCs/>
                <w:shd w:val="clear" w:color="auto" w:fill="FFFFFF"/>
                <w:lang w:eastAsia="ro-RO"/>
              </w:rPr>
              <w:t>toate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punctele</w:t>
            </w:r>
            <w:proofErr w:type="spellEnd"/>
            <w:r w:rsidRPr="003B4C15">
              <w:rPr>
                <w:rFonts w:hint="eastAsia"/>
                <w:bCs/>
                <w:shd w:val="clear" w:color="auto" w:fill="FFFFFF"/>
                <w:lang w:eastAsia="ro-RO"/>
              </w:rPr>
              <w:t xml:space="preserve"> de </w:t>
            </w:r>
            <w:proofErr w:type="spellStart"/>
            <w:r w:rsidRPr="003B4C15">
              <w:rPr>
                <w:rFonts w:hint="eastAsia"/>
                <w:bCs/>
                <w:shd w:val="clear" w:color="auto" w:fill="FFFFFF"/>
                <w:lang w:eastAsia="ro-RO"/>
              </w:rPr>
              <w:t>intrare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în</w:t>
            </w:r>
            <w:proofErr w:type="spellEnd"/>
            <w:r w:rsidRPr="003B4C15">
              <w:rPr>
                <w:rFonts w:hint="eastAsia"/>
                <w:bCs/>
                <w:shd w:val="clear" w:color="auto" w:fill="FFFFFF"/>
                <w:lang w:eastAsia="ro-RO"/>
              </w:rPr>
              <w:t xml:space="preserve"> </w:t>
            </w:r>
            <w:r w:rsidRPr="003B4C15">
              <w:rPr>
                <w:bCs/>
                <w:shd w:val="clear" w:color="auto" w:fill="FFFFFF"/>
                <w:lang w:eastAsia="ro-RO"/>
              </w:rPr>
              <w:t>Republica Moldova</w:t>
            </w:r>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autoritatea</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competentă</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afișează</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informații</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prin</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intermediul</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unuia</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dintre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afișele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prevăzute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în</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anexa</w:t>
            </w:r>
            <w:proofErr w:type="spellEnd"/>
            <w:r w:rsidRPr="003B4C15">
              <w:rPr>
                <w:rFonts w:hint="eastAsia"/>
                <w:bCs/>
                <w:shd w:val="clear" w:color="auto" w:fill="FFFFFF"/>
                <w:lang w:eastAsia="ro-RO"/>
              </w:rPr>
              <w:t xml:space="preserve"> </w:t>
            </w:r>
            <w:r>
              <w:rPr>
                <w:bCs/>
                <w:shd w:val="clear" w:color="auto" w:fill="FFFFFF"/>
                <w:lang w:eastAsia="ro-RO"/>
              </w:rPr>
              <w:t>nr.2</w:t>
            </w:r>
            <w:r w:rsidRPr="003B4C15">
              <w:rPr>
                <w:rFonts w:hint="eastAsia"/>
                <w:bCs/>
                <w:shd w:val="clear" w:color="auto" w:fill="FFFFFF"/>
                <w:lang w:eastAsia="ro-RO"/>
              </w:rPr>
              <w:t>,</w:t>
            </w:r>
            <w:r w:rsidRPr="00556BD0">
              <w:rPr>
                <w:rFonts w:hint="eastAsia"/>
                <w:bCs/>
                <w:shd w:val="clear" w:color="auto" w:fill="FFFFFF"/>
                <w:lang w:eastAsia="ro-RO"/>
              </w:rPr>
              <w:t xml:space="preserve"> </w:t>
            </w:r>
            <w:proofErr w:type="spellStart"/>
            <w:r w:rsidRPr="00556BD0">
              <w:rPr>
                <w:color w:val="000000"/>
                <w:lang w:eastAsia="ru-RU"/>
              </w:rPr>
              <w:t>în</w:t>
            </w:r>
            <w:proofErr w:type="spellEnd"/>
            <w:r w:rsidRPr="00556BD0">
              <w:rPr>
                <w:color w:val="000000"/>
                <w:lang w:eastAsia="ru-RU"/>
              </w:rPr>
              <w:t xml:space="preserve"> cel </w:t>
            </w:r>
            <w:proofErr w:type="spellStart"/>
            <w:r w:rsidRPr="00556BD0">
              <w:rPr>
                <w:color w:val="000000"/>
                <w:lang w:eastAsia="ru-RU"/>
              </w:rPr>
              <w:t>puțin</w:t>
            </w:r>
            <w:proofErr w:type="spellEnd"/>
            <w:r w:rsidRPr="00556BD0">
              <w:rPr>
                <w:color w:val="000000"/>
                <w:lang w:eastAsia="ru-RU"/>
              </w:rPr>
              <w:t xml:space="preserve"> </w:t>
            </w:r>
            <w:proofErr w:type="spellStart"/>
            <w:r w:rsidRPr="00556BD0">
              <w:rPr>
                <w:color w:val="000000"/>
                <w:lang w:eastAsia="ru-RU"/>
              </w:rPr>
              <w:t>una</w:t>
            </w:r>
            <w:proofErr w:type="spellEnd"/>
            <w:r w:rsidRPr="00556BD0">
              <w:rPr>
                <w:color w:val="000000"/>
                <w:lang w:eastAsia="ru-RU"/>
              </w:rPr>
              <w:t xml:space="preserve"> </w:t>
            </w:r>
            <w:proofErr w:type="spellStart"/>
            <w:r w:rsidRPr="00556BD0">
              <w:rPr>
                <w:color w:val="000000"/>
                <w:lang w:eastAsia="ru-RU"/>
              </w:rPr>
              <w:t>dintre</w:t>
            </w:r>
            <w:proofErr w:type="spellEnd"/>
            <w:r w:rsidRPr="00556BD0">
              <w:rPr>
                <w:color w:val="000000"/>
                <w:lang w:eastAsia="ru-RU"/>
              </w:rPr>
              <w:t xml:space="preserve"> </w:t>
            </w:r>
            <w:proofErr w:type="spellStart"/>
            <w:r w:rsidRPr="00556BD0">
              <w:rPr>
                <w:color w:val="000000"/>
                <w:lang w:eastAsia="ru-RU"/>
              </w:rPr>
              <w:t>limbile</w:t>
            </w:r>
            <w:proofErr w:type="spellEnd"/>
            <w:r w:rsidRPr="00556BD0">
              <w:rPr>
                <w:color w:val="000000"/>
                <w:lang w:eastAsia="ru-RU"/>
              </w:rPr>
              <w:t xml:space="preserve"> </w:t>
            </w:r>
            <w:proofErr w:type="spellStart"/>
            <w:r w:rsidRPr="00556BD0">
              <w:rPr>
                <w:color w:val="000000"/>
                <w:lang w:eastAsia="ru-RU"/>
              </w:rPr>
              <w:t>oficiale</w:t>
            </w:r>
            <w:proofErr w:type="spellEnd"/>
            <w:r w:rsidRPr="00556BD0">
              <w:rPr>
                <w:color w:val="000000"/>
                <w:lang w:eastAsia="ru-RU"/>
              </w:rPr>
              <w:t xml:space="preserve"> de </w:t>
            </w:r>
            <w:proofErr w:type="spellStart"/>
            <w:r w:rsidRPr="00556BD0">
              <w:rPr>
                <w:color w:val="000000"/>
                <w:lang w:eastAsia="ru-RU"/>
              </w:rPr>
              <w:t>circulație</w:t>
            </w:r>
            <w:proofErr w:type="spellEnd"/>
            <w:r w:rsidRPr="00556BD0">
              <w:rPr>
                <w:color w:val="000000"/>
                <w:lang w:eastAsia="ru-RU"/>
              </w:rPr>
              <w:t xml:space="preserve"> </w:t>
            </w:r>
            <w:proofErr w:type="spellStart"/>
            <w:r w:rsidRPr="00556BD0">
              <w:rPr>
                <w:color w:val="000000"/>
                <w:lang w:eastAsia="ru-RU"/>
              </w:rPr>
              <w:t>internațională</w:t>
            </w:r>
            <w:proofErr w:type="spellEnd"/>
            <w:r w:rsidRPr="00556BD0">
              <w:rPr>
                <w:color w:val="000000"/>
                <w:lang w:eastAsia="ru-RU"/>
              </w:rPr>
              <w:t xml:space="preserve"> </w:t>
            </w:r>
            <w:proofErr w:type="spellStart"/>
            <w:r w:rsidRPr="00556BD0">
              <w:rPr>
                <w:color w:val="000000"/>
                <w:lang w:eastAsia="ru-RU"/>
              </w:rPr>
              <w:t>și</w:t>
            </w:r>
            <w:proofErr w:type="spellEnd"/>
            <w:r w:rsidRPr="00556BD0">
              <w:rPr>
                <w:color w:val="000000"/>
                <w:lang w:eastAsia="ru-RU"/>
              </w:rPr>
              <w:t xml:space="preserve"> </w:t>
            </w:r>
            <w:proofErr w:type="spellStart"/>
            <w:r w:rsidRPr="00556BD0">
              <w:rPr>
                <w:color w:val="000000"/>
                <w:lang w:eastAsia="ru-RU"/>
              </w:rPr>
              <w:t>în</w:t>
            </w:r>
            <w:proofErr w:type="spellEnd"/>
            <w:r w:rsidRPr="00556BD0">
              <w:rPr>
                <w:color w:val="000000"/>
                <w:lang w:eastAsia="ru-RU"/>
              </w:rPr>
              <w:t xml:space="preserve"> </w:t>
            </w:r>
            <w:proofErr w:type="spellStart"/>
            <w:r w:rsidRPr="00556BD0">
              <w:rPr>
                <w:color w:val="000000"/>
                <w:lang w:eastAsia="ru-RU"/>
              </w:rPr>
              <w:t>limba</w:t>
            </w:r>
            <w:proofErr w:type="spellEnd"/>
            <w:r w:rsidRPr="00556BD0">
              <w:rPr>
                <w:color w:val="000000"/>
                <w:lang w:eastAsia="ru-RU"/>
              </w:rPr>
              <w:t xml:space="preserve"> </w:t>
            </w:r>
            <w:proofErr w:type="spellStart"/>
            <w:r w:rsidRPr="00556BD0">
              <w:rPr>
                <w:color w:val="000000"/>
                <w:lang w:eastAsia="ru-RU"/>
              </w:rPr>
              <w:t>română</w:t>
            </w:r>
            <w:proofErr w:type="spellEnd"/>
            <w:r w:rsidRPr="00556BD0">
              <w:rPr>
                <w:color w:val="000000"/>
                <w:lang w:eastAsia="ru-RU"/>
              </w:rPr>
              <w:t xml:space="preserve"> </w:t>
            </w:r>
            <w:proofErr w:type="spellStart"/>
            <w:r w:rsidRPr="00556BD0">
              <w:rPr>
                <w:color w:val="000000"/>
                <w:lang w:eastAsia="ru-RU"/>
              </w:rPr>
              <w:t>plasate</w:t>
            </w:r>
            <w:proofErr w:type="spellEnd"/>
            <w:r w:rsidRPr="00556BD0">
              <w:rPr>
                <w:color w:val="000000"/>
                <w:lang w:eastAsia="ru-RU"/>
              </w:rPr>
              <w:t xml:space="preserve"> </w:t>
            </w:r>
            <w:proofErr w:type="spellStart"/>
            <w:r w:rsidRPr="00556BD0">
              <w:rPr>
                <w:color w:val="000000"/>
                <w:lang w:eastAsia="ru-RU"/>
              </w:rPr>
              <w:t>în</w:t>
            </w:r>
            <w:proofErr w:type="spellEnd"/>
            <w:r w:rsidRPr="00556BD0">
              <w:rPr>
                <w:color w:val="000000"/>
                <w:lang w:eastAsia="ru-RU"/>
              </w:rPr>
              <w:t xml:space="preserve"> </w:t>
            </w:r>
            <w:proofErr w:type="spellStart"/>
            <w:r w:rsidRPr="00556BD0">
              <w:rPr>
                <w:color w:val="000000"/>
                <w:lang w:eastAsia="ru-RU"/>
              </w:rPr>
              <w:t>locuri</w:t>
            </w:r>
            <w:proofErr w:type="spellEnd"/>
            <w:r w:rsidRPr="00556BD0">
              <w:rPr>
                <w:color w:val="000000"/>
                <w:lang w:eastAsia="ru-RU"/>
              </w:rPr>
              <w:t xml:space="preserve"> </w:t>
            </w:r>
            <w:proofErr w:type="spellStart"/>
            <w:r w:rsidRPr="00556BD0">
              <w:rPr>
                <w:color w:val="000000"/>
                <w:lang w:eastAsia="ru-RU"/>
              </w:rPr>
              <w:t>ușor</w:t>
            </w:r>
            <w:proofErr w:type="spellEnd"/>
            <w:r w:rsidRPr="00556BD0">
              <w:rPr>
                <w:color w:val="000000"/>
                <w:lang w:eastAsia="ru-RU"/>
              </w:rPr>
              <w:t xml:space="preserve"> </w:t>
            </w:r>
            <w:proofErr w:type="spellStart"/>
            <w:r w:rsidRPr="00556BD0">
              <w:rPr>
                <w:color w:val="000000"/>
                <w:lang w:eastAsia="ru-RU"/>
              </w:rPr>
              <w:t>vizibile</w:t>
            </w:r>
            <w:proofErr w:type="spellEnd"/>
            <w:r w:rsidRPr="00556BD0">
              <w:rPr>
                <w:color w:val="000000"/>
                <w:lang w:eastAsia="ru-RU"/>
              </w:rPr>
              <w:t xml:space="preserve"> </w:t>
            </w:r>
            <w:proofErr w:type="spellStart"/>
            <w:r w:rsidRPr="00556BD0">
              <w:rPr>
                <w:color w:val="000000"/>
                <w:lang w:eastAsia="ru-RU"/>
              </w:rPr>
              <w:t>pentru</w:t>
            </w:r>
            <w:proofErr w:type="spellEnd"/>
            <w:r w:rsidRPr="00556BD0">
              <w:rPr>
                <w:color w:val="000000"/>
                <w:lang w:eastAsia="ru-RU"/>
              </w:rPr>
              <w:t xml:space="preserve"> </w:t>
            </w:r>
            <w:proofErr w:type="spellStart"/>
            <w:r w:rsidRPr="00556BD0">
              <w:rPr>
                <w:color w:val="000000"/>
                <w:lang w:eastAsia="ru-RU"/>
              </w:rPr>
              <w:t>pasagerii</w:t>
            </w:r>
            <w:proofErr w:type="spellEnd"/>
            <w:r w:rsidRPr="00556BD0">
              <w:rPr>
                <w:color w:val="000000"/>
                <w:lang w:eastAsia="ru-RU"/>
              </w:rPr>
              <w:t xml:space="preserve"> care </w:t>
            </w:r>
            <w:proofErr w:type="spellStart"/>
            <w:r w:rsidRPr="00556BD0">
              <w:rPr>
                <w:color w:val="000000"/>
                <w:lang w:eastAsia="ru-RU"/>
              </w:rPr>
              <w:t>sosesc</w:t>
            </w:r>
            <w:proofErr w:type="spellEnd"/>
            <w:r w:rsidRPr="00556BD0">
              <w:rPr>
                <w:color w:val="000000"/>
                <w:lang w:eastAsia="ru-RU"/>
              </w:rPr>
              <w:t xml:space="preserve"> din </w:t>
            </w:r>
            <w:proofErr w:type="spellStart"/>
            <w:r w:rsidRPr="00556BD0">
              <w:rPr>
                <w:color w:val="000000"/>
                <w:lang w:eastAsia="ru-RU"/>
              </w:rPr>
              <w:t>alte</w:t>
            </w:r>
            <w:proofErr w:type="spellEnd"/>
            <w:r w:rsidRPr="00556BD0">
              <w:rPr>
                <w:color w:val="000000"/>
                <w:lang w:eastAsia="ru-RU"/>
              </w:rPr>
              <w:t xml:space="preserve"> </w:t>
            </w:r>
            <w:proofErr w:type="spellStart"/>
            <w:r w:rsidRPr="00556BD0">
              <w:rPr>
                <w:color w:val="000000"/>
                <w:lang w:eastAsia="ru-RU"/>
              </w:rPr>
              <w:t>țări</w:t>
            </w:r>
            <w:proofErr w:type="spellEnd"/>
            <w:r w:rsidRPr="00556BD0">
              <w:rPr>
                <w:color w:val="000000"/>
                <w:lang w:eastAsia="ru-RU"/>
              </w:rPr>
              <w:t>.</w:t>
            </w:r>
          </w:p>
          <w:p w14:paraId="372F43F5" w14:textId="5BFCF1E6" w:rsidR="002B5512" w:rsidRPr="003B4C15" w:rsidRDefault="002B5512" w:rsidP="002B5512">
            <w:pPr>
              <w:shd w:val="clear" w:color="auto" w:fill="FFFFFF"/>
              <w:ind w:firstLine="0"/>
              <w:rPr>
                <w:bCs/>
                <w:shd w:val="clear" w:color="auto" w:fill="FFFFFF"/>
                <w:lang w:eastAsia="ro-RO"/>
              </w:rPr>
            </w:pPr>
            <w:r>
              <w:rPr>
                <w:b/>
                <w:shd w:val="clear" w:color="auto" w:fill="FFFFFF"/>
                <w:lang w:eastAsia="ro-RO"/>
              </w:rPr>
              <w:t xml:space="preserve">    5</w:t>
            </w:r>
            <w:r w:rsidRPr="003B4C15">
              <w:rPr>
                <w:b/>
                <w:shd w:val="clear" w:color="auto" w:fill="FFFFFF"/>
                <w:lang w:eastAsia="ro-RO"/>
              </w:rPr>
              <w:t>.</w:t>
            </w:r>
            <w:r w:rsidRPr="003B4C15">
              <w:rPr>
                <w:bCs/>
                <w:shd w:val="clear" w:color="auto" w:fill="FFFFFF"/>
                <w:lang w:eastAsia="ro-RO"/>
              </w:rPr>
              <w:t xml:space="preserve"> </w:t>
            </w:r>
            <w:proofErr w:type="spellStart"/>
            <w:r w:rsidRPr="003B4C15">
              <w:rPr>
                <w:rFonts w:hint="eastAsia"/>
                <w:bCs/>
                <w:shd w:val="clear" w:color="auto" w:fill="FFFFFF"/>
                <w:lang w:eastAsia="ro-RO"/>
              </w:rPr>
              <w:t>Autoritatea</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competentă</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poate</w:t>
            </w:r>
            <w:proofErr w:type="spellEnd"/>
            <w:r w:rsidRPr="003B4C15">
              <w:rPr>
                <w:rFonts w:hint="eastAsia"/>
                <w:bCs/>
                <w:shd w:val="clear" w:color="auto" w:fill="FFFFFF"/>
                <w:lang w:eastAsia="ro-RO"/>
              </w:rPr>
              <w:t xml:space="preserve"> completa </w:t>
            </w:r>
            <w:proofErr w:type="spellStart"/>
            <w:r w:rsidRPr="003B4C15">
              <w:rPr>
                <w:rFonts w:hint="eastAsia"/>
                <w:bCs/>
                <w:shd w:val="clear" w:color="auto" w:fill="FFFFFF"/>
                <w:lang w:eastAsia="ro-RO"/>
              </w:rPr>
              <w:t>informațiile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menționate</w:t>
            </w:r>
            <w:proofErr w:type="spellEnd"/>
            <w:r w:rsidRPr="003B4C15">
              <w:rPr>
                <w:rFonts w:hint="eastAsia"/>
                <w:bCs/>
                <w:shd w:val="clear" w:color="auto" w:fill="FFFFFF"/>
                <w:lang w:eastAsia="ro-RO"/>
              </w:rPr>
              <w:t xml:space="preserve"> la </w:t>
            </w:r>
            <w:r w:rsidRPr="003B4C15">
              <w:rPr>
                <w:bCs/>
                <w:shd w:val="clear" w:color="auto" w:fill="FFFFFF"/>
                <w:lang w:eastAsia="ro-RO"/>
              </w:rPr>
              <w:t>pct.</w:t>
            </w:r>
            <w:r>
              <w:rPr>
                <w:bCs/>
                <w:shd w:val="clear" w:color="auto" w:fill="FFFFFF"/>
                <w:lang w:eastAsia="ro-RO"/>
              </w:rPr>
              <w:t>4</w:t>
            </w:r>
            <w:r w:rsidRPr="003B4C15">
              <w:rPr>
                <w:rFonts w:hint="eastAsia"/>
                <w:bCs/>
                <w:shd w:val="clear" w:color="auto" w:fill="FFFFFF"/>
                <w:lang w:eastAsia="ro-RO"/>
              </w:rPr>
              <w:t xml:space="preserve"> cu </w:t>
            </w:r>
            <w:proofErr w:type="spellStart"/>
            <w:r w:rsidRPr="003B4C15">
              <w:rPr>
                <w:rFonts w:hint="eastAsia"/>
                <w:bCs/>
                <w:shd w:val="clear" w:color="auto" w:fill="FFFFFF"/>
                <w:lang w:eastAsia="ro-RO"/>
              </w:rPr>
              <w:t>informații</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suplimentare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incluzând</w:t>
            </w:r>
            <w:proofErr w:type="spellEnd"/>
            <w:r w:rsidRPr="003B4C15">
              <w:rPr>
                <w:rFonts w:hint="eastAsia"/>
                <w:bCs/>
                <w:shd w:val="clear" w:color="auto" w:fill="FFFFFF"/>
                <w:lang w:eastAsia="ro-RO"/>
              </w:rPr>
              <w:t>:</w:t>
            </w:r>
          </w:p>
          <w:p w14:paraId="2B4EDCC1" w14:textId="477F0B03" w:rsidR="002B5512" w:rsidRPr="003B4C15" w:rsidRDefault="002B5512" w:rsidP="002B5512">
            <w:pPr>
              <w:shd w:val="clear" w:color="auto" w:fill="FFFFFF"/>
              <w:ind w:firstLine="0"/>
              <w:rPr>
                <w:bCs/>
                <w:shd w:val="clear" w:color="auto" w:fill="FFFFFF"/>
                <w:lang w:eastAsia="ro-RO"/>
              </w:rPr>
            </w:pPr>
            <w:r>
              <w:rPr>
                <w:b/>
                <w:shd w:val="clear" w:color="auto" w:fill="FFFFFF"/>
                <w:lang w:eastAsia="ro-RO"/>
              </w:rPr>
              <w:t xml:space="preserve">    5</w:t>
            </w:r>
            <w:r w:rsidRPr="003B4C15">
              <w:rPr>
                <w:b/>
                <w:shd w:val="clear" w:color="auto" w:fill="FFFFFF"/>
                <w:lang w:eastAsia="ro-RO"/>
              </w:rPr>
              <w:t>.1</w:t>
            </w:r>
            <w:r w:rsidRPr="003B4C15">
              <w:rPr>
                <w:bCs/>
                <w:shd w:val="clear" w:color="auto" w:fill="FFFFFF"/>
                <w:lang w:eastAsia="ro-RO"/>
              </w:rPr>
              <w:t xml:space="preserve"> </w:t>
            </w:r>
            <w:proofErr w:type="spellStart"/>
            <w:r w:rsidRPr="003B4C15">
              <w:rPr>
                <w:rFonts w:hint="eastAsia"/>
                <w:bCs/>
                <w:shd w:val="clear" w:color="auto" w:fill="FFFFFF"/>
                <w:lang w:eastAsia="ro-RO"/>
              </w:rPr>
              <w:t>informațiile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prevăzute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în</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anexa</w:t>
            </w:r>
            <w:proofErr w:type="spellEnd"/>
            <w:r w:rsidRPr="003B4C15">
              <w:rPr>
                <w:rFonts w:hint="eastAsia"/>
                <w:bCs/>
                <w:shd w:val="clear" w:color="auto" w:fill="FFFFFF"/>
                <w:lang w:eastAsia="ro-RO"/>
              </w:rPr>
              <w:t xml:space="preserve"> </w:t>
            </w:r>
            <w:r>
              <w:rPr>
                <w:bCs/>
                <w:shd w:val="clear" w:color="auto" w:fill="FFFFFF"/>
                <w:lang w:eastAsia="ro-RO"/>
              </w:rPr>
              <w:t>nr.</w:t>
            </w:r>
            <w:proofErr w:type="gramStart"/>
            <w:r>
              <w:rPr>
                <w:bCs/>
                <w:shd w:val="clear" w:color="auto" w:fill="FFFFFF"/>
                <w:lang w:eastAsia="ro-RO"/>
              </w:rPr>
              <w:t>2</w:t>
            </w:r>
            <w:r w:rsidRPr="003B4C15">
              <w:rPr>
                <w:rFonts w:hint="eastAsia"/>
                <w:bCs/>
                <w:shd w:val="clear" w:color="auto" w:fill="FFFFFF"/>
                <w:lang w:eastAsia="ro-RO"/>
              </w:rPr>
              <w:t>;</w:t>
            </w:r>
            <w:proofErr w:type="gramEnd"/>
          </w:p>
          <w:p w14:paraId="0B77AE49" w14:textId="5B7B0A7F" w:rsidR="002B5512" w:rsidRPr="003B4C15" w:rsidRDefault="002B5512" w:rsidP="002B5512">
            <w:pPr>
              <w:shd w:val="clear" w:color="auto" w:fill="FFFFFF"/>
              <w:ind w:firstLine="0"/>
              <w:rPr>
                <w:bCs/>
                <w:shd w:val="clear" w:color="auto" w:fill="FFFFFF"/>
                <w:lang w:eastAsia="ro-RO"/>
              </w:rPr>
            </w:pPr>
            <w:r>
              <w:rPr>
                <w:b/>
                <w:shd w:val="clear" w:color="auto" w:fill="FFFFFF"/>
                <w:lang w:eastAsia="ro-RO"/>
              </w:rPr>
              <w:t xml:space="preserve">    5</w:t>
            </w:r>
            <w:r w:rsidRPr="003B4C15">
              <w:rPr>
                <w:b/>
                <w:shd w:val="clear" w:color="auto" w:fill="FFFFFF"/>
                <w:lang w:eastAsia="ro-RO"/>
              </w:rPr>
              <w:t>.2</w:t>
            </w:r>
            <w:r w:rsidRPr="003B4C15">
              <w:rPr>
                <w:bCs/>
                <w:shd w:val="clear" w:color="auto" w:fill="FFFFFF"/>
                <w:lang w:eastAsia="ro-RO"/>
              </w:rPr>
              <w:t xml:space="preserve"> </w:t>
            </w:r>
            <w:proofErr w:type="spellStart"/>
            <w:r w:rsidRPr="003B4C15">
              <w:rPr>
                <w:rFonts w:hint="eastAsia"/>
                <w:bCs/>
                <w:shd w:val="clear" w:color="auto" w:fill="FFFFFF"/>
                <w:lang w:eastAsia="ro-RO"/>
              </w:rPr>
              <w:t>informații</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adecvate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condițiilor</w:t>
            </w:r>
            <w:proofErr w:type="spellEnd"/>
            <w:r w:rsidRPr="003B4C15">
              <w:rPr>
                <w:rFonts w:hint="eastAsia"/>
                <w:bCs/>
                <w:shd w:val="clear" w:color="auto" w:fill="FFFFFF"/>
                <w:lang w:eastAsia="ro-RO"/>
              </w:rPr>
              <w:t xml:space="preserve"> locale.</w:t>
            </w:r>
          </w:p>
          <w:p w14:paraId="0965D5A7" w14:textId="60D08874" w:rsidR="002B5512" w:rsidRPr="003B4C15" w:rsidRDefault="002B5512" w:rsidP="002B5512">
            <w:pPr>
              <w:shd w:val="clear" w:color="auto" w:fill="FFFFFF"/>
              <w:ind w:firstLine="0"/>
              <w:rPr>
                <w:b/>
                <w:shd w:val="clear" w:color="auto" w:fill="FFFFFF"/>
                <w:lang w:eastAsia="ro-RO"/>
              </w:rPr>
            </w:pPr>
            <w:r>
              <w:rPr>
                <w:b/>
                <w:shd w:val="clear" w:color="auto" w:fill="FFFFFF"/>
                <w:lang w:eastAsia="ro-RO"/>
              </w:rPr>
              <w:t xml:space="preserve">    6</w:t>
            </w:r>
            <w:r w:rsidRPr="003B4C15">
              <w:rPr>
                <w:b/>
                <w:shd w:val="clear" w:color="auto" w:fill="FFFFFF"/>
                <w:lang w:eastAsia="ro-RO"/>
              </w:rPr>
              <w:t xml:space="preserve">. </w:t>
            </w:r>
            <w:proofErr w:type="spellStart"/>
            <w:r w:rsidRPr="003B4C15">
              <w:rPr>
                <w:rFonts w:hint="eastAsia"/>
                <w:bCs/>
                <w:shd w:val="clear" w:color="auto" w:fill="FFFFFF"/>
                <w:lang w:eastAsia="ro-RO"/>
              </w:rPr>
              <w:t>Operatorii</w:t>
            </w:r>
            <w:proofErr w:type="spellEnd"/>
            <w:r w:rsidRPr="003B4C15">
              <w:rPr>
                <w:rFonts w:hint="eastAsia"/>
                <w:bCs/>
                <w:shd w:val="clear" w:color="auto" w:fill="FFFFFF"/>
                <w:lang w:eastAsia="ro-RO"/>
              </w:rPr>
              <w:t xml:space="preserve"> de transport </w:t>
            </w:r>
            <w:proofErr w:type="spellStart"/>
            <w:r w:rsidRPr="003B4C15">
              <w:rPr>
                <w:rFonts w:hint="eastAsia"/>
                <w:bCs/>
                <w:shd w:val="clear" w:color="auto" w:fill="FFFFFF"/>
                <w:lang w:eastAsia="ro-RO"/>
              </w:rPr>
              <w:t>internațional</w:t>
            </w:r>
            <w:proofErr w:type="spellEnd"/>
            <w:r w:rsidRPr="003B4C15">
              <w:rPr>
                <w:rFonts w:hint="eastAsia"/>
                <w:bCs/>
                <w:shd w:val="clear" w:color="auto" w:fill="FFFFFF"/>
                <w:lang w:eastAsia="ro-RO"/>
              </w:rPr>
              <w:t xml:space="preserve"> de </w:t>
            </w:r>
            <w:proofErr w:type="spellStart"/>
            <w:r w:rsidRPr="003B4C15">
              <w:rPr>
                <w:rFonts w:hint="eastAsia"/>
                <w:bCs/>
                <w:shd w:val="clear" w:color="auto" w:fill="FFFFFF"/>
                <w:lang w:eastAsia="ro-RO"/>
              </w:rPr>
              <w:t>persoane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inclusiv</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operatorii</w:t>
            </w:r>
            <w:proofErr w:type="spellEnd"/>
            <w:r w:rsidRPr="003B4C15">
              <w:rPr>
                <w:rFonts w:hint="eastAsia"/>
                <w:bCs/>
                <w:shd w:val="clear" w:color="auto" w:fill="FFFFFF"/>
                <w:lang w:eastAsia="ro-RO"/>
              </w:rPr>
              <w:t xml:space="preserve"> </w:t>
            </w:r>
            <w:proofErr w:type="spellStart"/>
            <w:r w:rsidRPr="00556BD0">
              <w:rPr>
                <w:color w:val="000000"/>
                <w:lang w:eastAsia="ru-RU"/>
              </w:rPr>
              <w:t>aeroportuari</w:t>
            </w:r>
            <w:proofErr w:type="spellEnd"/>
            <w:r w:rsidRPr="00556BD0">
              <w:rPr>
                <w:color w:val="000000"/>
                <w:lang w:eastAsia="ru-RU"/>
              </w:rPr>
              <w:t xml:space="preserve">, </w:t>
            </w:r>
            <w:proofErr w:type="spellStart"/>
            <w:r w:rsidRPr="00556BD0">
              <w:rPr>
                <w:color w:val="000000"/>
                <w:lang w:eastAsia="ru-RU"/>
              </w:rPr>
              <w:t>portuari</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și</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feroviari</w:t>
            </w:r>
            <w:proofErr w:type="spellEnd"/>
            <w:r w:rsidRPr="003B4C15">
              <w:rPr>
                <w:rFonts w:hint="eastAsia"/>
                <w:bCs/>
                <w:shd w:val="clear" w:color="auto" w:fill="FFFFFF"/>
                <w:lang w:eastAsia="ro-RO"/>
              </w:rPr>
              <w:t xml:space="preserve">, precum </w:t>
            </w:r>
            <w:proofErr w:type="spellStart"/>
            <w:r w:rsidRPr="003B4C15">
              <w:rPr>
                <w:rFonts w:hint="eastAsia"/>
                <w:bCs/>
                <w:shd w:val="clear" w:color="auto" w:fill="FFFFFF"/>
                <w:lang w:eastAsia="ro-RO"/>
              </w:rPr>
              <w:t>și</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agențiile</w:t>
            </w:r>
            <w:proofErr w:type="spellEnd"/>
            <w:r w:rsidRPr="003B4C15">
              <w:rPr>
                <w:rFonts w:hint="eastAsia"/>
                <w:bCs/>
                <w:shd w:val="clear" w:color="auto" w:fill="FFFFFF"/>
                <w:lang w:eastAsia="ro-RO"/>
              </w:rPr>
              <w:t xml:space="preserve"> de </w:t>
            </w:r>
            <w:proofErr w:type="spellStart"/>
            <w:r w:rsidRPr="003B4C15">
              <w:rPr>
                <w:rFonts w:hint="eastAsia"/>
                <w:bCs/>
                <w:shd w:val="clear" w:color="auto" w:fill="FFFFFF"/>
                <w:lang w:eastAsia="ro-RO"/>
              </w:rPr>
              <w:t>voiaj</w:t>
            </w:r>
            <w:proofErr w:type="spellEnd"/>
            <w:r w:rsidRPr="003B4C15">
              <w:rPr>
                <w:rFonts w:hint="eastAsia"/>
                <w:bCs/>
                <w:shd w:val="clear" w:color="auto" w:fill="FFFFFF"/>
                <w:lang w:eastAsia="ro-RO"/>
              </w:rPr>
              <w:t>:</w:t>
            </w:r>
          </w:p>
          <w:p w14:paraId="22C224D0" w14:textId="6F6DAFC8" w:rsidR="002B5512" w:rsidRPr="003B4C15" w:rsidRDefault="002B5512" w:rsidP="002B5512">
            <w:pPr>
              <w:shd w:val="clear" w:color="auto" w:fill="FFFFFF"/>
              <w:ind w:firstLine="0"/>
              <w:rPr>
                <w:bCs/>
                <w:shd w:val="clear" w:color="auto" w:fill="FFFFFF"/>
                <w:lang w:eastAsia="ro-RO"/>
              </w:rPr>
            </w:pPr>
            <w:r>
              <w:rPr>
                <w:b/>
                <w:shd w:val="clear" w:color="auto" w:fill="FFFFFF"/>
                <w:lang w:eastAsia="ro-RO"/>
              </w:rPr>
              <w:t xml:space="preserve">    6</w:t>
            </w:r>
            <w:r w:rsidRPr="003B4C15">
              <w:rPr>
                <w:b/>
                <w:shd w:val="clear" w:color="auto" w:fill="FFFFFF"/>
                <w:lang w:eastAsia="ro-RO"/>
              </w:rPr>
              <w:t xml:space="preserve">.1 </w:t>
            </w:r>
            <w:proofErr w:type="spellStart"/>
            <w:r w:rsidRPr="003B4C15">
              <w:rPr>
                <w:rFonts w:hint="eastAsia"/>
                <w:bCs/>
                <w:shd w:val="clear" w:color="auto" w:fill="FFFFFF"/>
                <w:lang w:eastAsia="ro-RO"/>
              </w:rPr>
              <w:t>atrag</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atenția</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clienților</w:t>
            </w:r>
            <w:proofErr w:type="spellEnd"/>
            <w:r w:rsidRPr="003B4C15">
              <w:rPr>
                <w:rFonts w:hint="eastAsia"/>
                <w:bCs/>
                <w:shd w:val="clear" w:color="auto" w:fill="FFFFFF"/>
                <w:lang w:eastAsia="ro-RO"/>
              </w:rPr>
              <w:t xml:space="preserve"> lor </w:t>
            </w:r>
            <w:proofErr w:type="spellStart"/>
            <w:r w:rsidRPr="003B4C15">
              <w:rPr>
                <w:rFonts w:hint="eastAsia"/>
                <w:bCs/>
                <w:shd w:val="clear" w:color="auto" w:fill="FFFFFF"/>
                <w:lang w:eastAsia="ro-RO"/>
              </w:rPr>
              <w:t>asupra</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normelor</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prevăzute</w:t>
            </w:r>
            <w:proofErr w:type="spellEnd"/>
            <w:r w:rsidRPr="003B4C15">
              <w:rPr>
                <w:rFonts w:hint="eastAsia"/>
                <w:bCs/>
                <w:shd w:val="clear" w:color="auto" w:fill="FFFFFF"/>
                <w:lang w:eastAsia="ro-RO"/>
              </w:rPr>
              <w:t xml:space="preserve"> la </w:t>
            </w:r>
            <w:proofErr w:type="spellStart"/>
            <w:r w:rsidRPr="003B4C15">
              <w:rPr>
                <w:bCs/>
                <w:shd w:val="clear" w:color="auto" w:fill="FFFFFF"/>
                <w:lang w:eastAsia="ro-RO"/>
              </w:rPr>
              <w:t>capitolul</w:t>
            </w:r>
            <w:proofErr w:type="spellEnd"/>
            <w:r w:rsidRPr="003B4C15">
              <w:rPr>
                <w:rFonts w:hint="eastAsia"/>
                <w:bCs/>
                <w:shd w:val="clear" w:color="auto" w:fill="FFFFFF"/>
                <w:lang w:eastAsia="ro-RO"/>
              </w:rPr>
              <w:t xml:space="preserve"> </w:t>
            </w:r>
            <w:r w:rsidRPr="003B4C15">
              <w:rPr>
                <w:bCs/>
                <w:shd w:val="clear" w:color="auto" w:fill="FFFFFF"/>
                <w:lang w:eastAsia="ro-RO"/>
              </w:rPr>
              <w:t>II</w:t>
            </w:r>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și</w:t>
            </w:r>
            <w:proofErr w:type="spellEnd"/>
            <w:r w:rsidRPr="003B4C15">
              <w:rPr>
                <w:rFonts w:hint="eastAsia"/>
                <w:bCs/>
                <w:shd w:val="clear" w:color="auto" w:fill="FFFFFF"/>
                <w:lang w:eastAsia="ro-RO"/>
              </w:rPr>
              <w:t xml:space="preserve"> la </w:t>
            </w:r>
            <w:proofErr w:type="spellStart"/>
            <w:r w:rsidRPr="003B4C15">
              <w:rPr>
                <w:rFonts w:hint="eastAsia"/>
                <w:bCs/>
                <w:shd w:val="clear" w:color="auto" w:fill="FFFFFF"/>
                <w:lang w:eastAsia="ro-RO"/>
              </w:rPr>
              <w:t>prezentul</w:t>
            </w:r>
            <w:proofErr w:type="spellEnd"/>
            <w:r w:rsidRPr="003B4C15">
              <w:rPr>
                <w:rFonts w:hint="eastAsia"/>
                <w:bCs/>
                <w:shd w:val="clear" w:color="auto" w:fill="FFFFFF"/>
                <w:lang w:eastAsia="ro-RO"/>
              </w:rPr>
              <w:t xml:space="preserve"> </w:t>
            </w:r>
            <w:r w:rsidRPr="003B4C15">
              <w:rPr>
                <w:bCs/>
                <w:shd w:val="clear" w:color="auto" w:fill="FFFFFF"/>
                <w:lang w:eastAsia="ro-RO"/>
              </w:rPr>
              <w:t>capitol</w:t>
            </w:r>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în</w:t>
            </w:r>
            <w:proofErr w:type="spellEnd"/>
            <w:r w:rsidRPr="003B4C15">
              <w:rPr>
                <w:rFonts w:hint="eastAsia"/>
                <w:bCs/>
                <w:shd w:val="clear" w:color="auto" w:fill="FFFFFF"/>
                <w:lang w:eastAsia="ro-RO"/>
              </w:rPr>
              <w:t xml:space="preserve"> special </w:t>
            </w:r>
            <w:proofErr w:type="spellStart"/>
            <w:r w:rsidRPr="003B4C15">
              <w:rPr>
                <w:rFonts w:hint="eastAsia"/>
                <w:bCs/>
                <w:shd w:val="clear" w:color="auto" w:fill="FFFFFF"/>
                <w:lang w:eastAsia="ro-RO"/>
              </w:rPr>
              <w:t>prin</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furnizarea</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informațiilor</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prevăzute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în</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anexele</w:t>
            </w:r>
            <w:proofErr w:type="spellEnd"/>
            <w:r w:rsidRPr="003B4C15">
              <w:rPr>
                <w:rFonts w:hint="eastAsia"/>
                <w:bCs/>
                <w:shd w:val="clear" w:color="auto" w:fill="FFFFFF"/>
                <w:lang w:eastAsia="ro-RO"/>
              </w:rPr>
              <w:t xml:space="preserve"> </w:t>
            </w:r>
            <w:r>
              <w:rPr>
                <w:bCs/>
                <w:shd w:val="clear" w:color="auto" w:fill="FFFFFF"/>
                <w:lang w:eastAsia="ro-RO"/>
              </w:rPr>
              <w:t xml:space="preserve">nr.2 </w:t>
            </w:r>
            <w:proofErr w:type="spellStart"/>
            <w:r>
              <w:rPr>
                <w:bCs/>
                <w:shd w:val="clear" w:color="auto" w:fill="FFFFFF"/>
                <w:lang w:eastAsia="ro-RO"/>
              </w:rPr>
              <w:t>și</w:t>
            </w:r>
            <w:proofErr w:type="spellEnd"/>
            <w:r>
              <w:rPr>
                <w:bCs/>
                <w:shd w:val="clear" w:color="auto" w:fill="FFFFFF"/>
                <w:lang w:eastAsia="ro-RO"/>
              </w:rPr>
              <w:t xml:space="preserve"> </w:t>
            </w:r>
            <w:proofErr w:type="gramStart"/>
            <w:r>
              <w:rPr>
                <w:bCs/>
                <w:shd w:val="clear" w:color="auto" w:fill="FFFFFF"/>
                <w:lang w:eastAsia="ro-RO"/>
              </w:rPr>
              <w:t>3</w:t>
            </w:r>
            <w:r w:rsidRPr="003B4C15">
              <w:rPr>
                <w:rFonts w:hint="eastAsia"/>
                <w:bCs/>
                <w:shd w:val="clear" w:color="auto" w:fill="FFFFFF"/>
                <w:lang w:eastAsia="ro-RO"/>
              </w:rPr>
              <w:t>;</w:t>
            </w:r>
            <w:proofErr w:type="gramEnd"/>
          </w:p>
          <w:p w14:paraId="28A49F15" w14:textId="1A39DB93" w:rsidR="002B5512" w:rsidRPr="00EF2332" w:rsidRDefault="002B5512" w:rsidP="002B5512">
            <w:pPr>
              <w:shd w:val="clear" w:color="auto" w:fill="FFFFFF"/>
              <w:ind w:firstLine="0"/>
              <w:rPr>
                <w:bCs/>
                <w:shd w:val="clear" w:color="auto" w:fill="FFFFFF"/>
                <w:lang w:eastAsia="ro-RO"/>
              </w:rPr>
            </w:pPr>
            <w:r>
              <w:rPr>
                <w:b/>
                <w:shd w:val="clear" w:color="auto" w:fill="FFFFFF"/>
                <w:lang w:eastAsia="ro-RO"/>
              </w:rPr>
              <w:t xml:space="preserve">    6</w:t>
            </w:r>
            <w:r w:rsidRPr="003B4C15">
              <w:rPr>
                <w:b/>
                <w:shd w:val="clear" w:color="auto" w:fill="FFFFFF"/>
                <w:lang w:eastAsia="ro-RO"/>
              </w:rPr>
              <w:t xml:space="preserve">.2 </w:t>
            </w:r>
            <w:r>
              <w:rPr>
                <w:bCs/>
                <w:shd w:val="clear" w:color="auto" w:fill="FFFFFF"/>
                <w:lang w:eastAsia="ro-RO"/>
              </w:rPr>
              <w:t>permit</w:t>
            </w:r>
            <w:r w:rsidRPr="003B4C15">
              <w:rPr>
                <w:rFonts w:hint="eastAsia"/>
                <w:bCs/>
                <w:shd w:val="clear" w:color="auto" w:fill="FFFFFF"/>
                <w:lang w:eastAsia="ro-RO"/>
              </w:rPr>
              <w:t xml:space="preserve"> ca </w:t>
            </w:r>
            <w:proofErr w:type="spellStart"/>
            <w:r w:rsidRPr="003B4C15">
              <w:rPr>
                <w:rFonts w:hint="eastAsia"/>
                <w:bCs/>
                <w:shd w:val="clear" w:color="auto" w:fill="FFFFFF"/>
                <w:lang w:eastAsia="ro-RO"/>
              </w:rPr>
              <w:t>autoritatea</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competentă</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să</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afișeze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informațiile</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menționate</w:t>
            </w:r>
            <w:proofErr w:type="spellEnd"/>
            <w:r w:rsidRPr="003B4C15">
              <w:rPr>
                <w:rFonts w:hint="eastAsia"/>
                <w:bCs/>
                <w:shd w:val="clear" w:color="auto" w:fill="FFFFFF"/>
                <w:lang w:eastAsia="ro-RO"/>
              </w:rPr>
              <w:t xml:space="preserve"> la </w:t>
            </w:r>
            <w:r w:rsidRPr="003B4C15">
              <w:rPr>
                <w:bCs/>
                <w:shd w:val="clear" w:color="auto" w:fill="FFFFFF"/>
                <w:lang w:eastAsia="ro-RO"/>
              </w:rPr>
              <w:t>pct.</w:t>
            </w:r>
            <w:r>
              <w:rPr>
                <w:bCs/>
                <w:shd w:val="clear" w:color="auto" w:fill="FFFFFF"/>
                <w:lang w:eastAsia="ro-RO"/>
              </w:rPr>
              <w:t xml:space="preserve">4 </w:t>
            </w:r>
            <w:proofErr w:type="spellStart"/>
            <w:r>
              <w:rPr>
                <w:bCs/>
                <w:shd w:val="clear" w:color="auto" w:fill="FFFFFF"/>
                <w:lang w:eastAsia="ro-RO"/>
              </w:rPr>
              <w:t>și</w:t>
            </w:r>
            <w:proofErr w:type="spellEnd"/>
            <w:r>
              <w:rPr>
                <w:bCs/>
                <w:shd w:val="clear" w:color="auto" w:fill="FFFFFF"/>
                <w:lang w:eastAsia="ro-RO"/>
              </w:rPr>
              <w:t xml:space="preserve"> 5 </w:t>
            </w:r>
            <w:r w:rsidRPr="003B4C15">
              <w:rPr>
                <w:rFonts w:hint="eastAsia"/>
                <w:bCs/>
                <w:shd w:val="clear" w:color="auto" w:fill="FFFFFF"/>
                <w:lang w:eastAsia="ro-RO"/>
              </w:rPr>
              <w:t xml:space="preserve">la </w:t>
            </w:r>
            <w:proofErr w:type="spellStart"/>
            <w:r w:rsidRPr="003B4C15">
              <w:rPr>
                <w:rFonts w:hint="eastAsia"/>
                <w:bCs/>
                <w:shd w:val="clear" w:color="auto" w:fill="FFFFFF"/>
                <w:lang w:eastAsia="ro-RO"/>
              </w:rPr>
              <w:t>sediile</w:t>
            </w:r>
            <w:proofErr w:type="spellEnd"/>
            <w:r w:rsidRPr="003B4C15">
              <w:rPr>
                <w:rFonts w:hint="eastAsia"/>
                <w:bCs/>
                <w:shd w:val="clear" w:color="auto" w:fill="FFFFFF"/>
                <w:lang w:eastAsia="ro-RO"/>
              </w:rPr>
              <w:t xml:space="preserve"> lor, </w:t>
            </w:r>
            <w:proofErr w:type="spellStart"/>
            <w:r w:rsidRPr="003B4C15">
              <w:rPr>
                <w:rFonts w:hint="eastAsia"/>
                <w:bCs/>
                <w:shd w:val="clear" w:color="auto" w:fill="FFFFFF"/>
                <w:lang w:eastAsia="ro-RO"/>
              </w:rPr>
              <w:t>în</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locuri</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vizibile</w:t>
            </w:r>
            <w:proofErr w:type="spellEnd"/>
            <w:r w:rsidRPr="003B4C15">
              <w:rPr>
                <w:rFonts w:hint="eastAsia"/>
                <w:bCs/>
                <w:shd w:val="clear" w:color="auto" w:fill="FFFFFF"/>
                <w:lang w:eastAsia="ro-RO"/>
              </w:rPr>
              <w:t xml:space="preserve"> cu </w:t>
            </w:r>
            <w:proofErr w:type="spellStart"/>
            <w:r w:rsidRPr="003B4C15">
              <w:rPr>
                <w:rFonts w:hint="eastAsia"/>
                <w:bCs/>
                <w:shd w:val="clear" w:color="auto" w:fill="FFFFFF"/>
                <w:lang w:eastAsia="ro-RO"/>
              </w:rPr>
              <w:t>ușurință</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pentru</w:t>
            </w:r>
            <w:proofErr w:type="spellEnd"/>
            <w:r w:rsidRPr="003B4C15">
              <w:rPr>
                <w:rFonts w:hint="eastAsia"/>
                <w:bCs/>
                <w:shd w:val="clear" w:color="auto" w:fill="FFFFFF"/>
                <w:lang w:eastAsia="ro-RO"/>
              </w:rPr>
              <w:t xml:space="preserve"> </w:t>
            </w:r>
            <w:proofErr w:type="spellStart"/>
            <w:r w:rsidRPr="003B4C15">
              <w:rPr>
                <w:rFonts w:hint="eastAsia"/>
                <w:bCs/>
                <w:shd w:val="clear" w:color="auto" w:fill="FFFFFF"/>
                <w:lang w:eastAsia="ro-RO"/>
              </w:rPr>
              <w:t>pasagerii</w:t>
            </w:r>
            <w:proofErr w:type="spellEnd"/>
            <w:r w:rsidRPr="003B4C15">
              <w:rPr>
                <w:rFonts w:hint="eastAsia"/>
                <w:bCs/>
                <w:shd w:val="clear" w:color="auto" w:fill="FFFFFF"/>
                <w:lang w:eastAsia="ro-RO"/>
              </w:rPr>
              <w:t xml:space="preserve"> care </w:t>
            </w:r>
            <w:proofErr w:type="spellStart"/>
            <w:r w:rsidRPr="003B4C15">
              <w:rPr>
                <w:rFonts w:hint="eastAsia"/>
                <w:bCs/>
                <w:shd w:val="clear" w:color="auto" w:fill="FFFFFF"/>
                <w:lang w:eastAsia="ro-RO"/>
              </w:rPr>
              <w:t>sosesc</w:t>
            </w:r>
            <w:proofErr w:type="spellEnd"/>
            <w:r w:rsidRPr="003B4C15">
              <w:rPr>
                <w:rFonts w:hint="eastAsia"/>
                <w:bCs/>
                <w:shd w:val="clear" w:color="auto" w:fill="FFFFFF"/>
                <w:lang w:eastAsia="ro-RO"/>
              </w:rPr>
              <w:t xml:space="preserve"> din </w:t>
            </w:r>
            <w:proofErr w:type="spellStart"/>
            <w:r w:rsidRPr="003B4C15">
              <w:rPr>
                <w:bCs/>
                <w:shd w:val="clear" w:color="auto" w:fill="FFFFFF"/>
                <w:lang w:eastAsia="ro-RO"/>
              </w:rPr>
              <w:t>alte</w:t>
            </w:r>
            <w:proofErr w:type="spellEnd"/>
            <w:r w:rsidRPr="003B4C15">
              <w:rPr>
                <w:bCs/>
                <w:shd w:val="clear" w:color="auto" w:fill="FFFFFF"/>
                <w:lang w:eastAsia="ro-RO"/>
              </w:rPr>
              <w:t xml:space="preserve"> </w:t>
            </w:r>
            <w:proofErr w:type="spellStart"/>
            <w:r w:rsidRPr="003B4C15">
              <w:rPr>
                <w:rFonts w:hint="eastAsia"/>
                <w:bCs/>
                <w:shd w:val="clear" w:color="auto" w:fill="FFFFFF"/>
                <w:lang w:eastAsia="ro-RO"/>
              </w:rPr>
              <w:t>țări</w:t>
            </w:r>
            <w:proofErr w:type="spellEnd"/>
            <w:r w:rsidRPr="003B4C15">
              <w:rPr>
                <w:rFonts w:hint="eastAsia"/>
                <w:bCs/>
                <w:shd w:val="clear" w:color="auto" w:fill="FFFFFF"/>
                <w:lang w:eastAsia="ro-RO"/>
              </w:rPr>
              <w:t>.</w:t>
            </w:r>
          </w:p>
        </w:tc>
        <w:tc>
          <w:tcPr>
            <w:tcW w:w="1777" w:type="dxa"/>
            <w:tcBorders>
              <w:top w:val="single" w:sz="4" w:space="0" w:color="auto"/>
              <w:left w:val="single" w:sz="4" w:space="0" w:color="auto"/>
              <w:bottom w:val="single" w:sz="4" w:space="0" w:color="auto"/>
              <w:right w:val="single" w:sz="4" w:space="0" w:color="auto"/>
            </w:tcBorders>
          </w:tcPr>
          <w:p w14:paraId="4E77AFF6" w14:textId="037AEBCA" w:rsidR="002B5512" w:rsidRDefault="002B5512" w:rsidP="002B5512">
            <w:pPr>
              <w:ind w:firstLine="0"/>
              <w:rPr>
                <w:b/>
                <w:lang w:val="ro-MD"/>
              </w:rPr>
            </w:pPr>
            <w:r w:rsidRPr="0018017A">
              <w:rPr>
                <w:bCs/>
                <w:lang w:val="ro-MD"/>
              </w:rPr>
              <w:t>Compatibil</w:t>
            </w:r>
          </w:p>
        </w:tc>
        <w:tc>
          <w:tcPr>
            <w:tcW w:w="2617" w:type="dxa"/>
            <w:tcBorders>
              <w:top w:val="single" w:sz="4" w:space="0" w:color="auto"/>
              <w:left w:val="single" w:sz="4" w:space="0" w:color="auto"/>
              <w:bottom w:val="single" w:sz="4" w:space="0" w:color="auto"/>
              <w:right w:val="single" w:sz="4" w:space="0" w:color="auto"/>
            </w:tcBorders>
          </w:tcPr>
          <w:p w14:paraId="60A64735" w14:textId="77777777" w:rsidR="002B5512" w:rsidRPr="006A0462" w:rsidRDefault="002B5512" w:rsidP="002B5512">
            <w:pPr>
              <w:ind w:firstLine="0"/>
              <w:rPr>
                <w:b/>
                <w:lang w:val="ro-MD"/>
              </w:rPr>
            </w:pPr>
          </w:p>
        </w:tc>
      </w:tr>
      <w:tr w:rsidR="002B5512" w:rsidRPr="006A0462" w14:paraId="60F71170"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5FEA53AD" w14:textId="77777777" w:rsidR="002B5512" w:rsidRPr="009B6EEE" w:rsidRDefault="002B5512" w:rsidP="002B5512">
            <w:pPr>
              <w:shd w:val="clear" w:color="auto" w:fill="FFFFFF"/>
              <w:ind w:firstLine="0"/>
              <w:rPr>
                <w:bCs/>
                <w:i/>
                <w:iCs/>
                <w:shd w:val="clear" w:color="auto" w:fill="FFFFFF"/>
                <w:lang w:eastAsia="ro-RO"/>
              </w:rPr>
            </w:pPr>
            <w:proofErr w:type="spellStart"/>
            <w:r w:rsidRPr="009B6EEE">
              <w:rPr>
                <w:rFonts w:hint="eastAsia"/>
                <w:bCs/>
                <w:i/>
                <w:iCs/>
                <w:shd w:val="clear" w:color="auto" w:fill="FFFFFF"/>
                <w:lang w:eastAsia="ro-RO"/>
              </w:rPr>
              <w:t>Articolul</w:t>
            </w:r>
            <w:proofErr w:type="spellEnd"/>
            <w:r w:rsidRPr="009B6EEE">
              <w:rPr>
                <w:rFonts w:hint="eastAsia"/>
                <w:bCs/>
                <w:i/>
                <w:iCs/>
                <w:shd w:val="clear" w:color="auto" w:fill="FFFFFF"/>
                <w:lang w:eastAsia="ro-RO"/>
              </w:rPr>
              <w:t> 9</w:t>
            </w:r>
          </w:p>
          <w:p w14:paraId="53F6080D" w14:textId="64C6DC90" w:rsidR="002B5512" w:rsidRDefault="002B5512" w:rsidP="002B5512">
            <w:pPr>
              <w:shd w:val="clear" w:color="auto" w:fill="FFFFFF"/>
              <w:ind w:firstLine="0"/>
              <w:rPr>
                <w:bCs/>
                <w:shd w:val="clear" w:color="auto" w:fill="FFFFFF"/>
                <w:lang w:eastAsia="ro-RO"/>
              </w:rPr>
            </w:pPr>
            <w:proofErr w:type="spellStart"/>
            <w:r w:rsidRPr="000D05B9">
              <w:rPr>
                <w:rFonts w:hint="eastAsia"/>
                <w:b/>
                <w:bCs/>
                <w:shd w:val="clear" w:color="auto" w:fill="FFFFFF"/>
                <w:lang w:eastAsia="ro-RO"/>
              </w:rPr>
              <w:t>Controale</w:t>
            </w:r>
            <w:proofErr w:type="spellEnd"/>
            <w:r w:rsidRPr="000D05B9">
              <w:rPr>
                <w:rFonts w:hint="eastAsia"/>
                <w:b/>
                <w:bCs/>
                <w:shd w:val="clear" w:color="auto" w:fill="FFFFFF"/>
                <w:lang w:eastAsia="ro-RO"/>
              </w:rPr>
              <w:t xml:space="preserve"> </w:t>
            </w:r>
            <w:proofErr w:type="spellStart"/>
            <w:r w:rsidRPr="000D05B9">
              <w:rPr>
                <w:rFonts w:hint="eastAsia"/>
                <w:b/>
                <w:bCs/>
                <w:shd w:val="clear" w:color="auto" w:fill="FFFFFF"/>
                <w:lang w:eastAsia="ro-RO"/>
              </w:rPr>
              <w:t>oficiale</w:t>
            </w:r>
            <w:proofErr w:type="spellEnd"/>
            <w:r w:rsidRPr="000D05B9">
              <w:rPr>
                <w:rFonts w:hint="eastAsia"/>
                <w:b/>
                <w:bCs/>
                <w:shd w:val="clear" w:color="auto" w:fill="FFFFFF"/>
                <w:lang w:eastAsia="ro-RO"/>
              </w:rPr>
              <w:t xml:space="preserve"> </w:t>
            </w:r>
            <w:proofErr w:type="spellStart"/>
            <w:r w:rsidRPr="000D05B9">
              <w:rPr>
                <w:rFonts w:hint="eastAsia"/>
                <w:b/>
                <w:bCs/>
                <w:shd w:val="clear" w:color="auto" w:fill="FFFFFF"/>
                <w:lang w:eastAsia="ro-RO"/>
              </w:rPr>
              <w:t>specifice</w:t>
            </w:r>
            <w:proofErr w:type="spellEnd"/>
            <w:r w:rsidRPr="000D05B9">
              <w:rPr>
                <w:rFonts w:hint="eastAsia"/>
                <w:b/>
                <w:bCs/>
                <w:shd w:val="clear" w:color="auto" w:fill="FFFFFF"/>
                <w:lang w:eastAsia="ro-RO"/>
              </w:rPr>
              <w:t xml:space="preserve"> </w:t>
            </w:r>
            <w:proofErr w:type="spellStart"/>
            <w:r w:rsidRPr="000D05B9">
              <w:rPr>
                <w:rFonts w:hint="eastAsia"/>
                <w:b/>
                <w:bCs/>
                <w:shd w:val="clear" w:color="auto" w:fill="FFFFFF"/>
                <w:lang w:eastAsia="ro-RO"/>
              </w:rPr>
              <w:t>vizând</w:t>
            </w:r>
            <w:proofErr w:type="spellEnd"/>
            <w:r w:rsidRPr="000D05B9">
              <w:rPr>
                <w:rFonts w:hint="eastAsia"/>
                <w:b/>
                <w:bCs/>
                <w:shd w:val="clear" w:color="auto" w:fill="FFFFFF"/>
                <w:lang w:eastAsia="ro-RO"/>
              </w:rPr>
              <w:t xml:space="preserve"> </w:t>
            </w:r>
            <w:proofErr w:type="spellStart"/>
            <w:r w:rsidRPr="000D05B9">
              <w:rPr>
                <w:rFonts w:hint="eastAsia"/>
                <w:b/>
                <w:bCs/>
                <w:shd w:val="clear" w:color="auto" w:fill="FFFFFF"/>
                <w:lang w:eastAsia="ro-RO"/>
              </w:rPr>
              <w:t>bunurile</w:t>
            </w:r>
            <w:proofErr w:type="spellEnd"/>
            <w:r w:rsidRPr="000D05B9">
              <w:rPr>
                <w:rFonts w:hint="eastAsia"/>
                <w:b/>
                <w:bCs/>
                <w:shd w:val="clear" w:color="auto" w:fill="FFFFFF"/>
                <w:lang w:eastAsia="ro-RO"/>
              </w:rPr>
              <w:t xml:space="preserve"> care fac </w:t>
            </w:r>
            <w:proofErr w:type="spellStart"/>
            <w:r w:rsidRPr="000D05B9">
              <w:rPr>
                <w:rFonts w:hint="eastAsia"/>
                <w:b/>
                <w:bCs/>
                <w:shd w:val="clear" w:color="auto" w:fill="FFFFFF"/>
                <w:lang w:eastAsia="ro-RO"/>
              </w:rPr>
              <w:t>parte</w:t>
            </w:r>
            <w:proofErr w:type="spellEnd"/>
            <w:r w:rsidRPr="000D05B9">
              <w:rPr>
                <w:rFonts w:hint="eastAsia"/>
                <w:b/>
                <w:bCs/>
                <w:shd w:val="clear" w:color="auto" w:fill="FFFFFF"/>
                <w:lang w:eastAsia="ro-RO"/>
              </w:rPr>
              <w:t xml:space="preserve"> din </w:t>
            </w:r>
            <w:proofErr w:type="spellStart"/>
            <w:r w:rsidRPr="000D05B9">
              <w:rPr>
                <w:rFonts w:hint="eastAsia"/>
                <w:b/>
                <w:bCs/>
                <w:shd w:val="clear" w:color="auto" w:fill="FFFFFF"/>
                <w:lang w:eastAsia="ro-RO"/>
              </w:rPr>
              <w:t>bagajele</w:t>
            </w:r>
            <w:proofErr w:type="spellEnd"/>
            <w:r w:rsidRPr="000D05B9">
              <w:rPr>
                <w:rFonts w:hint="eastAsia"/>
                <w:b/>
                <w:bCs/>
                <w:shd w:val="clear" w:color="auto" w:fill="FFFFFF"/>
                <w:lang w:eastAsia="ro-RO"/>
              </w:rPr>
              <w:t xml:space="preserve"> </w:t>
            </w:r>
            <w:proofErr w:type="spellStart"/>
            <w:r w:rsidRPr="000D05B9">
              <w:rPr>
                <w:rFonts w:hint="eastAsia"/>
                <w:b/>
                <w:bCs/>
                <w:shd w:val="clear" w:color="auto" w:fill="FFFFFF"/>
                <w:lang w:eastAsia="ro-RO"/>
              </w:rPr>
              <w:t>personale</w:t>
            </w:r>
            <w:proofErr w:type="spellEnd"/>
            <w:r w:rsidRPr="000D05B9">
              <w:rPr>
                <w:rFonts w:hint="eastAsia"/>
                <w:b/>
                <w:bCs/>
                <w:shd w:val="clear" w:color="auto" w:fill="FFFFFF"/>
                <w:lang w:eastAsia="ro-RO"/>
              </w:rPr>
              <w:t xml:space="preserve"> ale </w:t>
            </w:r>
            <w:proofErr w:type="spellStart"/>
            <w:r w:rsidRPr="000D05B9">
              <w:rPr>
                <w:rFonts w:hint="eastAsia"/>
                <w:b/>
                <w:bCs/>
                <w:shd w:val="clear" w:color="auto" w:fill="FFFFFF"/>
                <w:lang w:eastAsia="ro-RO"/>
              </w:rPr>
              <w:t>pasagerilor</w:t>
            </w:r>
            <w:proofErr w:type="spellEnd"/>
          </w:p>
          <w:p w14:paraId="0654CF76" w14:textId="443FF441"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(1)</w:t>
            </w:r>
            <w:r>
              <w:rPr>
                <w:bCs/>
                <w:shd w:val="clear" w:color="auto" w:fill="FFFFFF"/>
                <w:lang w:eastAsia="ro-RO"/>
              </w:rPr>
              <w:t xml:space="preserve"> </w:t>
            </w:r>
            <w:proofErr w:type="spellStart"/>
            <w:r w:rsidRPr="001A2FC2">
              <w:rPr>
                <w:rFonts w:hint="eastAsia"/>
                <w:bCs/>
                <w:shd w:val="clear" w:color="auto" w:fill="FFFFFF"/>
                <w:lang w:eastAsia="ro-RO"/>
              </w:rPr>
              <w:t>Pentru</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bunurile</w:t>
            </w:r>
            <w:proofErr w:type="spellEnd"/>
            <w:r w:rsidRPr="001A2FC2">
              <w:rPr>
                <w:rFonts w:hint="eastAsia"/>
                <w:bCs/>
                <w:shd w:val="clear" w:color="auto" w:fill="FFFFFF"/>
                <w:lang w:eastAsia="ro-RO"/>
              </w:rPr>
              <w:t xml:space="preserve"> care fac </w:t>
            </w:r>
            <w:proofErr w:type="spellStart"/>
            <w:r w:rsidRPr="001A2FC2">
              <w:rPr>
                <w:rFonts w:hint="eastAsia"/>
                <w:bCs/>
                <w:shd w:val="clear" w:color="auto" w:fill="FFFFFF"/>
                <w:lang w:eastAsia="ro-RO"/>
              </w:rPr>
              <w:t>parte</w:t>
            </w:r>
            <w:proofErr w:type="spellEnd"/>
            <w:r w:rsidRPr="001A2FC2">
              <w:rPr>
                <w:rFonts w:hint="eastAsia"/>
                <w:bCs/>
                <w:shd w:val="clear" w:color="auto" w:fill="FFFFFF"/>
                <w:lang w:eastAsia="ro-RO"/>
              </w:rPr>
              <w:t xml:space="preserve"> din </w:t>
            </w:r>
            <w:proofErr w:type="spellStart"/>
            <w:r w:rsidRPr="001A2FC2">
              <w:rPr>
                <w:rFonts w:hint="eastAsia"/>
                <w:bCs/>
                <w:shd w:val="clear" w:color="auto" w:fill="FFFFFF"/>
                <w:lang w:eastAsia="ro-RO"/>
              </w:rPr>
              <w:t>bagajele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personale</w:t>
            </w:r>
            <w:proofErr w:type="spellEnd"/>
            <w:r w:rsidRPr="001A2FC2">
              <w:rPr>
                <w:rFonts w:hint="eastAsia"/>
                <w:bCs/>
                <w:shd w:val="clear" w:color="auto" w:fill="FFFFFF"/>
                <w:lang w:eastAsia="ro-RO"/>
              </w:rPr>
              <w:t xml:space="preserve"> ale </w:t>
            </w:r>
            <w:proofErr w:type="spellStart"/>
            <w:r w:rsidRPr="001A2FC2">
              <w:rPr>
                <w:rFonts w:hint="eastAsia"/>
                <w:bCs/>
                <w:shd w:val="clear" w:color="auto" w:fill="FFFFFF"/>
                <w:lang w:eastAsia="ro-RO"/>
              </w:rPr>
              <w:t>pasagerilor</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autoritățile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competente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autoritățile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vamale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sau</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alte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autorități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publice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responsabile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cooperare</w:t>
            </w:r>
            <w:proofErr w:type="spellEnd"/>
            <w:r w:rsidRPr="001A2FC2">
              <w:rPr>
                <w:rFonts w:hint="eastAsia"/>
                <w:bCs/>
                <w:shd w:val="clear" w:color="auto" w:fill="FFFFFF"/>
                <w:lang w:eastAsia="ro-RO"/>
              </w:rPr>
              <w:t xml:space="preserve"> cu </w:t>
            </w:r>
            <w:proofErr w:type="spellStart"/>
            <w:r w:rsidRPr="001A2FC2">
              <w:rPr>
                <w:rFonts w:hint="eastAsia"/>
                <w:bCs/>
                <w:shd w:val="clear" w:color="auto" w:fill="FFFFFF"/>
                <w:lang w:eastAsia="ro-RO"/>
              </w:rPr>
              <w:t>operatorii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portuari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aeroportuari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feroviari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cu </w:t>
            </w:r>
            <w:proofErr w:type="spellStart"/>
            <w:r w:rsidRPr="001A2FC2">
              <w:rPr>
                <w:rFonts w:hint="eastAsia"/>
                <w:bCs/>
                <w:shd w:val="clear" w:color="auto" w:fill="FFFFFF"/>
                <w:lang w:eastAsia="ro-RO"/>
              </w:rPr>
              <w:t>operatorii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responsabili</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alte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puncte</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intrare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organizează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controale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oficiale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specifice</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punctele</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intrare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Uniune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Aceste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controale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oficiale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specifice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trebuie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să</w:t>
            </w:r>
            <w:proofErr w:type="spellEnd"/>
            <w:r w:rsidRPr="001A2FC2">
              <w:rPr>
                <w:rFonts w:hint="eastAsia"/>
                <w:bCs/>
                <w:shd w:val="clear" w:color="auto" w:fill="FFFFFF"/>
                <w:lang w:eastAsia="ro-RO"/>
              </w:rPr>
              <w:t xml:space="preserve"> fie </w:t>
            </w:r>
            <w:proofErr w:type="spellStart"/>
            <w:r w:rsidRPr="001A2FC2">
              <w:rPr>
                <w:rFonts w:hint="eastAsia"/>
                <w:bCs/>
                <w:shd w:val="clear" w:color="auto" w:fill="FFFFFF"/>
                <w:lang w:eastAsia="ro-RO"/>
              </w:rPr>
              <w:t>bazate</w:t>
            </w:r>
            <w:proofErr w:type="spellEnd"/>
            <w:r w:rsidRPr="001A2FC2">
              <w:rPr>
                <w:rFonts w:hint="eastAsia"/>
                <w:bCs/>
                <w:shd w:val="clear" w:color="auto" w:fill="FFFFFF"/>
                <w:lang w:eastAsia="ro-RO"/>
              </w:rPr>
              <w:t xml:space="preserve"> pe </w:t>
            </w:r>
            <w:proofErr w:type="spellStart"/>
            <w:r w:rsidRPr="001A2FC2">
              <w:rPr>
                <w:rFonts w:hint="eastAsia"/>
                <w:bCs/>
                <w:shd w:val="clear" w:color="auto" w:fill="FFFFFF"/>
                <w:lang w:eastAsia="ro-RO"/>
              </w:rPr>
              <w:t>riscuri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să</w:t>
            </w:r>
            <w:proofErr w:type="spellEnd"/>
            <w:r w:rsidRPr="001A2FC2">
              <w:rPr>
                <w:rFonts w:hint="eastAsia"/>
                <w:bCs/>
                <w:shd w:val="clear" w:color="auto" w:fill="FFFFFF"/>
                <w:lang w:eastAsia="ro-RO"/>
              </w:rPr>
              <w:t xml:space="preserve"> fie </w:t>
            </w:r>
            <w:proofErr w:type="spellStart"/>
            <w:r w:rsidRPr="001A2FC2">
              <w:rPr>
                <w:rFonts w:hint="eastAsia"/>
                <w:bCs/>
                <w:shd w:val="clear" w:color="auto" w:fill="FFFFFF"/>
                <w:lang w:eastAsia="ro-RO"/>
              </w:rPr>
              <w:t>eficace</w:t>
            </w:r>
            <w:proofErr w:type="spellEnd"/>
            <w:r w:rsidRPr="001A2FC2">
              <w:rPr>
                <w:rFonts w:hint="eastAsia"/>
                <w:bCs/>
                <w:shd w:val="clear" w:color="auto" w:fill="FFFFFF"/>
                <w:lang w:eastAsia="ro-RO"/>
              </w:rPr>
              <w:t>.</w:t>
            </w:r>
          </w:p>
          <w:p w14:paraId="7D418C56" w14:textId="62AC272B"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(2)</w:t>
            </w:r>
            <w:r>
              <w:rPr>
                <w:bCs/>
                <w:shd w:val="clear" w:color="auto" w:fill="FFFFFF"/>
                <w:lang w:eastAsia="ro-RO"/>
              </w:rPr>
              <w:t xml:space="preserve"> </w:t>
            </w:r>
            <w:proofErr w:type="spellStart"/>
            <w:r w:rsidRPr="001A2FC2">
              <w:rPr>
                <w:rFonts w:hint="eastAsia"/>
                <w:bCs/>
                <w:shd w:val="clear" w:color="auto" w:fill="FFFFFF"/>
                <w:lang w:eastAsia="ro-RO"/>
              </w:rPr>
              <w:t>Controalele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menționate</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alineatul</w:t>
            </w:r>
            <w:proofErr w:type="spellEnd"/>
            <w:r w:rsidRPr="001A2FC2">
              <w:rPr>
                <w:rFonts w:hint="eastAsia"/>
                <w:bCs/>
                <w:shd w:val="clear" w:color="auto" w:fill="FFFFFF"/>
                <w:lang w:eastAsia="ro-RO"/>
              </w:rPr>
              <w:t xml:space="preserve"> (1) din </w:t>
            </w:r>
            <w:proofErr w:type="spellStart"/>
            <w:r w:rsidRPr="001A2FC2">
              <w:rPr>
                <w:rFonts w:hint="eastAsia"/>
                <w:bCs/>
                <w:shd w:val="clear" w:color="auto" w:fill="FFFFFF"/>
                <w:lang w:eastAsia="ro-RO"/>
              </w:rPr>
              <w:t>prezentul</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articol</w:t>
            </w:r>
            <w:proofErr w:type="spellEnd"/>
            <w:r w:rsidRPr="001A2FC2">
              <w:rPr>
                <w:rFonts w:hint="eastAsia"/>
                <w:bCs/>
                <w:shd w:val="clear" w:color="auto" w:fill="FFFFFF"/>
                <w:lang w:eastAsia="ro-RO"/>
              </w:rPr>
              <w:t>:</w:t>
            </w:r>
          </w:p>
          <w:p w14:paraId="7C4F470E" w14:textId="38C9882B"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(a)</w:t>
            </w:r>
            <w:r>
              <w:rPr>
                <w:bCs/>
                <w:shd w:val="clear" w:color="auto" w:fill="FFFFFF"/>
                <w:lang w:eastAsia="ro-RO"/>
              </w:rPr>
              <w:t xml:space="preserve"> </w:t>
            </w:r>
            <w:proofErr w:type="spellStart"/>
            <w:r w:rsidRPr="001A2FC2">
              <w:rPr>
                <w:rFonts w:hint="eastAsia"/>
                <w:bCs/>
                <w:shd w:val="clear" w:color="auto" w:fill="FFFFFF"/>
                <w:lang w:eastAsia="ro-RO"/>
              </w:rPr>
              <w:t>vizează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special </w:t>
            </w:r>
            <w:proofErr w:type="spellStart"/>
            <w:r w:rsidRPr="001A2FC2">
              <w:rPr>
                <w:rFonts w:hint="eastAsia"/>
                <w:bCs/>
                <w:shd w:val="clear" w:color="auto" w:fill="FFFFFF"/>
                <w:lang w:eastAsia="ro-RO"/>
              </w:rPr>
              <w:t>să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detecteze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prezența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mărfurilor</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menționate</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articolul</w:t>
            </w:r>
            <w:proofErr w:type="spellEnd"/>
            <w:r w:rsidRPr="001A2FC2">
              <w:rPr>
                <w:rFonts w:hint="eastAsia"/>
                <w:bCs/>
                <w:shd w:val="clear" w:color="auto" w:fill="FFFFFF"/>
                <w:lang w:eastAsia="ro-RO"/>
              </w:rPr>
              <w:t xml:space="preserve"> </w:t>
            </w:r>
            <w:proofErr w:type="gramStart"/>
            <w:r w:rsidRPr="001A2FC2">
              <w:rPr>
                <w:rFonts w:hint="eastAsia"/>
                <w:bCs/>
                <w:shd w:val="clear" w:color="auto" w:fill="FFFFFF"/>
                <w:lang w:eastAsia="ro-RO"/>
              </w:rPr>
              <w:t>7;</w:t>
            </w:r>
            <w:proofErr w:type="gramEnd"/>
          </w:p>
          <w:p w14:paraId="459AF7BC" w14:textId="66E8EFA4"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(b)</w:t>
            </w:r>
            <w:r>
              <w:rPr>
                <w:bCs/>
                <w:shd w:val="clear" w:color="auto" w:fill="FFFFFF"/>
                <w:lang w:eastAsia="ro-RO"/>
              </w:rPr>
              <w:t xml:space="preserve"> </w:t>
            </w:r>
            <w:proofErr w:type="spellStart"/>
            <w:r w:rsidRPr="001A2FC2">
              <w:rPr>
                <w:rFonts w:hint="eastAsia"/>
                <w:bCs/>
                <w:shd w:val="clear" w:color="auto" w:fill="FFFFFF"/>
                <w:lang w:eastAsia="ro-RO"/>
              </w:rPr>
              <w:t>vizează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verificarea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îndeplinirii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condițiilor</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prevăzute</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articolul</w:t>
            </w:r>
            <w:proofErr w:type="spellEnd"/>
            <w:r w:rsidRPr="001A2FC2">
              <w:rPr>
                <w:rFonts w:hint="eastAsia"/>
                <w:bCs/>
                <w:shd w:val="clear" w:color="auto" w:fill="FFFFFF"/>
                <w:lang w:eastAsia="ro-RO"/>
              </w:rPr>
              <w:t xml:space="preserve"> 7; </w:t>
            </w:r>
            <w:proofErr w:type="spellStart"/>
            <w:r w:rsidRPr="001A2FC2">
              <w:rPr>
                <w:rFonts w:hint="eastAsia"/>
                <w:bCs/>
                <w:shd w:val="clear" w:color="auto" w:fill="FFFFFF"/>
                <w:lang w:eastAsia="ro-RO"/>
              </w:rPr>
              <w:t>și</w:t>
            </w:r>
            <w:proofErr w:type="spellEnd"/>
          </w:p>
          <w:p w14:paraId="66C1DA72" w14:textId="5C166479"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(c)</w:t>
            </w:r>
            <w:r>
              <w:rPr>
                <w:bCs/>
                <w:shd w:val="clear" w:color="auto" w:fill="FFFFFF"/>
                <w:lang w:eastAsia="ro-RO"/>
              </w:rPr>
              <w:t xml:space="preserve"> </w:t>
            </w:r>
            <w:r w:rsidRPr="001A2FC2">
              <w:rPr>
                <w:rFonts w:hint="eastAsia"/>
                <w:bCs/>
                <w:shd w:val="clear" w:color="auto" w:fill="FFFFFF"/>
                <w:lang w:eastAsia="ro-RO"/>
              </w:rPr>
              <w:t xml:space="preserve">se </w:t>
            </w:r>
            <w:proofErr w:type="spellStart"/>
            <w:r w:rsidRPr="001A2FC2">
              <w:rPr>
                <w:rFonts w:hint="eastAsia"/>
                <w:bCs/>
                <w:shd w:val="clear" w:color="auto" w:fill="FFFFFF"/>
                <w:lang w:eastAsia="ro-RO"/>
              </w:rPr>
              <w:t>efectuează</w:t>
            </w:r>
            <w:proofErr w:type="spellEnd"/>
            <w:r w:rsidRPr="001A2FC2">
              <w:rPr>
                <w:rFonts w:hint="eastAsia"/>
                <w:bCs/>
                <w:shd w:val="clear" w:color="auto" w:fill="FFFFFF"/>
                <w:lang w:eastAsia="ro-RO"/>
              </w:rPr>
              <w:t xml:space="preserve"> cu </w:t>
            </w:r>
            <w:proofErr w:type="spellStart"/>
            <w:r w:rsidRPr="001A2FC2">
              <w:rPr>
                <w:rFonts w:hint="eastAsia"/>
                <w:bCs/>
                <w:shd w:val="clear" w:color="auto" w:fill="FFFFFF"/>
                <w:lang w:eastAsia="ro-RO"/>
              </w:rPr>
              <w:t>mijloace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corespunzătoare</w:t>
            </w:r>
            <w:proofErr w:type="spellEnd"/>
            <w:r w:rsidRPr="001A2FC2">
              <w:rPr>
                <w:rFonts w:hint="eastAsia"/>
                <w:bCs/>
                <w:shd w:val="clear" w:color="auto" w:fill="FFFFFF"/>
                <w:lang w:eastAsia="ro-RO"/>
              </w:rPr>
              <w:t xml:space="preserve">, care pot </w:t>
            </w:r>
            <w:proofErr w:type="gramStart"/>
            <w:r w:rsidRPr="001A2FC2">
              <w:rPr>
                <w:rFonts w:hint="eastAsia"/>
                <w:bCs/>
                <w:shd w:val="clear" w:color="auto" w:fill="FFFFFF"/>
                <w:lang w:eastAsia="ro-RO"/>
              </w:rPr>
              <w:t>include</w:t>
            </w:r>
            <w:proofErr w:type="gram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utilizarea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echipamentelor</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scanare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sau</w:t>
            </w:r>
            <w:proofErr w:type="spellEnd"/>
            <w:r w:rsidRPr="001A2FC2">
              <w:rPr>
                <w:rFonts w:hint="eastAsia"/>
                <w:bCs/>
                <w:shd w:val="clear" w:color="auto" w:fill="FFFFFF"/>
                <w:lang w:eastAsia="ro-RO"/>
              </w:rPr>
              <w:t xml:space="preserve"> a </w:t>
            </w:r>
            <w:proofErr w:type="spellStart"/>
            <w:r w:rsidRPr="001A2FC2">
              <w:rPr>
                <w:rFonts w:hint="eastAsia"/>
                <w:bCs/>
                <w:shd w:val="clear" w:color="auto" w:fill="FFFFFF"/>
                <w:lang w:eastAsia="ro-RO"/>
              </w:rPr>
              <w:t>unor</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câini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detectivi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instruiți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mod specific, </w:t>
            </w:r>
            <w:proofErr w:type="spellStart"/>
            <w:r w:rsidRPr="001A2FC2">
              <w:rPr>
                <w:rFonts w:hint="eastAsia"/>
                <w:bCs/>
                <w:shd w:val="clear" w:color="auto" w:fill="FFFFFF"/>
                <w:lang w:eastAsia="ro-RO"/>
              </w:rPr>
              <w:t>pentru</w:t>
            </w:r>
            <w:proofErr w:type="spellEnd"/>
            <w:r w:rsidRPr="001A2FC2">
              <w:rPr>
                <w:rFonts w:hint="eastAsia"/>
                <w:bCs/>
                <w:shd w:val="clear" w:color="auto" w:fill="FFFFFF"/>
                <w:lang w:eastAsia="ro-RO"/>
              </w:rPr>
              <w:t xml:space="preserve"> a </w:t>
            </w:r>
            <w:proofErr w:type="spellStart"/>
            <w:r w:rsidRPr="001A2FC2">
              <w:rPr>
                <w:rFonts w:hint="eastAsia"/>
                <w:bCs/>
                <w:shd w:val="clear" w:color="auto" w:fill="FFFFFF"/>
                <w:lang w:eastAsia="ro-RO"/>
              </w:rPr>
              <w:t>controla</w:t>
            </w:r>
            <w:proofErr w:type="spellEnd"/>
            <w:r w:rsidRPr="001A2FC2">
              <w:rPr>
                <w:rFonts w:hint="eastAsia"/>
                <w:bCs/>
                <w:shd w:val="clear" w:color="auto" w:fill="FFFFFF"/>
                <w:lang w:eastAsia="ro-RO"/>
              </w:rPr>
              <w:t xml:space="preserve"> volume </w:t>
            </w:r>
            <w:proofErr w:type="spellStart"/>
            <w:r w:rsidRPr="001A2FC2">
              <w:rPr>
                <w:rFonts w:hint="eastAsia"/>
                <w:bCs/>
                <w:shd w:val="clear" w:color="auto" w:fill="FFFFFF"/>
                <w:lang w:eastAsia="ro-RO"/>
              </w:rPr>
              <w:t>mari</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mărfuri</w:t>
            </w:r>
            <w:proofErr w:type="spellEnd"/>
            <w:r w:rsidRPr="001A2FC2">
              <w:rPr>
                <w:rFonts w:hint="eastAsia"/>
                <w:bCs/>
                <w:shd w:val="clear" w:color="auto" w:fill="FFFFFF"/>
                <w:lang w:eastAsia="ro-RO"/>
              </w:rPr>
              <w:t>.</w:t>
            </w:r>
          </w:p>
          <w:p w14:paraId="5D67B4CE" w14:textId="31E54681"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lastRenderedPageBreak/>
              <w:t>(3)</w:t>
            </w:r>
            <w:r>
              <w:rPr>
                <w:bCs/>
                <w:shd w:val="clear" w:color="auto" w:fill="FFFFFF"/>
                <w:lang w:eastAsia="ro-RO"/>
              </w:rPr>
              <w:t xml:space="preserve"> </w:t>
            </w:r>
            <w:proofErr w:type="spellStart"/>
            <w:r w:rsidRPr="001A2FC2">
              <w:rPr>
                <w:rFonts w:hint="eastAsia"/>
                <w:bCs/>
                <w:shd w:val="clear" w:color="auto" w:fill="FFFFFF"/>
                <w:lang w:eastAsia="ro-RO"/>
              </w:rPr>
              <w:t>Autoritățile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competente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autoritățile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vamale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sau</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alte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autorități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publice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responsabile</w:t>
            </w:r>
            <w:proofErr w:type="spellEnd"/>
            <w:r w:rsidRPr="001A2FC2">
              <w:rPr>
                <w:rFonts w:hint="eastAsia"/>
                <w:bCs/>
                <w:shd w:val="clear" w:color="auto" w:fill="FFFFFF"/>
                <w:lang w:eastAsia="ro-RO"/>
              </w:rPr>
              <w:t xml:space="preserve">, care </w:t>
            </w:r>
            <w:proofErr w:type="spellStart"/>
            <w:r w:rsidRPr="001A2FC2">
              <w:rPr>
                <w:rFonts w:hint="eastAsia"/>
                <w:bCs/>
                <w:shd w:val="clear" w:color="auto" w:fill="FFFFFF"/>
                <w:lang w:eastAsia="ro-RO"/>
              </w:rPr>
              <w:t>efectuează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controale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oficiale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specifice</w:t>
            </w:r>
            <w:proofErr w:type="spellEnd"/>
            <w:r w:rsidRPr="001A2FC2">
              <w:rPr>
                <w:rFonts w:hint="eastAsia"/>
                <w:bCs/>
                <w:shd w:val="clear" w:color="auto" w:fill="FFFFFF"/>
                <w:lang w:eastAsia="ro-RO"/>
              </w:rPr>
              <w:t>:</w:t>
            </w:r>
          </w:p>
          <w:p w14:paraId="291C10DC" w14:textId="6851FC9F"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(a)</w:t>
            </w:r>
            <w:r>
              <w:rPr>
                <w:bCs/>
                <w:shd w:val="clear" w:color="auto" w:fill="FFFFFF"/>
                <w:lang w:eastAsia="ro-RO"/>
              </w:rPr>
              <w:t xml:space="preserve"> </w:t>
            </w:r>
            <w:proofErr w:type="spellStart"/>
            <w:r w:rsidRPr="001A2FC2">
              <w:rPr>
                <w:rFonts w:hint="eastAsia"/>
                <w:bCs/>
                <w:shd w:val="clear" w:color="auto" w:fill="FFFFFF"/>
                <w:lang w:eastAsia="ro-RO"/>
              </w:rPr>
              <w:t>vizează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identificarea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mărfurilor</w:t>
            </w:r>
            <w:proofErr w:type="spellEnd"/>
            <w:r w:rsidRPr="001A2FC2">
              <w:rPr>
                <w:rFonts w:hint="eastAsia"/>
                <w:bCs/>
                <w:shd w:val="clear" w:color="auto" w:fill="FFFFFF"/>
                <w:lang w:eastAsia="ro-RO"/>
              </w:rPr>
              <w:t xml:space="preserve"> care nu </w:t>
            </w:r>
            <w:proofErr w:type="spellStart"/>
            <w:r w:rsidRPr="001A2FC2">
              <w:rPr>
                <w:rFonts w:hint="eastAsia"/>
                <w:bCs/>
                <w:shd w:val="clear" w:color="auto" w:fill="FFFFFF"/>
                <w:lang w:eastAsia="ro-RO"/>
              </w:rPr>
              <w:t>respectă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normele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prevăzute</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articolul</w:t>
            </w:r>
            <w:proofErr w:type="spellEnd"/>
            <w:r w:rsidRPr="001A2FC2">
              <w:rPr>
                <w:rFonts w:hint="eastAsia"/>
                <w:bCs/>
                <w:shd w:val="clear" w:color="auto" w:fill="FFFFFF"/>
                <w:lang w:eastAsia="ro-RO"/>
              </w:rPr>
              <w:t xml:space="preserve"> </w:t>
            </w:r>
            <w:proofErr w:type="gramStart"/>
            <w:r w:rsidRPr="001A2FC2">
              <w:rPr>
                <w:rFonts w:hint="eastAsia"/>
                <w:bCs/>
                <w:shd w:val="clear" w:color="auto" w:fill="FFFFFF"/>
                <w:lang w:eastAsia="ro-RO"/>
              </w:rPr>
              <w:t>7;</w:t>
            </w:r>
            <w:proofErr w:type="gramEnd"/>
          </w:p>
          <w:p w14:paraId="326378EA" w14:textId="5A11CFF2"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(b)</w:t>
            </w:r>
            <w:r>
              <w:rPr>
                <w:bCs/>
                <w:shd w:val="clear" w:color="auto" w:fill="FFFFFF"/>
                <w:lang w:eastAsia="ro-RO"/>
              </w:rPr>
              <w:t xml:space="preserve"> </w:t>
            </w:r>
            <w:r w:rsidRPr="001A2FC2">
              <w:rPr>
                <w:rFonts w:hint="eastAsia"/>
                <w:bCs/>
                <w:shd w:val="clear" w:color="auto" w:fill="FFFFFF"/>
                <w:lang w:eastAsia="ro-RO"/>
              </w:rPr>
              <w:t xml:space="preserve">se </w:t>
            </w:r>
            <w:proofErr w:type="spellStart"/>
            <w:r w:rsidRPr="001A2FC2">
              <w:rPr>
                <w:rFonts w:hint="eastAsia"/>
                <w:bCs/>
                <w:shd w:val="clear" w:color="auto" w:fill="FFFFFF"/>
                <w:lang w:eastAsia="ro-RO"/>
              </w:rPr>
              <w:t>asigură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mărfurile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neconforme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identificate</w:t>
            </w:r>
            <w:proofErr w:type="spellEnd"/>
            <w:r w:rsidRPr="001A2FC2">
              <w:rPr>
                <w:rFonts w:hint="eastAsia"/>
                <w:bCs/>
                <w:shd w:val="clear" w:color="auto" w:fill="FFFFFF"/>
                <w:lang w:eastAsia="ro-RO"/>
              </w:rPr>
              <w:t xml:space="preserve"> sunt confiscate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distruse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conformitate</w:t>
            </w:r>
            <w:proofErr w:type="spellEnd"/>
            <w:r w:rsidRPr="001A2FC2">
              <w:rPr>
                <w:rFonts w:hint="eastAsia"/>
                <w:bCs/>
                <w:shd w:val="clear" w:color="auto" w:fill="FFFFFF"/>
                <w:lang w:eastAsia="ro-RO"/>
              </w:rPr>
              <w:t xml:space="preserve"> cu </w:t>
            </w:r>
            <w:proofErr w:type="spellStart"/>
            <w:r w:rsidRPr="001A2FC2">
              <w:rPr>
                <w:rFonts w:hint="eastAsia"/>
                <w:bCs/>
                <w:shd w:val="clear" w:color="auto" w:fill="FFFFFF"/>
                <w:lang w:eastAsia="ro-RO"/>
              </w:rPr>
              <w:t>legislația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națională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dacă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este</w:t>
            </w:r>
            <w:proofErr w:type="spellEnd"/>
            <w:r w:rsidRPr="001A2FC2">
              <w:rPr>
                <w:rFonts w:hint="eastAsia"/>
                <w:bCs/>
                <w:shd w:val="clear" w:color="auto" w:fill="FFFFFF"/>
                <w:lang w:eastAsia="ro-RO"/>
              </w:rPr>
              <w:t xml:space="preserve"> relevant,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conformitate</w:t>
            </w:r>
            <w:proofErr w:type="spellEnd"/>
            <w:r w:rsidRPr="001A2FC2">
              <w:rPr>
                <w:rFonts w:hint="eastAsia"/>
                <w:bCs/>
                <w:shd w:val="clear" w:color="auto" w:fill="FFFFFF"/>
                <w:lang w:eastAsia="ro-RO"/>
              </w:rPr>
              <w:t xml:space="preserve"> cu </w:t>
            </w:r>
            <w:proofErr w:type="spellStart"/>
            <w:r w:rsidRPr="001A2FC2">
              <w:rPr>
                <w:rFonts w:hint="eastAsia"/>
                <w:bCs/>
                <w:shd w:val="clear" w:color="auto" w:fill="FFFFFF"/>
                <w:lang w:eastAsia="ro-RO"/>
              </w:rPr>
              <w:t>articolele</w:t>
            </w:r>
            <w:proofErr w:type="spellEnd"/>
            <w:r w:rsidRPr="001A2FC2">
              <w:rPr>
                <w:rFonts w:hint="eastAsia"/>
                <w:bCs/>
                <w:shd w:val="clear" w:color="auto" w:fill="FFFFFF"/>
                <w:lang w:eastAsia="ro-RO"/>
              </w:rPr>
              <w:t xml:space="preserve"> 197‐199 din </w:t>
            </w:r>
            <w:proofErr w:type="spellStart"/>
            <w:r w:rsidRPr="001A2FC2">
              <w:rPr>
                <w:rFonts w:hint="eastAsia"/>
                <w:bCs/>
                <w:shd w:val="clear" w:color="auto" w:fill="FFFFFF"/>
                <w:lang w:eastAsia="ro-RO"/>
              </w:rPr>
              <w:t>Regulamentul</w:t>
            </w:r>
            <w:proofErr w:type="spellEnd"/>
            <w:r w:rsidRPr="001A2FC2">
              <w:rPr>
                <w:rFonts w:hint="eastAsia"/>
                <w:bCs/>
                <w:shd w:val="clear" w:color="auto" w:fill="FFFFFF"/>
                <w:lang w:eastAsia="ro-RO"/>
              </w:rPr>
              <w:t xml:space="preserve"> (UE) nr. 952/2013 al </w:t>
            </w:r>
            <w:proofErr w:type="spellStart"/>
            <w:r w:rsidRPr="001A2FC2">
              <w:rPr>
                <w:rFonts w:hint="eastAsia"/>
                <w:bCs/>
                <w:shd w:val="clear" w:color="auto" w:fill="FFFFFF"/>
                <w:lang w:eastAsia="ro-RO"/>
              </w:rPr>
              <w:t>Parlamentului</w:t>
            </w:r>
            <w:proofErr w:type="spellEnd"/>
            <w:r w:rsidRPr="001A2FC2">
              <w:rPr>
                <w:rFonts w:hint="eastAsia"/>
                <w:bCs/>
                <w:shd w:val="clear" w:color="auto" w:fill="FFFFFF"/>
                <w:lang w:eastAsia="ro-RO"/>
              </w:rPr>
              <w:t xml:space="preserve"> European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al </w:t>
            </w:r>
            <w:proofErr w:type="spellStart"/>
            <w:r w:rsidRPr="001A2FC2">
              <w:rPr>
                <w:rFonts w:hint="eastAsia"/>
                <w:bCs/>
                <w:shd w:val="clear" w:color="auto" w:fill="FFFFFF"/>
                <w:lang w:eastAsia="ro-RO"/>
              </w:rPr>
              <w:t>Consiliului</w:t>
            </w:r>
            <w:proofErr w:type="spellEnd"/>
            <w:r w:rsidRPr="001A2FC2">
              <w:rPr>
                <w:rFonts w:hint="eastAsia"/>
                <w:bCs/>
                <w:shd w:val="clear" w:color="auto" w:fill="FFFFFF"/>
                <w:lang w:eastAsia="ro-RO"/>
              </w:rPr>
              <w:t> (</w:t>
            </w:r>
            <w:hyperlink r:id="rId26" w:anchor="E0010" w:history="1">
              <w:r w:rsidRPr="001A2FC2">
                <w:rPr>
                  <w:rStyle w:val="Hyperlink"/>
                  <w:rFonts w:hint="eastAsia"/>
                  <w:bCs/>
                  <w:shd w:val="clear" w:color="auto" w:fill="FFFFFF"/>
                  <w:lang w:eastAsia="ro-RO"/>
                </w:rPr>
                <w:t> </w:t>
              </w:r>
              <w:r w:rsidRPr="001A2FC2">
                <w:rPr>
                  <w:rStyle w:val="Hyperlink"/>
                  <w:rFonts w:hint="eastAsia"/>
                  <w:bCs/>
                  <w:shd w:val="clear" w:color="auto" w:fill="FFFFFF"/>
                  <w:vertAlign w:val="superscript"/>
                  <w:lang w:eastAsia="ro-RO"/>
                </w:rPr>
                <w:t>10</w:t>
              </w:r>
              <w:r w:rsidRPr="001A2FC2">
                <w:rPr>
                  <w:rStyle w:val="Hyperlink"/>
                  <w:rFonts w:hint="eastAsia"/>
                  <w:bCs/>
                  <w:shd w:val="clear" w:color="auto" w:fill="FFFFFF"/>
                  <w:lang w:eastAsia="ro-RO"/>
                </w:rPr>
                <w:t> </w:t>
              </w:r>
            </w:hyperlink>
            <w:r w:rsidRPr="001A2FC2">
              <w:rPr>
                <w:rFonts w:hint="eastAsia"/>
                <w:bCs/>
                <w:shd w:val="clear" w:color="auto" w:fill="FFFFFF"/>
                <w:lang w:eastAsia="ro-RO"/>
              </w:rPr>
              <w:t>);</w:t>
            </w:r>
          </w:p>
          <w:p w14:paraId="20250EF4" w14:textId="40FAE812"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(c)</w:t>
            </w:r>
            <w:r>
              <w:rPr>
                <w:bCs/>
                <w:shd w:val="clear" w:color="auto" w:fill="FFFFFF"/>
                <w:lang w:eastAsia="ro-RO"/>
              </w:rPr>
              <w:t xml:space="preserve"> </w:t>
            </w:r>
            <w:proofErr w:type="spellStart"/>
            <w:r w:rsidRPr="001A2FC2">
              <w:rPr>
                <w:rFonts w:hint="eastAsia"/>
                <w:bCs/>
                <w:shd w:val="clear" w:color="auto" w:fill="FFFFFF"/>
                <w:lang w:eastAsia="ro-RO"/>
              </w:rPr>
              <w:t>revizuiesc</w:t>
            </w:r>
            <w:proofErr w:type="spellEnd"/>
            <w:r w:rsidRPr="001A2FC2">
              <w:rPr>
                <w:rFonts w:hint="eastAsia"/>
                <w:bCs/>
                <w:shd w:val="clear" w:color="auto" w:fill="FFFFFF"/>
                <w:lang w:eastAsia="ro-RO"/>
              </w:rPr>
              <w:t xml:space="preserve">, cel </w:t>
            </w:r>
            <w:proofErr w:type="spellStart"/>
            <w:r w:rsidRPr="001A2FC2">
              <w:rPr>
                <w:rFonts w:hint="eastAsia"/>
                <w:bCs/>
                <w:shd w:val="clear" w:color="auto" w:fill="FFFFFF"/>
                <w:lang w:eastAsia="ro-RO"/>
              </w:rPr>
              <w:t>puțin</w:t>
            </w:r>
            <w:proofErr w:type="spellEnd"/>
            <w:r w:rsidRPr="001A2FC2">
              <w:rPr>
                <w:rFonts w:hint="eastAsia"/>
                <w:bCs/>
                <w:shd w:val="clear" w:color="auto" w:fill="FFFFFF"/>
                <w:lang w:eastAsia="ro-RO"/>
              </w:rPr>
              <w:t xml:space="preserve"> o </w:t>
            </w:r>
            <w:proofErr w:type="spellStart"/>
            <w:r w:rsidRPr="001A2FC2">
              <w:rPr>
                <w:rFonts w:hint="eastAsia"/>
                <w:bCs/>
                <w:shd w:val="clear" w:color="auto" w:fill="FFFFFF"/>
                <w:lang w:eastAsia="ro-RO"/>
              </w:rPr>
              <w:t>dată</w:t>
            </w:r>
            <w:proofErr w:type="spellEnd"/>
            <w:r w:rsidRPr="001A2FC2">
              <w:rPr>
                <w:rFonts w:hint="eastAsia"/>
                <w:bCs/>
                <w:shd w:val="clear" w:color="auto" w:fill="FFFFFF"/>
                <w:lang w:eastAsia="ro-RO"/>
              </w:rPr>
              <w:t xml:space="preserve"> pe an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înainte</w:t>
            </w:r>
            <w:proofErr w:type="spellEnd"/>
            <w:r w:rsidRPr="001A2FC2">
              <w:rPr>
                <w:rFonts w:hint="eastAsia"/>
                <w:bCs/>
                <w:shd w:val="clear" w:color="auto" w:fill="FFFFFF"/>
                <w:lang w:eastAsia="ro-RO"/>
              </w:rPr>
              <w:t xml:space="preserve"> de 1 </w:t>
            </w:r>
            <w:proofErr w:type="spellStart"/>
            <w:r w:rsidRPr="001A2FC2">
              <w:rPr>
                <w:rFonts w:hint="eastAsia"/>
                <w:bCs/>
                <w:shd w:val="clear" w:color="auto" w:fill="FFFFFF"/>
                <w:lang w:eastAsia="ro-RO"/>
              </w:rPr>
              <w:t>octombrie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mecanismele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acțiunile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aplicate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stabilesc</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nivelul</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conformitate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atins</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funcție</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riscuri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adaptează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aceste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mecanisme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acțiuni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dacă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este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necesar</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pentru</w:t>
            </w:r>
            <w:proofErr w:type="spellEnd"/>
            <w:r w:rsidRPr="001A2FC2">
              <w:rPr>
                <w:rFonts w:hint="eastAsia"/>
                <w:bCs/>
                <w:shd w:val="clear" w:color="auto" w:fill="FFFFFF"/>
                <w:lang w:eastAsia="ro-RO"/>
              </w:rPr>
              <w:t xml:space="preserve"> </w:t>
            </w:r>
            <w:proofErr w:type="gramStart"/>
            <w:r w:rsidRPr="001A2FC2">
              <w:rPr>
                <w:rFonts w:hint="eastAsia"/>
                <w:bCs/>
                <w:shd w:val="clear" w:color="auto" w:fill="FFFFFF"/>
                <w:lang w:eastAsia="ro-RO"/>
              </w:rPr>
              <w:t>a</w:t>
            </w:r>
            <w:proofErr w:type="gram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atinge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obiectivele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stabilite</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alineatul</w:t>
            </w:r>
            <w:proofErr w:type="spellEnd"/>
            <w:r w:rsidRPr="001A2FC2">
              <w:rPr>
                <w:rFonts w:hint="eastAsia"/>
                <w:bCs/>
                <w:shd w:val="clear" w:color="auto" w:fill="FFFFFF"/>
                <w:lang w:eastAsia="ro-RO"/>
              </w:rPr>
              <w:t xml:space="preserve"> (2) </w:t>
            </w:r>
            <w:proofErr w:type="spellStart"/>
            <w:r w:rsidRPr="001A2FC2">
              <w:rPr>
                <w:rFonts w:hint="eastAsia"/>
                <w:bCs/>
                <w:shd w:val="clear" w:color="auto" w:fill="FFFFFF"/>
                <w:lang w:eastAsia="ro-RO"/>
              </w:rPr>
              <w:t>literele</w:t>
            </w:r>
            <w:proofErr w:type="spellEnd"/>
            <w:r w:rsidRPr="001A2FC2">
              <w:rPr>
                <w:rFonts w:hint="eastAsia"/>
                <w:bCs/>
                <w:shd w:val="clear" w:color="auto" w:fill="FFFFFF"/>
                <w:lang w:eastAsia="ro-RO"/>
              </w:rPr>
              <w:t xml:space="preserve"> (a)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(b).</w:t>
            </w:r>
          </w:p>
          <w:p w14:paraId="5A821445" w14:textId="5D402EBF"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(4)</w:t>
            </w:r>
            <w:r>
              <w:rPr>
                <w:bCs/>
                <w:shd w:val="clear" w:color="auto" w:fill="FFFFFF"/>
                <w:lang w:eastAsia="ro-RO"/>
              </w:rPr>
              <w:t xml:space="preserve"> </w:t>
            </w:r>
            <w:proofErr w:type="spellStart"/>
            <w:r w:rsidRPr="001A2FC2">
              <w:rPr>
                <w:rFonts w:hint="eastAsia"/>
                <w:bCs/>
                <w:shd w:val="clear" w:color="auto" w:fill="FFFFFF"/>
                <w:lang w:eastAsia="ro-RO"/>
              </w:rPr>
              <w:t>Revizuirea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menționată</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alineatul</w:t>
            </w:r>
            <w:proofErr w:type="spellEnd"/>
            <w:r w:rsidRPr="001A2FC2">
              <w:rPr>
                <w:rFonts w:hint="eastAsia"/>
                <w:bCs/>
                <w:shd w:val="clear" w:color="auto" w:fill="FFFFFF"/>
                <w:lang w:eastAsia="ro-RO"/>
              </w:rPr>
              <w:t xml:space="preserve"> (3) </w:t>
            </w:r>
            <w:proofErr w:type="spellStart"/>
            <w:r w:rsidRPr="001A2FC2">
              <w:rPr>
                <w:rFonts w:hint="eastAsia"/>
                <w:bCs/>
                <w:shd w:val="clear" w:color="auto" w:fill="FFFFFF"/>
                <w:lang w:eastAsia="ro-RO"/>
              </w:rPr>
              <w:t>litera</w:t>
            </w:r>
            <w:proofErr w:type="spellEnd"/>
            <w:r w:rsidRPr="001A2FC2">
              <w:rPr>
                <w:rFonts w:hint="eastAsia"/>
                <w:bCs/>
                <w:shd w:val="clear" w:color="auto" w:fill="FFFFFF"/>
                <w:lang w:eastAsia="ro-RO"/>
              </w:rPr>
              <w:t xml:space="preserve"> (c) </w:t>
            </w:r>
            <w:proofErr w:type="spellStart"/>
            <w:r w:rsidRPr="001A2FC2">
              <w:rPr>
                <w:rFonts w:hint="eastAsia"/>
                <w:bCs/>
                <w:shd w:val="clear" w:color="auto" w:fill="FFFFFF"/>
                <w:lang w:eastAsia="ro-RO"/>
              </w:rPr>
              <w:t>asigură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faptul</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riscurile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pentru</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sănătatea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publică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sănătatea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animalelor</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sănătatea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plantelor</w:t>
            </w:r>
            <w:proofErr w:type="spellEnd"/>
            <w:r w:rsidRPr="001A2FC2">
              <w:rPr>
                <w:rFonts w:hint="eastAsia"/>
                <w:bCs/>
                <w:shd w:val="clear" w:color="auto" w:fill="FFFFFF"/>
                <w:lang w:eastAsia="ro-RO"/>
              </w:rPr>
              <w:t xml:space="preserve"> sunt </w:t>
            </w:r>
            <w:proofErr w:type="spellStart"/>
            <w:r w:rsidRPr="001A2FC2">
              <w:rPr>
                <w:rFonts w:hint="eastAsia"/>
                <w:bCs/>
                <w:shd w:val="clear" w:color="auto" w:fill="FFFFFF"/>
                <w:lang w:eastAsia="ro-RO"/>
              </w:rPr>
              <w:t>reduse</w:t>
            </w:r>
            <w:proofErr w:type="spellEnd"/>
            <w:r w:rsidRPr="001A2FC2">
              <w:rPr>
                <w:rFonts w:hint="eastAsia"/>
                <w:bCs/>
                <w:shd w:val="clear" w:color="auto" w:fill="FFFFFF"/>
                <w:lang w:eastAsia="ro-RO"/>
              </w:rPr>
              <w:t xml:space="preserve"> la minimum.</w:t>
            </w:r>
          </w:p>
          <w:p w14:paraId="4B508949" w14:textId="77777777" w:rsidR="002B5512" w:rsidRPr="001A2FC2" w:rsidRDefault="002B5512" w:rsidP="002B5512">
            <w:pPr>
              <w:shd w:val="clear" w:color="auto" w:fill="FFFFFF"/>
              <w:ind w:firstLine="0"/>
              <w:rPr>
                <w:bCs/>
                <w:shd w:val="clear" w:color="auto" w:fill="FFFFFF"/>
                <w:lang w:eastAsia="ro-RO"/>
              </w:rPr>
            </w:pPr>
            <w:proofErr w:type="spellStart"/>
            <w:r w:rsidRPr="001A2FC2">
              <w:rPr>
                <w:rFonts w:hint="eastAsia"/>
                <w:bCs/>
                <w:shd w:val="clear" w:color="auto" w:fill="FFFFFF"/>
                <w:lang w:eastAsia="ro-RO"/>
              </w:rPr>
              <w:t>Revizuirea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ține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seama</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următoarele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elemente</w:t>
            </w:r>
            <w:proofErr w:type="spellEnd"/>
            <w:r w:rsidRPr="001A2FC2">
              <w:rPr>
                <w:rFonts w:hint="eastAsia"/>
                <w:bCs/>
                <w:shd w:val="clear" w:color="auto" w:fill="FFFFFF"/>
                <w:lang w:eastAsia="ro-RO"/>
              </w:rPr>
              <w:t>:</w:t>
            </w:r>
          </w:p>
          <w:p w14:paraId="4A38214A" w14:textId="637D4AA7"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(a)</w:t>
            </w:r>
            <w:r>
              <w:rPr>
                <w:bCs/>
                <w:shd w:val="clear" w:color="auto" w:fill="FFFFFF"/>
                <w:lang w:eastAsia="ro-RO"/>
              </w:rPr>
              <w:t xml:space="preserve"> </w:t>
            </w:r>
            <w:proofErr w:type="spellStart"/>
            <w:r w:rsidRPr="001A2FC2">
              <w:rPr>
                <w:rFonts w:hint="eastAsia"/>
                <w:bCs/>
                <w:shd w:val="clear" w:color="auto" w:fill="FFFFFF"/>
                <w:lang w:eastAsia="ro-RO"/>
              </w:rPr>
              <w:t>datele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colectate</w:t>
            </w:r>
            <w:proofErr w:type="spellEnd"/>
            <w:r w:rsidRPr="001A2FC2">
              <w:rPr>
                <w:rFonts w:hint="eastAsia"/>
                <w:bCs/>
                <w:shd w:val="clear" w:color="auto" w:fill="FFFFFF"/>
                <w:lang w:eastAsia="ro-RO"/>
              </w:rPr>
              <w:t xml:space="preserve"> cu </w:t>
            </w:r>
            <w:proofErr w:type="spellStart"/>
            <w:r w:rsidRPr="001A2FC2">
              <w:rPr>
                <w:rFonts w:hint="eastAsia"/>
                <w:bCs/>
                <w:shd w:val="clear" w:color="auto" w:fill="FFFFFF"/>
                <w:lang w:eastAsia="ro-RO"/>
              </w:rPr>
              <w:t>privire</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numărul</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aproximativ</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transporturi</w:t>
            </w:r>
            <w:proofErr w:type="spellEnd"/>
            <w:r w:rsidRPr="001A2FC2">
              <w:rPr>
                <w:rFonts w:hint="eastAsia"/>
                <w:bCs/>
                <w:shd w:val="clear" w:color="auto" w:fill="FFFFFF"/>
                <w:lang w:eastAsia="ro-RO"/>
              </w:rPr>
              <w:t xml:space="preserve"> care </w:t>
            </w:r>
            <w:proofErr w:type="spellStart"/>
            <w:r w:rsidRPr="001A2FC2">
              <w:rPr>
                <w:rFonts w:hint="eastAsia"/>
                <w:bCs/>
                <w:shd w:val="clear" w:color="auto" w:fill="FFFFFF"/>
                <w:lang w:eastAsia="ro-RO"/>
              </w:rPr>
              <w:t>încalcă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normele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prevăzute</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articolul</w:t>
            </w:r>
            <w:proofErr w:type="spellEnd"/>
            <w:r w:rsidRPr="001A2FC2">
              <w:rPr>
                <w:rFonts w:hint="eastAsia"/>
                <w:bCs/>
                <w:shd w:val="clear" w:color="auto" w:fill="FFFFFF"/>
                <w:lang w:eastAsia="ro-RO"/>
              </w:rPr>
              <w:t xml:space="preserve"> </w:t>
            </w:r>
            <w:proofErr w:type="gramStart"/>
            <w:r w:rsidRPr="001A2FC2">
              <w:rPr>
                <w:rFonts w:hint="eastAsia"/>
                <w:bCs/>
                <w:shd w:val="clear" w:color="auto" w:fill="FFFFFF"/>
                <w:lang w:eastAsia="ro-RO"/>
              </w:rPr>
              <w:t>7;</w:t>
            </w:r>
            <w:proofErr w:type="gramEnd"/>
          </w:p>
          <w:p w14:paraId="57F4CC57" w14:textId="2A368A81"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(b)</w:t>
            </w:r>
            <w:r>
              <w:rPr>
                <w:bCs/>
                <w:shd w:val="clear" w:color="auto" w:fill="FFFFFF"/>
                <w:lang w:eastAsia="ro-RO"/>
              </w:rPr>
              <w:t xml:space="preserve"> </w:t>
            </w:r>
            <w:proofErr w:type="spellStart"/>
            <w:r w:rsidRPr="001A2FC2">
              <w:rPr>
                <w:rFonts w:hint="eastAsia"/>
                <w:bCs/>
                <w:shd w:val="clear" w:color="auto" w:fill="FFFFFF"/>
                <w:lang w:eastAsia="ro-RO"/>
              </w:rPr>
              <w:t>numărul</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controale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oficiale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specifice</w:t>
            </w:r>
            <w:proofErr w:type="spellEnd"/>
            <w:r w:rsidRPr="001A2FC2">
              <w:rPr>
                <w:rFonts w:hint="eastAsia"/>
                <w:bCs/>
                <w:shd w:val="clear" w:color="auto" w:fill="FFFFFF"/>
                <w:lang w:eastAsia="ro-RO"/>
              </w:rPr>
              <w:t xml:space="preserve"> </w:t>
            </w:r>
            <w:proofErr w:type="spellStart"/>
            <w:proofErr w:type="gramStart"/>
            <w:r w:rsidRPr="001A2FC2">
              <w:rPr>
                <w:rFonts w:hint="eastAsia"/>
                <w:bCs/>
                <w:shd w:val="clear" w:color="auto" w:fill="FFFFFF"/>
                <w:lang w:eastAsia="ro-RO"/>
              </w:rPr>
              <w:t>efectuate</w:t>
            </w:r>
            <w:proofErr w:type="spellEnd"/>
            <w:r w:rsidRPr="001A2FC2">
              <w:rPr>
                <w:rFonts w:hint="eastAsia"/>
                <w:bCs/>
                <w:shd w:val="clear" w:color="auto" w:fill="FFFFFF"/>
                <w:lang w:eastAsia="ro-RO"/>
              </w:rPr>
              <w:t>;</w:t>
            </w:r>
            <w:proofErr w:type="gramEnd"/>
          </w:p>
          <w:p w14:paraId="4B8B6D1E" w14:textId="75D8D2E2"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(c)</w:t>
            </w:r>
            <w:r>
              <w:rPr>
                <w:bCs/>
                <w:shd w:val="clear" w:color="auto" w:fill="FFFFFF"/>
                <w:lang w:eastAsia="ro-RO"/>
              </w:rPr>
              <w:t xml:space="preserve"> </w:t>
            </w:r>
            <w:proofErr w:type="spellStart"/>
            <w:r w:rsidRPr="001A2FC2">
              <w:rPr>
                <w:rFonts w:hint="eastAsia"/>
                <w:bCs/>
                <w:shd w:val="clear" w:color="auto" w:fill="FFFFFF"/>
                <w:lang w:eastAsia="ro-RO"/>
              </w:rPr>
              <w:t>cantitatea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totală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cuantificată</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mărfuri</w:t>
            </w:r>
            <w:proofErr w:type="spellEnd"/>
            <w:r w:rsidRPr="001A2FC2">
              <w:rPr>
                <w:rFonts w:hint="eastAsia"/>
                <w:bCs/>
                <w:shd w:val="clear" w:color="auto" w:fill="FFFFFF"/>
                <w:lang w:eastAsia="ro-RO"/>
              </w:rPr>
              <w:t xml:space="preserve"> confiscate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distruse</w:t>
            </w:r>
            <w:proofErr w:type="spellEnd"/>
            <w:r w:rsidRPr="001A2FC2">
              <w:rPr>
                <w:rFonts w:hint="eastAsia"/>
                <w:bCs/>
                <w:shd w:val="clear" w:color="auto" w:fill="FFFFFF"/>
                <w:lang w:eastAsia="ro-RO"/>
              </w:rPr>
              <w:t xml:space="preserve"> care au </w:t>
            </w:r>
            <w:proofErr w:type="spellStart"/>
            <w:r w:rsidRPr="001A2FC2">
              <w:rPr>
                <w:rFonts w:hint="eastAsia"/>
                <w:bCs/>
                <w:shd w:val="clear" w:color="auto" w:fill="FFFFFF"/>
                <w:lang w:eastAsia="ro-RO"/>
              </w:rPr>
              <w:t>fost</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găsite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bagajele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personale</w:t>
            </w:r>
            <w:proofErr w:type="spellEnd"/>
            <w:r w:rsidRPr="001A2FC2">
              <w:rPr>
                <w:rFonts w:hint="eastAsia"/>
                <w:bCs/>
                <w:shd w:val="clear" w:color="auto" w:fill="FFFFFF"/>
                <w:lang w:eastAsia="ro-RO"/>
              </w:rPr>
              <w:t xml:space="preserve"> ale </w:t>
            </w:r>
            <w:proofErr w:type="spellStart"/>
            <w:r w:rsidRPr="001A2FC2">
              <w:rPr>
                <w:rFonts w:hint="eastAsia"/>
                <w:bCs/>
                <w:shd w:val="clear" w:color="auto" w:fill="FFFFFF"/>
                <w:lang w:eastAsia="ro-RO"/>
              </w:rPr>
              <w:t>pasagerilor</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care nu </w:t>
            </w:r>
            <w:proofErr w:type="spellStart"/>
            <w:r w:rsidRPr="001A2FC2">
              <w:rPr>
                <w:rFonts w:hint="eastAsia"/>
                <w:bCs/>
                <w:shd w:val="clear" w:color="auto" w:fill="FFFFFF"/>
                <w:lang w:eastAsia="ro-RO"/>
              </w:rPr>
              <w:t>erau</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conformitate</w:t>
            </w:r>
            <w:proofErr w:type="spellEnd"/>
            <w:r w:rsidRPr="001A2FC2">
              <w:rPr>
                <w:rFonts w:hint="eastAsia"/>
                <w:bCs/>
                <w:shd w:val="clear" w:color="auto" w:fill="FFFFFF"/>
                <w:lang w:eastAsia="ro-RO"/>
              </w:rPr>
              <w:t xml:space="preserve"> cu </w:t>
            </w:r>
            <w:proofErr w:type="spellStart"/>
            <w:r w:rsidRPr="001A2FC2">
              <w:rPr>
                <w:rFonts w:hint="eastAsia"/>
                <w:bCs/>
                <w:shd w:val="clear" w:color="auto" w:fill="FFFFFF"/>
                <w:lang w:eastAsia="ro-RO"/>
              </w:rPr>
              <w:t>articolul</w:t>
            </w:r>
            <w:proofErr w:type="spellEnd"/>
            <w:r w:rsidRPr="001A2FC2">
              <w:rPr>
                <w:rFonts w:hint="eastAsia"/>
                <w:bCs/>
                <w:shd w:val="clear" w:color="auto" w:fill="FFFFFF"/>
                <w:lang w:eastAsia="ro-RO"/>
              </w:rPr>
              <w:t xml:space="preserve"> 7; </w:t>
            </w:r>
            <w:proofErr w:type="spellStart"/>
            <w:r w:rsidRPr="001A2FC2">
              <w:rPr>
                <w:rFonts w:hint="eastAsia"/>
                <w:bCs/>
                <w:shd w:val="clear" w:color="auto" w:fill="FFFFFF"/>
                <w:lang w:eastAsia="ro-RO"/>
              </w:rPr>
              <w:t>și</w:t>
            </w:r>
            <w:proofErr w:type="spellEnd"/>
          </w:p>
          <w:p w14:paraId="484E437C" w14:textId="311617E8" w:rsidR="002B5512" w:rsidRPr="009B6EEE"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(d)</w:t>
            </w:r>
            <w:r>
              <w:rPr>
                <w:bCs/>
                <w:shd w:val="clear" w:color="auto" w:fill="FFFFFF"/>
                <w:lang w:eastAsia="ro-RO"/>
              </w:rPr>
              <w:t xml:space="preserve"> </w:t>
            </w:r>
            <w:proofErr w:type="spellStart"/>
            <w:r w:rsidRPr="001A2FC2">
              <w:rPr>
                <w:rFonts w:hint="eastAsia"/>
                <w:bCs/>
                <w:shd w:val="clear" w:color="auto" w:fill="FFFFFF"/>
                <w:lang w:eastAsia="ro-RO"/>
              </w:rPr>
              <w:t>orice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alte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informații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relevante</w:t>
            </w:r>
            <w:proofErr w:type="spellEnd"/>
            <w:r w:rsidRPr="001A2FC2">
              <w:rPr>
                <w:rFonts w:hint="eastAsia"/>
                <w:bCs/>
                <w:shd w:val="clear" w:color="auto" w:fill="FFFFFF"/>
                <w:lang w:eastAsia="ro-RO"/>
              </w:rPr>
              <w:t>.</w:t>
            </w:r>
          </w:p>
        </w:tc>
        <w:tc>
          <w:tcPr>
            <w:tcW w:w="4973" w:type="dxa"/>
            <w:tcBorders>
              <w:top w:val="single" w:sz="4" w:space="0" w:color="auto"/>
              <w:left w:val="single" w:sz="4" w:space="0" w:color="auto"/>
              <w:bottom w:val="single" w:sz="4" w:space="0" w:color="auto"/>
              <w:right w:val="single" w:sz="4" w:space="0" w:color="auto"/>
            </w:tcBorders>
          </w:tcPr>
          <w:p w14:paraId="001242CF" w14:textId="5085AF81" w:rsidR="002B5512" w:rsidRPr="00114D95" w:rsidRDefault="002B5512" w:rsidP="002B5512">
            <w:pPr>
              <w:shd w:val="clear" w:color="auto" w:fill="FFFFFF"/>
              <w:ind w:firstLine="0"/>
              <w:rPr>
                <w:b/>
                <w:shd w:val="clear" w:color="auto" w:fill="FFFFFF"/>
                <w:lang w:val="ro-RO" w:eastAsia="ro-RO"/>
              </w:rPr>
            </w:pPr>
            <w:bookmarkStart w:id="8" w:name="_Hlk218868097"/>
            <w:r w:rsidRPr="00660632">
              <w:rPr>
                <w:b/>
                <w:shd w:val="clear" w:color="auto" w:fill="FFFFFF"/>
                <w:lang w:val="ro-RO" w:eastAsia="ro-RO"/>
              </w:rPr>
              <w:lastRenderedPageBreak/>
              <w:t>C</w:t>
            </w:r>
            <w:r>
              <w:rPr>
                <w:b/>
                <w:shd w:val="clear" w:color="auto" w:fill="FFFFFF"/>
                <w:lang w:val="ro-RO" w:eastAsia="ro-RO"/>
              </w:rPr>
              <w:t>apitolul</w:t>
            </w:r>
            <w:r w:rsidRPr="00660632">
              <w:rPr>
                <w:b/>
                <w:shd w:val="clear" w:color="auto" w:fill="FFFFFF"/>
                <w:lang w:val="ro-RO" w:eastAsia="ro-RO"/>
              </w:rPr>
              <w:t xml:space="preserve"> I</w:t>
            </w:r>
            <w:r>
              <w:rPr>
                <w:b/>
                <w:shd w:val="clear" w:color="auto" w:fill="FFFFFF"/>
                <w:lang w:val="ro-RO" w:eastAsia="ro-RO"/>
              </w:rPr>
              <w:t xml:space="preserve">V </w:t>
            </w:r>
            <w:r w:rsidRPr="00114D95">
              <w:rPr>
                <w:b/>
                <w:bCs/>
                <w:color w:val="000000"/>
                <w:lang w:eastAsia="ru-RU"/>
              </w:rPr>
              <w:t>CONTROALE OFICIALE SPECIFICE VIZÂND BUNURILE CARE FAC PARTE DIN BAGAJELE PERSONALE ALE PASAGERILOR</w:t>
            </w:r>
            <w:bookmarkEnd w:id="8"/>
            <w:r w:rsidRPr="00114D95">
              <w:rPr>
                <w:b/>
                <w:shd w:val="clear" w:color="auto" w:fill="FFFFFF"/>
                <w:lang w:eastAsia="ro-RO"/>
              </w:rPr>
              <w:t xml:space="preserve"> </w:t>
            </w:r>
          </w:p>
          <w:p w14:paraId="6E0BFEAB" w14:textId="304E7FFE" w:rsidR="002B5512" w:rsidRPr="00660632" w:rsidRDefault="002B5512" w:rsidP="002B5512">
            <w:pPr>
              <w:shd w:val="clear" w:color="auto" w:fill="FFFFFF"/>
              <w:ind w:firstLine="0"/>
              <w:rPr>
                <w:bCs/>
                <w:shd w:val="clear" w:color="auto" w:fill="FFFFFF"/>
                <w:lang w:eastAsia="ro-RO"/>
              </w:rPr>
            </w:pPr>
            <w:r>
              <w:rPr>
                <w:b/>
                <w:shd w:val="clear" w:color="auto" w:fill="FFFFFF"/>
                <w:lang w:eastAsia="ro-RO"/>
              </w:rPr>
              <w:t xml:space="preserve">    8</w:t>
            </w:r>
            <w:r w:rsidRPr="00660632">
              <w:rPr>
                <w:b/>
                <w:shd w:val="clear" w:color="auto" w:fill="FFFFFF"/>
                <w:lang w:eastAsia="ro-RO"/>
              </w:rPr>
              <w:t>.</w:t>
            </w:r>
            <w:r w:rsidRPr="00660632">
              <w:rPr>
                <w:bCs/>
                <w:shd w:val="clear" w:color="auto" w:fill="FFFFFF"/>
                <w:lang w:eastAsia="ro-RO"/>
              </w:rPr>
              <w:t xml:space="preserve"> </w:t>
            </w:r>
            <w:proofErr w:type="spellStart"/>
            <w:r w:rsidRPr="00660632">
              <w:rPr>
                <w:bCs/>
                <w:shd w:val="clear" w:color="auto" w:fill="FFFFFF"/>
                <w:lang w:eastAsia="ro-RO"/>
              </w:rPr>
              <w:t>Pentru</w:t>
            </w:r>
            <w:proofErr w:type="spellEnd"/>
            <w:r w:rsidRPr="00660632">
              <w:rPr>
                <w:bCs/>
                <w:shd w:val="clear" w:color="auto" w:fill="FFFFFF"/>
                <w:lang w:eastAsia="ro-RO"/>
              </w:rPr>
              <w:t xml:space="preserve"> </w:t>
            </w:r>
            <w:proofErr w:type="spellStart"/>
            <w:r w:rsidRPr="00660632">
              <w:rPr>
                <w:bCs/>
                <w:shd w:val="clear" w:color="auto" w:fill="FFFFFF"/>
                <w:lang w:eastAsia="ro-RO"/>
              </w:rPr>
              <w:t>bunurile</w:t>
            </w:r>
            <w:proofErr w:type="spellEnd"/>
            <w:r w:rsidRPr="00660632">
              <w:rPr>
                <w:bCs/>
                <w:shd w:val="clear" w:color="auto" w:fill="FFFFFF"/>
                <w:lang w:eastAsia="ro-RO"/>
              </w:rPr>
              <w:t xml:space="preserve"> care fac </w:t>
            </w:r>
            <w:proofErr w:type="spellStart"/>
            <w:r w:rsidRPr="00660632">
              <w:rPr>
                <w:bCs/>
                <w:shd w:val="clear" w:color="auto" w:fill="FFFFFF"/>
                <w:lang w:eastAsia="ro-RO"/>
              </w:rPr>
              <w:t>parte</w:t>
            </w:r>
            <w:proofErr w:type="spellEnd"/>
            <w:r w:rsidRPr="00660632">
              <w:rPr>
                <w:bCs/>
                <w:shd w:val="clear" w:color="auto" w:fill="FFFFFF"/>
                <w:lang w:eastAsia="ro-RO"/>
              </w:rPr>
              <w:t xml:space="preserve"> din </w:t>
            </w:r>
            <w:proofErr w:type="spellStart"/>
            <w:r w:rsidRPr="00660632">
              <w:rPr>
                <w:bCs/>
                <w:shd w:val="clear" w:color="auto" w:fill="FFFFFF"/>
                <w:lang w:eastAsia="ro-RO"/>
              </w:rPr>
              <w:t>bagajele</w:t>
            </w:r>
            <w:proofErr w:type="spellEnd"/>
            <w:r w:rsidRPr="00660632">
              <w:rPr>
                <w:bCs/>
                <w:shd w:val="clear" w:color="auto" w:fill="FFFFFF"/>
                <w:lang w:eastAsia="ro-RO"/>
              </w:rPr>
              <w:t xml:space="preserve"> </w:t>
            </w:r>
            <w:proofErr w:type="spellStart"/>
            <w:r w:rsidRPr="00660632">
              <w:rPr>
                <w:bCs/>
                <w:shd w:val="clear" w:color="auto" w:fill="FFFFFF"/>
                <w:lang w:eastAsia="ro-RO"/>
              </w:rPr>
              <w:t>personale</w:t>
            </w:r>
            <w:proofErr w:type="spellEnd"/>
            <w:r w:rsidRPr="00660632">
              <w:rPr>
                <w:bCs/>
                <w:shd w:val="clear" w:color="auto" w:fill="FFFFFF"/>
                <w:lang w:eastAsia="ro-RO"/>
              </w:rPr>
              <w:t xml:space="preserve"> ale </w:t>
            </w:r>
            <w:proofErr w:type="spellStart"/>
            <w:r w:rsidRPr="00660632">
              <w:rPr>
                <w:bCs/>
                <w:shd w:val="clear" w:color="auto" w:fill="FFFFFF"/>
                <w:lang w:eastAsia="ro-RO"/>
              </w:rPr>
              <w:t>pasagerilor</w:t>
            </w:r>
            <w:proofErr w:type="spellEnd"/>
            <w:r w:rsidRPr="00660632">
              <w:rPr>
                <w:bCs/>
                <w:shd w:val="clear" w:color="auto" w:fill="FFFFFF"/>
                <w:lang w:eastAsia="ro-RO"/>
              </w:rPr>
              <w:t xml:space="preserve">, </w:t>
            </w:r>
            <w:proofErr w:type="spellStart"/>
            <w:r w:rsidRPr="00660632">
              <w:rPr>
                <w:bCs/>
                <w:shd w:val="clear" w:color="auto" w:fill="FFFFFF"/>
                <w:lang w:eastAsia="ro-RO"/>
              </w:rPr>
              <w:t>autori</w:t>
            </w:r>
            <w:r>
              <w:rPr>
                <w:bCs/>
                <w:shd w:val="clear" w:color="auto" w:fill="FFFFFF"/>
                <w:lang w:eastAsia="ro-RO"/>
              </w:rPr>
              <w:t>tatea</w:t>
            </w:r>
            <w:proofErr w:type="spellEnd"/>
            <w:r w:rsidRPr="00660632">
              <w:rPr>
                <w:bCs/>
                <w:shd w:val="clear" w:color="auto" w:fill="FFFFFF"/>
                <w:lang w:eastAsia="ro-RO"/>
              </w:rPr>
              <w:t xml:space="preserve"> </w:t>
            </w:r>
            <w:proofErr w:type="spellStart"/>
            <w:r w:rsidRPr="00660632">
              <w:rPr>
                <w:bCs/>
                <w:shd w:val="clear" w:color="auto" w:fill="FFFFFF"/>
                <w:lang w:eastAsia="ro-RO"/>
              </w:rPr>
              <w:t>competent</w:t>
            </w:r>
            <w:r>
              <w:rPr>
                <w:bCs/>
                <w:shd w:val="clear" w:color="auto" w:fill="FFFFFF"/>
                <w:lang w:eastAsia="ro-RO"/>
              </w:rPr>
              <w:t>ă</w:t>
            </w:r>
            <w:proofErr w:type="spellEnd"/>
            <w:r w:rsidRPr="00660632">
              <w:rPr>
                <w:bCs/>
                <w:shd w:val="clear" w:color="auto" w:fill="FFFFFF"/>
                <w:lang w:eastAsia="ro-RO"/>
              </w:rPr>
              <w:t xml:space="preserve">, </w:t>
            </w:r>
            <w:proofErr w:type="spellStart"/>
            <w:r>
              <w:rPr>
                <w:bCs/>
                <w:shd w:val="clear" w:color="auto" w:fill="FFFFFF"/>
                <w:lang w:eastAsia="ro-RO"/>
              </w:rPr>
              <w:t>Serviciul</w:t>
            </w:r>
            <w:proofErr w:type="spellEnd"/>
            <w:r>
              <w:rPr>
                <w:bCs/>
                <w:shd w:val="clear" w:color="auto" w:fill="FFFFFF"/>
                <w:lang w:eastAsia="ro-RO"/>
              </w:rPr>
              <w:t xml:space="preserve"> Vamal</w:t>
            </w:r>
            <w:r w:rsidRPr="00660632">
              <w:rPr>
                <w:bCs/>
                <w:shd w:val="clear" w:color="auto" w:fill="FFFFFF"/>
                <w:lang w:eastAsia="ro-RO"/>
              </w:rPr>
              <w:t xml:space="preserve"> </w:t>
            </w:r>
            <w:proofErr w:type="spellStart"/>
            <w:r w:rsidRPr="00660632">
              <w:rPr>
                <w:bCs/>
                <w:shd w:val="clear" w:color="auto" w:fill="FFFFFF"/>
                <w:lang w:eastAsia="ro-RO"/>
              </w:rPr>
              <w:t>sau</w:t>
            </w:r>
            <w:proofErr w:type="spellEnd"/>
            <w:r w:rsidRPr="00660632">
              <w:rPr>
                <w:bCs/>
                <w:shd w:val="clear" w:color="auto" w:fill="FFFFFF"/>
                <w:lang w:eastAsia="ro-RO"/>
              </w:rPr>
              <w:t xml:space="preserve"> </w:t>
            </w:r>
            <w:proofErr w:type="spellStart"/>
            <w:r w:rsidRPr="00660632">
              <w:rPr>
                <w:bCs/>
                <w:shd w:val="clear" w:color="auto" w:fill="FFFFFF"/>
                <w:lang w:eastAsia="ro-RO"/>
              </w:rPr>
              <w:t>alte</w:t>
            </w:r>
            <w:proofErr w:type="spellEnd"/>
            <w:r w:rsidRPr="00660632">
              <w:rPr>
                <w:bCs/>
                <w:shd w:val="clear" w:color="auto" w:fill="FFFFFF"/>
                <w:lang w:eastAsia="ro-RO"/>
              </w:rPr>
              <w:t xml:space="preserve"> </w:t>
            </w:r>
            <w:proofErr w:type="spellStart"/>
            <w:r w:rsidRPr="00660632">
              <w:rPr>
                <w:bCs/>
                <w:shd w:val="clear" w:color="auto" w:fill="FFFFFF"/>
                <w:lang w:eastAsia="ro-RO"/>
              </w:rPr>
              <w:t>autorități</w:t>
            </w:r>
            <w:proofErr w:type="spellEnd"/>
            <w:r w:rsidRPr="00660632">
              <w:rPr>
                <w:bCs/>
                <w:shd w:val="clear" w:color="auto" w:fill="FFFFFF"/>
                <w:lang w:eastAsia="ro-RO"/>
              </w:rPr>
              <w:t xml:space="preserve"> </w:t>
            </w:r>
            <w:proofErr w:type="spellStart"/>
            <w:r w:rsidRPr="00660632">
              <w:rPr>
                <w:bCs/>
                <w:shd w:val="clear" w:color="auto" w:fill="FFFFFF"/>
                <w:lang w:eastAsia="ro-RO"/>
              </w:rPr>
              <w:t>publice</w:t>
            </w:r>
            <w:proofErr w:type="spellEnd"/>
            <w:r w:rsidRPr="00660632">
              <w:rPr>
                <w:bCs/>
                <w:shd w:val="clear" w:color="auto" w:fill="FFFFFF"/>
                <w:lang w:eastAsia="ro-RO"/>
              </w:rPr>
              <w:t xml:space="preserve"> </w:t>
            </w:r>
            <w:proofErr w:type="spellStart"/>
            <w:r w:rsidRPr="00660632">
              <w:rPr>
                <w:bCs/>
                <w:shd w:val="clear" w:color="auto" w:fill="FFFFFF"/>
                <w:lang w:eastAsia="ro-RO"/>
              </w:rPr>
              <w:t>responsabile</w:t>
            </w:r>
            <w:proofErr w:type="spellEnd"/>
            <w:r w:rsidRPr="00660632">
              <w:rPr>
                <w:bCs/>
                <w:shd w:val="clear" w:color="auto" w:fill="FFFFFF"/>
                <w:lang w:eastAsia="ro-RO"/>
              </w:rPr>
              <w:t xml:space="preserve">, </w:t>
            </w:r>
            <w:proofErr w:type="spellStart"/>
            <w:r w:rsidRPr="00660632">
              <w:rPr>
                <w:bCs/>
                <w:shd w:val="clear" w:color="auto" w:fill="FFFFFF"/>
                <w:lang w:eastAsia="ro-RO"/>
              </w:rPr>
              <w:t>în</w:t>
            </w:r>
            <w:proofErr w:type="spellEnd"/>
            <w:r w:rsidRPr="00660632">
              <w:rPr>
                <w:bCs/>
                <w:shd w:val="clear" w:color="auto" w:fill="FFFFFF"/>
                <w:lang w:eastAsia="ro-RO"/>
              </w:rPr>
              <w:t xml:space="preserve"> </w:t>
            </w:r>
            <w:proofErr w:type="spellStart"/>
            <w:r w:rsidRPr="00660632">
              <w:rPr>
                <w:bCs/>
                <w:shd w:val="clear" w:color="auto" w:fill="FFFFFF"/>
                <w:lang w:eastAsia="ro-RO"/>
              </w:rPr>
              <w:t>cooperare</w:t>
            </w:r>
            <w:proofErr w:type="spellEnd"/>
            <w:r w:rsidRPr="00660632">
              <w:rPr>
                <w:bCs/>
                <w:shd w:val="clear" w:color="auto" w:fill="FFFFFF"/>
                <w:lang w:eastAsia="ro-RO"/>
              </w:rPr>
              <w:t xml:space="preserve"> cu </w:t>
            </w:r>
            <w:proofErr w:type="spellStart"/>
            <w:r w:rsidRPr="00660632">
              <w:rPr>
                <w:bCs/>
                <w:shd w:val="clear" w:color="auto" w:fill="FFFFFF"/>
                <w:lang w:eastAsia="ro-RO"/>
              </w:rPr>
              <w:t>operatorii</w:t>
            </w:r>
            <w:proofErr w:type="spellEnd"/>
            <w:r w:rsidRPr="00660632">
              <w:rPr>
                <w:bCs/>
                <w:shd w:val="clear" w:color="auto" w:fill="FFFFFF"/>
                <w:lang w:eastAsia="ro-RO"/>
              </w:rPr>
              <w:t xml:space="preserve"> </w:t>
            </w:r>
            <w:proofErr w:type="spellStart"/>
            <w:r>
              <w:rPr>
                <w:bCs/>
                <w:shd w:val="clear" w:color="auto" w:fill="FFFFFF"/>
                <w:lang w:eastAsia="ro-RO"/>
              </w:rPr>
              <w:t>aero</w:t>
            </w:r>
            <w:r w:rsidRPr="00660632">
              <w:rPr>
                <w:bCs/>
                <w:shd w:val="clear" w:color="auto" w:fill="FFFFFF"/>
                <w:lang w:eastAsia="ro-RO"/>
              </w:rPr>
              <w:t>portuari</w:t>
            </w:r>
            <w:proofErr w:type="spellEnd"/>
            <w:r w:rsidRPr="00660632">
              <w:rPr>
                <w:bCs/>
                <w:shd w:val="clear" w:color="auto" w:fill="FFFFFF"/>
                <w:lang w:eastAsia="ro-RO"/>
              </w:rPr>
              <w:t xml:space="preserve"> </w:t>
            </w:r>
            <w:proofErr w:type="spellStart"/>
            <w:r w:rsidRPr="00660632">
              <w:rPr>
                <w:bCs/>
                <w:shd w:val="clear" w:color="auto" w:fill="FFFFFF"/>
                <w:lang w:eastAsia="ro-RO"/>
              </w:rPr>
              <w:t>și</w:t>
            </w:r>
            <w:proofErr w:type="spellEnd"/>
            <w:r w:rsidRPr="00660632">
              <w:rPr>
                <w:bCs/>
                <w:shd w:val="clear" w:color="auto" w:fill="FFFFFF"/>
                <w:lang w:eastAsia="ro-RO"/>
              </w:rPr>
              <w:t xml:space="preserve"> </w:t>
            </w:r>
            <w:proofErr w:type="spellStart"/>
            <w:r w:rsidRPr="00660632">
              <w:rPr>
                <w:bCs/>
                <w:shd w:val="clear" w:color="auto" w:fill="FFFFFF"/>
                <w:lang w:eastAsia="ro-RO"/>
              </w:rPr>
              <w:t>feroviari</w:t>
            </w:r>
            <w:proofErr w:type="spellEnd"/>
            <w:r w:rsidRPr="00660632">
              <w:rPr>
                <w:bCs/>
                <w:shd w:val="clear" w:color="auto" w:fill="FFFFFF"/>
                <w:lang w:eastAsia="ro-RO"/>
              </w:rPr>
              <w:t xml:space="preserve"> </w:t>
            </w:r>
            <w:proofErr w:type="spellStart"/>
            <w:r w:rsidRPr="00660632">
              <w:rPr>
                <w:bCs/>
                <w:shd w:val="clear" w:color="auto" w:fill="FFFFFF"/>
                <w:lang w:eastAsia="ro-RO"/>
              </w:rPr>
              <w:t>și</w:t>
            </w:r>
            <w:proofErr w:type="spellEnd"/>
            <w:r w:rsidRPr="00660632">
              <w:rPr>
                <w:bCs/>
                <w:shd w:val="clear" w:color="auto" w:fill="FFFFFF"/>
                <w:lang w:eastAsia="ro-RO"/>
              </w:rPr>
              <w:t xml:space="preserve"> cu </w:t>
            </w:r>
            <w:proofErr w:type="spellStart"/>
            <w:r w:rsidRPr="00660632">
              <w:rPr>
                <w:bCs/>
                <w:shd w:val="clear" w:color="auto" w:fill="FFFFFF"/>
                <w:lang w:eastAsia="ro-RO"/>
              </w:rPr>
              <w:t>operatorii</w:t>
            </w:r>
            <w:proofErr w:type="spellEnd"/>
            <w:r w:rsidRPr="00660632">
              <w:rPr>
                <w:bCs/>
                <w:shd w:val="clear" w:color="auto" w:fill="FFFFFF"/>
                <w:lang w:eastAsia="ro-RO"/>
              </w:rPr>
              <w:t xml:space="preserve"> </w:t>
            </w:r>
            <w:proofErr w:type="spellStart"/>
            <w:r w:rsidRPr="00660632">
              <w:rPr>
                <w:bCs/>
                <w:shd w:val="clear" w:color="auto" w:fill="FFFFFF"/>
                <w:lang w:eastAsia="ro-RO"/>
              </w:rPr>
              <w:t>responsabili</w:t>
            </w:r>
            <w:proofErr w:type="spellEnd"/>
            <w:r w:rsidRPr="00660632">
              <w:rPr>
                <w:bCs/>
                <w:shd w:val="clear" w:color="auto" w:fill="FFFFFF"/>
                <w:lang w:eastAsia="ro-RO"/>
              </w:rPr>
              <w:t xml:space="preserve"> de </w:t>
            </w:r>
            <w:proofErr w:type="spellStart"/>
            <w:r w:rsidRPr="00660632">
              <w:rPr>
                <w:bCs/>
                <w:shd w:val="clear" w:color="auto" w:fill="FFFFFF"/>
                <w:lang w:eastAsia="ro-RO"/>
              </w:rPr>
              <w:t>alte</w:t>
            </w:r>
            <w:proofErr w:type="spellEnd"/>
            <w:r w:rsidRPr="00660632">
              <w:rPr>
                <w:bCs/>
                <w:shd w:val="clear" w:color="auto" w:fill="FFFFFF"/>
                <w:lang w:eastAsia="ro-RO"/>
              </w:rPr>
              <w:t xml:space="preserve"> </w:t>
            </w:r>
            <w:proofErr w:type="spellStart"/>
            <w:r w:rsidRPr="00660632">
              <w:rPr>
                <w:bCs/>
                <w:shd w:val="clear" w:color="auto" w:fill="FFFFFF"/>
                <w:lang w:eastAsia="ro-RO"/>
              </w:rPr>
              <w:t>puncte</w:t>
            </w:r>
            <w:proofErr w:type="spellEnd"/>
            <w:r w:rsidRPr="00660632">
              <w:rPr>
                <w:bCs/>
                <w:shd w:val="clear" w:color="auto" w:fill="FFFFFF"/>
                <w:lang w:eastAsia="ro-RO"/>
              </w:rPr>
              <w:t xml:space="preserve"> de </w:t>
            </w:r>
            <w:proofErr w:type="spellStart"/>
            <w:r w:rsidRPr="00660632">
              <w:rPr>
                <w:bCs/>
                <w:shd w:val="clear" w:color="auto" w:fill="FFFFFF"/>
                <w:lang w:eastAsia="ro-RO"/>
              </w:rPr>
              <w:t>intrare</w:t>
            </w:r>
            <w:proofErr w:type="spellEnd"/>
            <w:r w:rsidRPr="00660632">
              <w:rPr>
                <w:bCs/>
                <w:shd w:val="clear" w:color="auto" w:fill="FFFFFF"/>
                <w:lang w:eastAsia="ro-RO"/>
              </w:rPr>
              <w:t xml:space="preserve">, </w:t>
            </w:r>
            <w:proofErr w:type="spellStart"/>
            <w:r w:rsidRPr="00660632">
              <w:rPr>
                <w:bCs/>
                <w:shd w:val="clear" w:color="auto" w:fill="FFFFFF"/>
                <w:lang w:eastAsia="ro-RO"/>
              </w:rPr>
              <w:t>organizează</w:t>
            </w:r>
            <w:proofErr w:type="spellEnd"/>
            <w:r w:rsidRPr="00660632">
              <w:rPr>
                <w:bCs/>
                <w:shd w:val="clear" w:color="auto" w:fill="FFFFFF"/>
                <w:lang w:eastAsia="ro-RO"/>
              </w:rPr>
              <w:t xml:space="preserve"> </w:t>
            </w:r>
            <w:proofErr w:type="spellStart"/>
            <w:r w:rsidRPr="00660632">
              <w:rPr>
                <w:bCs/>
                <w:shd w:val="clear" w:color="auto" w:fill="FFFFFF"/>
                <w:lang w:eastAsia="ro-RO"/>
              </w:rPr>
              <w:t>controale</w:t>
            </w:r>
            <w:proofErr w:type="spellEnd"/>
            <w:r w:rsidRPr="00660632">
              <w:rPr>
                <w:bCs/>
                <w:shd w:val="clear" w:color="auto" w:fill="FFFFFF"/>
                <w:lang w:eastAsia="ro-RO"/>
              </w:rPr>
              <w:t xml:space="preserve"> </w:t>
            </w:r>
            <w:proofErr w:type="spellStart"/>
            <w:r w:rsidRPr="00660632">
              <w:rPr>
                <w:bCs/>
                <w:shd w:val="clear" w:color="auto" w:fill="FFFFFF"/>
                <w:lang w:eastAsia="ro-RO"/>
              </w:rPr>
              <w:t>oficiale</w:t>
            </w:r>
            <w:proofErr w:type="spellEnd"/>
            <w:r w:rsidRPr="00660632">
              <w:rPr>
                <w:bCs/>
                <w:shd w:val="clear" w:color="auto" w:fill="FFFFFF"/>
                <w:lang w:eastAsia="ro-RO"/>
              </w:rPr>
              <w:t xml:space="preserve"> </w:t>
            </w:r>
            <w:proofErr w:type="spellStart"/>
            <w:r w:rsidRPr="00660632">
              <w:rPr>
                <w:bCs/>
                <w:shd w:val="clear" w:color="auto" w:fill="FFFFFF"/>
                <w:lang w:eastAsia="ro-RO"/>
              </w:rPr>
              <w:t>specifice</w:t>
            </w:r>
            <w:proofErr w:type="spellEnd"/>
            <w:r w:rsidRPr="00660632">
              <w:rPr>
                <w:bCs/>
                <w:shd w:val="clear" w:color="auto" w:fill="FFFFFF"/>
                <w:lang w:eastAsia="ro-RO"/>
              </w:rPr>
              <w:t xml:space="preserve"> la </w:t>
            </w:r>
            <w:proofErr w:type="spellStart"/>
            <w:r w:rsidRPr="00660632">
              <w:rPr>
                <w:bCs/>
                <w:shd w:val="clear" w:color="auto" w:fill="FFFFFF"/>
                <w:lang w:eastAsia="ro-RO"/>
              </w:rPr>
              <w:t>punctele</w:t>
            </w:r>
            <w:proofErr w:type="spellEnd"/>
            <w:r w:rsidRPr="00660632">
              <w:rPr>
                <w:bCs/>
                <w:shd w:val="clear" w:color="auto" w:fill="FFFFFF"/>
                <w:lang w:eastAsia="ro-RO"/>
              </w:rPr>
              <w:t xml:space="preserve"> de </w:t>
            </w:r>
            <w:proofErr w:type="spellStart"/>
            <w:r>
              <w:rPr>
                <w:bCs/>
                <w:shd w:val="clear" w:color="auto" w:fill="FFFFFF"/>
                <w:lang w:eastAsia="ro-RO"/>
              </w:rPr>
              <w:t>trecere</w:t>
            </w:r>
            <w:proofErr w:type="spellEnd"/>
            <w:r>
              <w:rPr>
                <w:bCs/>
                <w:shd w:val="clear" w:color="auto" w:fill="FFFFFF"/>
                <w:lang w:eastAsia="ro-RO"/>
              </w:rPr>
              <w:t xml:space="preserve"> </w:t>
            </w:r>
            <w:proofErr w:type="spellStart"/>
            <w:r>
              <w:rPr>
                <w:bCs/>
                <w:shd w:val="clear" w:color="auto" w:fill="FFFFFF"/>
                <w:lang w:eastAsia="ro-RO"/>
              </w:rPr>
              <w:t>în</w:t>
            </w:r>
            <w:proofErr w:type="spellEnd"/>
            <w:r>
              <w:rPr>
                <w:bCs/>
                <w:shd w:val="clear" w:color="auto" w:fill="FFFFFF"/>
                <w:lang w:eastAsia="ro-RO"/>
              </w:rPr>
              <w:t xml:space="preserve"> Republica Moldova</w:t>
            </w:r>
            <w:r w:rsidRPr="00660632">
              <w:rPr>
                <w:bCs/>
                <w:shd w:val="clear" w:color="auto" w:fill="FFFFFF"/>
                <w:lang w:eastAsia="ro-RO"/>
              </w:rPr>
              <w:t xml:space="preserve">. </w:t>
            </w:r>
            <w:proofErr w:type="spellStart"/>
            <w:r w:rsidRPr="00660632">
              <w:rPr>
                <w:bCs/>
                <w:shd w:val="clear" w:color="auto" w:fill="FFFFFF"/>
                <w:lang w:eastAsia="ro-RO"/>
              </w:rPr>
              <w:t>Aceste</w:t>
            </w:r>
            <w:proofErr w:type="spellEnd"/>
            <w:r w:rsidRPr="00660632">
              <w:rPr>
                <w:bCs/>
                <w:shd w:val="clear" w:color="auto" w:fill="FFFFFF"/>
                <w:lang w:eastAsia="ro-RO"/>
              </w:rPr>
              <w:t xml:space="preserve"> </w:t>
            </w:r>
            <w:proofErr w:type="spellStart"/>
            <w:r w:rsidRPr="00660632">
              <w:rPr>
                <w:bCs/>
                <w:shd w:val="clear" w:color="auto" w:fill="FFFFFF"/>
                <w:lang w:eastAsia="ro-RO"/>
              </w:rPr>
              <w:t>controale</w:t>
            </w:r>
            <w:proofErr w:type="spellEnd"/>
            <w:r w:rsidRPr="00660632">
              <w:rPr>
                <w:bCs/>
                <w:shd w:val="clear" w:color="auto" w:fill="FFFFFF"/>
                <w:lang w:eastAsia="ro-RO"/>
              </w:rPr>
              <w:t xml:space="preserve"> </w:t>
            </w:r>
            <w:proofErr w:type="spellStart"/>
            <w:r w:rsidRPr="00660632">
              <w:rPr>
                <w:bCs/>
                <w:shd w:val="clear" w:color="auto" w:fill="FFFFFF"/>
                <w:lang w:eastAsia="ro-RO"/>
              </w:rPr>
              <w:t>oficiale</w:t>
            </w:r>
            <w:proofErr w:type="spellEnd"/>
            <w:r w:rsidRPr="00660632">
              <w:rPr>
                <w:bCs/>
                <w:shd w:val="clear" w:color="auto" w:fill="FFFFFF"/>
                <w:lang w:eastAsia="ro-RO"/>
              </w:rPr>
              <w:t xml:space="preserve"> </w:t>
            </w:r>
            <w:proofErr w:type="spellStart"/>
            <w:r w:rsidRPr="00660632">
              <w:rPr>
                <w:bCs/>
                <w:shd w:val="clear" w:color="auto" w:fill="FFFFFF"/>
                <w:lang w:eastAsia="ro-RO"/>
              </w:rPr>
              <w:t>specifice</w:t>
            </w:r>
            <w:proofErr w:type="spellEnd"/>
            <w:r w:rsidRPr="00660632">
              <w:rPr>
                <w:bCs/>
                <w:shd w:val="clear" w:color="auto" w:fill="FFFFFF"/>
                <w:lang w:eastAsia="ro-RO"/>
              </w:rPr>
              <w:t xml:space="preserve"> </w:t>
            </w:r>
            <w:proofErr w:type="spellStart"/>
            <w:r w:rsidRPr="00660632">
              <w:rPr>
                <w:bCs/>
                <w:shd w:val="clear" w:color="auto" w:fill="FFFFFF"/>
                <w:lang w:eastAsia="ro-RO"/>
              </w:rPr>
              <w:t>trebuie</w:t>
            </w:r>
            <w:proofErr w:type="spellEnd"/>
            <w:r w:rsidRPr="00660632">
              <w:rPr>
                <w:bCs/>
                <w:shd w:val="clear" w:color="auto" w:fill="FFFFFF"/>
                <w:lang w:eastAsia="ro-RO"/>
              </w:rPr>
              <w:t xml:space="preserve"> </w:t>
            </w:r>
            <w:proofErr w:type="spellStart"/>
            <w:r w:rsidRPr="00660632">
              <w:rPr>
                <w:bCs/>
                <w:shd w:val="clear" w:color="auto" w:fill="FFFFFF"/>
                <w:lang w:eastAsia="ro-RO"/>
              </w:rPr>
              <w:t>să</w:t>
            </w:r>
            <w:proofErr w:type="spellEnd"/>
            <w:r w:rsidRPr="00660632">
              <w:rPr>
                <w:bCs/>
                <w:shd w:val="clear" w:color="auto" w:fill="FFFFFF"/>
                <w:lang w:eastAsia="ro-RO"/>
              </w:rPr>
              <w:t xml:space="preserve"> fie </w:t>
            </w:r>
            <w:proofErr w:type="spellStart"/>
            <w:r w:rsidRPr="00660632">
              <w:rPr>
                <w:bCs/>
                <w:shd w:val="clear" w:color="auto" w:fill="FFFFFF"/>
                <w:lang w:eastAsia="ro-RO"/>
              </w:rPr>
              <w:t>bazate</w:t>
            </w:r>
            <w:proofErr w:type="spellEnd"/>
            <w:r w:rsidRPr="00660632">
              <w:rPr>
                <w:bCs/>
                <w:shd w:val="clear" w:color="auto" w:fill="FFFFFF"/>
                <w:lang w:eastAsia="ro-RO"/>
              </w:rPr>
              <w:t xml:space="preserve"> pe </w:t>
            </w:r>
            <w:proofErr w:type="spellStart"/>
            <w:r w:rsidRPr="00660632">
              <w:rPr>
                <w:bCs/>
                <w:shd w:val="clear" w:color="auto" w:fill="FFFFFF"/>
                <w:lang w:eastAsia="ro-RO"/>
              </w:rPr>
              <w:t>riscuri</w:t>
            </w:r>
            <w:proofErr w:type="spellEnd"/>
            <w:r w:rsidRPr="00660632">
              <w:rPr>
                <w:bCs/>
                <w:shd w:val="clear" w:color="auto" w:fill="FFFFFF"/>
                <w:lang w:eastAsia="ro-RO"/>
              </w:rPr>
              <w:t xml:space="preserve"> </w:t>
            </w:r>
            <w:proofErr w:type="spellStart"/>
            <w:r w:rsidRPr="00660632">
              <w:rPr>
                <w:bCs/>
                <w:shd w:val="clear" w:color="auto" w:fill="FFFFFF"/>
                <w:lang w:eastAsia="ro-RO"/>
              </w:rPr>
              <w:t>și</w:t>
            </w:r>
            <w:proofErr w:type="spellEnd"/>
            <w:r w:rsidRPr="00660632">
              <w:rPr>
                <w:bCs/>
                <w:shd w:val="clear" w:color="auto" w:fill="FFFFFF"/>
                <w:lang w:eastAsia="ro-RO"/>
              </w:rPr>
              <w:t xml:space="preserve"> </w:t>
            </w:r>
            <w:proofErr w:type="spellStart"/>
            <w:r w:rsidRPr="00660632">
              <w:rPr>
                <w:bCs/>
                <w:shd w:val="clear" w:color="auto" w:fill="FFFFFF"/>
                <w:lang w:eastAsia="ro-RO"/>
              </w:rPr>
              <w:t>să</w:t>
            </w:r>
            <w:proofErr w:type="spellEnd"/>
            <w:r w:rsidRPr="00660632">
              <w:rPr>
                <w:bCs/>
                <w:shd w:val="clear" w:color="auto" w:fill="FFFFFF"/>
                <w:lang w:eastAsia="ro-RO"/>
              </w:rPr>
              <w:t xml:space="preserve"> fie </w:t>
            </w:r>
            <w:proofErr w:type="spellStart"/>
            <w:r w:rsidRPr="00660632">
              <w:rPr>
                <w:bCs/>
                <w:shd w:val="clear" w:color="auto" w:fill="FFFFFF"/>
                <w:lang w:eastAsia="ro-RO"/>
              </w:rPr>
              <w:t>eficace</w:t>
            </w:r>
            <w:proofErr w:type="spellEnd"/>
            <w:r w:rsidRPr="00660632">
              <w:rPr>
                <w:bCs/>
                <w:shd w:val="clear" w:color="auto" w:fill="FFFFFF"/>
                <w:lang w:eastAsia="ro-RO"/>
              </w:rPr>
              <w:t>.</w:t>
            </w:r>
          </w:p>
          <w:p w14:paraId="5D35D7A3" w14:textId="00573F01" w:rsidR="002B5512" w:rsidRPr="00660632" w:rsidRDefault="002B5512" w:rsidP="002B5512">
            <w:pPr>
              <w:shd w:val="clear" w:color="auto" w:fill="FFFFFF"/>
              <w:ind w:firstLine="0"/>
              <w:rPr>
                <w:bCs/>
                <w:shd w:val="clear" w:color="auto" w:fill="FFFFFF"/>
                <w:lang w:eastAsia="ro-RO"/>
              </w:rPr>
            </w:pPr>
            <w:r>
              <w:rPr>
                <w:b/>
                <w:shd w:val="clear" w:color="auto" w:fill="FFFFFF"/>
                <w:lang w:eastAsia="ro-RO"/>
              </w:rPr>
              <w:t xml:space="preserve">    9</w:t>
            </w:r>
            <w:r w:rsidRPr="00660632">
              <w:rPr>
                <w:b/>
                <w:shd w:val="clear" w:color="auto" w:fill="FFFFFF"/>
                <w:lang w:eastAsia="ro-RO"/>
              </w:rPr>
              <w:t>.</w:t>
            </w:r>
            <w:r w:rsidRPr="00660632">
              <w:rPr>
                <w:bCs/>
                <w:shd w:val="clear" w:color="auto" w:fill="FFFFFF"/>
                <w:lang w:eastAsia="ro-RO"/>
              </w:rPr>
              <w:t xml:space="preserve"> </w:t>
            </w:r>
            <w:proofErr w:type="spellStart"/>
            <w:r w:rsidRPr="00660632">
              <w:rPr>
                <w:bCs/>
                <w:shd w:val="clear" w:color="auto" w:fill="FFFFFF"/>
                <w:lang w:eastAsia="ro-RO"/>
              </w:rPr>
              <w:t>Controalele</w:t>
            </w:r>
            <w:proofErr w:type="spellEnd"/>
            <w:r w:rsidRPr="00660632">
              <w:rPr>
                <w:bCs/>
                <w:shd w:val="clear" w:color="auto" w:fill="FFFFFF"/>
                <w:lang w:eastAsia="ro-RO"/>
              </w:rPr>
              <w:t xml:space="preserve"> </w:t>
            </w:r>
            <w:proofErr w:type="spellStart"/>
            <w:r w:rsidRPr="00660632">
              <w:rPr>
                <w:bCs/>
                <w:shd w:val="clear" w:color="auto" w:fill="FFFFFF"/>
                <w:lang w:eastAsia="ro-RO"/>
              </w:rPr>
              <w:t>menționate</w:t>
            </w:r>
            <w:proofErr w:type="spellEnd"/>
            <w:r w:rsidRPr="00660632">
              <w:rPr>
                <w:bCs/>
                <w:shd w:val="clear" w:color="auto" w:fill="FFFFFF"/>
                <w:lang w:eastAsia="ro-RO"/>
              </w:rPr>
              <w:t xml:space="preserve"> la pct.</w:t>
            </w:r>
            <w:r>
              <w:rPr>
                <w:bCs/>
                <w:shd w:val="clear" w:color="auto" w:fill="FFFFFF"/>
                <w:lang w:eastAsia="ro-RO"/>
              </w:rPr>
              <w:t>8</w:t>
            </w:r>
            <w:r w:rsidRPr="00660632">
              <w:rPr>
                <w:bCs/>
                <w:shd w:val="clear" w:color="auto" w:fill="FFFFFF"/>
                <w:lang w:eastAsia="ro-RO"/>
              </w:rPr>
              <w:t xml:space="preserve"> </w:t>
            </w:r>
            <w:proofErr w:type="gramStart"/>
            <w:r w:rsidRPr="00660632">
              <w:rPr>
                <w:bCs/>
                <w:shd w:val="clear" w:color="auto" w:fill="FFFFFF"/>
                <w:lang w:eastAsia="ro-RO"/>
              </w:rPr>
              <w:t>din</w:t>
            </w:r>
            <w:proofErr w:type="gramEnd"/>
            <w:r w:rsidRPr="00660632">
              <w:rPr>
                <w:bCs/>
                <w:shd w:val="clear" w:color="auto" w:fill="FFFFFF"/>
                <w:lang w:eastAsia="ro-RO"/>
              </w:rPr>
              <w:t xml:space="preserve"> </w:t>
            </w:r>
            <w:proofErr w:type="spellStart"/>
            <w:r w:rsidRPr="00660632">
              <w:rPr>
                <w:bCs/>
                <w:shd w:val="clear" w:color="auto" w:fill="FFFFFF"/>
                <w:lang w:eastAsia="ro-RO"/>
              </w:rPr>
              <w:t>prezentul</w:t>
            </w:r>
            <w:proofErr w:type="spellEnd"/>
            <w:r w:rsidRPr="00660632">
              <w:rPr>
                <w:bCs/>
                <w:shd w:val="clear" w:color="auto" w:fill="FFFFFF"/>
                <w:lang w:eastAsia="ro-RO"/>
              </w:rPr>
              <w:t xml:space="preserve"> capitol:</w:t>
            </w:r>
          </w:p>
          <w:p w14:paraId="759E693E" w14:textId="27572498" w:rsidR="002B5512" w:rsidRPr="00660632" w:rsidRDefault="002B5512" w:rsidP="002B5512">
            <w:pPr>
              <w:shd w:val="clear" w:color="auto" w:fill="FFFFFF"/>
              <w:ind w:firstLine="0"/>
              <w:rPr>
                <w:bCs/>
                <w:shd w:val="clear" w:color="auto" w:fill="FFFFFF"/>
                <w:lang w:eastAsia="ro-RO"/>
              </w:rPr>
            </w:pPr>
            <w:r>
              <w:rPr>
                <w:b/>
                <w:shd w:val="clear" w:color="auto" w:fill="FFFFFF"/>
                <w:lang w:eastAsia="ro-RO"/>
              </w:rPr>
              <w:t xml:space="preserve">    9</w:t>
            </w:r>
            <w:r w:rsidRPr="00660632">
              <w:rPr>
                <w:b/>
                <w:shd w:val="clear" w:color="auto" w:fill="FFFFFF"/>
                <w:lang w:eastAsia="ro-RO"/>
              </w:rPr>
              <w:t xml:space="preserve">.1 </w:t>
            </w:r>
            <w:proofErr w:type="spellStart"/>
            <w:r w:rsidRPr="00660632">
              <w:rPr>
                <w:bCs/>
                <w:shd w:val="clear" w:color="auto" w:fill="FFFFFF"/>
                <w:lang w:eastAsia="ro-RO"/>
              </w:rPr>
              <w:t>vizează</w:t>
            </w:r>
            <w:proofErr w:type="spellEnd"/>
            <w:r w:rsidRPr="00660632">
              <w:rPr>
                <w:bCs/>
                <w:shd w:val="clear" w:color="auto" w:fill="FFFFFF"/>
                <w:lang w:eastAsia="ro-RO"/>
              </w:rPr>
              <w:t xml:space="preserve"> </w:t>
            </w:r>
            <w:proofErr w:type="spellStart"/>
            <w:r w:rsidRPr="00660632">
              <w:rPr>
                <w:bCs/>
                <w:shd w:val="clear" w:color="auto" w:fill="FFFFFF"/>
                <w:lang w:eastAsia="ro-RO"/>
              </w:rPr>
              <w:t>în</w:t>
            </w:r>
            <w:proofErr w:type="spellEnd"/>
            <w:r w:rsidRPr="00660632">
              <w:rPr>
                <w:bCs/>
                <w:shd w:val="clear" w:color="auto" w:fill="FFFFFF"/>
                <w:lang w:eastAsia="ro-RO"/>
              </w:rPr>
              <w:t xml:space="preserve"> special </w:t>
            </w:r>
            <w:proofErr w:type="spellStart"/>
            <w:r w:rsidRPr="00660632">
              <w:rPr>
                <w:bCs/>
                <w:shd w:val="clear" w:color="auto" w:fill="FFFFFF"/>
                <w:lang w:eastAsia="ro-RO"/>
              </w:rPr>
              <w:t>să</w:t>
            </w:r>
            <w:proofErr w:type="spellEnd"/>
            <w:r w:rsidRPr="00660632">
              <w:rPr>
                <w:bCs/>
                <w:shd w:val="clear" w:color="auto" w:fill="FFFFFF"/>
                <w:lang w:eastAsia="ro-RO"/>
              </w:rPr>
              <w:t xml:space="preserve"> </w:t>
            </w:r>
            <w:proofErr w:type="spellStart"/>
            <w:r w:rsidRPr="00660632">
              <w:rPr>
                <w:bCs/>
                <w:shd w:val="clear" w:color="auto" w:fill="FFFFFF"/>
                <w:lang w:eastAsia="ro-RO"/>
              </w:rPr>
              <w:t>detecteze</w:t>
            </w:r>
            <w:proofErr w:type="spellEnd"/>
            <w:r w:rsidRPr="00660632">
              <w:rPr>
                <w:bCs/>
                <w:shd w:val="clear" w:color="auto" w:fill="FFFFFF"/>
                <w:lang w:eastAsia="ro-RO"/>
              </w:rPr>
              <w:t xml:space="preserve"> </w:t>
            </w:r>
            <w:proofErr w:type="spellStart"/>
            <w:r w:rsidRPr="00660632">
              <w:rPr>
                <w:bCs/>
                <w:shd w:val="clear" w:color="auto" w:fill="FFFFFF"/>
                <w:lang w:eastAsia="ro-RO"/>
              </w:rPr>
              <w:t>prezența</w:t>
            </w:r>
            <w:proofErr w:type="spellEnd"/>
            <w:r w:rsidRPr="00660632">
              <w:rPr>
                <w:bCs/>
                <w:shd w:val="clear" w:color="auto" w:fill="FFFFFF"/>
                <w:lang w:eastAsia="ro-RO"/>
              </w:rPr>
              <w:t xml:space="preserve"> </w:t>
            </w:r>
            <w:proofErr w:type="spellStart"/>
            <w:r w:rsidRPr="00660632">
              <w:rPr>
                <w:bCs/>
                <w:shd w:val="clear" w:color="auto" w:fill="FFFFFF"/>
                <w:lang w:eastAsia="ro-RO"/>
              </w:rPr>
              <w:t>mărfurilor</w:t>
            </w:r>
            <w:proofErr w:type="spellEnd"/>
            <w:r w:rsidRPr="00660632">
              <w:rPr>
                <w:bCs/>
                <w:shd w:val="clear" w:color="auto" w:fill="FFFFFF"/>
                <w:lang w:eastAsia="ro-RO"/>
              </w:rPr>
              <w:t xml:space="preserve"> </w:t>
            </w:r>
            <w:proofErr w:type="spellStart"/>
            <w:r w:rsidRPr="00660632">
              <w:rPr>
                <w:bCs/>
                <w:shd w:val="clear" w:color="auto" w:fill="FFFFFF"/>
                <w:lang w:eastAsia="ro-RO"/>
              </w:rPr>
              <w:t>menționate</w:t>
            </w:r>
            <w:proofErr w:type="spellEnd"/>
            <w:r w:rsidRPr="00660632">
              <w:rPr>
                <w:bCs/>
                <w:shd w:val="clear" w:color="auto" w:fill="FFFFFF"/>
                <w:lang w:eastAsia="ro-RO"/>
              </w:rPr>
              <w:t xml:space="preserve"> la </w:t>
            </w:r>
            <w:r>
              <w:rPr>
                <w:bCs/>
                <w:shd w:val="clear" w:color="auto" w:fill="FFFFFF"/>
                <w:lang w:eastAsia="ro-RO"/>
              </w:rPr>
              <w:t>pct.</w:t>
            </w:r>
            <w:proofErr w:type="gramStart"/>
            <w:r>
              <w:rPr>
                <w:bCs/>
                <w:shd w:val="clear" w:color="auto" w:fill="FFFFFF"/>
                <w:lang w:eastAsia="ro-RO"/>
              </w:rPr>
              <w:t>3</w:t>
            </w:r>
            <w:r w:rsidRPr="00660632">
              <w:rPr>
                <w:bCs/>
                <w:shd w:val="clear" w:color="auto" w:fill="FFFFFF"/>
                <w:lang w:eastAsia="ro-RO"/>
              </w:rPr>
              <w:t>;</w:t>
            </w:r>
            <w:proofErr w:type="gramEnd"/>
          </w:p>
          <w:p w14:paraId="59387857" w14:textId="5523A6D2" w:rsidR="002B5512" w:rsidRPr="00660632" w:rsidRDefault="002B5512" w:rsidP="002B5512">
            <w:pPr>
              <w:shd w:val="clear" w:color="auto" w:fill="FFFFFF"/>
              <w:ind w:firstLine="0"/>
              <w:rPr>
                <w:bCs/>
                <w:shd w:val="clear" w:color="auto" w:fill="FFFFFF"/>
                <w:lang w:eastAsia="ro-RO"/>
              </w:rPr>
            </w:pPr>
            <w:r>
              <w:rPr>
                <w:b/>
                <w:shd w:val="clear" w:color="auto" w:fill="FFFFFF"/>
                <w:lang w:eastAsia="ro-RO"/>
              </w:rPr>
              <w:t xml:space="preserve">    9</w:t>
            </w:r>
            <w:r w:rsidRPr="00660632">
              <w:rPr>
                <w:b/>
                <w:shd w:val="clear" w:color="auto" w:fill="FFFFFF"/>
                <w:lang w:eastAsia="ro-RO"/>
              </w:rPr>
              <w:t xml:space="preserve">.2 </w:t>
            </w:r>
            <w:proofErr w:type="spellStart"/>
            <w:r w:rsidRPr="00660632">
              <w:rPr>
                <w:bCs/>
                <w:shd w:val="clear" w:color="auto" w:fill="FFFFFF"/>
                <w:lang w:eastAsia="ro-RO"/>
              </w:rPr>
              <w:t>vizează</w:t>
            </w:r>
            <w:proofErr w:type="spellEnd"/>
            <w:r w:rsidRPr="00660632">
              <w:rPr>
                <w:bCs/>
                <w:shd w:val="clear" w:color="auto" w:fill="FFFFFF"/>
                <w:lang w:eastAsia="ro-RO"/>
              </w:rPr>
              <w:t xml:space="preserve"> </w:t>
            </w:r>
            <w:proofErr w:type="spellStart"/>
            <w:r w:rsidRPr="00660632">
              <w:rPr>
                <w:bCs/>
                <w:shd w:val="clear" w:color="auto" w:fill="FFFFFF"/>
                <w:lang w:eastAsia="ro-RO"/>
              </w:rPr>
              <w:t>verificarea</w:t>
            </w:r>
            <w:proofErr w:type="spellEnd"/>
            <w:r w:rsidRPr="00660632">
              <w:rPr>
                <w:bCs/>
                <w:shd w:val="clear" w:color="auto" w:fill="FFFFFF"/>
                <w:lang w:eastAsia="ro-RO"/>
              </w:rPr>
              <w:t xml:space="preserve"> </w:t>
            </w:r>
            <w:proofErr w:type="spellStart"/>
            <w:r w:rsidRPr="00660632">
              <w:rPr>
                <w:bCs/>
                <w:shd w:val="clear" w:color="auto" w:fill="FFFFFF"/>
                <w:lang w:eastAsia="ro-RO"/>
              </w:rPr>
              <w:t>îndeplinirii</w:t>
            </w:r>
            <w:proofErr w:type="spellEnd"/>
            <w:r w:rsidRPr="00660632">
              <w:rPr>
                <w:bCs/>
                <w:shd w:val="clear" w:color="auto" w:fill="FFFFFF"/>
                <w:lang w:eastAsia="ro-RO"/>
              </w:rPr>
              <w:t xml:space="preserve"> </w:t>
            </w:r>
            <w:proofErr w:type="spellStart"/>
            <w:r w:rsidRPr="00660632">
              <w:rPr>
                <w:bCs/>
                <w:shd w:val="clear" w:color="auto" w:fill="FFFFFF"/>
                <w:lang w:eastAsia="ro-RO"/>
              </w:rPr>
              <w:t>condițiilor</w:t>
            </w:r>
            <w:proofErr w:type="spellEnd"/>
            <w:r w:rsidRPr="00660632">
              <w:rPr>
                <w:bCs/>
                <w:shd w:val="clear" w:color="auto" w:fill="FFFFFF"/>
                <w:lang w:eastAsia="ro-RO"/>
              </w:rPr>
              <w:t xml:space="preserve"> </w:t>
            </w:r>
            <w:proofErr w:type="spellStart"/>
            <w:r w:rsidRPr="00660632">
              <w:rPr>
                <w:bCs/>
                <w:shd w:val="clear" w:color="auto" w:fill="FFFFFF"/>
                <w:lang w:eastAsia="ro-RO"/>
              </w:rPr>
              <w:t>prevăzute</w:t>
            </w:r>
            <w:proofErr w:type="spellEnd"/>
            <w:r w:rsidRPr="00660632">
              <w:rPr>
                <w:bCs/>
                <w:shd w:val="clear" w:color="auto" w:fill="FFFFFF"/>
                <w:lang w:eastAsia="ro-RO"/>
              </w:rPr>
              <w:t xml:space="preserve"> la </w:t>
            </w:r>
            <w:proofErr w:type="spellStart"/>
            <w:r w:rsidRPr="00660632">
              <w:rPr>
                <w:bCs/>
                <w:shd w:val="clear" w:color="auto" w:fill="FFFFFF"/>
                <w:lang w:eastAsia="ro-RO"/>
              </w:rPr>
              <w:t>capitolul</w:t>
            </w:r>
            <w:proofErr w:type="spellEnd"/>
            <w:r w:rsidRPr="00660632">
              <w:rPr>
                <w:bCs/>
                <w:shd w:val="clear" w:color="auto" w:fill="FFFFFF"/>
                <w:lang w:eastAsia="ro-RO"/>
              </w:rPr>
              <w:t xml:space="preserve"> II; </w:t>
            </w:r>
            <w:proofErr w:type="spellStart"/>
            <w:r w:rsidRPr="00660632">
              <w:rPr>
                <w:bCs/>
                <w:shd w:val="clear" w:color="auto" w:fill="FFFFFF"/>
                <w:lang w:eastAsia="ro-RO"/>
              </w:rPr>
              <w:t>și</w:t>
            </w:r>
            <w:proofErr w:type="spellEnd"/>
            <w:r w:rsidRPr="00660632">
              <w:rPr>
                <w:bCs/>
                <w:shd w:val="clear" w:color="auto" w:fill="FFFFFF"/>
                <w:lang w:eastAsia="ro-RO"/>
              </w:rPr>
              <w:t xml:space="preserve"> </w:t>
            </w:r>
          </w:p>
          <w:p w14:paraId="666D9584" w14:textId="54E66CD2" w:rsidR="002B5512" w:rsidRPr="00660632" w:rsidRDefault="002B5512" w:rsidP="002B5512">
            <w:pPr>
              <w:shd w:val="clear" w:color="auto" w:fill="FFFFFF"/>
              <w:ind w:firstLine="0"/>
              <w:rPr>
                <w:bCs/>
                <w:shd w:val="clear" w:color="auto" w:fill="FFFFFF"/>
                <w:lang w:eastAsia="ro-RO"/>
              </w:rPr>
            </w:pPr>
            <w:r>
              <w:rPr>
                <w:b/>
                <w:shd w:val="clear" w:color="auto" w:fill="FFFFFF"/>
                <w:lang w:eastAsia="ro-RO"/>
              </w:rPr>
              <w:t xml:space="preserve">    9</w:t>
            </w:r>
            <w:r w:rsidRPr="00660632">
              <w:rPr>
                <w:b/>
                <w:shd w:val="clear" w:color="auto" w:fill="FFFFFF"/>
                <w:lang w:eastAsia="ro-RO"/>
              </w:rPr>
              <w:t xml:space="preserve">.3 </w:t>
            </w:r>
            <w:r w:rsidRPr="00660632">
              <w:rPr>
                <w:bCs/>
                <w:shd w:val="clear" w:color="auto" w:fill="FFFFFF"/>
                <w:lang w:eastAsia="ro-RO"/>
              </w:rPr>
              <w:t xml:space="preserve">se </w:t>
            </w:r>
            <w:proofErr w:type="spellStart"/>
            <w:r w:rsidRPr="00660632">
              <w:rPr>
                <w:bCs/>
                <w:shd w:val="clear" w:color="auto" w:fill="FFFFFF"/>
                <w:lang w:eastAsia="ro-RO"/>
              </w:rPr>
              <w:t>efectuează</w:t>
            </w:r>
            <w:proofErr w:type="spellEnd"/>
            <w:r w:rsidRPr="00660632">
              <w:rPr>
                <w:bCs/>
                <w:shd w:val="clear" w:color="auto" w:fill="FFFFFF"/>
                <w:lang w:eastAsia="ro-RO"/>
              </w:rPr>
              <w:t xml:space="preserve"> cu </w:t>
            </w:r>
            <w:proofErr w:type="spellStart"/>
            <w:r w:rsidRPr="00660632">
              <w:rPr>
                <w:bCs/>
                <w:shd w:val="clear" w:color="auto" w:fill="FFFFFF"/>
                <w:lang w:eastAsia="ro-RO"/>
              </w:rPr>
              <w:t>mijloace</w:t>
            </w:r>
            <w:proofErr w:type="spellEnd"/>
            <w:r w:rsidRPr="00660632">
              <w:rPr>
                <w:bCs/>
                <w:shd w:val="clear" w:color="auto" w:fill="FFFFFF"/>
                <w:lang w:eastAsia="ro-RO"/>
              </w:rPr>
              <w:t xml:space="preserve"> </w:t>
            </w:r>
            <w:proofErr w:type="spellStart"/>
            <w:r w:rsidRPr="00660632">
              <w:rPr>
                <w:bCs/>
                <w:shd w:val="clear" w:color="auto" w:fill="FFFFFF"/>
                <w:lang w:eastAsia="ro-RO"/>
              </w:rPr>
              <w:t>corespunzătoare</w:t>
            </w:r>
            <w:proofErr w:type="spellEnd"/>
            <w:r w:rsidRPr="00660632">
              <w:rPr>
                <w:bCs/>
                <w:shd w:val="clear" w:color="auto" w:fill="FFFFFF"/>
                <w:lang w:eastAsia="ro-RO"/>
              </w:rPr>
              <w:t xml:space="preserve">, care pot </w:t>
            </w:r>
            <w:proofErr w:type="gramStart"/>
            <w:r w:rsidRPr="00660632">
              <w:rPr>
                <w:bCs/>
                <w:shd w:val="clear" w:color="auto" w:fill="FFFFFF"/>
                <w:lang w:eastAsia="ro-RO"/>
              </w:rPr>
              <w:t>include</w:t>
            </w:r>
            <w:proofErr w:type="gramEnd"/>
            <w:r w:rsidRPr="00660632">
              <w:rPr>
                <w:bCs/>
                <w:shd w:val="clear" w:color="auto" w:fill="FFFFFF"/>
                <w:lang w:eastAsia="ro-RO"/>
              </w:rPr>
              <w:t xml:space="preserve"> </w:t>
            </w:r>
            <w:proofErr w:type="spellStart"/>
            <w:r w:rsidRPr="00660632">
              <w:rPr>
                <w:bCs/>
                <w:shd w:val="clear" w:color="auto" w:fill="FFFFFF"/>
                <w:lang w:eastAsia="ro-RO"/>
              </w:rPr>
              <w:t>utilizarea</w:t>
            </w:r>
            <w:proofErr w:type="spellEnd"/>
            <w:r w:rsidRPr="00660632">
              <w:rPr>
                <w:bCs/>
                <w:shd w:val="clear" w:color="auto" w:fill="FFFFFF"/>
                <w:lang w:eastAsia="ro-RO"/>
              </w:rPr>
              <w:t xml:space="preserve"> </w:t>
            </w:r>
            <w:proofErr w:type="spellStart"/>
            <w:r w:rsidRPr="00660632">
              <w:rPr>
                <w:bCs/>
                <w:shd w:val="clear" w:color="auto" w:fill="FFFFFF"/>
                <w:lang w:eastAsia="ro-RO"/>
              </w:rPr>
              <w:t>echipamentelor</w:t>
            </w:r>
            <w:proofErr w:type="spellEnd"/>
            <w:r w:rsidRPr="00660632">
              <w:rPr>
                <w:bCs/>
                <w:shd w:val="clear" w:color="auto" w:fill="FFFFFF"/>
                <w:lang w:eastAsia="ro-RO"/>
              </w:rPr>
              <w:t xml:space="preserve"> de </w:t>
            </w:r>
            <w:proofErr w:type="spellStart"/>
            <w:r w:rsidRPr="00660632">
              <w:rPr>
                <w:bCs/>
                <w:shd w:val="clear" w:color="auto" w:fill="FFFFFF"/>
                <w:lang w:eastAsia="ro-RO"/>
              </w:rPr>
              <w:t>scanare</w:t>
            </w:r>
            <w:proofErr w:type="spellEnd"/>
            <w:r w:rsidRPr="00660632">
              <w:rPr>
                <w:bCs/>
                <w:shd w:val="clear" w:color="auto" w:fill="FFFFFF"/>
                <w:lang w:eastAsia="ro-RO"/>
              </w:rPr>
              <w:t xml:space="preserve"> </w:t>
            </w:r>
            <w:proofErr w:type="spellStart"/>
            <w:r w:rsidRPr="00660632">
              <w:rPr>
                <w:bCs/>
                <w:shd w:val="clear" w:color="auto" w:fill="FFFFFF"/>
                <w:lang w:eastAsia="ro-RO"/>
              </w:rPr>
              <w:t>sau</w:t>
            </w:r>
            <w:proofErr w:type="spellEnd"/>
            <w:r w:rsidRPr="00660632">
              <w:rPr>
                <w:bCs/>
                <w:shd w:val="clear" w:color="auto" w:fill="FFFFFF"/>
                <w:lang w:eastAsia="ro-RO"/>
              </w:rPr>
              <w:t xml:space="preserve"> a </w:t>
            </w:r>
            <w:proofErr w:type="spellStart"/>
            <w:r w:rsidRPr="00660632">
              <w:rPr>
                <w:bCs/>
                <w:shd w:val="clear" w:color="auto" w:fill="FFFFFF"/>
                <w:lang w:eastAsia="ro-RO"/>
              </w:rPr>
              <w:t>unor</w:t>
            </w:r>
            <w:proofErr w:type="spellEnd"/>
            <w:r w:rsidRPr="00660632">
              <w:rPr>
                <w:bCs/>
                <w:shd w:val="clear" w:color="auto" w:fill="FFFFFF"/>
                <w:lang w:eastAsia="ro-RO"/>
              </w:rPr>
              <w:t xml:space="preserve"> </w:t>
            </w:r>
            <w:proofErr w:type="spellStart"/>
            <w:r w:rsidRPr="00660632">
              <w:rPr>
                <w:bCs/>
                <w:shd w:val="clear" w:color="auto" w:fill="FFFFFF"/>
                <w:lang w:eastAsia="ro-RO"/>
              </w:rPr>
              <w:t>câini</w:t>
            </w:r>
            <w:proofErr w:type="spellEnd"/>
            <w:r w:rsidRPr="00660632">
              <w:rPr>
                <w:bCs/>
                <w:shd w:val="clear" w:color="auto" w:fill="FFFFFF"/>
                <w:lang w:eastAsia="ro-RO"/>
              </w:rPr>
              <w:t xml:space="preserve"> </w:t>
            </w:r>
            <w:proofErr w:type="spellStart"/>
            <w:r w:rsidRPr="00660632">
              <w:rPr>
                <w:bCs/>
                <w:shd w:val="clear" w:color="auto" w:fill="FFFFFF"/>
                <w:lang w:eastAsia="ro-RO"/>
              </w:rPr>
              <w:t>detectivi</w:t>
            </w:r>
            <w:proofErr w:type="spellEnd"/>
            <w:r w:rsidRPr="00660632">
              <w:rPr>
                <w:bCs/>
                <w:shd w:val="clear" w:color="auto" w:fill="FFFFFF"/>
                <w:lang w:eastAsia="ro-RO"/>
              </w:rPr>
              <w:t xml:space="preserve"> </w:t>
            </w:r>
            <w:proofErr w:type="spellStart"/>
            <w:r w:rsidRPr="00660632">
              <w:rPr>
                <w:bCs/>
                <w:shd w:val="clear" w:color="auto" w:fill="FFFFFF"/>
                <w:lang w:eastAsia="ro-RO"/>
              </w:rPr>
              <w:t>instruiți</w:t>
            </w:r>
            <w:proofErr w:type="spellEnd"/>
            <w:r w:rsidRPr="00660632">
              <w:rPr>
                <w:bCs/>
                <w:shd w:val="clear" w:color="auto" w:fill="FFFFFF"/>
                <w:lang w:eastAsia="ro-RO"/>
              </w:rPr>
              <w:t xml:space="preserve"> </w:t>
            </w:r>
            <w:proofErr w:type="spellStart"/>
            <w:r w:rsidRPr="00660632">
              <w:rPr>
                <w:bCs/>
                <w:shd w:val="clear" w:color="auto" w:fill="FFFFFF"/>
                <w:lang w:eastAsia="ro-RO"/>
              </w:rPr>
              <w:t>în</w:t>
            </w:r>
            <w:proofErr w:type="spellEnd"/>
            <w:r w:rsidRPr="00660632">
              <w:rPr>
                <w:bCs/>
                <w:shd w:val="clear" w:color="auto" w:fill="FFFFFF"/>
                <w:lang w:eastAsia="ro-RO"/>
              </w:rPr>
              <w:t xml:space="preserve"> mod specific, </w:t>
            </w:r>
            <w:proofErr w:type="spellStart"/>
            <w:r w:rsidRPr="00660632">
              <w:rPr>
                <w:bCs/>
                <w:shd w:val="clear" w:color="auto" w:fill="FFFFFF"/>
                <w:lang w:eastAsia="ro-RO"/>
              </w:rPr>
              <w:t>pentru</w:t>
            </w:r>
            <w:proofErr w:type="spellEnd"/>
            <w:r w:rsidRPr="00660632">
              <w:rPr>
                <w:bCs/>
                <w:shd w:val="clear" w:color="auto" w:fill="FFFFFF"/>
                <w:lang w:eastAsia="ro-RO"/>
              </w:rPr>
              <w:t xml:space="preserve"> a </w:t>
            </w:r>
            <w:proofErr w:type="spellStart"/>
            <w:r w:rsidRPr="00660632">
              <w:rPr>
                <w:bCs/>
                <w:shd w:val="clear" w:color="auto" w:fill="FFFFFF"/>
                <w:lang w:eastAsia="ro-RO"/>
              </w:rPr>
              <w:t>controla</w:t>
            </w:r>
            <w:proofErr w:type="spellEnd"/>
            <w:r w:rsidRPr="00660632">
              <w:rPr>
                <w:bCs/>
                <w:shd w:val="clear" w:color="auto" w:fill="FFFFFF"/>
                <w:lang w:eastAsia="ro-RO"/>
              </w:rPr>
              <w:t xml:space="preserve"> volume </w:t>
            </w:r>
            <w:proofErr w:type="spellStart"/>
            <w:r w:rsidRPr="00660632">
              <w:rPr>
                <w:bCs/>
                <w:shd w:val="clear" w:color="auto" w:fill="FFFFFF"/>
                <w:lang w:eastAsia="ro-RO"/>
              </w:rPr>
              <w:t>mari</w:t>
            </w:r>
            <w:proofErr w:type="spellEnd"/>
            <w:r w:rsidRPr="00660632">
              <w:rPr>
                <w:bCs/>
                <w:shd w:val="clear" w:color="auto" w:fill="FFFFFF"/>
                <w:lang w:eastAsia="ro-RO"/>
              </w:rPr>
              <w:t xml:space="preserve"> de </w:t>
            </w:r>
            <w:proofErr w:type="spellStart"/>
            <w:r w:rsidRPr="00660632">
              <w:rPr>
                <w:bCs/>
                <w:shd w:val="clear" w:color="auto" w:fill="FFFFFF"/>
                <w:lang w:eastAsia="ro-RO"/>
              </w:rPr>
              <w:t>mărfuri</w:t>
            </w:r>
            <w:proofErr w:type="spellEnd"/>
            <w:r w:rsidRPr="00660632">
              <w:rPr>
                <w:bCs/>
                <w:shd w:val="clear" w:color="auto" w:fill="FFFFFF"/>
                <w:lang w:eastAsia="ro-RO"/>
              </w:rPr>
              <w:t>.</w:t>
            </w:r>
          </w:p>
          <w:p w14:paraId="150DE915" w14:textId="26698117" w:rsidR="002B5512" w:rsidRPr="00660632" w:rsidRDefault="002B5512" w:rsidP="002B5512">
            <w:pPr>
              <w:shd w:val="clear" w:color="auto" w:fill="FFFFFF"/>
              <w:ind w:firstLine="0"/>
              <w:rPr>
                <w:bCs/>
                <w:shd w:val="clear" w:color="auto" w:fill="FFFFFF"/>
                <w:lang w:eastAsia="ro-RO"/>
              </w:rPr>
            </w:pPr>
            <w:r>
              <w:rPr>
                <w:b/>
                <w:shd w:val="clear" w:color="auto" w:fill="FFFFFF"/>
                <w:lang w:eastAsia="ro-RO"/>
              </w:rPr>
              <w:lastRenderedPageBreak/>
              <w:t xml:space="preserve">    10</w:t>
            </w:r>
            <w:r w:rsidRPr="00660632">
              <w:rPr>
                <w:b/>
                <w:shd w:val="clear" w:color="auto" w:fill="FFFFFF"/>
                <w:lang w:eastAsia="ro-RO"/>
              </w:rPr>
              <w:t xml:space="preserve">. </w:t>
            </w:r>
            <w:proofErr w:type="spellStart"/>
            <w:r w:rsidRPr="00660632">
              <w:rPr>
                <w:bCs/>
                <w:shd w:val="clear" w:color="auto" w:fill="FFFFFF"/>
                <w:lang w:eastAsia="ro-RO"/>
              </w:rPr>
              <w:t>Autorit</w:t>
            </w:r>
            <w:r>
              <w:rPr>
                <w:bCs/>
                <w:shd w:val="clear" w:color="auto" w:fill="FFFFFF"/>
                <w:lang w:eastAsia="ro-RO"/>
              </w:rPr>
              <w:t>atea</w:t>
            </w:r>
            <w:proofErr w:type="spellEnd"/>
            <w:r w:rsidRPr="00660632">
              <w:rPr>
                <w:bCs/>
                <w:shd w:val="clear" w:color="auto" w:fill="FFFFFF"/>
                <w:lang w:eastAsia="ro-RO"/>
              </w:rPr>
              <w:t xml:space="preserve"> </w:t>
            </w:r>
            <w:proofErr w:type="spellStart"/>
            <w:r w:rsidRPr="00660632">
              <w:rPr>
                <w:bCs/>
                <w:shd w:val="clear" w:color="auto" w:fill="FFFFFF"/>
                <w:lang w:eastAsia="ro-RO"/>
              </w:rPr>
              <w:t>competent</w:t>
            </w:r>
            <w:r>
              <w:rPr>
                <w:bCs/>
                <w:shd w:val="clear" w:color="auto" w:fill="FFFFFF"/>
                <w:lang w:eastAsia="ro-RO"/>
              </w:rPr>
              <w:t>ă</w:t>
            </w:r>
            <w:proofErr w:type="spellEnd"/>
            <w:r w:rsidRPr="00660632">
              <w:rPr>
                <w:bCs/>
                <w:shd w:val="clear" w:color="auto" w:fill="FFFFFF"/>
                <w:lang w:eastAsia="ro-RO"/>
              </w:rPr>
              <w:t xml:space="preserve">, </w:t>
            </w:r>
            <w:proofErr w:type="spellStart"/>
            <w:r>
              <w:rPr>
                <w:bCs/>
                <w:shd w:val="clear" w:color="auto" w:fill="FFFFFF"/>
                <w:lang w:eastAsia="ro-RO"/>
              </w:rPr>
              <w:t>Serviciul</w:t>
            </w:r>
            <w:proofErr w:type="spellEnd"/>
            <w:r>
              <w:rPr>
                <w:bCs/>
                <w:shd w:val="clear" w:color="auto" w:fill="FFFFFF"/>
                <w:lang w:eastAsia="ro-RO"/>
              </w:rPr>
              <w:t xml:space="preserve"> Vamal </w:t>
            </w:r>
            <w:r w:rsidRPr="00660632">
              <w:rPr>
                <w:bCs/>
                <w:shd w:val="clear" w:color="auto" w:fill="FFFFFF"/>
                <w:lang w:eastAsia="ro-RO"/>
              </w:rPr>
              <w:t xml:space="preserve">care </w:t>
            </w:r>
            <w:proofErr w:type="spellStart"/>
            <w:r w:rsidRPr="00660632">
              <w:rPr>
                <w:bCs/>
                <w:shd w:val="clear" w:color="auto" w:fill="FFFFFF"/>
                <w:lang w:eastAsia="ro-RO"/>
              </w:rPr>
              <w:t>efectuează</w:t>
            </w:r>
            <w:proofErr w:type="spellEnd"/>
            <w:r w:rsidRPr="00660632">
              <w:rPr>
                <w:bCs/>
                <w:shd w:val="clear" w:color="auto" w:fill="FFFFFF"/>
                <w:lang w:eastAsia="ro-RO"/>
              </w:rPr>
              <w:t xml:space="preserve"> </w:t>
            </w:r>
            <w:proofErr w:type="spellStart"/>
            <w:r w:rsidRPr="00660632">
              <w:rPr>
                <w:bCs/>
                <w:shd w:val="clear" w:color="auto" w:fill="FFFFFF"/>
                <w:lang w:eastAsia="ro-RO"/>
              </w:rPr>
              <w:t>controale</w:t>
            </w:r>
            <w:proofErr w:type="spellEnd"/>
            <w:r w:rsidRPr="00660632">
              <w:rPr>
                <w:bCs/>
                <w:shd w:val="clear" w:color="auto" w:fill="FFFFFF"/>
                <w:lang w:eastAsia="ro-RO"/>
              </w:rPr>
              <w:t xml:space="preserve"> </w:t>
            </w:r>
            <w:proofErr w:type="spellStart"/>
            <w:r w:rsidRPr="00660632">
              <w:rPr>
                <w:bCs/>
                <w:shd w:val="clear" w:color="auto" w:fill="FFFFFF"/>
                <w:lang w:eastAsia="ro-RO"/>
              </w:rPr>
              <w:t>oficiale</w:t>
            </w:r>
            <w:proofErr w:type="spellEnd"/>
            <w:r w:rsidRPr="00660632">
              <w:rPr>
                <w:bCs/>
                <w:shd w:val="clear" w:color="auto" w:fill="FFFFFF"/>
                <w:lang w:eastAsia="ro-RO"/>
              </w:rPr>
              <w:t xml:space="preserve"> </w:t>
            </w:r>
            <w:proofErr w:type="spellStart"/>
            <w:r w:rsidRPr="00660632">
              <w:rPr>
                <w:bCs/>
                <w:shd w:val="clear" w:color="auto" w:fill="FFFFFF"/>
                <w:lang w:eastAsia="ro-RO"/>
              </w:rPr>
              <w:t>specifice</w:t>
            </w:r>
            <w:proofErr w:type="spellEnd"/>
            <w:r w:rsidRPr="00660632">
              <w:rPr>
                <w:bCs/>
                <w:shd w:val="clear" w:color="auto" w:fill="FFFFFF"/>
                <w:lang w:eastAsia="ro-RO"/>
              </w:rPr>
              <w:t>:</w:t>
            </w:r>
          </w:p>
          <w:p w14:paraId="51B39555" w14:textId="388A132B" w:rsidR="002B5512" w:rsidRPr="00660632" w:rsidRDefault="002B5512" w:rsidP="002B5512">
            <w:pPr>
              <w:shd w:val="clear" w:color="auto" w:fill="FFFFFF"/>
              <w:ind w:firstLine="0"/>
              <w:rPr>
                <w:bCs/>
                <w:shd w:val="clear" w:color="auto" w:fill="FFFFFF"/>
                <w:lang w:eastAsia="ro-RO"/>
              </w:rPr>
            </w:pPr>
            <w:r>
              <w:rPr>
                <w:b/>
                <w:shd w:val="clear" w:color="auto" w:fill="FFFFFF"/>
                <w:lang w:eastAsia="ro-RO"/>
              </w:rPr>
              <w:t xml:space="preserve">    10</w:t>
            </w:r>
            <w:r w:rsidRPr="00660632">
              <w:rPr>
                <w:b/>
                <w:shd w:val="clear" w:color="auto" w:fill="FFFFFF"/>
                <w:lang w:eastAsia="ro-RO"/>
              </w:rPr>
              <w:t xml:space="preserve">.1 </w:t>
            </w:r>
            <w:proofErr w:type="spellStart"/>
            <w:r w:rsidRPr="00660632">
              <w:rPr>
                <w:bCs/>
                <w:shd w:val="clear" w:color="auto" w:fill="FFFFFF"/>
                <w:lang w:eastAsia="ro-RO"/>
              </w:rPr>
              <w:t>vizează</w:t>
            </w:r>
            <w:proofErr w:type="spellEnd"/>
            <w:r w:rsidRPr="00660632">
              <w:rPr>
                <w:bCs/>
                <w:shd w:val="clear" w:color="auto" w:fill="FFFFFF"/>
                <w:lang w:eastAsia="ro-RO"/>
              </w:rPr>
              <w:t xml:space="preserve"> </w:t>
            </w:r>
            <w:proofErr w:type="spellStart"/>
            <w:r w:rsidRPr="00660632">
              <w:rPr>
                <w:bCs/>
                <w:shd w:val="clear" w:color="auto" w:fill="FFFFFF"/>
                <w:lang w:eastAsia="ro-RO"/>
              </w:rPr>
              <w:t>identificarea</w:t>
            </w:r>
            <w:proofErr w:type="spellEnd"/>
            <w:r w:rsidRPr="00660632">
              <w:rPr>
                <w:bCs/>
                <w:shd w:val="clear" w:color="auto" w:fill="FFFFFF"/>
                <w:lang w:eastAsia="ro-RO"/>
              </w:rPr>
              <w:t xml:space="preserve"> </w:t>
            </w:r>
            <w:proofErr w:type="spellStart"/>
            <w:r w:rsidRPr="00660632">
              <w:rPr>
                <w:bCs/>
                <w:shd w:val="clear" w:color="auto" w:fill="FFFFFF"/>
                <w:lang w:eastAsia="ro-RO"/>
              </w:rPr>
              <w:t>mărfurilor</w:t>
            </w:r>
            <w:proofErr w:type="spellEnd"/>
            <w:r w:rsidRPr="00660632">
              <w:rPr>
                <w:bCs/>
                <w:shd w:val="clear" w:color="auto" w:fill="FFFFFF"/>
                <w:lang w:eastAsia="ro-RO"/>
              </w:rPr>
              <w:t xml:space="preserve"> care nu </w:t>
            </w:r>
            <w:proofErr w:type="spellStart"/>
            <w:r w:rsidRPr="00660632">
              <w:rPr>
                <w:bCs/>
                <w:shd w:val="clear" w:color="auto" w:fill="FFFFFF"/>
                <w:lang w:eastAsia="ro-RO"/>
              </w:rPr>
              <w:t>respectă</w:t>
            </w:r>
            <w:proofErr w:type="spellEnd"/>
            <w:r w:rsidRPr="00660632">
              <w:rPr>
                <w:bCs/>
                <w:shd w:val="clear" w:color="auto" w:fill="FFFFFF"/>
                <w:lang w:eastAsia="ro-RO"/>
              </w:rPr>
              <w:t xml:space="preserve"> </w:t>
            </w:r>
            <w:proofErr w:type="spellStart"/>
            <w:r w:rsidRPr="00660632">
              <w:rPr>
                <w:bCs/>
                <w:shd w:val="clear" w:color="auto" w:fill="FFFFFF"/>
                <w:lang w:eastAsia="ro-RO"/>
              </w:rPr>
              <w:t>normele</w:t>
            </w:r>
            <w:proofErr w:type="spellEnd"/>
            <w:r w:rsidRPr="00660632">
              <w:rPr>
                <w:bCs/>
                <w:shd w:val="clear" w:color="auto" w:fill="FFFFFF"/>
                <w:lang w:eastAsia="ro-RO"/>
              </w:rPr>
              <w:t xml:space="preserve"> </w:t>
            </w:r>
            <w:proofErr w:type="spellStart"/>
            <w:r w:rsidRPr="00660632">
              <w:rPr>
                <w:bCs/>
                <w:shd w:val="clear" w:color="auto" w:fill="FFFFFF"/>
                <w:lang w:eastAsia="ro-RO"/>
              </w:rPr>
              <w:t>prevăzute</w:t>
            </w:r>
            <w:proofErr w:type="spellEnd"/>
            <w:r w:rsidRPr="00660632">
              <w:rPr>
                <w:bCs/>
                <w:shd w:val="clear" w:color="auto" w:fill="FFFFFF"/>
                <w:lang w:eastAsia="ro-RO"/>
              </w:rPr>
              <w:t xml:space="preserve"> la </w:t>
            </w:r>
            <w:proofErr w:type="spellStart"/>
            <w:r w:rsidRPr="00660632">
              <w:rPr>
                <w:bCs/>
                <w:shd w:val="clear" w:color="auto" w:fill="FFFFFF"/>
                <w:lang w:eastAsia="ro-RO"/>
              </w:rPr>
              <w:t>capitolul</w:t>
            </w:r>
            <w:proofErr w:type="spellEnd"/>
            <w:r w:rsidRPr="00660632">
              <w:rPr>
                <w:bCs/>
                <w:shd w:val="clear" w:color="auto" w:fill="FFFFFF"/>
                <w:lang w:eastAsia="ro-RO"/>
              </w:rPr>
              <w:t xml:space="preserve"> </w:t>
            </w:r>
            <w:proofErr w:type="gramStart"/>
            <w:r w:rsidRPr="00660632">
              <w:rPr>
                <w:bCs/>
                <w:shd w:val="clear" w:color="auto" w:fill="FFFFFF"/>
                <w:lang w:eastAsia="ro-RO"/>
              </w:rPr>
              <w:t>II;</w:t>
            </w:r>
            <w:proofErr w:type="gramEnd"/>
            <w:r w:rsidRPr="00660632">
              <w:rPr>
                <w:bCs/>
                <w:shd w:val="clear" w:color="auto" w:fill="FFFFFF"/>
                <w:lang w:eastAsia="ro-RO"/>
              </w:rPr>
              <w:t xml:space="preserve"> </w:t>
            </w:r>
          </w:p>
          <w:p w14:paraId="323BB809" w14:textId="77777777" w:rsidR="002B5512" w:rsidRPr="00521893" w:rsidRDefault="002B5512" w:rsidP="002B5512">
            <w:pPr>
              <w:ind w:firstLine="0"/>
              <w:rPr>
                <w:color w:val="000000"/>
                <w:sz w:val="28"/>
                <w:szCs w:val="28"/>
                <w:lang w:eastAsia="ru-RU"/>
              </w:rPr>
            </w:pPr>
            <w:r>
              <w:rPr>
                <w:b/>
                <w:shd w:val="clear" w:color="auto" w:fill="FFFFFF"/>
                <w:lang w:eastAsia="ro-RO"/>
              </w:rPr>
              <w:t xml:space="preserve">    10</w:t>
            </w:r>
            <w:r w:rsidRPr="00660632">
              <w:rPr>
                <w:b/>
                <w:shd w:val="clear" w:color="auto" w:fill="FFFFFF"/>
                <w:lang w:eastAsia="ro-RO"/>
              </w:rPr>
              <w:t xml:space="preserve">.2 </w:t>
            </w:r>
            <w:r w:rsidRPr="00660632">
              <w:rPr>
                <w:bCs/>
                <w:shd w:val="clear" w:color="auto" w:fill="FFFFFF"/>
                <w:lang w:eastAsia="ro-RO"/>
              </w:rPr>
              <w:t xml:space="preserve">se </w:t>
            </w:r>
            <w:proofErr w:type="spellStart"/>
            <w:r w:rsidRPr="00660632">
              <w:rPr>
                <w:bCs/>
                <w:shd w:val="clear" w:color="auto" w:fill="FFFFFF"/>
                <w:lang w:eastAsia="ro-RO"/>
              </w:rPr>
              <w:t>asigură</w:t>
            </w:r>
            <w:proofErr w:type="spellEnd"/>
            <w:r w:rsidRPr="00660632">
              <w:rPr>
                <w:bCs/>
                <w:shd w:val="clear" w:color="auto" w:fill="FFFFFF"/>
                <w:lang w:eastAsia="ro-RO"/>
              </w:rPr>
              <w:t xml:space="preserve"> </w:t>
            </w:r>
            <w:proofErr w:type="spellStart"/>
            <w:r w:rsidRPr="00660632">
              <w:rPr>
                <w:bCs/>
                <w:shd w:val="clear" w:color="auto" w:fill="FFFFFF"/>
                <w:lang w:eastAsia="ro-RO"/>
              </w:rPr>
              <w:t>că</w:t>
            </w:r>
            <w:proofErr w:type="spellEnd"/>
            <w:r w:rsidRPr="00660632">
              <w:rPr>
                <w:bCs/>
                <w:shd w:val="clear" w:color="auto" w:fill="FFFFFF"/>
                <w:lang w:eastAsia="ro-RO"/>
              </w:rPr>
              <w:t xml:space="preserve"> </w:t>
            </w:r>
            <w:proofErr w:type="spellStart"/>
            <w:r w:rsidRPr="00A504A8">
              <w:rPr>
                <w:color w:val="000000"/>
                <w:lang w:eastAsia="ru-RU"/>
              </w:rPr>
              <w:t>mărfurile</w:t>
            </w:r>
            <w:proofErr w:type="spellEnd"/>
            <w:r w:rsidRPr="00A504A8">
              <w:rPr>
                <w:color w:val="000000"/>
                <w:lang w:eastAsia="ru-RU"/>
              </w:rPr>
              <w:t xml:space="preserve"> </w:t>
            </w:r>
            <w:proofErr w:type="spellStart"/>
            <w:r w:rsidRPr="00A504A8">
              <w:rPr>
                <w:color w:val="000000"/>
                <w:lang w:eastAsia="ru-RU"/>
              </w:rPr>
              <w:t>neconforme</w:t>
            </w:r>
            <w:proofErr w:type="spellEnd"/>
            <w:r w:rsidRPr="00A504A8">
              <w:rPr>
                <w:color w:val="000000"/>
                <w:lang w:eastAsia="ru-RU"/>
              </w:rPr>
              <w:t xml:space="preserve"> </w:t>
            </w:r>
            <w:proofErr w:type="spellStart"/>
            <w:r w:rsidRPr="00A504A8">
              <w:rPr>
                <w:color w:val="000000"/>
                <w:lang w:eastAsia="ru-RU"/>
              </w:rPr>
              <w:t>identificate</w:t>
            </w:r>
            <w:proofErr w:type="spellEnd"/>
            <w:r w:rsidRPr="00A504A8">
              <w:rPr>
                <w:color w:val="000000"/>
                <w:lang w:eastAsia="ru-RU"/>
              </w:rPr>
              <w:t xml:space="preserve"> sunt </w:t>
            </w:r>
            <w:proofErr w:type="spellStart"/>
            <w:r w:rsidRPr="00A504A8">
              <w:rPr>
                <w:color w:val="000000"/>
                <w:lang w:eastAsia="ru-RU"/>
              </w:rPr>
              <w:t>reținute</w:t>
            </w:r>
            <w:proofErr w:type="spellEnd"/>
            <w:r w:rsidRPr="00A504A8">
              <w:rPr>
                <w:color w:val="000000"/>
                <w:lang w:eastAsia="ru-RU"/>
              </w:rPr>
              <w:t xml:space="preserve"> </w:t>
            </w:r>
            <w:proofErr w:type="spellStart"/>
            <w:r w:rsidRPr="00A504A8">
              <w:rPr>
                <w:color w:val="000000"/>
                <w:lang w:eastAsia="ru-RU"/>
              </w:rPr>
              <w:t>și</w:t>
            </w:r>
            <w:proofErr w:type="spellEnd"/>
            <w:r w:rsidRPr="00A504A8">
              <w:rPr>
                <w:color w:val="000000"/>
                <w:lang w:eastAsia="ru-RU"/>
              </w:rPr>
              <w:t xml:space="preserve"> </w:t>
            </w:r>
            <w:proofErr w:type="spellStart"/>
            <w:r w:rsidRPr="00A504A8">
              <w:rPr>
                <w:color w:val="000000"/>
                <w:lang w:eastAsia="ru-RU"/>
              </w:rPr>
              <w:t>distruse</w:t>
            </w:r>
            <w:proofErr w:type="spellEnd"/>
            <w:r w:rsidRPr="00A504A8">
              <w:rPr>
                <w:color w:val="000000"/>
                <w:lang w:eastAsia="ru-RU"/>
              </w:rPr>
              <w:t xml:space="preserve"> </w:t>
            </w:r>
            <w:proofErr w:type="spellStart"/>
            <w:r w:rsidRPr="00A504A8">
              <w:rPr>
                <w:color w:val="000000"/>
                <w:lang w:eastAsia="ru-RU"/>
              </w:rPr>
              <w:t>în</w:t>
            </w:r>
            <w:proofErr w:type="spellEnd"/>
            <w:r w:rsidRPr="00A504A8">
              <w:rPr>
                <w:color w:val="000000"/>
                <w:lang w:eastAsia="ru-RU"/>
              </w:rPr>
              <w:t xml:space="preserve"> </w:t>
            </w:r>
            <w:proofErr w:type="spellStart"/>
            <w:r w:rsidRPr="00A504A8">
              <w:rPr>
                <w:color w:val="000000"/>
                <w:lang w:eastAsia="ru-RU"/>
              </w:rPr>
              <w:t>conformitate</w:t>
            </w:r>
            <w:proofErr w:type="spellEnd"/>
            <w:r w:rsidRPr="00A504A8">
              <w:rPr>
                <w:color w:val="000000"/>
                <w:lang w:eastAsia="ru-RU"/>
              </w:rPr>
              <w:t xml:space="preserve"> cu </w:t>
            </w:r>
            <w:proofErr w:type="spellStart"/>
            <w:r w:rsidRPr="00A504A8">
              <w:rPr>
                <w:color w:val="000000"/>
                <w:lang w:eastAsia="ru-RU"/>
              </w:rPr>
              <w:t>legislația</w:t>
            </w:r>
            <w:proofErr w:type="spellEnd"/>
            <w:r w:rsidRPr="00A504A8">
              <w:rPr>
                <w:color w:val="000000"/>
                <w:lang w:eastAsia="ru-RU"/>
              </w:rPr>
              <w:t>.</w:t>
            </w:r>
          </w:p>
          <w:p w14:paraId="6D825250" w14:textId="77777777" w:rsidR="002B5512" w:rsidRPr="000D72DE" w:rsidRDefault="002B5512" w:rsidP="002B5512">
            <w:pPr>
              <w:shd w:val="clear" w:color="auto" w:fill="FFFFFF"/>
              <w:ind w:firstLine="0"/>
              <w:rPr>
                <w:color w:val="000000"/>
                <w:lang w:eastAsia="ru-RU"/>
              </w:rPr>
            </w:pPr>
            <w:r>
              <w:rPr>
                <w:b/>
                <w:shd w:val="clear" w:color="auto" w:fill="FFFFFF"/>
                <w:lang w:eastAsia="ro-RO"/>
              </w:rPr>
              <w:t xml:space="preserve">    10</w:t>
            </w:r>
            <w:r w:rsidRPr="00660632">
              <w:rPr>
                <w:b/>
                <w:shd w:val="clear" w:color="auto" w:fill="FFFFFF"/>
                <w:lang w:eastAsia="ro-RO"/>
              </w:rPr>
              <w:t xml:space="preserve">.3 </w:t>
            </w:r>
            <w:proofErr w:type="spellStart"/>
            <w:r w:rsidRPr="00660632">
              <w:rPr>
                <w:bCs/>
                <w:shd w:val="clear" w:color="auto" w:fill="FFFFFF"/>
                <w:lang w:eastAsia="ro-RO"/>
              </w:rPr>
              <w:t>revizuiesc</w:t>
            </w:r>
            <w:proofErr w:type="spellEnd"/>
            <w:r w:rsidRPr="00660632">
              <w:rPr>
                <w:bCs/>
                <w:shd w:val="clear" w:color="auto" w:fill="FFFFFF"/>
                <w:lang w:eastAsia="ro-RO"/>
              </w:rPr>
              <w:t xml:space="preserve">, cel </w:t>
            </w:r>
            <w:proofErr w:type="spellStart"/>
            <w:r w:rsidRPr="00660632">
              <w:rPr>
                <w:bCs/>
                <w:shd w:val="clear" w:color="auto" w:fill="FFFFFF"/>
                <w:lang w:eastAsia="ro-RO"/>
              </w:rPr>
              <w:t>puțin</w:t>
            </w:r>
            <w:proofErr w:type="spellEnd"/>
            <w:r w:rsidRPr="00660632">
              <w:rPr>
                <w:bCs/>
                <w:shd w:val="clear" w:color="auto" w:fill="FFFFFF"/>
                <w:lang w:eastAsia="ro-RO"/>
              </w:rPr>
              <w:t xml:space="preserve"> o </w:t>
            </w:r>
            <w:proofErr w:type="spellStart"/>
            <w:r w:rsidRPr="00660632">
              <w:rPr>
                <w:bCs/>
                <w:shd w:val="clear" w:color="auto" w:fill="FFFFFF"/>
                <w:lang w:eastAsia="ro-RO"/>
              </w:rPr>
              <w:t>dată</w:t>
            </w:r>
            <w:proofErr w:type="spellEnd"/>
            <w:r w:rsidRPr="00660632">
              <w:rPr>
                <w:bCs/>
                <w:shd w:val="clear" w:color="auto" w:fill="FFFFFF"/>
                <w:lang w:eastAsia="ro-RO"/>
              </w:rPr>
              <w:t xml:space="preserve"> pe an, </w:t>
            </w:r>
            <w:proofErr w:type="spellStart"/>
            <w:r w:rsidRPr="00660632">
              <w:rPr>
                <w:bCs/>
                <w:shd w:val="clear" w:color="auto" w:fill="FFFFFF"/>
                <w:lang w:eastAsia="ro-RO"/>
              </w:rPr>
              <w:t>mecanismele</w:t>
            </w:r>
            <w:proofErr w:type="spellEnd"/>
            <w:r w:rsidRPr="00660632">
              <w:rPr>
                <w:bCs/>
                <w:shd w:val="clear" w:color="auto" w:fill="FFFFFF"/>
                <w:lang w:eastAsia="ro-RO"/>
              </w:rPr>
              <w:t xml:space="preserve"> </w:t>
            </w:r>
            <w:proofErr w:type="spellStart"/>
            <w:r w:rsidRPr="00660632">
              <w:rPr>
                <w:bCs/>
                <w:shd w:val="clear" w:color="auto" w:fill="FFFFFF"/>
                <w:lang w:eastAsia="ro-RO"/>
              </w:rPr>
              <w:t>și</w:t>
            </w:r>
            <w:proofErr w:type="spellEnd"/>
            <w:r w:rsidRPr="00660632">
              <w:rPr>
                <w:bCs/>
                <w:shd w:val="clear" w:color="auto" w:fill="FFFFFF"/>
                <w:lang w:eastAsia="ro-RO"/>
              </w:rPr>
              <w:t xml:space="preserve"> </w:t>
            </w:r>
            <w:proofErr w:type="spellStart"/>
            <w:r w:rsidRPr="00660632">
              <w:rPr>
                <w:bCs/>
                <w:shd w:val="clear" w:color="auto" w:fill="FFFFFF"/>
                <w:lang w:eastAsia="ro-RO"/>
              </w:rPr>
              <w:t>acțiunile</w:t>
            </w:r>
            <w:proofErr w:type="spellEnd"/>
            <w:r w:rsidRPr="00660632">
              <w:rPr>
                <w:bCs/>
                <w:shd w:val="clear" w:color="auto" w:fill="FFFFFF"/>
                <w:lang w:eastAsia="ro-RO"/>
              </w:rPr>
              <w:t xml:space="preserve"> </w:t>
            </w:r>
            <w:proofErr w:type="spellStart"/>
            <w:r w:rsidRPr="00660632">
              <w:rPr>
                <w:bCs/>
                <w:shd w:val="clear" w:color="auto" w:fill="FFFFFF"/>
                <w:lang w:eastAsia="ro-RO"/>
              </w:rPr>
              <w:t>aplicate</w:t>
            </w:r>
            <w:proofErr w:type="spellEnd"/>
            <w:r w:rsidRPr="00660632">
              <w:rPr>
                <w:bCs/>
                <w:shd w:val="clear" w:color="auto" w:fill="FFFFFF"/>
                <w:lang w:eastAsia="ro-RO"/>
              </w:rPr>
              <w:t xml:space="preserve">, </w:t>
            </w:r>
            <w:proofErr w:type="spellStart"/>
            <w:r w:rsidRPr="00660632">
              <w:rPr>
                <w:bCs/>
                <w:shd w:val="clear" w:color="auto" w:fill="FFFFFF"/>
                <w:lang w:eastAsia="ro-RO"/>
              </w:rPr>
              <w:t>stabilesc</w:t>
            </w:r>
            <w:proofErr w:type="spellEnd"/>
            <w:r w:rsidRPr="00660632">
              <w:rPr>
                <w:bCs/>
                <w:shd w:val="clear" w:color="auto" w:fill="FFFFFF"/>
                <w:lang w:eastAsia="ro-RO"/>
              </w:rPr>
              <w:t xml:space="preserve"> </w:t>
            </w:r>
            <w:proofErr w:type="spellStart"/>
            <w:r w:rsidRPr="00660632">
              <w:rPr>
                <w:bCs/>
                <w:shd w:val="clear" w:color="auto" w:fill="FFFFFF"/>
                <w:lang w:eastAsia="ro-RO"/>
              </w:rPr>
              <w:t>nivelul</w:t>
            </w:r>
            <w:proofErr w:type="spellEnd"/>
            <w:r w:rsidRPr="00660632">
              <w:rPr>
                <w:bCs/>
                <w:shd w:val="clear" w:color="auto" w:fill="FFFFFF"/>
                <w:lang w:eastAsia="ro-RO"/>
              </w:rPr>
              <w:t xml:space="preserve"> de </w:t>
            </w:r>
            <w:proofErr w:type="spellStart"/>
            <w:r w:rsidRPr="00660632">
              <w:rPr>
                <w:bCs/>
                <w:shd w:val="clear" w:color="auto" w:fill="FFFFFF"/>
                <w:lang w:eastAsia="ro-RO"/>
              </w:rPr>
              <w:t>conformitate</w:t>
            </w:r>
            <w:proofErr w:type="spellEnd"/>
            <w:r w:rsidRPr="00660632">
              <w:rPr>
                <w:bCs/>
                <w:shd w:val="clear" w:color="auto" w:fill="FFFFFF"/>
                <w:lang w:eastAsia="ro-RO"/>
              </w:rPr>
              <w:t xml:space="preserve"> </w:t>
            </w:r>
            <w:proofErr w:type="spellStart"/>
            <w:r w:rsidRPr="00660632">
              <w:rPr>
                <w:bCs/>
                <w:shd w:val="clear" w:color="auto" w:fill="FFFFFF"/>
                <w:lang w:eastAsia="ro-RO"/>
              </w:rPr>
              <w:t>atins</w:t>
            </w:r>
            <w:proofErr w:type="spellEnd"/>
            <w:r w:rsidRPr="00660632">
              <w:rPr>
                <w:bCs/>
                <w:shd w:val="clear" w:color="auto" w:fill="FFFFFF"/>
                <w:lang w:eastAsia="ro-RO"/>
              </w:rPr>
              <w:t xml:space="preserve"> </w:t>
            </w:r>
            <w:proofErr w:type="spellStart"/>
            <w:r w:rsidRPr="00660632">
              <w:rPr>
                <w:bCs/>
                <w:shd w:val="clear" w:color="auto" w:fill="FFFFFF"/>
                <w:lang w:eastAsia="ro-RO"/>
              </w:rPr>
              <w:t>și</w:t>
            </w:r>
            <w:proofErr w:type="spellEnd"/>
            <w:r w:rsidRPr="00660632">
              <w:rPr>
                <w:bCs/>
                <w:shd w:val="clear" w:color="auto" w:fill="FFFFFF"/>
                <w:lang w:eastAsia="ro-RO"/>
              </w:rPr>
              <w:t xml:space="preserve">, </w:t>
            </w:r>
            <w:proofErr w:type="spellStart"/>
            <w:r w:rsidRPr="00660632">
              <w:rPr>
                <w:bCs/>
                <w:shd w:val="clear" w:color="auto" w:fill="FFFFFF"/>
                <w:lang w:eastAsia="ro-RO"/>
              </w:rPr>
              <w:t>în</w:t>
            </w:r>
            <w:proofErr w:type="spellEnd"/>
            <w:r w:rsidRPr="00660632">
              <w:rPr>
                <w:bCs/>
                <w:shd w:val="clear" w:color="auto" w:fill="FFFFFF"/>
                <w:lang w:eastAsia="ro-RO"/>
              </w:rPr>
              <w:t xml:space="preserve"> </w:t>
            </w:r>
            <w:proofErr w:type="spellStart"/>
            <w:r w:rsidRPr="00660632">
              <w:rPr>
                <w:bCs/>
                <w:shd w:val="clear" w:color="auto" w:fill="FFFFFF"/>
                <w:lang w:eastAsia="ro-RO"/>
              </w:rPr>
              <w:t>funcție</w:t>
            </w:r>
            <w:proofErr w:type="spellEnd"/>
            <w:r w:rsidRPr="00660632">
              <w:rPr>
                <w:bCs/>
                <w:shd w:val="clear" w:color="auto" w:fill="FFFFFF"/>
                <w:lang w:eastAsia="ro-RO"/>
              </w:rPr>
              <w:t xml:space="preserve"> de </w:t>
            </w:r>
            <w:proofErr w:type="spellStart"/>
            <w:r w:rsidRPr="00660632">
              <w:rPr>
                <w:bCs/>
                <w:shd w:val="clear" w:color="auto" w:fill="FFFFFF"/>
                <w:lang w:eastAsia="ro-RO"/>
              </w:rPr>
              <w:t>riscuri</w:t>
            </w:r>
            <w:proofErr w:type="spellEnd"/>
            <w:r w:rsidRPr="00660632">
              <w:rPr>
                <w:bCs/>
                <w:shd w:val="clear" w:color="auto" w:fill="FFFFFF"/>
                <w:lang w:eastAsia="ro-RO"/>
              </w:rPr>
              <w:t xml:space="preserve">, </w:t>
            </w:r>
            <w:proofErr w:type="spellStart"/>
            <w:r w:rsidRPr="00660632">
              <w:rPr>
                <w:bCs/>
                <w:shd w:val="clear" w:color="auto" w:fill="FFFFFF"/>
                <w:lang w:eastAsia="ro-RO"/>
              </w:rPr>
              <w:t>adaptează</w:t>
            </w:r>
            <w:proofErr w:type="spellEnd"/>
            <w:r w:rsidRPr="00660632">
              <w:rPr>
                <w:bCs/>
                <w:shd w:val="clear" w:color="auto" w:fill="FFFFFF"/>
                <w:lang w:eastAsia="ro-RO"/>
              </w:rPr>
              <w:t xml:space="preserve"> </w:t>
            </w:r>
            <w:proofErr w:type="spellStart"/>
            <w:r w:rsidRPr="00660632">
              <w:rPr>
                <w:bCs/>
                <w:shd w:val="clear" w:color="auto" w:fill="FFFFFF"/>
                <w:lang w:eastAsia="ro-RO"/>
              </w:rPr>
              <w:t>aceste</w:t>
            </w:r>
            <w:proofErr w:type="spellEnd"/>
            <w:r w:rsidRPr="00660632">
              <w:rPr>
                <w:bCs/>
                <w:shd w:val="clear" w:color="auto" w:fill="FFFFFF"/>
                <w:lang w:eastAsia="ro-RO"/>
              </w:rPr>
              <w:t xml:space="preserve"> </w:t>
            </w:r>
            <w:proofErr w:type="spellStart"/>
            <w:r w:rsidRPr="00660632">
              <w:rPr>
                <w:bCs/>
                <w:shd w:val="clear" w:color="auto" w:fill="FFFFFF"/>
                <w:lang w:eastAsia="ro-RO"/>
              </w:rPr>
              <w:t>mecanisme</w:t>
            </w:r>
            <w:proofErr w:type="spellEnd"/>
            <w:r w:rsidRPr="00660632">
              <w:rPr>
                <w:bCs/>
                <w:shd w:val="clear" w:color="auto" w:fill="FFFFFF"/>
                <w:lang w:eastAsia="ro-RO"/>
              </w:rPr>
              <w:t xml:space="preserve"> </w:t>
            </w:r>
            <w:proofErr w:type="spellStart"/>
            <w:r w:rsidRPr="00660632">
              <w:rPr>
                <w:bCs/>
                <w:shd w:val="clear" w:color="auto" w:fill="FFFFFF"/>
                <w:lang w:eastAsia="ro-RO"/>
              </w:rPr>
              <w:t>și</w:t>
            </w:r>
            <w:proofErr w:type="spellEnd"/>
            <w:r w:rsidRPr="00660632">
              <w:rPr>
                <w:bCs/>
                <w:shd w:val="clear" w:color="auto" w:fill="FFFFFF"/>
                <w:lang w:eastAsia="ro-RO"/>
              </w:rPr>
              <w:t xml:space="preserve"> </w:t>
            </w:r>
            <w:proofErr w:type="spellStart"/>
            <w:r w:rsidRPr="00660632">
              <w:rPr>
                <w:bCs/>
                <w:shd w:val="clear" w:color="auto" w:fill="FFFFFF"/>
                <w:lang w:eastAsia="ro-RO"/>
              </w:rPr>
              <w:t>acțiuni</w:t>
            </w:r>
            <w:proofErr w:type="spellEnd"/>
            <w:r w:rsidRPr="00660632">
              <w:rPr>
                <w:bCs/>
                <w:shd w:val="clear" w:color="auto" w:fill="FFFFFF"/>
                <w:lang w:eastAsia="ro-RO"/>
              </w:rPr>
              <w:t xml:space="preserve">, </w:t>
            </w:r>
            <w:proofErr w:type="spellStart"/>
            <w:r w:rsidRPr="00660632">
              <w:rPr>
                <w:bCs/>
                <w:shd w:val="clear" w:color="auto" w:fill="FFFFFF"/>
                <w:lang w:eastAsia="ro-RO"/>
              </w:rPr>
              <w:t>dacă</w:t>
            </w:r>
            <w:proofErr w:type="spellEnd"/>
            <w:r w:rsidRPr="00660632">
              <w:rPr>
                <w:bCs/>
                <w:shd w:val="clear" w:color="auto" w:fill="FFFFFF"/>
                <w:lang w:eastAsia="ro-RO"/>
              </w:rPr>
              <w:t xml:space="preserve"> </w:t>
            </w:r>
            <w:proofErr w:type="spellStart"/>
            <w:r w:rsidRPr="00660632">
              <w:rPr>
                <w:bCs/>
                <w:shd w:val="clear" w:color="auto" w:fill="FFFFFF"/>
                <w:lang w:eastAsia="ro-RO"/>
              </w:rPr>
              <w:t>este</w:t>
            </w:r>
            <w:proofErr w:type="spellEnd"/>
            <w:r w:rsidRPr="00660632">
              <w:rPr>
                <w:bCs/>
                <w:shd w:val="clear" w:color="auto" w:fill="FFFFFF"/>
                <w:lang w:eastAsia="ro-RO"/>
              </w:rPr>
              <w:t xml:space="preserve"> </w:t>
            </w:r>
            <w:proofErr w:type="spellStart"/>
            <w:r w:rsidRPr="00660632">
              <w:rPr>
                <w:bCs/>
                <w:shd w:val="clear" w:color="auto" w:fill="FFFFFF"/>
                <w:lang w:eastAsia="ro-RO"/>
              </w:rPr>
              <w:t>necesar</w:t>
            </w:r>
            <w:proofErr w:type="spellEnd"/>
            <w:r w:rsidRPr="00660632">
              <w:rPr>
                <w:bCs/>
                <w:shd w:val="clear" w:color="auto" w:fill="FFFFFF"/>
                <w:lang w:eastAsia="ro-RO"/>
              </w:rPr>
              <w:t xml:space="preserve">, </w:t>
            </w:r>
            <w:proofErr w:type="spellStart"/>
            <w:r w:rsidRPr="00660632">
              <w:rPr>
                <w:bCs/>
                <w:shd w:val="clear" w:color="auto" w:fill="FFFFFF"/>
                <w:lang w:eastAsia="ro-RO"/>
              </w:rPr>
              <w:t>pentru</w:t>
            </w:r>
            <w:proofErr w:type="spellEnd"/>
            <w:r w:rsidRPr="00660632">
              <w:rPr>
                <w:bCs/>
                <w:shd w:val="clear" w:color="auto" w:fill="FFFFFF"/>
                <w:lang w:eastAsia="ro-RO"/>
              </w:rPr>
              <w:t xml:space="preserve"> </w:t>
            </w:r>
            <w:proofErr w:type="gramStart"/>
            <w:r w:rsidRPr="00660632">
              <w:rPr>
                <w:bCs/>
                <w:shd w:val="clear" w:color="auto" w:fill="FFFFFF"/>
                <w:lang w:eastAsia="ro-RO"/>
              </w:rPr>
              <w:t>a</w:t>
            </w:r>
            <w:proofErr w:type="gramEnd"/>
            <w:r w:rsidRPr="00660632">
              <w:rPr>
                <w:bCs/>
                <w:shd w:val="clear" w:color="auto" w:fill="FFFFFF"/>
                <w:lang w:eastAsia="ro-RO"/>
              </w:rPr>
              <w:t xml:space="preserve"> </w:t>
            </w:r>
            <w:proofErr w:type="spellStart"/>
            <w:r w:rsidRPr="00660632">
              <w:rPr>
                <w:bCs/>
                <w:shd w:val="clear" w:color="auto" w:fill="FFFFFF"/>
                <w:lang w:eastAsia="ro-RO"/>
              </w:rPr>
              <w:t>atinge</w:t>
            </w:r>
            <w:proofErr w:type="spellEnd"/>
            <w:r w:rsidRPr="00660632">
              <w:rPr>
                <w:bCs/>
                <w:shd w:val="clear" w:color="auto" w:fill="FFFFFF"/>
                <w:lang w:eastAsia="ro-RO"/>
              </w:rPr>
              <w:t xml:space="preserve"> </w:t>
            </w:r>
            <w:proofErr w:type="spellStart"/>
            <w:r w:rsidRPr="00660632">
              <w:rPr>
                <w:bCs/>
                <w:shd w:val="clear" w:color="auto" w:fill="FFFFFF"/>
                <w:lang w:eastAsia="ro-RO"/>
              </w:rPr>
              <w:t>obiectivele</w:t>
            </w:r>
            <w:proofErr w:type="spellEnd"/>
            <w:r w:rsidRPr="00660632">
              <w:rPr>
                <w:bCs/>
                <w:shd w:val="clear" w:color="auto" w:fill="FFFFFF"/>
                <w:lang w:eastAsia="ro-RO"/>
              </w:rPr>
              <w:t xml:space="preserve"> </w:t>
            </w:r>
            <w:proofErr w:type="spellStart"/>
            <w:r w:rsidRPr="00660632">
              <w:rPr>
                <w:bCs/>
                <w:shd w:val="clear" w:color="auto" w:fill="FFFFFF"/>
                <w:lang w:eastAsia="ro-RO"/>
              </w:rPr>
              <w:t>stabilite</w:t>
            </w:r>
            <w:proofErr w:type="spellEnd"/>
            <w:r w:rsidRPr="00660632">
              <w:rPr>
                <w:bCs/>
                <w:shd w:val="clear" w:color="auto" w:fill="FFFFFF"/>
                <w:lang w:eastAsia="ro-RO"/>
              </w:rPr>
              <w:t xml:space="preserve"> la </w:t>
            </w:r>
            <w:r w:rsidRPr="000D72DE">
              <w:rPr>
                <w:color w:val="000000"/>
                <w:lang w:eastAsia="ru-RU"/>
              </w:rPr>
              <w:t xml:space="preserve">subpct.9.1 </w:t>
            </w:r>
            <w:proofErr w:type="spellStart"/>
            <w:r w:rsidRPr="000D72DE">
              <w:rPr>
                <w:color w:val="000000"/>
                <w:lang w:eastAsia="ru-RU"/>
              </w:rPr>
              <w:t>și</w:t>
            </w:r>
            <w:proofErr w:type="spellEnd"/>
            <w:r w:rsidRPr="000D72DE">
              <w:rPr>
                <w:color w:val="000000"/>
                <w:lang w:eastAsia="ru-RU"/>
              </w:rPr>
              <w:t xml:space="preserve"> 9.2.</w:t>
            </w:r>
          </w:p>
          <w:p w14:paraId="6B42CBFF" w14:textId="6CFE19AB" w:rsidR="002B5512" w:rsidRPr="00660632" w:rsidRDefault="002B5512" w:rsidP="002B5512">
            <w:pPr>
              <w:shd w:val="clear" w:color="auto" w:fill="FFFFFF"/>
              <w:ind w:firstLine="0"/>
              <w:rPr>
                <w:bCs/>
                <w:shd w:val="clear" w:color="auto" w:fill="FFFFFF"/>
                <w:lang w:eastAsia="ro-RO"/>
              </w:rPr>
            </w:pPr>
            <w:r>
              <w:rPr>
                <w:b/>
                <w:shd w:val="clear" w:color="auto" w:fill="FFFFFF"/>
                <w:lang w:eastAsia="ro-RO"/>
              </w:rPr>
              <w:t xml:space="preserve">    11</w:t>
            </w:r>
            <w:r w:rsidRPr="00660632">
              <w:rPr>
                <w:b/>
                <w:shd w:val="clear" w:color="auto" w:fill="FFFFFF"/>
                <w:lang w:eastAsia="ro-RO"/>
              </w:rPr>
              <w:t xml:space="preserve">. </w:t>
            </w:r>
            <w:proofErr w:type="spellStart"/>
            <w:r w:rsidRPr="00660632">
              <w:rPr>
                <w:bCs/>
                <w:shd w:val="clear" w:color="auto" w:fill="FFFFFF"/>
                <w:lang w:eastAsia="ro-RO"/>
              </w:rPr>
              <w:t>Revizuirea</w:t>
            </w:r>
            <w:proofErr w:type="spellEnd"/>
            <w:r w:rsidRPr="00660632">
              <w:rPr>
                <w:bCs/>
                <w:shd w:val="clear" w:color="auto" w:fill="FFFFFF"/>
                <w:lang w:eastAsia="ro-RO"/>
              </w:rPr>
              <w:t xml:space="preserve"> </w:t>
            </w:r>
            <w:proofErr w:type="spellStart"/>
            <w:r w:rsidRPr="00660632">
              <w:rPr>
                <w:bCs/>
                <w:shd w:val="clear" w:color="auto" w:fill="FFFFFF"/>
                <w:lang w:eastAsia="ro-RO"/>
              </w:rPr>
              <w:t>menționată</w:t>
            </w:r>
            <w:proofErr w:type="spellEnd"/>
            <w:r w:rsidRPr="00660632">
              <w:rPr>
                <w:bCs/>
                <w:shd w:val="clear" w:color="auto" w:fill="FFFFFF"/>
                <w:lang w:eastAsia="ro-RO"/>
              </w:rPr>
              <w:t xml:space="preserve"> la </w:t>
            </w:r>
            <w:r w:rsidRPr="00BA3D50">
              <w:rPr>
                <w:color w:val="000000"/>
                <w:lang w:eastAsia="ru-RU"/>
              </w:rPr>
              <w:t>subpct.10.3</w:t>
            </w:r>
            <w:r w:rsidRPr="00521893">
              <w:rPr>
                <w:color w:val="000000"/>
                <w:sz w:val="28"/>
                <w:szCs w:val="28"/>
                <w:lang w:eastAsia="ru-RU"/>
              </w:rPr>
              <w:t xml:space="preserve"> </w:t>
            </w:r>
            <w:proofErr w:type="spellStart"/>
            <w:r w:rsidRPr="00660632">
              <w:rPr>
                <w:bCs/>
                <w:shd w:val="clear" w:color="auto" w:fill="FFFFFF"/>
                <w:lang w:eastAsia="ro-RO"/>
              </w:rPr>
              <w:t>asigură</w:t>
            </w:r>
            <w:proofErr w:type="spellEnd"/>
            <w:r w:rsidRPr="00660632">
              <w:rPr>
                <w:bCs/>
                <w:shd w:val="clear" w:color="auto" w:fill="FFFFFF"/>
                <w:lang w:eastAsia="ro-RO"/>
              </w:rPr>
              <w:t xml:space="preserve"> </w:t>
            </w:r>
            <w:proofErr w:type="spellStart"/>
            <w:r w:rsidRPr="00660632">
              <w:rPr>
                <w:bCs/>
                <w:shd w:val="clear" w:color="auto" w:fill="FFFFFF"/>
                <w:lang w:eastAsia="ro-RO"/>
              </w:rPr>
              <w:t>faptul</w:t>
            </w:r>
            <w:proofErr w:type="spellEnd"/>
            <w:r w:rsidRPr="00660632">
              <w:rPr>
                <w:bCs/>
                <w:shd w:val="clear" w:color="auto" w:fill="FFFFFF"/>
                <w:lang w:eastAsia="ro-RO"/>
              </w:rPr>
              <w:t xml:space="preserve"> </w:t>
            </w:r>
            <w:proofErr w:type="spellStart"/>
            <w:r w:rsidRPr="00660632">
              <w:rPr>
                <w:bCs/>
                <w:shd w:val="clear" w:color="auto" w:fill="FFFFFF"/>
                <w:lang w:eastAsia="ro-RO"/>
              </w:rPr>
              <w:t>că</w:t>
            </w:r>
            <w:proofErr w:type="spellEnd"/>
            <w:r w:rsidRPr="00660632">
              <w:rPr>
                <w:bCs/>
                <w:shd w:val="clear" w:color="auto" w:fill="FFFFFF"/>
                <w:lang w:eastAsia="ro-RO"/>
              </w:rPr>
              <w:t xml:space="preserve"> </w:t>
            </w:r>
            <w:proofErr w:type="spellStart"/>
            <w:r w:rsidRPr="00660632">
              <w:rPr>
                <w:bCs/>
                <w:shd w:val="clear" w:color="auto" w:fill="FFFFFF"/>
                <w:lang w:eastAsia="ro-RO"/>
              </w:rPr>
              <w:t>riscurile</w:t>
            </w:r>
            <w:proofErr w:type="spellEnd"/>
            <w:r w:rsidRPr="00660632">
              <w:rPr>
                <w:bCs/>
                <w:shd w:val="clear" w:color="auto" w:fill="FFFFFF"/>
                <w:lang w:eastAsia="ro-RO"/>
              </w:rPr>
              <w:t xml:space="preserve"> </w:t>
            </w:r>
            <w:proofErr w:type="spellStart"/>
            <w:r w:rsidRPr="00660632">
              <w:rPr>
                <w:bCs/>
                <w:shd w:val="clear" w:color="auto" w:fill="FFFFFF"/>
                <w:lang w:eastAsia="ro-RO"/>
              </w:rPr>
              <w:t>pentru</w:t>
            </w:r>
            <w:proofErr w:type="spellEnd"/>
            <w:r w:rsidRPr="00660632">
              <w:rPr>
                <w:bCs/>
                <w:shd w:val="clear" w:color="auto" w:fill="FFFFFF"/>
                <w:lang w:eastAsia="ro-RO"/>
              </w:rPr>
              <w:t xml:space="preserve"> </w:t>
            </w:r>
            <w:proofErr w:type="spellStart"/>
            <w:r w:rsidRPr="00660632">
              <w:rPr>
                <w:bCs/>
                <w:shd w:val="clear" w:color="auto" w:fill="FFFFFF"/>
                <w:lang w:eastAsia="ro-RO"/>
              </w:rPr>
              <w:t>sănătatea</w:t>
            </w:r>
            <w:proofErr w:type="spellEnd"/>
            <w:r w:rsidRPr="00660632">
              <w:rPr>
                <w:bCs/>
                <w:shd w:val="clear" w:color="auto" w:fill="FFFFFF"/>
                <w:lang w:eastAsia="ro-RO"/>
              </w:rPr>
              <w:t xml:space="preserve"> </w:t>
            </w:r>
            <w:proofErr w:type="spellStart"/>
            <w:r w:rsidRPr="00660632">
              <w:rPr>
                <w:bCs/>
                <w:shd w:val="clear" w:color="auto" w:fill="FFFFFF"/>
                <w:lang w:eastAsia="ro-RO"/>
              </w:rPr>
              <w:t>publică</w:t>
            </w:r>
            <w:proofErr w:type="spellEnd"/>
            <w:r w:rsidRPr="00660632">
              <w:rPr>
                <w:bCs/>
                <w:shd w:val="clear" w:color="auto" w:fill="FFFFFF"/>
                <w:lang w:eastAsia="ro-RO"/>
              </w:rPr>
              <w:t xml:space="preserve">, </w:t>
            </w:r>
            <w:proofErr w:type="spellStart"/>
            <w:r w:rsidRPr="00660632">
              <w:rPr>
                <w:bCs/>
                <w:shd w:val="clear" w:color="auto" w:fill="FFFFFF"/>
                <w:lang w:eastAsia="ro-RO"/>
              </w:rPr>
              <w:t>sănătatea</w:t>
            </w:r>
            <w:proofErr w:type="spellEnd"/>
            <w:r w:rsidRPr="00660632">
              <w:rPr>
                <w:bCs/>
                <w:shd w:val="clear" w:color="auto" w:fill="FFFFFF"/>
                <w:lang w:eastAsia="ro-RO"/>
              </w:rPr>
              <w:t xml:space="preserve"> </w:t>
            </w:r>
            <w:proofErr w:type="spellStart"/>
            <w:r w:rsidRPr="00660632">
              <w:rPr>
                <w:bCs/>
                <w:shd w:val="clear" w:color="auto" w:fill="FFFFFF"/>
                <w:lang w:eastAsia="ro-RO"/>
              </w:rPr>
              <w:t>animalelor</w:t>
            </w:r>
            <w:proofErr w:type="spellEnd"/>
            <w:r w:rsidRPr="00660632">
              <w:rPr>
                <w:bCs/>
                <w:shd w:val="clear" w:color="auto" w:fill="FFFFFF"/>
                <w:lang w:eastAsia="ro-RO"/>
              </w:rPr>
              <w:t xml:space="preserve"> </w:t>
            </w:r>
            <w:proofErr w:type="spellStart"/>
            <w:r w:rsidRPr="00660632">
              <w:rPr>
                <w:bCs/>
                <w:shd w:val="clear" w:color="auto" w:fill="FFFFFF"/>
                <w:lang w:eastAsia="ro-RO"/>
              </w:rPr>
              <w:t>și</w:t>
            </w:r>
            <w:proofErr w:type="spellEnd"/>
            <w:r w:rsidRPr="00660632">
              <w:rPr>
                <w:bCs/>
                <w:shd w:val="clear" w:color="auto" w:fill="FFFFFF"/>
                <w:lang w:eastAsia="ro-RO"/>
              </w:rPr>
              <w:t xml:space="preserve"> </w:t>
            </w:r>
            <w:proofErr w:type="spellStart"/>
            <w:r w:rsidRPr="00660632">
              <w:rPr>
                <w:bCs/>
                <w:shd w:val="clear" w:color="auto" w:fill="FFFFFF"/>
                <w:lang w:eastAsia="ro-RO"/>
              </w:rPr>
              <w:t>sănătatea</w:t>
            </w:r>
            <w:proofErr w:type="spellEnd"/>
            <w:r w:rsidRPr="00660632">
              <w:rPr>
                <w:bCs/>
                <w:shd w:val="clear" w:color="auto" w:fill="FFFFFF"/>
                <w:lang w:eastAsia="ro-RO"/>
              </w:rPr>
              <w:t xml:space="preserve"> </w:t>
            </w:r>
            <w:proofErr w:type="spellStart"/>
            <w:r w:rsidRPr="00660632">
              <w:rPr>
                <w:bCs/>
                <w:shd w:val="clear" w:color="auto" w:fill="FFFFFF"/>
                <w:lang w:eastAsia="ro-RO"/>
              </w:rPr>
              <w:t>plantelor</w:t>
            </w:r>
            <w:proofErr w:type="spellEnd"/>
            <w:r w:rsidRPr="00660632">
              <w:rPr>
                <w:bCs/>
                <w:shd w:val="clear" w:color="auto" w:fill="FFFFFF"/>
                <w:lang w:eastAsia="ro-RO"/>
              </w:rPr>
              <w:t xml:space="preserve"> sunt </w:t>
            </w:r>
            <w:proofErr w:type="spellStart"/>
            <w:r w:rsidRPr="00660632">
              <w:rPr>
                <w:bCs/>
                <w:shd w:val="clear" w:color="auto" w:fill="FFFFFF"/>
                <w:lang w:eastAsia="ro-RO"/>
              </w:rPr>
              <w:t>reduse</w:t>
            </w:r>
            <w:proofErr w:type="spellEnd"/>
            <w:r w:rsidRPr="00660632">
              <w:rPr>
                <w:bCs/>
                <w:shd w:val="clear" w:color="auto" w:fill="FFFFFF"/>
                <w:lang w:eastAsia="ro-RO"/>
              </w:rPr>
              <w:t xml:space="preserve"> la minimum.</w:t>
            </w:r>
            <w:r w:rsidRPr="00660632">
              <w:rPr>
                <w:b/>
                <w:shd w:val="clear" w:color="auto" w:fill="FFFFFF"/>
                <w:lang w:eastAsia="ro-RO"/>
              </w:rPr>
              <w:t xml:space="preserve"> </w:t>
            </w:r>
            <w:proofErr w:type="spellStart"/>
            <w:r w:rsidRPr="00660632">
              <w:rPr>
                <w:bCs/>
                <w:shd w:val="clear" w:color="auto" w:fill="FFFFFF"/>
                <w:lang w:eastAsia="ro-RO"/>
              </w:rPr>
              <w:t>Revizuirea</w:t>
            </w:r>
            <w:proofErr w:type="spellEnd"/>
            <w:r w:rsidRPr="00660632">
              <w:rPr>
                <w:bCs/>
                <w:shd w:val="clear" w:color="auto" w:fill="FFFFFF"/>
                <w:lang w:eastAsia="ro-RO"/>
              </w:rPr>
              <w:t xml:space="preserve"> </w:t>
            </w:r>
            <w:proofErr w:type="spellStart"/>
            <w:r w:rsidRPr="00660632">
              <w:rPr>
                <w:bCs/>
                <w:shd w:val="clear" w:color="auto" w:fill="FFFFFF"/>
                <w:lang w:eastAsia="ro-RO"/>
              </w:rPr>
              <w:t>ține</w:t>
            </w:r>
            <w:proofErr w:type="spellEnd"/>
            <w:r w:rsidRPr="00660632">
              <w:rPr>
                <w:bCs/>
                <w:shd w:val="clear" w:color="auto" w:fill="FFFFFF"/>
                <w:lang w:eastAsia="ro-RO"/>
              </w:rPr>
              <w:t xml:space="preserve"> </w:t>
            </w:r>
            <w:proofErr w:type="spellStart"/>
            <w:r w:rsidRPr="00660632">
              <w:rPr>
                <w:bCs/>
                <w:shd w:val="clear" w:color="auto" w:fill="FFFFFF"/>
                <w:lang w:eastAsia="ro-RO"/>
              </w:rPr>
              <w:t>seama</w:t>
            </w:r>
            <w:proofErr w:type="spellEnd"/>
            <w:r w:rsidRPr="00660632">
              <w:rPr>
                <w:bCs/>
                <w:shd w:val="clear" w:color="auto" w:fill="FFFFFF"/>
                <w:lang w:eastAsia="ro-RO"/>
              </w:rPr>
              <w:t xml:space="preserve"> de </w:t>
            </w:r>
            <w:proofErr w:type="spellStart"/>
            <w:r w:rsidRPr="00660632">
              <w:rPr>
                <w:bCs/>
                <w:shd w:val="clear" w:color="auto" w:fill="FFFFFF"/>
                <w:lang w:eastAsia="ro-RO"/>
              </w:rPr>
              <w:t>următoarele</w:t>
            </w:r>
            <w:proofErr w:type="spellEnd"/>
            <w:r w:rsidRPr="00660632">
              <w:rPr>
                <w:bCs/>
                <w:shd w:val="clear" w:color="auto" w:fill="FFFFFF"/>
                <w:lang w:eastAsia="ro-RO"/>
              </w:rPr>
              <w:t xml:space="preserve"> </w:t>
            </w:r>
            <w:proofErr w:type="spellStart"/>
            <w:r w:rsidRPr="00660632">
              <w:rPr>
                <w:bCs/>
                <w:shd w:val="clear" w:color="auto" w:fill="FFFFFF"/>
                <w:lang w:eastAsia="ro-RO"/>
              </w:rPr>
              <w:t>elemente</w:t>
            </w:r>
            <w:proofErr w:type="spellEnd"/>
            <w:r w:rsidRPr="00660632">
              <w:rPr>
                <w:bCs/>
                <w:shd w:val="clear" w:color="auto" w:fill="FFFFFF"/>
                <w:lang w:eastAsia="ro-RO"/>
              </w:rPr>
              <w:t>:</w:t>
            </w:r>
          </w:p>
          <w:p w14:paraId="7C98F6E2" w14:textId="7A173AE8" w:rsidR="002B5512" w:rsidRPr="00660632" w:rsidRDefault="002B5512" w:rsidP="002B5512">
            <w:pPr>
              <w:shd w:val="clear" w:color="auto" w:fill="FFFFFF"/>
              <w:ind w:firstLine="0"/>
              <w:rPr>
                <w:bCs/>
                <w:shd w:val="clear" w:color="auto" w:fill="FFFFFF"/>
                <w:lang w:eastAsia="ro-RO"/>
              </w:rPr>
            </w:pPr>
            <w:r>
              <w:rPr>
                <w:b/>
                <w:shd w:val="clear" w:color="auto" w:fill="FFFFFF"/>
                <w:lang w:eastAsia="ro-RO"/>
              </w:rPr>
              <w:t xml:space="preserve">    11</w:t>
            </w:r>
            <w:r w:rsidRPr="00660632">
              <w:rPr>
                <w:b/>
                <w:shd w:val="clear" w:color="auto" w:fill="FFFFFF"/>
                <w:lang w:eastAsia="ro-RO"/>
              </w:rPr>
              <w:t xml:space="preserve">.1 </w:t>
            </w:r>
            <w:proofErr w:type="spellStart"/>
            <w:r w:rsidRPr="00660632">
              <w:rPr>
                <w:bCs/>
                <w:shd w:val="clear" w:color="auto" w:fill="FFFFFF"/>
                <w:lang w:eastAsia="ro-RO"/>
              </w:rPr>
              <w:t>datele</w:t>
            </w:r>
            <w:proofErr w:type="spellEnd"/>
            <w:r w:rsidRPr="00660632">
              <w:rPr>
                <w:bCs/>
                <w:shd w:val="clear" w:color="auto" w:fill="FFFFFF"/>
                <w:lang w:eastAsia="ro-RO"/>
              </w:rPr>
              <w:t xml:space="preserve"> </w:t>
            </w:r>
            <w:proofErr w:type="spellStart"/>
            <w:r w:rsidRPr="00660632">
              <w:rPr>
                <w:bCs/>
                <w:shd w:val="clear" w:color="auto" w:fill="FFFFFF"/>
                <w:lang w:eastAsia="ro-RO"/>
              </w:rPr>
              <w:t>colectate</w:t>
            </w:r>
            <w:proofErr w:type="spellEnd"/>
            <w:r w:rsidRPr="00660632">
              <w:rPr>
                <w:bCs/>
                <w:shd w:val="clear" w:color="auto" w:fill="FFFFFF"/>
                <w:lang w:eastAsia="ro-RO"/>
              </w:rPr>
              <w:t xml:space="preserve"> cu </w:t>
            </w:r>
            <w:proofErr w:type="spellStart"/>
            <w:r w:rsidRPr="00660632">
              <w:rPr>
                <w:bCs/>
                <w:shd w:val="clear" w:color="auto" w:fill="FFFFFF"/>
                <w:lang w:eastAsia="ro-RO"/>
              </w:rPr>
              <w:t>privire</w:t>
            </w:r>
            <w:proofErr w:type="spellEnd"/>
            <w:r w:rsidRPr="00660632">
              <w:rPr>
                <w:bCs/>
                <w:shd w:val="clear" w:color="auto" w:fill="FFFFFF"/>
                <w:lang w:eastAsia="ro-RO"/>
              </w:rPr>
              <w:t xml:space="preserve"> la </w:t>
            </w:r>
            <w:proofErr w:type="spellStart"/>
            <w:r w:rsidRPr="00660632">
              <w:rPr>
                <w:bCs/>
                <w:shd w:val="clear" w:color="auto" w:fill="FFFFFF"/>
                <w:lang w:eastAsia="ro-RO"/>
              </w:rPr>
              <w:t>numărul</w:t>
            </w:r>
            <w:proofErr w:type="spellEnd"/>
            <w:r w:rsidRPr="00660632">
              <w:rPr>
                <w:bCs/>
                <w:shd w:val="clear" w:color="auto" w:fill="FFFFFF"/>
                <w:lang w:eastAsia="ro-RO"/>
              </w:rPr>
              <w:t xml:space="preserve"> </w:t>
            </w:r>
            <w:proofErr w:type="spellStart"/>
            <w:r w:rsidRPr="00660632">
              <w:rPr>
                <w:bCs/>
                <w:shd w:val="clear" w:color="auto" w:fill="FFFFFF"/>
                <w:lang w:eastAsia="ro-RO"/>
              </w:rPr>
              <w:t>aproximativ</w:t>
            </w:r>
            <w:proofErr w:type="spellEnd"/>
            <w:r w:rsidRPr="00660632">
              <w:rPr>
                <w:bCs/>
                <w:shd w:val="clear" w:color="auto" w:fill="FFFFFF"/>
                <w:lang w:eastAsia="ro-RO"/>
              </w:rPr>
              <w:t xml:space="preserve"> de </w:t>
            </w:r>
            <w:proofErr w:type="spellStart"/>
            <w:r w:rsidRPr="00660632">
              <w:rPr>
                <w:bCs/>
                <w:shd w:val="clear" w:color="auto" w:fill="FFFFFF"/>
                <w:lang w:eastAsia="ro-RO"/>
              </w:rPr>
              <w:t>transporturi</w:t>
            </w:r>
            <w:proofErr w:type="spellEnd"/>
            <w:r w:rsidRPr="00660632">
              <w:rPr>
                <w:bCs/>
                <w:shd w:val="clear" w:color="auto" w:fill="FFFFFF"/>
                <w:lang w:eastAsia="ro-RO"/>
              </w:rPr>
              <w:t xml:space="preserve"> care </w:t>
            </w:r>
            <w:proofErr w:type="spellStart"/>
            <w:r w:rsidRPr="00660632">
              <w:rPr>
                <w:bCs/>
                <w:shd w:val="clear" w:color="auto" w:fill="FFFFFF"/>
                <w:lang w:eastAsia="ro-RO"/>
              </w:rPr>
              <w:t>încalcă</w:t>
            </w:r>
            <w:proofErr w:type="spellEnd"/>
            <w:r w:rsidRPr="00660632">
              <w:rPr>
                <w:bCs/>
                <w:shd w:val="clear" w:color="auto" w:fill="FFFFFF"/>
                <w:lang w:eastAsia="ro-RO"/>
              </w:rPr>
              <w:t xml:space="preserve"> </w:t>
            </w:r>
            <w:proofErr w:type="spellStart"/>
            <w:r w:rsidRPr="00660632">
              <w:rPr>
                <w:bCs/>
                <w:shd w:val="clear" w:color="auto" w:fill="FFFFFF"/>
                <w:lang w:eastAsia="ro-RO"/>
              </w:rPr>
              <w:t>normele</w:t>
            </w:r>
            <w:proofErr w:type="spellEnd"/>
            <w:r w:rsidRPr="00660632">
              <w:rPr>
                <w:bCs/>
                <w:shd w:val="clear" w:color="auto" w:fill="FFFFFF"/>
                <w:lang w:eastAsia="ro-RO"/>
              </w:rPr>
              <w:t xml:space="preserve"> </w:t>
            </w:r>
            <w:proofErr w:type="spellStart"/>
            <w:r w:rsidRPr="00660632">
              <w:rPr>
                <w:bCs/>
                <w:shd w:val="clear" w:color="auto" w:fill="FFFFFF"/>
                <w:lang w:eastAsia="ro-RO"/>
              </w:rPr>
              <w:t>prevăzute</w:t>
            </w:r>
            <w:proofErr w:type="spellEnd"/>
            <w:r w:rsidRPr="00660632">
              <w:rPr>
                <w:bCs/>
                <w:shd w:val="clear" w:color="auto" w:fill="FFFFFF"/>
                <w:lang w:eastAsia="ro-RO"/>
              </w:rPr>
              <w:t xml:space="preserve"> la </w:t>
            </w:r>
            <w:proofErr w:type="spellStart"/>
            <w:r w:rsidRPr="00660632">
              <w:rPr>
                <w:bCs/>
                <w:shd w:val="clear" w:color="auto" w:fill="FFFFFF"/>
                <w:lang w:eastAsia="ro-RO"/>
              </w:rPr>
              <w:t>capitolul</w:t>
            </w:r>
            <w:proofErr w:type="spellEnd"/>
            <w:r w:rsidRPr="00660632">
              <w:rPr>
                <w:bCs/>
                <w:shd w:val="clear" w:color="auto" w:fill="FFFFFF"/>
                <w:lang w:eastAsia="ro-RO"/>
              </w:rPr>
              <w:t xml:space="preserve"> </w:t>
            </w:r>
            <w:proofErr w:type="gramStart"/>
            <w:r w:rsidRPr="00660632">
              <w:rPr>
                <w:bCs/>
                <w:shd w:val="clear" w:color="auto" w:fill="FFFFFF"/>
                <w:lang w:eastAsia="ro-RO"/>
              </w:rPr>
              <w:t>II;</w:t>
            </w:r>
            <w:proofErr w:type="gramEnd"/>
            <w:r w:rsidRPr="00660632">
              <w:rPr>
                <w:bCs/>
                <w:shd w:val="clear" w:color="auto" w:fill="FFFFFF"/>
                <w:lang w:eastAsia="ro-RO"/>
              </w:rPr>
              <w:t xml:space="preserve"> </w:t>
            </w:r>
          </w:p>
          <w:p w14:paraId="1344490B" w14:textId="4D51296B" w:rsidR="002B5512" w:rsidRPr="00660632" w:rsidRDefault="002B5512" w:rsidP="002B5512">
            <w:pPr>
              <w:shd w:val="clear" w:color="auto" w:fill="FFFFFF"/>
              <w:ind w:firstLine="0"/>
              <w:rPr>
                <w:bCs/>
                <w:shd w:val="clear" w:color="auto" w:fill="FFFFFF"/>
                <w:lang w:eastAsia="ro-RO"/>
              </w:rPr>
            </w:pPr>
            <w:r>
              <w:rPr>
                <w:b/>
                <w:shd w:val="clear" w:color="auto" w:fill="FFFFFF"/>
                <w:lang w:eastAsia="ro-RO"/>
              </w:rPr>
              <w:t xml:space="preserve">    11</w:t>
            </w:r>
            <w:r w:rsidRPr="00660632">
              <w:rPr>
                <w:b/>
                <w:shd w:val="clear" w:color="auto" w:fill="FFFFFF"/>
                <w:lang w:eastAsia="ro-RO"/>
              </w:rPr>
              <w:t xml:space="preserve">.2 </w:t>
            </w:r>
            <w:proofErr w:type="spellStart"/>
            <w:r w:rsidRPr="00660632">
              <w:rPr>
                <w:bCs/>
                <w:shd w:val="clear" w:color="auto" w:fill="FFFFFF"/>
                <w:lang w:eastAsia="ro-RO"/>
              </w:rPr>
              <w:t>numărul</w:t>
            </w:r>
            <w:proofErr w:type="spellEnd"/>
            <w:r w:rsidRPr="00660632">
              <w:rPr>
                <w:bCs/>
                <w:shd w:val="clear" w:color="auto" w:fill="FFFFFF"/>
                <w:lang w:eastAsia="ro-RO"/>
              </w:rPr>
              <w:t xml:space="preserve"> de </w:t>
            </w:r>
            <w:proofErr w:type="spellStart"/>
            <w:r w:rsidRPr="00660632">
              <w:rPr>
                <w:bCs/>
                <w:shd w:val="clear" w:color="auto" w:fill="FFFFFF"/>
                <w:lang w:eastAsia="ro-RO"/>
              </w:rPr>
              <w:t>controale</w:t>
            </w:r>
            <w:proofErr w:type="spellEnd"/>
            <w:r w:rsidRPr="00660632">
              <w:rPr>
                <w:bCs/>
                <w:shd w:val="clear" w:color="auto" w:fill="FFFFFF"/>
                <w:lang w:eastAsia="ro-RO"/>
              </w:rPr>
              <w:t xml:space="preserve"> </w:t>
            </w:r>
            <w:proofErr w:type="spellStart"/>
            <w:r w:rsidRPr="00660632">
              <w:rPr>
                <w:bCs/>
                <w:shd w:val="clear" w:color="auto" w:fill="FFFFFF"/>
                <w:lang w:eastAsia="ro-RO"/>
              </w:rPr>
              <w:t>oficiale</w:t>
            </w:r>
            <w:proofErr w:type="spellEnd"/>
            <w:r w:rsidRPr="00660632">
              <w:rPr>
                <w:bCs/>
                <w:shd w:val="clear" w:color="auto" w:fill="FFFFFF"/>
                <w:lang w:eastAsia="ro-RO"/>
              </w:rPr>
              <w:t xml:space="preserve"> </w:t>
            </w:r>
            <w:proofErr w:type="spellStart"/>
            <w:r w:rsidRPr="00660632">
              <w:rPr>
                <w:bCs/>
                <w:shd w:val="clear" w:color="auto" w:fill="FFFFFF"/>
                <w:lang w:eastAsia="ro-RO"/>
              </w:rPr>
              <w:t>specifice</w:t>
            </w:r>
            <w:proofErr w:type="spellEnd"/>
            <w:r w:rsidRPr="00660632">
              <w:rPr>
                <w:bCs/>
                <w:shd w:val="clear" w:color="auto" w:fill="FFFFFF"/>
                <w:lang w:eastAsia="ro-RO"/>
              </w:rPr>
              <w:t xml:space="preserve"> </w:t>
            </w:r>
            <w:proofErr w:type="spellStart"/>
            <w:proofErr w:type="gramStart"/>
            <w:r w:rsidRPr="00660632">
              <w:rPr>
                <w:bCs/>
                <w:shd w:val="clear" w:color="auto" w:fill="FFFFFF"/>
                <w:lang w:eastAsia="ro-RO"/>
              </w:rPr>
              <w:t>efectuate</w:t>
            </w:r>
            <w:proofErr w:type="spellEnd"/>
            <w:r w:rsidRPr="00660632">
              <w:rPr>
                <w:bCs/>
                <w:shd w:val="clear" w:color="auto" w:fill="FFFFFF"/>
                <w:lang w:eastAsia="ro-RO"/>
              </w:rPr>
              <w:t>;</w:t>
            </w:r>
            <w:proofErr w:type="gramEnd"/>
          </w:p>
          <w:p w14:paraId="2B93A504" w14:textId="239977B5" w:rsidR="002B5512" w:rsidRDefault="002B5512" w:rsidP="002B5512">
            <w:pPr>
              <w:shd w:val="clear" w:color="auto" w:fill="FFFFFF"/>
              <w:ind w:firstLine="0"/>
              <w:rPr>
                <w:bCs/>
                <w:shd w:val="clear" w:color="auto" w:fill="FFFFFF"/>
                <w:lang w:eastAsia="ro-RO"/>
              </w:rPr>
            </w:pPr>
            <w:r>
              <w:rPr>
                <w:b/>
                <w:shd w:val="clear" w:color="auto" w:fill="FFFFFF"/>
                <w:lang w:eastAsia="ro-RO"/>
              </w:rPr>
              <w:t xml:space="preserve">    11</w:t>
            </w:r>
            <w:r w:rsidRPr="00660632">
              <w:rPr>
                <w:b/>
                <w:shd w:val="clear" w:color="auto" w:fill="FFFFFF"/>
                <w:lang w:eastAsia="ro-RO"/>
              </w:rPr>
              <w:t xml:space="preserve">.3 </w:t>
            </w:r>
            <w:proofErr w:type="spellStart"/>
            <w:r w:rsidRPr="00660632">
              <w:rPr>
                <w:bCs/>
                <w:shd w:val="clear" w:color="auto" w:fill="FFFFFF"/>
                <w:lang w:eastAsia="ro-RO"/>
              </w:rPr>
              <w:t>cantitatea</w:t>
            </w:r>
            <w:proofErr w:type="spellEnd"/>
            <w:r w:rsidRPr="00660632">
              <w:rPr>
                <w:bCs/>
                <w:shd w:val="clear" w:color="auto" w:fill="FFFFFF"/>
                <w:lang w:eastAsia="ro-RO"/>
              </w:rPr>
              <w:t xml:space="preserve"> </w:t>
            </w:r>
            <w:proofErr w:type="spellStart"/>
            <w:r w:rsidRPr="00660632">
              <w:rPr>
                <w:bCs/>
                <w:shd w:val="clear" w:color="auto" w:fill="FFFFFF"/>
                <w:lang w:eastAsia="ro-RO"/>
              </w:rPr>
              <w:t>totală</w:t>
            </w:r>
            <w:proofErr w:type="spellEnd"/>
            <w:r w:rsidRPr="00660632">
              <w:rPr>
                <w:bCs/>
                <w:shd w:val="clear" w:color="auto" w:fill="FFFFFF"/>
                <w:lang w:eastAsia="ro-RO"/>
              </w:rPr>
              <w:t xml:space="preserve"> </w:t>
            </w:r>
            <w:proofErr w:type="spellStart"/>
            <w:r w:rsidRPr="00660632">
              <w:rPr>
                <w:bCs/>
                <w:shd w:val="clear" w:color="auto" w:fill="FFFFFF"/>
                <w:lang w:eastAsia="ro-RO"/>
              </w:rPr>
              <w:t>cuantificată</w:t>
            </w:r>
            <w:proofErr w:type="spellEnd"/>
            <w:r w:rsidRPr="00660632">
              <w:rPr>
                <w:bCs/>
                <w:shd w:val="clear" w:color="auto" w:fill="FFFFFF"/>
                <w:lang w:eastAsia="ro-RO"/>
              </w:rPr>
              <w:t xml:space="preserve"> de </w:t>
            </w:r>
            <w:proofErr w:type="spellStart"/>
            <w:r w:rsidRPr="00660632">
              <w:rPr>
                <w:bCs/>
                <w:shd w:val="clear" w:color="auto" w:fill="FFFFFF"/>
                <w:lang w:eastAsia="ro-RO"/>
              </w:rPr>
              <w:t>mărfuri</w:t>
            </w:r>
            <w:proofErr w:type="spellEnd"/>
            <w:r w:rsidRPr="00660632">
              <w:rPr>
                <w:bCs/>
                <w:shd w:val="clear" w:color="auto" w:fill="FFFFFF"/>
                <w:lang w:eastAsia="ro-RO"/>
              </w:rPr>
              <w:t xml:space="preserve"> </w:t>
            </w:r>
            <w:proofErr w:type="spellStart"/>
            <w:r>
              <w:rPr>
                <w:bCs/>
                <w:shd w:val="clear" w:color="auto" w:fill="FFFFFF"/>
                <w:lang w:eastAsia="ro-RO"/>
              </w:rPr>
              <w:t>reținute</w:t>
            </w:r>
            <w:proofErr w:type="spellEnd"/>
            <w:r w:rsidRPr="00660632">
              <w:rPr>
                <w:bCs/>
                <w:shd w:val="clear" w:color="auto" w:fill="FFFFFF"/>
                <w:lang w:eastAsia="ro-RO"/>
              </w:rPr>
              <w:t xml:space="preserve"> </w:t>
            </w:r>
            <w:proofErr w:type="spellStart"/>
            <w:r w:rsidRPr="00660632">
              <w:rPr>
                <w:bCs/>
                <w:shd w:val="clear" w:color="auto" w:fill="FFFFFF"/>
                <w:lang w:eastAsia="ro-RO"/>
              </w:rPr>
              <w:t>și</w:t>
            </w:r>
            <w:proofErr w:type="spellEnd"/>
            <w:r w:rsidRPr="00660632">
              <w:rPr>
                <w:bCs/>
                <w:shd w:val="clear" w:color="auto" w:fill="FFFFFF"/>
                <w:lang w:eastAsia="ro-RO"/>
              </w:rPr>
              <w:t xml:space="preserve"> </w:t>
            </w:r>
            <w:proofErr w:type="spellStart"/>
            <w:r w:rsidRPr="00660632">
              <w:rPr>
                <w:bCs/>
                <w:shd w:val="clear" w:color="auto" w:fill="FFFFFF"/>
                <w:lang w:eastAsia="ro-RO"/>
              </w:rPr>
              <w:t>distruse</w:t>
            </w:r>
            <w:proofErr w:type="spellEnd"/>
            <w:r w:rsidRPr="00660632">
              <w:rPr>
                <w:bCs/>
                <w:shd w:val="clear" w:color="auto" w:fill="FFFFFF"/>
                <w:lang w:eastAsia="ro-RO"/>
              </w:rPr>
              <w:t xml:space="preserve"> care au </w:t>
            </w:r>
            <w:proofErr w:type="spellStart"/>
            <w:r w:rsidRPr="00660632">
              <w:rPr>
                <w:bCs/>
                <w:shd w:val="clear" w:color="auto" w:fill="FFFFFF"/>
                <w:lang w:eastAsia="ro-RO"/>
              </w:rPr>
              <w:t>fost</w:t>
            </w:r>
            <w:proofErr w:type="spellEnd"/>
            <w:r w:rsidRPr="00660632">
              <w:rPr>
                <w:bCs/>
                <w:shd w:val="clear" w:color="auto" w:fill="FFFFFF"/>
                <w:lang w:eastAsia="ro-RO"/>
              </w:rPr>
              <w:t xml:space="preserve"> </w:t>
            </w:r>
            <w:proofErr w:type="spellStart"/>
            <w:r w:rsidRPr="00660632">
              <w:rPr>
                <w:bCs/>
                <w:shd w:val="clear" w:color="auto" w:fill="FFFFFF"/>
                <w:lang w:eastAsia="ro-RO"/>
              </w:rPr>
              <w:t>găsite</w:t>
            </w:r>
            <w:proofErr w:type="spellEnd"/>
            <w:r w:rsidRPr="00660632">
              <w:rPr>
                <w:bCs/>
                <w:shd w:val="clear" w:color="auto" w:fill="FFFFFF"/>
                <w:lang w:eastAsia="ro-RO"/>
              </w:rPr>
              <w:t xml:space="preserve"> </w:t>
            </w:r>
            <w:proofErr w:type="spellStart"/>
            <w:r w:rsidRPr="00660632">
              <w:rPr>
                <w:bCs/>
                <w:shd w:val="clear" w:color="auto" w:fill="FFFFFF"/>
                <w:lang w:eastAsia="ro-RO"/>
              </w:rPr>
              <w:t>în</w:t>
            </w:r>
            <w:proofErr w:type="spellEnd"/>
            <w:r w:rsidRPr="00660632">
              <w:rPr>
                <w:bCs/>
                <w:shd w:val="clear" w:color="auto" w:fill="FFFFFF"/>
                <w:lang w:eastAsia="ro-RO"/>
              </w:rPr>
              <w:t xml:space="preserve"> </w:t>
            </w:r>
            <w:proofErr w:type="spellStart"/>
            <w:r w:rsidRPr="00660632">
              <w:rPr>
                <w:bCs/>
                <w:shd w:val="clear" w:color="auto" w:fill="FFFFFF"/>
                <w:lang w:eastAsia="ro-RO"/>
              </w:rPr>
              <w:t>bagajele</w:t>
            </w:r>
            <w:proofErr w:type="spellEnd"/>
            <w:r w:rsidRPr="00660632">
              <w:rPr>
                <w:bCs/>
                <w:shd w:val="clear" w:color="auto" w:fill="FFFFFF"/>
                <w:lang w:eastAsia="ro-RO"/>
              </w:rPr>
              <w:t xml:space="preserve"> </w:t>
            </w:r>
            <w:proofErr w:type="spellStart"/>
            <w:r w:rsidRPr="00660632">
              <w:rPr>
                <w:bCs/>
                <w:shd w:val="clear" w:color="auto" w:fill="FFFFFF"/>
                <w:lang w:eastAsia="ro-RO"/>
              </w:rPr>
              <w:t>personale</w:t>
            </w:r>
            <w:proofErr w:type="spellEnd"/>
            <w:r w:rsidRPr="00660632">
              <w:rPr>
                <w:bCs/>
                <w:shd w:val="clear" w:color="auto" w:fill="FFFFFF"/>
                <w:lang w:eastAsia="ro-RO"/>
              </w:rPr>
              <w:t xml:space="preserve"> ale </w:t>
            </w:r>
            <w:proofErr w:type="spellStart"/>
            <w:r w:rsidRPr="00660632">
              <w:rPr>
                <w:bCs/>
                <w:shd w:val="clear" w:color="auto" w:fill="FFFFFF"/>
                <w:lang w:eastAsia="ro-RO"/>
              </w:rPr>
              <w:t>pasagerilor</w:t>
            </w:r>
            <w:proofErr w:type="spellEnd"/>
            <w:r w:rsidRPr="00660632">
              <w:rPr>
                <w:bCs/>
                <w:shd w:val="clear" w:color="auto" w:fill="FFFFFF"/>
                <w:lang w:eastAsia="ro-RO"/>
              </w:rPr>
              <w:t xml:space="preserve"> </w:t>
            </w:r>
            <w:proofErr w:type="spellStart"/>
            <w:r w:rsidRPr="00660632">
              <w:rPr>
                <w:bCs/>
                <w:shd w:val="clear" w:color="auto" w:fill="FFFFFF"/>
                <w:lang w:eastAsia="ro-RO"/>
              </w:rPr>
              <w:t>și</w:t>
            </w:r>
            <w:proofErr w:type="spellEnd"/>
            <w:r w:rsidRPr="00660632">
              <w:rPr>
                <w:bCs/>
                <w:shd w:val="clear" w:color="auto" w:fill="FFFFFF"/>
                <w:lang w:eastAsia="ro-RO"/>
              </w:rPr>
              <w:t xml:space="preserve"> care nu </w:t>
            </w:r>
            <w:proofErr w:type="spellStart"/>
            <w:r w:rsidRPr="00660632">
              <w:rPr>
                <w:bCs/>
                <w:shd w:val="clear" w:color="auto" w:fill="FFFFFF"/>
                <w:lang w:eastAsia="ro-RO"/>
              </w:rPr>
              <w:t>erau</w:t>
            </w:r>
            <w:proofErr w:type="spellEnd"/>
            <w:r w:rsidRPr="00660632">
              <w:rPr>
                <w:bCs/>
                <w:shd w:val="clear" w:color="auto" w:fill="FFFFFF"/>
                <w:lang w:eastAsia="ro-RO"/>
              </w:rPr>
              <w:t xml:space="preserve"> </w:t>
            </w:r>
            <w:proofErr w:type="spellStart"/>
            <w:r w:rsidRPr="00660632">
              <w:rPr>
                <w:bCs/>
                <w:shd w:val="clear" w:color="auto" w:fill="FFFFFF"/>
                <w:lang w:eastAsia="ro-RO"/>
              </w:rPr>
              <w:t>în</w:t>
            </w:r>
            <w:proofErr w:type="spellEnd"/>
            <w:r w:rsidRPr="00660632">
              <w:rPr>
                <w:bCs/>
                <w:shd w:val="clear" w:color="auto" w:fill="FFFFFF"/>
                <w:lang w:eastAsia="ro-RO"/>
              </w:rPr>
              <w:t xml:space="preserve"> </w:t>
            </w:r>
            <w:proofErr w:type="spellStart"/>
            <w:r w:rsidRPr="00660632">
              <w:rPr>
                <w:bCs/>
                <w:shd w:val="clear" w:color="auto" w:fill="FFFFFF"/>
                <w:lang w:eastAsia="ro-RO"/>
              </w:rPr>
              <w:t>conformitate</w:t>
            </w:r>
            <w:proofErr w:type="spellEnd"/>
            <w:r w:rsidRPr="00660632">
              <w:rPr>
                <w:bCs/>
                <w:shd w:val="clear" w:color="auto" w:fill="FFFFFF"/>
                <w:lang w:eastAsia="ro-RO"/>
              </w:rPr>
              <w:t xml:space="preserve"> cu </w:t>
            </w:r>
            <w:proofErr w:type="spellStart"/>
            <w:r w:rsidRPr="00660632">
              <w:rPr>
                <w:bCs/>
                <w:shd w:val="clear" w:color="auto" w:fill="FFFFFF"/>
                <w:lang w:eastAsia="ro-RO"/>
              </w:rPr>
              <w:t>capitolul</w:t>
            </w:r>
            <w:proofErr w:type="spellEnd"/>
            <w:r w:rsidRPr="00660632">
              <w:rPr>
                <w:bCs/>
                <w:shd w:val="clear" w:color="auto" w:fill="FFFFFF"/>
                <w:lang w:eastAsia="ro-RO"/>
              </w:rPr>
              <w:t xml:space="preserve"> II; </w:t>
            </w:r>
            <w:proofErr w:type="spellStart"/>
            <w:r w:rsidRPr="00660632">
              <w:rPr>
                <w:bCs/>
                <w:shd w:val="clear" w:color="auto" w:fill="FFFFFF"/>
                <w:lang w:eastAsia="ro-RO"/>
              </w:rPr>
              <w:t>și</w:t>
            </w:r>
            <w:proofErr w:type="spellEnd"/>
          </w:p>
          <w:p w14:paraId="15E4AD67" w14:textId="599288B2" w:rsidR="002B5512" w:rsidRPr="00660632" w:rsidRDefault="002B5512" w:rsidP="002B5512">
            <w:pPr>
              <w:shd w:val="clear" w:color="auto" w:fill="FFFFFF"/>
              <w:ind w:firstLine="0"/>
              <w:rPr>
                <w:bCs/>
                <w:shd w:val="clear" w:color="auto" w:fill="FFFFFF"/>
                <w:lang w:eastAsia="ro-RO"/>
              </w:rPr>
            </w:pPr>
            <w:r>
              <w:rPr>
                <w:b/>
                <w:shd w:val="clear" w:color="auto" w:fill="FFFFFF"/>
                <w:lang w:eastAsia="ro-RO"/>
              </w:rPr>
              <w:t xml:space="preserve">    </w:t>
            </w:r>
            <w:r w:rsidRPr="00061D0E">
              <w:rPr>
                <w:b/>
                <w:shd w:val="clear" w:color="auto" w:fill="FFFFFF"/>
                <w:lang w:eastAsia="ro-RO"/>
              </w:rPr>
              <w:t>11.</w:t>
            </w:r>
            <w:r w:rsidRPr="00660632">
              <w:rPr>
                <w:b/>
                <w:shd w:val="clear" w:color="auto" w:fill="FFFFFF"/>
                <w:lang w:eastAsia="ro-RO"/>
              </w:rPr>
              <w:t xml:space="preserve">4 </w:t>
            </w:r>
            <w:proofErr w:type="spellStart"/>
            <w:r w:rsidRPr="00660632">
              <w:rPr>
                <w:bCs/>
                <w:shd w:val="clear" w:color="auto" w:fill="FFFFFF"/>
                <w:lang w:eastAsia="ro-RO"/>
              </w:rPr>
              <w:t>orice</w:t>
            </w:r>
            <w:proofErr w:type="spellEnd"/>
            <w:r w:rsidRPr="00660632">
              <w:rPr>
                <w:bCs/>
                <w:shd w:val="clear" w:color="auto" w:fill="FFFFFF"/>
                <w:lang w:eastAsia="ro-RO"/>
              </w:rPr>
              <w:t xml:space="preserve"> </w:t>
            </w:r>
            <w:proofErr w:type="spellStart"/>
            <w:r w:rsidRPr="00660632">
              <w:rPr>
                <w:bCs/>
                <w:shd w:val="clear" w:color="auto" w:fill="FFFFFF"/>
                <w:lang w:eastAsia="ro-RO"/>
              </w:rPr>
              <w:t>alte</w:t>
            </w:r>
            <w:proofErr w:type="spellEnd"/>
            <w:r w:rsidRPr="00660632">
              <w:rPr>
                <w:bCs/>
                <w:shd w:val="clear" w:color="auto" w:fill="FFFFFF"/>
                <w:lang w:eastAsia="ro-RO"/>
              </w:rPr>
              <w:t xml:space="preserve"> </w:t>
            </w:r>
            <w:proofErr w:type="spellStart"/>
            <w:r w:rsidRPr="00660632">
              <w:rPr>
                <w:bCs/>
                <w:shd w:val="clear" w:color="auto" w:fill="FFFFFF"/>
                <w:lang w:eastAsia="ro-RO"/>
              </w:rPr>
              <w:t>informații</w:t>
            </w:r>
            <w:proofErr w:type="spellEnd"/>
            <w:r w:rsidRPr="00660632">
              <w:rPr>
                <w:bCs/>
                <w:shd w:val="clear" w:color="auto" w:fill="FFFFFF"/>
                <w:lang w:eastAsia="ro-RO"/>
              </w:rPr>
              <w:t xml:space="preserve"> </w:t>
            </w:r>
            <w:proofErr w:type="spellStart"/>
            <w:r w:rsidRPr="00660632">
              <w:rPr>
                <w:bCs/>
                <w:shd w:val="clear" w:color="auto" w:fill="FFFFFF"/>
                <w:lang w:eastAsia="ro-RO"/>
              </w:rPr>
              <w:t>relevante</w:t>
            </w:r>
            <w:proofErr w:type="spellEnd"/>
            <w:r w:rsidRPr="00660632">
              <w:rPr>
                <w:bCs/>
                <w:shd w:val="clear" w:color="auto" w:fill="FFFFFF"/>
                <w:lang w:eastAsia="ro-RO"/>
              </w:rPr>
              <w:t>.</w:t>
            </w:r>
          </w:p>
          <w:p w14:paraId="7D7FC608" w14:textId="77777777" w:rsidR="002B5512" w:rsidRPr="00660632" w:rsidRDefault="002B5512" w:rsidP="002B5512">
            <w:pPr>
              <w:shd w:val="clear" w:color="auto" w:fill="FFFFFF"/>
              <w:ind w:firstLine="0"/>
              <w:rPr>
                <w:b/>
                <w:shd w:val="clear" w:color="auto" w:fill="FFFFFF"/>
                <w:lang w:val="ro-RO" w:eastAsia="ro-RO"/>
              </w:rPr>
            </w:pPr>
          </w:p>
        </w:tc>
        <w:tc>
          <w:tcPr>
            <w:tcW w:w="1777" w:type="dxa"/>
            <w:tcBorders>
              <w:top w:val="single" w:sz="4" w:space="0" w:color="auto"/>
              <w:left w:val="single" w:sz="4" w:space="0" w:color="auto"/>
              <w:bottom w:val="single" w:sz="4" w:space="0" w:color="auto"/>
              <w:right w:val="single" w:sz="4" w:space="0" w:color="auto"/>
            </w:tcBorders>
          </w:tcPr>
          <w:p w14:paraId="29DD26E1" w14:textId="28CF794A" w:rsidR="002B5512" w:rsidRDefault="002B5512" w:rsidP="002B5512">
            <w:pPr>
              <w:ind w:firstLine="0"/>
              <w:rPr>
                <w:b/>
                <w:lang w:val="ro-MD"/>
              </w:rPr>
            </w:pPr>
            <w:r w:rsidRPr="0018017A">
              <w:rPr>
                <w:bCs/>
                <w:lang w:val="ro-MD"/>
              </w:rPr>
              <w:lastRenderedPageBreak/>
              <w:t>Compatibil</w:t>
            </w:r>
          </w:p>
        </w:tc>
        <w:tc>
          <w:tcPr>
            <w:tcW w:w="2617" w:type="dxa"/>
            <w:tcBorders>
              <w:top w:val="single" w:sz="4" w:space="0" w:color="auto"/>
              <w:left w:val="single" w:sz="4" w:space="0" w:color="auto"/>
              <w:bottom w:val="single" w:sz="4" w:space="0" w:color="auto"/>
              <w:right w:val="single" w:sz="4" w:space="0" w:color="auto"/>
            </w:tcBorders>
          </w:tcPr>
          <w:p w14:paraId="242956E3" w14:textId="77777777" w:rsidR="002B5512" w:rsidRPr="006A0462" w:rsidRDefault="002B5512" w:rsidP="002B5512">
            <w:pPr>
              <w:ind w:firstLine="0"/>
              <w:rPr>
                <w:b/>
                <w:lang w:val="ro-MD"/>
              </w:rPr>
            </w:pPr>
          </w:p>
        </w:tc>
      </w:tr>
      <w:tr w:rsidR="002B5512" w:rsidRPr="006A0462" w14:paraId="25F15849" w14:textId="77777777" w:rsidTr="002441A1">
        <w:trPr>
          <w:trHeight w:val="4310"/>
          <w:jc w:val="center"/>
        </w:trPr>
        <w:tc>
          <w:tcPr>
            <w:tcW w:w="5234" w:type="dxa"/>
            <w:tcBorders>
              <w:top w:val="single" w:sz="4" w:space="0" w:color="auto"/>
              <w:left w:val="single" w:sz="4" w:space="0" w:color="auto"/>
              <w:bottom w:val="single" w:sz="4" w:space="0" w:color="auto"/>
              <w:right w:val="single" w:sz="4" w:space="0" w:color="auto"/>
            </w:tcBorders>
          </w:tcPr>
          <w:p w14:paraId="54298148" w14:textId="77777777" w:rsidR="002B5512" w:rsidRDefault="002B5512" w:rsidP="002B5512">
            <w:pPr>
              <w:shd w:val="clear" w:color="auto" w:fill="FFFFFF"/>
              <w:ind w:firstLine="0"/>
              <w:rPr>
                <w:bCs/>
                <w:i/>
                <w:iCs/>
                <w:shd w:val="clear" w:color="auto" w:fill="FFFFFF"/>
                <w:lang w:eastAsia="ro-RO"/>
              </w:rPr>
            </w:pPr>
            <w:proofErr w:type="spellStart"/>
            <w:r w:rsidRPr="002536DA">
              <w:rPr>
                <w:rFonts w:hint="eastAsia"/>
                <w:bCs/>
                <w:i/>
                <w:iCs/>
                <w:shd w:val="clear" w:color="auto" w:fill="FFFFFF"/>
                <w:lang w:eastAsia="ro-RO"/>
              </w:rPr>
              <w:t>Articolul</w:t>
            </w:r>
            <w:proofErr w:type="spellEnd"/>
            <w:r w:rsidRPr="002536DA">
              <w:rPr>
                <w:rFonts w:hint="eastAsia"/>
                <w:bCs/>
                <w:i/>
                <w:iCs/>
                <w:shd w:val="clear" w:color="auto" w:fill="FFFFFF"/>
                <w:lang w:eastAsia="ro-RO"/>
              </w:rPr>
              <w:t> 10</w:t>
            </w:r>
          </w:p>
          <w:p w14:paraId="32D71308" w14:textId="10BC25B1" w:rsidR="002B5512" w:rsidRPr="001A2FC2" w:rsidRDefault="002B5512" w:rsidP="002B5512">
            <w:pPr>
              <w:shd w:val="clear" w:color="auto" w:fill="FFFFFF"/>
              <w:ind w:firstLine="0"/>
              <w:rPr>
                <w:b/>
                <w:shd w:val="clear" w:color="auto" w:fill="FFFFFF"/>
                <w:lang w:eastAsia="ro-RO"/>
              </w:rPr>
            </w:pPr>
            <w:proofErr w:type="spellStart"/>
            <w:r w:rsidRPr="001A2FC2">
              <w:rPr>
                <w:rFonts w:hint="eastAsia"/>
                <w:b/>
                <w:bCs/>
                <w:shd w:val="clear" w:color="auto" w:fill="FFFFFF"/>
                <w:lang w:eastAsia="ro-RO"/>
              </w:rPr>
              <w:t>Transporturile</w:t>
            </w:r>
            <w:proofErr w:type="spellEnd"/>
            <w:r w:rsidRPr="001A2FC2">
              <w:rPr>
                <w:rFonts w:hint="eastAsia"/>
                <w:b/>
                <w:bCs/>
                <w:shd w:val="clear" w:color="auto" w:fill="FFFFFF"/>
                <w:lang w:eastAsia="ro-RO"/>
              </w:rPr>
              <w:t xml:space="preserve"> </w:t>
            </w:r>
            <w:proofErr w:type="spellStart"/>
            <w:r w:rsidRPr="001A2FC2">
              <w:rPr>
                <w:rFonts w:hint="eastAsia"/>
                <w:b/>
                <w:bCs/>
                <w:shd w:val="clear" w:color="auto" w:fill="FFFFFF"/>
                <w:lang w:eastAsia="ro-RO"/>
              </w:rPr>
              <w:t>mici</w:t>
            </w:r>
            <w:proofErr w:type="spellEnd"/>
            <w:r w:rsidRPr="001A2FC2">
              <w:rPr>
                <w:rFonts w:hint="eastAsia"/>
                <w:b/>
                <w:bCs/>
                <w:shd w:val="clear" w:color="auto" w:fill="FFFFFF"/>
                <w:lang w:eastAsia="ro-RO"/>
              </w:rPr>
              <w:t xml:space="preserve"> de </w:t>
            </w:r>
            <w:proofErr w:type="spellStart"/>
            <w:r w:rsidRPr="001A2FC2">
              <w:rPr>
                <w:rFonts w:hint="eastAsia"/>
                <w:b/>
                <w:bCs/>
                <w:shd w:val="clear" w:color="auto" w:fill="FFFFFF"/>
                <w:lang w:eastAsia="ro-RO"/>
              </w:rPr>
              <w:t>mărfuri</w:t>
            </w:r>
            <w:proofErr w:type="spellEnd"/>
            <w:r w:rsidRPr="001A2FC2">
              <w:rPr>
                <w:rFonts w:hint="eastAsia"/>
                <w:b/>
                <w:bCs/>
                <w:shd w:val="clear" w:color="auto" w:fill="FFFFFF"/>
                <w:lang w:eastAsia="ro-RO"/>
              </w:rPr>
              <w:t xml:space="preserve"> expediate </w:t>
            </w:r>
            <w:proofErr w:type="spellStart"/>
            <w:r w:rsidRPr="001A2FC2">
              <w:rPr>
                <w:rFonts w:hint="eastAsia"/>
                <w:b/>
                <w:bCs/>
                <w:shd w:val="clear" w:color="auto" w:fill="FFFFFF"/>
                <w:lang w:eastAsia="ro-RO"/>
              </w:rPr>
              <w:t>către</w:t>
            </w:r>
            <w:proofErr w:type="spellEnd"/>
            <w:r w:rsidRPr="001A2FC2">
              <w:rPr>
                <w:rFonts w:hint="eastAsia"/>
                <w:b/>
                <w:bCs/>
                <w:shd w:val="clear" w:color="auto" w:fill="FFFFFF"/>
                <w:lang w:eastAsia="ro-RO"/>
              </w:rPr>
              <w:t xml:space="preserve"> </w:t>
            </w:r>
            <w:proofErr w:type="spellStart"/>
            <w:r w:rsidRPr="001A2FC2">
              <w:rPr>
                <w:rFonts w:hint="eastAsia"/>
                <w:b/>
                <w:bCs/>
                <w:shd w:val="clear" w:color="auto" w:fill="FFFFFF"/>
                <w:lang w:eastAsia="ro-RO"/>
              </w:rPr>
              <w:t>persoane</w:t>
            </w:r>
            <w:proofErr w:type="spellEnd"/>
            <w:r w:rsidRPr="001A2FC2">
              <w:rPr>
                <w:rFonts w:hint="eastAsia"/>
                <w:b/>
                <w:bCs/>
                <w:shd w:val="clear" w:color="auto" w:fill="FFFFFF"/>
                <w:lang w:eastAsia="ro-RO"/>
              </w:rPr>
              <w:t xml:space="preserve"> </w:t>
            </w:r>
            <w:proofErr w:type="spellStart"/>
            <w:r w:rsidRPr="001A2FC2">
              <w:rPr>
                <w:rFonts w:hint="eastAsia"/>
                <w:b/>
                <w:bCs/>
                <w:shd w:val="clear" w:color="auto" w:fill="FFFFFF"/>
                <w:lang w:eastAsia="ro-RO"/>
              </w:rPr>
              <w:t>fizice</w:t>
            </w:r>
            <w:proofErr w:type="spellEnd"/>
            <w:r w:rsidRPr="001A2FC2">
              <w:rPr>
                <w:rFonts w:hint="eastAsia"/>
                <w:b/>
                <w:bCs/>
                <w:shd w:val="clear" w:color="auto" w:fill="FFFFFF"/>
                <w:lang w:eastAsia="ro-RO"/>
              </w:rPr>
              <w:t xml:space="preserve">, care nu sunt destinate </w:t>
            </w:r>
            <w:proofErr w:type="spellStart"/>
            <w:r w:rsidRPr="001A2FC2">
              <w:rPr>
                <w:rFonts w:hint="eastAsia"/>
                <w:b/>
                <w:bCs/>
                <w:shd w:val="clear" w:color="auto" w:fill="FFFFFF"/>
                <w:lang w:eastAsia="ro-RO"/>
              </w:rPr>
              <w:t>introducerii</w:t>
            </w:r>
            <w:proofErr w:type="spellEnd"/>
            <w:r w:rsidRPr="001A2FC2">
              <w:rPr>
                <w:rFonts w:hint="eastAsia"/>
                <w:b/>
                <w:bCs/>
                <w:shd w:val="clear" w:color="auto" w:fill="FFFFFF"/>
                <w:lang w:eastAsia="ro-RO"/>
              </w:rPr>
              <w:t xml:space="preserve"> pe </w:t>
            </w:r>
            <w:proofErr w:type="spellStart"/>
            <w:r w:rsidRPr="001A2FC2">
              <w:rPr>
                <w:rFonts w:hint="eastAsia"/>
                <w:b/>
                <w:bCs/>
                <w:shd w:val="clear" w:color="auto" w:fill="FFFFFF"/>
                <w:lang w:eastAsia="ro-RO"/>
              </w:rPr>
              <w:t>piață</w:t>
            </w:r>
            <w:proofErr w:type="spellEnd"/>
          </w:p>
          <w:p w14:paraId="6BB95954" w14:textId="77777777" w:rsidR="002B5512" w:rsidRPr="001A2FC2" w:rsidRDefault="002B5512" w:rsidP="002B5512">
            <w:pPr>
              <w:shd w:val="clear" w:color="auto" w:fill="FFFFFF"/>
              <w:ind w:firstLine="0"/>
              <w:rPr>
                <w:b/>
                <w:bCs/>
                <w:shd w:val="clear" w:color="auto" w:fill="FFFFFF"/>
                <w:lang w:eastAsia="ro-RO"/>
              </w:rPr>
            </w:pPr>
            <w:hyperlink r:id="rId27" w:tooltip="32022R0887: REPLACED" w:history="1">
              <w:r w:rsidRPr="001A2FC2">
                <w:rPr>
                  <w:rStyle w:val="Hyperlink"/>
                  <w:rFonts w:hint="eastAsia"/>
                  <w:b/>
                  <w:bCs/>
                  <w:shd w:val="clear" w:color="auto" w:fill="FFFFFF"/>
                  <w:lang w:eastAsia="ro-RO"/>
                </w:rPr>
                <w:t>▼M2</w:t>
              </w:r>
            </w:hyperlink>
          </w:p>
          <w:p w14:paraId="0E89EAE9" w14:textId="78C51839"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(1)</w:t>
            </w:r>
            <w:r>
              <w:rPr>
                <w:bCs/>
                <w:shd w:val="clear" w:color="auto" w:fill="FFFFFF"/>
                <w:lang w:eastAsia="ro-RO"/>
              </w:rPr>
              <w:t xml:space="preserve"> </w:t>
            </w:r>
            <w:proofErr w:type="spellStart"/>
            <w:r w:rsidRPr="001A2FC2">
              <w:rPr>
                <w:rFonts w:hint="eastAsia"/>
                <w:bCs/>
                <w:shd w:val="clear" w:color="auto" w:fill="FFFFFF"/>
                <w:lang w:eastAsia="ro-RO"/>
              </w:rPr>
              <w:t>Transporturile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mici</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produse</w:t>
            </w:r>
            <w:proofErr w:type="spellEnd"/>
            <w:r w:rsidRPr="001A2FC2">
              <w:rPr>
                <w:rFonts w:hint="eastAsia"/>
                <w:bCs/>
                <w:shd w:val="clear" w:color="auto" w:fill="FFFFFF"/>
                <w:lang w:eastAsia="ro-RO"/>
              </w:rPr>
              <w:t xml:space="preserve"> de origine </w:t>
            </w:r>
            <w:proofErr w:type="spellStart"/>
            <w:r w:rsidRPr="001A2FC2">
              <w:rPr>
                <w:rFonts w:hint="eastAsia"/>
                <w:bCs/>
                <w:shd w:val="clear" w:color="auto" w:fill="FFFFFF"/>
                <w:lang w:eastAsia="ro-RO"/>
              </w:rPr>
              <w:t>animală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produse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compuse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produse</w:t>
            </w:r>
            <w:proofErr w:type="spellEnd"/>
            <w:r w:rsidRPr="001A2FC2">
              <w:rPr>
                <w:rFonts w:hint="eastAsia"/>
                <w:bCs/>
                <w:shd w:val="clear" w:color="auto" w:fill="FFFFFF"/>
                <w:lang w:eastAsia="ro-RO"/>
              </w:rPr>
              <w:t xml:space="preserve"> derivate din </w:t>
            </w:r>
            <w:proofErr w:type="spellStart"/>
            <w:r w:rsidRPr="001A2FC2">
              <w:rPr>
                <w:rFonts w:hint="eastAsia"/>
                <w:bCs/>
                <w:shd w:val="clear" w:color="auto" w:fill="FFFFFF"/>
                <w:lang w:eastAsia="ro-RO"/>
              </w:rPr>
              <w:t>subproduse</w:t>
            </w:r>
            <w:proofErr w:type="spellEnd"/>
            <w:r w:rsidRPr="001A2FC2">
              <w:rPr>
                <w:rFonts w:hint="eastAsia"/>
                <w:bCs/>
                <w:shd w:val="clear" w:color="auto" w:fill="FFFFFF"/>
                <w:lang w:eastAsia="ro-RO"/>
              </w:rPr>
              <w:t xml:space="preserve"> de origine </w:t>
            </w:r>
            <w:proofErr w:type="spellStart"/>
            <w:r w:rsidRPr="001A2FC2">
              <w:rPr>
                <w:rFonts w:hint="eastAsia"/>
                <w:bCs/>
                <w:shd w:val="clear" w:color="auto" w:fill="FFFFFF"/>
                <w:lang w:eastAsia="ro-RO"/>
              </w:rPr>
              <w:t>animală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plante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produse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vegetale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și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alte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obiecte</w:t>
            </w:r>
            <w:proofErr w:type="spellEnd"/>
            <w:r w:rsidRPr="001A2FC2">
              <w:rPr>
                <w:rFonts w:hint="eastAsia"/>
                <w:bCs/>
                <w:shd w:val="clear" w:color="auto" w:fill="FFFFFF"/>
                <w:lang w:eastAsia="ro-RO"/>
              </w:rPr>
              <w:t xml:space="preserve"> expediate </w:t>
            </w:r>
            <w:proofErr w:type="spellStart"/>
            <w:r w:rsidRPr="001A2FC2">
              <w:rPr>
                <w:rFonts w:hint="eastAsia"/>
                <w:bCs/>
                <w:shd w:val="clear" w:color="auto" w:fill="FFFFFF"/>
                <w:lang w:eastAsia="ro-RO"/>
              </w:rPr>
              <w:t>către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persoane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fizice</w:t>
            </w:r>
            <w:proofErr w:type="spellEnd"/>
            <w:r w:rsidRPr="001A2FC2">
              <w:rPr>
                <w:rFonts w:hint="eastAsia"/>
                <w:bCs/>
                <w:shd w:val="clear" w:color="auto" w:fill="FFFFFF"/>
                <w:lang w:eastAsia="ro-RO"/>
              </w:rPr>
              <w:t xml:space="preserve">, care nu sunt destinate </w:t>
            </w:r>
            <w:proofErr w:type="spellStart"/>
            <w:r w:rsidRPr="001A2FC2">
              <w:rPr>
                <w:rFonts w:hint="eastAsia"/>
                <w:bCs/>
                <w:shd w:val="clear" w:color="auto" w:fill="FFFFFF"/>
                <w:lang w:eastAsia="ro-RO"/>
              </w:rPr>
              <w:t>introducerii</w:t>
            </w:r>
            <w:proofErr w:type="spellEnd"/>
            <w:r w:rsidRPr="001A2FC2">
              <w:rPr>
                <w:rFonts w:hint="eastAsia"/>
                <w:bCs/>
                <w:shd w:val="clear" w:color="auto" w:fill="FFFFFF"/>
                <w:lang w:eastAsia="ro-RO"/>
              </w:rPr>
              <w:t xml:space="preserve"> pe </w:t>
            </w:r>
            <w:proofErr w:type="spellStart"/>
            <w:r w:rsidRPr="001A2FC2">
              <w:rPr>
                <w:rFonts w:hint="eastAsia"/>
                <w:bCs/>
                <w:shd w:val="clear" w:color="auto" w:fill="FFFFFF"/>
                <w:lang w:eastAsia="ro-RO"/>
              </w:rPr>
              <w:t>piață</w:t>
            </w:r>
            <w:proofErr w:type="spellEnd"/>
            <w:r w:rsidRPr="001A2FC2">
              <w:rPr>
                <w:rFonts w:hint="eastAsia"/>
                <w:bCs/>
                <w:shd w:val="clear" w:color="auto" w:fill="FFFFFF"/>
                <w:lang w:eastAsia="ro-RO"/>
              </w:rPr>
              <w:t xml:space="preserve">, sunt </w:t>
            </w:r>
            <w:proofErr w:type="spellStart"/>
            <w:r w:rsidRPr="001A2FC2">
              <w:rPr>
                <w:rFonts w:hint="eastAsia"/>
                <w:bCs/>
                <w:shd w:val="clear" w:color="auto" w:fill="FFFFFF"/>
                <w:lang w:eastAsia="ro-RO"/>
              </w:rPr>
              <w:t>exceptate</w:t>
            </w:r>
            <w:proofErr w:type="spellEnd"/>
            <w:r w:rsidRPr="001A2FC2">
              <w:rPr>
                <w:rFonts w:hint="eastAsia"/>
                <w:bCs/>
                <w:shd w:val="clear" w:color="auto" w:fill="FFFFFF"/>
                <w:lang w:eastAsia="ro-RO"/>
              </w:rPr>
              <w:t xml:space="preserve"> de la </w:t>
            </w:r>
            <w:proofErr w:type="spellStart"/>
            <w:r w:rsidRPr="001A2FC2">
              <w:rPr>
                <w:rFonts w:hint="eastAsia"/>
                <w:bCs/>
                <w:shd w:val="clear" w:color="auto" w:fill="FFFFFF"/>
                <w:lang w:eastAsia="ro-RO"/>
              </w:rPr>
              <w:t>efectuarea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controalelor</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oficiale</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posturile</w:t>
            </w:r>
            <w:proofErr w:type="spellEnd"/>
            <w:r w:rsidRPr="001A2FC2">
              <w:rPr>
                <w:rFonts w:hint="eastAsia"/>
                <w:bCs/>
                <w:shd w:val="clear" w:color="auto" w:fill="FFFFFF"/>
                <w:lang w:eastAsia="ro-RO"/>
              </w:rPr>
              <w:t xml:space="preserve"> de </w:t>
            </w:r>
            <w:proofErr w:type="spellStart"/>
            <w:r w:rsidRPr="001A2FC2">
              <w:rPr>
                <w:rFonts w:hint="eastAsia"/>
                <w:bCs/>
                <w:shd w:val="clear" w:color="auto" w:fill="FFFFFF"/>
                <w:lang w:eastAsia="ro-RO"/>
              </w:rPr>
              <w:t>inspecție</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frontieră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dacă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aparțin</w:t>
            </w:r>
            <w:proofErr w:type="spellEnd"/>
            <w:r w:rsidRPr="001A2FC2">
              <w:rPr>
                <w:rFonts w:hint="eastAsia"/>
                <w:bCs/>
                <w:shd w:val="clear" w:color="auto" w:fill="FFFFFF"/>
                <w:lang w:eastAsia="ro-RO"/>
              </w:rPr>
              <w:t xml:space="preserve"> cel </w:t>
            </w:r>
            <w:proofErr w:type="spellStart"/>
            <w:r w:rsidRPr="001A2FC2">
              <w:rPr>
                <w:rFonts w:hint="eastAsia"/>
                <w:bCs/>
                <w:shd w:val="clear" w:color="auto" w:fill="FFFFFF"/>
                <w:lang w:eastAsia="ro-RO"/>
              </w:rPr>
              <w:t>puțin</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uneia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dintre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categoriile</w:t>
            </w:r>
            <w:proofErr w:type="spellEnd"/>
            <w:r w:rsidRPr="001A2FC2">
              <w:rPr>
                <w:rFonts w:hint="eastAsia"/>
                <w:bCs/>
                <w:shd w:val="clear" w:color="auto" w:fill="FFFFFF"/>
                <w:lang w:eastAsia="ro-RO"/>
              </w:rPr>
              <w:t xml:space="preserve"> enumerate la </w:t>
            </w:r>
            <w:proofErr w:type="spellStart"/>
            <w:r w:rsidRPr="001A2FC2">
              <w:rPr>
                <w:rFonts w:hint="eastAsia"/>
                <w:bCs/>
                <w:shd w:val="clear" w:color="auto" w:fill="FFFFFF"/>
                <w:lang w:eastAsia="ro-RO"/>
              </w:rPr>
              <w:t>articolul</w:t>
            </w:r>
            <w:proofErr w:type="spellEnd"/>
            <w:r w:rsidRPr="001A2FC2">
              <w:rPr>
                <w:rFonts w:hint="eastAsia"/>
                <w:bCs/>
                <w:shd w:val="clear" w:color="auto" w:fill="FFFFFF"/>
                <w:lang w:eastAsia="ro-RO"/>
              </w:rPr>
              <w:t xml:space="preserve"> 7 </w:t>
            </w:r>
            <w:proofErr w:type="spellStart"/>
            <w:r w:rsidRPr="001A2FC2">
              <w:rPr>
                <w:rFonts w:hint="eastAsia"/>
                <w:bCs/>
                <w:shd w:val="clear" w:color="auto" w:fill="FFFFFF"/>
                <w:lang w:eastAsia="ro-RO"/>
              </w:rPr>
              <w:t>literele</w:t>
            </w:r>
            <w:proofErr w:type="spellEnd"/>
            <w:r w:rsidRPr="001A2FC2">
              <w:rPr>
                <w:rFonts w:hint="eastAsia"/>
                <w:bCs/>
                <w:shd w:val="clear" w:color="auto" w:fill="FFFFFF"/>
                <w:lang w:eastAsia="ro-RO"/>
              </w:rPr>
              <w:t xml:space="preserve"> (b)-(g).</w:t>
            </w:r>
          </w:p>
          <w:p w14:paraId="5C059973" w14:textId="77777777" w:rsidR="002B5512" w:rsidRPr="001A2FC2" w:rsidRDefault="002B5512" w:rsidP="002B5512">
            <w:pPr>
              <w:shd w:val="clear" w:color="auto" w:fill="FFFFFF"/>
              <w:ind w:firstLine="0"/>
              <w:rPr>
                <w:b/>
                <w:bCs/>
                <w:shd w:val="clear" w:color="auto" w:fill="FFFFFF"/>
                <w:lang w:eastAsia="ro-RO"/>
              </w:rPr>
            </w:pPr>
            <w:hyperlink r:id="rId28" w:tooltip="32019R2122" w:history="1">
              <w:r w:rsidRPr="001A2FC2">
                <w:rPr>
                  <w:rStyle w:val="Hyperlink"/>
                  <w:rFonts w:hint="eastAsia"/>
                  <w:b/>
                  <w:bCs/>
                  <w:shd w:val="clear" w:color="auto" w:fill="FFFFFF"/>
                  <w:lang w:eastAsia="ro-RO"/>
                </w:rPr>
                <w:t>▼B</w:t>
              </w:r>
            </w:hyperlink>
          </w:p>
          <w:p w14:paraId="791C57F1" w14:textId="60995E31" w:rsidR="002B5512" w:rsidRPr="001A2FC2"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(2)</w:t>
            </w:r>
            <w:r>
              <w:rPr>
                <w:bCs/>
                <w:shd w:val="clear" w:color="auto" w:fill="FFFFFF"/>
                <w:lang w:eastAsia="ro-RO"/>
              </w:rPr>
              <w:t xml:space="preserve"> </w:t>
            </w:r>
            <w:proofErr w:type="spellStart"/>
            <w:r w:rsidRPr="001A2FC2">
              <w:rPr>
                <w:rFonts w:hint="eastAsia"/>
                <w:bCs/>
                <w:shd w:val="clear" w:color="auto" w:fill="FFFFFF"/>
                <w:lang w:eastAsia="ro-RO"/>
              </w:rPr>
              <w:t>Statele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membre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efectuează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controale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oficiale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specifice</w:t>
            </w:r>
            <w:proofErr w:type="spellEnd"/>
            <w:r w:rsidRPr="001A2FC2">
              <w:rPr>
                <w:rFonts w:hint="eastAsia"/>
                <w:bCs/>
                <w:shd w:val="clear" w:color="auto" w:fill="FFFFFF"/>
                <w:lang w:eastAsia="ro-RO"/>
              </w:rPr>
              <w:t xml:space="preserve"> care </w:t>
            </w:r>
            <w:proofErr w:type="spellStart"/>
            <w:r w:rsidRPr="001A2FC2">
              <w:rPr>
                <w:rFonts w:hint="eastAsia"/>
                <w:bCs/>
                <w:shd w:val="clear" w:color="auto" w:fill="FFFFFF"/>
                <w:lang w:eastAsia="ro-RO"/>
              </w:rPr>
              <w:t>vizează</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aceste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mărfuri</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conformitate</w:t>
            </w:r>
            <w:proofErr w:type="spellEnd"/>
            <w:r w:rsidRPr="001A2FC2">
              <w:rPr>
                <w:rFonts w:hint="eastAsia"/>
                <w:bCs/>
                <w:shd w:val="clear" w:color="auto" w:fill="FFFFFF"/>
                <w:lang w:eastAsia="ro-RO"/>
              </w:rPr>
              <w:t xml:space="preserve"> cu </w:t>
            </w:r>
            <w:proofErr w:type="spellStart"/>
            <w:r w:rsidRPr="001A2FC2">
              <w:rPr>
                <w:rFonts w:hint="eastAsia"/>
                <w:bCs/>
                <w:shd w:val="clear" w:color="auto" w:fill="FFFFFF"/>
                <w:lang w:eastAsia="ro-RO"/>
              </w:rPr>
              <w:t>articolul</w:t>
            </w:r>
            <w:proofErr w:type="spellEnd"/>
            <w:r w:rsidRPr="001A2FC2">
              <w:rPr>
                <w:rFonts w:hint="eastAsia"/>
                <w:bCs/>
                <w:shd w:val="clear" w:color="auto" w:fill="FFFFFF"/>
                <w:lang w:eastAsia="ro-RO"/>
              </w:rPr>
              <w:t xml:space="preserve"> 9.</w:t>
            </w:r>
          </w:p>
          <w:p w14:paraId="25BBC7E5" w14:textId="6D7FB067" w:rsidR="002B5512" w:rsidRPr="00F82320" w:rsidRDefault="002B5512" w:rsidP="002B5512">
            <w:pPr>
              <w:shd w:val="clear" w:color="auto" w:fill="FFFFFF"/>
              <w:ind w:firstLine="0"/>
              <w:rPr>
                <w:bCs/>
                <w:shd w:val="clear" w:color="auto" w:fill="FFFFFF"/>
                <w:lang w:eastAsia="ro-RO"/>
              </w:rPr>
            </w:pPr>
            <w:r w:rsidRPr="001A2FC2">
              <w:rPr>
                <w:rFonts w:hint="eastAsia"/>
                <w:bCs/>
                <w:shd w:val="clear" w:color="auto" w:fill="FFFFFF"/>
                <w:lang w:eastAsia="ro-RO"/>
              </w:rPr>
              <w:t>(3)</w:t>
            </w:r>
            <w:r>
              <w:rPr>
                <w:bCs/>
                <w:shd w:val="clear" w:color="auto" w:fill="FFFFFF"/>
                <w:lang w:eastAsia="ro-RO"/>
              </w:rPr>
              <w:t xml:space="preserve"> </w:t>
            </w:r>
            <w:proofErr w:type="spellStart"/>
            <w:r w:rsidRPr="001A2FC2">
              <w:rPr>
                <w:rFonts w:hint="eastAsia"/>
                <w:bCs/>
                <w:shd w:val="clear" w:color="auto" w:fill="FFFFFF"/>
                <w:lang w:eastAsia="ro-RO"/>
              </w:rPr>
              <w:t>Serviciile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poștale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atrag</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atenția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clienților</w:t>
            </w:r>
            <w:proofErr w:type="spellEnd"/>
            <w:r w:rsidRPr="001A2FC2">
              <w:rPr>
                <w:rFonts w:hint="eastAsia"/>
                <w:bCs/>
                <w:shd w:val="clear" w:color="auto" w:fill="FFFFFF"/>
                <w:lang w:eastAsia="ro-RO"/>
              </w:rPr>
              <w:t xml:space="preserve"> lor </w:t>
            </w:r>
            <w:proofErr w:type="spellStart"/>
            <w:r w:rsidRPr="001A2FC2">
              <w:rPr>
                <w:rFonts w:hint="eastAsia"/>
                <w:bCs/>
                <w:shd w:val="clear" w:color="auto" w:fill="FFFFFF"/>
                <w:lang w:eastAsia="ro-RO"/>
              </w:rPr>
              <w:t>asupra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normelor</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stabilite</w:t>
            </w:r>
            <w:proofErr w:type="spellEnd"/>
            <w:r w:rsidRPr="001A2FC2">
              <w:rPr>
                <w:rFonts w:hint="eastAsia"/>
                <w:bCs/>
                <w:shd w:val="clear" w:color="auto" w:fill="FFFFFF"/>
                <w:lang w:eastAsia="ro-RO"/>
              </w:rPr>
              <w:t xml:space="preserve"> la </w:t>
            </w:r>
            <w:proofErr w:type="spellStart"/>
            <w:r w:rsidRPr="001A2FC2">
              <w:rPr>
                <w:rFonts w:hint="eastAsia"/>
                <w:bCs/>
                <w:shd w:val="clear" w:color="auto" w:fill="FFFFFF"/>
                <w:lang w:eastAsia="ro-RO"/>
              </w:rPr>
              <w:t>alineatul</w:t>
            </w:r>
            <w:proofErr w:type="spellEnd"/>
            <w:r w:rsidRPr="001A2FC2">
              <w:rPr>
                <w:rFonts w:hint="eastAsia"/>
                <w:bCs/>
                <w:shd w:val="clear" w:color="auto" w:fill="FFFFFF"/>
                <w:lang w:eastAsia="ro-RO"/>
              </w:rPr>
              <w:t xml:space="preserve"> (1),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special </w:t>
            </w:r>
            <w:proofErr w:type="spellStart"/>
            <w:r w:rsidRPr="001A2FC2">
              <w:rPr>
                <w:rFonts w:hint="eastAsia"/>
                <w:bCs/>
                <w:shd w:val="clear" w:color="auto" w:fill="FFFFFF"/>
                <w:lang w:eastAsia="ro-RO"/>
              </w:rPr>
              <w:t>prin</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furnizarea</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informațiilor</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prevăzute</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în</w:t>
            </w:r>
            <w:proofErr w:type="spellEnd"/>
            <w:r w:rsidRPr="001A2FC2">
              <w:rPr>
                <w:rFonts w:hint="eastAsia"/>
                <w:bCs/>
                <w:shd w:val="clear" w:color="auto" w:fill="FFFFFF"/>
                <w:lang w:eastAsia="ro-RO"/>
              </w:rPr>
              <w:t xml:space="preserve"> </w:t>
            </w:r>
            <w:proofErr w:type="spellStart"/>
            <w:r w:rsidRPr="001A2FC2">
              <w:rPr>
                <w:rFonts w:hint="eastAsia"/>
                <w:bCs/>
                <w:shd w:val="clear" w:color="auto" w:fill="FFFFFF"/>
                <w:lang w:eastAsia="ro-RO"/>
              </w:rPr>
              <w:t>anexa</w:t>
            </w:r>
            <w:proofErr w:type="spellEnd"/>
            <w:r w:rsidRPr="001A2FC2">
              <w:rPr>
                <w:rFonts w:hint="eastAsia"/>
                <w:bCs/>
                <w:shd w:val="clear" w:color="auto" w:fill="FFFFFF"/>
                <w:lang w:eastAsia="ro-RO"/>
              </w:rPr>
              <w:t xml:space="preserve"> III.</w:t>
            </w:r>
          </w:p>
        </w:tc>
        <w:tc>
          <w:tcPr>
            <w:tcW w:w="4973" w:type="dxa"/>
            <w:tcBorders>
              <w:top w:val="single" w:sz="4" w:space="0" w:color="auto"/>
              <w:left w:val="single" w:sz="4" w:space="0" w:color="auto"/>
              <w:bottom w:val="single" w:sz="4" w:space="0" w:color="auto"/>
              <w:right w:val="single" w:sz="4" w:space="0" w:color="auto"/>
            </w:tcBorders>
          </w:tcPr>
          <w:p w14:paraId="63392588" w14:textId="10CFE092" w:rsidR="002B5512" w:rsidRPr="00407EA6" w:rsidRDefault="002B5512" w:rsidP="002B5512">
            <w:pPr>
              <w:shd w:val="clear" w:color="auto" w:fill="FFFFFF"/>
              <w:ind w:firstLine="0"/>
              <w:rPr>
                <w:b/>
                <w:shd w:val="clear" w:color="auto" w:fill="FFFFFF"/>
                <w:lang w:val="ro-RO" w:eastAsia="ro-RO"/>
              </w:rPr>
            </w:pPr>
            <w:bookmarkStart w:id="9" w:name="_Hlk218868123"/>
            <w:r w:rsidRPr="00675E19">
              <w:rPr>
                <w:b/>
                <w:shd w:val="clear" w:color="auto" w:fill="FFFFFF"/>
                <w:lang w:val="ro-RO" w:eastAsia="ro-RO"/>
              </w:rPr>
              <w:t>C</w:t>
            </w:r>
            <w:r>
              <w:rPr>
                <w:b/>
                <w:shd w:val="clear" w:color="auto" w:fill="FFFFFF"/>
                <w:lang w:val="ro-RO" w:eastAsia="ro-RO"/>
              </w:rPr>
              <w:t>apitolul</w:t>
            </w:r>
            <w:r w:rsidRPr="00675E19">
              <w:rPr>
                <w:b/>
                <w:shd w:val="clear" w:color="auto" w:fill="FFFFFF"/>
                <w:lang w:val="ro-RO" w:eastAsia="ro-RO"/>
              </w:rPr>
              <w:t xml:space="preserve"> </w:t>
            </w:r>
            <w:r>
              <w:rPr>
                <w:b/>
                <w:shd w:val="clear" w:color="auto" w:fill="FFFFFF"/>
                <w:lang w:val="ro-RO" w:eastAsia="ro-RO"/>
              </w:rPr>
              <w:t>V</w:t>
            </w:r>
            <w:bookmarkEnd w:id="9"/>
            <w:r>
              <w:rPr>
                <w:b/>
                <w:shd w:val="clear" w:color="auto" w:fill="FFFFFF"/>
                <w:lang w:val="ro-RO" w:eastAsia="ro-RO"/>
              </w:rPr>
              <w:t xml:space="preserve"> </w:t>
            </w:r>
            <w:r w:rsidRPr="00407EA6">
              <w:rPr>
                <w:b/>
                <w:bCs/>
                <w:color w:val="000000"/>
                <w:lang w:eastAsia="ru-RU"/>
              </w:rPr>
              <w:t>TRANSPORTURILE MICI DE MĂRFURI EXPEDIATE CĂTRE PERSOANE FIZICE, CARE NU SUNT DESTINATE INTRODUCERII PE PIAȚĂ</w:t>
            </w:r>
            <w:r w:rsidRPr="00407EA6">
              <w:rPr>
                <w:b/>
                <w:shd w:val="clear" w:color="auto" w:fill="FFFFFF"/>
                <w:lang w:eastAsia="ro-RO"/>
              </w:rPr>
              <w:t xml:space="preserve"> </w:t>
            </w:r>
          </w:p>
          <w:p w14:paraId="6A86D74C" w14:textId="77777777" w:rsidR="002B5512" w:rsidRDefault="002B5512" w:rsidP="002B5512">
            <w:pPr>
              <w:shd w:val="clear" w:color="auto" w:fill="FFFFFF"/>
              <w:ind w:firstLine="0"/>
              <w:rPr>
                <w:color w:val="000000"/>
                <w:sz w:val="28"/>
                <w:szCs w:val="28"/>
                <w:lang w:eastAsia="ru-RU"/>
              </w:rPr>
            </w:pPr>
            <w:r>
              <w:rPr>
                <w:b/>
                <w:shd w:val="clear" w:color="auto" w:fill="FFFFFF"/>
                <w:lang w:eastAsia="ro-RO"/>
              </w:rPr>
              <w:t xml:space="preserve">    12</w:t>
            </w:r>
            <w:r w:rsidRPr="00675E19">
              <w:rPr>
                <w:b/>
                <w:shd w:val="clear" w:color="auto" w:fill="FFFFFF"/>
                <w:lang w:eastAsia="ro-RO"/>
              </w:rPr>
              <w:t xml:space="preserve">. </w:t>
            </w:r>
            <w:proofErr w:type="spellStart"/>
            <w:r w:rsidRPr="00675E19">
              <w:rPr>
                <w:rFonts w:hint="eastAsia"/>
                <w:bCs/>
                <w:shd w:val="clear" w:color="auto" w:fill="FFFFFF"/>
                <w:lang w:eastAsia="ro-RO"/>
              </w:rPr>
              <w:t>Transporturile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mici</w:t>
            </w:r>
            <w:proofErr w:type="spellEnd"/>
            <w:r w:rsidRPr="00675E19">
              <w:rPr>
                <w:rFonts w:hint="eastAsia"/>
                <w:bCs/>
                <w:shd w:val="clear" w:color="auto" w:fill="FFFFFF"/>
                <w:lang w:eastAsia="ro-RO"/>
              </w:rPr>
              <w:t xml:space="preserve"> de </w:t>
            </w:r>
            <w:proofErr w:type="spellStart"/>
            <w:r w:rsidRPr="00675E19">
              <w:rPr>
                <w:rFonts w:hint="eastAsia"/>
                <w:bCs/>
                <w:shd w:val="clear" w:color="auto" w:fill="FFFFFF"/>
                <w:lang w:eastAsia="ro-RO"/>
              </w:rPr>
              <w:t>produse</w:t>
            </w:r>
            <w:proofErr w:type="spellEnd"/>
            <w:r w:rsidRPr="00675E19">
              <w:rPr>
                <w:rFonts w:hint="eastAsia"/>
                <w:bCs/>
                <w:shd w:val="clear" w:color="auto" w:fill="FFFFFF"/>
                <w:lang w:eastAsia="ro-RO"/>
              </w:rPr>
              <w:t xml:space="preserve"> de origine </w:t>
            </w:r>
            <w:proofErr w:type="spellStart"/>
            <w:r w:rsidRPr="00675E19">
              <w:rPr>
                <w:rFonts w:hint="eastAsia"/>
                <w:bCs/>
                <w:shd w:val="clear" w:color="auto" w:fill="FFFFFF"/>
                <w:lang w:eastAsia="ro-RO"/>
              </w:rPr>
              <w:t>animală</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produse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compuse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produse</w:t>
            </w:r>
            <w:proofErr w:type="spellEnd"/>
            <w:r w:rsidRPr="00675E19">
              <w:rPr>
                <w:rFonts w:hint="eastAsia"/>
                <w:bCs/>
                <w:shd w:val="clear" w:color="auto" w:fill="FFFFFF"/>
                <w:lang w:eastAsia="ro-RO"/>
              </w:rPr>
              <w:t xml:space="preserve"> derivate din </w:t>
            </w:r>
            <w:proofErr w:type="spellStart"/>
            <w:r w:rsidRPr="00675E19">
              <w:rPr>
                <w:rFonts w:hint="eastAsia"/>
                <w:bCs/>
                <w:shd w:val="clear" w:color="auto" w:fill="FFFFFF"/>
                <w:lang w:eastAsia="ro-RO"/>
              </w:rPr>
              <w:t>subproduse</w:t>
            </w:r>
            <w:proofErr w:type="spellEnd"/>
            <w:r w:rsidRPr="00675E19">
              <w:rPr>
                <w:rFonts w:hint="eastAsia"/>
                <w:bCs/>
                <w:shd w:val="clear" w:color="auto" w:fill="FFFFFF"/>
                <w:lang w:eastAsia="ro-RO"/>
              </w:rPr>
              <w:t xml:space="preserve"> de origine </w:t>
            </w:r>
            <w:proofErr w:type="spellStart"/>
            <w:r w:rsidRPr="00675E19">
              <w:rPr>
                <w:rFonts w:hint="eastAsia"/>
                <w:bCs/>
                <w:shd w:val="clear" w:color="auto" w:fill="FFFFFF"/>
                <w:lang w:eastAsia="ro-RO"/>
              </w:rPr>
              <w:t>animală</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plante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produse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vegetale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și</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alte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obiecte</w:t>
            </w:r>
            <w:proofErr w:type="spellEnd"/>
            <w:r w:rsidRPr="00675E19">
              <w:rPr>
                <w:rFonts w:hint="eastAsia"/>
                <w:bCs/>
                <w:shd w:val="clear" w:color="auto" w:fill="FFFFFF"/>
                <w:lang w:eastAsia="ro-RO"/>
              </w:rPr>
              <w:t xml:space="preserve"> expediate </w:t>
            </w:r>
            <w:proofErr w:type="spellStart"/>
            <w:r w:rsidRPr="00675E19">
              <w:rPr>
                <w:rFonts w:hint="eastAsia"/>
                <w:bCs/>
                <w:shd w:val="clear" w:color="auto" w:fill="FFFFFF"/>
                <w:lang w:eastAsia="ro-RO"/>
              </w:rPr>
              <w:t>către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persoane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fizice</w:t>
            </w:r>
            <w:proofErr w:type="spellEnd"/>
            <w:r w:rsidRPr="00675E19">
              <w:rPr>
                <w:rFonts w:hint="eastAsia"/>
                <w:bCs/>
                <w:shd w:val="clear" w:color="auto" w:fill="FFFFFF"/>
                <w:lang w:eastAsia="ro-RO"/>
              </w:rPr>
              <w:t xml:space="preserve">, care nu sunt destinate </w:t>
            </w:r>
            <w:proofErr w:type="spellStart"/>
            <w:r w:rsidRPr="00675E19">
              <w:rPr>
                <w:rFonts w:hint="eastAsia"/>
                <w:bCs/>
                <w:shd w:val="clear" w:color="auto" w:fill="FFFFFF"/>
                <w:lang w:eastAsia="ro-RO"/>
              </w:rPr>
              <w:t>introducerii</w:t>
            </w:r>
            <w:proofErr w:type="spellEnd"/>
            <w:r w:rsidRPr="00675E19">
              <w:rPr>
                <w:rFonts w:hint="eastAsia"/>
                <w:bCs/>
                <w:shd w:val="clear" w:color="auto" w:fill="FFFFFF"/>
                <w:lang w:eastAsia="ro-RO"/>
              </w:rPr>
              <w:t xml:space="preserve"> pe </w:t>
            </w:r>
            <w:proofErr w:type="spellStart"/>
            <w:r w:rsidRPr="00675E19">
              <w:rPr>
                <w:rFonts w:hint="eastAsia"/>
                <w:bCs/>
                <w:shd w:val="clear" w:color="auto" w:fill="FFFFFF"/>
                <w:lang w:eastAsia="ro-RO"/>
              </w:rPr>
              <w:t>piață</w:t>
            </w:r>
            <w:proofErr w:type="spellEnd"/>
            <w:r w:rsidRPr="00675E19">
              <w:rPr>
                <w:rFonts w:hint="eastAsia"/>
                <w:bCs/>
                <w:shd w:val="clear" w:color="auto" w:fill="FFFFFF"/>
                <w:lang w:eastAsia="ro-RO"/>
              </w:rPr>
              <w:t xml:space="preserve">, sunt </w:t>
            </w:r>
            <w:proofErr w:type="spellStart"/>
            <w:r w:rsidRPr="00675E19">
              <w:rPr>
                <w:rFonts w:hint="eastAsia"/>
                <w:bCs/>
                <w:shd w:val="clear" w:color="auto" w:fill="FFFFFF"/>
                <w:lang w:eastAsia="ro-RO"/>
              </w:rPr>
              <w:t>exceptate</w:t>
            </w:r>
            <w:proofErr w:type="spellEnd"/>
            <w:r w:rsidRPr="00675E19">
              <w:rPr>
                <w:rFonts w:hint="eastAsia"/>
                <w:bCs/>
                <w:shd w:val="clear" w:color="auto" w:fill="FFFFFF"/>
                <w:lang w:eastAsia="ro-RO"/>
              </w:rPr>
              <w:t xml:space="preserve"> de la </w:t>
            </w:r>
            <w:proofErr w:type="spellStart"/>
            <w:r w:rsidRPr="00675E19">
              <w:rPr>
                <w:rFonts w:hint="eastAsia"/>
                <w:bCs/>
                <w:shd w:val="clear" w:color="auto" w:fill="FFFFFF"/>
                <w:lang w:eastAsia="ro-RO"/>
              </w:rPr>
              <w:t>efectuarea</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controalelor</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oficiale</w:t>
            </w:r>
            <w:proofErr w:type="spellEnd"/>
            <w:r w:rsidRPr="00675E19">
              <w:rPr>
                <w:rFonts w:hint="eastAsia"/>
                <w:bCs/>
                <w:shd w:val="clear" w:color="auto" w:fill="FFFFFF"/>
                <w:lang w:eastAsia="ro-RO"/>
              </w:rPr>
              <w:t xml:space="preserve"> la </w:t>
            </w:r>
            <w:proofErr w:type="spellStart"/>
            <w:r w:rsidRPr="00675E19">
              <w:rPr>
                <w:rFonts w:hint="eastAsia"/>
                <w:bCs/>
                <w:shd w:val="clear" w:color="auto" w:fill="FFFFFF"/>
                <w:lang w:eastAsia="ro-RO"/>
              </w:rPr>
              <w:t>posturile</w:t>
            </w:r>
            <w:proofErr w:type="spellEnd"/>
            <w:r w:rsidRPr="00675E19">
              <w:rPr>
                <w:rFonts w:hint="eastAsia"/>
                <w:bCs/>
                <w:shd w:val="clear" w:color="auto" w:fill="FFFFFF"/>
                <w:lang w:eastAsia="ro-RO"/>
              </w:rPr>
              <w:t xml:space="preserve"> de </w:t>
            </w:r>
            <w:proofErr w:type="spellStart"/>
            <w:r w:rsidRPr="00675E19">
              <w:rPr>
                <w:rFonts w:hint="eastAsia"/>
                <w:bCs/>
                <w:shd w:val="clear" w:color="auto" w:fill="FFFFFF"/>
                <w:lang w:eastAsia="ro-RO"/>
              </w:rPr>
              <w:t>inspecție</w:t>
            </w:r>
            <w:proofErr w:type="spellEnd"/>
            <w:r w:rsidRPr="00675E19">
              <w:rPr>
                <w:rFonts w:hint="eastAsia"/>
                <w:bCs/>
                <w:shd w:val="clear" w:color="auto" w:fill="FFFFFF"/>
                <w:lang w:eastAsia="ro-RO"/>
              </w:rPr>
              <w:t xml:space="preserve"> la </w:t>
            </w:r>
            <w:proofErr w:type="spellStart"/>
            <w:r w:rsidRPr="00675E19">
              <w:rPr>
                <w:rFonts w:hint="eastAsia"/>
                <w:bCs/>
                <w:shd w:val="clear" w:color="auto" w:fill="FFFFFF"/>
                <w:lang w:eastAsia="ro-RO"/>
              </w:rPr>
              <w:t>frontieră</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dacă</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aparțin</w:t>
            </w:r>
            <w:proofErr w:type="spellEnd"/>
            <w:r w:rsidRPr="00675E19">
              <w:rPr>
                <w:rFonts w:hint="eastAsia"/>
                <w:bCs/>
                <w:shd w:val="clear" w:color="auto" w:fill="FFFFFF"/>
                <w:lang w:eastAsia="ro-RO"/>
              </w:rPr>
              <w:t xml:space="preserve"> cel </w:t>
            </w:r>
            <w:proofErr w:type="spellStart"/>
            <w:r w:rsidRPr="00675E19">
              <w:rPr>
                <w:rFonts w:hint="eastAsia"/>
                <w:bCs/>
                <w:shd w:val="clear" w:color="auto" w:fill="FFFFFF"/>
                <w:lang w:eastAsia="ro-RO"/>
              </w:rPr>
              <w:t>puțin</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uneia</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dintre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categoriile</w:t>
            </w:r>
            <w:proofErr w:type="spellEnd"/>
            <w:r w:rsidRPr="00675E19">
              <w:rPr>
                <w:rFonts w:hint="eastAsia"/>
                <w:bCs/>
                <w:shd w:val="clear" w:color="auto" w:fill="FFFFFF"/>
                <w:lang w:eastAsia="ro-RO"/>
              </w:rPr>
              <w:t xml:space="preserve"> enumerate la </w:t>
            </w:r>
            <w:r w:rsidRPr="00FA52D2">
              <w:rPr>
                <w:color w:val="000000"/>
                <w:lang w:eastAsia="ru-RU"/>
              </w:rPr>
              <w:t>subpct.3.2-3.7.</w:t>
            </w:r>
          </w:p>
          <w:p w14:paraId="3966C296" w14:textId="03D15548" w:rsidR="002B5512" w:rsidRPr="00675E19" w:rsidRDefault="002B5512" w:rsidP="002B5512">
            <w:pPr>
              <w:shd w:val="clear" w:color="auto" w:fill="FFFFFF"/>
              <w:ind w:firstLine="0"/>
              <w:rPr>
                <w:bCs/>
                <w:shd w:val="clear" w:color="auto" w:fill="FFFFFF"/>
                <w:lang w:eastAsia="ro-RO"/>
              </w:rPr>
            </w:pPr>
            <w:r>
              <w:rPr>
                <w:b/>
                <w:shd w:val="clear" w:color="auto" w:fill="FFFFFF"/>
                <w:lang w:eastAsia="ro-RO"/>
              </w:rPr>
              <w:t xml:space="preserve">    13</w:t>
            </w:r>
            <w:r w:rsidRPr="00675E19">
              <w:rPr>
                <w:b/>
                <w:shd w:val="clear" w:color="auto" w:fill="FFFFFF"/>
                <w:lang w:eastAsia="ro-RO"/>
              </w:rPr>
              <w:t xml:space="preserve">. </w:t>
            </w:r>
            <w:proofErr w:type="spellStart"/>
            <w:r w:rsidRPr="00675E19">
              <w:rPr>
                <w:bCs/>
                <w:shd w:val="clear" w:color="auto" w:fill="FFFFFF"/>
                <w:lang w:eastAsia="ro-RO"/>
              </w:rPr>
              <w:t>Autoritatea</w:t>
            </w:r>
            <w:proofErr w:type="spellEnd"/>
            <w:r w:rsidRPr="00675E19">
              <w:rPr>
                <w:bCs/>
                <w:shd w:val="clear" w:color="auto" w:fill="FFFFFF"/>
                <w:lang w:eastAsia="ro-RO"/>
              </w:rPr>
              <w:t xml:space="preserve"> </w:t>
            </w:r>
            <w:proofErr w:type="spellStart"/>
            <w:r w:rsidRPr="00675E19">
              <w:rPr>
                <w:bCs/>
                <w:shd w:val="clear" w:color="auto" w:fill="FFFFFF"/>
                <w:lang w:eastAsia="ro-RO"/>
              </w:rPr>
              <w:t>competentă</w:t>
            </w:r>
            <w:proofErr w:type="spellEnd"/>
            <w:r w:rsidRPr="00675E19">
              <w:rPr>
                <w:rFonts w:hint="eastAsia"/>
                <w:bCs/>
                <w:shd w:val="clear" w:color="auto" w:fill="FFFFFF"/>
                <w:lang w:eastAsia="ro-RO"/>
              </w:rPr>
              <w:t xml:space="preserve"> </w:t>
            </w:r>
            <w:proofErr w:type="spellStart"/>
            <w:r>
              <w:rPr>
                <w:bCs/>
                <w:shd w:val="clear" w:color="auto" w:fill="FFFFFF"/>
                <w:lang w:eastAsia="ro-RO"/>
              </w:rPr>
              <w:t>și</w:t>
            </w:r>
            <w:proofErr w:type="spellEnd"/>
            <w:r>
              <w:rPr>
                <w:bCs/>
                <w:shd w:val="clear" w:color="auto" w:fill="FFFFFF"/>
                <w:lang w:eastAsia="ro-RO"/>
              </w:rPr>
              <w:t xml:space="preserve"> </w:t>
            </w:r>
            <w:proofErr w:type="spellStart"/>
            <w:r>
              <w:rPr>
                <w:bCs/>
                <w:shd w:val="clear" w:color="auto" w:fill="FFFFFF"/>
                <w:lang w:eastAsia="ro-RO"/>
              </w:rPr>
              <w:t>Serviciul</w:t>
            </w:r>
            <w:proofErr w:type="spellEnd"/>
            <w:r>
              <w:rPr>
                <w:bCs/>
                <w:shd w:val="clear" w:color="auto" w:fill="FFFFFF"/>
                <w:lang w:eastAsia="ro-RO"/>
              </w:rPr>
              <w:t xml:space="preserve"> Vamal </w:t>
            </w:r>
            <w:proofErr w:type="spellStart"/>
            <w:r w:rsidRPr="00675E19">
              <w:rPr>
                <w:rFonts w:hint="eastAsia"/>
                <w:bCs/>
                <w:shd w:val="clear" w:color="auto" w:fill="FFFFFF"/>
                <w:lang w:eastAsia="ro-RO"/>
              </w:rPr>
              <w:t>efectuează</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controale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oficiale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specifice</w:t>
            </w:r>
            <w:proofErr w:type="spellEnd"/>
            <w:r w:rsidRPr="00675E19">
              <w:rPr>
                <w:rFonts w:hint="eastAsia"/>
                <w:bCs/>
                <w:shd w:val="clear" w:color="auto" w:fill="FFFFFF"/>
                <w:lang w:eastAsia="ro-RO"/>
              </w:rPr>
              <w:t xml:space="preserve"> care </w:t>
            </w:r>
            <w:proofErr w:type="spellStart"/>
            <w:r w:rsidRPr="00675E19">
              <w:rPr>
                <w:rFonts w:hint="eastAsia"/>
                <w:bCs/>
                <w:shd w:val="clear" w:color="auto" w:fill="FFFFFF"/>
                <w:lang w:eastAsia="ro-RO"/>
              </w:rPr>
              <w:t>vizează</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aceste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mărfuri</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în</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conformitate</w:t>
            </w:r>
            <w:proofErr w:type="spellEnd"/>
            <w:r w:rsidRPr="00675E19">
              <w:rPr>
                <w:rFonts w:hint="eastAsia"/>
                <w:bCs/>
                <w:shd w:val="clear" w:color="auto" w:fill="FFFFFF"/>
                <w:lang w:eastAsia="ro-RO"/>
              </w:rPr>
              <w:t xml:space="preserve"> cu </w:t>
            </w:r>
            <w:proofErr w:type="spellStart"/>
            <w:r w:rsidRPr="00675E19">
              <w:rPr>
                <w:bCs/>
                <w:shd w:val="clear" w:color="auto" w:fill="FFFFFF"/>
                <w:lang w:eastAsia="ro-RO"/>
              </w:rPr>
              <w:t>capitolul</w:t>
            </w:r>
            <w:proofErr w:type="spellEnd"/>
            <w:r w:rsidRPr="00675E19">
              <w:rPr>
                <w:bCs/>
                <w:shd w:val="clear" w:color="auto" w:fill="FFFFFF"/>
                <w:lang w:eastAsia="ro-RO"/>
              </w:rPr>
              <w:t xml:space="preserve"> I</w:t>
            </w:r>
            <w:r>
              <w:rPr>
                <w:bCs/>
                <w:shd w:val="clear" w:color="auto" w:fill="FFFFFF"/>
                <w:lang w:eastAsia="ro-RO"/>
              </w:rPr>
              <w:t>V</w:t>
            </w:r>
            <w:r w:rsidRPr="00675E19">
              <w:rPr>
                <w:rFonts w:hint="eastAsia"/>
                <w:bCs/>
                <w:shd w:val="clear" w:color="auto" w:fill="FFFFFF"/>
                <w:lang w:eastAsia="ro-RO"/>
              </w:rPr>
              <w:t>.</w:t>
            </w:r>
          </w:p>
          <w:p w14:paraId="2FF063C0" w14:textId="72ABC3A5" w:rsidR="002B5512" w:rsidRPr="00675E19" w:rsidRDefault="002B5512" w:rsidP="002B5512">
            <w:pPr>
              <w:shd w:val="clear" w:color="auto" w:fill="FFFFFF"/>
              <w:ind w:firstLine="0"/>
              <w:rPr>
                <w:bCs/>
                <w:shd w:val="clear" w:color="auto" w:fill="FFFFFF"/>
                <w:lang w:eastAsia="ro-RO"/>
              </w:rPr>
            </w:pPr>
            <w:r>
              <w:rPr>
                <w:b/>
                <w:shd w:val="clear" w:color="auto" w:fill="FFFFFF"/>
                <w:lang w:eastAsia="ro-RO"/>
              </w:rPr>
              <w:t xml:space="preserve">    14</w:t>
            </w:r>
            <w:r w:rsidRPr="00675E19">
              <w:rPr>
                <w:b/>
                <w:shd w:val="clear" w:color="auto" w:fill="FFFFFF"/>
                <w:lang w:eastAsia="ro-RO"/>
              </w:rPr>
              <w:t xml:space="preserve">. </w:t>
            </w:r>
            <w:proofErr w:type="spellStart"/>
            <w:r w:rsidRPr="006037E9">
              <w:rPr>
                <w:color w:val="000000"/>
                <w:lang w:eastAsia="ru-RU"/>
              </w:rPr>
              <w:t>Operatorii</w:t>
            </w:r>
            <w:proofErr w:type="spellEnd"/>
            <w:r w:rsidRPr="006037E9">
              <w:rPr>
                <w:color w:val="000000"/>
                <w:lang w:eastAsia="ru-RU"/>
              </w:rPr>
              <w:t xml:space="preserve"> de </w:t>
            </w:r>
            <w:proofErr w:type="spellStart"/>
            <w:r w:rsidRPr="006037E9">
              <w:rPr>
                <w:color w:val="000000"/>
                <w:lang w:eastAsia="ru-RU"/>
              </w:rPr>
              <w:t>servicii</w:t>
            </w:r>
            <w:proofErr w:type="spellEnd"/>
            <w:r w:rsidRPr="006037E9">
              <w:rPr>
                <w:color w:val="000000"/>
                <w:lang w:eastAsia="ru-RU"/>
              </w:rPr>
              <w:t xml:space="preserve"> </w:t>
            </w:r>
            <w:proofErr w:type="spellStart"/>
            <w:r w:rsidRPr="006037E9">
              <w:rPr>
                <w:color w:val="000000"/>
                <w:lang w:eastAsia="ru-RU"/>
              </w:rPr>
              <w:t>poștale</w:t>
            </w:r>
            <w:proofErr w:type="spellEnd"/>
            <w:r w:rsidRPr="00521893">
              <w:rPr>
                <w:color w:val="000000"/>
                <w:sz w:val="28"/>
                <w:szCs w:val="28"/>
                <w:lang w:eastAsia="ru-RU"/>
              </w:rPr>
              <w:t xml:space="preserve"> </w:t>
            </w:r>
            <w:proofErr w:type="spellStart"/>
            <w:r w:rsidRPr="00675E19">
              <w:rPr>
                <w:rFonts w:hint="eastAsia"/>
                <w:bCs/>
                <w:shd w:val="clear" w:color="auto" w:fill="FFFFFF"/>
                <w:lang w:eastAsia="ro-RO"/>
              </w:rPr>
              <w:t>atrag</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atenția</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clienților</w:t>
            </w:r>
            <w:proofErr w:type="spellEnd"/>
            <w:r w:rsidRPr="00675E19">
              <w:rPr>
                <w:rFonts w:hint="eastAsia"/>
                <w:bCs/>
                <w:shd w:val="clear" w:color="auto" w:fill="FFFFFF"/>
                <w:lang w:eastAsia="ro-RO"/>
              </w:rPr>
              <w:t xml:space="preserve"> lor </w:t>
            </w:r>
            <w:proofErr w:type="spellStart"/>
            <w:r w:rsidRPr="00675E19">
              <w:rPr>
                <w:rFonts w:hint="eastAsia"/>
                <w:bCs/>
                <w:shd w:val="clear" w:color="auto" w:fill="FFFFFF"/>
                <w:lang w:eastAsia="ro-RO"/>
              </w:rPr>
              <w:t>asupra</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normelor</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stabilite</w:t>
            </w:r>
            <w:proofErr w:type="spellEnd"/>
            <w:r w:rsidRPr="00675E19">
              <w:rPr>
                <w:rFonts w:hint="eastAsia"/>
                <w:bCs/>
                <w:shd w:val="clear" w:color="auto" w:fill="FFFFFF"/>
                <w:lang w:eastAsia="ro-RO"/>
              </w:rPr>
              <w:t xml:space="preserve"> la </w:t>
            </w:r>
            <w:r w:rsidRPr="00675E19">
              <w:rPr>
                <w:bCs/>
                <w:shd w:val="clear" w:color="auto" w:fill="FFFFFF"/>
                <w:lang w:eastAsia="ro-RO"/>
              </w:rPr>
              <w:t>pct.</w:t>
            </w:r>
            <w:r>
              <w:rPr>
                <w:bCs/>
                <w:shd w:val="clear" w:color="auto" w:fill="FFFFFF"/>
                <w:lang w:eastAsia="ro-RO"/>
              </w:rPr>
              <w:t>12</w:t>
            </w:r>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în</w:t>
            </w:r>
            <w:proofErr w:type="spellEnd"/>
            <w:r w:rsidRPr="00675E19">
              <w:rPr>
                <w:rFonts w:hint="eastAsia"/>
                <w:bCs/>
                <w:shd w:val="clear" w:color="auto" w:fill="FFFFFF"/>
                <w:lang w:eastAsia="ro-RO"/>
              </w:rPr>
              <w:t xml:space="preserve"> special </w:t>
            </w:r>
            <w:proofErr w:type="spellStart"/>
            <w:r w:rsidRPr="00675E19">
              <w:rPr>
                <w:rFonts w:hint="eastAsia"/>
                <w:bCs/>
                <w:shd w:val="clear" w:color="auto" w:fill="FFFFFF"/>
                <w:lang w:eastAsia="ro-RO"/>
              </w:rPr>
              <w:t>prin</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furnizarea</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informațiilor</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prevăzute</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în</w:t>
            </w:r>
            <w:proofErr w:type="spellEnd"/>
            <w:r w:rsidRPr="00675E19">
              <w:rPr>
                <w:rFonts w:hint="eastAsia"/>
                <w:bCs/>
                <w:shd w:val="clear" w:color="auto" w:fill="FFFFFF"/>
                <w:lang w:eastAsia="ro-RO"/>
              </w:rPr>
              <w:t xml:space="preserve"> </w:t>
            </w:r>
            <w:proofErr w:type="spellStart"/>
            <w:r w:rsidRPr="00675E19">
              <w:rPr>
                <w:rFonts w:hint="eastAsia"/>
                <w:bCs/>
                <w:shd w:val="clear" w:color="auto" w:fill="FFFFFF"/>
                <w:lang w:eastAsia="ro-RO"/>
              </w:rPr>
              <w:t>anexa</w:t>
            </w:r>
            <w:proofErr w:type="spellEnd"/>
            <w:r w:rsidRPr="00675E19">
              <w:rPr>
                <w:rFonts w:hint="eastAsia"/>
                <w:bCs/>
                <w:shd w:val="clear" w:color="auto" w:fill="FFFFFF"/>
                <w:lang w:eastAsia="ro-RO"/>
              </w:rPr>
              <w:t xml:space="preserve"> </w:t>
            </w:r>
            <w:r>
              <w:rPr>
                <w:bCs/>
                <w:shd w:val="clear" w:color="auto" w:fill="FFFFFF"/>
                <w:lang w:eastAsia="ro-RO"/>
              </w:rPr>
              <w:t>nr.3</w:t>
            </w:r>
            <w:r w:rsidRPr="00675E19">
              <w:rPr>
                <w:rFonts w:hint="eastAsia"/>
                <w:bCs/>
                <w:shd w:val="clear" w:color="auto" w:fill="FFFFFF"/>
                <w:lang w:eastAsia="ro-RO"/>
              </w:rPr>
              <w:t>.</w:t>
            </w:r>
          </w:p>
        </w:tc>
        <w:tc>
          <w:tcPr>
            <w:tcW w:w="1777" w:type="dxa"/>
            <w:tcBorders>
              <w:top w:val="single" w:sz="4" w:space="0" w:color="auto"/>
              <w:left w:val="single" w:sz="4" w:space="0" w:color="auto"/>
              <w:bottom w:val="single" w:sz="4" w:space="0" w:color="auto"/>
              <w:right w:val="single" w:sz="4" w:space="0" w:color="auto"/>
            </w:tcBorders>
          </w:tcPr>
          <w:p w14:paraId="342F8222" w14:textId="70CBEF96" w:rsidR="002B5512" w:rsidRDefault="002B5512" w:rsidP="002B5512">
            <w:pPr>
              <w:ind w:firstLine="0"/>
              <w:rPr>
                <w:b/>
                <w:lang w:val="ro-MD"/>
              </w:rPr>
            </w:pPr>
            <w:r w:rsidRPr="0018017A">
              <w:rPr>
                <w:bCs/>
                <w:lang w:val="ro-MD"/>
              </w:rPr>
              <w:t>Compatibil</w:t>
            </w:r>
          </w:p>
        </w:tc>
        <w:tc>
          <w:tcPr>
            <w:tcW w:w="2617" w:type="dxa"/>
            <w:tcBorders>
              <w:top w:val="single" w:sz="4" w:space="0" w:color="auto"/>
              <w:left w:val="single" w:sz="4" w:space="0" w:color="auto"/>
              <w:bottom w:val="single" w:sz="4" w:space="0" w:color="auto"/>
              <w:right w:val="single" w:sz="4" w:space="0" w:color="auto"/>
            </w:tcBorders>
          </w:tcPr>
          <w:p w14:paraId="1DA033D6" w14:textId="77777777" w:rsidR="002B5512" w:rsidRPr="006A0462" w:rsidRDefault="002B5512" w:rsidP="002B5512">
            <w:pPr>
              <w:ind w:firstLine="0"/>
              <w:rPr>
                <w:b/>
                <w:lang w:val="ro-MD"/>
              </w:rPr>
            </w:pPr>
          </w:p>
        </w:tc>
      </w:tr>
      <w:tr w:rsidR="002B5512" w:rsidRPr="006A0462" w14:paraId="6FD5648F"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33D65AF5" w14:textId="77777777" w:rsidR="002B5512" w:rsidRPr="009973C5" w:rsidRDefault="002B5512" w:rsidP="002B5512">
            <w:pPr>
              <w:shd w:val="clear" w:color="auto" w:fill="FFFFFF"/>
              <w:ind w:firstLine="0"/>
              <w:rPr>
                <w:bCs/>
                <w:i/>
                <w:iCs/>
                <w:shd w:val="clear" w:color="auto" w:fill="FFFFFF"/>
                <w:lang w:eastAsia="ro-RO"/>
              </w:rPr>
            </w:pPr>
            <w:proofErr w:type="spellStart"/>
            <w:r w:rsidRPr="009973C5">
              <w:rPr>
                <w:rFonts w:hint="eastAsia"/>
                <w:bCs/>
                <w:i/>
                <w:iCs/>
                <w:shd w:val="clear" w:color="auto" w:fill="FFFFFF"/>
                <w:lang w:eastAsia="ro-RO"/>
              </w:rPr>
              <w:t>Articolul</w:t>
            </w:r>
            <w:proofErr w:type="spellEnd"/>
            <w:r w:rsidRPr="009973C5">
              <w:rPr>
                <w:rFonts w:hint="eastAsia"/>
                <w:bCs/>
                <w:i/>
                <w:iCs/>
                <w:shd w:val="clear" w:color="auto" w:fill="FFFFFF"/>
                <w:lang w:eastAsia="ro-RO"/>
              </w:rPr>
              <w:t> 11</w:t>
            </w:r>
          </w:p>
          <w:p w14:paraId="663D730F" w14:textId="68D40637" w:rsidR="002B5512" w:rsidRDefault="002B5512" w:rsidP="002B5512">
            <w:pPr>
              <w:shd w:val="clear" w:color="auto" w:fill="FFFFFF"/>
              <w:ind w:firstLine="0"/>
              <w:rPr>
                <w:b/>
                <w:bCs/>
                <w:shd w:val="clear" w:color="auto" w:fill="FFFFFF"/>
                <w:lang w:eastAsia="ro-RO"/>
              </w:rPr>
            </w:pPr>
            <w:proofErr w:type="spellStart"/>
            <w:r w:rsidRPr="00004C7D">
              <w:rPr>
                <w:rFonts w:hint="eastAsia"/>
                <w:b/>
                <w:bCs/>
                <w:shd w:val="clear" w:color="auto" w:fill="FFFFFF"/>
                <w:lang w:eastAsia="ro-RO"/>
              </w:rPr>
              <w:t>Animale</w:t>
            </w:r>
            <w:proofErr w:type="spellEnd"/>
            <w:r w:rsidRPr="00004C7D">
              <w:rPr>
                <w:rFonts w:hint="eastAsia"/>
                <w:b/>
                <w:bCs/>
                <w:shd w:val="clear" w:color="auto" w:fill="FFFFFF"/>
                <w:lang w:eastAsia="ro-RO"/>
              </w:rPr>
              <w:t xml:space="preserve"> de </w:t>
            </w:r>
            <w:proofErr w:type="spellStart"/>
            <w:r w:rsidRPr="00004C7D">
              <w:rPr>
                <w:rFonts w:hint="eastAsia"/>
                <w:b/>
                <w:bCs/>
                <w:shd w:val="clear" w:color="auto" w:fill="FFFFFF"/>
                <w:lang w:eastAsia="ro-RO"/>
              </w:rPr>
              <w:t>companie</w:t>
            </w:r>
            <w:proofErr w:type="spellEnd"/>
          </w:p>
          <w:p w14:paraId="77A3498A" w14:textId="77777777" w:rsidR="002B5512" w:rsidRPr="00004C7D" w:rsidRDefault="002B5512" w:rsidP="002B5512">
            <w:pPr>
              <w:shd w:val="clear" w:color="auto" w:fill="FFFFFF"/>
              <w:ind w:firstLine="0"/>
              <w:rPr>
                <w:bCs/>
                <w:shd w:val="clear" w:color="auto" w:fill="FFFFFF"/>
                <w:lang w:eastAsia="ro-RO"/>
              </w:rPr>
            </w:pPr>
            <w:proofErr w:type="spellStart"/>
            <w:r w:rsidRPr="00004C7D">
              <w:rPr>
                <w:rFonts w:hint="eastAsia"/>
                <w:bCs/>
                <w:shd w:val="clear" w:color="auto" w:fill="FFFFFF"/>
                <w:lang w:eastAsia="ro-RO"/>
              </w:rPr>
              <w:lastRenderedPageBreak/>
              <w:t>Animalele</w:t>
            </w:r>
            <w:proofErr w:type="spellEnd"/>
            <w:r w:rsidRPr="00004C7D">
              <w:rPr>
                <w:rFonts w:hint="eastAsia"/>
                <w:bCs/>
                <w:shd w:val="clear" w:color="auto" w:fill="FFFFFF"/>
                <w:lang w:eastAsia="ro-RO"/>
              </w:rPr>
              <w:t xml:space="preserve"> de </w:t>
            </w:r>
            <w:proofErr w:type="spellStart"/>
            <w:r w:rsidRPr="00004C7D">
              <w:rPr>
                <w:rFonts w:hint="eastAsia"/>
                <w:bCs/>
                <w:shd w:val="clear" w:color="auto" w:fill="FFFFFF"/>
                <w:lang w:eastAsia="ro-RO"/>
              </w:rPr>
              <w:t>companie</w:t>
            </w:r>
            <w:proofErr w:type="spellEnd"/>
            <w:r w:rsidRPr="00004C7D">
              <w:rPr>
                <w:rFonts w:hint="eastAsia"/>
                <w:bCs/>
                <w:shd w:val="clear" w:color="auto" w:fill="FFFFFF"/>
                <w:lang w:eastAsia="ro-RO"/>
              </w:rPr>
              <w:t xml:space="preserve"> care </w:t>
            </w:r>
            <w:proofErr w:type="spellStart"/>
            <w:r w:rsidRPr="00004C7D">
              <w:rPr>
                <w:rFonts w:hint="eastAsia"/>
                <w:bCs/>
                <w:shd w:val="clear" w:color="auto" w:fill="FFFFFF"/>
                <w:lang w:eastAsia="ro-RO"/>
              </w:rPr>
              <w:t>intră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Uniune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timpul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unei</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circulații</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necomerciale</w:t>
            </w:r>
            <w:proofErr w:type="spellEnd"/>
            <w:r w:rsidRPr="00004C7D">
              <w:rPr>
                <w:rFonts w:hint="eastAsia"/>
                <w:bCs/>
                <w:shd w:val="clear" w:color="auto" w:fill="FFFFFF"/>
                <w:lang w:eastAsia="ro-RO"/>
              </w:rPr>
              <w:t xml:space="preserve"> sunt </w:t>
            </w:r>
            <w:proofErr w:type="spellStart"/>
            <w:r w:rsidRPr="00004C7D">
              <w:rPr>
                <w:rFonts w:hint="eastAsia"/>
                <w:bCs/>
                <w:shd w:val="clear" w:color="auto" w:fill="FFFFFF"/>
                <w:lang w:eastAsia="ro-RO"/>
              </w:rPr>
              <w:t>exceptate</w:t>
            </w:r>
            <w:proofErr w:type="spellEnd"/>
            <w:r w:rsidRPr="00004C7D">
              <w:rPr>
                <w:rFonts w:hint="eastAsia"/>
                <w:bCs/>
                <w:shd w:val="clear" w:color="auto" w:fill="FFFFFF"/>
                <w:lang w:eastAsia="ro-RO"/>
              </w:rPr>
              <w:t xml:space="preserve"> de la </w:t>
            </w:r>
            <w:proofErr w:type="spellStart"/>
            <w:r w:rsidRPr="00004C7D">
              <w:rPr>
                <w:rFonts w:hint="eastAsia"/>
                <w:bCs/>
                <w:shd w:val="clear" w:color="auto" w:fill="FFFFFF"/>
                <w:lang w:eastAsia="ro-RO"/>
              </w:rPr>
              <w:t>efectuarea</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controalelor</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oficiale</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posturile</w:t>
            </w:r>
            <w:proofErr w:type="spellEnd"/>
            <w:r w:rsidRPr="00004C7D">
              <w:rPr>
                <w:rFonts w:hint="eastAsia"/>
                <w:bCs/>
                <w:shd w:val="clear" w:color="auto" w:fill="FFFFFF"/>
                <w:lang w:eastAsia="ro-RO"/>
              </w:rPr>
              <w:t xml:space="preserve"> de </w:t>
            </w:r>
            <w:proofErr w:type="spellStart"/>
            <w:r w:rsidRPr="00004C7D">
              <w:rPr>
                <w:rFonts w:hint="eastAsia"/>
                <w:bCs/>
                <w:shd w:val="clear" w:color="auto" w:fill="FFFFFF"/>
                <w:lang w:eastAsia="ro-RO"/>
              </w:rPr>
              <w:t>inspecție</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frontieră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altele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decât</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controalele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oficiale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efectuate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conformitate</w:t>
            </w:r>
            <w:proofErr w:type="spellEnd"/>
            <w:r w:rsidRPr="00004C7D">
              <w:rPr>
                <w:rFonts w:hint="eastAsia"/>
                <w:bCs/>
                <w:shd w:val="clear" w:color="auto" w:fill="FFFFFF"/>
                <w:lang w:eastAsia="ro-RO"/>
              </w:rPr>
              <w:t xml:space="preserve"> cu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15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(2)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 1143/2014 </w:t>
            </w:r>
            <w:proofErr w:type="spellStart"/>
            <w:r w:rsidRPr="00004C7D">
              <w:rPr>
                <w:rFonts w:hint="eastAsia"/>
                <w:bCs/>
                <w:shd w:val="clear" w:color="auto" w:fill="FFFFFF"/>
                <w:lang w:eastAsia="ro-RO"/>
              </w:rPr>
              <w:t>și</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altele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decât</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controalele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oficiale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efectuate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pentru</w:t>
            </w:r>
            <w:proofErr w:type="spellEnd"/>
            <w:r w:rsidRPr="00004C7D">
              <w:rPr>
                <w:rFonts w:hint="eastAsia"/>
                <w:bCs/>
                <w:shd w:val="clear" w:color="auto" w:fill="FFFFFF"/>
                <w:lang w:eastAsia="ro-RO"/>
              </w:rPr>
              <w:t xml:space="preserve"> a </w:t>
            </w:r>
            <w:proofErr w:type="spellStart"/>
            <w:r w:rsidRPr="00004C7D">
              <w:rPr>
                <w:rFonts w:hint="eastAsia"/>
                <w:bCs/>
                <w:shd w:val="clear" w:color="auto" w:fill="FFFFFF"/>
                <w:lang w:eastAsia="ro-RO"/>
              </w:rPr>
              <w:t>verifica</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respectarea</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57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(1)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(CE) nr. 865/2006, </w:t>
            </w:r>
            <w:proofErr w:type="spellStart"/>
            <w:r w:rsidRPr="00004C7D">
              <w:rPr>
                <w:rFonts w:hint="eastAsia"/>
                <w:bCs/>
                <w:shd w:val="clear" w:color="auto" w:fill="FFFFFF"/>
                <w:lang w:eastAsia="ro-RO"/>
              </w:rPr>
              <w:t>după</w:t>
            </w:r>
            <w:proofErr w:type="spellEnd"/>
            <w:r w:rsidRPr="00004C7D">
              <w:rPr>
                <w:rFonts w:hint="eastAsia"/>
                <w:bCs/>
                <w:shd w:val="clear" w:color="auto" w:fill="FFFFFF"/>
                <w:lang w:eastAsia="ro-RO"/>
              </w:rPr>
              <w:t xml:space="preserve"> cum </w:t>
            </w:r>
            <w:proofErr w:type="spellStart"/>
            <w:r w:rsidRPr="00004C7D">
              <w:rPr>
                <w:rFonts w:hint="eastAsia"/>
                <w:bCs/>
                <w:shd w:val="clear" w:color="auto" w:fill="FFFFFF"/>
                <w:lang w:eastAsia="ro-RO"/>
              </w:rPr>
              <w:t>urmează</w:t>
            </w:r>
            <w:proofErr w:type="spellEnd"/>
            <w:r w:rsidRPr="00004C7D">
              <w:rPr>
                <w:rFonts w:hint="eastAsia"/>
                <w:bCs/>
                <w:shd w:val="clear" w:color="auto" w:fill="FFFFFF"/>
                <w:lang w:eastAsia="ro-RO"/>
              </w:rPr>
              <w:t>:</w:t>
            </w:r>
          </w:p>
          <w:p w14:paraId="6820E920" w14:textId="600ECDB1" w:rsidR="002B5512" w:rsidRPr="00004C7D" w:rsidRDefault="002B5512" w:rsidP="002B5512">
            <w:pPr>
              <w:shd w:val="clear" w:color="auto" w:fill="FFFFFF"/>
              <w:ind w:firstLine="0"/>
              <w:rPr>
                <w:bCs/>
                <w:shd w:val="clear" w:color="auto" w:fill="FFFFFF"/>
                <w:lang w:eastAsia="ro-RO"/>
              </w:rPr>
            </w:pPr>
            <w:r w:rsidRPr="00004C7D">
              <w:rPr>
                <w:rFonts w:hint="eastAsia"/>
                <w:bCs/>
                <w:shd w:val="clear" w:color="auto" w:fill="FFFFFF"/>
                <w:lang w:eastAsia="ro-RO"/>
              </w:rPr>
              <w:t>(a)</w:t>
            </w:r>
            <w:r>
              <w:rPr>
                <w:bCs/>
                <w:shd w:val="clear" w:color="auto" w:fill="FFFFFF"/>
                <w:lang w:eastAsia="ro-RO"/>
              </w:rPr>
              <w:t xml:space="preserve"> </w:t>
            </w:r>
            <w:proofErr w:type="spellStart"/>
            <w:r w:rsidRPr="00004C7D">
              <w:rPr>
                <w:rFonts w:hint="eastAsia"/>
                <w:bCs/>
                <w:shd w:val="clear" w:color="auto" w:fill="FFFFFF"/>
                <w:lang w:eastAsia="ro-RO"/>
              </w:rPr>
              <w:t>animalele</w:t>
            </w:r>
            <w:proofErr w:type="spellEnd"/>
            <w:r w:rsidRPr="00004C7D">
              <w:rPr>
                <w:rFonts w:hint="eastAsia"/>
                <w:bCs/>
                <w:shd w:val="clear" w:color="auto" w:fill="FFFFFF"/>
                <w:lang w:eastAsia="ro-RO"/>
              </w:rPr>
              <w:t xml:space="preserve"> din </w:t>
            </w:r>
            <w:proofErr w:type="spellStart"/>
            <w:r w:rsidRPr="00004C7D">
              <w:rPr>
                <w:rFonts w:hint="eastAsia"/>
                <w:bCs/>
                <w:shd w:val="clear" w:color="auto" w:fill="FFFFFF"/>
                <w:lang w:eastAsia="ro-RO"/>
              </w:rPr>
              <w:t>speciile</w:t>
            </w:r>
            <w:proofErr w:type="spellEnd"/>
            <w:r w:rsidRPr="00004C7D">
              <w:rPr>
                <w:rFonts w:hint="eastAsia"/>
                <w:bCs/>
                <w:shd w:val="clear" w:color="auto" w:fill="FFFFFF"/>
                <w:lang w:eastAsia="ro-RO"/>
              </w:rPr>
              <w:t xml:space="preserve"> enumerate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partea</w:t>
            </w:r>
            <w:proofErr w:type="spellEnd"/>
            <w:r w:rsidRPr="00004C7D">
              <w:rPr>
                <w:rFonts w:hint="eastAsia"/>
                <w:bCs/>
                <w:shd w:val="clear" w:color="auto" w:fill="FFFFFF"/>
                <w:lang w:eastAsia="ro-RO"/>
              </w:rPr>
              <w:t xml:space="preserve"> A din </w:t>
            </w:r>
            <w:proofErr w:type="spellStart"/>
            <w:r w:rsidRPr="00004C7D">
              <w:rPr>
                <w:rFonts w:hint="eastAsia"/>
                <w:bCs/>
                <w:shd w:val="clear" w:color="auto" w:fill="FFFFFF"/>
                <w:lang w:eastAsia="ro-RO"/>
              </w:rPr>
              <w:t>anexa</w:t>
            </w:r>
            <w:proofErr w:type="spellEnd"/>
            <w:r w:rsidRPr="00004C7D">
              <w:rPr>
                <w:rFonts w:hint="eastAsia"/>
                <w:bCs/>
                <w:shd w:val="clear" w:color="auto" w:fill="FFFFFF"/>
                <w:lang w:eastAsia="ro-RO"/>
              </w:rPr>
              <w:t xml:space="preserve"> I la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 576/2013, care:</w:t>
            </w:r>
          </w:p>
          <w:p w14:paraId="75099B94" w14:textId="6FE5C59E" w:rsidR="002B5512" w:rsidRPr="00004C7D" w:rsidRDefault="002B5512" w:rsidP="002B5512">
            <w:pPr>
              <w:shd w:val="clear" w:color="auto" w:fill="FFFFFF"/>
              <w:ind w:firstLine="0"/>
              <w:rPr>
                <w:bCs/>
                <w:shd w:val="clear" w:color="auto" w:fill="FFFFFF"/>
                <w:lang w:eastAsia="ro-RO"/>
              </w:rPr>
            </w:pPr>
            <w:r w:rsidRPr="00004C7D">
              <w:rPr>
                <w:rFonts w:hint="eastAsia"/>
                <w:bCs/>
                <w:shd w:val="clear" w:color="auto" w:fill="FFFFFF"/>
                <w:lang w:eastAsia="ro-RO"/>
              </w:rPr>
              <w:t>(</w:t>
            </w:r>
            <w:proofErr w:type="spellStart"/>
            <w:r w:rsidRPr="00004C7D">
              <w:rPr>
                <w:rFonts w:hint="eastAsia"/>
                <w:bCs/>
                <w:shd w:val="clear" w:color="auto" w:fill="FFFFFF"/>
                <w:lang w:eastAsia="ro-RO"/>
              </w:rPr>
              <w:t>i</w:t>
            </w:r>
            <w:proofErr w:type="spellEnd"/>
            <w:r w:rsidRPr="00004C7D">
              <w:rPr>
                <w:rFonts w:hint="eastAsia"/>
                <w:bCs/>
                <w:shd w:val="clear" w:color="auto" w:fill="FFFFFF"/>
                <w:lang w:eastAsia="ro-RO"/>
              </w:rPr>
              <w:t>)</w:t>
            </w:r>
            <w:r>
              <w:rPr>
                <w:bCs/>
                <w:shd w:val="clear" w:color="auto" w:fill="FFFFFF"/>
                <w:lang w:eastAsia="ro-RO"/>
              </w:rPr>
              <w:t xml:space="preserve"> </w:t>
            </w:r>
            <w:proofErr w:type="spellStart"/>
            <w:r w:rsidRPr="00004C7D">
              <w:rPr>
                <w:rFonts w:hint="eastAsia"/>
                <w:bCs/>
                <w:shd w:val="clear" w:color="auto" w:fill="FFFFFF"/>
                <w:lang w:eastAsia="ro-RO"/>
              </w:rPr>
              <w:t>îndeplinesc</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condițiile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prevăzute</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5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(1) </w:t>
            </w:r>
            <w:proofErr w:type="spellStart"/>
            <w:r w:rsidRPr="00004C7D">
              <w:rPr>
                <w:rFonts w:hint="eastAsia"/>
                <w:bCs/>
                <w:shd w:val="clear" w:color="auto" w:fill="FFFFFF"/>
                <w:lang w:eastAsia="ro-RO"/>
              </w:rPr>
              <w:t>sau</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5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(2)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 576/2013 </w:t>
            </w:r>
            <w:proofErr w:type="spellStart"/>
            <w:r w:rsidRPr="00004C7D">
              <w:rPr>
                <w:rFonts w:hint="eastAsia"/>
                <w:bCs/>
                <w:shd w:val="clear" w:color="auto" w:fill="FFFFFF"/>
                <w:lang w:eastAsia="ro-RO"/>
              </w:rPr>
              <w:t>și</w:t>
            </w:r>
            <w:proofErr w:type="spellEnd"/>
            <w:r w:rsidRPr="00004C7D">
              <w:rPr>
                <w:rFonts w:hint="eastAsia"/>
                <w:bCs/>
                <w:shd w:val="clear" w:color="auto" w:fill="FFFFFF"/>
                <w:lang w:eastAsia="ro-RO"/>
              </w:rPr>
              <w:t xml:space="preserve"> sunt </w:t>
            </w:r>
            <w:proofErr w:type="spellStart"/>
            <w:r w:rsidRPr="00004C7D">
              <w:rPr>
                <w:rFonts w:hint="eastAsia"/>
                <w:bCs/>
                <w:shd w:val="clear" w:color="auto" w:fill="FFFFFF"/>
                <w:lang w:eastAsia="ro-RO"/>
              </w:rPr>
              <w:t>deplasate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dintr</w:t>
            </w:r>
            <w:proofErr w:type="spellEnd"/>
            <w:r w:rsidRPr="00004C7D">
              <w:rPr>
                <w:rFonts w:hint="eastAsia"/>
                <w:bCs/>
                <w:shd w:val="clear" w:color="auto" w:fill="FFFFFF"/>
                <w:lang w:eastAsia="ro-RO"/>
              </w:rPr>
              <w:t xml:space="preserve">-un </w:t>
            </w:r>
            <w:proofErr w:type="spellStart"/>
            <w:r w:rsidRPr="00004C7D">
              <w:rPr>
                <w:rFonts w:hint="eastAsia"/>
                <w:bCs/>
                <w:shd w:val="clear" w:color="auto" w:fill="FFFFFF"/>
                <w:lang w:eastAsia="ro-RO"/>
              </w:rPr>
              <w:t>teritoriu</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sau</w:t>
            </w:r>
            <w:proofErr w:type="spellEnd"/>
            <w:r w:rsidRPr="00004C7D">
              <w:rPr>
                <w:rFonts w:hint="eastAsia"/>
                <w:bCs/>
                <w:shd w:val="clear" w:color="auto" w:fill="FFFFFF"/>
                <w:lang w:eastAsia="ro-RO"/>
              </w:rPr>
              <w:t xml:space="preserve"> o </w:t>
            </w:r>
            <w:proofErr w:type="spellStart"/>
            <w:r w:rsidRPr="00004C7D">
              <w:rPr>
                <w:rFonts w:hint="eastAsia"/>
                <w:bCs/>
                <w:shd w:val="clear" w:color="auto" w:fill="FFFFFF"/>
                <w:lang w:eastAsia="ro-RO"/>
              </w:rPr>
              <w:t>țară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terță</w:t>
            </w:r>
            <w:proofErr w:type="spellEnd"/>
            <w:r w:rsidRPr="00004C7D">
              <w:rPr>
                <w:rFonts w:hint="eastAsia"/>
                <w:bCs/>
                <w:shd w:val="clear" w:color="auto" w:fill="FFFFFF"/>
                <w:lang w:eastAsia="ro-RO"/>
              </w:rPr>
              <w:t xml:space="preserve"> care </w:t>
            </w:r>
            <w:proofErr w:type="spellStart"/>
            <w:r w:rsidRPr="00004C7D">
              <w:rPr>
                <w:rFonts w:hint="eastAsia"/>
                <w:bCs/>
                <w:shd w:val="clear" w:color="auto" w:fill="FFFFFF"/>
                <w:lang w:eastAsia="ro-RO"/>
              </w:rPr>
              <w:t>figurează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partea</w:t>
            </w:r>
            <w:proofErr w:type="spellEnd"/>
            <w:r w:rsidRPr="00004C7D">
              <w:rPr>
                <w:rFonts w:hint="eastAsia"/>
                <w:bCs/>
                <w:shd w:val="clear" w:color="auto" w:fill="FFFFFF"/>
                <w:lang w:eastAsia="ro-RO"/>
              </w:rPr>
              <w:t xml:space="preserve"> 1 din </w:t>
            </w:r>
            <w:proofErr w:type="spellStart"/>
            <w:r w:rsidRPr="00004C7D">
              <w:rPr>
                <w:rFonts w:hint="eastAsia"/>
                <w:bCs/>
                <w:shd w:val="clear" w:color="auto" w:fill="FFFFFF"/>
                <w:lang w:eastAsia="ro-RO"/>
              </w:rPr>
              <w:t>anexa</w:t>
            </w:r>
            <w:proofErr w:type="spellEnd"/>
            <w:r w:rsidRPr="00004C7D">
              <w:rPr>
                <w:rFonts w:hint="eastAsia"/>
                <w:bCs/>
                <w:shd w:val="clear" w:color="auto" w:fill="FFFFFF"/>
                <w:lang w:eastAsia="ro-RO"/>
              </w:rPr>
              <w:t xml:space="preserve"> II la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de </w:t>
            </w:r>
            <w:proofErr w:type="spellStart"/>
            <w:r w:rsidRPr="00004C7D">
              <w:rPr>
                <w:rFonts w:hint="eastAsia"/>
                <w:bCs/>
                <w:shd w:val="clear" w:color="auto" w:fill="FFFFFF"/>
                <w:lang w:eastAsia="ro-RO"/>
              </w:rPr>
              <w:t>punere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aplicare</w:t>
            </w:r>
            <w:proofErr w:type="spellEnd"/>
            <w:r w:rsidRPr="00004C7D">
              <w:rPr>
                <w:rFonts w:hint="eastAsia"/>
                <w:bCs/>
                <w:shd w:val="clear" w:color="auto" w:fill="FFFFFF"/>
                <w:lang w:eastAsia="ro-RO"/>
              </w:rPr>
              <w:t xml:space="preserve"> (UE) nr. 577/2013, cu </w:t>
            </w:r>
            <w:proofErr w:type="spellStart"/>
            <w:r w:rsidRPr="00004C7D">
              <w:rPr>
                <w:rFonts w:hint="eastAsia"/>
                <w:bCs/>
                <w:shd w:val="clear" w:color="auto" w:fill="FFFFFF"/>
                <w:lang w:eastAsia="ro-RO"/>
              </w:rPr>
              <w:t>condiția</w:t>
            </w:r>
            <w:proofErr w:type="spellEnd"/>
            <w:r w:rsidRPr="00004C7D">
              <w:rPr>
                <w:rFonts w:hint="eastAsia"/>
                <w:bCs/>
                <w:shd w:val="clear" w:color="auto" w:fill="FFFFFF"/>
                <w:lang w:eastAsia="ro-RO"/>
              </w:rPr>
              <w:t xml:space="preserve"> ca </w:t>
            </w:r>
            <w:proofErr w:type="spellStart"/>
            <w:r w:rsidRPr="00004C7D">
              <w:rPr>
                <w:rFonts w:hint="eastAsia"/>
                <w:bCs/>
                <w:shd w:val="clear" w:color="auto" w:fill="FFFFFF"/>
                <w:lang w:eastAsia="ro-RO"/>
              </w:rPr>
              <w:t>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să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facă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obiectul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controalelor</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documentare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și</w:t>
            </w:r>
            <w:proofErr w:type="spellEnd"/>
            <w:r w:rsidRPr="00004C7D">
              <w:rPr>
                <w:rFonts w:hint="eastAsia"/>
                <w:bCs/>
                <w:shd w:val="clear" w:color="auto" w:fill="FFFFFF"/>
                <w:lang w:eastAsia="ro-RO"/>
              </w:rPr>
              <w:t xml:space="preserve"> de </w:t>
            </w:r>
            <w:proofErr w:type="spellStart"/>
            <w:r w:rsidRPr="00004C7D">
              <w:rPr>
                <w:rFonts w:hint="eastAsia"/>
                <w:bCs/>
                <w:shd w:val="clear" w:color="auto" w:fill="FFFFFF"/>
                <w:lang w:eastAsia="ro-RO"/>
              </w:rPr>
              <w:t>identitate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conformitate</w:t>
            </w:r>
            <w:proofErr w:type="spellEnd"/>
            <w:r w:rsidRPr="00004C7D">
              <w:rPr>
                <w:rFonts w:hint="eastAsia"/>
                <w:bCs/>
                <w:shd w:val="clear" w:color="auto" w:fill="FFFFFF"/>
                <w:lang w:eastAsia="ro-RO"/>
              </w:rPr>
              <w:t xml:space="preserve"> cu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33 </w:t>
            </w:r>
            <w:proofErr w:type="spellStart"/>
            <w:r w:rsidRPr="00004C7D">
              <w:rPr>
                <w:rFonts w:hint="eastAsia"/>
                <w:bCs/>
                <w:shd w:val="clear" w:color="auto" w:fill="FFFFFF"/>
                <w:lang w:eastAsia="ro-RO"/>
              </w:rPr>
              <w:t>și</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dacă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este</w:t>
            </w:r>
            <w:proofErr w:type="spellEnd"/>
            <w:r w:rsidRPr="00004C7D">
              <w:rPr>
                <w:rFonts w:hint="eastAsia"/>
                <w:bCs/>
                <w:shd w:val="clear" w:color="auto" w:fill="FFFFFF"/>
                <w:lang w:eastAsia="ro-RO"/>
              </w:rPr>
              <w:t xml:space="preserve"> relevant, al </w:t>
            </w:r>
            <w:proofErr w:type="spellStart"/>
            <w:r w:rsidRPr="00004C7D">
              <w:rPr>
                <w:rFonts w:hint="eastAsia"/>
                <w:bCs/>
                <w:shd w:val="clear" w:color="auto" w:fill="FFFFFF"/>
                <w:lang w:eastAsia="ro-RO"/>
              </w:rPr>
              <w:t>controalelor</w:t>
            </w:r>
            <w:proofErr w:type="spellEnd"/>
            <w:r w:rsidRPr="00004C7D">
              <w:rPr>
                <w:rFonts w:hint="eastAsia"/>
                <w:bCs/>
                <w:shd w:val="clear" w:color="auto" w:fill="FFFFFF"/>
                <w:lang w:eastAsia="ro-RO"/>
              </w:rPr>
              <w:t xml:space="preserve"> standard la </w:t>
            </w:r>
            <w:proofErr w:type="spellStart"/>
            <w:r w:rsidRPr="00004C7D">
              <w:rPr>
                <w:rFonts w:hint="eastAsia"/>
                <w:bCs/>
                <w:shd w:val="clear" w:color="auto" w:fill="FFFFFF"/>
                <w:lang w:eastAsia="ro-RO"/>
              </w:rPr>
              <w:t>fața</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locului</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conformitate</w:t>
            </w:r>
            <w:proofErr w:type="spellEnd"/>
            <w:r w:rsidRPr="00004C7D">
              <w:rPr>
                <w:rFonts w:hint="eastAsia"/>
                <w:bCs/>
                <w:shd w:val="clear" w:color="auto" w:fill="FFFFFF"/>
                <w:lang w:eastAsia="ro-RO"/>
              </w:rPr>
              <w:t xml:space="preserve"> cu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5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(3)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 576/2013; </w:t>
            </w:r>
            <w:proofErr w:type="spellStart"/>
            <w:r w:rsidRPr="00004C7D">
              <w:rPr>
                <w:rFonts w:hint="eastAsia"/>
                <w:bCs/>
                <w:shd w:val="clear" w:color="auto" w:fill="FFFFFF"/>
                <w:lang w:eastAsia="ro-RO"/>
              </w:rPr>
              <w:t>sau</w:t>
            </w:r>
            <w:proofErr w:type="spellEnd"/>
          </w:p>
          <w:p w14:paraId="0CA27A0D" w14:textId="77777777" w:rsidR="002B5512" w:rsidRPr="00004C7D" w:rsidRDefault="002B5512" w:rsidP="002B5512">
            <w:pPr>
              <w:shd w:val="clear" w:color="auto" w:fill="FFFFFF"/>
              <w:ind w:firstLine="0"/>
              <w:rPr>
                <w:b/>
                <w:bCs/>
                <w:shd w:val="clear" w:color="auto" w:fill="FFFFFF"/>
                <w:lang w:eastAsia="ro-RO"/>
              </w:rPr>
            </w:pPr>
            <w:hyperlink r:id="rId29" w:tooltip="32021R2089: REPLACED" w:history="1">
              <w:r w:rsidRPr="00004C7D">
                <w:rPr>
                  <w:rStyle w:val="Hyperlink"/>
                  <w:rFonts w:hint="eastAsia"/>
                  <w:b/>
                  <w:bCs/>
                  <w:shd w:val="clear" w:color="auto" w:fill="FFFFFF"/>
                  <w:lang w:eastAsia="ro-RO"/>
                </w:rPr>
                <w:t>▼M1</w:t>
              </w:r>
            </w:hyperlink>
          </w:p>
          <w:p w14:paraId="7FF9A1DA" w14:textId="3E42789B" w:rsidR="002B5512" w:rsidRPr="00004C7D" w:rsidRDefault="002B5512" w:rsidP="002B5512">
            <w:pPr>
              <w:shd w:val="clear" w:color="auto" w:fill="FFFFFF"/>
              <w:ind w:firstLine="0"/>
              <w:rPr>
                <w:bCs/>
                <w:shd w:val="clear" w:color="auto" w:fill="FFFFFF"/>
                <w:lang w:eastAsia="ro-RO"/>
              </w:rPr>
            </w:pPr>
            <w:r w:rsidRPr="00004C7D">
              <w:rPr>
                <w:rFonts w:hint="eastAsia"/>
                <w:bCs/>
                <w:shd w:val="clear" w:color="auto" w:fill="FFFFFF"/>
                <w:lang w:eastAsia="ro-RO"/>
              </w:rPr>
              <w:t>(ii)</w:t>
            </w:r>
            <w:r>
              <w:rPr>
                <w:bCs/>
                <w:shd w:val="clear" w:color="auto" w:fill="FFFFFF"/>
                <w:lang w:eastAsia="ro-RO"/>
              </w:rPr>
              <w:t xml:space="preserve"> </w:t>
            </w:r>
            <w:proofErr w:type="spellStart"/>
            <w:r w:rsidRPr="00004C7D">
              <w:rPr>
                <w:rFonts w:hint="eastAsia"/>
                <w:bCs/>
                <w:shd w:val="clear" w:color="auto" w:fill="FFFFFF"/>
                <w:lang w:eastAsia="ro-RO"/>
              </w:rPr>
              <w:t>îndeplinesc</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condițiile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prevăzute</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5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(1) </w:t>
            </w:r>
            <w:proofErr w:type="spellStart"/>
            <w:r w:rsidRPr="00004C7D">
              <w:rPr>
                <w:rFonts w:hint="eastAsia"/>
                <w:bCs/>
                <w:shd w:val="clear" w:color="auto" w:fill="FFFFFF"/>
                <w:lang w:eastAsia="ro-RO"/>
              </w:rPr>
              <w:t>sau</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articolul</w:t>
            </w:r>
            <w:proofErr w:type="spellEnd"/>
            <w:r>
              <w:rPr>
                <w:bCs/>
                <w:shd w:val="clear" w:color="auto" w:fill="FFFFFF"/>
                <w:lang w:eastAsia="ro-RO"/>
              </w:rPr>
              <w:t xml:space="preserve"> </w:t>
            </w:r>
            <w:r w:rsidRPr="00004C7D">
              <w:rPr>
                <w:rFonts w:hint="eastAsia"/>
                <w:bCs/>
                <w:shd w:val="clear" w:color="auto" w:fill="FFFFFF"/>
                <w:lang w:eastAsia="ro-RO"/>
              </w:rPr>
              <w:t xml:space="preserve">5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(2)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w:t>
            </w:r>
            <w:r>
              <w:rPr>
                <w:bCs/>
                <w:shd w:val="clear" w:color="auto" w:fill="FFFFFF"/>
                <w:lang w:eastAsia="ro-RO"/>
              </w:rPr>
              <w:t xml:space="preserve"> </w:t>
            </w:r>
            <w:r w:rsidRPr="00004C7D">
              <w:rPr>
                <w:rFonts w:hint="eastAsia"/>
                <w:bCs/>
                <w:shd w:val="clear" w:color="auto" w:fill="FFFFFF"/>
                <w:lang w:eastAsia="ro-RO"/>
              </w:rPr>
              <w:t xml:space="preserve">576/2013 </w:t>
            </w:r>
            <w:proofErr w:type="spellStart"/>
            <w:r w:rsidRPr="00004C7D">
              <w:rPr>
                <w:rFonts w:hint="eastAsia"/>
                <w:bCs/>
                <w:shd w:val="clear" w:color="auto" w:fill="FFFFFF"/>
                <w:lang w:eastAsia="ro-RO"/>
              </w:rPr>
              <w:t>și</w:t>
            </w:r>
            <w:proofErr w:type="spellEnd"/>
            <w:r w:rsidRPr="00004C7D">
              <w:rPr>
                <w:rFonts w:hint="eastAsia"/>
                <w:bCs/>
                <w:shd w:val="clear" w:color="auto" w:fill="FFFFFF"/>
                <w:lang w:eastAsia="ro-RO"/>
              </w:rPr>
              <w:t xml:space="preserve"> sunt </w:t>
            </w:r>
            <w:proofErr w:type="spellStart"/>
            <w:r w:rsidRPr="00004C7D">
              <w:rPr>
                <w:rFonts w:hint="eastAsia"/>
                <w:bCs/>
                <w:shd w:val="clear" w:color="auto" w:fill="FFFFFF"/>
                <w:lang w:eastAsia="ro-RO"/>
              </w:rPr>
              <w:t>deplasate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dintr</w:t>
            </w:r>
            <w:proofErr w:type="spellEnd"/>
            <w:r w:rsidRPr="00004C7D">
              <w:rPr>
                <w:rFonts w:hint="eastAsia"/>
                <w:bCs/>
                <w:shd w:val="clear" w:color="auto" w:fill="FFFFFF"/>
                <w:lang w:eastAsia="ro-RO"/>
              </w:rPr>
              <w:t xml:space="preserve">-un </w:t>
            </w:r>
            <w:proofErr w:type="spellStart"/>
            <w:r w:rsidRPr="00004C7D">
              <w:rPr>
                <w:rFonts w:hint="eastAsia"/>
                <w:bCs/>
                <w:shd w:val="clear" w:color="auto" w:fill="FFFFFF"/>
                <w:lang w:eastAsia="ro-RO"/>
              </w:rPr>
              <w:t>teritoriu</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sau</w:t>
            </w:r>
            <w:proofErr w:type="spellEnd"/>
            <w:r w:rsidRPr="00004C7D">
              <w:rPr>
                <w:rFonts w:hint="eastAsia"/>
                <w:bCs/>
                <w:shd w:val="clear" w:color="auto" w:fill="FFFFFF"/>
                <w:lang w:eastAsia="ro-RO"/>
              </w:rPr>
              <w:t xml:space="preserve"> o </w:t>
            </w:r>
            <w:proofErr w:type="spellStart"/>
            <w:r w:rsidRPr="00004C7D">
              <w:rPr>
                <w:rFonts w:hint="eastAsia"/>
                <w:bCs/>
                <w:shd w:val="clear" w:color="auto" w:fill="FFFFFF"/>
                <w:lang w:eastAsia="ro-RO"/>
              </w:rPr>
              <w:t>țară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terță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altele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decât</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menționate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partea</w:t>
            </w:r>
            <w:proofErr w:type="spellEnd"/>
            <w:r w:rsidRPr="00004C7D">
              <w:rPr>
                <w:rFonts w:hint="eastAsia"/>
                <w:bCs/>
                <w:shd w:val="clear" w:color="auto" w:fill="FFFFFF"/>
                <w:lang w:eastAsia="ro-RO"/>
              </w:rPr>
              <w:t xml:space="preserve"> 1 din </w:t>
            </w:r>
            <w:proofErr w:type="spellStart"/>
            <w:r w:rsidRPr="00004C7D">
              <w:rPr>
                <w:rFonts w:hint="eastAsia"/>
                <w:bCs/>
                <w:shd w:val="clear" w:color="auto" w:fill="FFFFFF"/>
                <w:lang w:eastAsia="ro-RO"/>
              </w:rPr>
              <w:t>anexa</w:t>
            </w:r>
            <w:proofErr w:type="spellEnd"/>
            <w:r w:rsidRPr="00004C7D">
              <w:rPr>
                <w:rFonts w:hint="eastAsia"/>
                <w:bCs/>
                <w:shd w:val="clear" w:color="auto" w:fill="FFFFFF"/>
                <w:lang w:eastAsia="ro-RO"/>
              </w:rPr>
              <w:t xml:space="preserve"> II la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de </w:t>
            </w:r>
            <w:proofErr w:type="spellStart"/>
            <w:r w:rsidRPr="00004C7D">
              <w:rPr>
                <w:rFonts w:hint="eastAsia"/>
                <w:bCs/>
                <w:shd w:val="clear" w:color="auto" w:fill="FFFFFF"/>
                <w:lang w:eastAsia="ro-RO"/>
              </w:rPr>
              <w:t>punere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aplicare</w:t>
            </w:r>
            <w:proofErr w:type="spellEnd"/>
            <w:r w:rsidRPr="00004C7D">
              <w:rPr>
                <w:rFonts w:hint="eastAsia"/>
                <w:bCs/>
                <w:shd w:val="clear" w:color="auto" w:fill="FFFFFF"/>
                <w:lang w:eastAsia="ro-RO"/>
              </w:rPr>
              <w:t xml:space="preserve"> (UE) nr. 577/2013, </w:t>
            </w:r>
            <w:proofErr w:type="spellStart"/>
            <w:r w:rsidRPr="00004C7D">
              <w:rPr>
                <w:rFonts w:hint="eastAsia"/>
                <w:bCs/>
                <w:shd w:val="clear" w:color="auto" w:fill="FFFFFF"/>
                <w:lang w:eastAsia="ro-RO"/>
              </w:rPr>
              <w:t>dacă</w:t>
            </w:r>
            <w:proofErr w:type="spellEnd"/>
            <w:r w:rsidRPr="00004C7D">
              <w:rPr>
                <w:rFonts w:hint="eastAsia"/>
                <w:bCs/>
                <w:shd w:val="clear" w:color="auto" w:fill="FFFFFF"/>
                <w:lang w:eastAsia="ro-RO"/>
              </w:rPr>
              <w:t xml:space="preserve"> sunt </w:t>
            </w:r>
            <w:proofErr w:type="spellStart"/>
            <w:r w:rsidRPr="00004C7D">
              <w:rPr>
                <w:rFonts w:hint="eastAsia"/>
                <w:bCs/>
                <w:shd w:val="clear" w:color="auto" w:fill="FFFFFF"/>
                <w:lang w:eastAsia="ro-RO"/>
              </w:rPr>
              <w:t>supuse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unor</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controale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documentare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și</w:t>
            </w:r>
            <w:proofErr w:type="spellEnd"/>
            <w:r w:rsidRPr="00004C7D">
              <w:rPr>
                <w:rFonts w:hint="eastAsia"/>
                <w:bCs/>
                <w:shd w:val="clear" w:color="auto" w:fill="FFFFFF"/>
                <w:lang w:eastAsia="ro-RO"/>
              </w:rPr>
              <w:t xml:space="preserve"> de </w:t>
            </w:r>
            <w:proofErr w:type="spellStart"/>
            <w:r w:rsidRPr="00004C7D">
              <w:rPr>
                <w:rFonts w:hint="eastAsia"/>
                <w:bCs/>
                <w:shd w:val="clear" w:color="auto" w:fill="FFFFFF"/>
                <w:lang w:eastAsia="ro-RO"/>
              </w:rPr>
              <w:t>identitate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conformitate</w:t>
            </w:r>
            <w:proofErr w:type="spellEnd"/>
            <w:r w:rsidRPr="00004C7D">
              <w:rPr>
                <w:rFonts w:hint="eastAsia"/>
                <w:bCs/>
                <w:shd w:val="clear" w:color="auto" w:fill="FFFFFF"/>
                <w:lang w:eastAsia="ro-RO"/>
              </w:rPr>
              <w:t xml:space="preserve"> cu </w:t>
            </w:r>
            <w:proofErr w:type="spellStart"/>
            <w:r w:rsidRPr="00004C7D">
              <w:rPr>
                <w:rFonts w:hint="eastAsia"/>
                <w:bCs/>
                <w:shd w:val="clear" w:color="auto" w:fill="FFFFFF"/>
                <w:lang w:eastAsia="ro-RO"/>
              </w:rPr>
              <w:t>articolul</w:t>
            </w:r>
            <w:proofErr w:type="spellEnd"/>
            <w:r>
              <w:rPr>
                <w:bCs/>
                <w:shd w:val="clear" w:color="auto" w:fill="FFFFFF"/>
                <w:lang w:eastAsia="ro-RO"/>
              </w:rPr>
              <w:t xml:space="preserve"> </w:t>
            </w:r>
            <w:r w:rsidRPr="00004C7D">
              <w:rPr>
                <w:rFonts w:hint="eastAsia"/>
                <w:bCs/>
                <w:shd w:val="clear" w:color="auto" w:fill="FFFFFF"/>
                <w:lang w:eastAsia="ro-RO"/>
              </w:rPr>
              <w:t xml:space="preserve">34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w:t>
            </w:r>
            <w:r>
              <w:rPr>
                <w:bCs/>
                <w:shd w:val="clear" w:color="auto" w:fill="FFFFFF"/>
                <w:lang w:eastAsia="ro-RO"/>
              </w:rPr>
              <w:t xml:space="preserve"> </w:t>
            </w:r>
            <w:r w:rsidRPr="00004C7D">
              <w:rPr>
                <w:rFonts w:hint="eastAsia"/>
                <w:bCs/>
                <w:shd w:val="clear" w:color="auto" w:fill="FFFFFF"/>
                <w:lang w:eastAsia="ro-RO"/>
              </w:rPr>
              <w:t xml:space="preserve">576/2013 </w:t>
            </w:r>
            <w:proofErr w:type="spellStart"/>
            <w:r w:rsidRPr="00004C7D">
              <w:rPr>
                <w:rFonts w:hint="eastAsia"/>
                <w:bCs/>
                <w:shd w:val="clear" w:color="auto" w:fill="FFFFFF"/>
                <w:lang w:eastAsia="ro-RO"/>
              </w:rPr>
              <w:t>și</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după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caz</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unor</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controale</w:t>
            </w:r>
            <w:proofErr w:type="spellEnd"/>
            <w:r w:rsidRPr="00004C7D">
              <w:rPr>
                <w:rFonts w:hint="eastAsia"/>
                <w:bCs/>
                <w:shd w:val="clear" w:color="auto" w:fill="FFFFFF"/>
                <w:lang w:eastAsia="ro-RO"/>
              </w:rPr>
              <w:t xml:space="preserve"> standard </w:t>
            </w:r>
            <w:proofErr w:type="spellStart"/>
            <w:r w:rsidRPr="00004C7D">
              <w:rPr>
                <w:rFonts w:hint="eastAsia"/>
                <w:bCs/>
                <w:shd w:val="clear" w:color="auto" w:fill="FFFFFF"/>
                <w:lang w:eastAsia="ro-RO"/>
              </w:rPr>
              <w:t>prin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sondaj</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conformitate</w:t>
            </w:r>
            <w:proofErr w:type="spellEnd"/>
            <w:r w:rsidRPr="00004C7D">
              <w:rPr>
                <w:rFonts w:hint="eastAsia"/>
                <w:bCs/>
                <w:shd w:val="clear" w:color="auto" w:fill="FFFFFF"/>
                <w:lang w:eastAsia="ro-RO"/>
              </w:rPr>
              <w:t xml:space="preserve"> cu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5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(3)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respectiv</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sau</w:t>
            </w:r>
            <w:proofErr w:type="spellEnd"/>
          </w:p>
          <w:p w14:paraId="26C3348A" w14:textId="77777777" w:rsidR="002B5512" w:rsidRPr="00004C7D" w:rsidRDefault="002B5512" w:rsidP="002B5512">
            <w:pPr>
              <w:shd w:val="clear" w:color="auto" w:fill="FFFFFF"/>
              <w:ind w:firstLine="0"/>
              <w:rPr>
                <w:b/>
                <w:bCs/>
                <w:shd w:val="clear" w:color="auto" w:fill="FFFFFF"/>
                <w:lang w:eastAsia="ro-RO"/>
              </w:rPr>
            </w:pPr>
            <w:hyperlink r:id="rId30" w:tooltip="32019R2122" w:history="1">
              <w:r w:rsidRPr="00004C7D">
                <w:rPr>
                  <w:rStyle w:val="Hyperlink"/>
                  <w:rFonts w:hint="eastAsia"/>
                  <w:b/>
                  <w:bCs/>
                  <w:shd w:val="clear" w:color="auto" w:fill="FFFFFF"/>
                  <w:lang w:eastAsia="ro-RO"/>
                </w:rPr>
                <w:t>▼B</w:t>
              </w:r>
            </w:hyperlink>
          </w:p>
          <w:p w14:paraId="448E751E" w14:textId="15BA1885" w:rsidR="002B5512" w:rsidRPr="00004C7D" w:rsidRDefault="002B5512" w:rsidP="002B5512">
            <w:pPr>
              <w:shd w:val="clear" w:color="auto" w:fill="FFFFFF"/>
              <w:ind w:firstLine="0"/>
              <w:rPr>
                <w:bCs/>
                <w:shd w:val="clear" w:color="auto" w:fill="FFFFFF"/>
                <w:lang w:eastAsia="ro-RO"/>
              </w:rPr>
            </w:pPr>
            <w:r w:rsidRPr="00004C7D">
              <w:rPr>
                <w:rFonts w:hint="eastAsia"/>
                <w:bCs/>
                <w:shd w:val="clear" w:color="auto" w:fill="FFFFFF"/>
                <w:lang w:eastAsia="ro-RO"/>
              </w:rPr>
              <w:t>(iii)</w:t>
            </w:r>
            <w:r>
              <w:rPr>
                <w:bCs/>
                <w:shd w:val="clear" w:color="auto" w:fill="FFFFFF"/>
                <w:lang w:eastAsia="ro-RO"/>
              </w:rPr>
              <w:t xml:space="preserve"> </w:t>
            </w:r>
            <w:proofErr w:type="spellStart"/>
            <w:r w:rsidRPr="00004C7D">
              <w:rPr>
                <w:rFonts w:hint="eastAsia"/>
                <w:bCs/>
                <w:shd w:val="clear" w:color="auto" w:fill="FFFFFF"/>
                <w:lang w:eastAsia="ro-RO"/>
              </w:rPr>
              <w:t>îndeplinesc</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condițiile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prevăzute</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10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(3)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 576/2013, cu </w:t>
            </w:r>
            <w:proofErr w:type="spellStart"/>
            <w:r w:rsidRPr="00004C7D">
              <w:rPr>
                <w:rFonts w:hint="eastAsia"/>
                <w:bCs/>
                <w:shd w:val="clear" w:color="auto" w:fill="FFFFFF"/>
                <w:lang w:eastAsia="ro-RO"/>
              </w:rPr>
              <w:t>condiția</w:t>
            </w:r>
            <w:proofErr w:type="spellEnd"/>
            <w:r w:rsidRPr="00004C7D">
              <w:rPr>
                <w:rFonts w:hint="eastAsia"/>
                <w:bCs/>
                <w:shd w:val="clear" w:color="auto" w:fill="FFFFFF"/>
                <w:lang w:eastAsia="ro-RO"/>
              </w:rPr>
              <w:t xml:space="preserve"> ca </w:t>
            </w:r>
            <w:proofErr w:type="spellStart"/>
            <w:r w:rsidRPr="00004C7D">
              <w:rPr>
                <w:rFonts w:hint="eastAsia"/>
                <w:bCs/>
                <w:shd w:val="clear" w:color="auto" w:fill="FFFFFF"/>
                <w:lang w:eastAsia="ro-RO"/>
              </w:rPr>
              <w:t>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să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facă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obiectul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controalelor</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conformitate</w:t>
            </w:r>
            <w:proofErr w:type="spellEnd"/>
            <w:r w:rsidRPr="00004C7D">
              <w:rPr>
                <w:rFonts w:hint="eastAsia"/>
                <w:bCs/>
                <w:shd w:val="clear" w:color="auto" w:fill="FFFFFF"/>
                <w:lang w:eastAsia="ro-RO"/>
              </w:rPr>
              <w:t xml:space="preserve"> cu </w:t>
            </w:r>
            <w:proofErr w:type="spellStart"/>
            <w:r w:rsidRPr="00004C7D">
              <w:rPr>
                <w:rFonts w:hint="eastAsia"/>
                <w:bCs/>
                <w:shd w:val="clear" w:color="auto" w:fill="FFFFFF"/>
                <w:lang w:eastAsia="ro-RO"/>
              </w:rPr>
              <w:t>permisul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menționat</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10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(3) </w:t>
            </w:r>
            <w:proofErr w:type="spellStart"/>
            <w:r w:rsidRPr="00004C7D">
              <w:rPr>
                <w:rFonts w:hint="eastAsia"/>
                <w:bCs/>
                <w:shd w:val="clear" w:color="auto" w:fill="FFFFFF"/>
                <w:lang w:eastAsia="ro-RO"/>
              </w:rPr>
              <w:t>litera</w:t>
            </w:r>
            <w:proofErr w:type="spellEnd"/>
            <w:r w:rsidRPr="00004C7D">
              <w:rPr>
                <w:rFonts w:hint="eastAsia"/>
                <w:bCs/>
                <w:shd w:val="clear" w:color="auto" w:fill="FFFFFF"/>
                <w:lang w:eastAsia="ro-RO"/>
              </w:rPr>
              <w:t xml:space="preserve"> (a)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respectiv</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și</w:t>
            </w:r>
            <w:proofErr w:type="spellEnd"/>
            <w:r w:rsidRPr="00004C7D">
              <w:rPr>
                <w:rFonts w:hint="eastAsia"/>
                <w:bCs/>
                <w:shd w:val="clear" w:color="auto" w:fill="FFFFFF"/>
                <w:lang w:eastAsia="ro-RO"/>
              </w:rPr>
              <w:t xml:space="preserve"> cu </w:t>
            </w:r>
            <w:proofErr w:type="spellStart"/>
            <w:r w:rsidRPr="00004C7D">
              <w:rPr>
                <w:rFonts w:hint="eastAsia"/>
                <w:bCs/>
                <w:shd w:val="clear" w:color="auto" w:fill="FFFFFF"/>
                <w:lang w:eastAsia="ro-RO"/>
              </w:rPr>
              <w:t>cerințele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prevăzute</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10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(3) </w:t>
            </w:r>
            <w:proofErr w:type="spellStart"/>
            <w:r w:rsidRPr="00004C7D">
              <w:rPr>
                <w:rFonts w:hint="eastAsia"/>
                <w:bCs/>
                <w:shd w:val="clear" w:color="auto" w:fill="FFFFFF"/>
                <w:lang w:eastAsia="ro-RO"/>
              </w:rPr>
              <w:t>litera</w:t>
            </w:r>
            <w:proofErr w:type="spellEnd"/>
            <w:r w:rsidRPr="00004C7D">
              <w:rPr>
                <w:rFonts w:hint="eastAsia"/>
                <w:bCs/>
                <w:shd w:val="clear" w:color="auto" w:fill="FFFFFF"/>
                <w:lang w:eastAsia="ro-RO"/>
              </w:rPr>
              <w:t xml:space="preserve"> (b)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respectiv</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sau</w:t>
            </w:r>
            <w:proofErr w:type="spellEnd"/>
          </w:p>
          <w:p w14:paraId="4FBDEDF3" w14:textId="373C024A" w:rsidR="002B5512" w:rsidRPr="00004C7D" w:rsidRDefault="002B5512" w:rsidP="002B5512">
            <w:pPr>
              <w:shd w:val="clear" w:color="auto" w:fill="FFFFFF"/>
              <w:ind w:firstLine="0"/>
              <w:rPr>
                <w:bCs/>
                <w:shd w:val="clear" w:color="auto" w:fill="FFFFFF"/>
                <w:lang w:eastAsia="ro-RO"/>
              </w:rPr>
            </w:pPr>
            <w:r w:rsidRPr="00004C7D">
              <w:rPr>
                <w:rFonts w:hint="eastAsia"/>
                <w:bCs/>
                <w:shd w:val="clear" w:color="auto" w:fill="FFFFFF"/>
                <w:lang w:eastAsia="ro-RO"/>
              </w:rPr>
              <w:t>(iv)</w:t>
            </w:r>
            <w:r>
              <w:rPr>
                <w:bCs/>
                <w:shd w:val="clear" w:color="auto" w:fill="FFFFFF"/>
                <w:lang w:eastAsia="ro-RO"/>
              </w:rPr>
              <w:t xml:space="preserve"> </w:t>
            </w:r>
            <w:proofErr w:type="spellStart"/>
            <w:r w:rsidRPr="00004C7D">
              <w:rPr>
                <w:rFonts w:hint="eastAsia"/>
                <w:bCs/>
                <w:shd w:val="clear" w:color="auto" w:fill="FFFFFF"/>
                <w:lang w:eastAsia="ro-RO"/>
              </w:rPr>
              <w:t>îndeplinesc</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condițiile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prevăzute</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32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 576/2013, cu </w:t>
            </w:r>
            <w:proofErr w:type="spellStart"/>
            <w:r w:rsidRPr="00004C7D">
              <w:rPr>
                <w:rFonts w:hint="eastAsia"/>
                <w:bCs/>
                <w:shd w:val="clear" w:color="auto" w:fill="FFFFFF"/>
                <w:lang w:eastAsia="ro-RO"/>
              </w:rPr>
              <w:t>condiția</w:t>
            </w:r>
            <w:proofErr w:type="spellEnd"/>
            <w:r w:rsidRPr="00004C7D">
              <w:rPr>
                <w:rFonts w:hint="eastAsia"/>
                <w:bCs/>
                <w:shd w:val="clear" w:color="auto" w:fill="FFFFFF"/>
                <w:lang w:eastAsia="ro-RO"/>
              </w:rPr>
              <w:t xml:space="preserve"> ca </w:t>
            </w:r>
            <w:proofErr w:type="spellStart"/>
            <w:r w:rsidRPr="00004C7D">
              <w:rPr>
                <w:rFonts w:hint="eastAsia"/>
                <w:bCs/>
                <w:shd w:val="clear" w:color="auto" w:fill="FFFFFF"/>
                <w:lang w:eastAsia="ro-RO"/>
              </w:rPr>
              <w:t>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să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facă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obiectul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controalelor</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conformitate</w:t>
            </w:r>
            <w:proofErr w:type="spellEnd"/>
            <w:r w:rsidRPr="00004C7D">
              <w:rPr>
                <w:rFonts w:hint="eastAsia"/>
                <w:bCs/>
                <w:shd w:val="clear" w:color="auto" w:fill="FFFFFF"/>
                <w:lang w:eastAsia="ro-RO"/>
              </w:rPr>
              <w:t xml:space="preserve"> cu </w:t>
            </w:r>
            <w:proofErr w:type="spellStart"/>
            <w:r w:rsidRPr="00004C7D">
              <w:rPr>
                <w:rFonts w:hint="eastAsia"/>
                <w:bCs/>
                <w:shd w:val="clear" w:color="auto" w:fill="FFFFFF"/>
                <w:lang w:eastAsia="ro-RO"/>
              </w:rPr>
              <w:t>autorizația</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menționată</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32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(1) </w:t>
            </w:r>
            <w:proofErr w:type="spellStart"/>
            <w:r w:rsidRPr="00004C7D">
              <w:rPr>
                <w:rFonts w:hint="eastAsia"/>
                <w:bCs/>
                <w:shd w:val="clear" w:color="auto" w:fill="FFFFFF"/>
                <w:lang w:eastAsia="ro-RO"/>
              </w:rPr>
              <w:t>litera</w:t>
            </w:r>
            <w:proofErr w:type="spellEnd"/>
            <w:r w:rsidRPr="00004C7D">
              <w:rPr>
                <w:rFonts w:hint="eastAsia"/>
                <w:bCs/>
                <w:shd w:val="clear" w:color="auto" w:fill="FFFFFF"/>
                <w:lang w:eastAsia="ro-RO"/>
              </w:rPr>
              <w:t xml:space="preserve"> (a)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w:t>
            </w:r>
            <w:proofErr w:type="spellStart"/>
            <w:proofErr w:type="gramStart"/>
            <w:r w:rsidRPr="00004C7D">
              <w:rPr>
                <w:rFonts w:hint="eastAsia"/>
                <w:bCs/>
                <w:shd w:val="clear" w:color="auto" w:fill="FFFFFF"/>
                <w:lang w:eastAsia="ro-RO"/>
              </w:rPr>
              <w:t>respectiv</w:t>
            </w:r>
            <w:proofErr w:type="spellEnd"/>
            <w:r w:rsidRPr="00004C7D">
              <w:rPr>
                <w:rFonts w:hint="eastAsia"/>
                <w:bCs/>
                <w:shd w:val="clear" w:color="auto" w:fill="FFFFFF"/>
                <w:lang w:eastAsia="ro-RO"/>
              </w:rPr>
              <w:t>;</w:t>
            </w:r>
            <w:proofErr w:type="gramEnd"/>
          </w:p>
          <w:p w14:paraId="445E71A6" w14:textId="77777777" w:rsidR="002B5512" w:rsidRPr="00004C7D" w:rsidRDefault="002B5512" w:rsidP="002B5512">
            <w:pPr>
              <w:shd w:val="clear" w:color="auto" w:fill="FFFFFF"/>
              <w:ind w:firstLine="0"/>
              <w:rPr>
                <w:b/>
                <w:bCs/>
                <w:shd w:val="clear" w:color="auto" w:fill="FFFFFF"/>
                <w:lang w:eastAsia="ro-RO"/>
              </w:rPr>
            </w:pPr>
            <w:hyperlink r:id="rId31" w:tooltip="32022R0887: REPLACED" w:history="1">
              <w:r w:rsidRPr="00004C7D">
                <w:rPr>
                  <w:rStyle w:val="Hyperlink"/>
                  <w:rFonts w:hint="eastAsia"/>
                  <w:b/>
                  <w:bCs/>
                  <w:shd w:val="clear" w:color="auto" w:fill="FFFFFF"/>
                  <w:lang w:eastAsia="ro-RO"/>
                </w:rPr>
                <w:t>▼M2</w:t>
              </w:r>
            </w:hyperlink>
          </w:p>
          <w:p w14:paraId="456A2578" w14:textId="4A752628" w:rsidR="002B5512" w:rsidRPr="00004C7D" w:rsidRDefault="002B5512" w:rsidP="002B5512">
            <w:pPr>
              <w:shd w:val="clear" w:color="auto" w:fill="FFFFFF"/>
              <w:ind w:firstLine="0"/>
              <w:rPr>
                <w:bCs/>
                <w:shd w:val="clear" w:color="auto" w:fill="FFFFFF"/>
                <w:lang w:eastAsia="ro-RO"/>
              </w:rPr>
            </w:pPr>
            <w:r w:rsidRPr="00004C7D">
              <w:rPr>
                <w:rFonts w:hint="eastAsia"/>
                <w:bCs/>
                <w:shd w:val="clear" w:color="auto" w:fill="FFFFFF"/>
                <w:lang w:eastAsia="ro-RO"/>
              </w:rPr>
              <w:t>(b)</w:t>
            </w:r>
            <w:r>
              <w:rPr>
                <w:bCs/>
                <w:shd w:val="clear" w:color="auto" w:fill="FFFFFF"/>
                <w:lang w:eastAsia="ro-RO"/>
              </w:rPr>
              <w:t xml:space="preserve"> </w:t>
            </w:r>
            <w:proofErr w:type="spellStart"/>
            <w:r w:rsidRPr="00004C7D">
              <w:rPr>
                <w:rFonts w:hint="eastAsia"/>
                <w:bCs/>
                <w:shd w:val="clear" w:color="auto" w:fill="FFFFFF"/>
                <w:lang w:eastAsia="ro-RO"/>
              </w:rPr>
              <w:t>păsările</w:t>
            </w:r>
            <w:proofErr w:type="spellEnd"/>
            <w:r w:rsidRPr="00004C7D">
              <w:rPr>
                <w:rFonts w:hint="eastAsia"/>
                <w:bCs/>
                <w:shd w:val="clear" w:color="auto" w:fill="FFFFFF"/>
                <w:lang w:eastAsia="ro-RO"/>
              </w:rPr>
              <w:t xml:space="preserve"> enumerate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partea</w:t>
            </w:r>
            <w:proofErr w:type="spellEnd"/>
            <w:r w:rsidRPr="00004C7D">
              <w:rPr>
                <w:rFonts w:hint="eastAsia"/>
                <w:bCs/>
                <w:shd w:val="clear" w:color="auto" w:fill="FFFFFF"/>
                <w:lang w:eastAsia="ro-RO"/>
              </w:rPr>
              <w:t xml:space="preserve"> B din </w:t>
            </w:r>
            <w:proofErr w:type="spellStart"/>
            <w:r w:rsidRPr="00004C7D">
              <w:rPr>
                <w:rFonts w:hint="eastAsia"/>
                <w:bCs/>
                <w:shd w:val="clear" w:color="auto" w:fill="FFFFFF"/>
                <w:lang w:eastAsia="ro-RO"/>
              </w:rPr>
              <w:t>anexa</w:t>
            </w:r>
            <w:proofErr w:type="spellEnd"/>
            <w:r w:rsidRPr="00004C7D">
              <w:rPr>
                <w:rFonts w:hint="eastAsia"/>
                <w:bCs/>
                <w:shd w:val="clear" w:color="auto" w:fill="FFFFFF"/>
                <w:lang w:eastAsia="ro-RO"/>
              </w:rPr>
              <w:t xml:space="preserve"> I la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 576/2013 care </w:t>
            </w:r>
            <w:proofErr w:type="spellStart"/>
            <w:r w:rsidRPr="00004C7D">
              <w:rPr>
                <w:rFonts w:hint="eastAsia"/>
                <w:bCs/>
                <w:shd w:val="clear" w:color="auto" w:fill="FFFFFF"/>
                <w:lang w:eastAsia="ro-RO"/>
              </w:rPr>
              <w:t>îndeplinesc</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condițiile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prevăzute</w:t>
            </w:r>
            <w:proofErr w:type="spellEnd"/>
            <w:r w:rsidRPr="00004C7D">
              <w:rPr>
                <w:rFonts w:hint="eastAsia"/>
                <w:bCs/>
                <w:shd w:val="clear" w:color="auto" w:fill="FFFFFF"/>
                <w:lang w:eastAsia="ro-RO"/>
              </w:rPr>
              <w:t>:</w:t>
            </w:r>
          </w:p>
          <w:p w14:paraId="03BEC92B" w14:textId="4C27D894" w:rsidR="002B5512" w:rsidRPr="00004C7D" w:rsidRDefault="002B5512" w:rsidP="002B5512">
            <w:pPr>
              <w:shd w:val="clear" w:color="auto" w:fill="FFFFFF"/>
              <w:ind w:firstLine="0"/>
              <w:rPr>
                <w:bCs/>
                <w:shd w:val="clear" w:color="auto" w:fill="FFFFFF"/>
                <w:lang w:eastAsia="ro-RO"/>
              </w:rPr>
            </w:pPr>
            <w:r w:rsidRPr="00004C7D">
              <w:rPr>
                <w:rFonts w:hint="eastAsia"/>
                <w:bCs/>
                <w:shd w:val="clear" w:color="auto" w:fill="FFFFFF"/>
                <w:lang w:eastAsia="ro-RO"/>
              </w:rPr>
              <w:t>(</w:t>
            </w:r>
            <w:proofErr w:type="spellStart"/>
            <w:r w:rsidRPr="00004C7D">
              <w:rPr>
                <w:rFonts w:hint="eastAsia"/>
                <w:bCs/>
                <w:shd w:val="clear" w:color="auto" w:fill="FFFFFF"/>
                <w:lang w:eastAsia="ro-RO"/>
              </w:rPr>
              <w:t>i</w:t>
            </w:r>
            <w:proofErr w:type="spellEnd"/>
            <w:r w:rsidRPr="00004C7D">
              <w:rPr>
                <w:rFonts w:hint="eastAsia"/>
                <w:bCs/>
                <w:shd w:val="clear" w:color="auto" w:fill="FFFFFF"/>
                <w:lang w:eastAsia="ro-RO"/>
              </w:rPr>
              <w:t>)</w:t>
            </w:r>
            <w:r>
              <w:rPr>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delegat</w:t>
            </w:r>
            <w:proofErr w:type="spellEnd"/>
            <w:r w:rsidRPr="00004C7D">
              <w:rPr>
                <w:rFonts w:hint="eastAsia"/>
                <w:bCs/>
                <w:shd w:val="clear" w:color="auto" w:fill="FFFFFF"/>
                <w:lang w:eastAsia="ro-RO"/>
              </w:rPr>
              <w:t xml:space="preserve"> (UE) 2021/1933 al </w:t>
            </w:r>
            <w:proofErr w:type="spellStart"/>
            <w:r w:rsidRPr="00004C7D">
              <w:rPr>
                <w:rFonts w:hint="eastAsia"/>
                <w:bCs/>
                <w:shd w:val="clear" w:color="auto" w:fill="FFFFFF"/>
                <w:lang w:eastAsia="ro-RO"/>
              </w:rPr>
              <w:t>Comisiei</w:t>
            </w:r>
            <w:proofErr w:type="spellEnd"/>
            <w:r w:rsidRPr="00004C7D">
              <w:rPr>
                <w:rFonts w:hint="eastAsia"/>
                <w:bCs/>
                <w:shd w:val="clear" w:color="auto" w:fill="FFFFFF"/>
                <w:lang w:eastAsia="ro-RO"/>
              </w:rPr>
              <w:t> (</w:t>
            </w:r>
            <w:hyperlink r:id="rId32" w:anchor="E0011" w:history="1">
              <w:r w:rsidRPr="00004C7D">
                <w:rPr>
                  <w:rStyle w:val="Hyperlink"/>
                  <w:rFonts w:hint="eastAsia"/>
                  <w:bCs/>
                  <w:shd w:val="clear" w:color="auto" w:fill="FFFFFF"/>
                  <w:lang w:eastAsia="ro-RO"/>
                </w:rPr>
                <w:t> </w:t>
              </w:r>
              <w:r w:rsidRPr="00004C7D">
                <w:rPr>
                  <w:rStyle w:val="Hyperlink"/>
                  <w:rFonts w:hint="eastAsia"/>
                  <w:bCs/>
                  <w:shd w:val="clear" w:color="auto" w:fill="FFFFFF"/>
                  <w:vertAlign w:val="superscript"/>
                  <w:lang w:eastAsia="ro-RO"/>
                </w:rPr>
                <w:t>11</w:t>
              </w:r>
              <w:r w:rsidRPr="00004C7D">
                <w:rPr>
                  <w:rStyle w:val="Hyperlink"/>
                  <w:rFonts w:hint="eastAsia"/>
                  <w:bCs/>
                  <w:shd w:val="clear" w:color="auto" w:fill="FFFFFF"/>
                  <w:lang w:eastAsia="ro-RO"/>
                </w:rPr>
                <w:t> </w:t>
              </w:r>
            </w:hyperlink>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și</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de </w:t>
            </w:r>
            <w:proofErr w:type="spellStart"/>
            <w:r w:rsidRPr="00004C7D">
              <w:rPr>
                <w:rFonts w:hint="eastAsia"/>
                <w:bCs/>
                <w:shd w:val="clear" w:color="auto" w:fill="FFFFFF"/>
                <w:lang w:eastAsia="ro-RO"/>
              </w:rPr>
              <w:t>punere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aplicare</w:t>
            </w:r>
            <w:proofErr w:type="spellEnd"/>
            <w:r w:rsidRPr="00004C7D">
              <w:rPr>
                <w:rFonts w:hint="eastAsia"/>
                <w:bCs/>
                <w:shd w:val="clear" w:color="auto" w:fill="FFFFFF"/>
                <w:lang w:eastAsia="ro-RO"/>
              </w:rPr>
              <w:t xml:space="preserve"> (UE) 2021/1938 al </w:t>
            </w:r>
            <w:proofErr w:type="spellStart"/>
            <w:r w:rsidRPr="00004C7D">
              <w:rPr>
                <w:rFonts w:hint="eastAsia"/>
                <w:bCs/>
                <w:shd w:val="clear" w:color="auto" w:fill="FFFFFF"/>
                <w:lang w:eastAsia="ro-RO"/>
              </w:rPr>
              <w:t>Comisiei</w:t>
            </w:r>
            <w:proofErr w:type="spellEnd"/>
            <w:r w:rsidRPr="00004C7D">
              <w:rPr>
                <w:rFonts w:hint="eastAsia"/>
                <w:bCs/>
                <w:shd w:val="clear" w:color="auto" w:fill="FFFFFF"/>
                <w:lang w:eastAsia="ro-RO"/>
              </w:rPr>
              <w:t> (</w:t>
            </w:r>
            <w:hyperlink r:id="rId33" w:anchor="E0012" w:history="1">
              <w:r w:rsidRPr="00004C7D">
                <w:rPr>
                  <w:rStyle w:val="Hyperlink"/>
                  <w:rFonts w:hint="eastAsia"/>
                  <w:bCs/>
                  <w:shd w:val="clear" w:color="auto" w:fill="FFFFFF"/>
                  <w:lang w:eastAsia="ro-RO"/>
                </w:rPr>
                <w:t> </w:t>
              </w:r>
              <w:r w:rsidRPr="00004C7D">
                <w:rPr>
                  <w:rStyle w:val="Hyperlink"/>
                  <w:rFonts w:hint="eastAsia"/>
                  <w:bCs/>
                  <w:shd w:val="clear" w:color="auto" w:fill="FFFFFF"/>
                  <w:vertAlign w:val="superscript"/>
                  <w:lang w:eastAsia="ro-RO"/>
                </w:rPr>
                <w:t>12</w:t>
              </w:r>
              <w:r w:rsidRPr="00004C7D">
                <w:rPr>
                  <w:rStyle w:val="Hyperlink"/>
                  <w:rFonts w:hint="eastAsia"/>
                  <w:bCs/>
                  <w:shd w:val="clear" w:color="auto" w:fill="FFFFFF"/>
                  <w:lang w:eastAsia="ro-RO"/>
                </w:rPr>
                <w:t> </w:t>
              </w:r>
            </w:hyperlink>
            <w:r w:rsidRPr="00004C7D">
              <w:rPr>
                <w:rFonts w:hint="eastAsia"/>
                <w:bCs/>
                <w:shd w:val="clear" w:color="auto" w:fill="FFFFFF"/>
                <w:lang w:eastAsia="ro-RO"/>
              </w:rPr>
              <w:t xml:space="preserve">), cu </w:t>
            </w:r>
            <w:proofErr w:type="spellStart"/>
            <w:r w:rsidRPr="00004C7D">
              <w:rPr>
                <w:rFonts w:hint="eastAsia"/>
                <w:bCs/>
                <w:shd w:val="clear" w:color="auto" w:fill="FFFFFF"/>
                <w:lang w:eastAsia="ro-RO"/>
              </w:rPr>
              <w:t>condiția</w:t>
            </w:r>
            <w:proofErr w:type="spellEnd"/>
            <w:r w:rsidRPr="00004C7D">
              <w:rPr>
                <w:rFonts w:hint="eastAsia"/>
                <w:bCs/>
                <w:shd w:val="clear" w:color="auto" w:fill="FFFFFF"/>
                <w:lang w:eastAsia="ro-RO"/>
              </w:rPr>
              <w:t xml:space="preserve"> ca </w:t>
            </w:r>
            <w:proofErr w:type="spellStart"/>
            <w:r w:rsidRPr="00004C7D">
              <w:rPr>
                <w:rFonts w:hint="eastAsia"/>
                <w:bCs/>
                <w:shd w:val="clear" w:color="auto" w:fill="FFFFFF"/>
                <w:lang w:eastAsia="ro-RO"/>
              </w:rPr>
              <w:t>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să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facă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obiectul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unor</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lastRenderedPageBreak/>
              <w:t>controale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documentare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și</w:t>
            </w:r>
            <w:proofErr w:type="spellEnd"/>
            <w:r w:rsidRPr="00004C7D">
              <w:rPr>
                <w:rFonts w:hint="eastAsia"/>
                <w:bCs/>
                <w:shd w:val="clear" w:color="auto" w:fill="FFFFFF"/>
                <w:lang w:eastAsia="ro-RO"/>
              </w:rPr>
              <w:t xml:space="preserve"> de </w:t>
            </w:r>
            <w:proofErr w:type="spellStart"/>
            <w:r w:rsidRPr="00004C7D">
              <w:rPr>
                <w:rFonts w:hint="eastAsia"/>
                <w:bCs/>
                <w:shd w:val="clear" w:color="auto" w:fill="FFFFFF"/>
                <w:lang w:eastAsia="ro-RO"/>
              </w:rPr>
              <w:t>identitate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conformitate</w:t>
            </w:r>
            <w:proofErr w:type="spellEnd"/>
            <w:r w:rsidRPr="00004C7D">
              <w:rPr>
                <w:rFonts w:hint="eastAsia"/>
                <w:bCs/>
                <w:shd w:val="clear" w:color="auto" w:fill="FFFFFF"/>
                <w:lang w:eastAsia="ro-RO"/>
              </w:rPr>
              <w:t xml:space="preserve"> cu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34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 576/2013; </w:t>
            </w:r>
            <w:proofErr w:type="spellStart"/>
            <w:r w:rsidRPr="00004C7D">
              <w:rPr>
                <w:rFonts w:hint="eastAsia"/>
                <w:bCs/>
                <w:shd w:val="clear" w:color="auto" w:fill="FFFFFF"/>
                <w:lang w:eastAsia="ro-RO"/>
              </w:rPr>
              <w:t>sau</w:t>
            </w:r>
            <w:proofErr w:type="spellEnd"/>
          </w:p>
          <w:p w14:paraId="0CCA7AB4" w14:textId="2217ECA3" w:rsidR="002B5512" w:rsidRPr="00004C7D" w:rsidRDefault="002B5512" w:rsidP="002B5512">
            <w:pPr>
              <w:shd w:val="clear" w:color="auto" w:fill="FFFFFF"/>
              <w:ind w:firstLine="0"/>
              <w:rPr>
                <w:bCs/>
                <w:shd w:val="clear" w:color="auto" w:fill="FFFFFF"/>
                <w:lang w:eastAsia="ro-RO"/>
              </w:rPr>
            </w:pPr>
            <w:r w:rsidRPr="00004C7D">
              <w:rPr>
                <w:rFonts w:hint="eastAsia"/>
                <w:bCs/>
                <w:shd w:val="clear" w:color="auto" w:fill="FFFFFF"/>
                <w:lang w:eastAsia="ro-RO"/>
              </w:rPr>
              <w:t>(ii)</w:t>
            </w:r>
            <w:r>
              <w:rPr>
                <w:bCs/>
                <w:shd w:val="clear" w:color="auto" w:fill="FFFFFF"/>
                <w:lang w:eastAsia="ro-RO"/>
              </w:rPr>
              <w:t xml:space="preserve"> </w:t>
            </w:r>
            <w:r w:rsidRPr="00004C7D">
              <w:rPr>
                <w:rFonts w:hint="eastAsia"/>
                <w:bCs/>
                <w:shd w:val="clear" w:color="auto" w:fill="FFFFFF"/>
                <w:lang w:eastAsia="ro-RO"/>
              </w:rPr>
              <w:t xml:space="preserve">la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32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 576/2013, cu </w:t>
            </w:r>
            <w:proofErr w:type="spellStart"/>
            <w:r w:rsidRPr="00004C7D">
              <w:rPr>
                <w:rFonts w:hint="eastAsia"/>
                <w:bCs/>
                <w:shd w:val="clear" w:color="auto" w:fill="FFFFFF"/>
                <w:lang w:eastAsia="ro-RO"/>
              </w:rPr>
              <w:t>condiția</w:t>
            </w:r>
            <w:proofErr w:type="spellEnd"/>
            <w:r w:rsidRPr="00004C7D">
              <w:rPr>
                <w:rFonts w:hint="eastAsia"/>
                <w:bCs/>
                <w:shd w:val="clear" w:color="auto" w:fill="FFFFFF"/>
                <w:lang w:eastAsia="ro-RO"/>
              </w:rPr>
              <w:t xml:space="preserve"> ca </w:t>
            </w:r>
            <w:proofErr w:type="spellStart"/>
            <w:r w:rsidRPr="00004C7D">
              <w:rPr>
                <w:rFonts w:hint="eastAsia"/>
                <w:bCs/>
                <w:shd w:val="clear" w:color="auto" w:fill="FFFFFF"/>
                <w:lang w:eastAsia="ro-RO"/>
              </w:rPr>
              <w:t>ele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să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facă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obiectul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controalelor</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conformitate</w:t>
            </w:r>
            <w:proofErr w:type="spellEnd"/>
            <w:r w:rsidRPr="00004C7D">
              <w:rPr>
                <w:rFonts w:hint="eastAsia"/>
                <w:bCs/>
                <w:shd w:val="clear" w:color="auto" w:fill="FFFFFF"/>
                <w:lang w:eastAsia="ro-RO"/>
              </w:rPr>
              <w:t xml:space="preserve"> cu </w:t>
            </w:r>
            <w:proofErr w:type="spellStart"/>
            <w:r w:rsidRPr="00004C7D">
              <w:rPr>
                <w:rFonts w:hint="eastAsia"/>
                <w:bCs/>
                <w:shd w:val="clear" w:color="auto" w:fill="FFFFFF"/>
                <w:lang w:eastAsia="ro-RO"/>
              </w:rPr>
              <w:t>autorizația</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menționată</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32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(1) </w:t>
            </w:r>
            <w:proofErr w:type="spellStart"/>
            <w:r w:rsidRPr="00004C7D">
              <w:rPr>
                <w:rFonts w:hint="eastAsia"/>
                <w:bCs/>
                <w:shd w:val="clear" w:color="auto" w:fill="FFFFFF"/>
                <w:lang w:eastAsia="ro-RO"/>
              </w:rPr>
              <w:t>litera</w:t>
            </w:r>
            <w:proofErr w:type="spellEnd"/>
            <w:r w:rsidRPr="00004C7D">
              <w:rPr>
                <w:rFonts w:hint="eastAsia"/>
                <w:bCs/>
                <w:shd w:val="clear" w:color="auto" w:fill="FFFFFF"/>
                <w:lang w:eastAsia="ro-RO"/>
              </w:rPr>
              <w:t xml:space="preserve"> (a)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w:t>
            </w:r>
            <w:proofErr w:type="spellStart"/>
            <w:proofErr w:type="gramStart"/>
            <w:r w:rsidRPr="00004C7D">
              <w:rPr>
                <w:rFonts w:hint="eastAsia"/>
                <w:bCs/>
                <w:shd w:val="clear" w:color="auto" w:fill="FFFFFF"/>
                <w:lang w:eastAsia="ro-RO"/>
              </w:rPr>
              <w:t>respectiv</w:t>
            </w:r>
            <w:proofErr w:type="spellEnd"/>
            <w:r w:rsidRPr="00004C7D">
              <w:rPr>
                <w:rFonts w:hint="eastAsia"/>
                <w:bCs/>
                <w:shd w:val="clear" w:color="auto" w:fill="FFFFFF"/>
                <w:lang w:eastAsia="ro-RO"/>
              </w:rPr>
              <w:t>;</w:t>
            </w:r>
            <w:proofErr w:type="gramEnd"/>
          </w:p>
          <w:p w14:paraId="6936DBCD" w14:textId="19926BE2" w:rsidR="002B5512" w:rsidRPr="00004C7D" w:rsidRDefault="002B5512" w:rsidP="002B5512">
            <w:pPr>
              <w:shd w:val="clear" w:color="auto" w:fill="FFFFFF"/>
              <w:ind w:firstLine="0"/>
              <w:rPr>
                <w:bCs/>
                <w:shd w:val="clear" w:color="auto" w:fill="FFFFFF"/>
                <w:lang w:eastAsia="ro-RO"/>
              </w:rPr>
            </w:pPr>
            <w:r w:rsidRPr="00004C7D">
              <w:rPr>
                <w:rFonts w:hint="eastAsia"/>
                <w:bCs/>
                <w:shd w:val="clear" w:color="auto" w:fill="FFFFFF"/>
                <w:lang w:eastAsia="ro-RO"/>
              </w:rPr>
              <w:t>(c)</w:t>
            </w:r>
            <w:r>
              <w:rPr>
                <w:bCs/>
                <w:shd w:val="clear" w:color="auto" w:fill="FFFFFF"/>
                <w:lang w:eastAsia="ro-RO"/>
              </w:rPr>
              <w:t xml:space="preserve"> </w:t>
            </w:r>
            <w:proofErr w:type="spellStart"/>
            <w:r w:rsidRPr="00004C7D">
              <w:rPr>
                <w:rFonts w:hint="eastAsia"/>
                <w:bCs/>
                <w:shd w:val="clear" w:color="auto" w:fill="FFFFFF"/>
                <w:lang w:eastAsia="ro-RO"/>
              </w:rPr>
              <w:t>păsările</w:t>
            </w:r>
            <w:proofErr w:type="spellEnd"/>
            <w:r w:rsidRPr="00004C7D">
              <w:rPr>
                <w:rFonts w:hint="eastAsia"/>
                <w:bCs/>
                <w:shd w:val="clear" w:color="auto" w:fill="FFFFFF"/>
                <w:lang w:eastAsia="ro-RO"/>
              </w:rPr>
              <w:t xml:space="preserve"> enumerate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partea</w:t>
            </w:r>
            <w:proofErr w:type="spellEnd"/>
            <w:r w:rsidRPr="00004C7D">
              <w:rPr>
                <w:rFonts w:hint="eastAsia"/>
                <w:bCs/>
                <w:shd w:val="clear" w:color="auto" w:fill="FFFFFF"/>
                <w:lang w:eastAsia="ro-RO"/>
              </w:rPr>
              <w:t xml:space="preserve"> B din </w:t>
            </w:r>
            <w:proofErr w:type="spellStart"/>
            <w:r w:rsidRPr="00004C7D">
              <w:rPr>
                <w:rFonts w:hint="eastAsia"/>
                <w:bCs/>
                <w:shd w:val="clear" w:color="auto" w:fill="FFFFFF"/>
                <w:lang w:eastAsia="ro-RO"/>
              </w:rPr>
              <w:t>anexa</w:t>
            </w:r>
            <w:proofErr w:type="spellEnd"/>
            <w:r w:rsidRPr="00004C7D">
              <w:rPr>
                <w:rFonts w:hint="eastAsia"/>
                <w:bCs/>
                <w:shd w:val="clear" w:color="auto" w:fill="FFFFFF"/>
                <w:lang w:eastAsia="ro-RO"/>
              </w:rPr>
              <w:t xml:space="preserve"> I la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 576/2013 care sunt </w:t>
            </w:r>
            <w:proofErr w:type="spellStart"/>
            <w:r w:rsidRPr="00004C7D">
              <w:rPr>
                <w:rFonts w:hint="eastAsia"/>
                <w:bCs/>
                <w:shd w:val="clear" w:color="auto" w:fill="FFFFFF"/>
                <w:lang w:eastAsia="ro-RO"/>
              </w:rPr>
              <w:t>deplasate</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dintr</w:t>
            </w:r>
            <w:proofErr w:type="spellEnd"/>
            <w:r w:rsidRPr="00004C7D">
              <w:rPr>
                <w:rFonts w:hint="eastAsia"/>
                <w:bCs/>
                <w:shd w:val="clear" w:color="auto" w:fill="FFFFFF"/>
                <w:lang w:eastAsia="ro-RO"/>
              </w:rPr>
              <w:t xml:space="preserve">-un </w:t>
            </w:r>
            <w:proofErr w:type="spellStart"/>
            <w:r w:rsidRPr="00004C7D">
              <w:rPr>
                <w:rFonts w:hint="eastAsia"/>
                <w:bCs/>
                <w:shd w:val="clear" w:color="auto" w:fill="FFFFFF"/>
                <w:lang w:eastAsia="ro-RO"/>
              </w:rPr>
              <w:t>teritoriu</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sau</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dintr</w:t>
            </w:r>
            <w:proofErr w:type="spellEnd"/>
            <w:r w:rsidRPr="00004C7D">
              <w:rPr>
                <w:rFonts w:hint="eastAsia"/>
                <w:bCs/>
                <w:shd w:val="clear" w:color="auto" w:fill="FFFFFF"/>
                <w:lang w:eastAsia="ro-RO"/>
              </w:rPr>
              <w:t xml:space="preserve">-o </w:t>
            </w:r>
            <w:proofErr w:type="spellStart"/>
            <w:r w:rsidRPr="00004C7D">
              <w:rPr>
                <w:rFonts w:hint="eastAsia"/>
                <w:bCs/>
                <w:shd w:val="clear" w:color="auto" w:fill="FFFFFF"/>
                <w:lang w:eastAsia="ro-RO"/>
              </w:rPr>
              <w:t>țară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terță</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menționată</w:t>
            </w:r>
            <w:proofErr w:type="spellEnd"/>
            <w:r w:rsidRPr="00004C7D">
              <w:rPr>
                <w:rFonts w:hint="eastAsia"/>
                <w:bCs/>
                <w:shd w:val="clear" w:color="auto" w:fill="FFFFFF"/>
                <w:lang w:eastAsia="ro-RO"/>
              </w:rPr>
              <w:t xml:space="preserve"> la </w:t>
            </w:r>
            <w:proofErr w:type="spellStart"/>
            <w:r w:rsidRPr="00004C7D">
              <w:rPr>
                <w:rFonts w:hint="eastAsia"/>
                <w:bCs/>
                <w:shd w:val="clear" w:color="auto" w:fill="FFFFFF"/>
                <w:lang w:eastAsia="ro-RO"/>
              </w:rPr>
              <w:t>articolul</w:t>
            </w:r>
            <w:proofErr w:type="spellEnd"/>
            <w:r w:rsidRPr="00004C7D">
              <w:rPr>
                <w:rFonts w:hint="eastAsia"/>
                <w:bCs/>
                <w:shd w:val="clear" w:color="auto" w:fill="FFFFFF"/>
                <w:lang w:eastAsia="ro-RO"/>
              </w:rPr>
              <w:t xml:space="preserve"> 1 </w:t>
            </w:r>
            <w:proofErr w:type="spellStart"/>
            <w:r w:rsidRPr="00004C7D">
              <w:rPr>
                <w:rFonts w:hint="eastAsia"/>
                <w:bCs/>
                <w:shd w:val="clear" w:color="auto" w:fill="FFFFFF"/>
                <w:lang w:eastAsia="ro-RO"/>
              </w:rPr>
              <w:t>alineatul</w:t>
            </w:r>
            <w:proofErr w:type="spellEnd"/>
            <w:r w:rsidRPr="00004C7D">
              <w:rPr>
                <w:rFonts w:hint="eastAsia"/>
                <w:bCs/>
                <w:shd w:val="clear" w:color="auto" w:fill="FFFFFF"/>
                <w:lang w:eastAsia="ro-RO"/>
              </w:rPr>
              <w:t xml:space="preserve"> (2) </w:t>
            </w:r>
            <w:proofErr w:type="spellStart"/>
            <w:r w:rsidRPr="00004C7D">
              <w:rPr>
                <w:rFonts w:hint="eastAsia"/>
                <w:bCs/>
                <w:shd w:val="clear" w:color="auto" w:fill="FFFFFF"/>
                <w:lang w:eastAsia="ro-RO"/>
              </w:rPr>
              <w:t>litera</w:t>
            </w:r>
            <w:proofErr w:type="spellEnd"/>
            <w:r w:rsidRPr="00004C7D">
              <w:rPr>
                <w:rFonts w:hint="eastAsia"/>
                <w:bCs/>
                <w:shd w:val="clear" w:color="auto" w:fill="FFFFFF"/>
                <w:lang w:eastAsia="ro-RO"/>
              </w:rPr>
              <w:t xml:space="preserve"> (b) din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delegat</w:t>
            </w:r>
            <w:proofErr w:type="spellEnd"/>
            <w:r w:rsidRPr="00004C7D">
              <w:rPr>
                <w:rFonts w:hint="eastAsia"/>
                <w:bCs/>
                <w:shd w:val="clear" w:color="auto" w:fill="FFFFFF"/>
                <w:lang w:eastAsia="ro-RO"/>
              </w:rPr>
              <w:t xml:space="preserve"> (UE) 2021/1933.</w:t>
            </w:r>
          </w:p>
          <w:p w14:paraId="789B36BD" w14:textId="77777777" w:rsidR="002B5512" w:rsidRPr="00004C7D" w:rsidRDefault="002B5512" w:rsidP="002B5512">
            <w:pPr>
              <w:shd w:val="clear" w:color="auto" w:fill="FFFFFF"/>
              <w:ind w:firstLine="0"/>
              <w:rPr>
                <w:b/>
                <w:bCs/>
                <w:shd w:val="clear" w:color="auto" w:fill="FFFFFF"/>
                <w:lang w:eastAsia="ro-RO"/>
              </w:rPr>
            </w:pPr>
            <w:hyperlink r:id="rId34" w:tooltip="32019R2122" w:history="1">
              <w:r w:rsidRPr="00004C7D">
                <w:rPr>
                  <w:rStyle w:val="Hyperlink"/>
                  <w:rFonts w:hint="eastAsia"/>
                  <w:b/>
                  <w:bCs/>
                  <w:shd w:val="clear" w:color="auto" w:fill="FFFFFF"/>
                  <w:lang w:eastAsia="ro-RO"/>
                </w:rPr>
                <w:t>▼B</w:t>
              </w:r>
            </w:hyperlink>
          </w:p>
          <w:p w14:paraId="4018B8C9" w14:textId="22B44267" w:rsidR="002B5512" w:rsidRPr="009973C5" w:rsidRDefault="002B5512" w:rsidP="002B5512">
            <w:pPr>
              <w:shd w:val="clear" w:color="auto" w:fill="FFFFFF"/>
              <w:ind w:firstLine="0"/>
              <w:rPr>
                <w:bCs/>
                <w:shd w:val="clear" w:color="auto" w:fill="FFFFFF"/>
                <w:lang w:eastAsia="ro-RO"/>
              </w:rPr>
            </w:pPr>
            <w:r w:rsidRPr="00004C7D">
              <w:rPr>
                <w:rFonts w:hint="eastAsia"/>
                <w:bCs/>
                <w:shd w:val="clear" w:color="auto" w:fill="FFFFFF"/>
                <w:lang w:eastAsia="ro-RO"/>
              </w:rPr>
              <w:t>(d)</w:t>
            </w:r>
            <w:r>
              <w:rPr>
                <w:bCs/>
                <w:shd w:val="clear" w:color="auto" w:fill="FFFFFF"/>
                <w:lang w:eastAsia="ro-RO"/>
              </w:rPr>
              <w:t xml:space="preserve"> </w:t>
            </w:r>
            <w:proofErr w:type="spellStart"/>
            <w:r w:rsidRPr="00004C7D">
              <w:rPr>
                <w:rFonts w:hint="eastAsia"/>
                <w:bCs/>
                <w:shd w:val="clear" w:color="auto" w:fill="FFFFFF"/>
                <w:lang w:eastAsia="ro-RO"/>
              </w:rPr>
              <w:t>animalele</w:t>
            </w:r>
            <w:proofErr w:type="spellEnd"/>
            <w:r w:rsidRPr="00004C7D">
              <w:rPr>
                <w:rFonts w:hint="eastAsia"/>
                <w:bCs/>
                <w:shd w:val="clear" w:color="auto" w:fill="FFFFFF"/>
                <w:lang w:eastAsia="ro-RO"/>
              </w:rPr>
              <w:t xml:space="preserve"> din </w:t>
            </w:r>
            <w:proofErr w:type="spellStart"/>
            <w:r w:rsidRPr="00004C7D">
              <w:rPr>
                <w:rFonts w:hint="eastAsia"/>
                <w:bCs/>
                <w:shd w:val="clear" w:color="auto" w:fill="FFFFFF"/>
                <w:lang w:eastAsia="ro-RO"/>
              </w:rPr>
              <w:t>specii</w:t>
            </w:r>
            <w:proofErr w:type="spellEnd"/>
            <w:r w:rsidRPr="00004C7D">
              <w:rPr>
                <w:rFonts w:hint="eastAsia"/>
                <w:bCs/>
                <w:shd w:val="clear" w:color="auto" w:fill="FFFFFF"/>
                <w:lang w:eastAsia="ro-RO"/>
              </w:rPr>
              <w:t xml:space="preserve"> care nu sunt </w:t>
            </w:r>
            <w:proofErr w:type="spellStart"/>
            <w:r w:rsidRPr="00004C7D">
              <w:rPr>
                <w:rFonts w:hint="eastAsia"/>
                <w:bCs/>
                <w:shd w:val="clear" w:color="auto" w:fill="FFFFFF"/>
                <w:lang w:eastAsia="ro-RO"/>
              </w:rPr>
              <w:t>păsări</w:t>
            </w:r>
            <w:proofErr w:type="spellEnd"/>
            <w:r w:rsidRPr="00004C7D">
              <w:rPr>
                <w:rFonts w:hint="eastAsia"/>
                <w:bCs/>
                <w:shd w:val="clear" w:color="auto" w:fill="FFFFFF"/>
                <w:lang w:eastAsia="ro-RO"/>
              </w:rPr>
              <w:t xml:space="preserve">, enumerate </w:t>
            </w:r>
            <w:proofErr w:type="spellStart"/>
            <w:r w:rsidRPr="00004C7D">
              <w:rPr>
                <w:rFonts w:hint="eastAsia"/>
                <w:bCs/>
                <w:shd w:val="clear" w:color="auto" w:fill="FFFFFF"/>
                <w:lang w:eastAsia="ro-RO"/>
              </w:rPr>
              <w:t>în</w:t>
            </w:r>
            <w:proofErr w:type="spellEnd"/>
            <w:r w:rsidRPr="00004C7D">
              <w:rPr>
                <w:rFonts w:hint="eastAsia"/>
                <w:bCs/>
                <w:shd w:val="clear" w:color="auto" w:fill="FFFFFF"/>
                <w:lang w:eastAsia="ro-RO"/>
              </w:rPr>
              <w:t xml:space="preserve"> </w:t>
            </w:r>
            <w:proofErr w:type="spellStart"/>
            <w:r w:rsidRPr="00004C7D">
              <w:rPr>
                <w:rFonts w:hint="eastAsia"/>
                <w:bCs/>
                <w:shd w:val="clear" w:color="auto" w:fill="FFFFFF"/>
                <w:lang w:eastAsia="ro-RO"/>
              </w:rPr>
              <w:t>partea</w:t>
            </w:r>
            <w:proofErr w:type="spellEnd"/>
            <w:r w:rsidRPr="00004C7D">
              <w:rPr>
                <w:rFonts w:hint="eastAsia"/>
                <w:bCs/>
                <w:shd w:val="clear" w:color="auto" w:fill="FFFFFF"/>
                <w:lang w:eastAsia="ro-RO"/>
              </w:rPr>
              <w:t xml:space="preserve"> B din </w:t>
            </w:r>
            <w:proofErr w:type="spellStart"/>
            <w:r w:rsidRPr="00004C7D">
              <w:rPr>
                <w:rFonts w:hint="eastAsia"/>
                <w:bCs/>
                <w:shd w:val="clear" w:color="auto" w:fill="FFFFFF"/>
                <w:lang w:eastAsia="ro-RO"/>
              </w:rPr>
              <w:t>anexa</w:t>
            </w:r>
            <w:proofErr w:type="spellEnd"/>
            <w:r w:rsidRPr="00004C7D">
              <w:rPr>
                <w:rFonts w:hint="eastAsia"/>
                <w:bCs/>
                <w:shd w:val="clear" w:color="auto" w:fill="FFFFFF"/>
                <w:lang w:eastAsia="ro-RO"/>
              </w:rPr>
              <w:t xml:space="preserve"> I la </w:t>
            </w:r>
            <w:proofErr w:type="spellStart"/>
            <w:r w:rsidRPr="00004C7D">
              <w:rPr>
                <w:rFonts w:hint="eastAsia"/>
                <w:bCs/>
                <w:shd w:val="clear" w:color="auto" w:fill="FFFFFF"/>
                <w:lang w:eastAsia="ro-RO"/>
              </w:rPr>
              <w:t>Regulamentul</w:t>
            </w:r>
            <w:proofErr w:type="spellEnd"/>
            <w:r w:rsidRPr="00004C7D">
              <w:rPr>
                <w:rFonts w:hint="eastAsia"/>
                <w:bCs/>
                <w:shd w:val="clear" w:color="auto" w:fill="FFFFFF"/>
                <w:lang w:eastAsia="ro-RO"/>
              </w:rPr>
              <w:t xml:space="preserve"> (UE) nr. 576/2013.</w:t>
            </w:r>
          </w:p>
        </w:tc>
        <w:tc>
          <w:tcPr>
            <w:tcW w:w="4973" w:type="dxa"/>
            <w:tcBorders>
              <w:top w:val="single" w:sz="4" w:space="0" w:color="auto"/>
              <w:left w:val="single" w:sz="4" w:space="0" w:color="auto"/>
              <w:bottom w:val="single" w:sz="4" w:space="0" w:color="auto"/>
              <w:right w:val="single" w:sz="4" w:space="0" w:color="auto"/>
            </w:tcBorders>
          </w:tcPr>
          <w:p w14:paraId="7FC3F91E" w14:textId="77777777" w:rsidR="002B5512" w:rsidRPr="000F6B36" w:rsidRDefault="002B5512" w:rsidP="002B5512">
            <w:pPr>
              <w:widowControl w:val="0"/>
              <w:tabs>
                <w:tab w:val="left" w:pos="851"/>
              </w:tabs>
              <w:autoSpaceDE w:val="0"/>
              <w:autoSpaceDN w:val="0"/>
              <w:ind w:firstLine="0"/>
              <w:jc w:val="right"/>
              <w:rPr>
                <w:lang w:val="ro-RO"/>
              </w:rPr>
            </w:pPr>
            <w:bookmarkStart w:id="10" w:name="_Hlk218868152"/>
            <w:r w:rsidRPr="000F6B36">
              <w:rPr>
                <w:lang w:val="ro-RO"/>
              </w:rPr>
              <w:lastRenderedPageBreak/>
              <w:t>Anexa nr.7</w:t>
            </w:r>
          </w:p>
          <w:p w14:paraId="1C38EB1D" w14:textId="77777777" w:rsidR="002B5512" w:rsidRPr="000F6B36" w:rsidRDefault="002B5512" w:rsidP="002B5512">
            <w:pPr>
              <w:widowControl w:val="0"/>
              <w:tabs>
                <w:tab w:val="left" w:pos="851"/>
              </w:tabs>
              <w:autoSpaceDE w:val="0"/>
              <w:autoSpaceDN w:val="0"/>
              <w:ind w:firstLine="567"/>
              <w:jc w:val="right"/>
              <w:rPr>
                <w:lang w:val="ro-RO"/>
              </w:rPr>
            </w:pPr>
            <w:r w:rsidRPr="000F6B36">
              <w:rPr>
                <w:lang w:val="ro-RO"/>
              </w:rPr>
              <w:t xml:space="preserve">la Regulamentul privind modul de trecere a </w:t>
            </w:r>
            <w:r w:rsidRPr="000F6B36">
              <w:rPr>
                <w:lang w:val="ro-RO"/>
              </w:rPr>
              <w:lastRenderedPageBreak/>
              <w:t>frontierei de stat</w:t>
            </w:r>
            <w:r>
              <w:rPr>
                <w:lang w:val="ro-RO"/>
              </w:rPr>
              <w:t xml:space="preserve"> </w:t>
            </w:r>
            <w:r w:rsidRPr="000F6B36">
              <w:rPr>
                <w:lang w:val="ro-RO"/>
              </w:rPr>
              <w:t xml:space="preserve">a mărfurilor supuse controlului de către </w:t>
            </w:r>
            <w:proofErr w:type="spellStart"/>
            <w:r w:rsidRPr="000F6B36">
              <w:rPr>
                <w:lang w:val="ro-RO"/>
              </w:rPr>
              <w:t>Agenţia</w:t>
            </w:r>
            <w:proofErr w:type="spellEnd"/>
            <w:r w:rsidRPr="000F6B36">
              <w:rPr>
                <w:lang w:val="ro-RO"/>
              </w:rPr>
              <w:t xml:space="preserve"> </w:t>
            </w:r>
            <w:proofErr w:type="spellStart"/>
            <w:r w:rsidRPr="000F6B36">
              <w:rPr>
                <w:lang w:val="ro-RO"/>
              </w:rPr>
              <w:t>Naţională</w:t>
            </w:r>
            <w:proofErr w:type="spellEnd"/>
            <w:r>
              <w:rPr>
                <w:lang w:val="ro-RO"/>
              </w:rPr>
              <w:t xml:space="preserve"> </w:t>
            </w:r>
            <w:r w:rsidRPr="000F6B36">
              <w:rPr>
                <w:lang w:val="ro-RO"/>
              </w:rPr>
              <w:t xml:space="preserve">pentru </w:t>
            </w:r>
            <w:proofErr w:type="spellStart"/>
            <w:r w:rsidRPr="000F6B36">
              <w:rPr>
                <w:lang w:val="ro-RO"/>
              </w:rPr>
              <w:t>Siguranţa</w:t>
            </w:r>
            <w:proofErr w:type="spellEnd"/>
            <w:r w:rsidRPr="000F6B36">
              <w:rPr>
                <w:lang w:val="ro-RO"/>
              </w:rPr>
              <w:t xml:space="preserve"> Alimentelor</w:t>
            </w:r>
          </w:p>
          <w:p w14:paraId="4EA06AB6" w14:textId="77777777" w:rsidR="002B5512" w:rsidRPr="006C314A" w:rsidRDefault="002B5512" w:rsidP="002B5512">
            <w:pPr>
              <w:widowControl w:val="0"/>
              <w:tabs>
                <w:tab w:val="left" w:pos="851"/>
              </w:tabs>
              <w:autoSpaceDE w:val="0"/>
              <w:autoSpaceDN w:val="0"/>
              <w:ind w:firstLine="567"/>
              <w:jc w:val="right"/>
              <w:rPr>
                <w:b/>
                <w:bCs/>
                <w:lang w:val="ro-RO"/>
              </w:rPr>
            </w:pPr>
          </w:p>
          <w:p w14:paraId="4CBCBDA3" w14:textId="47D67B8C" w:rsidR="002B5512" w:rsidRPr="006C314A" w:rsidRDefault="002B5512" w:rsidP="002B5512">
            <w:pPr>
              <w:widowControl w:val="0"/>
              <w:tabs>
                <w:tab w:val="left" w:pos="851"/>
              </w:tabs>
              <w:autoSpaceDE w:val="0"/>
              <w:autoSpaceDN w:val="0"/>
              <w:ind w:firstLine="567"/>
              <w:jc w:val="center"/>
              <w:rPr>
                <w:b/>
                <w:bCs/>
                <w:lang w:val="ro-RO"/>
              </w:rPr>
            </w:pPr>
            <w:r w:rsidRPr="006C314A">
              <w:rPr>
                <w:b/>
                <w:bCs/>
                <w:lang w:val="ro-RO"/>
              </w:rPr>
              <w:t>Normele specifice privind categoriile de animale și de mărfuri exceptate de la efectuarea controalelor oficiale la posturile de inspecție la frontieră</w:t>
            </w:r>
          </w:p>
          <w:p w14:paraId="64F5F89D" w14:textId="52E5961D" w:rsidR="002B5512" w:rsidRPr="002441A1" w:rsidRDefault="002B5512" w:rsidP="002B5512">
            <w:pPr>
              <w:ind w:firstLine="0"/>
              <w:rPr>
                <w:b/>
                <w:bCs/>
              </w:rPr>
            </w:pPr>
            <w:proofErr w:type="spellStart"/>
            <w:r w:rsidRPr="007B7282">
              <w:rPr>
                <w:b/>
                <w:bCs/>
              </w:rPr>
              <w:t>Capitolul</w:t>
            </w:r>
            <w:proofErr w:type="spellEnd"/>
            <w:r w:rsidRPr="007B7282">
              <w:rPr>
                <w:b/>
                <w:bCs/>
              </w:rPr>
              <w:t xml:space="preserve"> VI </w:t>
            </w:r>
            <w:proofErr w:type="spellStart"/>
            <w:r w:rsidRPr="007B7282">
              <w:rPr>
                <w:b/>
                <w:bCs/>
              </w:rPr>
              <w:t>Animale</w:t>
            </w:r>
            <w:proofErr w:type="spellEnd"/>
            <w:r w:rsidRPr="007B7282">
              <w:rPr>
                <w:b/>
                <w:bCs/>
              </w:rPr>
              <w:t xml:space="preserve"> de </w:t>
            </w:r>
            <w:proofErr w:type="spellStart"/>
            <w:r w:rsidRPr="007B7282">
              <w:rPr>
                <w:b/>
                <w:bCs/>
              </w:rPr>
              <w:t>companie</w:t>
            </w:r>
            <w:bookmarkEnd w:id="10"/>
            <w:proofErr w:type="spellEnd"/>
          </w:p>
          <w:p w14:paraId="4B4F97E5" w14:textId="337E8E01" w:rsidR="002B5512" w:rsidRPr="0018017A" w:rsidRDefault="002B5512" w:rsidP="002B5512">
            <w:pPr>
              <w:ind w:firstLine="0"/>
            </w:pPr>
            <w:r>
              <w:t xml:space="preserve">16. </w:t>
            </w:r>
            <w:proofErr w:type="spellStart"/>
            <w:r>
              <w:t>Animalele</w:t>
            </w:r>
            <w:proofErr w:type="spellEnd"/>
            <w:r>
              <w:t xml:space="preserve"> de </w:t>
            </w:r>
            <w:proofErr w:type="spellStart"/>
            <w:r>
              <w:t>companie</w:t>
            </w:r>
            <w:proofErr w:type="spellEnd"/>
            <w:r>
              <w:t xml:space="preserve"> care </w:t>
            </w:r>
            <w:proofErr w:type="spellStart"/>
            <w:r>
              <w:t>intră</w:t>
            </w:r>
            <w:proofErr w:type="spellEnd"/>
            <w:r>
              <w:t xml:space="preserve"> </w:t>
            </w:r>
            <w:proofErr w:type="spellStart"/>
            <w:r>
              <w:t>în</w:t>
            </w:r>
            <w:proofErr w:type="spellEnd"/>
            <w:r>
              <w:t xml:space="preserve"> Republica Moldova </w:t>
            </w:r>
            <w:proofErr w:type="spellStart"/>
            <w:r>
              <w:t>în</w:t>
            </w:r>
            <w:proofErr w:type="spellEnd"/>
            <w:r>
              <w:t xml:space="preserve"> </w:t>
            </w:r>
            <w:proofErr w:type="spellStart"/>
            <w:r>
              <w:t>timpul</w:t>
            </w:r>
            <w:proofErr w:type="spellEnd"/>
            <w:r>
              <w:t xml:space="preserve"> </w:t>
            </w:r>
            <w:proofErr w:type="spellStart"/>
            <w:r>
              <w:t>unei</w:t>
            </w:r>
            <w:proofErr w:type="spellEnd"/>
            <w:r>
              <w:t xml:space="preserve"> </w:t>
            </w:r>
            <w:proofErr w:type="spellStart"/>
            <w:r>
              <w:t>circulații</w:t>
            </w:r>
            <w:proofErr w:type="spellEnd"/>
            <w:r>
              <w:t xml:space="preserve"> </w:t>
            </w:r>
            <w:proofErr w:type="spellStart"/>
            <w:r>
              <w:t>necomerciale</w:t>
            </w:r>
            <w:proofErr w:type="spellEnd"/>
            <w:r>
              <w:t xml:space="preserve"> sunt </w:t>
            </w:r>
            <w:proofErr w:type="spellStart"/>
            <w:r>
              <w:t>exceptate</w:t>
            </w:r>
            <w:proofErr w:type="spellEnd"/>
            <w:r>
              <w:t xml:space="preserve"> de la </w:t>
            </w:r>
            <w:proofErr w:type="spellStart"/>
            <w:r>
              <w:t>efectuarea</w:t>
            </w:r>
            <w:proofErr w:type="spellEnd"/>
            <w:r>
              <w:t xml:space="preserve"> </w:t>
            </w:r>
            <w:proofErr w:type="spellStart"/>
            <w:r>
              <w:t>controalelor</w:t>
            </w:r>
            <w:proofErr w:type="spellEnd"/>
            <w:r>
              <w:t xml:space="preserve"> </w:t>
            </w:r>
            <w:proofErr w:type="spellStart"/>
            <w:r>
              <w:t>oficiale</w:t>
            </w:r>
            <w:proofErr w:type="spellEnd"/>
            <w:r>
              <w:t xml:space="preserve"> la </w:t>
            </w:r>
            <w:proofErr w:type="spellStart"/>
            <w:r>
              <w:t>posturile</w:t>
            </w:r>
            <w:proofErr w:type="spellEnd"/>
            <w:r>
              <w:t xml:space="preserve"> de </w:t>
            </w:r>
            <w:proofErr w:type="spellStart"/>
            <w:r>
              <w:t>inspecție</w:t>
            </w:r>
            <w:proofErr w:type="spellEnd"/>
            <w:r>
              <w:t xml:space="preserve"> la </w:t>
            </w:r>
            <w:proofErr w:type="spellStart"/>
            <w:r>
              <w:t>frontieră</w:t>
            </w:r>
            <w:proofErr w:type="spellEnd"/>
            <w:r>
              <w:t xml:space="preserve">, </w:t>
            </w:r>
            <w:proofErr w:type="spellStart"/>
            <w:r>
              <w:t>altele</w:t>
            </w:r>
            <w:proofErr w:type="spellEnd"/>
            <w:r>
              <w:t xml:space="preserve"> </w:t>
            </w:r>
            <w:proofErr w:type="spellStart"/>
            <w:r>
              <w:t>decât</w:t>
            </w:r>
            <w:proofErr w:type="spellEnd"/>
            <w:r>
              <w:t xml:space="preserve"> </w:t>
            </w:r>
            <w:proofErr w:type="spellStart"/>
            <w:r>
              <w:t>controalele</w:t>
            </w:r>
            <w:proofErr w:type="spellEnd"/>
            <w:r>
              <w:t xml:space="preserve"> </w:t>
            </w:r>
            <w:proofErr w:type="spellStart"/>
            <w:r>
              <w:t>oficiale</w:t>
            </w:r>
            <w:proofErr w:type="spellEnd"/>
            <w:r>
              <w:t xml:space="preserve"> </w:t>
            </w:r>
            <w:proofErr w:type="spellStart"/>
            <w:r>
              <w:t>efectuate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articolul</w:t>
            </w:r>
            <w:proofErr w:type="spellEnd"/>
            <w:r>
              <w:t xml:space="preserve"> 15 </w:t>
            </w:r>
            <w:proofErr w:type="spellStart"/>
            <w:r>
              <w:t>alineatul</w:t>
            </w:r>
            <w:proofErr w:type="spellEnd"/>
            <w:r>
              <w:t xml:space="preserve"> (2) din </w:t>
            </w:r>
            <w:proofErr w:type="spellStart"/>
            <w:r>
              <w:t>Regulamentul</w:t>
            </w:r>
            <w:proofErr w:type="spellEnd"/>
            <w:r>
              <w:t xml:space="preserve"> (UE) nr. 1143/2014 </w:t>
            </w:r>
            <w:proofErr w:type="spellStart"/>
            <w:r>
              <w:t>și</w:t>
            </w:r>
            <w:proofErr w:type="spellEnd"/>
            <w:r>
              <w:t xml:space="preserve"> </w:t>
            </w:r>
            <w:proofErr w:type="spellStart"/>
            <w:r>
              <w:t>altele</w:t>
            </w:r>
            <w:proofErr w:type="spellEnd"/>
            <w:r>
              <w:t xml:space="preserve"> </w:t>
            </w:r>
            <w:proofErr w:type="spellStart"/>
            <w:r>
              <w:t>decât</w:t>
            </w:r>
            <w:proofErr w:type="spellEnd"/>
            <w:r>
              <w:t xml:space="preserve"> </w:t>
            </w:r>
            <w:proofErr w:type="spellStart"/>
            <w:r>
              <w:t>controalele</w:t>
            </w:r>
            <w:proofErr w:type="spellEnd"/>
            <w:r>
              <w:t xml:space="preserve"> </w:t>
            </w:r>
            <w:proofErr w:type="spellStart"/>
            <w:r>
              <w:t>oficiale</w:t>
            </w:r>
            <w:proofErr w:type="spellEnd"/>
            <w:r>
              <w:t xml:space="preserve"> </w:t>
            </w:r>
            <w:proofErr w:type="spellStart"/>
            <w:r>
              <w:t>efectuate</w:t>
            </w:r>
            <w:proofErr w:type="spellEnd"/>
            <w:r>
              <w:t xml:space="preserve"> </w:t>
            </w:r>
            <w:proofErr w:type="spellStart"/>
            <w:r>
              <w:t>pentru</w:t>
            </w:r>
            <w:proofErr w:type="spellEnd"/>
            <w:r>
              <w:t xml:space="preserve"> a </w:t>
            </w:r>
            <w:proofErr w:type="spellStart"/>
            <w:r>
              <w:t>verifica</w:t>
            </w:r>
            <w:proofErr w:type="spellEnd"/>
            <w:r>
              <w:t xml:space="preserve"> </w:t>
            </w:r>
            <w:proofErr w:type="spellStart"/>
            <w:r w:rsidRPr="0018017A">
              <w:t>efectele</w:t>
            </w:r>
            <w:proofErr w:type="spellEnd"/>
            <w:r w:rsidRPr="0018017A">
              <w:t xml:space="preserve"> </w:t>
            </w:r>
            <w:proofErr w:type="spellStart"/>
            <w:r w:rsidRPr="0018017A">
              <w:t>personale</w:t>
            </w:r>
            <w:proofErr w:type="spellEnd"/>
            <w:r w:rsidRPr="0018017A">
              <w:t xml:space="preserve"> </w:t>
            </w:r>
            <w:proofErr w:type="spellStart"/>
            <w:r w:rsidRPr="0018017A">
              <w:t>sau</w:t>
            </w:r>
            <w:proofErr w:type="spellEnd"/>
            <w:r w:rsidRPr="0018017A">
              <w:t xml:space="preserve"> </w:t>
            </w:r>
            <w:proofErr w:type="spellStart"/>
            <w:r w:rsidRPr="0018017A">
              <w:t>domestice</w:t>
            </w:r>
            <w:proofErr w:type="spellEnd"/>
            <w:r w:rsidRPr="0018017A">
              <w:t xml:space="preserve"> care sunt </w:t>
            </w:r>
            <w:proofErr w:type="spellStart"/>
            <w:r w:rsidRPr="0018017A">
              <w:t>folosite</w:t>
            </w:r>
            <w:proofErr w:type="spellEnd"/>
            <w:r w:rsidRPr="0018017A">
              <w:t xml:space="preserve"> </w:t>
            </w:r>
            <w:proofErr w:type="spellStart"/>
            <w:r w:rsidRPr="0018017A">
              <w:t>în</w:t>
            </w:r>
            <w:proofErr w:type="spellEnd"/>
            <w:r w:rsidRPr="0018017A">
              <w:t xml:space="preserve"> scop </w:t>
            </w:r>
            <w:proofErr w:type="spellStart"/>
            <w:r w:rsidRPr="0018017A">
              <w:t>lucrativ</w:t>
            </w:r>
            <w:proofErr w:type="spellEnd"/>
            <w:r w:rsidRPr="0018017A">
              <w:t xml:space="preserve">, care sunt </w:t>
            </w:r>
            <w:proofErr w:type="spellStart"/>
            <w:r w:rsidRPr="0018017A">
              <w:t>vândute</w:t>
            </w:r>
            <w:proofErr w:type="spellEnd"/>
            <w:r w:rsidRPr="0018017A">
              <w:t xml:space="preserve">, </w:t>
            </w:r>
            <w:proofErr w:type="spellStart"/>
            <w:r w:rsidRPr="0018017A">
              <w:t>expuse</w:t>
            </w:r>
            <w:proofErr w:type="spellEnd"/>
            <w:r w:rsidRPr="0018017A">
              <w:t xml:space="preserve"> </w:t>
            </w:r>
            <w:proofErr w:type="spellStart"/>
            <w:r w:rsidRPr="0018017A">
              <w:t>în</w:t>
            </w:r>
            <w:proofErr w:type="spellEnd"/>
            <w:r w:rsidRPr="0018017A">
              <w:t xml:space="preserve"> </w:t>
            </w:r>
            <w:proofErr w:type="spellStart"/>
            <w:r w:rsidRPr="0018017A">
              <w:t>scopuri</w:t>
            </w:r>
            <w:proofErr w:type="spellEnd"/>
            <w:r w:rsidRPr="0018017A">
              <w:t xml:space="preserve"> </w:t>
            </w:r>
            <w:proofErr w:type="spellStart"/>
            <w:r w:rsidRPr="0018017A">
              <w:t>comerciale</w:t>
            </w:r>
            <w:proofErr w:type="spellEnd"/>
            <w:r w:rsidRPr="0018017A">
              <w:t xml:space="preserve">, </w:t>
            </w:r>
            <w:proofErr w:type="spellStart"/>
            <w:r w:rsidRPr="0018017A">
              <w:t>păstrate</w:t>
            </w:r>
            <w:proofErr w:type="spellEnd"/>
            <w:r w:rsidRPr="0018017A">
              <w:t xml:space="preserve"> </w:t>
            </w:r>
            <w:proofErr w:type="spellStart"/>
            <w:r w:rsidRPr="0018017A">
              <w:t>pentru</w:t>
            </w:r>
            <w:proofErr w:type="spellEnd"/>
            <w:r w:rsidRPr="0018017A">
              <w:t xml:space="preserve"> </w:t>
            </w:r>
            <w:proofErr w:type="spellStart"/>
            <w:r w:rsidRPr="0018017A">
              <w:t>vânzare</w:t>
            </w:r>
            <w:proofErr w:type="spellEnd"/>
            <w:r w:rsidRPr="0018017A">
              <w:t xml:space="preserve">, </w:t>
            </w:r>
            <w:proofErr w:type="spellStart"/>
            <w:r w:rsidRPr="0018017A">
              <w:t>puse</w:t>
            </w:r>
            <w:proofErr w:type="spellEnd"/>
            <w:r w:rsidRPr="0018017A">
              <w:t xml:space="preserve"> </w:t>
            </w:r>
            <w:proofErr w:type="spellStart"/>
            <w:r w:rsidRPr="0018017A">
              <w:t>în</w:t>
            </w:r>
            <w:proofErr w:type="spellEnd"/>
            <w:r w:rsidRPr="0018017A">
              <w:t xml:space="preserve"> </w:t>
            </w:r>
            <w:proofErr w:type="spellStart"/>
            <w:r w:rsidRPr="0018017A">
              <w:t>vânzare</w:t>
            </w:r>
            <w:proofErr w:type="spellEnd"/>
            <w:r w:rsidRPr="0018017A">
              <w:t xml:space="preserve"> </w:t>
            </w:r>
            <w:proofErr w:type="spellStart"/>
            <w:r w:rsidRPr="0018017A">
              <w:t>sau</w:t>
            </w:r>
            <w:proofErr w:type="spellEnd"/>
            <w:r w:rsidRPr="0018017A">
              <w:t xml:space="preserve"> </w:t>
            </w:r>
            <w:proofErr w:type="spellStart"/>
            <w:r w:rsidRPr="0018017A">
              <w:t>transportate</w:t>
            </w:r>
            <w:proofErr w:type="spellEnd"/>
            <w:r w:rsidRPr="0018017A">
              <w:t xml:space="preserve"> </w:t>
            </w:r>
            <w:proofErr w:type="spellStart"/>
            <w:r w:rsidRPr="0018017A">
              <w:t>pentru</w:t>
            </w:r>
            <w:proofErr w:type="spellEnd"/>
            <w:r w:rsidRPr="0018017A">
              <w:t xml:space="preserve"> </w:t>
            </w:r>
            <w:proofErr w:type="spellStart"/>
            <w:r w:rsidRPr="0018017A">
              <w:t>vânzare</w:t>
            </w:r>
            <w:proofErr w:type="spellEnd"/>
            <w:r w:rsidRPr="0018017A">
              <w:t xml:space="preserve"> </w:t>
            </w:r>
            <w:proofErr w:type="spellStart"/>
            <w:r w:rsidRPr="0018017A">
              <w:t>după</w:t>
            </w:r>
            <w:proofErr w:type="spellEnd"/>
            <w:r w:rsidRPr="0018017A">
              <w:t xml:space="preserve"> cum </w:t>
            </w:r>
            <w:proofErr w:type="spellStart"/>
            <w:r w:rsidRPr="0018017A">
              <w:t>urmează</w:t>
            </w:r>
            <w:proofErr w:type="spellEnd"/>
            <w:r w:rsidRPr="0018017A">
              <w:t xml:space="preserve">, </w:t>
            </w:r>
            <w:proofErr w:type="spellStart"/>
            <w:r w:rsidRPr="0018017A">
              <w:t>după</w:t>
            </w:r>
            <w:proofErr w:type="spellEnd"/>
            <w:r w:rsidRPr="0018017A">
              <w:t xml:space="preserve"> cum </w:t>
            </w:r>
            <w:proofErr w:type="spellStart"/>
            <w:r w:rsidRPr="0018017A">
              <w:t>urmează</w:t>
            </w:r>
            <w:proofErr w:type="spellEnd"/>
            <w:r w:rsidRPr="0018017A">
              <w:t>:</w:t>
            </w:r>
          </w:p>
          <w:p w14:paraId="47830581" w14:textId="77777777" w:rsidR="002B5512" w:rsidRDefault="002B5512" w:rsidP="002B5512">
            <w:pPr>
              <w:ind w:firstLine="0"/>
            </w:pPr>
            <w:r>
              <w:t xml:space="preserve">16.1 </w:t>
            </w:r>
            <w:proofErr w:type="spellStart"/>
            <w:r>
              <w:t>animalele</w:t>
            </w:r>
            <w:proofErr w:type="spellEnd"/>
            <w:r>
              <w:t xml:space="preserve"> din </w:t>
            </w:r>
            <w:proofErr w:type="spellStart"/>
            <w:r>
              <w:t>speciile</w:t>
            </w:r>
            <w:proofErr w:type="spellEnd"/>
            <w:r>
              <w:t xml:space="preserve"> enumerate </w:t>
            </w:r>
            <w:proofErr w:type="spellStart"/>
            <w:r>
              <w:t>în</w:t>
            </w:r>
            <w:proofErr w:type="spellEnd"/>
            <w:r>
              <w:t xml:space="preserve"> pct. 3 </w:t>
            </w:r>
            <w:proofErr w:type="spellStart"/>
            <w:r>
              <w:t>subpct</w:t>
            </w:r>
            <w:proofErr w:type="spellEnd"/>
            <w:r>
              <w:t xml:space="preserve">. 1) din </w:t>
            </w:r>
            <w:proofErr w:type="spellStart"/>
            <w:r>
              <w:t>Hotărîrea</w:t>
            </w:r>
            <w:proofErr w:type="spellEnd"/>
            <w:r>
              <w:t xml:space="preserve"> </w:t>
            </w:r>
            <w:proofErr w:type="spellStart"/>
            <w:r>
              <w:t>Guvernului</w:t>
            </w:r>
            <w:proofErr w:type="spellEnd"/>
            <w:r>
              <w:t xml:space="preserve"> nr. 660/2022 </w:t>
            </w:r>
            <w:proofErr w:type="spellStart"/>
            <w:r>
              <w:t>pentru</w:t>
            </w:r>
            <w:proofErr w:type="spellEnd"/>
            <w:r>
              <w:t xml:space="preserve"> </w:t>
            </w:r>
            <w:proofErr w:type="spellStart"/>
            <w:r>
              <w:t>aprobarea</w:t>
            </w:r>
            <w:proofErr w:type="spellEnd"/>
            <w:r>
              <w:t xml:space="preserve"> </w:t>
            </w:r>
            <w:proofErr w:type="spellStart"/>
            <w:r>
              <w:t>Normei</w:t>
            </w:r>
            <w:proofErr w:type="spellEnd"/>
            <w:r>
              <w:t xml:space="preserve"> </w:t>
            </w:r>
            <w:proofErr w:type="spellStart"/>
            <w:r>
              <w:t>sanitar-veterinare</w:t>
            </w:r>
            <w:proofErr w:type="spellEnd"/>
            <w:r>
              <w:t xml:space="preserve"> </w:t>
            </w:r>
            <w:proofErr w:type="spellStart"/>
            <w:r>
              <w:t>privind</w:t>
            </w:r>
            <w:proofErr w:type="spellEnd"/>
            <w:r>
              <w:t xml:space="preserve"> </w:t>
            </w:r>
            <w:proofErr w:type="spellStart"/>
            <w:r>
              <w:t>circulația</w:t>
            </w:r>
            <w:proofErr w:type="spellEnd"/>
            <w:r>
              <w:t xml:space="preserve"> </w:t>
            </w:r>
            <w:proofErr w:type="spellStart"/>
            <w:r>
              <w:t>necomercială</w:t>
            </w:r>
            <w:proofErr w:type="spellEnd"/>
            <w:r>
              <w:t xml:space="preserve"> </w:t>
            </w:r>
            <w:proofErr w:type="gramStart"/>
            <w:r>
              <w:t>a</w:t>
            </w:r>
            <w:proofErr w:type="gramEnd"/>
            <w:r>
              <w:t xml:space="preserve"> </w:t>
            </w:r>
            <w:proofErr w:type="spellStart"/>
            <w:r>
              <w:t>animalelor</w:t>
            </w:r>
            <w:proofErr w:type="spellEnd"/>
            <w:r>
              <w:t xml:space="preserve"> de </w:t>
            </w:r>
            <w:proofErr w:type="spellStart"/>
            <w:r>
              <w:t>companie</w:t>
            </w:r>
            <w:proofErr w:type="spellEnd"/>
            <w:r>
              <w:t>, care:</w:t>
            </w:r>
          </w:p>
          <w:p w14:paraId="0877137D" w14:textId="77777777" w:rsidR="002B5512" w:rsidRDefault="002B5512" w:rsidP="002B5512">
            <w:pPr>
              <w:ind w:firstLine="0"/>
            </w:pPr>
            <w:r>
              <w:t xml:space="preserve">16.1.1 </w:t>
            </w:r>
            <w:proofErr w:type="spellStart"/>
            <w:r>
              <w:t>îndeplinesc</w:t>
            </w:r>
            <w:proofErr w:type="spellEnd"/>
            <w:r>
              <w:t xml:space="preserve"> </w:t>
            </w:r>
            <w:proofErr w:type="spellStart"/>
            <w:r>
              <w:t>condițiile</w:t>
            </w:r>
            <w:proofErr w:type="spellEnd"/>
            <w:r>
              <w:t xml:space="preserve"> </w:t>
            </w:r>
            <w:proofErr w:type="spellStart"/>
            <w:r>
              <w:t>prevăzute</w:t>
            </w:r>
            <w:proofErr w:type="spellEnd"/>
            <w:r>
              <w:t xml:space="preserve"> la pct. 9 </w:t>
            </w:r>
            <w:proofErr w:type="spellStart"/>
            <w:r>
              <w:t>și</w:t>
            </w:r>
            <w:proofErr w:type="spellEnd"/>
            <w:r>
              <w:t xml:space="preserve"> pct.10 din </w:t>
            </w:r>
            <w:proofErr w:type="spellStart"/>
            <w:r>
              <w:t>Hotărîrea</w:t>
            </w:r>
            <w:proofErr w:type="spellEnd"/>
            <w:r>
              <w:t xml:space="preserve"> </w:t>
            </w:r>
            <w:proofErr w:type="spellStart"/>
            <w:r>
              <w:t>Guvernului</w:t>
            </w:r>
            <w:proofErr w:type="spellEnd"/>
            <w:r>
              <w:t xml:space="preserve"> nr. 660/2022, </w:t>
            </w:r>
            <w:proofErr w:type="spellStart"/>
            <w:r>
              <w:t>și</w:t>
            </w:r>
            <w:proofErr w:type="spellEnd"/>
            <w:r>
              <w:t xml:space="preserve"> sunt </w:t>
            </w:r>
            <w:proofErr w:type="spellStart"/>
            <w:r>
              <w:t>deplasate</w:t>
            </w:r>
            <w:proofErr w:type="spellEnd"/>
            <w:r>
              <w:t xml:space="preserve"> </w:t>
            </w:r>
            <w:proofErr w:type="spellStart"/>
            <w:r>
              <w:t>dintr</w:t>
            </w:r>
            <w:proofErr w:type="spellEnd"/>
            <w:r>
              <w:t xml:space="preserve">-un </w:t>
            </w:r>
            <w:proofErr w:type="spellStart"/>
            <w:r>
              <w:t>teritoriu</w:t>
            </w:r>
            <w:proofErr w:type="spellEnd"/>
            <w:r>
              <w:t xml:space="preserve"> </w:t>
            </w:r>
            <w:proofErr w:type="spellStart"/>
            <w:r>
              <w:t>sau</w:t>
            </w:r>
            <w:proofErr w:type="spellEnd"/>
            <w:r>
              <w:t xml:space="preserve"> </w:t>
            </w:r>
            <w:proofErr w:type="spellStart"/>
            <w:r>
              <w:t>dintr</w:t>
            </w:r>
            <w:proofErr w:type="spellEnd"/>
            <w:r>
              <w:t xml:space="preserve">-o </w:t>
            </w:r>
            <w:proofErr w:type="spellStart"/>
            <w:r>
              <w:t>țară</w:t>
            </w:r>
            <w:proofErr w:type="spellEnd"/>
            <w:r>
              <w:t xml:space="preserve"> </w:t>
            </w:r>
            <w:proofErr w:type="spellStart"/>
            <w:r>
              <w:t>în</w:t>
            </w:r>
            <w:proofErr w:type="spellEnd"/>
            <w:r>
              <w:t xml:space="preserve"> </w:t>
            </w:r>
            <w:proofErr w:type="spellStart"/>
            <w:r>
              <w:t>conformitate</w:t>
            </w:r>
            <w:proofErr w:type="spellEnd"/>
            <w:r>
              <w:t xml:space="preserve"> cu pct. 7 din </w:t>
            </w:r>
            <w:proofErr w:type="spellStart"/>
            <w:r>
              <w:t>Hotărîrea</w:t>
            </w:r>
            <w:proofErr w:type="spellEnd"/>
            <w:r>
              <w:t xml:space="preserve"> </w:t>
            </w:r>
            <w:proofErr w:type="spellStart"/>
            <w:r>
              <w:t>Guvernului</w:t>
            </w:r>
            <w:proofErr w:type="spellEnd"/>
            <w:r>
              <w:t xml:space="preserve"> 660/2022, cu </w:t>
            </w:r>
            <w:proofErr w:type="spellStart"/>
            <w:r>
              <w:t>condiția</w:t>
            </w:r>
            <w:proofErr w:type="spellEnd"/>
            <w:r>
              <w:t xml:space="preserve"> ca </w:t>
            </w:r>
            <w:proofErr w:type="spellStart"/>
            <w:r>
              <w:t>ele</w:t>
            </w:r>
            <w:proofErr w:type="spellEnd"/>
            <w:r>
              <w:t xml:space="preserve"> </w:t>
            </w:r>
            <w:proofErr w:type="spellStart"/>
            <w:r>
              <w:t>să</w:t>
            </w:r>
            <w:proofErr w:type="spellEnd"/>
            <w:r>
              <w:t xml:space="preserve"> </w:t>
            </w:r>
            <w:proofErr w:type="spellStart"/>
            <w:r>
              <w:t>facă</w:t>
            </w:r>
            <w:proofErr w:type="spellEnd"/>
            <w:r>
              <w:t xml:space="preserve"> </w:t>
            </w:r>
            <w:proofErr w:type="spellStart"/>
            <w:r>
              <w:t>obiectul</w:t>
            </w:r>
            <w:proofErr w:type="spellEnd"/>
            <w:r>
              <w:t xml:space="preserve"> </w:t>
            </w:r>
            <w:proofErr w:type="spellStart"/>
            <w:r>
              <w:t>controalelor</w:t>
            </w:r>
            <w:proofErr w:type="spellEnd"/>
            <w:r>
              <w:t xml:space="preserve"> </w:t>
            </w:r>
            <w:proofErr w:type="spellStart"/>
            <w:r>
              <w:t>documentare</w:t>
            </w:r>
            <w:proofErr w:type="spellEnd"/>
            <w:r>
              <w:t xml:space="preserve"> </w:t>
            </w:r>
            <w:proofErr w:type="spellStart"/>
            <w:r>
              <w:t>și</w:t>
            </w:r>
            <w:proofErr w:type="spellEnd"/>
            <w:r>
              <w:t xml:space="preserve"> de </w:t>
            </w:r>
            <w:proofErr w:type="spellStart"/>
            <w:r>
              <w:t>identitate</w:t>
            </w:r>
            <w:proofErr w:type="spellEnd"/>
            <w:r>
              <w:t xml:space="preserve"> </w:t>
            </w:r>
            <w:proofErr w:type="spellStart"/>
            <w:r>
              <w:t>în</w:t>
            </w:r>
            <w:proofErr w:type="spellEnd"/>
            <w:r>
              <w:t xml:space="preserve"> </w:t>
            </w:r>
            <w:proofErr w:type="spellStart"/>
            <w:r>
              <w:t>conformitate</w:t>
            </w:r>
            <w:proofErr w:type="spellEnd"/>
            <w:r>
              <w:t xml:space="preserve"> cu pct. 29 </w:t>
            </w:r>
            <w:proofErr w:type="spellStart"/>
            <w:r>
              <w:t>și</w:t>
            </w:r>
            <w:proofErr w:type="spellEnd"/>
            <w:r>
              <w:t xml:space="preserve">, </w:t>
            </w:r>
            <w:proofErr w:type="spellStart"/>
            <w:r>
              <w:t>dacă</w:t>
            </w:r>
            <w:proofErr w:type="spellEnd"/>
            <w:r>
              <w:t xml:space="preserve"> </w:t>
            </w:r>
            <w:proofErr w:type="spellStart"/>
            <w:r>
              <w:t>este</w:t>
            </w:r>
            <w:proofErr w:type="spellEnd"/>
            <w:r>
              <w:t xml:space="preserve"> relevant, al </w:t>
            </w:r>
            <w:proofErr w:type="spellStart"/>
            <w:r>
              <w:t>controalelor</w:t>
            </w:r>
            <w:proofErr w:type="spellEnd"/>
            <w:r>
              <w:t xml:space="preserve"> standard la </w:t>
            </w:r>
            <w:proofErr w:type="spellStart"/>
            <w:r>
              <w:t>fața</w:t>
            </w:r>
            <w:proofErr w:type="spellEnd"/>
            <w:r>
              <w:t xml:space="preserve"> </w:t>
            </w:r>
            <w:proofErr w:type="spellStart"/>
            <w:r>
              <w:t>locului</w:t>
            </w:r>
            <w:proofErr w:type="spellEnd"/>
            <w:r>
              <w:t xml:space="preserve"> </w:t>
            </w:r>
            <w:proofErr w:type="spellStart"/>
            <w:r>
              <w:t>în</w:t>
            </w:r>
            <w:proofErr w:type="spellEnd"/>
            <w:r>
              <w:t xml:space="preserve"> </w:t>
            </w:r>
            <w:proofErr w:type="spellStart"/>
            <w:r>
              <w:t>conformitate</w:t>
            </w:r>
            <w:proofErr w:type="spellEnd"/>
            <w:r>
              <w:t xml:space="preserve"> cu pct. 10 </w:t>
            </w:r>
            <w:proofErr w:type="spellStart"/>
            <w:r>
              <w:t>subpct</w:t>
            </w:r>
            <w:proofErr w:type="spellEnd"/>
            <w:r>
              <w:t xml:space="preserve">. 4) din </w:t>
            </w:r>
            <w:proofErr w:type="spellStart"/>
            <w:r>
              <w:t>Hotărîrea</w:t>
            </w:r>
            <w:proofErr w:type="spellEnd"/>
            <w:r>
              <w:t xml:space="preserve"> </w:t>
            </w:r>
            <w:proofErr w:type="spellStart"/>
            <w:r>
              <w:t>Guvernului</w:t>
            </w:r>
            <w:proofErr w:type="spellEnd"/>
            <w:r>
              <w:t xml:space="preserve"> nr. 660/2022; </w:t>
            </w:r>
            <w:proofErr w:type="spellStart"/>
            <w:r>
              <w:t>sau</w:t>
            </w:r>
            <w:proofErr w:type="spellEnd"/>
          </w:p>
          <w:p w14:paraId="5B334BEB" w14:textId="77777777" w:rsidR="002B5512" w:rsidRDefault="002B5512" w:rsidP="002B5512">
            <w:pPr>
              <w:ind w:firstLine="0"/>
            </w:pPr>
            <w:r>
              <w:t xml:space="preserve">16.1.2 </w:t>
            </w:r>
            <w:proofErr w:type="spellStart"/>
            <w:r>
              <w:t>îndeplinesc</w:t>
            </w:r>
            <w:proofErr w:type="spellEnd"/>
            <w:r>
              <w:t xml:space="preserve"> </w:t>
            </w:r>
            <w:proofErr w:type="spellStart"/>
            <w:r>
              <w:t>condițiile</w:t>
            </w:r>
            <w:proofErr w:type="spellEnd"/>
            <w:r>
              <w:t xml:space="preserve"> </w:t>
            </w:r>
            <w:proofErr w:type="spellStart"/>
            <w:r>
              <w:t>prevăzute</w:t>
            </w:r>
            <w:proofErr w:type="spellEnd"/>
            <w:r>
              <w:t xml:space="preserve"> la pct. 9 </w:t>
            </w:r>
            <w:proofErr w:type="spellStart"/>
            <w:r>
              <w:t>și</w:t>
            </w:r>
            <w:proofErr w:type="spellEnd"/>
            <w:r>
              <w:t xml:space="preserve"> pct.10 din </w:t>
            </w:r>
            <w:proofErr w:type="spellStart"/>
            <w:r>
              <w:t>Hotărîrea</w:t>
            </w:r>
            <w:proofErr w:type="spellEnd"/>
            <w:r>
              <w:t xml:space="preserve"> </w:t>
            </w:r>
            <w:proofErr w:type="spellStart"/>
            <w:r>
              <w:t>Guvernului</w:t>
            </w:r>
            <w:proofErr w:type="spellEnd"/>
            <w:r>
              <w:t xml:space="preserve"> nr. 660/2022 </w:t>
            </w:r>
            <w:proofErr w:type="spellStart"/>
            <w:r>
              <w:t>și</w:t>
            </w:r>
            <w:proofErr w:type="spellEnd"/>
            <w:r>
              <w:t xml:space="preserve"> sunt </w:t>
            </w:r>
            <w:proofErr w:type="spellStart"/>
            <w:r>
              <w:t>deplasate</w:t>
            </w:r>
            <w:proofErr w:type="spellEnd"/>
            <w:r>
              <w:t xml:space="preserve"> </w:t>
            </w:r>
            <w:proofErr w:type="spellStart"/>
            <w:r>
              <w:t>dintr</w:t>
            </w:r>
            <w:proofErr w:type="spellEnd"/>
            <w:r>
              <w:t xml:space="preserve">-un </w:t>
            </w:r>
            <w:proofErr w:type="spellStart"/>
            <w:r>
              <w:t>teritoriu</w:t>
            </w:r>
            <w:proofErr w:type="spellEnd"/>
            <w:r>
              <w:t xml:space="preserve"> </w:t>
            </w:r>
            <w:proofErr w:type="spellStart"/>
            <w:r>
              <w:t>sau</w:t>
            </w:r>
            <w:proofErr w:type="spellEnd"/>
            <w:r>
              <w:t xml:space="preserve"> </w:t>
            </w:r>
            <w:proofErr w:type="spellStart"/>
            <w:r>
              <w:t>dintr</w:t>
            </w:r>
            <w:proofErr w:type="spellEnd"/>
            <w:r>
              <w:t xml:space="preserve">-o </w:t>
            </w:r>
            <w:proofErr w:type="spellStart"/>
            <w:r>
              <w:t>țară</w:t>
            </w:r>
            <w:proofErr w:type="spellEnd"/>
            <w:r>
              <w:t xml:space="preserve">, </w:t>
            </w:r>
            <w:proofErr w:type="spellStart"/>
            <w:r>
              <w:t>altele</w:t>
            </w:r>
            <w:proofErr w:type="spellEnd"/>
            <w:r>
              <w:t xml:space="preserve"> </w:t>
            </w:r>
            <w:proofErr w:type="spellStart"/>
            <w:r>
              <w:t>decât</w:t>
            </w:r>
            <w:proofErr w:type="spellEnd"/>
            <w:r>
              <w:t xml:space="preserve"> </w:t>
            </w:r>
            <w:proofErr w:type="spellStart"/>
            <w:r>
              <w:t>cele</w:t>
            </w:r>
            <w:proofErr w:type="spellEnd"/>
            <w:r>
              <w:t xml:space="preserve"> </w:t>
            </w:r>
            <w:proofErr w:type="spellStart"/>
            <w:r>
              <w:t>menționate</w:t>
            </w:r>
            <w:proofErr w:type="spellEnd"/>
            <w:r>
              <w:t xml:space="preserve"> </w:t>
            </w:r>
            <w:proofErr w:type="spellStart"/>
            <w:r>
              <w:t>în</w:t>
            </w:r>
            <w:proofErr w:type="spellEnd"/>
            <w:r>
              <w:t xml:space="preserve"> pct. 7 din </w:t>
            </w:r>
            <w:proofErr w:type="spellStart"/>
            <w:r>
              <w:t>Hotărîrea</w:t>
            </w:r>
            <w:proofErr w:type="spellEnd"/>
            <w:r>
              <w:t xml:space="preserve"> </w:t>
            </w:r>
            <w:proofErr w:type="spellStart"/>
            <w:r>
              <w:t>Guvernului</w:t>
            </w:r>
            <w:proofErr w:type="spellEnd"/>
            <w:r>
              <w:t xml:space="preserve"> 660/2022, </w:t>
            </w:r>
            <w:proofErr w:type="spellStart"/>
            <w:r>
              <w:t>dacă</w:t>
            </w:r>
            <w:proofErr w:type="spellEnd"/>
            <w:r>
              <w:t xml:space="preserve"> sunt </w:t>
            </w:r>
            <w:proofErr w:type="spellStart"/>
            <w:r>
              <w:t>supuse</w:t>
            </w:r>
            <w:proofErr w:type="spellEnd"/>
            <w:r>
              <w:t xml:space="preserve"> </w:t>
            </w:r>
            <w:proofErr w:type="spellStart"/>
            <w:r>
              <w:t>unor</w:t>
            </w:r>
            <w:proofErr w:type="spellEnd"/>
            <w:r>
              <w:t xml:space="preserve"> </w:t>
            </w:r>
            <w:proofErr w:type="spellStart"/>
            <w:r>
              <w:t>controale</w:t>
            </w:r>
            <w:proofErr w:type="spellEnd"/>
            <w:r>
              <w:t xml:space="preserve"> </w:t>
            </w:r>
            <w:proofErr w:type="spellStart"/>
            <w:r>
              <w:t>documentare</w:t>
            </w:r>
            <w:proofErr w:type="spellEnd"/>
            <w:r>
              <w:t xml:space="preserve"> </w:t>
            </w:r>
            <w:proofErr w:type="spellStart"/>
            <w:r>
              <w:t>și</w:t>
            </w:r>
            <w:proofErr w:type="spellEnd"/>
            <w:r>
              <w:t xml:space="preserve"> de </w:t>
            </w:r>
            <w:proofErr w:type="spellStart"/>
            <w:r>
              <w:t>identitate</w:t>
            </w:r>
            <w:proofErr w:type="spellEnd"/>
            <w:r>
              <w:t xml:space="preserve"> </w:t>
            </w:r>
            <w:proofErr w:type="spellStart"/>
            <w:r>
              <w:t>în</w:t>
            </w:r>
            <w:proofErr w:type="spellEnd"/>
            <w:r>
              <w:t xml:space="preserve"> </w:t>
            </w:r>
            <w:proofErr w:type="spellStart"/>
            <w:r>
              <w:t>conformitate</w:t>
            </w:r>
            <w:proofErr w:type="spellEnd"/>
            <w:r>
              <w:t xml:space="preserve"> cu pct. 29 din </w:t>
            </w:r>
            <w:proofErr w:type="spellStart"/>
            <w:r>
              <w:t>Hotărîrea</w:t>
            </w:r>
            <w:proofErr w:type="spellEnd"/>
            <w:r>
              <w:t xml:space="preserve"> </w:t>
            </w:r>
            <w:proofErr w:type="spellStart"/>
            <w:r>
              <w:t>Guvernului</w:t>
            </w:r>
            <w:proofErr w:type="spellEnd"/>
            <w:r>
              <w:t xml:space="preserve"> nr. 660/2022 </w:t>
            </w:r>
            <w:proofErr w:type="spellStart"/>
            <w:r>
              <w:t>și</w:t>
            </w:r>
            <w:proofErr w:type="spellEnd"/>
            <w:r>
              <w:t xml:space="preserve">, </w:t>
            </w:r>
            <w:proofErr w:type="spellStart"/>
            <w:r>
              <w:t>după</w:t>
            </w:r>
            <w:proofErr w:type="spellEnd"/>
            <w:r>
              <w:t xml:space="preserve"> </w:t>
            </w:r>
            <w:proofErr w:type="spellStart"/>
            <w:r>
              <w:t>caz</w:t>
            </w:r>
            <w:proofErr w:type="spellEnd"/>
            <w:r>
              <w:t xml:space="preserve">, </w:t>
            </w:r>
            <w:proofErr w:type="spellStart"/>
            <w:r>
              <w:t>unor</w:t>
            </w:r>
            <w:proofErr w:type="spellEnd"/>
            <w:r>
              <w:t xml:space="preserve"> </w:t>
            </w:r>
            <w:proofErr w:type="spellStart"/>
            <w:r>
              <w:t>controale</w:t>
            </w:r>
            <w:proofErr w:type="spellEnd"/>
            <w:r>
              <w:t xml:space="preserve"> standard </w:t>
            </w:r>
            <w:proofErr w:type="spellStart"/>
            <w:r>
              <w:t>prin</w:t>
            </w:r>
            <w:proofErr w:type="spellEnd"/>
            <w:r>
              <w:t xml:space="preserve"> </w:t>
            </w:r>
            <w:proofErr w:type="spellStart"/>
            <w:r>
              <w:t>sondaj</w:t>
            </w:r>
            <w:proofErr w:type="spellEnd"/>
            <w:r>
              <w:t xml:space="preserve"> </w:t>
            </w:r>
            <w:proofErr w:type="spellStart"/>
            <w:r>
              <w:t>în</w:t>
            </w:r>
            <w:proofErr w:type="spellEnd"/>
            <w:r>
              <w:t xml:space="preserve"> </w:t>
            </w:r>
            <w:proofErr w:type="spellStart"/>
            <w:r>
              <w:t>conformitate</w:t>
            </w:r>
            <w:proofErr w:type="spellEnd"/>
            <w:r>
              <w:t xml:space="preserve"> cu pct. 10 </w:t>
            </w:r>
            <w:proofErr w:type="spellStart"/>
            <w:r>
              <w:t>subpct</w:t>
            </w:r>
            <w:proofErr w:type="spellEnd"/>
            <w:r>
              <w:t xml:space="preserve">. 4 din </w:t>
            </w:r>
            <w:proofErr w:type="spellStart"/>
            <w:r>
              <w:t>Hotărîrea</w:t>
            </w:r>
            <w:proofErr w:type="spellEnd"/>
            <w:r>
              <w:t xml:space="preserve"> </w:t>
            </w:r>
            <w:proofErr w:type="spellStart"/>
            <w:r>
              <w:t>Guvernului</w:t>
            </w:r>
            <w:proofErr w:type="spellEnd"/>
            <w:r>
              <w:t xml:space="preserve"> nr. 660/2022; </w:t>
            </w:r>
            <w:proofErr w:type="spellStart"/>
            <w:r>
              <w:t>sau</w:t>
            </w:r>
            <w:proofErr w:type="spellEnd"/>
            <w:r>
              <w:t xml:space="preserve"> </w:t>
            </w:r>
          </w:p>
          <w:p w14:paraId="59F46856" w14:textId="77777777" w:rsidR="002B5512" w:rsidRDefault="002B5512" w:rsidP="002B5512">
            <w:pPr>
              <w:ind w:firstLine="0"/>
            </w:pPr>
            <w:r>
              <w:t xml:space="preserve">16.1.3 </w:t>
            </w:r>
            <w:proofErr w:type="spellStart"/>
            <w:r>
              <w:t>îndeplinesc</w:t>
            </w:r>
            <w:proofErr w:type="spellEnd"/>
            <w:r>
              <w:t xml:space="preserve"> </w:t>
            </w:r>
            <w:proofErr w:type="spellStart"/>
            <w:r>
              <w:t>condițiile</w:t>
            </w:r>
            <w:proofErr w:type="spellEnd"/>
            <w:r>
              <w:t xml:space="preserve"> </w:t>
            </w:r>
            <w:proofErr w:type="spellStart"/>
            <w:r>
              <w:t>prevăzute</w:t>
            </w:r>
            <w:proofErr w:type="spellEnd"/>
            <w:r>
              <w:t xml:space="preserve"> la pct. 8 din </w:t>
            </w:r>
            <w:proofErr w:type="spellStart"/>
            <w:r>
              <w:t>Hotărîrea</w:t>
            </w:r>
            <w:proofErr w:type="spellEnd"/>
            <w:r>
              <w:t xml:space="preserve"> </w:t>
            </w:r>
            <w:proofErr w:type="spellStart"/>
            <w:r>
              <w:t>Guvernului</w:t>
            </w:r>
            <w:proofErr w:type="spellEnd"/>
            <w:r>
              <w:t xml:space="preserve"> nr. 660/2022, cu </w:t>
            </w:r>
            <w:proofErr w:type="spellStart"/>
            <w:r>
              <w:t>condiția</w:t>
            </w:r>
            <w:proofErr w:type="spellEnd"/>
            <w:r>
              <w:t xml:space="preserve"> ca </w:t>
            </w:r>
            <w:proofErr w:type="spellStart"/>
            <w:r>
              <w:t>ele</w:t>
            </w:r>
            <w:proofErr w:type="spellEnd"/>
            <w:r>
              <w:t xml:space="preserve"> </w:t>
            </w:r>
            <w:proofErr w:type="spellStart"/>
            <w:r>
              <w:t>să</w:t>
            </w:r>
            <w:proofErr w:type="spellEnd"/>
            <w:r>
              <w:t xml:space="preserve"> </w:t>
            </w:r>
            <w:proofErr w:type="spellStart"/>
            <w:r>
              <w:t>facă</w:t>
            </w:r>
            <w:proofErr w:type="spellEnd"/>
            <w:r>
              <w:t xml:space="preserve"> </w:t>
            </w:r>
            <w:proofErr w:type="spellStart"/>
            <w:r>
              <w:t>obiectul</w:t>
            </w:r>
            <w:proofErr w:type="spellEnd"/>
            <w:r>
              <w:t xml:space="preserve"> </w:t>
            </w:r>
            <w:proofErr w:type="spellStart"/>
            <w:r>
              <w:t>controalelor</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permisul</w:t>
            </w:r>
            <w:proofErr w:type="spellEnd"/>
            <w:r>
              <w:t xml:space="preserve"> </w:t>
            </w:r>
            <w:proofErr w:type="spellStart"/>
            <w:r>
              <w:t>menționat</w:t>
            </w:r>
            <w:proofErr w:type="spellEnd"/>
            <w:r>
              <w:t xml:space="preserve"> la pct. 8 </w:t>
            </w:r>
            <w:proofErr w:type="spellStart"/>
            <w:r>
              <w:t>subpct</w:t>
            </w:r>
            <w:proofErr w:type="spellEnd"/>
            <w:r>
              <w:t xml:space="preserve">. 3) </w:t>
            </w:r>
            <w:proofErr w:type="spellStart"/>
            <w:r>
              <w:t>și</w:t>
            </w:r>
            <w:proofErr w:type="spellEnd"/>
            <w:r>
              <w:t xml:space="preserve"> cu </w:t>
            </w:r>
            <w:proofErr w:type="spellStart"/>
            <w:r>
              <w:t>cerințele</w:t>
            </w:r>
            <w:proofErr w:type="spellEnd"/>
            <w:r>
              <w:t xml:space="preserve"> </w:t>
            </w:r>
            <w:proofErr w:type="spellStart"/>
            <w:r>
              <w:t>prevăzute</w:t>
            </w:r>
            <w:proofErr w:type="spellEnd"/>
            <w:r>
              <w:t xml:space="preserve"> la pct. 8 </w:t>
            </w:r>
            <w:proofErr w:type="spellStart"/>
            <w:r>
              <w:t>subpct</w:t>
            </w:r>
            <w:proofErr w:type="spellEnd"/>
            <w:r>
              <w:t xml:space="preserve">. 2) din </w:t>
            </w:r>
            <w:proofErr w:type="spellStart"/>
            <w:r>
              <w:t>Hotărîrea</w:t>
            </w:r>
            <w:proofErr w:type="spellEnd"/>
            <w:r>
              <w:t xml:space="preserve"> </w:t>
            </w:r>
            <w:proofErr w:type="spellStart"/>
            <w:r>
              <w:t>Guvernului</w:t>
            </w:r>
            <w:proofErr w:type="spellEnd"/>
            <w:r>
              <w:t xml:space="preserve"> </w:t>
            </w:r>
            <w:proofErr w:type="spellStart"/>
            <w:r>
              <w:t>respectivă</w:t>
            </w:r>
            <w:proofErr w:type="spellEnd"/>
            <w:r>
              <w:t xml:space="preserve">; </w:t>
            </w:r>
            <w:proofErr w:type="spellStart"/>
            <w:r>
              <w:t>sau</w:t>
            </w:r>
            <w:proofErr w:type="spellEnd"/>
          </w:p>
          <w:p w14:paraId="10538FA6" w14:textId="77777777" w:rsidR="002B5512" w:rsidRDefault="002B5512" w:rsidP="002B5512">
            <w:pPr>
              <w:ind w:firstLine="0"/>
            </w:pPr>
            <w:r>
              <w:t xml:space="preserve">16.1.4 </w:t>
            </w:r>
            <w:proofErr w:type="spellStart"/>
            <w:r>
              <w:t>îndeplinesc</w:t>
            </w:r>
            <w:proofErr w:type="spellEnd"/>
            <w:r>
              <w:t xml:space="preserve"> </w:t>
            </w:r>
            <w:proofErr w:type="spellStart"/>
            <w:r>
              <w:t>condițiile</w:t>
            </w:r>
            <w:proofErr w:type="spellEnd"/>
            <w:r>
              <w:t xml:space="preserve"> </w:t>
            </w:r>
            <w:proofErr w:type="spellStart"/>
            <w:r>
              <w:t>prevăzute</w:t>
            </w:r>
            <w:proofErr w:type="spellEnd"/>
            <w:r>
              <w:t xml:space="preserve"> la pct. 29 din </w:t>
            </w:r>
            <w:proofErr w:type="spellStart"/>
            <w:r>
              <w:t>Hotărîrea</w:t>
            </w:r>
            <w:proofErr w:type="spellEnd"/>
            <w:r>
              <w:t xml:space="preserve"> </w:t>
            </w:r>
            <w:proofErr w:type="spellStart"/>
            <w:r>
              <w:t>Guvernului</w:t>
            </w:r>
            <w:proofErr w:type="spellEnd"/>
            <w:r>
              <w:t xml:space="preserve"> nr. 660/2022, cu </w:t>
            </w:r>
            <w:proofErr w:type="spellStart"/>
            <w:r>
              <w:t>condiția</w:t>
            </w:r>
            <w:proofErr w:type="spellEnd"/>
            <w:r>
              <w:t xml:space="preserve"> ca </w:t>
            </w:r>
            <w:proofErr w:type="spellStart"/>
            <w:r>
              <w:t>ele</w:t>
            </w:r>
            <w:proofErr w:type="spellEnd"/>
            <w:r>
              <w:t xml:space="preserve"> </w:t>
            </w:r>
            <w:proofErr w:type="spellStart"/>
            <w:r>
              <w:t>să</w:t>
            </w:r>
            <w:proofErr w:type="spellEnd"/>
            <w:r>
              <w:t xml:space="preserve"> </w:t>
            </w:r>
            <w:proofErr w:type="spellStart"/>
            <w:r>
              <w:t>facă</w:t>
            </w:r>
            <w:proofErr w:type="spellEnd"/>
            <w:r>
              <w:t xml:space="preserve"> </w:t>
            </w:r>
            <w:proofErr w:type="spellStart"/>
            <w:r>
              <w:t>obiectul</w:t>
            </w:r>
            <w:proofErr w:type="spellEnd"/>
            <w:r>
              <w:t xml:space="preserve"> </w:t>
            </w:r>
            <w:proofErr w:type="spellStart"/>
            <w:r>
              <w:t>controalelor</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documentul</w:t>
            </w:r>
            <w:proofErr w:type="spellEnd"/>
            <w:r>
              <w:t xml:space="preserve"> de </w:t>
            </w:r>
            <w:proofErr w:type="spellStart"/>
            <w:r>
              <w:t>identificare</w:t>
            </w:r>
            <w:proofErr w:type="spellEnd"/>
            <w:r>
              <w:t xml:space="preserve"> </w:t>
            </w:r>
            <w:proofErr w:type="spellStart"/>
            <w:r>
              <w:t>menționat</w:t>
            </w:r>
            <w:proofErr w:type="spellEnd"/>
            <w:r>
              <w:t xml:space="preserve"> la pct. 29 </w:t>
            </w:r>
            <w:proofErr w:type="spellStart"/>
            <w:r>
              <w:t>subpct</w:t>
            </w:r>
            <w:proofErr w:type="spellEnd"/>
            <w:r>
              <w:t xml:space="preserve">. 1) din </w:t>
            </w:r>
            <w:proofErr w:type="spellStart"/>
            <w:proofErr w:type="gramStart"/>
            <w:r>
              <w:t>respectivă</w:t>
            </w:r>
            <w:proofErr w:type="spellEnd"/>
            <w:r>
              <w:t>;</w:t>
            </w:r>
            <w:proofErr w:type="gramEnd"/>
            <w:r>
              <w:t xml:space="preserve"> </w:t>
            </w:r>
          </w:p>
          <w:p w14:paraId="70BA9610" w14:textId="77777777" w:rsidR="002B5512" w:rsidRDefault="002B5512" w:rsidP="002B5512">
            <w:pPr>
              <w:ind w:firstLine="0"/>
            </w:pPr>
            <w:r>
              <w:lastRenderedPageBreak/>
              <w:t xml:space="preserve">16.2 </w:t>
            </w:r>
            <w:proofErr w:type="spellStart"/>
            <w:r>
              <w:t>păsările</w:t>
            </w:r>
            <w:proofErr w:type="spellEnd"/>
            <w:r>
              <w:t xml:space="preserve"> enumerate </w:t>
            </w:r>
            <w:proofErr w:type="spellStart"/>
            <w:r>
              <w:t>în</w:t>
            </w:r>
            <w:proofErr w:type="spellEnd"/>
            <w:r>
              <w:t xml:space="preserve"> pct. 3 </w:t>
            </w:r>
            <w:proofErr w:type="spellStart"/>
            <w:r>
              <w:t>subpct</w:t>
            </w:r>
            <w:proofErr w:type="spellEnd"/>
            <w:r>
              <w:t xml:space="preserve">. 7) din </w:t>
            </w:r>
            <w:proofErr w:type="spellStart"/>
            <w:r>
              <w:t>Hotărîrea</w:t>
            </w:r>
            <w:proofErr w:type="spellEnd"/>
            <w:r>
              <w:t xml:space="preserve"> </w:t>
            </w:r>
            <w:proofErr w:type="spellStart"/>
            <w:r>
              <w:t>Guvernului</w:t>
            </w:r>
            <w:proofErr w:type="spellEnd"/>
            <w:r>
              <w:t xml:space="preserve"> nr. 660/2022 care </w:t>
            </w:r>
            <w:proofErr w:type="spellStart"/>
            <w:r>
              <w:t>îndeplinesc</w:t>
            </w:r>
            <w:proofErr w:type="spellEnd"/>
            <w:r>
              <w:t xml:space="preserve"> </w:t>
            </w:r>
            <w:proofErr w:type="spellStart"/>
            <w:r>
              <w:t>condițiile</w:t>
            </w:r>
            <w:proofErr w:type="spellEnd"/>
            <w:r>
              <w:t xml:space="preserve"> </w:t>
            </w:r>
            <w:proofErr w:type="spellStart"/>
            <w:r>
              <w:t>prevăzute</w:t>
            </w:r>
            <w:proofErr w:type="spellEnd"/>
            <w:r>
              <w:t>:</w:t>
            </w:r>
          </w:p>
          <w:p w14:paraId="411BDDF2" w14:textId="77777777" w:rsidR="002B5512" w:rsidRDefault="002B5512" w:rsidP="002B5512">
            <w:pPr>
              <w:ind w:firstLine="0"/>
            </w:pPr>
            <w:r>
              <w:t xml:space="preserve">16.2. 1 </w:t>
            </w:r>
            <w:proofErr w:type="spellStart"/>
            <w:r>
              <w:t>în</w:t>
            </w:r>
            <w:proofErr w:type="spellEnd"/>
            <w:r>
              <w:t xml:space="preserve"> </w:t>
            </w:r>
            <w:proofErr w:type="spellStart"/>
            <w:r>
              <w:t>conformitate</w:t>
            </w:r>
            <w:proofErr w:type="spellEnd"/>
            <w:r>
              <w:t xml:space="preserve"> cu pct. 19 din </w:t>
            </w:r>
            <w:proofErr w:type="spellStart"/>
            <w:r>
              <w:t>Hotărîrea</w:t>
            </w:r>
            <w:proofErr w:type="spellEnd"/>
            <w:r>
              <w:t xml:space="preserve"> </w:t>
            </w:r>
            <w:proofErr w:type="spellStart"/>
            <w:r>
              <w:t>Guvernului</w:t>
            </w:r>
            <w:proofErr w:type="spellEnd"/>
            <w:r>
              <w:t xml:space="preserve"> nr. 660/2022; </w:t>
            </w:r>
            <w:proofErr w:type="spellStart"/>
            <w:r>
              <w:t>sau</w:t>
            </w:r>
            <w:proofErr w:type="spellEnd"/>
          </w:p>
          <w:p w14:paraId="651E69C0" w14:textId="77777777" w:rsidR="002B5512" w:rsidRDefault="002B5512" w:rsidP="002B5512">
            <w:pPr>
              <w:ind w:firstLine="0"/>
            </w:pPr>
            <w:r>
              <w:t xml:space="preserve">16.2.2 la pct. 29 din </w:t>
            </w:r>
            <w:proofErr w:type="spellStart"/>
            <w:r>
              <w:t>Hotărîrea</w:t>
            </w:r>
            <w:proofErr w:type="spellEnd"/>
            <w:r>
              <w:t xml:space="preserve"> </w:t>
            </w:r>
            <w:proofErr w:type="spellStart"/>
            <w:r>
              <w:t>Guvernului</w:t>
            </w:r>
            <w:proofErr w:type="spellEnd"/>
            <w:r>
              <w:t xml:space="preserve"> nr. 660/2022, cu </w:t>
            </w:r>
            <w:proofErr w:type="spellStart"/>
            <w:r>
              <w:t>condiția</w:t>
            </w:r>
            <w:proofErr w:type="spellEnd"/>
            <w:r>
              <w:t xml:space="preserve"> ca </w:t>
            </w:r>
            <w:proofErr w:type="spellStart"/>
            <w:r>
              <w:t>ele</w:t>
            </w:r>
            <w:proofErr w:type="spellEnd"/>
            <w:r>
              <w:t xml:space="preserve"> </w:t>
            </w:r>
            <w:proofErr w:type="spellStart"/>
            <w:r>
              <w:t>să</w:t>
            </w:r>
            <w:proofErr w:type="spellEnd"/>
            <w:r>
              <w:t xml:space="preserve"> </w:t>
            </w:r>
            <w:proofErr w:type="spellStart"/>
            <w:r>
              <w:t>facă</w:t>
            </w:r>
            <w:proofErr w:type="spellEnd"/>
            <w:r>
              <w:t xml:space="preserve"> </w:t>
            </w:r>
            <w:proofErr w:type="spellStart"/>
            <w:r>
              <w:t>obiectul</w:t>
            </w:r>
            <w:proofErr w:type="spellEnd"/>
            <w:r>
              <w:t xml:space="preserve"> </w:t>
            </w:r>
            <w:proofErr w:type="spellStart"/>
            <w:r>
              <w:t>controalelor</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autorizația</w:t>
            </w:r>
            <w:proofErr w:type="spellEnd"/>
            <w:r>
              <w:t xml:space="preserve"> </w:t>
            </w:r>
            <w:proofErr w:type="spellStart"/>
            <w:r>
              <w:t>menționată</w:t>
            </w:r>
            <w:proofErr w:type="spellEnd"/>
            <w:r>
              <w:t xml:space="preserve"> la pct. 29 </w:t>
            </w:r>
            <w:proofErr w:type="spellStart"/>
            <w:r>
              <w:t>subpct</w:t>
            </w:r>
            <w:proofErr w:type="spellEnd"/>
            <w:r>
              <w:t xml:space="preserve">. 1) din </w:t>
            </w:r>
            <w:proofErr w:type="spellStart"/>
            <w:r>
              <w:t>Hotărîrea</w:t>
            </w:r>
            <w:proofErr w:type="spellEnd"/>
            <w:r>
              <w:t xml:space="preserve"> </w:t>
            </w:r>
            <w:proofErr w:type="spellStart"/>
            <w:proofErr w:type="gramStart"/>
            <w:r>
              <w:t>respectivă</w:t>
            </w:r>
            <w:proofErr w:type="spellEnd"/>
            <w:r>
              <w:t>;</w:t>
            </w:r>
            <w:proofErr w:type="gramEnd"/>
          </w:p>
          <w:p w14:paraId="5ACBC69C" w14:textId="77777777" w:rsidR="002B5512" w:rsidRDefault="002B5512" w:rsidP="002B5512">
            <w:pPr>
              <w:ind w:firstLine="0"/>
            </w:pPr>
            <w:r>
              <w:t xml:space="preserve">16.3 </w:t>
            </w:r>
            <w:proofErr w:type="spellStart"/>
            <w:r>
              <w:t>păsările</w:t>
            </w:r>
            <w:proofErr w:type="spellEnd"/>
            <w:r>
              <w:t xml:space="preserve"> enumerate la pct. 3 </w:t>
            </w:r>
            <w:proofErr w:type="spellStart"/>
            <w:r>
              <w:t>subpct</w:t>
            </w:r>
            <w:proofErr w:type="spellEnd"/>
            <w:r>
              <w:t xml:space="preserve">. 7) din </w:t>
            </w:r>
            <w:proofErr w:type="spellStart"/>
            <w:r>
              <w:t>Hotărîrea</w:t>
            </w:r>
            <w:proofErr w:type="spellEnd"/>
            <w:r>
              <w:t xml:space="preserve"> </w:t>
            </w:r>
            <w:proofErr w:type="spellStart"/>
            <w:r>
              <w:t>Guvernului</w:t>
            </w:r>
            <w:proofErr w:type="spellEnd"/>
            <w:r>
              <w:t xml:space="preserve"> nr. 660/2022 care sunt </w:t>
            </w:r>
            <w:proofErr w:type="spellStart"/>
            <w:r>
              <w:t>deplasate</w:t>
            </w:r>
            <w:proofErr w:type="spellEnd"/>
            <w:r>
              <w:t xml:space="preserve"> </w:t>
            </w:r>
            <w:proofErr w:type="spellStart"/>
            <w:r>
              <w:t>dintr</w:t>
            </w:r>
            <w:proofErr w:type="spellEnd"/>
            <w:r>
              <w:t xml:space="preserve">-un </w:t>
            </w:r>
            <w:proofErr w:type="spellStart"/>
            <w:r>
              <w:t>teritoriu</w:t>
            </w:r>
            <w:proofErr w:type="spellEnd"/>
            <w:r>
              <w:t xml:space="preserve"> </w:t>
            </w:r>
            <w:proofErr w:type="spellStart"/>
            <w:r>
              <w:t>sau</w:t>
            </w:r>
            <w:proofErr w:type="spellEnd"/>
            <w:r>
              <w:t xml:space="preserve"> </w:t>
            </w:r>
            <w:proofErr w:type="spellStart"/>
            <w:r>
              <w:t>dintr</w:t>
            </w:r>
            <w:proofErr w:type="spellEnd"/>
            <w:r>
              <w:t xml:space="preserve">-o </w:t>
            </w:r>
            <w:proofErr w:type="spellStart"/>
            <w:r>
              <w:t>țară</w:t>
            </w:r>
            <w:proofErr w:type="spellEnd"/>
            <w:r>
              <w:t xml:space="preserve"> </w:t>
            </w:r>
            <w:proofErr w:type="spellStart"/>
            <w:r>
              <w:t>menționată</w:t>
            </w:r>
            <w:proofErr w:type="spellEnd"/>
            <w:r>
              <w:t xml:space="preserve"> la pct. 20 din </w:t>
            </w:r>
            <w:proofErr w:type="spellStart"/>
            <w:r>
              <w:t>Hotărîrea</w:t>
            </w:r>
            <w:proofErr w:type="spellEnd"/>
            <w:r>
              <w:t xml:space="preserve"> </w:t>
            </w:r>
            <w:proofErr w:type="spellStart"/>
            <w:r>
              <w:t>respectivă</w:t>
            </w:r>
            <w:proofErr w:type="spellEnd"/>
            <w:r>
              <w:t>.</w:t>
            </w:r>
          </w:p>
          <w:p w14:paraId="568F4309" w14:textId="77777777" w:rsidR="002B5512" w:rsidRDefault="002B5512" w:rsidP="002B5512">
            <w:pPr>
              <w:ind w:firstLine="0"/>
            </w:pPr>
            <w:r>
              <w:t xml:space="preserve">16.4 </w:t>
            </w:r>
            <w:proofErr w:type="spellStart"/>
            <w:r>
              <w:t>animalele</w:t>
            </w:r>
            <w:proofErr w:type="spellEnd"/>
            <w:r>
              <w:t xml:space="preserve"> din </w:t>
            </w:r>
            <w:proofErr w:type="spellStart"/>
            <w:r>
              <w:t>specii</w:t>
            </w:r>
            <w:proofErr w:type="spellEnd"/>
            <w:r>
              <w:t xml:space="preserve"> care nu sunt </w:t>
            </w:r>
            <w:proofErr w:type="spellStart"/>
            <w:r>
              <w:t>păsări</w:t>
            </w:r>
            <w:proofErr w:type="spellEnd"/>
            <w:r>
              <w:t xml:space="preserve">, enumerate la pct. 3 </w:t>
            </w:r>
            <w:proofErr w:type="spellStart"/>
            <w:r>
              <w:t>subpct</w:t>
            </w:r>
            <w:proofErr w:type="spellEnd"/>
            <w:r>
              <w:t xml:space="preserve">. 7) din </w:t>
            </w:r>
            <w:proofErr w:type="spellStart"/>
            <w:r>
              <w:t>Hotărîrea</w:t>
            </w:r>
            <w:proofErr w:type="spellEnd"/>
            <w:r>
              <w:t xml:space="preserve"> </w:t>
            </w:r>
            <w:proofErr w:type="spellStart"/>
            <w:r>
              <w:t>Guvernului</w:t>
            </w:r>
            <w:proofErr w:type="spellEnd"/>
            <w:r>
              <w:t xml:space="preserve"> nr. 660/2022.</w:t>
            </w:r>
          </w:p>
          <w:p w14:paraId="0F75D296" w14:textId="786421FC" w:rsidR="002B5512" w:rsidRPr="005546FD" w:rsidRDefault="002B5512" w:rsidP="002B5512">
            <w:pPr>
              <w:ind w:firstLine="0"/>
            </w:pPr>
          </w:p>
        </w:tc>
        <w:tc>
          <w:tcPr>
            <w:tcW w:w="1777" w:type="dxa"/>
            <w:tcBorders>
              <w:top w:val="single" w:sz="4" w:space="0" w:color="auto"/>
              <w:left w:val="single" w:sz="4" w:space="0" w:color="auto"/>
              <w:bottom w:val="single" w:sz="4" w:space="0" w:color="auto"/>
              <w:right w:val="single" w:sz="4" w:space="0" w:color="auto"/>
            </w:tcBorders>
          </w:tcPr>
          <w:p w14:paraId="361C769F" w14:textId="2862BDE6" w:rsidR="002B5512" w:rsidRDefault="002B5512" w:rsidP="002B5512">
            <w:pPr>
              <w:ind w:firstLine="0"/>
              <w:rPr>
                <w:b/>
                <w:lang w:val="ro-MD"/>
              </w:rPr>
            </w:pPr>
            <w:r w:rsidRPr="0018017A">
              <w:rPr>
                <w:bCs/>
                <w:lang w:val="ro-MD"/>
              </w:rPr>
              <w:lastRenderedPageBreak/>
              <w:t>Compatibil</w:t>
            </w:r>
          </w:p>
        </w:tc>
        <w:tc>
          <w:tcPr>
            <w:tcW w:w="2617" w:type="dxa"/>
            <w:tcBorders>
              <w:top w:val="single" w:sz="4" w:space="0" w:color="auto"/>
              <w:left w:val="single" w:sz="4" w:space="0" w:color="auto"/>
              <w:bottom w:val="single" w:sz="4" w:space="0" w:color="auto"/>
              <w:right w:val="single" w:sz="4" w:space="0" w:color="auto"/>
            </w:tcBorders>
          </w:tcPr>
          <w:p w14:paraId="7CFF7917" w14:textId="77777777" w:rsidR="002B5512" w:rsidRPr="006A0462" w:rsidRDefault="002B5512" w:rsidP="002B5512">
            <w:pPr>
              <w:ind w:firstLine="0"/>
              <w:rPr>
                <w:b/>
                <w:lang w:val="ro-MD"/>
              </w:rPr>
            </w:pPr>
          </w:p>
        </w:tc>
      </w:tr>
      <w:tr w:rsidR="002B5512" w:rsidRPr="006A0462" w14:paraId="3D486D34"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557A3513" w14:textId="77777777" w:rsidR="002B5512" w:rsidRPr="00462A79" w:rsidRDefault="002B5512" w:rsidP="002B5512">
            <w:pPr>
              <w:shd w:val="clear" w:color="auto" w:fill="FFFFFF"/>
              <w:ind w:firstLine="0"/>
              <w:rPr>
                <w:bCs/>
                <w:i/>
                <w:iCs/>
                <w:shd w:val="clear" w:color="auto" w:fill="FFFFFF"/>
                <w:lang w:eastAsia="ro-RO"/>
              </w:rPr>
            </w:pPr>
            <w:proofErr w:type="spellStart"/>
            <w:r w:rsidRPr="00462A79">
              <w:rPr>
                <w:rFonts w:hint="eastAsia"/>
                <w:bCs/>
                <w:i/>
                <w:iCs/>
                <w:shd w:val="clear" w:color="auto" w:fill="FFFFFF"/>
                <w:lang w:eastAsia="ro-RO"/>
              </w:rPr>
              <w:lastRenderedPageBreak/>
              <w:t>Articolul</w:t>
            </w:r>
            <w:proofErr w:type="spellEnd"/>
            <w:r w:rsidRPr="00462A79">
              <w:rPr>
                <w:rFonts w:hint="eastAsia"/>
                <w:bCs/>
                <w:i/>
                <w:iCs/>
                <w:shd w:val="clear" w:color="auto" w:fill="FFFFFF"/>
                <w:lang w:eastAsia="ro-RO"/>
              </w:rPr>
              <w:t> 12</w:t>
            </w:r>
          </w:p>
          <w:p w14:paraId="53EAAAD2" w14:textId="1C7BB454" w:rsidR="002B5512" w:rsidRDefault="002B5512" w:rsidP="002B5512">
            <w:pPr>
              <w:shd w:val="clear" w:color="auto" w:fill="FFFFFF"/>
              <w:ind w:firstLine="0"/>
              <w:rPr>
                <w:b/>
                <w:bCs/>
                <w:shd w:val="clear" w:color="auto" w:fill="FFFFFF"/>
                <w:lang w:eastAsia="ro-RO"/>
              </w:rPr>
            </w:pPr>
            <w:proofErr w:type="spellStart"/>
            <w:r w:rsidRPr="00DF4FDB">
              <w:rPr>
                <w:rFonts w:hint="eastAsia"/>
                <w:b/>
                <w:bCs/>
                <w:shd w:val="clear" w:color="auto" w:fill="FFFFFF"/>
                <w:lang w:eastAsia="ro-RO"/>
              </w:rPr>
              <w:t>Informații</w:t>
            </w:r>
            <w:proofErr w:type="spellEnd"/>
            <w:r w:rsidRPr="00DF4FDB">
              <w:rPr>
                <w:rFonts w:hint="eastAsia"/>
                <w:b/>
                <w:bCs/>
                <w:shd w:val="clear" w:color="auto" w:fill="FFFFFF"/>
                <w:lang w:eastAsia="ro-RO"/>
              </w:rPr>
              <w:t xml:space="preserve"> </w:t>
            </w:r>
            <w:proofErr w:type="spellStart"/>
            <w:r w:rsidRPr="00DF4FDB">
              <w:rPr>
                <w:rFonts w:hint="eastAsia"/>
                <w:b/>
                <w:bCs/>
                <w:shd w:val="clear" w:color="auto" w:fill="FFFFFF"/>
                <w:lang w:eastAsia="ro-RO"/>
              </w:rPr>
              <w:t>privind</w:t>
            </w:r>
            <w:proofErr w:type="spellEnd"/>
            <w:r w:rsidRPr="00DF4FDB">
              <w:rPr>
                <w:rFonts w:hint="eastAsia"/>
                <w:b/>
                <w:bCs/>
                <w:shd w:val="clear" w:color="auto" w:fill="FFFFFF"/>
                <w:lang w:eastAsia="ro-RO"/>
              </w:rPr>
              <w:t xml:space="preserve"> </w:t>
            </w:r>
            <w:proofErr w:type="spellStart"/>
            <w:r w:rsidRPr="00DF4FDB">
              <w:rPr>
                <w:rFonts w:hint="eastAsia"/>
                <w:b/>
                <w:bCs/>
                <w:shd w:val="clear" w:color="auto" w:fill="FFFFFF"/>
                <w:lang w:eastAsia="ro-RO"/>
              </w:rPr>
              <w:t>animalele</w:t>
            </w:r>
            <w:proofErr w:type="spellEnd"/>
            <w:r w:rsidRPr="00DF4FDB">
              <w:rPr>
                <w:rFonts w:hint="eastAsia"/>
                <w:b/>
                <w:bCs/>
                <w:shd w:val="clear" w:color="auto" w:fill="FFFFFF"/>
                <w:lang w:eastAsia="ro-RO"/>
              </w:rPr>
              <w:t xml:space="preserve"> de </w:t>
            </w:r>
            <w:proofErr w:type="spellStart"/>
            <w:r w:rsidRPr="00DF4FDB">
              <w:rPr>
                <w:rFonts w:hint="eastAsia"/>
                <w:b/>
                <w:bCs/>
                <w:shd w:val="clear" w:color="auto" w:fill="FFFFFF"/>
                <w:lang w:eastAsia="ro-RO"/>
              </w:rPr>
              <w:t>companie</w:t>
            </w:r>
            <w:proofErr w:type="spellEnd"/>
          </w:p>
          <w:p w14:paraId="7BF8A78A" w14:textId="02FCA46F" w:rsidR="002B5512" w:rsidRPr="00DF4FDB" w:rsidRDefault="002B5512" w:rsidP="002B5512">
            <w:pPr>
              <w:shd w:val="clear" w:color="auto" w:fill="FFFFFF"/>
              <w:ind w:firstLine="0"/>
              <w:rPr>
                <w:bCs/>
                <w:shd w:val="clear" w:color="auto" w:fill="FFFFFF"/>
                <w:lang w:eastAsia="ro-RO"/>
              </w:rPr>
            </w:pPr>
            <w:r w:rsidRPr="00DF4FDB">
              <w:rPr>
                <w:rFonts w:hint="eastAsia"/>
                <w:bCs/>
                <w:shd w:val="clear" w:color="auto" w:fill="FFFFFF"/>
                <w:lang w:eastAsia="ro-RO"/>
              </w:rPr>
              <w:t>(1)</w:t>
            </w:r>
            <w:r>
              <w:rPr>
                <w:bCs/>
                <w:shd w:val="clear" w:color="auto" w:fill="FFFFFF"/>
                <w:lang w:eastAsia="ro-RO"/>
              </w:rPr>
              <w:t xml:space="preserve"> </w:t>
            </w:r>
            <w:r w:rsidRPr="00DF4FDB">
              <w:rPr>
                <w:rFonts w:hint="eastAsia"/>
                <w:bCs/>
                <w:shd w:val="clear" w:color="auto" w:fill="FFFFFF"/>
                <w:lang w:eastAsia="ro-RO"/>
              </w:rPr>
              <w:t xml:space="preserve">La </w:t>
            </w:r>
            <w:proofErr w:type="spellStart"/>
            <w:r w:rsidRPr="00DF4FDB">
              <w:rPr>
                <w:rFonts w:hint="eastAsia"/>
                <w:bCs/>
                <w:shd w:val="clear" w:color="auto" w:fill="FFFFFF"/>
                <w:lang w:eastAsia="ro-RO"/>
              </w:rPr>
              <w:t>toate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punctele</w:t>
            </w:r>
            <w:proofErr w:type="spellEnd"/>
            <w:r w:rsidRPr="00DF4FDB">
              <w:rPr>
                <w:rFonts w:hint="eastAsia"/>
                <w:bCs/>
                <w:shd w:val="clear" w:color="auto" w:fill="FFFFFF"/>
                <w:lang w:eastAsia="ro-RO"/>
              </w:rPr>
              <w:t xml:space="preserve"> de </w:t>
            </w:r>
            <w:proofErr w:type="spellStart"/>
            <w:r w:rsidRPr="00DF4FDB">
              <w:rPr>
                <w:rFonts w:hint="eastAsia"/>
                <w:bCs/>
                <w:shd w:val="clear" w:color="auto" w:fill="FFFFFF"/>
                <w:lang w:eastAsia="ro-RO"/>
              </w:rPr>
              <w:t>intrare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Uniune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autoritatea</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competentă</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afișează</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informațiile</w:t>
            </w:r>
            <w:proofErr w:type="spellEnd"/>
            <w:r w:rsidRPr="00DF4FDB">
              <w:rPr>
                <w:rFonts w:hint="eastAsia"/>
                <w:bCs/>
                <w:shd w:val="clear" w:color="auto" w:fill="FFFFFF"/>
                <w:lang w:eastAsia="ro-RO"/>
              </w:rPr>
              <w:t xml:space="preserve"> din </w:t>
            </w:r>
            <w:proofErr w:type="spellStart"/>
            <w:r w:rsidRPr="00DF4FDB">
              <w:rPr>
                <w:rFonts w:hint="eastAsia"/>
                <w:bCs/>
                <w:shd w:val="clear" w:color="auto" w:fill="FFFFFF"/>
                <w:lang w:eastAsia="ro-RO"/>
              </w:rPr>
              <w:t>afișul</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prevăzut</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anexa</w:t>
            </w:r>
            <w:proofErr w:type="spellEnd"/>
            <w:r w:rsidRPr="00DF4FDB">
              <w:rPr>
                <w:rFonts w:hint="eastAsia"/>
                <w:bCs/>
                <w:shd w:val="clear" w:color="auto" w:fill="FFFFFF"/>
                <w:lang w:eastAsia="ro-RO"/>
              </w:rPr>
              <w:t xml:space="preserve"> IV,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xml:space="preserve"> cel </w:t>
            </w:r>
            <w:proofErr w:type="spellStart"/>
            <w:r w:rsidRPr="00DF4FDB">
              <w:rPr>
                <w:rFonts w:hint="eastAsia"/>
                <w:bCs/>
                <w:shd w:val="clear" w:color="auto" w:fill="FFFFFF"/>
                <w:lang w:eastAsia="ro-RO"/>
              </w:rPr>
              <w:t>puțin</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una</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dintre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limbile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oficiale</w:t>
            </w:r>
            <w:proofErr w:type="spellEnd"/>
            <w:r w:rsidRPr="00DF4FDB">
              <w:rPr>
                <w:rFonts w:hint="eastAsia"/>
                <w:bCs/>
                <w:shd w:val="clear" w:color="auto" w:fill="FFFFFF"/>
                <w:lang w:eastAsia="ro-RO"/>
              </w:rPr>
              <w:t xml:space="preserve"> ale </w:t>
            </w:r>
            <w:proofErr w:type="spellStart"/>
            <w:r w:rsidRPr="00DF4FDB">
              <w:rPr>
                <w:rFonts w:hint="eastAsia"/>
                <w:bCs/>
                <w:shd w:val="clear" w:color="auto" w:fill="FFFFFF"/>
                <w:lang w:eastAsia="ro-RO"/>
              </w:rPr>
              <w:t>statului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membru</w:t>
            </w:r>
            <w:proofErr w:type="spellEnd"/>
            <w:r w:rsidRPr="00DF4FDB">
              <w:rPr>
                <w:rFonts w:hint="eastAsia"/>
                <w:bCs/>
                <w:shd w:val="clear" w:color="auto" w:fill="FFFFFF"/>
                <w:lang w:eastAsia="ro-RO"/>
              </w:rPr>
              <w:t xml:space="preserve"> de </w:t>
            </w:r>
            <w:proofErr w:type="spellStart"/>
            <w:r w:rsidRPr="00DF4FDB">
              <w:rPr>
                <w:rFonts w:hint="eastAsia"/>
                <w:bCs/>
                <w:shd w:val="clear" w:color="auto" w:fill="FFFFFF"/>
                <w:lang w:eastAsia="ro-RO"/>
              </w:rPr>
              <w:t>introducere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Uniune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prin</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anunțuri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proeminente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plasate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locuri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ușor</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vizibile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pentru</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pasagerii</w:t>
            </w:r>
            <w:proofErr w:type="spellEnd"/>
            <w:r w:rsidRPr="00DF4FDB">
              <w:rPr>
                <w:rFonts w:hint="eastAsia"/>
                <w:bCs/>
                <w:shd w:val="clear" w:color="auto" w:fill="FFFFFF"/>
                <w:lang w:eastAsia="ro-RO"/>
              </w:rPr>
              <w:t xml:space="preserve"> care </w:t>
            </w:r>
            <w:proofErr w:type="spellStart"/>
            <w:r w:rsidRPr="00DF4FDB">
              <w:rPr>
                <w:rFonts w:hint="eastAsia"/>
                <w:bCs/>
                <w:shd w:val="clear" w:color="auto" w:fill="FFFFFF"/>
                <w:lang w:eastAsia="ro-RO"/>
              </w:rPr>
              <w:t>sosesc</w:t>
            </w:r>
            <w:proofErr w:type="spellEnd"/>
            <w:r w:rsidRPr="00DF4FDB">
              <w:rPr>
                <w:rFonts w:hint="eastAsia"/>
                <w:bCs/>
                <w:shd w:val="clear" w:color="auto" w:fill="FFFFFF"/>
                <w:lang w:eastAsia="ro-RO"/>
              </w:rPr>
              <w:t xml:space="preserve"> din </w:t>
            </w:r>
            <w:proofErr w:type="spellStart"/>
            <w:r w:rsidRPr="00DF4FDB">
              <w:rPr>
                <w:rFonts w:hint="eastAsia"/>
                <w:bCs/>
                <w:shd w:val="clear" w:color="auto" w:fill="FFFFFF"/>
                <w:lang w:eastAsia="ro-RO"/>
              </w:rPr>
              <w:t>țări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terțe</w:t>
            </w:r>
            <w:proofErr w:type="spellEnd"/>
            <w:r w:rsidRPr="00DF4FDB">
              <w:rPr>
                <w:rFonts w:hint="eastAsia"/>
                <w:bCs/>
                <w:shd w:val="clear" w:color="auto" w:fill="FFFFFF"/>
                <w:lang w:eastAsia="ro-RO"/>
              </w:rPr>
              <w:t>.</w:t>
            </w:r>
          </w:p>
          <w:p w14:paraId="0A1E8BB6" w14:textId="0DD3C813" w:rsidR="002B5512" w:rsidRPr="00462A79" w:rsidRDefault="002B5512" w:rsidP="002B5512">
            <w:pPr>
              <w:shd w:val="clear" w:color="auto" w:fill="FFFFFF"/>
              <w:ind w:firstLine="0"/>
              <w:rPr>
                <w:bCs/>
                <w:shd w:val="clear" w:color="auto" w:fill="FFFFFF"/>
                <w:lang w:eastAsia="ro-RO"/>
              </w:rPr>
            </w:pPr>
            <w:r w:rsidRPr="00DF4FDB">
              <w:rPr>
                <w:rFonts w:hint="eastAsia"/>
                <w:bCs/>
                <w:shd w:val="clear" w:color="auto" w:fill="FFFFFF"/>
                <w:lang w:eastAsia="ro-RO"/>
              </w:rPr>
              <w:t>(2)</w:t>
            </w:r>
            <w:r>
              <w:rPr>
                <w:bCs/>
                <w:shd w:val="clear" w:color="auto" w:fill="FFFFFF"/>
                <w:lang w:eastAsia="ro-RO"/>
              </w:rPr>
              <w:t xml:space="preserve"> </w:t>
            </w:r>
            <w:proofErr w:type="spellStart"/>
            <w:r w:rsidRPr="00DF4FDB">
              <w:rPr>
                <w:rFonts w:hint="eastAsia"/>
                <w:bCs/>
                <w:shd w:val="clear" w:color="auto" w:fill="FFFFFF"/>
                <w:lang w:eastAsia="ro-RO"/>
              </w:rPr>
              <w:t>Operatorii</w:t>
            </w:r>
            <w:proofErr w:type="spellEnd"/>
            <w:r w:rsidRPr="00DF4FDB">
              <w:rPr>
                <w:rFonts w:hint="eastAsia"/>
                <w:bCs/>
                <w:shd w:val="clear" w:color="auto" w:fill="FFFFFF"/>
                <w:lang w:eastAsia="ro-RO"/>
              </w:rPr>
              <w:t xml:space="preserve"> de transport </w:t>
            </w:r>
            <w:proofErr w:type="spellStart"/>
            <w:r w:rsidRPr="00DF4FDB">
              <w:rPr>
                <w:rFonts w:hint="eastAsia"/>
                <w:bCs/>
                <w:shd w:val="clear" w:color="auto" w:fill="FFFFFF"/>
                <w:lang w:eastAsia="ro-RO"/>
              </w:rPr>
              <w:t>internațional</w:t>
            </w:r>
            <w:proofErr w:type="spellEnd"/>
            <w:r w:rsidRPr="00DF4FDB">
              <w:rPr>
                <w:rFonts w:hint="eastAsia"/>
                <w:bCs/>
                <w:shd w:val="clear" w:color="auto" w:fill="FFFFFF"/>
                <w:lang w:eastAsia="ro-RO"/>
              </w:rPr>
              <w:t xml:space="preserve"> de </w:t>
            </w:r>
            <w:proofErr w:type="spellStart"/>
            <w:r w:rsidRPr="00DF4FDB">
              <w:rPr>
                <w:rFonts w:hint="eastAsia"/>
                <w:bCs/>
                <w:shd w:val="clear" w:color="auto" w:fill="FFFFFF"/>
                <w:lang w:eastAsia="ro-RO"/>
              </w:rPr>
              <w:t>persoane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inclusiv</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operatorii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portuari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aeroportuari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și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feroviari</w:t>
            </w:r>
            <w:proofErr w:type="spellEnd"/>
            <w:r w:rsidRPr="00DF4FDB">
              <w:rPr>
                <w:rFonts w:hint="eastAsia"/>
                <w:bCs/>
                <w:shd w:val="clear" w:color="auto" w:fill="FFFFFF"/>
                <w:lang w:eastAsia="ro-RO"/>
              </w:rPr>
              <w:t xml:space="preserve">, precum </w:t>
            </w:r>
            <w:proofErr w:type="spellStart"/>
            <w:r w:rsidRPr="00DF4FDB">
              <w:rPr>
                <w:rFonts w:hint="eastAsia"/>
                <w:bCs/>
                <w:shd w:val="clear" w:color="auto" w:fill="FFFFFF"/>
                <w:lang w:eastAsia="ro-RO"/>
              </w:rPr>
              <w:t>și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agențiile</w:t>
            </w:r>
            <w:proofErr w:type="spellEnd"/>
            <w:r w:rsidRPr="00DF4FDB">
              <w:rPr>
                <w:rFonts w:hint="eastAsia"/>
                <w:bCs/>
                <w:shd w:val="clear" w:color="auto" w:fill="FFFFFF"/>
                <w:lang w:eastAsia="ro-RO"/>
              </w:rPr>
              <w:t xml:space="preserve"> de </w:t>
            </w:r>
            <w:proofErr w:type="spellStart"/>
            <w:r w:rsidRPr="00DF4FDB">
              <w:rPr>
                <w:rFonts w:hint="eastAsia"/>
                <w:bCs/>
                <w:shd w:val="clear" w:color="auto" w:fill="FFFFFF"/>
                <w:lang w:eastAsia="ro-RO"/>
              </w:rPr>
              <w:t>voiaj</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acceptă</w:t>
            </w:r>
            <w:proofErr w:type="spellEnd"/>
            <w:r w:rsidRPr="00DF4FDB">
              <w:rPr>
                <w:rFonts w:hint="eastAsia"/>
                <w:bCs/>
                <w:shd w:val="clear" w:color="auto" w:fill="FFFFFF"/>
                <w:lang w:eastAsia="ro-RO"/>
              </w:rPr>
              <w:t xml:space="preserve"> ca </w:t>
            </w:r>
            <w:proofErr w:type="spellStart"/>
            <w:r w:rsidRPr="00DF4FDB">
              <w:rPr>
                <w:rFonts w:hint="eastAsia"/>
                <w:bCs/>
                <w:shd w:val="clear" w:color="auto" w:fill="FFFFFF"/>
                <w:lang w:eastAsia="ro-RO"/>
              </w:rPr>
              <w:t>autoritatea</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competentă</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să</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afișeze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informațiile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menționate</w:t>
            </w:r>
            <w:proofErr w:type="spellEnd"/>
            <w:r w:rsidRPr="00DF4FDB">
              <w:rPr>
                <w:rFonts w:hint="eastAsia"/>
                <w:bCs/>
                <w:shd w:val="clear" w:color="auto" w:fill="FFFFFF"/>
                <w:lang w:eastAsia="ro-RO"/>
              </w:rPr>
              <w:t xml:space="preserve"> la </w:t>
            </w:r>
            <w:proofErr w:type="spellStart"/>
            <w:r w:rsidRPr="00DF4FDB">
              <w:rPr>
                <w:rFonts w:hint="eastAsia"/>
                <w:bCs/>
                <w:shd w:val="clear" w:color="auto" w:fill="FFFFFF"/>
                <w:lang w:eastAsia="ro-RO"/>
              </w:rPr>
              <w:t>alineatul</w:t>
            </w:r>
            <w:proofErr w:type="spellEnd"/>
            <w:r w:rsidRPr="00DF4FDB">
              <w:rPr>
                <w:rFonts w:hint="eastAsia"/>
                <w:bCs/>
                <w:shd w:val="clear" w:color="auto" w:fill="FFFFFF"/>
                <w:lang w:eastAsia="ro-RO"/>
              </w:rPr>
              <w:t xml:space="preserve"> (1) la </w:t>
            </w:r>
            <w:proofErr w:type="spellStart"/>
            <w:r w:rsidRPr="00DF4FDB">
              <w:rPr>
                <w:rFonts w:hint="eastAsia"/>
                <w:bCs/>
                <w:shd w:val="clear" w:color="auto" w:fill="FFFFFF"/>
                <w:lang w:eastAsia="ro-RO"/>
              </w:rPr>
              <w:t>sediile</w:t>
            </w:r>
            <w:proofErr w:type="spellEnd"/>
            <w:r w:rsidRPr="00DF4FDB">
              <w:rPr>
                <w:rFonts w:hint="eastAsia"/>
                <w:bCs/>
                <w:shd w:val="clear" w:color="auto" w:fill="FFFFFF"/>
                <w:lang w:eastAsia="ro-RO"/>
              </w:rPr>
              <w:t xml:space="preserve"> lor,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locuri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vizibile</w:t>
            </w:r>
            <w:proofErr w:type="spellEnd"/>
            <w:r w:rsidRPr="00DF4FDB">
              <w:rPr>
                <w:rFonts w:hint="eastAsia"/>
                <w:bCs/>
                <w:shd w:val="clear" w:color="auto" w:fill="FFFFFF"/>
                <w:lang w:eastAsia="ro-RO"/>
              </w:rPr>
              <w:t xml:space="preserve"> cu </w:t>
            </w:r>
            <w:proofErr w:type="spellStart"/>
            <w:r w:rsidRPr="00DF4FDB">
              <w:rPr>
                <w:rFonts w:hint="eastAsia"/>
                <w:bCs/>
                <w:shd w:val="clear" w:color="auto" w:fill="FFFFFF"/>
                <w:lang w:eastAsia="ro-RO"/>
              </w:rPr>
              <w:t>ușurință</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pentru</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pasagerii</w:t>
            </w:r>
            <w:proofErr w:type="spellEnd"/>
            <w:r w:rsidRPr="00DF4FDB">
              <w:rPr>
                <w:rFonts w:hint="eastAsia"/>
                <w:bCs/>
                <w:shd w:val="clear" w:color="auto" w:fill="FFFFFF"/>
                <w:lang w:eastAsia="ro-RO"/>
              </w:rPr>
              <w:t xml:space="preserve"> care </w:t>
            </w:r>
            <w:proofErr w:type="spellStart"/>
            <w:r w:rsidRPr="00DF4FDB">
              <w:rPr>
                <w:rFonts w:hint="eastAsia"/>
                <w:bCs/>
                <w:shd w:val="clear" w:color="auto" w:fill="FFFFFF"/>
                <w:lang w:eastAsia="ro-RO"/>
              </w:rPr>
              <w:t>sosesc</w:t>
            </w:r>
            <w:proofErr w:type="spellEnd"/>
            <w:r w:rsidRPr="00DF4FDB">
              <w:rPr>
                <w:rFonts w:hint="eastAsia"/>
                <w:bCs/>
                <w:shd w:val="clear" w:color="auto" w:fill="FFFFFF"/>
                <w:lang w:eastAsia="ro-RO"/>
              </w:rPr>
              <w:t xml:space="preserve"> din </w:t>
            </w:r>
            <w:proofErr w:type="spellStart"/>
            <w:r w:rsidRPr="00DF4FDB">
              <w:rPr>
                <w:rFonts w:hint="eastAsia"/>
                <w:bCs/>
                <w:shd w:val="clear" w:color="auto" w:fill="FFFFFF"/>
                <w:lang w:eastAsia="ro-RO"/>
              </w:rPr>
              <w:t>țări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terțe</w:t>
            </w:r>
            <w:proofErr w:type="spellEnd"/>
            <w:r w:rsidRPr="00DF4FDB">
              <w:rPr>
                <w:rFonts w:hint="eastAsia"/>
                <w:bCs/>
                <w:shd w:val="clear" w:color="auto" w:fill="FFFFFF"/>
                <w:lang w:eastAsia="ro-RO"/>
              </w:rPr>
              <w:t>.</w:t>
            </w:r>
          </w:p>
        </w:tc>
        <w:tc>
          <w:tcPr>
            <w:tcW w:w="4973" w:type="dxa"/>
            <w:tcBorders>
              <w:top w:val="single" w:sz="4" w:space="0" w:color="auto"/>
              <w:left w:val="single" w:sz="4" w:space="0" w:color="auto"/>
              <w:bottom w:val="single" w:sz="4" w:space="0" w:color="auto"/>
              <w:right w:val="single" w:sz="4" w:space="0" w:color="auto"/>
            </w:tcBorders>
          </w:tcPr>
          <w:p w14:paraId="57AF2F4F" w14:textId="77777777" w:rsidR="002B5512" w:rsidRPr="00C52656" w:rsidRDefault="002B5512" w:rsidP="002B5512">
            <w:pPr>
              <w:tabs>
                <w:tab w:val="left" w:pos="851"/>
              </w:tabs>
              <w:ind w:firstLine="0"/>
              <w:rPr>
                <w:b/>
                <w:bCs/>
              </w:rPr>
            </w:pPr>
            <w:proofErr w:type="spellStart"/>
            <w:r w:rsidRPr="00C52656">
              <w:rPr>
                <w:b/>
                <w:bCs/>
              </w:rPr>
              <w:t>Capitolul</w:t>
            </w:r>
            <w:proofErr w:type="spellEnd"/>
            <w:r w:rsidRPr="00C52656">
              <w:rPr>
                <w:b/>
                <w:bCs/>
              </w:rPr>
              <w:t xml:space="preserve"> VII </w:t>
            </w:r>
            <w:proofErr w:type="spellStart"/>
            <w:r w:rsidRPr="00C52656">
              <w:rPr>
                <w:b/>
                <w:bCs/>
              </w:rPr>
              <w:t>Informații</w:t>
            </w:r>
            <w:proofErr w:type="spellEnd"/>
            <w:r w:rsidRPr="00C52656">
              <w:rPr>
                <w:b/>
                <w:bCs/>
              </w:rPr>
              <w:t xml:space="preserve"> </w:t>
            </w:r>
            <w:proofErr w:type="spellStart"/>
            <w:r w:rsidRPr="00C52656">
              <w:rPr>
                <w:b/>
                <w:bCs/>
              </w:rPr>
              <w:t>privind</w:t>
            </w:r>
            <w:proofErr w:type="spellEnd"/>
            <w:r w:rsidRPr="00C52656">
              <w:rPr>
                <w:b/>
                <w:bCs/>
              </w:rPr>
              <w:t xml:space="preserve"> </w:t>
            </w:r>
            <w:proofErr w:type="spellStart"/>
            <w:r w:rsidRPr="00C52656">
              <w:rPr>
                <w:b/>
                <w:bCs/>
              </w:rPr>
              <w:t>animalele</w:t>
            </w:r>
            <w:proofErr w:type="spellEnd"/>
            <w:r w:rsidRPr="00C52656">
              <w:rPr>
                <w:b/>
                <w:bCs/>
              </w:rPr>
              <w:t xml:space="preserve"> de </w:t>
            </w:r>
            <w:proofErr w:type="spellStart"/>
            <w:r w:rsidRPr="00C52656">
              <w:rPr>
                <w:b/>
                <w:bCs/>
              </w:rPr>
              <w:t>companie</w:t>
            </w:r>
            <w:proofErr w:type="spellEnd"/>
          </w:p>
          <w:p w14:paraId="5CF6D11D" w14:textId="364D5F6A" w:rsidR="002B5512" w:rsidRPr="008470FD" w:rsidRDefault="002B5512" w:rsidP="002B5512">
            <w:pPr>
              <w:tabs>
                <w:tab w:val="left" w:pos="851"/>
              </w:tabs>
              <w:ind w:firstLine="0"/>
            </w:pPr>
            <w:r>
              <w:t xml:space="preserve">    </w:t>
            </w:r>
            <w:r w:rsidRPr="008470FD">
              <w:t xml:space="preserve">17. La </w:t>
            </w:r>
            <w:proofErr w:type="spellStart"/>
            <w:r w:rsidRPr="008470FD">
              <w:t>toate</w:t>
            </w:r>
            <w:proofErr w:type="spellEnd"/>
            <w:r w:rsidRPr="008470FD">
              <w:t xml:space="preserve"> </w:t>
            </w:r>
            <w:proofErr w:type="spellStart"/>
            <w:r w:rsidRPr="008470FD">
              <w:t>punctele</w:t>
            </w:r>
            <w:proofErr w:type="spellEnd"/>
            <w:r w:rsidRPr="008470FD">
              <w:t xml:space="preserve"> de </w:t>
            </w:r>
            <w:proofErr w:type="spellStart"/>
            <w:r w:rsidRPr="008470FD">
              <w:t>intrare</w:t>
            </w:r>
            <w:proofErr w:type="spellEnd"/>
            <w:r w:rsidRPr="008470FD">
              <w:t xml:space="preserve"> </w:t>
            </w:r>
            <w:proofErr w:type="spellStart"/>
            <w:r w:rsidRPr="008470FD">
              <w:t>în</w:t>
            </w:r>
            <w:proofErr w:type="spellEnd"/>
            <w:r w:rsidRPr="008470FD">
              <w:t xml:space="preserve"> Republica Moldova, </w:t>
            </w:r>
            <w:proofErr w:type="spellStart"/>
            <w:r w:rsidRPr="008470FD">
              <w:t>autoritatea</w:t>
            </w:r>
            <w:proofErr w:type="spellEnd"/>
            <w:r w:rsidRPr="008470FD">
              <w:t xml:space="preserve"> </w:t>
            </w:r>
            <w:proofErr w:type="spellStart"/>
            <w:r w:rsidRPr="008470FD">
              <w:t>competentă</w:t>
            </w:r>
            <w:proofErr w:type="spellEnd"/>
            <w:r w:rsidRPr="008470FD">
              <w:t xml:space="preserve"> </w:t>
            </w:r>
            <w:proofErr w:type="spellStart"/>
            <w:r w:rsidRPr="008470FD">
              <w:t>afișează</w:t>
            </w:r>
            <w:proofErr w:type="spellEnd"/>
            <w:r w:rsidRPr="008470FD">
              <w:t xml:space="preserve"> </w:t>
            </w:r>
            <w:proofErr w:type="spellStart"/>
            <w:r w:rsidRPr="008470FD">
              <w:t>informațiile</w:t>
            </w:r>
            <w:proofErr w:type="spellEnd"/>
            <w:r w:rsidRPr="008470FD">
              <w:t xml:space="preserve"> din </w:t>
            </w:r>
            <w:proofErr w:type="spellStart"/>
            <w:r w:rsidRPr="008470FD">
              <w:t>afișul</w:t>
            </w:r>
            <w:proofErr w:type="spellEnd"/>
            <w:r w:rsidRPr="008470FD">
              <w:t xml:space="preserve"> </w:t>
            </w:r>
            <w:proofErr w:type="spellStart"/>
            <w:r w:rsidRPr="008470FD">
              <w:t>prevăzut</w:t>
            </w:r>
            <w:proofErr w:type="spellEnd"/>
            <w:r w:rsidRPr="008470FD">
              <w:t xml:space="preserve"> </w:t>
            </w:r>
            <w:proofErr w:type="spellStart"/>
            <w:r w:rsidRPr="008470FD">
              <w:t>în</w:t>
            </w:r>
            <w:proofErr w:type="spellEnd"/>
            <w:r w:rsidRPr="008470FD">
              <w:t xml:space="preserve"> </w:t>
            </w:r>
            <w:proofErr w:type="spellStart"/>
            <w:r w:rsidRPr="008470FD">
              <w:t>anexă</w:t>
            </w:r>
            <w:proofErr w:type="spellEnd"/>
            <w:r w:rsidRPr="008470FD">
              <w:t xml:space="preserve">, </w:t>
            </w:r>
            <w:proofErr w:type="spellStart"/>
            <w:r w:rsidRPr="008470FD">
              <w:t>în</w:t>
            </w:r>
            <w:proofErr w:type="spellEnd"/>
            <w:r w:rsidRPr="008470FD">
              <w:t xml:space="preserve"> </w:t>
            </w:r>
            <w:proofErr w:type="spellStart"/>
            <w:r w:rsidRPr="008470FD">
              <w:t>limba</w:t>
            </w:r>
            <w:proofErr w:type="spellEnd"/>
            <w:r w:rsidRPr="008470FD">
              <w:t xml:space="preserve"> </w:t>
            </w:r>
            <w:proofErr w:type="spellStart"/>
            <w:r w:rsidRPr="008470FD">
              <w:t>română</w:t>
            </w:r>
            <w:proofErr w:type="spellEnd"/>
            <w:r w:rsidRPr="008470FD">
              <w:t xml:space="preserve"> </w:t>
            </w:r>
            <w:proofErr w:type="spellStart"/>
            <w:r w:rsidRPr="008470FD">
              <w:t>sau</w:t>
            </w:r>
            <w:proofErr w:type="spellEnd"/>
            <w:r w:rsidRPr="008470FD">
              <w:t xml:space="preserve"> cel </w:t>
            </w:r>
            <w:proofErr w:type="spellStart"/>
            <w:r w:rsidRPr="008470FD">
              <w:t>puțin</w:t>
            </w:r>
            <w:proofErr w:type="spellEnd"/>
            <w:r w:rsidRPr="008470FD">
              <w:t xml:space="preserve"> </w:t>
            </w:r>
            <w:proofErr w:type="spellStart"/>
            <w:r w:rsidRPr="008470FD">
              <w:t>una</w:t>
            </w:r>
            <w:proofErr w:type="spellEnd"/>
            <w:r w:rsidRPr="008470FD">
              <w:t xml:space="preserve"> </w:t>
            </w:r>
            <w:proofErr w:type="spellStart"/>
            <w:r w:rsidRPr="008470FD">
              <w:t>dintre</w:t>
            </w:r>
            <w:proofErr w:type="spellEnd"/>
            <w:r w:rsidRPr="008470FD">
              <w:t xml:space="preserve"> </w:t>
            </w:r>
            <w:proofErr w:type="spellStart"/>
            <w:r w:rsidRPr="008470FD">
              <w:t>limbile</w:t>
            </w:r>
            <w:proofErr w:type="spellEnd"/>
            <w:r w:rsidRPr="008470FD">
              <w:t xml:space="preserve"> de </w:t>
            </w:r>
            <w:proofErr w:type="spellStart"/>
            <w:r w:rsidRPr="008470FD">
              <w:t>circulație</w:t>
            </w:r>
            <w:proofErr w:type="spellEnd"/>
            <w:r w:rsidRPr="008470FD">
              <w:t xml:space="preserve"> </w:t>
            </w:r>
            <w:proofErr w:type="spellStart"/>
            <w:r w:rsidRPr="008470FD">
              <w:t>internațională</w:t>
            </w:r>
            <w:proofErr w:type="spellEnd"/>
            <w:r w:rsidRPr="008470FD">
              <w:t xml:space="preserve">, </w:t>
            </w:r>
            <w:proofErr w:type="spellStart"/>
            <w:r w:rsidRPr="008470FD">
              <w:t>prin</w:t>
            </w:r>
            <w:proofErr w:type="spellEnd"/>
            <w:r w:rsidRPr="008470FD">
              <w:t xml:space="preserve"> </w:t>
            </w:r>
            <w:proofErr w:type="spellStart"/>
            <w:r w:rsidRPr="008470FD">
              <w:t>anunțuri</w:t>
            </w:r>
            <w:proofErr w:type="spellEnd"/>
            <w:r w:rsidRPr="008470FD">
              <w:t xml:space="preserve"> </w:t>
            </w:r>
            <w:proofErr w:type="spellStart"/>
            <w:r w:rsidRPr="008470FD">
              <w:t>proeminente</w:t>
            </w:r>
            <w:proofErr w:type="spellEnd"/>
            <w:r w:rsidRPr="008470FD">
              <w:t xml:space="preserve"> </w:t>
            </w:r>
            <w:proofErr w:type="spellStart"/>
            <w:r w:rsidRPr="008470FD">
              <w:t>plasate</w:t>
            </w:r>
            <w:proofErr w:type="spellEnd"/>
            <w:r w:rsidRPr="008470FD">
              <w:t xml:space="preserve"> </w:t>
            </w:r>
            <w:proofErr w:type="spellStart"/>
            <w:r w:rsidRPr="008470FD">
              <w:t>în</w:t>
            </w:r>
            <w:proofErr w:type="spellEnd"/>
            <w:r w:rsidRPr="008470FD">
              <w:t xml:space="preserve"> </w:t>
            </w:r>
            <w:proofErr w:type="spellStart"/>
            <w:r w:rsidRPr="008470FD">
              <w:t>locuri</w:t>
            </w:r>
            <w:proofErr w:type="spellEnd"/>
            <w:r w:rsidRPr="008470FD">
              <w:t xml:space="preserve"> </w:t>
            </w:r>
            <w:proofErr w:type="spellStart"/>
            <w:r w:rsidRPr="008470FD">
              <w:t>ușor</w:t>
            </w:r>
            <w:proofErr w:type="spellEnd"/>
            <w:r w:rsidRPr="008470FD">
              <w:t xml:space="preserve"> </w:t>
            </w:r>
            <w:proofErr w:type="spellStart"/>
            <w:r w:rsidRPr="008470FD">
              <w:t>vizibile</w:t>
            </w:r>
            <w:proofErr w:type="spellEnd"/>
            <w:r w:rsidRPr="008470FD">
              <w:t xml:space="preserve"> </w:t>
            </w:r>
            <w:proofErr w:type="spellStart"/>
            <w:r w:rsidRPr="008470FD">
              <w:t>pentru</w:t>
            </w:r>
            <w:proofErr w:type="spellEnd"/>
            <w:r w:rsidRPr="008470FD">
              <w:t xml:space="preserve"> </w:t>
            </w:r>
            <w:proofErr w:type="spellStart"/>
            <w:r w:rsidRPr="008470FD">
              <w:t>pasagerii</w:t>
            </w:r>
            <w:proofErr w:type="spellEnd"/>
            <w:r w:rsidRPr="008470FD">
              <w:t xml:space="preserve"> care </w:t>
            </w:r>
            <w:proofErr w:type="spellStart"/>
            <w:r w:rsidRPr="008470FD">
              <w:t>sosesc</w:t>
            </w:r>
            <w:proofErr w:type="spellEnd"/>
            <w:r w:rsidRPr="008470FD">
              <w:t xml:space="preserve"> din </w:t>
            </w:r>
            <w:proofErr w:type="spellStart"/>
            <w:r w:rsidRPr="008470FD">
              <w:t>alte</w:t>
            </w:r>
            <w:proofErr w:type="spellEnd"/>
            <w:r w:rsidRPr="008470FD">
              <w:t xml:space="preserve"> </w:t>
            </w:r>
            <w:proofErr w:type="spellStart"/>
            <w:r w:rsidRPr="008470FD">
              <w:t>țări</w:t>
            </w:r>
            <w:proofErr w:type="spellEnd"/>
            <w:r w:rsidRPr="008470FD">
              <w:t>.</w:t>
            </w:r>
          </w:p>
          <w:p w14:paraId="03C12992" w14:textId="046668C4" w:rsidR="002B5512" w:rsidRPr="008470FD" w:rsidRDefault="002B5512" w:rsidP="002B5512">
            <w:pPr>
              <w:tabs>
                <w:tab w:val="left" w:pos="851"/>
              </w:tabs>
              <w:ind w:firstLine="0"/>
            </w:pPr>
            <w:r>
              <w:t xml:space="preserve">    </w:t>
            </w:r>
            <w:r w:rsidRPr="008470FD">
              <w:t xml:space="preserve">18. </w:t>
            </w:r>
            <w:proofErr w:type="spellStart"/>
            <w:r w:rsidRPr="008470FD">
              <w:t>Operatorii</w:t>
            </w:r>
            <w:proofErr w:type="spellEnd"/>
            <w:r w:rsidRPr="008470FD">
              <w:t xml:space="preserve"> de transport </w:t>
            </w:r>
            <w:proofErr w:type="spellStart"/>
            <w:r w:rsidRPr="008470FD">
              <w:t>internațional</w:t>
            </w:r>
            <w:proofErr w:type="spellEnd"/>
            <w:r w:rsidRPr="008470FD">
              <w:t xml:space="preserve"> de </w:t>
            </w:r>
            <w:proofErr w:type="spellStart"/>
            <w:r w:rsidRPr="008470FD">
              <w:t>persoane</w:t>
            </w:r>
            <w:proofErr w:type="spellEnd"/>
            <w:r w:rsidRPr="008470FD">
              <w:t xml:space="preserve">, </w:t>
            </w:r>
            <w:proofErr w:type="spellStart"/>
            <w:r w:rsidRPr="008470FD">
              <w:t>inclusiv</w:t>
            </w:r>
            <w:proofErr w:type="spellEnd"/>
            <w:r w:rsidRPr="008470FD">
              <w:t xml:space="preserve"> </w:t>
            </w:r>
            <w:proofErr w:type="spellStart"/>
            <w:r w:rsidRPr="008470FD">
              <w:t>operatorii</w:t>
            </w:r>
            <w:proofErr w:type="spellEnd"/>
            <w:r w:rsidRPr="008470FD">
              <w:t xml:space="preserve"> </w:t>
            </w:r>
            <w:proofErr w:type="spellStart"/>
            <w:r w:rsidRPr="008470FD">
              <w:t>portuari</w:t>
            </w:r>
            <w:proofErr w:type="spellEnd"/>
            <w:r w:rsidRPr="008470FD">
              <w:t xml:space="preserve">, </w:t>
            </w:r>
            <w:proofErr w:type="spellStart"/>
            <w:r w:rsidRPr="008470FD">
              <w:t>aeroportuari</w:t>
            </w:r>
            <w:proofErr w:type="spellEnd"/>
            <w:r w:rsidRPr="008470FD">
              <w:t xml:space="preserve"> </w:t>
            </w:r>
            <w:proofErr w:type="spellStart"/>
            <w:r w:rsidRPr="008470FD">
              <w:t>și</w:t>
            </w:r>
            <w:proofErr w:type="spellEnd"/>
            <w:r w:rsidRPr="008470FD">
              <w:t xml:space="preserve"> </w:t>
            </w:r>
            <w:proofErr w:type="spellStart"/>
            <w:r w:rsidRPr="008470FD">
              <w:t>feroviari</w:t>
            </w:r>
            <w:proofErr w:type="spellEnd"/>
            <w:r w:rsidRPr="008470FD">
              <w:t xml:space="preserve">, precum </w:t>
            </w:r>
            <w:proofErr w:type="spellStart"/>
            <w:r w:rsidRPr="008470FD">
              <w:t>și</w:t>
            </w:r>
            <w:proofErr w:type="spellEnd"/>
            <w:r w:rsidRPr="008470FD">
              <w:t xml:space="preserve"> </w:t>
            </w:r>
            <w:proofErr w:type="spellStart"/>
            <w:r w:rsidRPr="008470FD">
              <w:t>agențiile</w:t>
            </w:r>
            <w:proofErr w:type="spellEnd"/>
            <w:r w:rsidRPr="008470FD">
              <w:t xml:space="preserve"> de </w:t>
            </w:r>
            <w:proofErr w:type="spellStart"/>
            <w:r w:rsidRPr="008470FD">
              <w:t>voiaj</w:t>
            </w:r>
            <w:proofErr w:type="spellEnd"/>
            <w:r w:rsidRPr="008470FD">
              <w:t xml:space="preserve"> </w:t>
            </w:r>
            <w:proofErr w:type="spellStart"/>
            <w:r w:rsidRPr="008470FD">
              <w:t>acceptă</w:t>
            </w:r>
            <w:proofErr w:type="spellEnd"/>
            <w:r w:rsidRPr="008470FD">
              <w:t xml:space="preserve"> ca </w:t>
            </w:r>
            <w:proofErr w:type="spellStart"/>
            <w:r w:rsidRPr="008470FD">
              <w:t>autoritatea</w:t>
            </w:r>
            <w:proofErr w:type="spellEnd"/>
            <w:r w:rsidRPr="008470FD">
              <w:t xml:space="preserve"> </w:t>
            </w:r>
            <w:proofErr w:type="spellStart"/>
            <w:r w:rsidRPr="008470FD">
              <w:t>competentă</w:t>
            </w:r>
            <w:proofErr w:type="spellEnd"/>
            <w:r w:rsidRPr="008470FD">
              <w:t xml:space="preserve"> </w:t>
            </w:r>
            <w:proofErr w:type="spellStart"/>
            <w:r w:rsidRPr="008470FD">
              <w:t>să</w:t>
            </w:r>
            <w:proofErr w:type="spellEnd"/>
            <w:r w:rsidRPr="008470FD">
              <w:t xml:space="preserve"> </w:t>
            </w:r>
            <w:proofErr w:type="spellStart"/>
            <w:r w:rsidRPr="008470FD">
              <w:t>afișeze</w:t>
            </w:r>
            <w:proofErr w:type="spellEnd"/>
            <w:r w:rsidRPr="008470FD">
              <w:t xml:space="preserve"> </w:t>
            </w:r>
            <w:proofErr w:type="spellStart"/>
            <w:r w:rsidRPr="008470FD">
              <w:t>informațiile</w:t>
            </w:r>
            <w:proofErr w:type="spellEnd"/>
            <w:r w:rsidRPr="008470FD">
              <w:t xml:space="preserve"> </w:t>
            </w:r>
            <w:proofErr w:type="spellStart"/>
            <w:r w:rsidRPr="008470FD">
              <w:t>menționate</w:t>
            </w:r>
            <w:proofErr w:type="spellEnd"/>
            <w:r w:rsidRPr="008470FD">
              <w:t xml:space="preserve"> la pct.17 la </w:t>
            </w:r>
            <w:proofErr w:type="spellStart"/>
            <w:r w:rsidRPr="008470FD">
              <w:t>sediile</w:t>
            </w:r>
            <w:proofErr w:type="spellEnd"/>
            <w:r w:rsidRPr="008470FD">
              <w:t xml:space="preserve"> lor, </w:t>
            </w:r>
            <w:proofErr w:type="spellStart"/>
            <w:r w:rsidRPr="008470FD">
              <w:t>în</w:t>
            </w:r>
            <w:proofErr w:type="spellEnd"/>
            <w:r w:rsidRPr="008470FD">
              <w:t xml:space="preserve"> </w:t>
            </w:r>
            <w:proofErr w:type="spellStart"/>
            <w:r w:rsidRPr="008470FD">
              <w:t>locuri</w:t>
            </w:r>
            <w:proofErr w:type="spellEnd"/>
            <w:r w:rsidRPr="008470FD">
              <w:t xml:space="preserve"> </w:t>
            </w:r>
            <w:proofErr w:type="spellStart"/>
            <w:r w:rsidRPr="008470FD">
              <w:t>vizibile</w:t>
            </w:r>
            <w:proofErr w:type="spellEnd"/>
            <w:r w:rsidRPr="008470FD">
              <w:t xml:space="preserve"> cu </w:t>
            </w:r>
            <w:proofErr w:type="spellStart"/>
            <w:r w:rsidRPr="008470FD">
              <w:t>ușurință</w:t>
            </w:r>
            <w:proofErr w:type="spellEnd"/>
            <w:r w:rsidRPr="008470FD">
              <w:t xml:space="preserve"> </w:t>
            </w:r>
            <w:proofErr w:type="spellStart"/>
            <w:r w:rsidRPr="008470FD">
              <w:t>pentru</w:t>
            </w:r>
            <w:proofErr w:type="spellEnd"/>
            <w:r w:rsidRPr="008470FD">
              <w:t xml:space="preserve"> </w:t>
            </w:r>
            <w:proofErr w:type="spellStart"/>
            <w:r w:rsidRPr="008470FD">
              <w:t>pasagerii</w:t>
            </w:r>
            <w:proofErr w:type="spellEnd"/>
            <w:r w:rsidRPr="008470FD">
              <w:t xml:space="preserve"> care </w:t>
            </w:r>
            <w:proofErr w:type="spellStart"/>
            <w:r w:rsidRPr="008470FD">
              <w:t>sosesc</w:t>
            </w:r>
            <w:proofErr w:type="spellEnd"/>
            <w:r w:rsidRPr="008470FD">
              <w:t xml:space="preserve"> din </w:t>
            </w:r>
            <w:proofErr w:type="spellStart"/>
            <w:r w:rsidRPr="008470FD">
              <w:t>alte</w:t>
            </w:r>
            <w:proofErr w:type="spellEnd"/>
            <w:r w:rsidRPr="008470FD">
              <w:t xml:space="preserve"> </w:t>
            </w:r>
            <w:proofErr w:type="spellStart"/>
            <w:r w:rsidRPr="008470FD">
              <w:t>țări</w:t>
            </w:r>
            <w:proofErr w:type="spellEnd"/>
            <w:r w:rsidRPr="008470FD">
              <w:t>.</w:t>
            </w:r>
          </w:p>
          <w:p w14:paraId="50E2694F" w14:textId="35AD62AC" w:rsidR="002B5512" w:rsidRPr="008470FD" w:rsidRDefault="002B5512" w:rsidP="002B5512">
            <w:pPr>
              <w:shd w:val="clear" w:color="auto" w:fill="FFFFFF"/>
              <w:tabs>
                <w:tab w:val="left" w:pos="7312"/>
              </w:tabs>
              <w:ind w:firstLine="0"/>
              <w:rPr>
                <w:bCs/>
                <w:shd w:val="clear" w:color="auto" w:fill="FFFFFF"/>
                <w:lang w:eastAsia="ro-RO"/>
              </w:rPr>
            </w:pPr>
          </w:p>
        </w:tc>
        <w:tc>
          <w:tcPr>
            <w:tcW w:w="1777" w:type="dxa"/>
            <w:tcBorders>
              <w:top w:val="single" w:sz="4" w:space="0" w:color="auto"/>
              <w:left w:val="single" w:sz="4" w:space="0" w:color="auto"/>
              <w:bottom w:val="single" w:sz="4" w:space="0" w:color="auto"/>
              <w:right w:val="single" w:sz="4" w:space="0" w:color="auto"/>
            </w:tcBorders>
          </w:tcPr>
          <w:p w14:paraId="18EECB47" w14:textId="190D21CF" w:rsidR="002B5512" w:rsidRDefault="002B5512" w:rsidP="002B5512">
            <w:pPr>
              <w:ind w:firstLine="0"/>
              <w:rPr>
                <w:b/>
                <w:lang w:val="ro-MD"/>
              </w:rPr>
            </w:pPr>
            <w:r w:rsidRPr="0018017A">
              <w:rPr>
                <w:bCs/>
                <w:lang w:val="ro-MD"/>
              </w:rPr>
              <w:t>Compatibil</w:t>
            </w:r>
          </w:p>
        </w:tc>
        <w:tc>
          <w:tcPr>
            <w:tcW w:w="2617" w:type="dxa"/>
            <w:tcBorders>
              <w:top w:val="single" w:sz="4" w:space="0" w:color="auto"/>
              <w:left w:val="single" w:sz="4" w:space="0" w:color="auto"/>
              <w:bottom w:val="single" w:sz="4" w:space="0" w:color="auto"/>
              <w:right w:val="single" w:sz="4" w:space="0" w:color="auto"/>
            </w:tcBorders>
          </w:tcPr>
          <w:p w14:paraId="1BF91286" w14:textId="77777777" w:rsidR="002B5512" w:rsidRPr="006A0462" w:rsidRDefault="002B5512" w:rsidP="002B5512">
            <w:pPr>
              <w:ind w:firstLine="0"/>
              <w:rPr>
                <w:b/>
                <w:lang w:val="ro-MD"/>
              </w:rPr>
            </w:pPr>
          </w:p>
        </w:tc>
      </w:tr>
      <w:tr w:rsidR="002B5512" w:rsidRPr="006A0462" w14:paraId="724D8C7A"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3365A797" w14:textId="77777777" w:rsidR="002B5512" w:rsidRPr="00D85B4A" w:rsidRDefault="002B5512" w:rsidP="002B5512">
            <w:pPr>
              <w:shd w:val="clear" w:color="auto" w:fill="FFFFFF"/>
              <w:ind w:firstLine="0"/>
              <w:rPr>
                <w:bCs/>
                <w:i/>
                <w:iCs/>
                <w:shd w:val="clear" w:color="auto" w:fill="FFFFFF"/>
                <w:lang w:eastAsia="ro-RO"/>
              </w:rPr>
            </w:pPr>
            <w:proofErr w:type="spellStart"/>
            <w:r w:rsidRPr="00D85B4A">
              <w:rPr>
                <w:rFonts w:hint="eastAsia"/>
                <w:bCs/>
                <w:i/>
                <w:iCs/>
                <w:shd w:val="clear" w:color="auto" w:fill="FFFFFF"/>
                <w:lang w:eastAsia="ro-RO"/>
              </w:rPr>
              <w:t>Articolul</w:t>
            </w:r>
            <w:proofErr w:type="spellEnd"/>
            <w:r w:rsidRPr="00D85B4A">
              <w:rPr>
                <w:rFonts w:hint="eastAsia"/>
                <w:bCs/>
                <w:i/>
                <w:iCs/>
                <w:shd w:val="clear" w:color="auto" w:fill="FFFFFF"/>
                <w:lang w:eastAsia="ro-RO"/>
              </w:rPr>
              <w:t> 13</w:t>
            </w:r>
          </w:p>
          <w:p w14:paraId="385EAEC0" w14:textId="77777777" w:rsidR="002B5512" w:rsidRDefault="002B5512" w:rsidP="002B5512">
            <w:pPr>
              <w:shd w:val="clear" w:color="auto" w:fill="FFFFFF"/>
              <w:ind w:firstLine="0"/>
              <w:rPr>
                <w:b/>
                <w:bCs/>
                <w:shd w:val="clear" w:color="auto" w:fill="FFFFFF"/>
                <w:lang w:eastAsia="ro-RO"/>
              </w:rPr>
            </w:pPr>
            <w:proofErr w:type="spellStart"/>
            <w:r w:rsidRPr="00DF4FDB">
              <w:rPr>
                <w:rFonts w:hint="eastAsia"/>
                <w:b/>
                <w:bCs/>
                <w:shd w:val="clear" w:color="auto" w:fill="FFFFFF"/>
                <w:lang w:eastAsia="ro-RO"/>
              </w:rPr>
              <w:t>Abrogarea</w:t>
            </w:r>
            <w:proofErr w:type="spellEnd"/>
            <w:r w:rsidRPr="00DF4FDB">
              <w:rPr>
                <w:rFonts w:hint="eastAsia"/>
                <w:b/>
                <w:bCs/>
                <w:shd w:val="clear" w:color="auto" w:fill="FFFFFF"/>
                <w:lang w:eastAsia="ro-RO"/>
              </w:rPr>
              <w:t xml:space="preserve"> </w:t>
            </w:r>
            <w:proofErr w:type="spellStart"/>
            <w:r w:rsidRPr="00DF4FDB">
              <w:rPr>
                <w:rFonts w:hint="eastAsia"/>
                <w:b/>
                <w:bCs/>
                <w:shd w:val="clear" w:color="auto" w:fill="FFFFFF"/>
                <w:lang w:eastAsia="ro-RO"/>
              </w:rPr>
              <w:t>Regulamentului</w:t>
            </w:r>
            <w:proofErr w:type="spellEnd"/>
            <w:r w:rsidRPr="00DF4FDB">
              <w:rPr>
                <w:rFonts w:hint="eastAsia"/>
                <w:b/>
                <w:bCs/>
                <w:shd w:val="clear" w:color="auto" w:fill="FFFFFF"/>
                <w:lang w:eastAsia="ro-RO"/>
              </w:rPr>
              <w:t xml:space="preserve"> (CE) nr. 206/2009</w:t>
            </w:r>
          </w:p>
          <w:p w14:paraId="101E742C" w14:textId="3454180D" w:rsidR="002B5512" w:rsidRPr="00DF4FDB" w:rsidRDefault="002B5512" w:rsidP="002B5512">
            <w:pPr>
              <w:shd w:val="clear" w:color="auto" w:fill="FFFFFF"/>
              <w:ind w:firstLine="0"/>
              <w:rPr>
                <w:bCs/>
                <w:shd w:val="clear" w:color="auto" w:fill="FFFFFF"/>
                <w:lang w:eastAsia="ro-RO"/>
              </w:rPr>
            </w:pPr>
            <w:r w:rsidRPr="00DF4FDB">
              <w:rPr>
                <w:rFonts w:hint="eastAsia"/>
                <w:bCs/>
                <w:shd w:val="clear" w:color="auto" w:fill="FFFFFF"/>
                <w:lang w:eastAsia="ro-RO"/>
              </w:rPr>
              <w:t>(1)</w:t>
            </w:r>
            <w:r>
              <w:rPr>
                <w:bCs/>
                <w:shd w:val="clear" w:color="auto" w:fill="FFFFFF"/>
                <w:lang w:eastAsia="ro-RO"/>
              </w:rPr>
              <w:t xml:space="preserve"> </w:t>
            </w:r>
            <w:proofErr w:type="spellStart"/>
            <w:r w:rsidRPr="00DF4FDB">
              <w:rPr>
                <w:rFonts w:hint="eastAsia"/>
                <w:bCs/>
                <w:shd w:val="clear" w:color="auto" w:fill="FFFFFF"/>
                <w:lang w:eastAsia="ro-RO"/>
              </w:rPr>
              <w:t>Regulamentul</w:t>
            </w:r>
            <w:proofErr w:type="spellEnd"/>
            <w:r w:rsidRPr="00DF4FDB">
              <w:rPr>
                <w:rFonts w:hint="eastAsia"/>
                <w:bCs/>
                <w:shd w:val="clear" w:color="auto" w:fill="FFFFFF"/>
                <w:lang w:eastAsia="ro-RO"/>
              </w:rPr>
              <w:t xml:space="preserve"> (CE) nr. 206/2009 se </w:t>
            </w:r>
            <w:proofErr w:type="spellStart"/>
            <w:r w:rsidRPr="00DF4FDB">
              <w:rPr>
                <w:rFonts w:hint="eastAsia"/>
                <w:bCs/>
                <w:shd w:val="clear" w:color="auto" w:fill="FFFFFF"/>
                <w:lang w:eastAsia="ro-RO"/>
              </w:rPr>
              <w:t>abrogă</w:t>
            </w:r>
            <w:proofErr w:type="spellEnd"/>
            <w:r w:rsidRPr="00DF4FDB">
              <w:rPr>
                <w:rFonts w:hint="eastAsia"/>
                <w:bCs/>
                <w:shd w:val="clear" w:color="auto" w:fill="FFFFFF"/>
                <w:lang w:eastAsia="ro-RO"/>
              </w:rPr>
              <w:t xml:space="preserve"> de la 14 </w:t>
            </w:r>
            <w:proofErr w:type="spellStart"/>
            <w:r w:rsidRPr="00DF4FDB">
              <w:rPr>
                <w:rFonts w:hint="eastAsia"/>
                <w:bCs/>
                <w:shd w:val="clear" w:color="auto" w:fill="FFFFFF"/>
                <w:lang w:eastAsia="ro-RO"/>
              </w:rPr>
              <w:t>decembrie</w:t>
            </w:r>
            <w:proofErr w:type="spellEnd"/>
            <w:r w:rsidRPr="00DF4FDB">
              <w:rPr>
                <w:rFonts w:hint="eastAsia"/>
                <w:bCs/>
                <w:shd w:val="clear" w:color="auto" w:fill="FFFFFF"/>
                <w:lang w:eastAsia="ro-RO"/>
              </w:rPr>
              <w:t xml:space="preserve"> 2019.</w:t>
            </w:r>
          </w:p>
          <w:p w14:paraId="7CF83D3C" w14:textId="11718838" w:rsidR="002B5512" w:rsidRPr="00DF4FDB" w:rsidRDefault="002B5512" w:rsidP="002B5512">
            <w:pPr>
              <w:shd w:val="clear" w:color="auto" w:fill="FFFFFF"/>
              <w:ind w:firstLine="0"/>
              <w:rPr>
                <w:bCs/>
                <w:shd w:val="clear" w:color="auto" w:fill="FFFFFF"/>
                <w:lang w:eastAsia="ro-RO"/>
              </w:rPr>
            </w:pPr>
            <w:r w:rsidRPr="00DF4FDB">
              <w:rPr>
                <w:rFonts w:hint="eastAsia"/>
                <w:bCs/>
                <w:shd w:val="clear" w:color="auto" w:fill="FFFFFF"/>
                <w:lang w:eastAsia="ro-RO"/>
              </w:rPr>
              <w:t>(2)</w:t>
            </w:r>
            <w:r>
              <w:rPr>
                <w:bCs/>
                <w:shd w:val="clear" w:color="auto" w:fill="FFFFFF"/>
                <w:lang w:eastAsia="ro-RO"/>
              </w:rPr>
              <w:t xml:space="preserve"> </w:t>
            </w:r>
            <w:proofErr w:type="spellStart"/>
            <w:r w:rsidRPr="00DF4FDB">
              <w:rPr>
                <w:rFonts w:hint="eastAsia"/>
                <w:bCs/>
                <w:shd w:val="clear" w:color="auto" w:fill="FFFFFF"/>
                <w:lang w:eastAsia="ro-RO"/>
              </w:rPr>
              <w:t>Trimiterile</w:t>
            </w:r>
            <w:proofErr w:type="spellEnd"/>
            <w:r w:rsidRPr="00DF4FDB">
              <w:rPr>
                <w:rFonts w:hint="eastAsia"/>
                <w:bCs/>
                <w:shd w:val="clear" w:color="auto" w:fill="FFFFFF"/>
                <w:lang w:eastAsia="ro-RO"/>
              </w:rPr>
              <w:t xml:space="preserve"> la </w:t>
            </w:r>
            <w:proofErr w:type="spellStart"/>
            <w:r w:rsidRPr="00DF4FDB">
              <w:rPr>
                <w:rFonts w:hint="eastAsia"/>
                <w:bCs/>
                <w:shd w:val="clear" w:color="auto" w:fill="FFFFFF"/>
                <w:lang w:eastAsia="ro-RO"/>
              </w:rPr>
              <w:t>regulamentul</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abrogat</w:t>
            </w:r>
            <w:proofErr w:type="spellEnd"/>
            <w:r w:rsidRPr="00DF4FDB">
              <w:rPr>
                <w:rFonts w:hint="eastAsia"/>
                <w:bCs/>
                <w:shd w:val="clear" w:color="auto" w:fill="FFFFFF"/>
                <w:lang w:eastAsia="ro-RO"/>
              </w:rPr>
              <w:t xml:space="preserve"> se </w:t>
            </w:r>
            <w:proofErr w:type="spellStart"/>
            <w:r w:rsidRPr="00DF4FDB">
              <w:rPr>
                <w:rFonts w:hint="eastAsia"/>
                <w:bCs/>
                <w:shd w:val="clear" w:color="auto" w:fill="FFFFFF"/>
                <w:lang w:eastAsia="ro-RO"/>
              </w:rPr>
              <w:t>interpretează</w:t>
            </w:r>
            <w:proofErr w:type="spellEnd"/>
            <w:r w:rsidRPr="00DF4FDB">
              <w:rPr>
                <w:rFonts w:hint="eastAsia"/>
                <w:bCs/>
                <w:shd w:val="clear" w:color="auto" w:fill="FFFFFF"/>
                <w:lang w:eastAsia="ro-RO"/>
              </w:rPr>
              <w:t xml:space="preserve"> ca </w:t>
            </w:r>
            <w:proofErr w:type="spellStart"/>
            <w:r w:rsidRPr="00DF4FDB">
              <w:rPr>
                <w:rFonts w:hint="eastAsia"/>
                <w:bCs/>
                <w:shd w:val="clear" w:color="auto" w:fill="FFFFFF"/>
                <w:lang w:eastAsia="ro-RO"/>
              </w:rPr>
              <w:t>trimiteri</w:t>
            </w:r>
            <w:proofErr w:type="spellEnd"/>
            <w:r w:rsidRPr="00DF4FDB">
              <w:rPr>
                <w:rFonts w:hint="eastAsia"/>
                <w:bCs/>
                <w:shd w:val="clear" w:color="auto" w:fill="FFFFFF"/>
                <w:lang w:eastAsia="ro-RO"/>
              </w:rPr>
              <w:t xml:space="preserve"> la </w:t>
            </w:r>
            <w:proofErr w:type="spellStart"/>
            <w:r w:rsidRPr="00DF4FDB">
              <w:rPr>
                <w:rFonts w:hint="eastAsia"/>
                <w:bCs/>
                <w:shd w:val="clear" w:color="auto" w:fill="FFFFFF"/>
                <w:lang w:eastAsia="ro-RO"/>
              </w:rPr>
              <w:t>prezentul</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regulament</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și</w:t>
            </w:r>
            <w:proofErr w:type="spellEnd"/>
            <w:r w:rsidRPr="00DF4FDB">
              <w:rPr>
                <w:rFonts w:hint="eastAsia"/>
                <w:bCs/>
                <w:shd w:val="clear" w:color="auto" w:fill="FFFFFF"/>
                <w:lang w:eastAsia="ro-RO"/>
              </w:rPr>
              <w:t xml:space="preserve"> se </w:t>
            </w:r>
            <w:proofErr w:type="spellStart"/>
            <w:r w:rsidRPr="00DF4FDB">
              <w:rPr>
                <w:rFonts w:hint="eastAsia"/>
                <w:bCs/>
                <w:shd w:val="clear" w:color="auto" w:fill="FFFFFF"/>
                <w:lang w:eastAsia="ro-RO"/>
              </w:rPr>
              <w:t>citesc</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conformitate</w:t>
            </w:r>
            <w:proofErr w:type="spellEnd"/>
            <w:r w:rsidRPr="00DF4FDB">
              <w:rPr>
                <w:rFonts w:hint="eastAsia"/>
                <w:bCs/>
                <w:shd w:val="clear" w:color="auto" w:fill="FFFFFF"/>
                <w:lang w:eastAsia="ro-RO"/>
              </w:rPr>
              <w:t xml:space="preserve"> cu </w:t>
            </w:r>
            <w:proofErr w:type="spellStart"/>
            <w:r w:rsidRPr="00DF4FDB">
              <w:rPr>
                <w:rFonts w:hint="eastAsia"/>
                <w:bCs/>
                <w:shd w:val="clear" w:color="auto" w:fill="FFFFFF"/>
                <w:lang w:eastAsia="ro-RO"/>
              </w:rPr>
              <w:t>tabelul</w:t>
            </w:r>
            <w:proofErr w:type="spellEnd"/>
            <w:r w:rsidRPr="00DF4FDB">
              <w:rPr>
                <w:rFonts w:hint="eastAsia"/>
                <w:bCs/>
                <w:shd w:val="clear" w:color="auto" w:fill="FFFFFF"/>
                <w:lang w:eastAsia="ro-RO"/>
              </w:rPr>
              <w:t xml:space="preserve"> de </w:t>
            </w:r>
            <w:proofErr w:type="spellStart"/>
            <w:r w:rsidRPr="00DF4FDB">
              <w:rPr>
                <w:rFonts w:hint="eastAsia"/>
                <w:bCs/>
                <w:shd w:val="clear" w:color="auto" w:fill="FFFFFF"/>
                <w:lang w:eastAsia="ro-RO"/>
              </w:rPr>
              <w:t>corespondență</w:t>
            </w:r>
            <w:proofErr w:type="spellEnd"/>
            <w:r w:rsidRPr="00DF4FDB">
              <w:rPr>
                <w:rFonts w:hint="eastAsia"/>
                <w:bCs/>
                <w:shd w:val="clear" w:color="auto" w:fill="FFFFFF"/>
                <w:lang w:eastAsia="ro-RO"/>
              </w:rPr>
              <w:t xml:space="preserve"> din </w:t>
            </w:r>
            <w:proofErr w:type="spellStart"/>
            <w:r w:rsidRPr="00DF4FDB">
              <w:rPr>
                <w:rFonts w:hint="eastAsia"/>
                <w:bCs/>
                <w:shd w:val="clear" w:color="auto" w:fill="FFFFFF"/>
                <w:lang w:eastAsia="ro-RO"/>
              </w:rPr>
              <w:t>anexa</w:t>
            </w:r>
            <w:proofErr w:type="spellEnd"/>
            <w:r w:rsidRPr="00DF4FDB">
              <w:rPr>
                <w:rFonts w:hint="eastAsia"/>
                <w:bCs/>
                <w:shd w:val="clear" w:color="auto" w:fill="FFFFFF"/>
                <w:lang w:eastAsia="ro-RO"/>
              </w:rPr>
              <w:t xml:space="preserve"> V.</w:t>
            </w:r>
          </w:p>
          <w:p w14:paraId="4D0C9D22" w14:textId="2362DB23" w:rsidR="002B5512" w:rsidRPr="00D85B4A" w:rsidRDefault="002B5512" w:rsidP="002B5512">
            <w:pPr>
              <w:shd w:val="clear" w:color="auto" w:fill="FFFFFF"/>
              <w:ind w:firstLine="0"/>
              <w:rPr>
                <w:bCs/>
                <w:shd w:val="clear" w:color="auto" w:fill="FFFFFF"/>
                <w:lang w:eastAsia="ro-RO"/>
              </w:rPr>
            </w:pPr>
          </w:p>
        </w:tc>
        <w:tc>
          <w:tcPr>
            <w:tcW w:w="4973" w:type="dxa"/>
            <w:tcBorders>
              <w:top w:val="single" w:sz="4" w:space="0" w:color="auto"/>
              <w:left w:val="single" w:sz="4" w:space="0" w:color="auto"/>
              <w:bottom w:val="single" w:sz="4" w:space="0" w:color="auto"/>
              <w:right w:val="single" w:sz="4" w:space="0" w:color="auto"/>
            </w:tcBorders>
          </w:tcPr>
          <w:p w14:paraId="77F4EFCC" w14:textId="77777777" w:rsidR="002B5512" w:rsidRPr="00F70EB2" w:rsidRDefault="002B5512" w:rsidP="002B5512">
            <w:pPr>
              <w:shd w:val="clear" w:color="auto" w:fill="FFFFFF"/>
              <w:ind w:firstLine="0"/>
              <w:rPr>
                <w:b/>
                <w:shd w:val="clear" w:color="auto" w:fill="FFFFFF"/>
                <w:lang w:val="ro-RO" w:eastAsia="ro-RO"/>
              </w:rPr>
            </w:pPr>
          </w:p>
        </w:tc>
        <w:tc>
          <w:tcPr>
            <w:tcW w:w="1777" w:type="dxa"/>
            <w:tcBorders>
              <w:top w:val="single" w:sz="4" w:space="0" w:color="auto"/>
              <w:left w:val="single" w:sz="4" w:space="0" w:color="auto"/>
              <w:bottom w:val="single" w:sz="4" w:space="0" w:color="auto"/>
              <w:right w:val="single" w:sz="4" w:space="0" w:color="auto"/>
            </w:tcBorders>
          </w:tcPr>
          <w:p w14:paraId="0AA06C22" w14:textId="4BFD9708" w:rsidR="002B5512" w:rsidRPr="002B5512" w:rsidRDefault="002B5512" w:rsidP="002B5512">
            <w:pPr>
              <w:ind w:firstLine="0"/>
              <w:rPr>
                <w:bCs/>
                <w:lang w:val="ro-MD"/>
              </w:rPr>
            </w:pPr>
            <w:r w:rsidRPr="002B5512">
              <w:rPr>
                <w:bCs/>
                <w:shd w:val="clear" w:color="auto" w:fill="FFFFFF"/>
                <w:lang w:val="ro-RO" w:eastAsia="ro-RO"/>
              </w:rPr>
              <w:t>Norme UE neaplicabile</w:t>
            </w:r>
          </w:p>
        </w:tc>
        <w:tc>
          <w:tcPr>
            <w:tcW w:w="2617" w:type="dxa"/>
            <w:tcBorders>
              <w:top w:val="single" w:sz="4" w:space="0" w:color="auto"/>
              <w:left w:val="single" w:sz="4" w:space="0" w:color="auto"/>
              <w:bottom w:val="single" w:sz="4" w:space="0" w:color="auto"/>
              <w:right w:val="single" w:sz="4" w:space="0" w:color="auto"/>
            </w:tcBorders>
          </w:tcPr>
          <w:p w14:paraId="4761141E" w14:textId="77777777" w:rsidR="002B5512" w:rsidRPr="006A0462" w:rsidRDefault="002B5512" w:rsidP="002B5512">
            <w:pPr>
              <w:ind w:firstLine="0"/>
              <w:rPr>
                <w:b/>
                <w:lang w:val="ro-MD"/>
              </w:rPr>
            </w:pPr>
          </w:p>
        </w:tc>
      </w:tr>
      <w:tr w:rsidR="002B5512" w:rsidRPr="006A0462" w14:paraId="5E534616"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18F683BA" w14:textId="77777777" w:rsidR="002B5512" w:rsidRPr="00923FFD" w:rsidRDefault="002B5512" w:rsidP="002B5512">
            <w:pPr>
              <w:shd w:val="clear" w:color="auto" w:fill="FFFFFF"/>
              <w:ind w:firstLine="0"/>
              <w:rPr>
                <w:bCs/>
                <w:i/>
                <w:iCs/>
                <w:shd w:val="clear" w:color="auto" w:fill="FFFFFF"/>
                <w:lang w:eastAsia="ro-RO"/>
              </w:rPr>
            </w:pPr>
            <w:proofErr w:type="spellStart"/>
            <w:r w:rsidRPr="00923FFD">
              <w:rPr>
                <w:rFonts w:hint="eastAsia"/>
                <w:bCs/>
                <w:i/>
                <w:iCs/>
                <w:shd w:val="clear" w:color="auto" w:fill="FFFFFF"/>
                <w:lang w:eastAsia="ro-RO"/>
              </w:rPr>
              <w:t>Articolul</w:t>
            </w:r>
            <w:proofErr w:type="spellEnd"/>
            <w:r w:rsidRPr="00923FFD">
              <w:rPr>
                <w:rFonts w:hint="eastAsia"/>
                <w:bCs/>
                <w:i/>
                <w:iCs/>
                <w:shd w:val="clear" w:color="auto" w:fill="FFFFFF"/>
                <w:lang w:eastAsia="ro-RO"/>
              </w:rPr>
              <w:t> 14</w:t>
            </w:r>
          </w:p>
          <w:p w14:paraId="7E32998B" w14:textId="77777777" w:rsidR="002B5512" w:rsidRDefault="002B5512" w:rsidP="002B5512">
            <w:pPr>
              <w:shd w:val="clear" w:color="auto" w:fill="FFFFFF"/>
              <w:ind w:firstLine="0"/>
              <w:rPr>
                <w:b/>
                <w:bCs/>
                <w:shd w:val="clear" w:color="auto" w:fill="FFFFFF"/>
                <w:lang w:eastAsia="ro-RO"/>
              </w:rPr>
            </w:pPr>
            <w:proofErr w:type="spellStart"/>
            <w:r w:rsidRPr="00DF4FDB">
              <w:rPr>
                <w:rFonts w:hint="eastAsia"/>
                <w:b/>
                <w:bCs/>
                <w:shd w:val="clear" w:color="auto" w:fill="FFFFFF"/>
                <w:lang w:eastAsia="ro-RO"/>
              </w:rPr>
              <w:t>Modificarea</w:t>
            </w:r>
            <w:proofErr w:type="spellEnd"/>
            <w:r w:rsidRPr="00DF4FDB">
              <w:rPr>
                <w:rFonts w:hint="eastAsia"/>
                <w:b/>
                <w:bCs/>
                <w:shd w:val="clear" w:color="auto" w:fill="FFFFFF"/>
                <w:lang w:eastAsia="ro-RO"/>
              </w:rPr>
              <w:t xml:space="preserve"> </w:t>
            </w:r>
            <w:proofErr w:type="spellStart"/>
            <w:r w:rsidRPr="00DF4FDB">
              <w:rPr>
                <w:rFonts w:hint="eastAsia"/>
                <w:b/>
                <w:bCs/>
                <w:shd w:val="clear" w:color="auto" w:fill="FFFFFF"/>
                <w:lang w:eastAsia="ro-RO"/>
              </w:rPr>
              <w:t>Regulamentului</w:t>
            </w:r>
            <w:proofErr w:type="spellEnd"/>
            <w:r w:rsidRPr="00DF4FDB">
              <w:rPr>
                <w:rFonts w:hint="eastAsia"/>
                <w:b/>
                <w:bCs/>
                <w:shd w:val="clear" w:color="auto" w:fill="FFFFFF"/>
                <w:lang w:eastAsia="ro-RO"/>
              </w:rPr>
              <w:t xml:space="preserve"> (CE) nr. 142/2011</w:t>
            </w:r>
          </w:p>
          <w:p w14:paraId="5864758E" w14:textId="37481342" w:rsidR="002B5512" w:rsidRPr="003766CA" w:rsidRDefault="002B5512" w:rsidP="002B5512">
            <w:pPr>
              <w:shd w:val="clear" w:color="auto" w:fill="FFFFFF"/>
              <w:ind w:firstLine="0"/>
              <w:rPr>
                <w:bCs/>
                <w:shd w:val="clear" w:color="auto" w:fill="FFFFFF"/>
                <w:lang w:eastAsia="ro-RO"/>
              </w:rPr>
            </w:pPr>
            <w:r w:rsidRPr="00DF4FDB">
              <w:rPr>
                <w:rFonts w:hint="eastAsia"/>
                <w:bCs/>
                <w:shd w:val="clear" w:color="auto" w:fill="FFFFFF"/>
                <w:lang w:eastAsia="ro-RO"/>
              </w:rPr>
              <w:t xml:space="preserve">La </w:t>
            </w:r>
            <w:proofErr w:type="spellStart"/>
            <w:r w:rsidRPr="00DF4FDB">
              <w:rPr>
                <w:rFonts w:hint="eastAsia"/>
                <w:bCs/>
                <w:shd w:val="clear" w:color="auto" w:fill="FFFFFF"/>
                <w:lang w:eastAsia="ro-RO"/>
              </w:rPr>
              <w:t>articolul</w:t>
            </w:r>
            <w:proofErr w:type="spellEnd"/>
            <w:r w:rsidRPr="00DF4FDB">
              <w:rPr>
                <w:rFonts w:hint="eastAsia"/>
                <w:bCs/>
                <w:shd w:val="clear" w:color="auto" w:fill="FFFFFF"/>
                <w:lang w:eastAsia="ro-RO"/>
              </w:rPr>
              <w:t xml:space="preserve"> 27 din </w:t>
            </w:r>
            <w:proofErr w:type="spellStart"/>
            <w:r w:rsidRPr="00DF4FDB">
              <w:rPr>
                <w:rFonts w:hint="eastAsia"/>
                <w:bCs/>
                <w:shd w:val="clear" w:color="auto" w:fill="FFFFFF"/>
                <w:lang w:eastAsia="ro-RO"/>
              </w:rPr>
              <w:t>Regulamentul</w:t>
            </w:r>
            <w:proofErr w:type="spellEnd"/>
            <w:r w:rsidRPr="00DF4FDB">
              <w:rPr>
                <w:rFonts w:hint="eastAsia"/>
                <w:bCs/>
                <w:shd w:val="clear" w:color="auto" w:fill="FFFFFF"/>
                <w:lang w:eastAsia="ro-RO"/>
              </w:rPr>
              <w:t xml:space="preserve"> (CE) nr. 142/2011, se </w:t>
            </w:r>
            <w:proofErr w:type="spellStart"/>
            <w:r w:rsidRPr="00DF4FDB">
              <w:rPr>
                <w:rFonts w:hint="eastAsia"/>
                <w:bCs/>
                <w:shd w:val="clear" w:color="auto" w:fill="FFFFFF"/>
                <w:lang w:eastAsia="ro-RO"/>
              </w:rPr>
              <w:t>elimină</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alineatul</w:t>
            </w:r>
            <w:proofErr w:type="spellEnd"/>
            <w:r w:rsidRPr="00DF4FDB">
              <w:rPr>
                <w:rFonts w:hint="eastAsia"/>
                <w:bCs/>
                <w:shd w:val="clear" w:color="auto" w:fill="FFFFFF"/>
                <w:lang w:eastAsia="ro-RO"/>
              </w:rPr>
              <w:t xml:space="preserve"> (2).</w:t>
            </w:r>
          </w:p>
        </w:tc>
        <w:tc>
          <w:tcPr>
            <w:tcW w:w="4973" w:type="dxa"/>
            <w:tcBorders>
              <w:top w:val="single" w:sz="4" w:space="0" w:color="auto"/>
              <w:left w:val="single" w:sz="4" w:space="0" w:color="auto"/>
              <w:bottom w:val="single" w:sz="4" w:space="0" w:color="auto"/>
              <w:right w:val="single" w:sz="4" w:space="0" w:color="auto"/>
            </w:tcBorders>
          </w:tcPr>
          <w:p w14:paraId="20FEBC6D" w14:textId="77777777" w:rsidR="002B5512" w:rsidRPr="00975784" w:rsidRDefault="002B5512" w:rsidP="002B5512">
            <w:pPr>
              <w:shd w:val="clear" w:color="auto" w:fill="FFFFFF"/>
              <w:ind w:firstLine="708"/>
              <w:rPr>
                <w:b/>
                <w:shd w:val="clear" w:color="auto" w:fill="FFFFFF"/>
                <w:lang w:val="ro-RO" w:eastAsia="ro-RO"/>
              </w:rPr>
            </w:pPr>
          </w:p>
        </w:tc>
        <w:tc>
          <w:tcPr>
            <w:tcW w:w="1777" w:type="dxa"/>
            <w:tcBorders>
              <w:top w:val="single" w:sz="4" w:space="0" w:color="auto"/>
              <w:left w:val="single" w:sz="4" w:space="0" w:color="auto"/>
              <w:bottom w:val="single" w:sz="4" w:space="0" w:color="auto"/>
              <w:right w:val="single" w:sz="4" w:space="0" w:color="auto"/>
            </w:tcBorders>
          </w:tcPr>
          <w:p w14:paraId="678F7464" w14:textId="0D26474B" w:rsidR="002B5512" w:rsidRPr="0018017A" w:rsidRDefault="002B5512" w:rsidP="002B5512">
            <w:pPr>
              <w:ind w:firstLine="0"/>
              <w:rPr>
                <w:bCs/>
                <w:lang w:val="ro-MD"/>
              </w:rPr>
            </w:pPr>
            <w:r w:rsidRPr="0018017A">
              <w:rPr>
                <w:bCs/>
                <w:shd w:val="clear" w:color="auto" w:fill="FFFFFF"/>
                <w:lang w:val="ro-RO" w:eastAsia="ro-RO"/>
              </w:rPr>
              <w:t>Norme</w:t>
            </w:r>
            <w:r w:rsidRPr="0018017A">
              <w:rPr>
                <w:bCs/>
                <w:shd w:val="clear" w:color="auto" w:fill="FFFFFF"/>
                <w:lang w:val="ro-RO" w:eastAsia="ro-RO"/>
              </w:rPr>
              <w:t xml:space="preserve"> UE neaplicabile</w:t>
            </w:r>
          </w:p>
        </w:tc>
        <w:tc>
          <w:tcPr>
            <w:tcW w:w="2617" w:type="dxa"/>
            <w:tcBorders>
              <w:top w:val="single" w:sz="4" w:space="0" w:color="auto"/>
              <w:left w:val="single" w:sz="4" w:space="0" w:color="auto"/>
              <w:bottom w:val="single" w:sz="4" w:space="0" w:color="auto"/>
              <w:right w:val="single" w:sz="4" w:space="0" w:color="auto"/>
            </w:tcBorders>
          </w:tcPr>
          <w:p w14:paraId="05711585" w14:textId="77777777" w:rsidR="002B5512" w:rsidRPr="006A0462" w:rsidRDefault="002B5512" w:rsidP="002B5512">
            <w:pPr>
              <w:ind w:firstLine="0"/>
              <w:rPr>
                <w:b/>
                <w:lang w:val="ro-MD"/>
              </w:rPr>
            </w:pPr>
          </w:p>
        </w:tc>
      </w:tr>
      <w:tr w:rsidR="002B5512" w:rsidRPr="006A0462" w14:paraId="002E9EB8"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0CBE887D" w14:textId="77777777" w:rsidR="002B5512" w:rsidRPr="00D501F0" w:rsidRDefault="002B5512" w:rsidP="002B5512">
            <w:pPr>
              <w:shd w:val="clear" w:color="auto" w:fill="FFFFFF"/>
              <w:tabs>
                <w:tab w:val="left" w:pos="1693"/>
              </w:tabs>
              <w:ind w:firstLine="0"/>
              <w:rPr>
                <w:bCs/>
                <w:i/>
                <w:iCs/>
                <w:shd w:val="clear" w:color="auto" w:fill="FFFFFF"/>
                <w:lang w:eastAsia="ro-RO"/>
              </w:rPr>
            </w:pPr>
            <w:proofErr w:type="spellStart"/>
            <w:r w:rsidRPr="00D501F0">
              <w:rPr>
                <w:rFonts w:hint="eastAsia"/>
                <w:bCs/>
                <w:i/>
                <w:iCs/>
                <w:shd w:val="clear" w:color="auto" w:fill="FFFFFF"/>
                <w:lang w:eastAsia="ro-RO"/>
              </w:rPr>
              <w:t>Articolul</w:t>
            </w:r>
            <w:proofErr w:type="spellEnd"/>
            <w:r w:rsidRPr="00D501F0">
              <w:rPr>
                <w:rFonts w:hint="eastAsia"/>
                <w:bCs/>
                <w:i/>
                <w:iCs/>
                <w:shd w:val="clear" w:color="auto" w:fill="FFFFFF"/>
                <w:lang w:eastAsia="ro-RO"/>
              </w:rPr>
              <w:t> 15</w:t>
            </w:r>
          </w:p>
          <w:p w14:paraId="668DEB47" w14:textId="7EE4F577" w:rsidR="002B5512" w:rsidRDefault="002B5512" w:rsidP="002B5512">
            <w:pPr>
              <w:shd w:val="clear" w:color="auto" w:fill="FFFFFF"/>
              <w:tabs>
                <w:tab w:val="left" w:pos="1693"/>
              </w:tabs>
              <w:ind w:firstLine="0"/>
              <w:rPr>
                <w:bCs/>
                <w:shd w:val="clear" w:color="auto" w:fill="FFFFFF"/>
                <w:lang w:eastAsia="ro-RO"/>
              </w:rPr>
            </w:pPr>
            <w:proofErr w:type="spellStart"/>
            <w:r w:rsidRPr="00DF4FDB">
              <w:rPr>
                <w:rFonts w:hint="eastAsia"/>
                <w:b/>
                <w:bCs/>
                <w:shd w:val="clear" w:color="auto" w:fill="FFFFFF"/>
                <w:lang w:eastAsia="ro-RO"/>
              </w:rPr>
              <w:t>Intrare</w:t>
            </w:r>
            <w:proofErr w:type="spellEnd"/>
            <w:r w:rsidRPr="00DF4FDB">
              <w:rPr>
                <w:rFonts w:hint="eastAsia"/>
                <w:b/>
                <w:bCs/>
                <w:shd w:val="clear" w:color="auto" w:fill="FFFFFF"/>
                <w:lang w:eastAsia="ro-RO"/>
              </w:rPr>
              <w:t xml:space="preserve"> </w:t>
            </w:r>
            <w:proofErr w:type="spellStart"/>
            <w:r w:rsidRPr="00DF4FDB">
              <w:rPr>
                <w:rFonts w:hint="eastAsia"/>
                <w:b/>
                <w:bCs/>
                <w:shd w:val="clear" w:color="auto" w:fill="FFFFFF"/>
                <w:lang w:eastAsia="ro-RO"/>
              </w:rPr>
              <w:t>în</w:t>
            </w:r>
            <w:proofErr w:type="spellEnd"/>
            <w:r w:rsidRPr="00DF4FDB">
              <w:rPr>
                <w:rFonts w:hint="eastAsia"/>
                <w:b/>
                <w:bCs/>
                <w:shd w:val="clear" w:color="auto" w:fill="FFFFFF"/>
                <w:lang w:eastAsia="ro-RO"/>
              </w:rPr>
              <w:t xml:space="preserve"> </w:t>
            </w:r>
            <w:proofErr w:type="spellStart"/>
            <w:r w:rsidRPr="00DF4FDB">
              <w:rPr>
                <w:rFonts w:hint="eastAsia"/>
                <w:b/>
                <w:bCs/>
                <w:shd w:val="clear" w:color="auto" w:fill="FFFFFF"/>
                <w:lang w:eastAsia="ro-RO"/>
              </w:rPr>
              <w:t>vigoare</w:t>
            </w:r>
            <w:proofErr w:type="spellEnd"/>
            <w:r w:rsidRPr="00DF4FDB">
              <w:rPr>
                <w:rFonts w:hint="eastAsia"/>
                <w:b/>
                <w:bCs/>
                <w:shd w:val="clear" w:color="auto" w:fill="FFFFFF"/>
                <w:lang w:eastAsia="ro-RO"/>
              </w:rPr>
              <w:t xml:space="preserve"> </w:t>
            </w:r>
            <w:proofErr w:type="spellStart"/>
            <w:r w:rsidRPr="00DF4FDB">
              <w:rPr>
                <w:rFonts w:hint="eastAsia"/>
                <w:b/>
                <w:bCs/>
                <w:shd w:val="clear" w:color="auto" w:fill="FFFFFF"/>
                <w:lang w:eastAsia="ro-RO"/>
              </w:rPr>
              <w:t>și</w:t>
            </w:r>
            <w:proofErr w:type="spellEnd"/>
            <w:r w:rsidRPr="00DF4FDB">
              <w:rPr>
                <w:rFonts w:hint="eastAsia"/>
                <w:b/>
                <w:bCs/>
                <w:shd w:val="clear" w:color="auto" w:fill="FFFFFF"/>
                <w:lang w:eastAsia="ro-RO"/>
              </w:rPr>
              <w:t xml:space="preserve"> data </w:t>
            </w:r>
            <w:proofErr w:type="spellStart"/>
            <w:r w:rsidRPr="00DF4FDB">
              <w:rPr>
                <w:rFonts w:hint="eastAsia"/>
                <w:b/>
                <w:bCs/>
                <w:shd w:val="clear" w:color="auto" w:fill="FFFFFF"/>
                <w:lang w:eastAsia="ro-RO"/>
              </w:rPr>
              <w:t>aplicării</w:t>
            </w:r>
            <w:proofErr w:type="spellEnd"/>
          </w:p>
          <w:p w14:paraId="32C8BE24" w14:textId="77777777" w:rsidR="002B5512" w:rsidRPr="00DF4FDB" w:rsidRDefault="002B5512" w:rsidP="002B5512">
            <w:pPr>
              <w:shd w:val="clear" w:color="auto" w:fill="FFFFFF"/>
              <w:tabs>
                <w:tab w:val="left" w:pos="1693"/>
              </w:tabs>
              <w:ind w:firstLine="0"/>
              <w:rPr>
                <w:bCs/>
                <w:shd w:val="clear" w:color="auto" w:fill="FFFFFF"/>
                <w:lang w:eastAsia="ro-RO"/>
              </w:rPr>
            </w:pPr>
            <w:proofErr w:type="spellStart"/>
            <w:r w:rsidRPr="00DF4FDB">
              <w:rPr>
                <w:rFonts w:hint="eastAsia"/>
                <w:bCs/>
                <w:shd w:val="clear" w:color="auto" w:fill="FFFFFF"/>
                <w:lang w:eastAsia="ro-RO"/>
              </w:rPr>
              <w:t>Prezentul</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regulament</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intră</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vigoare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xml:space="preserve"> a </w:t>
            </w:r>
            <w:proofErr w:type="spellStart"/>
            <w:r w:rsidRPr="00DF4FDB">
              <w:rPr>
                <w:rFonts w:hint="eastAsia"/>
                <w:bCs/>
                <w:shd w:val="clear" w:color="auto" w:fill="FFFFFF"/>
                <w:lang w:eastAsia="ro-RO"/>
              </w:rPr>
              <w:t>douăzecea</w:t>
            </w:r>
            <w:proofErr w:type="spellEnd"/>
            <w:r w:rsidRPr="00DF4FDB">
              <w:rPr>
                <w:rFonts w:hint="eastAsia"/>
                <w:bCs/>
                <w:shd w:val="clear" w:color="auto" w:fill="FFFFFF"/>
                <w:lang w:eastAsia="ro-RO"/>
              </w:rPr>
              <w:t xml:space="preserve"> zi de la data </w:t>
            </w:r>
            <w:proofErr w:type="spellStart"/>
            <w:r w:rsidRPr="00DF4FDB">
              <w:rPr>
                <w:rFonts w:hint="eastAsia"/>
                <w:bCs/>
                <w:shd w:val="clear" w:color="auto" w:fill="FFFFFF"/>
                <w:lang w:eastAsia="ro-RO"/>
              </w:rPr>
              <w:t>publicării</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w:t>
            </w:r>
            <w:r w:rsidRPr="00DF4FDB">
              <w:rPr>
                <w:rFonts w:hint="eastAsia"/>
                <w:bCs/>
                <w:i/>
                <w:iCs/>
                <w:shd w:val="clear" w:color="auto" w:fill="FFFFFF"/>
                <w:lang w:eastAsia="ro-RO"/>
              </w:rPr>
              <w:t xml:space="preserve">Jurnalul </w:t>
            </w:r>
            <w:proofErr w:type="spellStart"/>
            <w:r w:rsidRPr="00DF4FDB">
              <w:rPr>
                <w:rFonts w:hint="eastAsia"/>
                <w:bCs/>
                <w:i/>
                <w:iCs/>
                <w:shd w:val="clear" w:color="auto" w:fill="FFFFFF"/>
                <w:lang w:eastAsia="ro-RO"/>
              </w:rPr>
              <w:t>Oficial</w:t>
            </w:r>
            <w:proofErr w:type="spellEnd"/>
            <w:r w:rsidRPr="00DF4FDB">
              <w:rPr>
                <w:rFonts w:hint="eastAsia"/>
                <w:bCs/>
                <w:i/>
                <w:iCs/>
                <w:shd w:val="clear" w:color="auto" w:fill="FFFFFF"/>
                <w:lang w:eastAsia="ro-RO"/>
              </w:rPr>
              <w:t xml:space="preserve"> al </w:t>
            </w:r>
            <w:proofErr w:type="spellStart"/>
            <w:r w:rsidRPr="00DF4FDB">
              <w:rPr>
                <w:rFonts w:hint="eastAsia"/>
                <w:bCs/>
                <w:i/>
                <w:iCs/>
                <w:shd w:val="clear" w:color="auto" w:fill="FFFFFF"/>
                <w:lang w:eastAsia="ro-RO"/>
              </w:rPr>
              <w:t>Uniunii</w:t>
            </w:r>
            <w:proofErr w:type="spellEnd"/>
            <w:r w:rsidRPr="00DF4FDB">
              <w:rPr>
                <w:rFonts w:hint="eastAsia"/>
                <w:bCs/>
                <w:i/>
                <w:iCs/>
                <w:shd w:val="clear" w:color="auto" w:fill="FFFFFF"/>
                <w:lang w:eastAsia="ro-RO"/>
              </w:rPr>
              <w:t xml:space="preserve"> </w:t>
            </w:r>
            <w:proofErr w:type="spellStart"/>
            <w:r w:rsidRPr="00DF4FDB">
              <w:rPr>
                <w:rFonts w:hint="eastAsia"/>
                <w:bCs/>
                <w:i/>
                <w:iCs/>
                <w:shd w:val="clear" w:color="auto" w:fill="FFFFFF"/>
                <w:lang w:eastAsia="ro-RO"/>
              </w:rPr>
              <w:t>Europene</w:t>
            </w:r>
            <w:proofErr w:type="spellEnd"/>
            <w:r w:rsidRPr="00DF4FDB">
              <w:rPr>
                <w:rFonts w:hint="eastAsia"/>
                <w:bCs/>
                <w:shd w:val="clear" w:color="auto" w:fill="FFFFFF"/>
                <w:lang w:eastAsia="ro-RO"/>
              </w:rPr>
              <w:t>.</w:t>
            </w:r>
          </w:p>
          <w:p w14:paraId="5A334A3C" w14:textId="77777777" w:rsidR="002B5512" w:rsidRPr="00DF4FDB" w:rsidRDefault="002B5512" w:rsidP="002B5512">
            <w:pPr>
              <w:shd w:val="clear" w:color="auto" w:fill="FFFFFF"/>
              <w:tabs>
                <w:tab w:val="left" w:pos="1693"/>
              </w:tabs>
              <w:ind w:firstLine="0"/>
              <w:rPr>
                <w:bCs/>
                <w:shd w:val="clear" w:color="auto" w:fill="FFFFFF"/>
                <w:lang w:eastAsia="ro-RO"/>
              </w:rPr>
            </w:pPr>
            <w:r w:rsidRPr="00DF4FDB">
              <w:rPr>
                <w:rFonts w:hint="eastAsia"/>
                <w:bCs/>
                <w:shd w:val="clear" w:color="auto" w:fill="FFFFFF"/>
                <w:lang w:eastAsia="ro-RO"/>
              </w:rPr>
              <w:t xml:space="preserve">Se </w:t>
            </w:r>
            <w:proofErr w:type="spellStart"/>
            <w:r w:rsidRPr="00DF4FDB">
              <w:rPr>
                <w:rFonts w:hint="eastAsia"/>
                <w:bCs/>
                <w:shd w:val="clear" w:color="auto" w:fill="FFFFFF"/>
                <w:lang w:eastAsia="ro-RO"/>
              </w:rPr>
              <w:t>aplică</w:t>
            </w:r>
            <w:proofErr w:type="spellEnd"/>
            <w:r w:rsidRPr="00DF4FDB">
              <w:rPr>
                <w:rFonts w:hint="eastAsia"/>
                <w:bCs/>
                <w:shd w:val="clear" w:color="auto" w:fill="FFFFFF"/>
                <w:lang w:eastAsia="ro-RO"/>
              </w:rPr>
              <w:t xml:space="preserve"> de la 14 </w:t>
            </w:r>
            <w:proofErr w:type="spellStart"/>
            <w:r w:rsidRPr="00DF4FDB">
              <w:rPr>
                <w:rFonts w:hint="eastAsia"/>
                <w:bCs/>
                <w:shd w:val="clear" w:color="auto" w:fill="FFFFFF"/>
                <w:lang w:eastAsia="ro-RO"/>
              </w:rPr>
              <w:t>decembrie</w:t>
            </w:r>
            <w:proofErr w:type="spellEnd"/>
            <w:r w:rsidRPr="00DF4FDB">
              <w:rPr>
                <w:rFonts w:hint="eastAsia"/>
                <w:bCs/>
                <w:shd w:val="clear" w:color="auto" w:fill="FFFFFF"/>
                <w:lang w:eastAsia="ro-RO"/>
              </w:rPr>
              <w:t xml:space="preserve"> 2019.</w:t>
            </w:r>
          </w:p>
          <w:p w14:paraId="380B5ED3" w14:textId="6EEB7D74" w:rsidR="002B5512" w:rsidRPr="00D501F0" w:rsidRDefault="002B5512" w:rsidP="002B5512">
            <w:pPr>
              <w:shd w:val="clear" w:color="auto" w:fill="FFFFFF"/>
              <w:tabs>
                <w:tab w:val="left" w:pos="1693"/>
              </w:tabs>
              <w:ind w:firstLine="0"/>
              <w:rPr>
                <w:bCs/>
                <w:shd w:val="clear" w:color="auto" w:fill="FFFFFF"/>
                <w:lang w:eastAsia="ro-RO"/>
              </w:rPr>
            </w:pPr>
            <w:proofErr w:type="spellStart"/>
            <w:r w:rsidRPr="00DF4FDB">
              <w:rPr>
                <w:rFonts w:hint="eastAsia"/>
                <w:bCs/>
                <w:shd w:val="clear" w:color="auto" w:fill="FFFFFF"/>
                <w:lang w:eastAsia="ro-RO"/>
              </w:rPr>
              <w:lastRenderedPageBreak/>
              <w:t>Prezentul</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regulament</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este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obligatoriu</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toate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elementele</w:t>
            </w:r>
            <w:proofErr w:type="spellEnd"/>
            <w:r w:rsidRPr="00DF4FDB">
              <w:rPr>
                <w:rFonts w:hint="eastAsia"/>
                <w:bCs/>
                <w:shd w:val="clear" w:color="auto" w:fill="FFFFFF"/>
                <w:lang w:eastAsia="ro-RO"/>
              </w:rPr>
              <w:t xml:space="preserve"> sale </w:t>
            </w:r>
            <w:proofErr w:type="spellStart"/>
            <w:r w:rsidRPr="00DF4FDB">
              <w:rPr>
                <w:rFonts w:hint="eastAsia"/>
                <w:bCs/>
                <w:shd w:val="clear" w:color="auto" w:fill="FFFFFF"/>
                <w:lang w:eastAsia="ro-RO"/>
              </w:rPr>
              <w:t>și</w:t>
            </w:r>
            <w:proofErr w:type="spellEnd"/>
            <w:r w:rsidRPr="00DF4FDB">
              <w:rPr>
                <w:rFonts w:hint="eastAsia"/>
                <w:bCs/>
                <w:shd w:val="clear" w:color="auto" w:fill="FFFFFF"/>
                <w:lang w:eastAsia="ro-RO"/>
              </w:rPr>
              <w:t xml:space="preserve"> se </w:t>
            </w:r>
            <w:proofErr w:type="spellStart"/>
            <w:r w:rsidRPr="00DF4FDB">
              <w:rPr>
                <w:rFonts w:hint="eastAsia"/>
                <w:bCs/>
                <w:shd w:val="clear" w:color="auto" w:fill="FFFFFF"/>
                <w:lang w:eastAsia="ro-RO"/>
              </w:rPr>
              <w:t>aplică</w:t>
            </w:r>
            <w:proofErr w:type="spellEnd"/>
            <w:r w:rsidRPr="00DF4FDB">
              <w:rPr>
                <w:rFonts w:hint="eastAsia"/>
                <w:bCs/>
                <w:shd w:val="clear" w:color="auto" w:fill="FFFFFF"/>
                <w:lang w:eastAsia="ro-RO"/>
              </w:rPr>
              <w:t xml:space="preserve"> direct </w:t>
            </w:r>
            <w:proofErr w:type="spellStart"/>
            <w:r w:rsidRPr="00DF4FDB">
              <w:rPr>
                <w:rFonts w:hint="eastAsia"/>
                <w:bCs/>
                <w:shd w:val="clear" w:color="auto" w:fill="FFFFFF"/>
                <w:lang w:eastAsia="ro-RO"/>
              </w:rPr>
              <w:t>în</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toate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statele</w:t>
            </w:r>
            <w:proofErr w:type="spellEnd"/>
            <w:r w:rsidRPr="00DF4FDB">
              <w:rPr>
                <w:rFonts w:hint="eastAsia"/>
                <w:bCs/>
                <w:shd w:val="clear" w:color="auto" w:fill="FFFFFF"/>
                <w:lang w:eastAsia="ro-RO"/>
              </w:rPr>
              <w:t xml:space="preserve"> </w:t>
            </w:r>
            <w:proofErr w:type="spellStart"/>
            <w:r w:rsidRPr="00DF4FDB">
              <w:rPr>
                <w:rFonts w:hint="eastAsia"/>
                <w:bCs/>
                <w:shd w:val="clear" w:color="auto" w:fill="FFFFFF"/>
                <w:lang w:eastAsia="ro-RO"/>
              </w:rPr>
              <w:t>membre</w:t>
            </w:r>
            <w:proofErr w:type="spellEnd"/>
            <w:r w:rsidRPr="00DF4FDB">
              <w:rPr>
                <w:rFonts w:hint="eastAsia"/>
                <w:bCs/>
                <w:shd w:val="clear" w:color="auto" w:fill="FFFFFF"/>
                <w:lang w:eastAsia="ro-RO"/>
              </w:rPr>
              <w:t>.</w:t>
            </w:r>
          </w:p>
        </w:tc>
        <w:tc>
          <w:tcPr>
            <w:tcW w:w="4973" w:type="dxa"/>
            <w:tcBorders>
              <w:top w:val="single" w:sz="4" w:space="0" w:color="auto"/>
              <w:left w:val="single" w:sz="4" w:space="0" w:color="auto"/>
              <w:bottom w:val="single" w:sz="4" w:space="0" w:color="auto"/>
              <w:right w:val="single" w:sz="4" w:space="0" w:color="auto"/>
            </w:tcBorders>
          </w:tcPr>
          <w:p w14:paraId="274184DE" w14:textId="4287CDB5" w:rsidR="002B5512" w:rsidRPr="00ED12AD" w:rsidRDefault="002B5512" w:rsidP="002B5512">
            <w:pPr>
              <w:shd w:val="clear" w:color="auto" w:fill="FFFFFF"/>
              <w:ind w:firstLine="0"/>
            </w:pPr>
          </w:p>
        </w:tc>
        <w:tc>
          <w:tcPr>
            <w:tcW w:w="1777" w:type="dxa"/>
            <w:tcBorders>
              <w:top w:val="single" w:sz="4" w:space="0" w:color="auto"/>
              <w:left w:val="single" w:sz="4" w:space="0" w:color="auto"/>
              <w:bottom w:val="single" w:sz="4" w:space="0" w:color="auto"/>
              <w:right w:val="single" w:sz="4" w:space="0" w:color="auto"/>
            </w:tcBorders>
          </w:tcPr>
          <w:p w14:paraId="179305AD" w14:textId="58123494" w:rsidR="002B5512" w:rsidRPr="0018017A" w:rsidRDefault="002B5512" w:rsidP="002B5512">
            <w:pPr>
              <w:ind w:firstLine="0"/>
              <w:rPr>
                <w:bCs/>
                <w:lang w:val="ro-MD"/>
              </w:rPr>
            </w:pPr>
            <w:r w:rsidRPr="0018017A">
              <w:rPr>
                <w:bCs/>
                <w:shd w:val="clear" w:color="auto" w:fill="FFFFFF"/>
                <w:lang w:val="ro-RO" w:eastAsia="ro-RO"/>
              </w:rPr>
              <w:t>Norme UE neaplicabile</w:t>
            </w:r>
          </w:p>
        </w:tc>
        <w:tc>
          <w:tcPr>
            <w:tcW w:w="2617" w:type="dxa"/>
            <w:tcBorders>
              <w:top w:val="single" w:sz="4" w:space="0" w:color="auto"/>
              <w:left w:val="single" w:sz="4" w:space="0" w:color="auto"/>
              <w:bottom w:val="single" w:sz="4" w:space="0" w:color="auto"/>
              <w:right w:val="single" w:sz="4" w:space="0" w:color="auto"/>
            </w:tcBorders>
          </w:tcPr>
          <w:p w14:paraId="7E4D8D31" w14:textId="77777777" w:rsidR="002B5512" w:rsidRPr="006A0462" w:rsidRDefault="002B5512" w:rsidP="002B5512">
            <w:pPr>
              <w:ind w:firstLine="0"/>
              <w:rPr>
                <w:b/>
                <w:lang w:val="ro-MD"/>
              </w:rPr>
            </w:pPr>
          </w:p>
        </w:tc>
      </w:tr>
      <w:tr w:rsidR="002B5512" w:rsidRPr="006A0462" w14:paraId="3CB4887D"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64ABF6B9" w14:textId="77777777" w:rsidR="002B5512" w:rsidRPr="002F6DEE" w:rsidRDefault="002B5512" w:rsidP="002B5512">
            <w:pPr>
              <w:shd w:val="clear" w:color="auto" w:fill="FFFFFF"/>
              <w:ind w:firstLine="0"/>
              <w:jc w:val="center"/>
              <w:rPr>
                <w:bCs/>
                <w:i/>
                <w:iCs/>
                <w:shd w:val="clear" w:color="auto" w:fill="FFFFFF"/>
                <w:lang w:eastAsia="ro-RO"/>
              </w:rPr>
            </w:pPr>
            <w:r w:rsidRPr="002F6DEE">
              <w:rPr>
                <w:rFonts w:hint="eastAsia"/>
                <w:bCs/>
                <w:i/>
                <w:iCs/>
                <w:shd w:val="clear" w:color="auto" w:fill="FFFFFF"/>
                <w:lang w:eastAsia="ro-RO"/>
              </w:rPr>
              <w:t>ANEXA I</w:t>
            </w:r>
          </w:p>
          <w:p w14:paraId="34250893" w14:textId="77777777" w:rsidR="002B5512" w:rsidRPr="002F6DEE" w:rsidRDefault="002B5512" w:rsidP="002B5512">
            <w:pPr>
              <w:shd w:val="clear" w:color="auto" w:fill="FFFFFF"/>
              <w:ind w:firstLine="0"/>
              <w:rPr>
                <w:b/>
                <w:bCs/>
                <w:shd w:val="clear" w:color="auto" w:fill="FFFFFF"/>
                <w:lang w:eastAsia="ro-RO"/>
              </w:rPr>
            </w:pPr>
            <w:r w:rsidRPr="002F6DEE">
              <w:rPr>
                <w:rFonts w:hint="eastAsia"/>
                <w:b/>
                <w:bCs/>
                <w:shd w:val="clear" w:color="auto" w:fill="FFFFFF"/>
                <w:lang w:eastAsia="ro-RO"/>
              </w:rPr>
              <w:t>PARTEA 1</w:t>
            </w:r>
          </w:p>
          <w:p w14:paraId="0BC6C26D" w14:textId="77777777" w:rsidR="002B5512" w:rsidRPr="002F6DEE" w:rsidRDefault="002B5512" w:rsidP="002B5512">
            <w:pPr>
              <w:shd w:val="clear" w:color="auto" w:fill="FFFFFF"/>
              <w:ind w:firstLine="0"/>
              <w:rPr>
                <w:b/>
                <w:bCs/>
                <w:shd w:val="clear" w:color="auto" w:fill="FFFFFF"/>
                <w:lang w:eastAsia="ro-RO"/>
              </w:rPr>
            </w:pPr>
            <w:r w:rsidRPr="002F6DEE">
              <w:rPr>
                <w:rFonts w:hint="eastAsia"/>
                <w:b/>
                <w:bCs/>
                <w:shd w:val="clear" w:color="auto" w:fill="FFFFFF"/>
                <w:lang w:eastAsia="ro-RO"/>
              </w:rPr>
              <w:t xml:space="preserve">Lista </w:t>
            </w:r>
            <w:proofErr w:type="spellStart"/>
            <w:r w:rsidRPr="002F6DEE">
              <w:rPr>
                <w:rFonts w:hint="eastAsia"/>
                <w:b/>
                <w:bCs/>
                <w:shd w:val="clear" w:color="auto" w:fill="FFFFFF"/>
                <w:lang w:eastAsia="ro-RO"/>
              </w:rPr>
              <w:t>mărfurilor</w:t>
            </w:r>
            <w:proofErr w:type="spellEnd"/>
            <w:r w:rsidRPr="002F6DEE">
              <w:rPr>
                <w:rFonts w:hint="eastAsia"/>
                <w:b/>
                <w:bCs/>
                <w:shd w:val="clear" w:color="auto" w:fill="FFFFFF"/>
                <w:lang w:eastAsia="ro-RO"/>
              </w:rPr>
              <w:t xml:space="preserve"> </w:t>
            </w:r>
            <w:proofErr w:type="spellStart"/>
            <w:r w:rsidRPr="002F6DEE">
              <w:rPr>
                <w:rFonts w:hint="eastAsia"/>
                <w:b/>
                <w:bCs/>
                <w:shd w:val="clear" w:color="auto" w:fill="FFFFFF"/>
                <w:lang w:eastAsia="ro-RO"/>
              </w:rPr>
              <w:t>menționate</w:t>
            </w:r>
            <w:proofErr w:type="spellEnd"/>
            <w:r w:rsidRPr="002F6DEE">
              <w:rPr>
                <w:rFonts w:hint="eastAsia"/>
                <w:b/>
                <w:bCs/>
                <w:shd w:val="clear" w:color="auto" w:fill="FFFFFF"/>
                <w:lang w:eastAsia="ro-RO"/>
              </w:rPr>
              <w:t xml:space="preserve"> la </w:t>
            </w:r>
            <w:proofErr w:type="spellStart"/>
            <w:r w:rsidRPr="002F6DEE">
              <w:rPr>
                <w:rFonts w:hint="eastAsia"/>
                <w:b/>
                <w:bCs/>
                <w:shd w:val="clear" w:color="auto" w:fill="FFFFFF"/>
                <w:lang w:eastAsia="ro-RO"/>
              </w:rPr>
              <w:t>articolul</w:t>
            </w:r>
            <w:proofErr w:type="spellEnd"/>
            <w:r w:rsidRPr="002F6DEE">
              <w:rPr>
                <w:rFonts w:hint="eastAsia"/>
                <w:b/>
                <w:bCs/>
                <w:shd w:val="clear" w:color="auto" w:fill="FFFFFF"/>
                <w:lang w:eastAsia="ro-RO"/>
              </w:rPr>
              <w:t xml:space="preserve"> 7 </w:t>
            </w:r>
            <w:proofErr w:type="spellStart"/>
            <w:r w:rsidRPr="002F6DEE">
              <w:rPr>
                <w:rFonts w:hint="eastAsia"/>
                <w:b/>
                <w:bCs/>
                <w:shd w:val="clear" w:color="auto" w:fill="FFFFFF"/>
                <w:lang w:eastAsia="ro-RO"/>
              </w:rPr>
              <w:t>litera</w:t>
            </w:r>
            <w:proofErr w:type="spellEnd"/>
            <w:r w:rsidRPr="002F6DEE">
              <w:rPr>
                <w:rFonts w:hint="eastAsia"/>
                <w:b/>
                <w:bCs/>
                <w:shd w:val="clear" w:color="auto" w:fill="FFFFFF"/>
                <w:lang w:eastAsia="ro-RO"/>
              </w:rPr>
              <w:t xml:space="preserve"> (a)</w:t>
            </w:r>
          </w:p>
          <w:p w14:paraId="631D8CF6" w14:textId="00B138A7" w:rsidR="002B5512" w:rsidRPr="002F6DEE" w:rsidRDefault="002B5512" w:rsidP="002B5512">
            <w:pPr>
              <w:shd w:val="clear" w:color="auto" w:fill="FFFFFF"/>
              <w:ind w:firstLine="0"/>
              <w:rPr>
                <w:bCs/>
                <w:shd w:val="clear" w:color="auto" w:fill="FFFFFF"/>
                <w:lang w:eastAsia="ro-RO"/>
              </w:rPr>
            </w:pPr>
            <w:r w:rsidRPr="002F6DEE">
              <w:rPr>
                <w:rFonts w:hint="eastAsia"/>
                <w:bCs/>
                <w:shd w:val="clear" w:color="auto" w:fill="FFFFFF"/>
                <w:lang w:eastAsia="ro-RO"/>
              </w:rPr>
              <w:t>1.</w:t>
            </w:r>
            <w:r>
              <w:rPr>
                <w:bCs/>
                <w:shd w:val="clear" w:color="auto" w:fill="FFFFFF"/>
                <w:lang w:eastAsia="ro-RO"/>
              </w:rPr>
              <w:t xml:space="preserve"> </w:t>
            </w:r>
            <w:hyperlink r:id="rId35" w:tooltip="32022R0887: REPLACED" w:history="1">
              <w:r w:rsidRPr="002F6DEE">
                <w:rPr>
                  <w:rStyle w:val="Hyperlink"/>
                  <w:rFonts w:hint="eastAsia"/>
                  <w:b/>
                  <w:bCs/>
                  <w:shd w:val="clear" w:color="auto" w:fill="FFFFFF"/>
                  <w:lang w:eastAsia="ro-RO"/>
                </w:rPr>
                <w:t>►M2</w:t>
              </w:r>
              <w:r w:rsidRPr="002F6DEE">
                <w:rPr>
                  <w:rStyle w:val="Hyperlink"/>
                  <w:rFonts w:hint="eastAsia"/>
                  <w:bCs/>
                  <w:shd w:val="clear" w:color="auto" w:fill="FFFFFF"/>
                  <w:lang w:eastAsia="ro-RO"/>
                </w:rPr>
                <w:t> </w:t>
              </w:r>
            </w:hyperlink>
            <w:r>
              <w:rPr>
                <w:bCs/>
                <w:shd w:val="clear" w:color="auto" w:fill="FFFFFF"/>
                <w:lang w:eastAsia="ro-RO"/>
              </w:rPr>
              <w:t xml:space="preserve"> </w:t>
            </w:r>
            <w:proofErr w:type="spellStart"/>
            <w:r w:rsidRPr="002F6DEE">
              <w:rPr>
                <w:rFonts w:hint="eastAsia"/>
                <w:bCs/>
                <w:shd w:val="clear" w:color="auto" w:fill="FFFFFF"/>
                <w:lang w:eastAsia="ro-RO"/>
              </w:rPr>
              <w:t>Lapte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praf</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pentru</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sugari</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alte</w:t>
            </w:r>
            <w:proofErr w:type="spellEnd"/>
            <w:r w:rsidRPr="002F6DEE">
              <w:rPr>
                <w:rFonts w:hint="eastAsia"/>
                <w:bCs/>
                <w:shd w:val="clear" w:color="auto" w:fill="FFFFFF"/>
                <w:lang w:eastAsia="ro-RO"/>
              </w:rPr>
              <w:t xml:space="preserve"> preparate </w:t>
            </w:r>
            <w:proofErr w:type="spellStart"/>
            <w:r w:rsidRPr="002F6DEE">
              <w:rPr>
                <w:rFonts w:hint="eastAsia"/>
                <w:bCs/>
                <w:shd w:val="clear" w:color="auto" w:fill="FFFFFF"/>
                <w:lang w:eastAsia="ro-RO"/>
              </w:rPr>
              <w:t>pentru</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sugari</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și</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alimente</w:t>
            </w:r>
            <w:proofErr w:type="spellEnd"/>
            <w:r w:rsidRPr="002F6DEE">
              <w:rPr>
                <w:rFonts w:hint="eastAsia"/>
                <w:bCs/>
                <w:shd w:val="clear" w:color="auto" w:fill="FFFFFF"/>
                <w:lang w:eastAsia="ro-RO"/>
              </w:rPr>
              <w:t xml:space="preserve"> destinate </w:t>
            </w:r>
            <w:proofErr w:type="spellStart"/>
            <w:r w:rsidRPr="002F6DEE">
              <w:rPr>
                <w:rFonts w:hint="eastAsia"/>
                <w:bCs/>
                <w:shd w:val="clear" w:color="auto" w:fill="FFFFFF"/>
                <w:lang w:eastAsia="ro-RO"/>
              </w:rPr>
              <w:t>unor</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scopuri</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medicale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speciale</w:t>
            </w:r>
            <w:proofErr w:type="spellEnd"/>
            <w:r w:rsidRPr="002F6DEE">
              <w:rPr>
                <w:rFonts w:hint="eastAsia"/>
                <w:bCs/>
                <w:shd w:val="clear" w:color="auto" w:fill="FFFFFF"/>
                <w:lang w:eastAsia="ro-RO"/>
              </w:rPr>
              <w:t xml:space="preserve">, cu </w:t>
            </w:r>
            <w:proofErr w:type="spellStart"/>
            <w:r w:rsidRPr="002F6DEE">
              <w:rPr>
                <w:rFonts w:hint="eastAsia"/>
                <w:bCs/>
                <w:shd w:val="clear" w:color="auto" w:fill="FFFFFF"/>
                <w:lang w:eastAsia="ro-RO"/>
              </w:rPr>
              <w:t>condiția</w:t>
            </w:r>
            <w:proofErr w:type="spellEnd"/>
            <w:r w:rsidRPr="002F6DEE">
              <w:rPr>
                <w:rFonts w:hint="eastAsia"/>
                <w:bCs/>
                <w:shd w:val="clear" w:color="auto" w:fill="FFFFFF"/>
                <w:lang w:eastAsia="ro-RO"/>
              </w:rPr>
              <w:t xml:space="preserve"> ca </w:t>
            </w:r>
            <w:proofErr w:type="spellStart"/>
            <w:r w:rsidRPr="002F6DEE">
              <w:rPr>
                <w:rFonts w:hint="eastAsia"/>
                <w:bCs/>
                <w:shd w:val="clear" w:color="auto" w:fill="FFFFFF"/>
                <w:lang w:eastAsia="ro-RO"/>
              </w:rPr>
              <w:t>aceste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produse</w:t>
            </w:r>
            <w:proofErr w:type="spellEnd"/>
            <w:r w:rsidRPr="002F6DEE">
              <w:rPr>
                <w:rFonts w:hint="eastAsia"/>
                <w:bCs/>
                <w:shd w:val="clear" w:color="auto" w:fill="FFFFFF"/>
                <w:lang w:eastAsia="ro-RO"/>
              </w:rPr>
              <w:t>:</w:t>
            </w:r>
            <w:r w:rsidRPr="002F6DEE">
              <w:rPr>
                <w:rFonts w:hint="eastAsia"/>
                <w:b/>
                <w:bCs/>
                <w:shd w:val="clear" w:color="auto" w:fill="FFFFFF"/>
                <w:lang w:eastAsia="ro-RO"/>
              </w:rPr>
              <w:t> ◄</w:t>
            </w:r>
          </w:p>
          <w:p w14:paraId="7841175B" w14:textId="2CE73A09" w:rsidR="002B5512" w:rsidRPr="002F6DEE" w:rsidRDefault="002B5512" w:rsidP="002B5512">
            <w:pPr>
              <w:shd w:val="clear" w:color="auto" w:fill="FFFFFF"/>
              <w:ind w:firstLine="0"/>
              <w:rPr>
                <w:bCs/>
                <w:shd w:val="clear" w:color="auto" w:fill="FFFFFF"/>
                <w:lang w:eastAsia="ro-RO"/>
              </w:rPr>
            </w:pPr>
            <w:r w:rsidRPr="002F6DEE">
              <w:rPr>
                <w:rFonts w:hint="eastAsia"/>
                <w:bCs/>
                <w:shd w:val="clear" w:color="auto" w:fill="FFFFFF"/>
                <w:lang w:eastAsia="ro-RO"/>
              </w:rPr>
              <w:t>(</w:t>
            </w:r>
            <w:proofErr w:type="spellStart"/>
            <w:r w:rsidRPr="002F6DEE">
              <w:rPr>
                <w:rFonts w:hint="eastAsia"/>
                <w:bCs/>
                <w:shd w:val="clear" w:color="auto" w:fill="FFFFFF"/>
                <w:lang w:eastAsia="ro-RO"/>
              </w:rPr>
              <w:t>i</w:t>
            </w:r>
            <w:proofErr w:type="spellEnd"/>
            <w:r w:rsidRPr="002F6DEE">
              <w:rPr>
                <w:rFonts w:hint="eastAsia"/>
                <w:bCs/>
                <w:shd w:val="clear" w:color="auto" w:fill="FFFFFF"/>
                <w:lang w:eastAsia="ro-RO"/>
              </w:rPr>
              <w:t>)</w:t>
            </w:r>
            <w:r>
              <w:rPr>
                <w:bCs/>
                <w:shd w:val="clear" w:color="auto" w:fill="FFFFFF"/>
                <w:lang w:eastAsia="ro-RO"/>
              </w:rPr>
              <w:t xml:space="preserve"> </w:t>
            </w:r>
            <w:proofErr w:type="spellStart"/>
            <w:r w:rsidRPr="002F6DEE">
              <w:rPr>
                <w:rFonts w:hint="eastAsia"/>
                <w:bCs/>
                <w:shd w:val="clear" w:color="auto" w:fill="FFFFFF"/>
                <w:lang w:eastAsia="ro-RO"/>
              </w:rPr>
              <w:t>să</w:t>
            </w:r>
            <w:proofErr w:type="spellEnd"/>
            <w:r w:rsidRPr="002F6DEE">
              <w:rPr>
                <w:rFonts w:hint="eastAsia"/>
                <w:bCs/>
                <w:shd w:val="clear" w:color="auto" w:fill="FFFFFF"/>
                <w:lang w:eastAsia="ro-RO"/>
              </w:rPr>
              <w:t xml:space="preserve"> nu </w:t>
            </w:r>
            <w:proofErr w:type="spellStart"/>
            <w:r w:rsidRPr="002F6DEE">
              <w:rPr>
                <w:rFonts w:hint="eastAsia"/>
                <w:bCs/>
                <w:shd w:val="clear" w:color="auto" w:fill="FFFFFF"/>
                <w:lang w:eastAsia="ro-RO"/>
              </w:rPr>
              <w:t>necesite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refrigerare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înainte</w:t>
            </w:r>
            <w:proofErr w:type="spellEnd"/>
            <w:r w:rsidRPr="002F6DEE">
              <w:rPr>
                <w:rFonts w:hint="eastAsia"/>
                <w:bCs/>
                <w:shd w:val="clear" w:color="auto" w:fill="FFFFFF"/>
                <w:lang w:eastAsia="ro-RO"/>
              </w:rPr>
              <w:t xml:space="preserve"> de </w:t>
            </w:r>
            <w:proofErr w:type="spellStart"/>
            <w:r w:rsidRPr="002F6DEE">
              <w:rPr>
                <w:rFonts w:hint="eastAsia"/>
                <w:bCs/>
                <w:shd w:val="clear" w:color="auto" w:fill="FFFFFF"/>
                <w:lang w:eastAsia="ro-RO"/>
              </w:rPr>
              <w:t>deschidere</w:t>
            </w:r>
            <w:proofErr w:type="spellEnd"/>
            <w:r w:rsidRPr="002F6DEE">
              <w:rPr>
                <w:rFonts w:hint="eastAsia"/>
                <w:bCs/>
                <w:shd w:val="clear" w:color="auto" w:fill="FFFFFF"/>
                <w:lang w:eastAsia="ro-RO"/>
              </w:rPr>
              <w:t>;</w:t>
            </w:r>
          </w:p>
          <w:p w14:paraId="09FAE2DE" w14:textId="1DEFDA35" w:rsidR="002B5512" w:rsidRPr="002F6DEE" w:rsidRDefault="002B5512" w:rsidP="002B5512">
            <w:pPr>
              <w:shd w:val="clear" w:color="auto" w:fill="FFFFFF"/>
              <w:ind w:firstLine="0"/>
              <w:rPr>
                <w:bCs/>
                <w:shd w:val="clear" w:color="auto" w:fill="FFFFFF"/>
                <w:lang w:eastAsia="ro-RO"/>
              </w:rPr>
            </w:pPr>
            <w:r w:rsidRPr="002F6DEE">
              <w:rPr>
                <w:rFonts w:hint="eastAsia"/>
                <w:bCs/>
                <w:shd w:val="clear" w:color="auto" w:fill="FFFFFF"/>
                <w:lang w:eastAsia="ro-RO"/>
              </w:rPr>
              <w:t>(ii)</w:t>
            </w:r>
            <w:r>
              <w:rPr>
                <w:bCs/>
                <w:shd w:val="clear" w:color="auto" w:fill="FFFFFF"/>
                <w:lang w:eastAsia="ro-RO"/>
              </w:rPr>
              <w:t xml:space="preserve"> </w:t>
            </w:r>
            <w:proofErr w:type="spellStart"/>
            <w:r w:rsidRPr="002F6DEE">
              <w:rPr>
                <w:rFonts w:hint="eastAsia"/>
                <w:bCs/>
                <w:shd w:val="clear" w:color="auto" w:fill="FFFFFF"/>
                <w:lang w:eastAsia="ro-RO"/>
              </w:rPr>
              <w:t>să</w:t>
            </w:r>
            <w:proofErr w:type="spellEnd"/>
            <w:r w:rsidRPr="002F6DEE">
              <w:rPr>
                <w:rFonts w:hint="eastAsia"/>
                <w:bCs/>
                <w:shd w:val="clear" w:color="auto" w:fill="FFFFFF"/>
                <w:lang w:eastAsia="ro-RO"/>
              </w:rPr>
              <w:t xml:space="preserve"> fie </w:t>
            </w:r>
            <w:proofErr w:type="spellStart"/>
            <w:r w:rsidRPr="002F6DEE">
              <w:rPr>
                <w:rFonts w:hint="eastAsia"/>
                <w:bCs/>
                <w:shd w:val="clear" w:color="auto" w:fill="FFFFFF"/>
                <w:lang w:eastAsia="ro-RO"/>
              </w:rPr>
              <w:t>produse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ambalate</w:t>
            </w:r>
            <w:proofErr w:type="spellEnd"/>
            <w:r w:rsidRPr="002F6DEE">
              <w:rPr>
                <w:rFonts w:hint="eastAsia"/>
                <w:bCs/>
                <w:shd w:val="clear" w:color="auto" w:fill="FFFFFF"/>
                <w:lang w:eastAsia="ro-RO"/>
              </w:rPr>
              <w:t xml:space="preserve"> de o </w:t>
            </w:r>
            <w:proofErr w:type="spellStart"/>
            <w:r w:rsidRPr="002F6DEE">
              <w:rPr>
                <w:rFonts w:hint="eastAsia"/>
                <w:bCs/>
                <w:shd w:val="clear" w:color="auto" w:fill="FFFFFF"/>
                <w:lang w:eastAsia="ro-RO"/>
              </w:rPr>
              <w:t>marcă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comercială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înregistrată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și</w:t>
            </w:r>
            <w:proofErr w:type="spellEnd"/>
            <w:r w:rsidRPr="002F6DEE">
              <w:rPr>
                <w:rFonts w:hint="eastAsia"/>
                <w:bCs/>
                <w:shd w:val="clear" w:color="auto" w:fill="FFFFFF"/>
                <w:lang w:eastAsia="ro-RO"/>
              </w:rPr>
              <w:t xml:space="preserve"> destinate </w:t>
            </w:r>
            <w:proofErr w:type="spellStart"/>
            <w:r w:rsidRPr="002F6DEE">
              <w:rPr>
                <w:rFonts w:hint="eastAsia"/>
                <w:bCs/>
                <w:shd w:val="clear" w:color="auto" w:fill="FFFFFF"/>
                <w:lang w:eastAsia="ro-RO"/>
              </w:rPr>
              <w:t>vânzării</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directe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către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consumatorul</w:t>
            </w:r>
            <w:proofErr w:type="spellEnd"/>
            <w:r w:rsidRPr="002F6DEE">
              <w:rPr>
                <w:rFonts w:hint="eastAsia"/>
                <w:bCs/>
                <w:shd w:val="clear" w:color="auto" w:fill="FFFFFF"/>
                <w:lang w:eastAsia="ro-RO"/>
              </w:rPr>
              <w:t xml:space="preserve"> final; </w:t>
            </w:r>
            <w:proofErr w:type="spellStart"/>
            <w:r w:rsidRPr="002F6DEE">
              <w:rPr>
                <w:rFonts w:hint="eastAsia"/>
                <w:bCs/>
                <w:shd w:val="clear" w:color="auto" w:fill="FFFFFF"/>
                <w:lang w:eastAsia="ro-RO"/>
              </w:rPr>
              <w:t>și</w:t>
            </w:r>
            <w:proofErr w:type="spellEnd"/>
          </w:p>
          <w:p w14:paraId="78DE0B14" w14:textId="77777777" w:rsidR="002B5512" w:rsidRPr="002F6DEE" w:rsidRDefault="002B5512" w:rsidP="002B5512">
            <w:pPr>
              <w:shd w:val="clear" w:color="auto" w:fill="FFFFFF"/>
              <w:ind w:firstLine="0"/>
              <w:rPr>
                <w:b/>
                <w:bCs/>
                <w:shd w:val="clear" w:color="auto" w:fill="FFFFFF"/>
                <w:lang w:eastAsia="ro-RO"/>
              </w:rPr>
            </w:pPr>
            <w:hyperlink r:id="rId36" w:tooltip="32022R0887: REPLACED" w:history="1">
              <w:r w:rsidRPr="002F6DEE">
                <w:rPr>
                  <w:rStyle w:val="Hyperlink"/>
                  <w:rFonts w:hint="eastAsia"/>
                  <w:b/>
                  <w:bCs/>
                  <w:shd w:val="clear" w:color="auto" w:fill="FFFFFF"/>
                  <w:lang w:eastAsia="ro-RO"/>
                </w:rPr>
                <w:t>▼M2</w:t>
              </w:r>
            </w:hyperlink>
          </w:p>
          <w:p w14:paraId="57978646" w14:textId="38600F73" w:rsidR="002B5512" w:rsidRPr="002F6DEE" w:rsidRDefault="002B5512" w:rsidP="002B5512">
            <w:pPr>
              <w:shd w:val="clear" w:color="auto" w:fill="FFFFFF"/>
              <w:ind w:firstLine="0"/>
              <w:rPr>
                <w:bCs/>
                <w:shd w:val="clear" w:color="auto" w:fill="FFFFFF"/>
                <w:lang w:eastAsia="ro-RO"/>
              </w:rPr>
            </w:pPr>
            <w:r w:rsidRPr="002F6DEE">
              <w:rPr>
                <w:rFonts w:hint="eastAsia"/>
                <w:bCs/>
                <w:shd w:val="clear" w:color="auto" w:fill="FFFFFF"/>
                <w:lang w:eastAsia="ro-RO"/>
              </w:rPr>
              <w:t>(iii)</w:t>
            </w:r>
            <w:r>
              <w:rPr>
                <w:bCs/>
                <w:shd w:val="clear" w:color="auto" w:fill="FFFFFF"/>
                <w:lang w:eastAsia="ro-RO"/>
              </w:rPr>
              <w:t xml:space="preserve"> </w:t>
            </w:r>
            <w:proofErr w:type="spellStart"/>
            <w:r w:rsidRPr="002F6DEE">
              <w:rPr>
                <w:rFonts w:hint="eastAsia"/>
                <w:bCs/>
                <w:shd w:val="clear" w:color="auto" w:fill="FFFFFF"/>
                <w:lang w:eastAsia="ro-RO"/>
              </w:rPr>
              <w:t>să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aibă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ambalajul</w:t>
            </w:r>
            <w:proofErr w:type="spellEnd"/>
            <w:r w:rsidRPr="002F6DEE">
              <w:rPr>
                <w:rFonts w:hint="eastAsia"/>
                <w:bCs/>
                <w:shd w:val="clear" w:color="auto" w:fill="FFFFFF"/>
                <w:lang w:eastAsia="ro-RO"/>
              </w:rPr>
              <w:t xml:space="preserve"> intact, </w:t>
            </w:r>
            <w:proofErr w:type="spellStart"/>
            <w:r w:rsidRPr="002F6DEE">
              <w:rPr>
                <w:rFonts w:hint="eastAsia"/>
                <w:bCs/>
                <w:shd w:val="clear" w:color="auto" w:fill="FFFFFF"/>
                <w:lang w:eastAsia="ro-RO"/>
              </w:rPr>
              <w:t>mai</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puțin</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în</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cazul</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în</w:t>
            </w:r>
            <w:proofErr w:type="spellEnd"/>
            <w:r w:rsidRPr="002F6DEE">
              <w:rPr>
                <w:rFonts w:hint="eastAsia"/>
                <w:bCs/>
                <w:shd w:val="clear" w:color="auto" w:fill="FFFFFF"/>
                <w:lang w:eastAsia="ro-RO"/>
              </w:rPr>
              <w:t xml:space="preserve"> care </w:t>
            </w:r>
            <w:proofErr w:type="spellStart"/>
            <w:r w:rsidRPr="002F6DEE">
              <w:rPr>
                <w:rFonts w:hint="eastAsia"/>
                <w:bCs/>
                <w:shd w:val="clear" w:color="auto" w:fill="FFFFFF"/>
                <w:lang w:eastAsia="ro-RO"/>
              </w:rPr>
              <w:t>conținutul</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este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în</w:t>
            </w:r>
            <w:proofErr w:type="spellEnd"/>
            <w:r w:rsidRPr="002F6DEE">
              <w:rPr>
                <w:rFonts w:hint="eastAsia"/>
                <w:bCs/>
                <w:shd w:val="clear" w:color="auto" w:fill="FFFFFF"/>
                <w:lang w:eastAsia="ro-RO"/>
              </w:rPr>
              <w:t xml:space="preserve"> curs de </w:t>
            </w:r>
            <w:proofErr w:type="spellStart"/>
            <w:r w:rsidRPr="002F6DEE">
              <w:rPr>
                <w:rFonts w:hint="eastAsia"/>
                <w:bCs/>
                <w:shd w:val="clear" w:color="auto" w:fill="FFFFFF"/>
                <w:lang w:eastAsia="ro-RO"/>
              </w:rPr>
              <w:t>utilizare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și</w:t>
            </w:r>
            <w:proofErr w:type="spellEnd"/>
          </w:p>
          <w:p w14:paraId="6B07233D" w14:textId="77777777" w:rsidR="002B5512" w:rsidRPr="002F6DEE" w:rsidRDefault="002B5512" w:rsidP="002B5512">
            <w:pPr>
              <w:shd w:val="clear" w:color="auto" w:fill="FFFFFF"/>
              <w:ind w:firstLine="0"/>
              <w:rPr>
                <w:b/>
                <w:bCs/>
                <w:shd w:val="clear" w:color="auto" w:fill="FFFFFF"/>
                <w:lang w:eastAsia="ro-RO"/>
              </w:rPr>
            </w:pPr>
            <w:hyperlink r:id="rId37" w:tooltip="32022R0887: INSERTED" w:history="1">
              <w:r w:rsidRPr="002F6DEE">
                <w:rPr>
                  <w:rStyle w:val="Hyperlink"/>
                  <w:rFonts w:hint="eastAsia"/>
                  <w:b/>
                  <w:bCs/>
                  <w:shd w:val="clear" w:color="auto" w:fill="FFFFFF"/>
                  <w:lang w:eastAsia="ro-RO"/>
                </w:rPr>
                <w:t>▼M2</w:t>
              </w:r>
            </w:hyperlink>
          </w:p>
          <w:p w14:paraId="22BC1578" w14:textId="2D449FA3" w:rsidR="002B5512" w:rsidRPr="002F6DEE" w:rsidRDefault="002B5512" w:rsidP="002B5512">
            <w:pPr>
              <w:shd w:val="clear" w:color="auto" w:fill="FFFFFF"/>
              <w:ind w:firstLine="0"/>
              <w:rPr>
                <w:bCs/>
                <w:shd w:val="clear" w:color="auto" w:fill="FFFFFF"/>
                <w:lang w:eastAsia="ro-RO"/>
              </w:rPr>
            </w:pPr>
            <w:r w:rsidRPr="002F6DEE">
              <w:rPr>
                <w:rFonts w:hint="eastAsia"/>
                <w:bCs/>
                <w:shd w:val="clear" w:color="auto" w:fill="FFFFFF"/>
                <w:lang w:eastAsia="ro-RO"/>
              </w:rPr>
              <w:t>(iv)</w:t>
            </w:r>
            <w:r>
              <w:rPr>
                <w:bCs/>
                <w:shd w:val="clear" w:color="auto" w:fill="FFFFFF"/>
                <w:lang w:eastAsia="ro-RO"/>
              </w:rPr>
              <w:t xml:space="preserve"> </w:t>
            </w:r>
            <w:r w:rsidRPr="002F6DEE">
              <w:rPr>
                <w:rFonts w:hint="eastAsia"/>
                <w:bCs/>
                <w:shd w:val="clear" w:color="auto" w:fill="FFFFFF"/>
                <w:lang w:eastAsia="ro-RO"/>
              </w:rPr>
              <w:t xml:space="preserve">sunt destinate </w:t>
            </w:r>
            <w:proofErr w:type="spellStart"/>
            <w:r w:rsidRPr="002F6DEE">
              <w:rPr>
                <w:rFonts w:hint="eastAsia"/>
                <w:bCs/>
                <w:shd w:val="clear" w:color="auto" w:fill="FFFFFF"/>
                <w:lang w:eastAsia="ro-RO"/>
              </w:rPr>
              <w:t>utilizării</w:t>
            </w:r>
            <w:proofErr w:type="spellEnd"/>
            <w:r w:rsidRPr="002F6DEE">
              <w:rPr>
                <w:rFonts w:hint="eastAsia"/>
                <w:bCs/>
                <w:shd w:val="clear" w:color="auto" w:fill="FFFFFF"/>
                <w:lang w:eastAsia="ro-RO"/>
              </w:rPr>
              <w:t xml:space="preserve"> de </w:t>
            </w:r>
            <w:proofErr w:type="spellStart"/>
            <w:r w:rsidRPr="002F6DEE">
              <w:rPr>
                <w:rFonts w:hint="eastAsia"/>
                <w:bCs/>
                <w:shd w:val="clear" w:color="auto" w:fill="FFFFFF"/>
                <w:lang w:eastAsia="ro-RO"/>
              </w:rPr>
              <w:t>către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pasageri</w:t>
            </w:r>
            <w:proofErr w:type="spellEnd"/>
            <w:r w:rsidRPr="002F6DEE">
              <w:rPr>
                <w:rFonts w:hint="eastAsia"/>
                <w:bCs/>
                <w:shd w:val="clear" w:color="auto" w:fill="FFFFFF"/>
                <w:lang w:eastAsia="ro-RO"/>
              </w:rPr>
              <w:t>.</w:t>
            </w:r>
          </w:p>
          <w:p w14:paraId="24904ECC" w14:textId="77777777" w:rsidR="002B5512" w:rsidRPr="002F6DEE" w:rsidRDefault="002B5512" w:rsidP="002B5512">
            <w:pPr>
              <w:shd w:val="clear" w:color="auto" w:fill="FFFFFF"/>
              <w:ind w:firstLine="0"/>
              <w:rPr>
                <w:b/>
                <w:bCs/>
                <w:shd w:val="clear" w:color="auto" w:fill="FFFFFF"/>
                <w:lang w:eastAsia="ro-RO"/>
              </w:rPr>
            </w:pPr>
            <w:hyperlink r:id="rId38" w:tooltip="32019R2122" w:history="1">
              <w:r w:rsidRPr="002F6DEE">
                <w:rPr>
                  <w:rStyle w:val="Hyperlink"/>
                  <w:rFonts w:hint="eastAsia"/>
                  <w:b/>
                  <w:bCs/>
                  <w:shd w:val="clear" w:color="auto" w:fill="FFFFFF"/>
                  <w:lang w:eastAsia="ro-RO"/>
                </w:rPr>
                <w:t>▼B</w:t>
              </w:r>
            </w:hyperlink>
          </w:p>
          <w:p w14:paraId="4F2BB669" w14:textId="52AFEC0E" w:rsidR="002B5512" w:rsidRPr="002F6DEE" w:rsidRDefault="002B5512" w:rsidP="002B5512">
            <w:pPr>
              <w:shd w:val="clear" w:color="auto" w:fill="FFFFFF"/>
              <w:ind w:firstLine="0"/>
              <w:rPr>
                <w:bCs/>
                <w:shd w:val="clear" w:color="auto" w:fill="FFFFFF"/>
                <w:lang w:eastAsia="ro-RO"/>
              </w:rPr>
            </w:pPr>
            <w:r w:rsidRPr="002F6DEE">
              <w:rPr>
                <w:rFonts w:hint="eastAsia"/>
                <w:bCs/>
                <w:shd w:val="clear" w:color="auto" w:fill="FFFFFF"/>
                <w:lang w:eastAsia="ro-RO"/>
              </w:rPr>
              <w:t>2.</w:t>
            </w:r>
            <w:r>
              <w:rPr>
                <w:bCs/>
                <w:shd w:val="clear" w:color="auto" w:fill="FFFFFF"/>
                <w:lang w:eastAsia="ro-RO"/>
              </w:rPr>
              <w:t xml:space="preserve"> </w:t>
            </w:r>
            <w:proofErr w:type="spellStart"/>
            <w:r w:rsidRPr="002F6DEE">
              <w:rPr>
                <w:rFonts w:hint="eastAsia"/>
                <w:bCs/>
                <w:shd w:val="clear" w:color="auto" w:fill="FFFFFF"/>
                <w:lang w:eastAsia="ro-RO"/>
              </w:rPr>
              <w:t>Hrană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specială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pentru</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animale</w:t>
            </w:r>
            <w:proofErr w:type="spellEnd"/>
            <w:r w:rsidRPr="002F6DEE">
              <w:rPr>
                <w:rFonts w:hint="eastAsia"/>
                <w:bCs/>
                <w:shd w:val="clear" w:color="auto" w:fill="FFFFFF"/>
                <w:lang w:eastAsia="ro-RO"/>
              </w:rPr>
              <w:t xml:space="preserve"> de </w:t>
            </w:r>
            <w:proofErr w:type="spellStart"/>
            <w:r w:rsidRPr="002F6DEE">
              <w:rPr>
                <w:rFonts w:hint="eastAsia"/>
                <w:bCs/>
                <w:shd w:val="clear" w:color="auto" w:fill="FFFFFF"/>
                <w:lang w:eastAsia="ro-RO"/>
              </w:rPr>
              <w:t>companie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necesară</w:t>
            </w:r>
            <w:proofErr w:type="spellEnd"/>
            <w:r w:rsidRPr="002F6DEE">
              <w:rPr>
                <w:rFonts w:hint="eastAsia"/>
                <w:bCs/>
                <w:shd w:val="clear" w:color="auto" w:fill="FFFFFF"/>
                <w:lang w:eastAsia="ro-RO"/>
              </w:rPr>
              <w:t xml:space="preserve"> din motive </w:t>
            </w:r>
            <w:proofErr w:type="spellStart"/>
            <w:r w:rsidRPr="002F6DEE">
              <w:rPr>
                <w:rFonts w:hint="eastAsia"/>
                <w:bCs/>
                <w:shd w:val="clear" w:color="auto" w:fill="FFFFFF"/>
                <w:lang w:eastAsia="ro-RO"/>
              </w:rPr>
              <w:t>medicale</w:t>
            </w:r>
            <w:proofErr w:type="spellEnd"/>
            <w:r w:rsidRPr="002F6DEE">
              <w:rPr>
                <w:rFonts w:hint="eastAsia"/>
                <w:bCs/>
                <w:shd w:val="clear" w:color="auto" w:fill="FFFFFF"/>
                <w:lang w:eastAsia="ro-RO"/>
              </w:rPr>
              <w:t xml:space="preserve">, cu </w:t>
            </w:r>
            <w:proofErr w:type="spellStart"/>
            <w:r w:rsidRPr="002F6DEE">
              <w:rPr>
                <w:rFonts w:hint="eastAsia"/>
                <w:bCs/>
                <w:shd w:val="clear" w:color="auto" w:fill="FFFFFF"/>
                <w:lang w:eastAsia="ro-RO"/>
              </w:rPr>
              <w:t>condiția</w:t>
            </w:r>
            <w:proofErr w:type="spellEnd"/>
            <w:r w:rsidRPr="002F6DEE">
              <w:rPr>
                <w:rFonts w:hint="eastAsia"/>
                <w:bCs/>
                <w:shd w:val="clear" w:color="auto" w:fill="FFFFFF"/>
                <w:lang w:eastAsia="ro-RO"/>
              </w:rPr>
              <w:t xml:space="preserve"> ca </w:t>
            </w:r>
            <w:proofErr w:type="spellStart"/>
            <w:r w:rsidRPr="002F6DEE">
              <w:rPr>
                <w:rFonts w:hint="eastAsia"/>
                <w:bCs/>
                <w:shd w:val="clear" w:color="auto" w:fill="FFFFFF"/>
                <w:lang w:eastAsia="ro-RO"/>
              </w:rPr>
              <w:t>aceste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produse</w:t>
            </w:r>
            <w:proofErr w:type="spellEnd"/>
            <w:r w:rsidRPr="002F6DEE">
              <w:rPr>
                <w:rFonts w:hint="eastAsia"/>
                <w:bCs/>
                <w:shd w:val="clear" w:color="auto" w:fill="FFFFFF"/>
                <w:lang w:eastAsia="ro-RO"/>
              </w:rPr>
              <w:t>:</w:t>
            </w:r>
          </w:p>
          <w:p w14:paraId="6A518881" w14:textId="1D598ED5" w:rsidR="002B5512" w:rsidRPr="002F6DEE" w:rsidRDefault="002B5512" w:rsidP="002B5512">
            <w:pPr>
              <w:shd w:val="clear" w:color="auto" w:fill="FFFFFF"/>
              <w:ind w:firstLine="0"/>
              <w:rPr>
                <w:bCs/>
                <w:shd w:val="clear" w:color="auto" w:fill="FFFFFF"/>
                <w:lang w:eastAsia="ro-RO"/>
              </w:rPr>
            </w:pPr>
            <w:r w:rsidRPr="002F6DEE">
              <w:rPr>
                <w:rFonts w:hint="eastAsia"/>
                <w:bCs/>
                <w:shd w:val="clear" w:color="auto" w:fill="FFFFFF"/>
                <w:lang w:eastAsia="ro-RO"/>
              </w:rPr>
              <w:t>(</w:t>
            </w:r>
            <w:proofErr w:type="spellStart"/>
            <w:r w:rsidRPr="002F6DEE">
              <w:rPr>
                <w:rFonts w:hint="eastAsia"/>
                <w:bCs/>
                <w:shd w:val="clear" w:color="auto" w:fill="FFFFFF"/>
                <w:lang w:eastAsia="ro-RO"/>
              </w:rPr>
              <w:t>i</w:t>
            </w:r>
            <w:proofErr w:type="spellEnd"/>
            <w:r w:rsidRPr="002F6DEE">
              <w:rPr>
                <w:rFonts w:hint="eastAsia"/>
                <w:bCs/>
                <w:shd w:val="clear" w:color="auto" w:fill="FFFFFF"/>
                <w:lang w:eastAsia="ro-RO"/>
              </w:rPr>
              <w:t>)</w:t>
            </w:r>
            <w:r>
              <w:rPr>
                <w:bCs/>
                <w:shd w:val="clear" w:color="auto" w:fill="FFFFFF"/>
                <w:lang w:eastAsia="ro-RO"/>
              </w:rPr>
              <w:t xml:space="preserve"> </w:t>
            </w:r>
            <w:proofErr w:type="spellStart"/>
            <w:r w:rsidRPr="002F6DEE">
              <w:rPr>
                <w:rFonts w:hint="eastAsia"/>
                <w:bCs/>
                <w:shd w:val="clear" w:color="auto" w:fill="FFFFFF"/>
                <w:lang w:eastAsia="ro-RO"/>
              </w:rPr>
              <w:t>să</w:t>
            </w:r>
            <w:proofErr w:type="spellEnd"/>
            <w:r w:rsidRPr="002F6DEE">
              <w:rPr>
                <w:rFonts w:hint="eastAsia"/>
                <w:bCs/>
                <w:shd w:val="clear" w:color="auto" w:fill="FFFFFF"/>
                <w:lang w:eastAsia="ro-RO"/>
              </w:rPr>
              <w:t xml:space="preserve"> fie destinate </w:t>
            </w:r>
            <w:proofErr w:type="spellStart"/>
            <w:r w:rsidRPr="002F6DEE">
              <w:rPr>
                <w:rFonts w:hint="eastAsia"/>
                <w:bCs/>
                <w:shd w:val="clear" w:color="auto" w:fill="FFFFFF"/>
                <w:lang w:eastAsia="ro-RO"/>
              </w:rPr>
              <w:t>animalului</w:t>
            </w:r>
            <w:proofErr w:type="spellEnd"/>
            <w:r w:rsidRPr="002F6DEE">
              <w:rPr>
                <w:rFonts w:hint="eastAsia"/>
                <w:bCs/>
                <w:shd w:val="clear" w:color="auto" w:fill="FFFFFF"/>
                <w:lang w:eastAsia="ro-RO"/>
              </w:rPr>
              <w:t xml:space="preserve"> de </w:t>
            </w:r>
            <w:proofErr w:type="spellStart"/>
            <w:r w:rsidRPr="002F6DEE">
              <w:rPr>
                <w:rFonts w:hint="eastAsia"/>
                <w:bCs/>
                <w:shd w:val="clear" w:color="auto" w:fill="FFFFFF"/>
                <w:lang w:eastAsia="ro-RO"/>
              </w:rPr>
              <w:t>companie</w:t>
            </w:r>
            <w:proofErr w:type="spellEnd"/>
            <w:r w:rsidRPr="002F6DEE">
              <w:rPr>
                <w:rFonts w:hint="eastAsia"/>
                <w:bCs/>
                <w:shd w:val="clear" w:color="auto" w:fill="FFFFFF"/>
                <w:lang w:eastAsia="ro-RO"/>
              </w:rPr>
              <w:t xml:space="preserve"> care </w:t>
            </w:r>
            <w:proofErr w:type="spellStart"/>
            <w:r w:rsidRPr="002F6DEE">
              <w:rPr>
                <w:rFonts w:hint="eastAsia"/>
                <w:bCs/>
                <w:shd w:val="clear" w:color="auto" w:fill="FFFFFF"/>
                <w:lang w:eastAsia="ro-RO"/>
              </w:rPr>
              <w:t>însoțește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pasagerul</w:t>
            </w:r>
            <w:proofErr w:type="spellEnd"/>
            <w:r w:rsidRPr="002F6DEE">
              <w:rPr>
                <w:rFonts w:hint="eastAsia"/>
                <w:bCs/>
                <w:shd w:val="clear" w:color="auto" w:fill="FFFFFF"/>
                <w:lang w:eastAsia="ro-RO"/>
              </w:rPr>
              <w:t>;</w:t>
            </w:r>
          </w:p>
          <w:p w14:paraId="6134DC42" w14:textId="0A6ADB2B" w:rsidR="002B5512" w:rsidRPr="002F6DEE" w:rsidRDefault="002B5512" w:rsidP="002B5512">
            <w:pPr>
              <w:shd w:val="clear" w:color="auto" w:fill="FFFFFF"/>
              <w:ind w:firstLine="0"/>
              <w:rPr>
                <w:bCs/>
                <w:shd w:val="clear" w:color="auto" w:fill="FFFFFF"/>
                <w:lang w:eastAsia="ro-RO"/>
              </w:rPr>
            </w:pPr>
            <w:r w:rsidRPr="002F6DEE">
              <w:rPr>
                <w:rFonts w:hint="eastAsia"/>
                <w:bCs/>
                <w:shd w:val="clear" w:color="auto" w:fill="FFFFFF"/>
                <w:lang w:eastAsia="ro-RO"/>
              </w:rPr>
              <w:t>(ii)</w:t>
            </w:r>
            <w:r>
              <w:rPr>
                <w:bCs/>
                <w:shd w:val="clear" w:color="auto" w:fill="FFFFFF"/>
                <w:lang w:eastAsia="ro-RO"/>
              </w:rPr>
              <w:t xml:space="preserve"> </w:t>
            </w:r>
            <w:proofErr w:type="spellStart"/>
            <w:r w:rsidRPr="002F6DEE">
              <w:rPr>
                <w:rFonts w:hint="eastAsia"/>
                <w:bCs/>
                <w:shd w:val="clear" w:color="auto" w:fill="FFFFFF"/>
                <w:lang w:eastAsia="ro-RO"/>
              </w:rPr>
              <w:t>să</w:t>
            </w:r>
            <w:proofErr w:type="spellEnd"/>
            <w:r w:rsidRPr="002F6DEE">
              <w:rPr>
                <w:rFonts w:hint="eastAsia"/>
                <w:bCs/>
                <w:shd w:val="clear" w:color="auto" w:fill="FFFFFF"/>
                <w:lang w:eastAsia="ro-RO"/>
              </w:rPr>
              <w:t xml:space="preserve"> fie cu </w:t>
            </w:r>
            <w:proofErr w:type="spellStart"/>
            <w:r w:rsidRPr="002F6DEE">
              <w:rPr>
                <w:rFonts w:hint="eastAsia"/>
                <w:bCs/>
                <w:shd w:val="clear" w:color="auto" w:fill="FFFFFF"/>
                <w:lang w:eastAsia="ro-RO"/>
              </w:rPr>
              <w:t>durată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lungă</w:t>
            </w:r>
            <w:proofErr w:type="spellEnd"/>
            <w:r w:rsidRPr="002F6DEE">
              <w:rPr>
                <w:rFonts w:hint="eastAsia"/>
                <w:bCs/>
                <w:shd w:val="clear" w:color="auto" w:fill="FFFFFF"/>
                <w:lang w:eastAsia="ro-RO"/>
              </w:rPr>
              <w:t xml:space="preserve"> de </w:t>
            </w:r>
            <w:proofErr w:type="spellStart"/>
            <w:r w:rsidRPr="002F6DEE">
              <w:rPr>
                <w:rFonts w:hint="eastAsia"/>
                <w:bCs/>
                <w:shd w:val="clear" w:color="auto" w:fill="FFFFFF"/>
                <w:lang w:eastAsia="ro-RO"/>
              </w:rPr>
              <w:t>conservare</w:t>
            </w:r>
            <w:proofErr w:type="spellEnd"/>
            <w:r w:rsidRPr="002F6DEE">
              <w:rPr>
                <w:rFonts w:hint="eastAsia"/>
                <w:bCs/>
                <w:shd w:val="clear" w:color="auto" w:fill="FFFFFF"/>
                <w:lang w:eastAsia="ro-RO"/>
              </w:rPr>
              <w:t>;</w:t>
            </w:r>
          </w:p>
          <w:p w14:paraId="5171D130" w14:textId="6BED9117" w:rsidR="002B5512" w:rsidRPr="002F6DEE" w:rsidRDefault="002B5512" w:rsidP="002B5512">
            <w:pPr>
              <w:shd w:val="clear" w:color="auto" w:fill="FFFFFF"/>
              <w:ind w:firstLine="0"/>
              <w:rPr>
                <w:bCs/>
                <w:shd w:val="clear" w:color="auto" w:fill="FFFFFF"/>
                <w:lang w:eastAsia="ro-RO"/>
              </w:rPr>
            </w:pPr>
            <w:r w:rsidRPr="002F6DEE">
              <w:rPr>
                <w:rFonts w:hint="eastAsia"/>
                <w:bCs/>
                <w:shd w:val="clear" w:color="auto" w:fill="FFFFFF"/>
                <w:lang w:eastAsia="ro-RO"/>
              </w:rPr>
              <w:t>(iii)</w:t>
            </w:r>
            <w:r>
              <w:rPr>
                <w:bCs/>
                <w:shd w:val="clear" w:color="auto" w:fill="FFFFFF"/>
                <w:lang w:eastAsia="ro-RO"/>
              </w:rPr>
              <w:t xml:space="preserve"> </w:t>
            </w:r>
            <w:proofErr w:type="spellStart"/>
            <w:r w:rsidRPr="002F6DEE">
              <w:rPr>
                <w:rFonts w:hint="eastAsia"/>
                <w:bCs/>
                <w:shd w:val="clear" w:color="auto" w:fill="FFFFFF"/>
                <w:lang w:eastAsia="ro-RO"/>
              </w:rPr>
              <w:t>să</w:t>
            </w:r>
            <w:proofErr w:type="spellEnd"/>
            <w:r w:rsidRPr="002F6DEE">
              <w:rPr>
                <w:rFonts w:hint="eastAsia"/>
                <w:bCs/>
                <w:shd w:val="clear" w:color="auto" w:fill="FFFFFF"/>
                <w:lang w:eastAsia="ro-RO"/>
              </w:rPr>
              <w:t xml:space="preserve"> fie </w:t>
            </w:r>
            <w:proofErr w:type="spellStart"/>
            <w:r w:rsidRPr="002F6DEE">
              <w:rPr>
                <w:rFonts w:hint="eastAsia"/>
                <w:bCs/>
                <w:shd w:val="clear" w:color="auto" w:fill="FFFFFF"/>
                <w:lang w:eastAsia="ro-RO"/>
              </w:rPr>
              <w:t>produse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ambalate</w:t>
            </w:r>
            <w:proofErr w:type="spellEnd"/>
            <w:r w:rsidRPr="002F6DEE">
              <w:rPr>
                <w:rFonts w:hint="eastAsia"/>
                <w:bCs/>
                <w:shd w:val="clear" w:color="auto" w:fill="FFFFFF"/>
                <w:lang w:eastAsia="ro-RO"/>
              </w:rPr>
              <w:t xml:space="preserve"> de o </w:t>
            </w:r>
            <w:proofErr w:type="spellStart"/>
            <w:r w:rsidRPr="002F6DEE">
              <w:rPr>
                <w:rFonts w:hint="eastAsia"/>
                <w:bCs/>
                <w:shd w:val="clear" w:color="auto" w:fill="FFFFFF"/>
                <w:lang w:eastAsia="ro-RO"/>
              </w:rPr>
              <w:t>marcă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comercială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înregistrată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și</w:t>
            </w:r>
            <w:proofErr w:type="spellEnd"/>
            <w:r w:rsidRPr="002F6DEE">
              <w:rPr>
                <w:rFonts w:hint="eastAsia"/>
                <w:bCs/>
                <w:shd w:val="clear" w:color="auto" w:fill="FFFFFF"/>
                <w:lang w:eastAsia="ro-RO"/>
              </w:rPr>
              <w:t xml:space="preserve"> destinate </w:t>
            </w:r>
            <w:proofErr w:type="spellStart"/>
            <w:r w:rsidRPr="002F6DEE">
              <w:rPr>
                <w:rFonts w:hint="eastAsia"/>
                <w:bCs/>
                <w:shd w:val="clear" w:color="auto" w:fill="FFFFFF"/>
                <w:lang w:eastAsia="ro-RO"/>
              </w:rPr>
              <w:t>vânzării</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directe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către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consumatorul</w:t>
            </w:r>
            <w:proofErr w:type="spellEnd"/>
            <w:r w:rsidRPr="002F6DEE">
              <w:rPr>
                <w:rFonts w:hint="eastAsia"/>
                <w:bCs/>
                <w:shd w:val="clear" w:color="auto" w:fill="FFFFFF"/>
                <w:lang w:eastAsia="ro-RO"/>
              </w:rPr>
              <w:t xml:space="preserve"> final; </w:t>
            </w:r>
            <w:proofErr w:type="spellStart"/>
            <w:r w:rsidRPr="002F6DEE">
              <w:rPr>
                <w:rFonts w:hint="eastAsia"/>
                <w:bCs/>
                <w:shd w:val="clear" w:color="auto" w:fill="FFFFFF"/>
                <w:lang w:eastAsia="ro-RO"/>
              </w:rPr>
              <w:t>și</w:t>
            </w:r>
            <w:proofErr w:type="spellEnd"/>
          </w:p>
          <w:p w14:paraId="56CD8962" w14:textId="305F17CF" w:rsidR="002B5512" w:rsidRPr="002F6DEE" w:rsidRDefault="002B5512" w:rsidP="002B5512">
            <w:pPr>
              <w:shd w:val="clear" w:color="auto" w:fill="FFFFFF"/>
              <w:ind w:firstLine="0"/>
              <w:rPr>
                <w:bCs/>
                <w:shd w:val="clear" w:color="auto" w:fill="FFFFFF"/>
                <w:lang w:eastAsia="ro-RO"/>
              </w:rPr>
            </w:pPr>
            <w:r w:rsidRPr="002F6DEE">
              <w:rPr>
                <w:rFonts w:hint="eastAsia"/>
                <w:bCs/>
                <w:shd w:val="clear" w:color="auto" w:fill="FFFFFF"/>
                <w:lang w:eastAsia="ro-RO"/>
              </w:rPr>
              <w:t>(iv)</w:t>
            </w:r>
            <w:r>
              <w:rPr>
                <w:bCs/>
                <w:shd w:val="clear" w:color="auto" w:fill="FFFFFF"/>
                <w:lang w:eastAsia="ro-RO"/>
              </w:rPr>
              <w:t xml:space="preserve"> </w:t>
            </w:r>
            <w:proofErr w:type="spellStart"/>
            <w:r w:rsidRPr="002F6DEE">
              <w:rPr>
                <w:rFonts w:hint="eastAsia"/>
                <w:bCs/>
                <w:shd w:val="clear" w:color="auto" w:fill="FFFFFF"/>
                <w:lang w:eastAsia="ro-RO"/>
              </w:rPr>
              <w:t>să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aibă</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ambalajul</w:t>
            </w:r>
            <w:proofErr w:type="spellEnd"/>
            <w:r w:rsidRPr="002F6DEE">
              <w:rPr>
                <w:rFonts w:hint="eastAsia"/>
                <w:bCs/>
                <w:shd w:val="clear" w:color="auto" w:fill="FFFFFF"/>
                <w:lang w:eastAsia="ro-RO"/>
              </w:rPr>
              <w:t xml:space="preserve"> intact, </w:t>
            </w:r>
            <w:proofErr w:type="spellStart"/>
            <w:r w:rsidRPr="002F6DEE">
              <w:rPr>
                <w:rFonts w:hint="eastAsia"/>
                <w:bCs/>
                <w:shd w:val="clear" w:color="auto" w:fill="FFFFFF"/>
                <w:lang w:eastAsia="ro-RO"/>
              </w:rPr>
              <w:t>mai</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puțin</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în</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cazul</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în</w:t>
            </w:r>
            <w:proofErr w:type="spellEnd"/>
            <w:r w:rsidRPr="002F6DEE">
              <w:rPr>
                <w:rFonts w:hint="eastAsia"/>
                <w:bCs/>
                <w:shd w:val="clear" w:color="auto" w:fill="FFFFFF"/>
                <w:lang w:eastAsia="ro-RO"/>
              </w:rPr>
              <w:t xml:space="preserve"> care </w:t>
            </w:r>
            <w:proofErr w:type="spellStart"/>
            <w:r w:rsidRPr="002F6DEE">
              <w:rPr>
                <w:rFonts w:hint="eastAsia"/>
                <w:bCs/>
                <w:shd w:val="clear" w:color="auto" w:fill="FFFFFF"/>
                <w:lang w:eastAsia="ro-RO"/>
              </w:rPr>
              <w:t>conținutul</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este</w:t>
            </w:r>
            <w:proofErr w:type="spellEnd"/>
            <w:r w:rsidRPr="002F6DEE">
              <w:rPr>
                <w:rFonts w:hint="eastAsia"/>
                <w:bCs/>
                <w:shd w:val="clear" w:color="auto" w:fill="FFFFFF"/>
                <w:lang w:eastAsia="ro-RO"/>
              </w:rPr>
              <w:t xml:space="preserve"> </w:t>
            </w:r>
            <w:proofErr w:type="spellStart"/>
            <w:r w:rsidRPr="002F6DEE">
              <w:rPr>
                <w:rFonts w:hint="eastAsia"/>
                <w:bCs/>
                <w:shd w:val="clear" w:color="auto" w:fill="FFFFFF"/>
                <w:lang w:eastAsia="ro-RO"/>
              </w:rPr>
              <w:t>în</w:t>
            </w:r>
            <w:proofErr w:type="spellEnd"/>
            <w:r w:rsidRPr="002F6DEE">
              <w:rPr>
                <w:rFonts w:hint="eastAsia"/>
                <w:bCs/>
                <w:shd w:val="clear" w:color="auto" w:fill="FFFFFF"/>
                <w:lang w:eastAsia="ro-RO"/>
              </w:rPr>
              <w:t xml:space="preserve"> curs de </w:t>
            </w:r>
            <w:proofErr w:type="spellStart"/>
            <w:r w:rsidRPr="002F6DEE">
              <w:rPr>
                <w:rFonts w:hint="eastAsia"/>
                <w:bCs/>
                <w:shd w:val="clear" w:color="auto" w:fill="FFFFFF"/>
                <w:lang w:eastAsia="ro-RO"/>
              </w:rPr>
              <w:t>utilizare</w:t>
            </w:r>
            <w:proofErr w:type="spellEnd"/>
            <w:r w:rsidRPr="002F6DEE">
              <w:rPr>
                <w:rFonts w:hint="eastAsia"/>
                <w:bCs/>
                <w:shd w:val="clear" w:color="auto" w:fill="FFFFFF"/>
                <w:lang w:eastAsia="ro-RO"/>
              </w:rPr>
              <w:t>.</w:t>
            </w:r>
          </w:p>
          <w:p w14:paraId="723CFA0C" w14:textId="4B213218" w:rsidR="002B5512" w:rsidRPr="002F6DEE" w:rsidRDefault="002B5512" w:rsidP="002B5512">
            <w:pPr>
              <w:shd w:val="clear" w:color="auto" w:fill="FFFFFF"/>
              <w:ind w:firstLine="0"/>
              <w:rPr>
                <w:b/>
                <w:bCs/>
                <w:shd w:val="clear" w:color="auto" w:fill="FFFFFF"/>
                <w:lang w:eastAsia="ro-RO"/>
              </w:rPr>
            </w:pPr>
            <w:hyperlink r:id="rId39" w:tooltip="32023R1674: REPLACED" w:history="1">
              <w:r w:rsidRPr="002F6DEE">
                <w:rPr>
                  <w:rStyle w:val="Hyperlink"/>
                  <w:rFonts w:hint="eastAsia"/>
                  <w:b/>
                  <w:bCs/>
                  <w:shd w:val="clear" w:color="auto" w:fill="FFFFFF"/>
                  <w:lang w:eastAsia="ro-RO"/>
                </w:rPr>
                <w:t>▼M4</w:t>
              </w:r>
            </w:hyperlink>
          </w:p>
        </w:tc>
        <w:tc>
          <w:tcPr>
            <w:tcW w:w="4973" w:type="dxa"/>
            <w:tcBorders>
              <w:top w:val="single" w:sz="4" w:space="0" w:color="auto"/>
              <w:left w:val="single" w:sz="4" w:space="0" w:color="auto"/>
              <w:bottom w:val="single" w:sz="4" w:space="0" w:color="auto"/>
              <w:right w:val="single" w:sz="4" w:space="0" w:color="auto"/>
            </w:tcBorders>
          </w:tcPr>
          <w:p w14:paraId="3D6C7E5E" w14:textId="77777777" w:rsidR="002B5512" w:rsidRPr="00CF2D30" w:rsidRDefault="002B5512" w:rsidP="002B5512">
            <w:pPr>
              <w:jc w:val="right"/>
            </w:pPr>
            <w:bookmarkStart w:id="11" w:name="_Hlk218868181"/>
            <w:proofErr w:type="spellStart"/>
            <w:r w:rsidRPr="00CF2D30">
              <w:t>Anexa</w:t>
            </w:r>
            <w:proofErr w:type="spellEnd"/>
            <w:r w:rsidRPr="00CF2D30">
              <w:t xml:space="preserve"> nr.1 </w:t>
            </w:r>
          </w:p>
          <w:p w14:paraId="0638AFB3" w14:textId="77777777" w:rsidR="002B5512" w:rsidRPr="00CF2D30" w:rsidRDefault="002B5512" w:rsidP="002B5512">
            <w:pPr>
              <w:jc w:val="right"/>
              <w:rPr>
                <w:color w:val="000000"/>
                <w:lang w:eastAsia="ru-RU"/>
              </w:rPr>
            </w:pPr>
            <w:bookmarkStart w:id="12" w:name="_Hlk210133766"/>
            <w:r w:rsidRPr="00CF2D30">
              <w:t xml:space="preserve">la </w:t>
            </w:r>
            <w:proofErr w:type="spellStart"/>
            <w:r w:rsidRPr="00CF2D30">
              <w:rPr>
                <w:color w:val="000000"/>
                <w:lang w:eastAsia="ru-RU"/>
              </w:rPr>
              <w:t>Cerințele</w:t>
            </w:r>
            <w:proofErr w:type="spellEnd"/>
            <w:r w:rsidRPr="00CF2D30">
              <w:rPr>
                <w:color w:val="000000"/>
                <w:lang w:eastAsia="ru-RU"/>
              </w:rPr>
              <w:t xml:space="preserve"> </w:t>
            </w:r>
            <w:proofErr w:type="spellStart"/>
            <w:r w:rsidRPr="00CF2D30">
              <w:rPr>
                <w:color w:val="000000"/>
                <w:lang w:eastAsia="ru-RU"/>
              </w:rPr>
              <w:t>privind</w:t>
            </w:r>
            <w:proofErr w:type="spellEnd"/>
            <w:r w:rsidRPr="00CF2D30">
              <w:rPr>
                <w:color w:val="000000"/>
                <w:lang w:eastAsia="ru-RU"/>
              </w:rPr>
              <w:t xml:space="preserve"> </w:t>
            </w:r>
            <w:proofErr w:type="spellStart"/>
            <w:r w:rsidRPr="00CF2D30">
              <w:rPr>
                <w:color w:val="000000"/>
                <w:lang w:eastAsia="ru-RU"/>
              </w:rPr>
              <w:t>introducerea</w:t>
            </w:r>
            <w:proofErr w:type="spellEnd"/>
            <w:r w:rsidRPr="00CF2D30">
              <w:rPr>
                <w:color w:val="000000"/>
                <w:lang w:eastAsia="ru-RU"/>
              </w:rPr>
              <w:t xml:space="preserve"> </w:t>
            </w:r>
            <w:proofErr w:type="spellStart"/>
            <w:r w:rsidRPr="00CF2D30">
              <w:rPr>
                <w:color w:val="000000"/>
                <w:lang w:eastAsia="ru-RU"/>
              </w:rPr>
              <w:t>în</w:t>
            </w:r>
            <w:proofErr w:type="spellEnd"/>
            <w:r w:rsidRPr="00CF2D30">
              <w:rPr>
                <w:color w:val="000000"/>
                <w:lang w:eastAsia="ru-RU"/>
              </w:rPr>
              <w:t xml:space="preserve"> </w:t>
            </w:r>
          </w:p>
          <w:p w14:paraId="47B90772" w14:textId="77777777" w:rsidR="002B5512" w:rsidRPr="00CF2D30" w:rsidRDefault="002B5512" w:rsidP="002B5512">
            <w:pPr>
              <w:jc w:val="right"/>
              <w:rPr>
                <w:color w:val="000000"/>
                <w:lang w:eastAsia="ru-RU"/>
              </w:rPr>
            </w:pPr>
            <w:r w:rsidRPr="00CF2D30">
              <w:rPr>
                <w:color w:val="000000"/>
                <w:lang w:eastAsia="ru-RU"/>
              </w:rPr>
              <w:t xml:space="preserve">Republica Moldova a </w:t>
            </w:r>
            <w:proofErr w:type="spellStart"/>
            <w:r w:rsidRPr="00CF2D30">
              <w:rPr>
                <w:color w:val="000000"/>
                <w:lang w:eastAsia="ru-RU"/>
              </w:rPr>
              <w:t>mărfurilor</w:t>
            </w:r>
            <w:proofErr w:type="spellEnd"/>
            <w:r w:rsidRPr="00CF2D30">
              <w:rPr>
                <w:color w:val="000000"/>
                <w:lang w:eastAsia="ru-RU"/>
              </w:rPr>
              <w:t xml:space="preserve"> de origine </w:t>
            </w:r>
          </w:p>
          <w:p w14:paraId="205F7AB4" w14:textId="77777777" w:rsidR="002B5512" w:rsidRPr="00CF2D30" w:rsidRDefault="002B5512" w:rsidP="002B5512">
            <w:pPr>
              <w:jc w:val="right"/>
              <w:rPr>
                <w:color w:val="000000"/>
                <w:lang w:eastAsia="ru-RU"/>
              </w:rPr>
            </w:pPr>
            <w:proofErr w:type="spellStart"/>
            <w:r w:rsidRPr="00CF2D30">
              <w:rPr>
                <w:color w:val="000000"/>
                <w:lang w:eastAsia="ru-RU"/>
              </w:rPr>
              <w:t>animală</w:t>
            </w:r>
            <w:proofErr w:type="spellEnd"/>
            <w:r w:rsidRPr="00CF2D30">
              <w:rPr>
                <w:color w:val="000000"/>
                <w:lang w:eastAsia="ru-RU"/>
              </w:rPr>
              <w:t xml:space="preserve"> </w:t>
            </w:r>
            <w:proofErr w:type="spellStart"/>
            <w:r w:rsidRPr="00CF2D30">
              <w:rPr>
                <w:color w:val="000000"/>
                <w:lang w:eastAsia="ru-RU"/>
              </w:rPr>
              <w:t>sau</w:t>
            </w:r>
            <w:proofErr w:type="spellEnd"/>
            <w:r w:rsidRPr="00CF2D30">
              <w:rPr>
                <w:color w:val="000000"/>
                <w:lang w:eastAsia="ru-RU"/>
              </w:rPr>
              <w:t xml:space="preserve"> </w:t>
            </w:r>
            <w:proofErr w:type="spellStart"/>
            <w:r w:rsidRPr="00CF2D30">
              <w:rPr>
                <w:color w:val="000000"/>
                <w:lang w:eastAsia="ru-RU"/>
              </w:rPr>
              <w:t>nonanimală</w:t>
            </w:r>
            <w:proofErr w:type="spellEnd"/>
            <w:r w:rsidRPr="00CF2D30">
              <w:rPr>
                <w:color w:val="000000"/>
                <w:lang w:eastAsia="ru-RU"/>
              </w:rPr>
              <w:t xml:space="preserve"> de </w:t>
            </w:r>
            <w:proofErr w:type="spellStart"/>
            <w:r w:rsidRPr="00CF2D30">
              <w:rPr>
                <w:color w:val="000000"/>
                <w:lang w:eastAsia="ru-RU"/>
              </w:rPr>
              <w:t>către</w:t>
            </w:r>
            <w:proofErr w:type="spellEnd"/>
            <w:r w:rsidRPr="00CF2D30">
              <w:rPr>
                <w:color w:val="000000"/>
                <w:lang w:eastAsia="ru-RU"/>
              </w:rPr>
              <w:t xml:space="preserve"> </w:t>
            </w:r>
            <w:proofErr w:type="spellStart"/>
            <w:r w:rsidRPr="00CF2D30">
              <w:rPr>
                <w:color w:val="000000"/>
                <w:lang w:eastAsia="ru-RU"/>
              </w:rPr>
              <w:t>persoanele</w:t>
            </w:r>
            <w:proofErr w:type="spellEnd"/>
            <w:r w:rsidRPr="00CF2D30">
              <w:rPr>
                <w:color w:val="000000"/>
                <w:lang w:eastAsia="ru-RU"/>
              </w:rPr>
              <w:t xml:space="preserve"> </w:t>
            </w:r>
            <w:proofErr w:type="spellStart"/>
            <w:r w:rsidRPr="00CF2D30">
              <w:rPr>
                <w:color w:val="000000"/>
                <w:lang w:eastAsia="ru-RU"/>
              </w:rPr>
              <w:t>fizice</w:t>
            </w:r>
            <w:proofErr w:type="spellEnd"/>
          </w:p>
          <w:p w14:paraId="09F32083" w14:textId="77777777" w:rsidR="002B5512" w:rsidRPr="00CF2D30" w:rsidRDefault="002B5512" w:rsidP="002B5512">
            <w:pPr>
              <w:jc w:val="right"/>
              <w:rPr>
                <w:color w:val="000000"/>
                <w:lang w:eastAsia="ru-RU"/>
              </w:rPr>
            </w:pPr>
          </w:p>
          <w:bookmarkEnd w:id="12"/>
          <w:p w14:paraId="4F330241" w14:textId="77777777" w:rsidR="002B5512" w:rsidRPr="00CF2D30" w:rsidRDefault="002B5512" w:rsidP="002B5512">
            <w:pPr>
              <w:jc w:val="center"/>
              <w:rPr>
                <w:color w:val="000000"/>
                <w:lang w:eastAsia="ru-RU"/>
              </w:rPr>
            </w:pPr>
            <w:r w:rsidRPr="00CF2D30">
              <w:rPr>
                <w:b/>
                <w:bCs/>
              </w:rPr>
              <w:t xml:space="preserve">Lista </w:t>
            </w:r>
            <w:proofErr w:type="spellStart"/>
            <w:r w:rsidRPr="00CF2D30">
              <w:rPr>
                <w:b/>
                <w:bCs/>
              </w:rPr>
              <w:t>mărfurilor</w:t>
            </w:r>
            <w:proofErr w:type="spellEnd"/>
            <w:r w:rsidRPr="00CF2D30">
              <w:rPr>
                <w:b/>
                <w:bCs/>
              </w:rPr>
              <w:t xml:space="preserve"> </w:t>
            </w:r>
            <w:proofErr w:type="spellStart"/>
            <w:r w:rsidRPr="00CF2D30">
              <w:rPr>
                <w:b/>
                <w:bCs/>
              </w:rPr>
              <w:t>exceptate</w:t>
            </w:r>
            <w:proofErr w:type="spellEnd"/>
            <w:r w:rsidRPr="00CF2D30">
              <w:rPr>
                <w:b/>
                <w:bCs/>
              </w:rPr>
              <w:t xml:space="preserve"> </w:t>
            </w:r>
            <w:proofErr w:type="spellStart"/>
            <w:r w:rsidRPr="00CF2D30">
              <w:rPr>
                <w:b/>
                <w:bCs/>
              </w:rPr>
              <w:t>sau</w:t>
            </w:r>
            <w:proofErr w:type="spellEnd"/>
            <w:r w:rsidRPr="00CF2D30">
              <w:rPr>
                <w:b/>
                <w:bCs/>
              </w:rPr>
              <w:t xml:space="preserve"> care nu sunt </w:t>
            </w:r>
            <w:proofErr w:type="spellStart"/>
            <w:r w:rsidRPr="00CF2D30">
              <w:rPr>
                <w:b/>
                <w:bCs/>
              </w:rPr>
              <w:t>exceptate</w:t>
            </w:r>
            <w:proofErr w:type="spellEnd"/>
            <w:r w:rsidRPr="00CF2D30">
              <w:rPr>
                <w:b/>
                <w:bCs/>
              </w:rPr>
              <w:t xml:space="preserve"> de la </w:t>
            </w:r>
            <w:proofErr w:type="spellStart"/>
            <w:r w:rsidRPr="00CF2D30">
              <w:rPr>
                <w:b/>
                <w:bCs/>
              </w:rPr>
              <w:t>efectuarea</w:t>
            </w:r>
            <w:proofErr w:type="spellEnd"/>
            <w:r w:rsidRPr="00CF2D30">
              <w:rPr>
                <w:b/>
                <w:bCs/>
              </w:rPr>
              <w:t xml:space="preserve"> </w:t>
            </w:r>
            <w:proofErr w:type="spellStart"/>
            <w:r w:rsidRPr="00CF2D30">
              <w:rPr>
                <w:b/>
                <w:bCs/>
              </w:rPr>
              <w:t>controalelor</w:t>
            </w:r>
            <w:proofErr w:type="spellEnd"/>
            <w:r w:rsidRPr="00CF2D30">
              <w:rPr>
                <w:b/>
                <w:bCs/>
              </w:rPr>
              <w:t xml:space="preserve"> </w:t>
            </w:r>
            <w:proofErr w:type="spellStart"/>
            <w:r w:rsidRPr="00CF2D30">
              <w:rPr>
                <w:b/>
                <w:bCs/>
              </w:rPr>
              <w:t>oficiale</w:t>
            </w:r>
            <w:proofErr w:type="spellEnd"/>
            <w:r w:rsidRPr="00CF2D30">
              <w:rPr>
                <w:b/>
                <w:bCs/>
              </w:rPr>
              <w:t xml:space="preserve"> la </w:t>
            </w:r>
            <w:proofErr w:type="spellStart"/>
            <w:r w:rsidRPr="00CF2D30">
              <w:rPr>
                <w:b/>
                <w:bCs/>
              </w:rPr>
              <w:t>posturile</w:t>
            </w:r>
            <w:proofErr w:type="spellEnd"/>
            <w:r w:rsidRPr="00CF2D30">
              <w:rPr>
                <w:b/>
                <w:bCs/>
              </w:rPr>
              <w:t xml:space="preserve"> de </w:t>
            </w:r>
            <w:proofErr w:type="spellStart"/>
            <w:r w:rsidRPr="00CF2D30">
              <w:rPr>
                <w:b/>
                <w:bCs/>
              </w:rPr>
              <w:t>inspecție</w:t>
            </w:r>
            <w:proofErr w:type="spellEnd"/>
            <w:r w:rsidRPr="00CF2D30">
              <w:rPr>
                <w:b/>
                <w:bCs/>
              </w:rPr>
              <w:t xml:space="preserve"> la </w:t>
            </w:r>
            <w:proofErr w:type="spellStart"/>
            <w:r w:rsidRPr="00CF2D30">
              <w:rPr>
                <w:b/>
                <w:bCs/>
              </w:rPr>
              <w:t>frontieră</w:t>
            </w:r>
            <w:proofErr w:type="spellEnd"/>
          </w:p>
          <w:p w14:paraId="72EA4815" w14:textId="77777777" w:rsidR="002B5512" w:rsidRPr="00CF2D30" w:rsidRDefault="002B5512" w:rsidP="002B5512">
            <w:pPr>
              <w:jc w:val="center"/>
              <w:rPr>
                <w:b/>
                <w:bCs/>
                <w:color w:val="000000"/>
                <w:lang w:eastAsia="ru-RU"/>
              </w:rPr>
            </w:pPr>
          </w:p>
          <w:p w14:paraId="1ABF2965" w14:textId="7B5F242D" w:rsidR="002B5512" w:rsidRPr="00C26C96" w:rsidRDefault="002B5512" w:rsidP="002B5512">
            <w:pPr>
              <w:pStyle w:val="Frspaiere"/>
              <w:spacing w:line="276" w:lineRule="auto"/>
              <w:jc w:val="both"/>
              <w:rPr>
                <w:rFonts w:ascii="Times New Roman" w:eastAsia="Times New Roman" w:hAnsi="Times New Roman"/>
                <w:b/>
                <w:bCs/>
                <w:sz w:val="28"/>
                <w:szCs w:val="28"/>
                <w:lang w:val="en-US"/>
              </w:rPr>
            </w:pPr>
            <w:proofErr w:type="spellStart"/>
            <w:r w:rsidRPr="00CF2D30">
              <w:rPr>
                <w:rFonts w:ascii="Times New Roman" w:eastAsia="Times New Roman" w:hAnsi="Times New Roman"/>
                <w:b/>
                <w:bCs/>
                <w:lang w:val="en-US"/>
              </w:rPr>
              <w:t>Capitolul</w:t>
            </w:r>
            <w:proofErr w:type="spellEnd"/>
            <w:r w:rsidRPr="00CF2D30">
              <w:rPr>
                <w:rFonts w:ascii="Times New Roman" w:eastAsia="Times New Roman" w:hAnsi="Times New Roman"/>
                <w:b/>
                <w:bCs/>
                <w:lang w:val="en-US"/>
              </w:rPr>
              <w:t xml:space="preserve"> I </w:t>
            </w:r>
            <w:r w:rsidRPr="00C26C96">
              <w:rPr>
                <w:rFonts w:ascii="Times New Roman" w:eastAsia="Times New Roman" w:hAnsi="Times New Roman"/>
                <w:b/>
                <w:bCs/>
                <w:lang w:val="en-US"/>
              </w:rPr>
              <w:t>LISTA MĂRFURILOR DESTINATE CONSUMULUI SAU UZULUI PERSONAL EXCEPTATE DE LA EFECTUAREA CONTROALELOR OFICIALE LA POSTURILE DE INSPECȚIE LA FRONTIERĂ</w:t>
            </w:r>
            <w:r w:rsidRPr="00521893">
              <w:rPr>
                <w:rFonts w:ascii="Times New Roman" w:eastAsia="Times New Roman" w:hAnsi="Times New Roman"/>
                <w:b/>
                <w:bCs/>
                <w:sz w:val="28"/>
                <w:szCs w:val="28"/>
                <w:lang w:val="en-US"/>
              </w:rPr>
              <w:t xml:space="preserve"> </w:t>
            </w:r>
            <w:bookmarkEnd w:id="11"/>
          </w:p>
          <w:p w14:paraId="32A3BB2B" w14:textId="77777777" w:rsidR="002B5512" w:rsidRPr="00CF2D30" w:rsidRDefault="002B5512" w:rsidP="002B5512">
            <w:pPr>
              <w:spacing w:line="276" w:lineRule="auto"/>
              <w:ind w:firstLine="0"/>
            </w:pPr>
            <w:r w:rsidRPr="00CF2D30">
              <w:rPr>
                <w:b/>
                <w:bCs/>
              </w:rPr>
              <w:t>1.</w:t>
            </w:r>
            <w:r w:rsidRPr="00CF2D30">
              <w:t xml:space="preserve"> </w:t>
            </w:r>
            <w:proofErr w:type="spellStart"/>
            <w:r w:rsidRPr="00CF2D30">
              <w:t>Alimentele</w:t>
            </w:r>
            <w:proofErr w:type="spellEnd"/>
            <w:r w:rsidRPr="00CF2D30">
              <w:t xml:space="preserve"> destinate </w:t>
            </w:r>
            <w:proofErr w:type="spellStart"/>
            <w:r w:rsidRPr="00CF2D30">
              <w:t>sugarilor</w:t>
            </w:r>
            <w:proofErr w:type="spellEnd"/>
            <w:r w:rsidRPr="00CF2D30">
              <w:t xml:space="preserve"> </w:t>
            </w:r>
            <w:proofErr w:type="spellStart"/>
            <w:r w:rsidRPr="00CF2D30">
              <w:t>și</w:t>
            </w:r>
            <w:proofErr w:type="spellEnd"/>
            <w:r w:rsidRPr="00CF2D30">
              <w:t xml:space="preserve"> </w:t>
            </w:r>
            <w:proofErr w:type="spellStart"/>
            <w:r w:rsidRPr="00CF2D30">
              <w:t>copiilor</w:t>
            </w:r>
            <w:proofErr w:type="spellEnd"/>
            <w:r w:rsidRPr="00CF2D30">
              <w:t xml:space="preserve"> de </w:t>
            </w:r>
            <w:proofErr w:type="spellStart"/>
            <w:r w:rsidRPr="00CF2D30">
              <w:t>vîrstă</w:t>
            </w:r>
            <w:proofErr w:type="spellEnd"/>
            <w:r w:rsidRPr="00CF2D30">
              <w:t xml:space="preserve"> </w:t>
            </w:r>
            <w:proofErr w:type="spellStart"/>
            <w:r w:rsidRPr="00CF2D30">
              <w:t>mică</w:t>
            </w:r>
            <w:proofErr w:type="spellEnd"/>
            <w:r w:rsidRPr="00CF2D30">
              <w:t xml:space="preserve">, </w:t>
            </w:r>
            <w:proofErr w:type="spellStart"/>
            <w:r w:rsidRPr="00CF2D30">
              <w:t>alimentele</w:t>
            </w:r>
            <w:proofErr w:type="spellEnd"/>
            <w:r w:rsidRPr="00CF2D30">
              <w:t xml:space="preserve"> destinate </w:t>
            </w:r>
            <w:proofErr w:type="spellStart"/>
            <w:r w:rsidRPr="00CF2D30">
              <w:t>unor</w:t>
            </w:r>
            <w:proofErr w:type="spellEnd"/>
            <w:r w:rsidRPr="00CF2D30">
              <w:t xml:space="preserve"> </w:t>
            </w:r>
            <w:proofErr w:type="spellStart"/>
            <w:r w:rsidRPr="00CF2D30">
              <w:t>scopuri</w:t>
            </w:r>
            <w:proofErr w:type="spellEnd"/>
            <w:r w:rsidRPr="00CF2D30">
              <w:t xml:space="preserve"> </w:t>
            </w:r>
            <w:proofErr w:type="spellStart"/>
            <w:r w:rsidRPr="00CF2D30">
              <w:t>medicale</w:t>
            </w:r>
            <w:proofErr w:type="spellEnd"/>
            <w:r w:rsidRPr="00CF2D30">
              <w:t xml:space="preserve"> </w:t>
            </w:r>
            <w:proofErr w:type="spellStart"/>
            <w:r w:rsidRPr="00CF2D30">
              <w:t>speciale</w:t>
            </w:r>
            <w:proofErr w:type="spellEnd"/>
            <w:r w:rsidRPr="00CF2D30">
              <w:t xml:space="preserve">, cu </w:t>
            </w:r>
            <w:proofErr w:type="spellStart"/>
            <w:r w:rsidRPr="00CF2D30">
              <w:t>condiția</w:t>
            </w:r>
            <w:proofErr w:type="spellEnd"/>
            <w:r w:rsidRPr="00CF2D30">
              <w:t xml:space="preserve"> ca </w:t>
            </w:r>
            <w:proofErr w:type="spellStart"/>
            <w:r w:rsidRPr="00CF2D30">
              <w:t>aceste</w:t>
            </w:r>
            <w:proofErr w:type="spellEnd"/>
            <w:r w:rsidRPr="00CF2D30">
              <w:t xml:space="preserve"> </w:t>
            </w:r>
            <w:proofErr w:type="spellStart"/>
            <w:r w:rsidRPr="00CF2D30">
              <w:t>produse</w:t>
            </w:r>
            <w:proofErr w:type="spellEnd"/>
            <w:r w:rsidRPr="00CF2D30">
              <w:t>:</w:t>
            </w:r>
          </w:p>
          <w:p w14:paraId="4E50324B" w14:textId="77777777" w:rsidR="002B5512" w:rsidRPr="00CF2D30" w:rsidRDefault="002B5512" w:rsidP="002B5512">
            <w:pPr>
              <w:spacing w:line="276" w:lineRule="auto"/>
              <w:ind w:firstLine="0"/>
            </w:pPr>
            <w:r w:rsidRPr="00CF2D30">
              <w:rPr>
                <w:b/>
                <w:bCs/>
              </w:rPr>
              <w:t xml:space="preserve">1.1 </w:t>
            </w:r>
            <w:proofErr w:type="spellStart"/>
            <w:r w:rsidRPr="00CF2D30">
              <w:t>să</w:t>
            </w:r>
            <w:proofErr w:type="spellEnd"/>
            <w:r w:rsidRPr="00CF2D30">
              <w:t xml:space="preserve"> nu </w:t>
            </w:r>
            <w:proofErr w:type="spellStart"/>
            <w:r w:rsidRPr="00CF2D30">
              <w:t>necesite</w:t>
            </w:r>
            <w:proofErr w:type="spellEnd"/>
            <w:r w:rsidRPr="00CF2D30">
              <w:t xml:space="preserve"> </w:t>
            </w:r>
            <w:proofErr w:type="spellStart"/>
            <w:r w:rsidRPr="00CF2D30">
              <w:t>refrigerare</w:t>
            </w:r>
            <w:proofErr w:type="spellEnd"/>
            <w:r w:rsidRPr="00CF2D30">
              <w:t xml:space="preserve"> </w:t>
            </w:r>
            <w:proofErr w:type="spellStart"/>
            <w:r w:rsidRPr="00CF2D30">
              <w:t>înainte</w:t>
            </w:r>
            <w:proofErr w:type="spellEnd"/>
            <w:r w:rsidRPr="00CF2D30">
              <w:t xml:space="preserve"> de </w:t>
            </w:r>
            <w:proofErr w:type="spellStart"/>
            <w:proofErr w:type="gramStart"/>
            <w:r w:rsidRPr="00CF2D30">
              <w:t>deschidere</w:t>
            </w:r>
            <w:proofErr w:type="spellEnd"/>
            <w:r w:rsidRPr="00CF2D30">
              <w:t>;</w:t>
            </w:r>
            <w:proofErr w:type="gramEnd"/>
          </w:p>
          <w:p w14:paraId="75A640A2" w14:textId="77777777" w:rsidR="002B5512" w:rsidRPr="00CF2D30" w:rsidRDefault="002B5512" w:rsidP="002B5512">
            <w:pPr>
              <w:spacing w:line="276" w:lineRule="auto"/>
              <w:ind w:firstLine="0"/>
            </w:pPr>
            <w:r w:rsidRPr="00CF2D30">
              <w:rPr>
                <w:b/>
                <w:bCs/>
              </w:rPr>
              <w:t xml:space="preserve">1.2 </w:t>
            </w:r>
            <w:proofErr w:type="spellStart"/>
            <w:r w:rsidRPr="00CF2D30">
              <w:t>să</w:t>
            </w:r>
            <w:proofErr w:type="spellEnd"/>
            <w:r w:rsidRPr="00CF2D30">
              <w:t xml:space="preserve"> fie </w:t>
            </w:r>
            <w:proofErr w:type="spellStart"/>
            <w:r w:rsidRPr="00CF2D30">
              <w:t>produse</w:t>
            </w:r>
            <w:proofErr w:type="spellEnd"/>
            <w:r w:rsidRPr="00CF2D30">
              <w:t xml:space="preserve"> </w:t>
            </w:r>
            <w:proofErr w:type="spellStart"/>
            <w:r w:rsidRPr="00CF2D30">
              <w:t>ambalate</w:t>
            </w:r>
            <w:proofErr w:type="spellEnd"/>
            <w:r w:rsidRPr="00CF2D30">
              <w:t xml:space="preserve"> de o </w:t>
            </w:r>
            <w:proofErr w:type="spellStart"/>
            <w:r w:rsidRPr="00CF2D30">
              <w:t>marcă</w:t>
            </w:r>
            <w:proofErr w:type="spellEnd"/>
            <w:r w:rsidRPr="00CF2D30">
              <w:t xml:space="preserve"> </w:t>
            </w:r>
            <w:proofErr w:type="spellStart"/>
            <w:r w:rsidRPr="00CF2D30">
              <w:t>comercială</w:t>
            </w:r>
            <w:proofErr w:type="spellEnd"/>
            <w:r w:rsidRPr="00CF2D30">
              <w:t xml:space="preserve"> </w:t>
            </w:r>
            <w:proofErr w:type="spellStart"/>
            <w:r w:rsidRPr="00CF2D30">
              <w:t>înregistrată</w:t>
            </w:r>
            <w:proofErr w:type="spellEnd"/>
            <w:r w:rsidRPr="00CF2D30">
              <w:t xml:space="preserve"> </w:t>
            </w:r>
            <w:proofErr w:type="spellStart"/>
            <w:r w:rsidRPr="00CF2D30">
              <w:t>și</w:t>
            </w:r>
            <w:proofErr w:type="spellEnd"/>
            <w:r w:rsidRPr="00CF2D30">
              <w:t xml:space="preserve"> destinate </w:t>
            </w:r>
            <w:proofErr w:type="spellStart"/>
            <w:r w:rsidRPr="00CF2D30">
              <w:t>vânzării</w:t>
            </w:r>
            <w:proofErr w:type="spellEnd"/>
            <w:r w:rsidRPr="00CF2D30">
              <w:t xml:space="preserve"> </w:t>
            </w:r>
            <w:proofErr w:type="spellStart"/>
            <w:r w:rsidRPr="00CF2D30">
              <w:t>directe</w:t>
            </w:r>
            <w:proofErr w:type="spellEnd"/>
            <w:r w:rsidRPr="00CF2D30">
              <w:t xml:space="preserve"> </w:t>
            </w:r>
            <w:proofErr w:type="spellStart"/>
            <w:r w:rsidRPr="00CF2D30">
              <w:t>către</w:t>
            </w:r>
            <w:proofErr w:type="spellEnd"/>
            <w:r w:rsidRPr="00CF2D30">
              <w:t xml:space="preserve"> </w:t>
            </w:r>
            <w:proofErr w:type="spellStart"/>
            <w:r w:rsidRPr="00CF2D30">
              <w:t>consumatorul</w:t>
            </w:r>
            <w:proofErr w:type="spellEnd"/>
            <w:r w:rsidRPr="00CF2D30">
              <w:t xml:space="preserve"> final; </w:t>
            </w:r>
            <w:proofErr w:type="spellStart"/>
            <w:r w:rsidRPr="00CF2D30">
              <w:t>și</w:t>
            </w:r>
            <w:proofErr w:type="spellEnd"/>
          </w:p>
          <w:p w14:paraId="060A7B72" w14:textId="77777777" w:rsidR="002B5512" w:rsidRPr="00CF2D30" w:rsidRDefault="002B5512" w:rsidP="002B5512">
            <w:pPr>
              <w:spacing w:line="276" w:lineRule="auto"/>
              <w:ind w:firstLine="0"/>
            </w:pPr>
            <w:r w:rsidRPr="00CF2D30">
              <w:rPr>
                <w:b/>
                <w:bCs/>
              </w:rPr>
              <w:t>1.3</w:t>
            </w:r>
            <w:r w:rsidRPr="00CF2D30">
              <w:t xml:space="preserve"> </w:t>
            </w:r>
            <w:proofErr w:type="spellStart"/>
            <w:r w:rsidRPr="00CF2D30">
              <w:t>să</w:t>
            </w:r>
            <w:proofErr w:type="spellEnd"/>
            <w:r w:rsidRPr="00CF2D30">
              <w:t xml:space="preserve"> </w:t>
            </w:r>
            <w:proofErr w:type="spellStart"/>
            <w:r w:rsidRPr="00CF2D30">
              <w:t>aibă</w:t>
            </w:r>
            <w:proofErr w:type="spellEnd"/>
            <w:r w:rsidRPr="00CF2D30">
              <w:t xml:space="preserve"> </w:t>
            </w:r>
            <w:proofErr w:type="spellStart"/>
            <w:r w:rsidRPr="00CF2D30">
              <w:t>ambalajul</w:t>
            </w:r>
            <w:proofErr w:type="spellEnd"/>
            <w:r w:rsidRPr="00CF2D30">
              <w:t xml:space="preserve"> intact, </w:t>
            </w:r>
            <w:proofErr w:type="spellStart"/>
            <w:r w:rsidRPr="00CF2D30">
              <w:t>mai</w:t>
            </w:r>
            <w:proofErr w:type="spellEnd"/>
            <w:r w:rsidRPr="00CF2D30">
              <w:t xml:space="preserve"> </w:t>
            </w:r>
            <w:proofErr w:type="spellStart"/>
            <w:r w:rsidRPr="00CF2D30">
              <w:t>puțin</w:t>
            </w:r>
            <w:proofErr w:type="spellEnd"/>
            <w:r w:rsidRPr="00CF2D30">
              <w:t xml:space="preserve"> </w:t>
            </w:r>
            <w:proofErr w:type="spellStart"/>
            <w:r w:rsidRPr="00CF2D30">
              <w:t>în</w:t>
            </w:r>
            <w:proofErr w:type="spellEnd"/>
            <w:r w:rsidRPr="00CF2D30">
              <w:t xml:space="preserve"> </w:t>
            </w:r>
            <w:proofErr w:type="spellStart"/>
            <w:r w:rsidRPr="00CF2D30">
              <w:t>cazul</w:t>
            </w:r>
            <w:proofErr w:type="spellEnd"/>
            <w:r w:rsidRPr="00CF2D30">
              <w:t xml:space="preserve"> </w:t>
            </w:r>
            <w:proofErr w:type="spellStart"/>
            <w:r w:rsidRPr="00CF2D30">
              <w:t>în</w:t>
            </w:r>
            <w:proofErr w:type="spellEnd"/>
            <w:r w:rsidRPr="00CF2D30">
              <w:t xml:space="preserve"> care </w:t>
            </w:r>
            <w:proofErr w:type="spellStart"/>
            <w:r w:rsidRPr="00CF2D30">
              <w:t>conținutul</w:t>
            </w:r>
            <w:proofErr w:type="spellEnd"/>
            <w:r w:rsidRPr="00CF2D30">
              <w:t xml:space="preserve"> </w:t>
            </w:r>
            <w:proofErr w:type="spellStart"/>
            <w:r w:rsidRPr="00CF2D30">
              <w:t>este</w:t>
            </w:r>
            <w:proofErr w:type="spellEnd"/>
            <w:r w:rsidRPr="00CF2D30">
              <w:t xml:space="preserve"> </w:t>
            </w:r>
            <w:proofErr w:type="spellStart"/>
            <w:r w:rsidRPr="00CF2D30">
              <w:t>în</w:t>
            </w:r>
            <w:proofErr w:type="spellEnd"/>
            <w:r w:rsidRPr="00CF2D30">
              <w:t xml:space="preserve"> curs de </w:t>
            </w:r>
            <w:proofErr w:type="spellStart"/>
            <w:r w:rsidRPr="00CF2D30">
              <w:t>utilizare</w:t>
            </w:r>
            <w:proofErr w:type="spellEnd"/>
            <w:r w:rsidRPr="00CF2D30">
              <w:t xml:space="preserve">; </w:t>
            </w:r>
            <w:proofErr w:type="spellStart"/>
            <w:r w:rsidRPr="00CF2D30">
              <w:t>și</w:t>
            </w:r>
            <w:proofErr w:type="spellEnd"/>
          </w:p>
          <w:p w14:paraId="5B2E69CD" w14:textId="77777777" w:rsidR="002B5512" w:rsidRPr="00CF2D30" w:rsidRDefault="002B5512" w:rsidP="002B5512">
            <w:pPr>
              <w:spacing w:line="276" w:lineRule="auto"/>
              <w:ind w:firstLine="0"/>
            </w:pPr>
            <w:r w:rsidRPr="00CF2D30">
              <w:rPr>
                <w:b/>
                <w:bCs/>
              </w:rPr>
              <w:t xml:space="preserve">1.4 </w:t>
            </w:r>
            <w:r w:rsidRPr="00CF2D30">
              <w:t xml:space="preserve">sunt destinate </w:t>
            </w:r>
            <w:proofErr w:type="spellStart"/>
            <w:r w:rsidRPr="00CF2D30">
              <w:t>utilizării</w:t>
            </w:r>
            <w:proofErr w:type="spellEnd"/>
            <w:r w:rsidRPr="00CF2D30">
              <w:t xml:space="preserve"> de </w:t>
            </w:r>
            <w:proofErr w:type="spellStart"/>
            <w:r w:rsidRPr="00CF2D30">
              <w:t>către</w:t>
            </w:r>
            <w:proofErr w:type="spellEnd"/>
            <w:r w:rsidRPr="00CF2D30">
              <w:t xml:space="preserve"> </w:t>
            </w:r>
            <w:proofErr w:type="spellStart"/>
            <w:r w:rsidRPr="00CF2D30">
              <w:t>pasageri</w:t>
            </w:r>
            <w:proofErr w:type="spellEnd"/>
            <w:r w:rsidRPr="00CF2D30">
              <w:t>.</w:t>
            </w:r>
          </w:p>
          <w:p w14:paraId="1E9DCFD1" w14:textId="77777777" w:rsidR="002B5512" w:rsidRPr="00CF2D30" w:rsidRDefault="002B5512" w:rsidP="002B5512">
            <w:pPr>
              <w:spacing w:line="276" w:lineRule="auto"/>
              <w:ind w:firstLine="0"/>
            </w:pPr>
            <w:r w:rsidRPr="00CF2D30">
              <w:rPr>
                <w:b/>
                <w:bCs/>
              </w:rPr>
              <w:t>2.</w:t>
            </w:r>
            <w:r w:rsidRPr="00CF2D30">
              <w:t> </w:t>
            </w:r>
            <w:proofErr w:type="spellStart"/>
            <w:r w:rsidRPr="00CF2D30">
              <w:t>Hrană</w:t>
            </w:r>
            <w:proofErr w:type="spellEnd"/>
            <w:r w:rsidRPr="00CF2D30">
              <w:t xml:space="preserve"> </w:t>
            </w:r>
            <w:proofErr w:type="spellStart"/>
            <w:r w:rsidRPr="00CF2D30">
              <w:t>specială</w:t>
            </w:r>
            <w:proofErr w:type="spellEnd"/>
            <w:r w:rsidRPr="00CF2D30">
              <w:t xml:space="preserve"> </w:t>
            </w:r>
            <w:proofErr w:type="spellStart"/>
            <w:r w:rsidRPr="00CF2D30">
              <w:t>pentru</w:t>
            </w:r>
            <w:proofErr w:type="spellEnd"/>
            <w:r w:rsidRPr="00CF2D30">
              <w:t xml:space="preserve"> </w:t>
            </w:r>
            <w:proofErr w:type="spellStart"/>
            <w:r w:rsidRPr="00CF2D30">
              <w:t>animale</w:t>
            </w:r>
            <w:proofErr w:type="spellEnd"/>
            <w:r w:rsidRPr="00CF2D30">
              <w:t xml:space="preserve"> de </w:t>
            </w:r>
            <w:proofErr w:type="spellStart"/>
            <w:r w:rsidRPr="00CF2D30">
              <w:t>companie</w:t>
            </w:r>
            <w:proofErr w:type="spellEnd"/>
            <w:r w:rsidRPr="00CF2D30">
              <w:t xml:space="preserve"> </w:t>
            </w:r>
            <w:proofErr w:type="spellStart"/>
            <w:r w:rsidRPr="00CF2D30">
              <w:t>necesară</w:t>
            </w:r>
            <w:proofErr w:type="spellEnd"/>
            <w:r w:rsidRPr="00CF2D30">
              <w:t xml:space="preserve"> din motive </w:t>
            </w:r>
            <w:proofErr w:type="spellStart"/>
            <w:r w:rsidRPr="00CF2D30">
              <w:t>medicale</w:t>
            </w:r>
            <w:proofErr w:type="spellEnd"/>
            <w:r w:rsidRPr="00CF2D30">
              <w:t xml:space="preserve">, cu </w:t>
            </w:r>
            <w:proofErr w:type="spellStart"/>
            <w:r w:rsidRPr="00CF2D30">
              <w:t>condiția</w:t>
            </w:r>
            <w:proofErr w:type="spellEnd"/>
            <w:r w:rsidRPr="00CF2D30">
              <w:t xml:space="preserve"> ca </w:t>
            </w:r>
            <w:proofErr w:type="spellStart"/>
            <w:r w:rsidRPr="00CF2D30">
              <w:t>aceste</w:t>
            </w:r>
            <w:proofErr w:type="spellEnd"/>
            <w:r w:rsidRPr="00CF2D30">
              <w:t xml:space="preserve"> </w:t>
            </w:r>
            <w:proofErr w:type="spellStart"/>
            <w:r w:rsidRPr="00CF2D30">
              <w:t>produse</w:t>
            </w:r>
            <w:proofErr w:type="spellEnd"/>
            <w:r w:rsidRPr="00CF2D30">
              <w:t>:</w:t>
            </w:r>
          </w:p>
          <w:p w14:paraId="273A3F72" w14:textId="77777777" w:rsidR="002B5512" w:rsidRPr="00CF2D30" w:rsidRDefault="002B5512" w:rsidP="002B5512">
            <w:pPr>
              <w:spacing w:line="276" w:lineRule="auto"/>
              <w:ind w:firstLine="0"/>
            </w:pPr>
            <w:r w:rsidRPr="00CF2D30">
              <w:rPr>
                <w:b/>
                <w:bCs/>
              </w:rPr>
              <w:t>2.1</w:t>
            </w:r>
            <w:r w:rsidRPr="00CF2D30">
              <w:t> </w:t>
            </w:r>
            <w:proofErr w:type="spellStart"/>
            <w:r w:rsidRPr="00CF2D30">
              <w:t>să</w:t>
            </w:r>
            <w:proofErr w:type="spellEnd"/>
            <w:r w:rsidRPr="00CF2D30">
              <w:t xml:space="preserve"> fie destinate </w:t>
            </w:r>
            <w:proofErr w:type="spellStart"/>
            <w:r w:rsidRPr="00CF2D30">
              <w:t>animalului</w:t>
            </w:r>
            <w:proofErr w:type="spellEnd"/>
            <w:r w:rsidRPr="00CF2D30">
              <w:t xml:space="preserve"> de </w:t>
            </w:r>
            <w:proofErr w:type="spellStart"/>
            <w:r w:rsidRPr="00CF2D30">
              <w:t>companie</w:t>
            </w:r>
            <w:proofErr w:type="spellEnd"/>
            <w:r w:rsidRPr="00CF2D30">
              <w:t xml:space="preserve"> care </w:t>
            </w:r>
            <w:proofErr w:type="spellStart"/>
            <w:r w:rsidRPr="00CF2D30">
              <w:t>însoțește</w:t>
            </w:r>
            <w:proofErr w:type="spellEnd"/>
            <w:r w:rsidRPr="00CF2D30">
              <w:t xml:space="preserve"> </w:t>
            </w:r>
            <w:proofErr w:type="spellStart"/>
            <w:proofErr w:type="gramStart"/>
            <w:r w:rsidRPr="00CF2D30">
              <w:t>pasagerul</w:t>
            </w:r>
            <w:proofErr w:type="spellEnd"/>
            <w:r w:rsidRPr="00CF2D30">
              <w:t>;</w:t>
            </w:r>
            <w:proofErr w:type="gramEnd"/>
          </w:p>
          <w:p w14:paraId="00A0CCF0" w14:textId="77777777" w:rsidR="002B5512" w:rsidRPr="00CF2D30" w:rsidRDefault="002B5512" w:rsidP="002B5512">
            <w:pPr>
              <w:spacing w:line="276" w:lineRule="auto"/>
              <w:ind w:firstLine="0"/>
            </w:pPr>
            <w:r w:rsidRPr="00CF2D30">
              <w:rPr>
                <w:b/>
                <w:bCs/>
              </w:rPr>
              <w:t>2.2</w:t>
            </w:r>
            <w:r w:rsidRPr="00CF2D30">
              <w:t> </w:t>
            </w:r>
            <w:proofErr w:type="spellStart"/>
            <w:r w:rsidRPr="00CF2D30">
              <w:t>să</w:t>
            </w:r>
            <w:proofErr w:type="spellEnd"/>
            <w:r w:rsidRPr="00CF2D30">
              <w:t xml:space="preserve"> fie cu </w:t>
            </w:r>
            <w:proofErr w:type="spellStart"/>
            <w:r w:rsidRPr="00CF2D30">
              <w:t>durată</w:t>
            </w:r>
            <w:proofErr w:type="spellEnd"/>
            <w:r w:rsidRPr="00CF2D30">
              <w:t xml:space="preserve"> </w:t>
            </w:r>
            <w:proofErr w:type="spellStart"/>
            <w:r w:rsidRPr="00CF2D30">
              <w:t>lungă</w:t>
            </w:r>
            <w:proofErr w:type="spellEnd"/>
            <w:r w:rsidRPr="00CF2D30">
              <w:t xml:space="preserve"> de </w:t>
            </w:r>
            <w:proofErr w:type="spellStart"/>
            <w:proofErr w:type="gramStart"/>
            <w:r w:rsidRPr="00CF2D30">
              <w:t>conservare</w:t>
            </w:r>
            <w:proofErr w:type="spellEnd"/>
            <w:r w:rsidRPr="00CF2D30">
              <w:t>;</w:t>
            </w:r>
            <w:proofErr w:type="gramEnd"/>
          </w:p>
          <w:p w14:paraId="33E2C278" w14:textId="77777777" w:rsidR="002B5512" w:rsidRPr="00CF2D30" w:rsidRDefault="002B5512" w:rsidP="002B5512">
            <w:pPr>
              <w:spacing w:line="276" w:lineRule="auto"/>
              <w:ind w:firstLine="0"/>
            </w:pPr>
            <w:r w:rsidRPr="00CF2D30">
              <w:rPr>
                <w:b/>
                <w:bCs/>
              </w:rPr>
              <w:t>2.3</w:t>
            </w:r>
            <w:r w:rsidRPr="00CF2D30">
              <w:t> </w:t>
            </w:r>
            <w:proofErr w:type="spellStart"/>
            <w:r w:rsidRPr="00CF2D30">
              <w:t>să</w:t>
            </w:r>
            <w:proofErr w:type="spellEnd"/>
            <w:r w:rsidRPr="00CF2D30">
              <w:t xml:space="preserve"> fie </w:t>
            </w:r>
            <w:proofErr w:type="spellStart"/>
            <w:r w:rsidRPr="00CF2D30">
              <w:t>produse</w:t>
            </w:r>
            <w:proofErr w:type="spellEnd"/>
            <w:r w:rsidRPr="00CF2D30">
              <w:t xml:space="preserve"> </w:t>
            </w:r>
            <w:proofErr w:type="spellStart"/>
            <w:r w:rsidRPr="00CF2D30">
              <w:t>ambalate</w:t>
            </w:r>
            <w:proofErr w:type="spellEnd"/>
            <w:r w:rsidRPr="00CF2D30">
              <w:t xml:space="preserve"> de o </w:t>
            </w:r>
            <w:proofErr w:type="spellStart"/>
            <w:r w:rsidRPr="00CF2D30">
              <w:t>marcă</w:t>
            </w:r>
            <w:proofErr w:type="spellEnd"/>
            <w:r w:rsidRPr="00CF2D30">
              <w:t xml:space="preserve"> </w:t>
            </w:r>
            <w:proofErr w:type="spellStart"/>
            <w:r w:rsidRPr="00CF2D30">
              <w:t>comercială</w:t>
            </w:r>
            <w:proofErr w:type="spellEnd"/>
            <w:r w:rsidRPr="00CF2D30">
              <w:t xml:space="preserve"> </w:t>
            </w:r>
            <w:proofErr w:type="spellStart"/>
            <w:r w:rsidRPr="00CF2D30">
              <w:t>înregistrată</w:t>
            </w:r>
            <w:proofErr w:type="spellEnd"/>
            <w:r w:rsidRPr="00CF2D30">
              <w:t xml:space="preserve"> </w:t>
            </w:r>
            <w:proofErr w:type="spellStart"/>
            <w:r w:rsidRPr="00CF2D30">
              <w:t>și</w:t>
            </w:r>
            <w:proofErr w:type="spellEnd"/>
            <w:r w:rsidRPr="00CF2D30">
              <w:t xml:space="preserve"> destinate </w:t>
            </w:r>
            <w:proofErr w:type="spellStart"/>
            <w:r w:rsidRPr="00CF2D30">
              <w:t>vânzării</w:t>
            </w:r>
            <w:proofErr w:type="spellEnd"/>
            <w:r w:rsidRPr="00CF2D30">
              <w:t xml:space="preserve"> </w:t>
            </w:r>
            <w:proofErr w:type="spellStart"/>
            <w:r w:rsidRPr="00CF2D30">
              <w:t>directe</w:t>
            </w:r>
            <w:proofErr w:type="spellEnd"/>
            <w:r w:rsidRPr="00CF2D30">
              <w:t xml:space="preserve"> </w:t>
            </w:r>
            <w:proofErr w:type="spellStart"/>
            <w:r w:rsidRPr="00CF2D30">
              <w:t>către</w:t>
            </w:r>
            <w:proofErr w:type="spellEnd"/>
            <w:r w:rsidRPr="00CF2D30">
              <w:t xml:space="preserve"> </w:t>
            </w:r>
            <w:proofErr w:type="spellStart"/>
            <w:r w:rsidRPr="00CF2D30">
              <w:t>consumatorul</w:t>
            </w:r>
            <w:proofErr w:type="spellEnd"/>
            <w:r w:rsidRPr="00CF2D30">
              <w:t xml:space="preserve"> final; </w:t>
            </w:r>
            <w:proofErr w:type="spellStart"/>
            <w:r w:rsidRPr="00CF2D30">
              <w:t>și</w:t>
            </w:r>
            <w:proofErr w:type="spellEnd"/>
          </w:p>
          <w:p w14:paraId="1D4B40AD" w14:textId="77777777" w:rsidR="002B5512" w:rsidRPr="00CF2D30" w:rsidRDefault="002B5512" w:rsidP="002B5512">
            <w:pPr>
              <w:spacing w:line="276" w:lineRule="auto"/>
              <w:ind w:firstLine="0"/>
            </w:pPr>
            <w:r w:rsidRPr="00CF2D30">
              <w:rPr>
                <w:b/>
                <w:bCs/>
              </w:rPr>
              <w:t>2.4</w:t>
            </w:r>
            <w:r w:rsidRPr="00CF2D30">
              <w:t> </w:t>
            </w:r>
            <w:proofErr w:type="spellStart"/>
            <w:r w:rsidRPr="00CF2D30">
              <w:t>să</w:t>
            </w:r>
            <w:proofErr w:type="spellEnd"/>
            <w:r w:rsidRPr="00CF2D30">
              <w:t xml:space="preserve"> </w:t>
            </w:r>
            <w:proofErr w:type="spellStart"/>
            <w:r w:rsidRPr="00CF2D30">
              <w:t>aibă</w:t>
            </w:r>
            <w:proofErr w:type="spellEnd"/>
            <w:r w:rsidRPr="00CF2D30">
              <w:t xml:space="preserve"> </w:t>
            </w:r>
            <w:proofErr w:type="spellStart"/>
            <w:r w:rsidRPr="00CF2D30">
              <w:t>ambalajul</w:t>
            </w:r>
            <w:proofErr w:type="spellEnd"/>
            <w:r w:rsidRPr="00CF2D30">
              <w:t xml:space="preserve"> intact, </w:t>
            </w:r>
            <w:proofErr w:type="spellStart"/>
            <w:r w:rsidRPr="00CF2D30">
              <w:t>mai</w:t>
            </w:r>
            <w:proofErr w:type="spellEnd"/>
            <w:r w:rsidRPr="00CF2D30">
              <w:t xml:space="preserve"> </w:t>
            </w:r>
            <w:proofErr w:type="spellStart"/>
            <w:r w:rsidRPr="00CF2D30">
              <w:t>puțin</w:t>
            </w:r>
            <w:proofErr w:type="spellEnd"/>
            <w:r w:rsidRPr="00CF2D30">
              <w:t xml:space="preserve"> </w:t>
            </w:r>
            <w:proofErr w:type="spellStart"/>
            <w:r w:rsidRPr="00CF2D30">
              <w:t>în</w:t>
            </w:r>
            <w:proofErr w:type="spellEnd"/>
            <w:r w:rsidRPr="00CF2D30">
              <w:t xml:space="preserve"> </w:t>
            </w:r>
            <w:proofErr w:type="spellStart"/>
            <w:r w:rsidRPr="00CF2D30">
              <w:t>cazul</w:t>
            </w:r>
            <w:proofErr w:type="spellEnd"/>
            <w:r w:rsidRPr="00CF2D30">
              <w:t xml:space="preserve"> </w:t>
            </w:r>
            <w:proofErr w:type="spellStart"/>
            <w:r w:rsidRPr="00CF2D30">
              <w:t>în</w:t>
            </w:r>
            <w:proofErr w:type="spellEnd"/>
            <w:r w:rsidRPr="00CF2D30">
              <w:t xml:space="preserve"> care </w:t>
            </w:r>
            <w:proofErr w:type="spellStart"/>
            <w:r w:rsidRPr="00CF2D30">
              <w:t>conținutul</w:t>
            </w:r>
            <w:proofErr w:type="spellEnd"/>
            <w:r w:rsidRPr="00CF2D30">
              <w:t xml:space="preserve"> </w:t>
            </w:r>
            <w:proofErr w:type="spellStart"/>
            <w:r w:rsidRPr="00CF2D30">
              <w:t>este</w:t>
            </w:r>
            <w:proofErr w:type="spellEnd"/>
            <w:r w:rsidRPr="00CF2D30">
              <w:t xml:space="preserve"> </w:t>
            </w:r>
            <w:proofErr w:type="spellStart"/>
            <w:r w:rsidRPr="00CF2D30">
              <w:t>în</w:t>
            </w:r>
            <w:proofErr w:type="spellEnd"/>
            <w:r w:rsidRPr="00CF2D30">
              <w:t xml:space="preserve"> curs de </w:t>
            </w:r>
            <w:proofErr w:type="spellStart"/>
            <w:r w:rsidRPr="00CF2D30">
              <w:t>utilizare</w:t>
            </w:r>
            <w:proofErr w:type="spellEnd"/>
            <w:r w:rsidRPr="00CF2D30">
              <w:t>.</w:t>
            </w:r>
          </w:p>
          <w:p w14:paraId="28519F26" w14:textId="7AEBA6D7" w:rsidR="002B5512" w:rsidRPr="00CF2D30" w:rsidRDefault="002B5512" w:rsidP="002B5512">
            <w:pPr>
              <w:ind w:firstLine="0"/>
            </w:pPr>
          </w:p>
        </w:tc>
        <w:tc>
          <w:tcPr>
            <w:tcW w:w="1777" w:type="dxa"/>
            <w:tcBorders>
              <w:top w:val="single" w:sz="4" w:space="0" w:color="auto"/>
              <w:left w:val="single" w:sz="4" w:space="0" w:color="auto"/>
              <w:bottom w:val="single" w:sz="4" w:space="0" w:color="auto"/>
              <w:right w:val="single" w:sz="4" w:space="0" w:color="auto"/>
            </w:tcBorders>
          </w:tcPr>
          <w:p w14:paraId="5E534C8B" w14:textId="0F01D93C" w:rsidR="002B5512" w:rsidRPr="0018017A" w:rsidRDefault="002B5512" w:rsidP="002B5512">
            <w:pPr>
              <w:ind w:firstLine="0"/>
              <w:rPr>
                <w:bCs/>
                <w:lang w:val="ro-MD"/>
              </w:rPr>
            </w:pPr>
            <w:r w:rsidRPr="0018017A">
              <w:rPr>
                <w:bCs/>
                <w:lang w:val="ro-MD"/>
              </w:rPr>
              <w:t>Compatibil</w:t>
            </w:r>
          </w:p>
        </w:tc>
        <w:tc>
          <w:tcPr>
            <w:tcW w:w="2617" w:type="dxa"/>
            <w:tcBorders>
              <w:top w:val="single" w:sz="4" w:space="0" w:color="auto"/>
              <w:left w:val="single" w:sz="4" w:space="0" w:color="auto"/>
              <w:bottom w:val="single" w:sz="4" w:space="0" w:color="auto"/>
              <w:right w:val="single" w:sz="4" w:space="0" w:color="auto"/>
            </w:tcBorders>
          </w:tcPr>
          <w:p w14:paraId="3CAC653C" w14:textId="77777777" w:rsidR="002B5512" w:rsidRPr="006A0462" w:rsidRDefault="002B5512" w:rsidP="002B5512">
            <w:pPr>
              <w:ind w:firstLine="0"/>
              <w:rPr>
                <w:b/>
                <w:lang w:val="ro-MD"/>
              </w:rPr>
            </w:pPr>
          </w:p>
        </w:tc>
      </w:tr>
      <w:tr w:rsidR="002B5512" w:rsidRPr="006A0462" w14:paraId="5E504BAC"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3E38BBC4" w14:textId="77777777" w:rsidR="002B5512" w:rsidRPr="00E05455" w:rsidRDefault="002B5512" w:rsidP="002B5512">
            <w:pPr>
              <w:shd w:val="clear" w:color="auto" w:fill="FFFFFF"/>
              <w:ind w:firstLine="0"/>
              <w:rPr>
                <w:b/>
                <w:bCs/>
                <w:shd w:val="clear" w:color="auto" w:fill="FFFFFF"/>
                <w:lang w:eastAsia="ro-RO"/>
              </w:rPr>
            </w:pPr>
            <w:r w:rsidRPr="00E05455">
              <w:rPr>
                <w:rFonts w:hint="eastAsia"/>
                <w:b/>
                <w:bCs/>
                <w:shd w:val="clear" w:color="auto" w:fill="FFFFFF"/>
                <w:lang w:eastAsia="ro-RO"/>
              </w:rPr>
              <w:t>PARTEA 2</w:t>
            </w:r>
          </w:p>
          <w:p w14:paraId="21882F63" w14:textId="77777777" w:rsidR="002B5512" w:rsidRPr="00E05455" w:rsidRDefault="002B5512" w:rsidP="002B5512">
            <w:pPr>
              <w:shd w:val="clear" w:color="auto" w:fill="FFFFFF"/>
              <w:ind w:firstLine="0"/>
              <w:rPr>
                <w:b/>
                <w:bCs/>
                <w:shd w:val="clear" w:color="auto" w:fill="FFFFFF"/>
                <w:lang w:eastAsia="ro-RO"/>
              </w:rPr>
            </w:pPr>
            <w:r w:rsidRPr="00E05455">
              <w:rPr>
                <w:rFonts w:hint="eastAsia"/>
                <w:b/>
                <w:bCs/>
                <w:shd w:val="clear" w:color="auto" w:fill="FFFFFF"/>
                <w:lang w:eastAsia="ro-RO"/>
              </w:rPr>
              <w:t xml:space="preserve">Lista </w:t>
            </w:r>
            <w:proofErr w:type="spellStart"/>
            <w:r w:rsidRPr="00E05455">
              <w:rPr>
                <w:rFonts w:hint="eastAsia"/>
                <w:b/>
                <w:bCs/>
                <w:shd w:val="clear" w:color="auto" w:fill="FFFFFF"/>
                <w:lang w:eastAsia="ro-RO"/>
              </w:rPr>
              <w:t>mărfurilor</w:t>
            </w:r>
            <w:proofErr w:type="spellEnd"/>
            <w:r w:rsidRPr="00E05455">
              <w:rPr>
                <w:rFonts w:hint="eastAsia"/>
                <w:b/>
                <w:bCs/>
                <w:shd w:val="clear" w:color="auto" w:fill="FFFFFF"/>
                <w:lang w:eastAsia="ro-RO"/>
              </w:rPr>
              <w:t xml:space="preserve"> care nu sunt </w:t>
            </w:r>
            <w:proofErr w:type="spellStart"/>
            <w:r w:rsidRPr="00E05455">
              <w:rPr>
                <w:rFonts w:hint="eastAsia"/>
                <w:b/>
                <w:bCs/>
                <w:shd w:val="clear" w:color="auto" w:fill="FFFFFF"/>
                <w:lang w:eastAsia="ro-RO"/>
              </w:rPr>
              <w:t>exceptate</w:t>
            </w:r>
            <w:proofErr w:type="spellEnd"/>
            <w:r w:rsidRPr="00E05455">
              <w:rPr>
                <w:rFonts w:hint="eastAsia"/>
                <w:b/>
                <w:bCs/>
                <w:shd w:val="clear" w:color="auto" w:fill="FFFFFF"/>
                <w:lang w:eastAsia="ro-RO"/>
              </w:rPr>
              <w:t xml:space="preserve"> de la </w:t>
            </w:r>
            <w:proofErr w:type="spellStart"/>
            <w:r w:rsidRPr="00E05455">
              <w:rPr>
                <w:rFonts w:hint="eastAsia"/>
                <w:b/>
                <w:bCs/>
                <w:shd w:val="clear" w:color="auto" w:fill="FFFFFF"/>
                <w:lang w:eastAsia="ro-RO"/>
              </w:rPr>
              <w:t>efectuarea</w:t>
            </w:r>
            <w:proofErr w:type="spellEnd"/>
            <w:r w:rsidRPr="00E05455">
              <w:rPr>
                <w:rFonts w:hint="eastAsia"/>
                <w:b/>
                <w:bCs/>
                <w:shd w:val="clear" w:color="auto" w:fill="FFFFFF"/>
                <w:lang w:eastAsia="ro-RO"/>
              </w:rPr>
              <w:t xml:space="preserve"> </w:t>
            </w:r>
            <w:proofErr w:type="spellStart"/>
            <w:r w:rsidRPr="00E05455">
              <w:rPr>
                <w:rFonts w:hint="eastAsia"/>
                <w:b/>
                <w:bCs/>
                <w:shd w:val="clear" w:color="auto" w:fill="FFFFFF"/>
                <w:lang w:eastAsia="ro-RO"/>
              </w:rPr>
              <w:t>controalelor</w:t>
            </w:r>
            <w:proofErr w:type="spellEnd"/>
            <w:r w:rsidRPr="00E05455">
              <w:rPr>
                <w:rFonts w:hint="eastAsia"/>
                <w:b/>
                <w:bCs/>
                <w:shd w:val="clear" w:color="auto" w:fill="FFFFFF"/>
                <w:lang w:eastAsia="ro-RO"/>
              </w:rPr>
              <w:t xml:space="preserve"> </w:t>
            </w:r>
            <w:proofErr w:type="spellStart"/>
            <w:r w:rsidRPr="00E05455">
              <w:rPr>
                <w:rFonts w:hint="eastAsia"/>
                <w:b/>
                <w:bCs/>
                <w:shd w:val="clear" w:color="auto" w:fill="FFFFFF"/>
                <w:lang w:eastAsia="ro-RO"/>
              </w:rPr>
              <w:t>oficiale</w:t>
            </w:r>
            <w:proofErr w:type="spellEnd"/>
            <w:r w:rsidRPr="00E05455">
              <w:rPr>
                <w:rFonts w:hint="eastAsia"/>
                <w:b/>
                <w:bCs/>
                <w:shd w:val="clear" w:color="auto" w:fill="FFFFFF"/>
                <w:lang w:eastAsia="ro-RO"/>
              </w:rPr>
              <w:t xml:space="preserve"> la </w:t>
            </w:r>
            <w:proofErr w:type="spellStart"/>
            <w:r w:rsidRPr="00E05455">
              <w:rPr>
                <w:rFonts w:hint="eastAsia"/>
                <w:b/>
                <w:bCs/>
                <w:shd w:val="clear" w:color="auto" w:fill="FFFFFF"/>
                <w:lang w:eastAsia="ro-RO"/>
              </w:rPr>
              <w:t>posturile</w:t>
            </w:r>
            <w:proofErr w:type="spellEnd"/>
            <w:r w:rsidRPr="00E05455">
              <w:rPr>
                <w:rFonts w:hint="eastAsia"/>
                <w:b/>
                <w:bCs/>
                <w:shd w:val="clear" w:color="auto" w:fill="FFFFFF"/>
                <w:lang w:eastAsia="ro-RO"/>
              </w:rPr>
              <w:t xml:space="preserve"> de </w:t>
            </w:r>
            <w:proofErr w:type="spellStart"/>
            <w:r w:rsidRPr="00E05455">
              <w:rPr>
                <w:rFonts w:hint="eastAsia"/>
                <w:b/>
                <w:bCs/>
                <w:shd w:val="clear" w:color="auto" w:fill="FFFFFF"/>
                <w:lang w:eastAsia="ro-RO"/>
              </w:rPr>
              <w:t>inspecție</w:t>
            </w:r>
            <w:proofErr w:type="spellEnd"/>
            <w:r w:rsidRPr="00E05455">
              <w:rPr>
                <w:rFonts w:hint="eastAsia"/>
                <w:b/>
                <w:bCs/>
                <w:shd w:val="clear" w:color="auto" w:fill="FFFFFF"/>
                <w:lang w:eastAsia="ro-RO"/>
              </w:rPr>
              <w:t xml:space="preserve"> la </w:t>
            </w:r>
            <w:proofErr w:type="spellStart"/>
            <w:r w:rsidRPr="00E05455">
              <w:rPr>
                <w:rFonts w:hint="eastAsia"/>
                <w:b/>
                <w:bCs/>
                <w:shd w:val="clear" w:color="auto" w:fill="FFFFFF"/>
                <w:lang w:eastAsia="ro-RO"/>
              </w:rPr>
              <w:t>frontieră</w:t>
            </w:r>
            <w:proofErr w:type="spellEnd"/>
            <w:r w:rsidRPr="00E05455">
              <w:rPr>
                <w:rFonts w:hint="eastAsia"/>
                <w:b/>
                <w:bCs/>
                <w:shd w:val="clear" w:color="auto" w:fill="FFFFFF"/>
                <w:lang w:eastAsia="ro-RO"/>
              </w:rPr>
              <w:t xml:space="preserve"> </w:t>
            </w:r>
            <w:proofErr w:type="spellStart"/>
            <w:r w:rsidRPr="00E05455">
              <w:rPr>
                <w:rFonts w:hint="eastAsia"/>
                <w:b/>
                <w:bCs/>
                <w:shd w:val="clear" w:color="auto" w:fill="FFFFFF"/>
                <w:lang w:eastAsia="ro-RO"/>
              </w:rPr>
              <w:t>astfel</w:t>
            </w:r>
            <w:proofErr w:type="spellEnd"/>
            <w:r w:rsidRPr="00E05455">
              <w:rPr>
                <w:rFonts w:hint="eastAsia"/>
                <w:b/>
                <w:bCs/>
                <w:shd w:val="clear" w:color="auto" w:fill="FFFFFF"/>
                <w:lang w:eastAsia="ro-RO"/>
              </w:rPr>
              <w:t xml:space="preserve"> cum se </w:t>
            </w:r>
            <w:proofErr w:type="spellStart"/>
            <w:r w:rsidRPr="00E05455">
              <w:rPr>
                <w:rFonts w:hint="eastAsia"/>
                <w:b/>
                <w:bCs/>
                <w:shd w:val="clear" w:color="auto" w:fill="FFFFFF"/>
                <w:lang w:eastAsia="ro-RO"/>
              </w:rPr>
              <w:t>prevede</w:t>
            </w:r>
            <w:proofErr w:type="spellEnd"/>
            <w:r w:rsidRPr="00E05455">
              <w:rPr>
                <w:rFonts w:hint="eastAsia"/>
                <w:b/>
                <w:bCs/>
                <w:shd w:val="clear" w:color="auto" w:fill="FFFFFF"/>
                <w:lang w:eastAsia="ro-RO"/>
              </w:rPr>
              <w:t xml:space="preserve"> la </w:t>
            </w:r>
            <w:proofErr w:type="spellStart"/>
            <w:r w:rsidRPr="00E05455">
              <w:rPr>
                <w:rFonts w:hint="eastAsia"/>
                <w:b/>
                <w:bCs/>
                <w:shd w:val="clear" w:color="auto" w:fill="FFFFFF"/>
                <w:lang w:eastAsia="ro-RO"/>
              </w:rPr>
              <w:t>articolul</w:t>
            </w:r>
            <w:proofErr w:type="spellEnd"/>
            <w:r w:rsidRPr="00E05455">
              <w:rPr>
                <w:rFonts w:hint="eastAsia"/>
                <w:b/>
                <w:bCs/>
                <w:shd w:val="clear" w:color="auto" w:fill="FFFFFF"/>
                <w:lang w:eastAsia="ro-RO"/>
              </w:rPr>
              <w:t xml:space="preserve"> 7 </w:t>
            </w:r>
            <w:proofErr w:type="spellStart"/>
            <w:r w:rsidRPr="00E05455">
              <w:rPr>
                <w:rFonts w:hint="eastAsia"/>
                <w:b/>
                <w:bCs/>
                <w:shd w:val="clear" w:color="auto" w:fill="FFFFFF"/>
                <w:lang w:eastAsia="ro-RO"/>
              </w:rPr>
              <w:t>litera</w:t>
            </w:r>
            <w:proofErr w:type="spellEnd"/>
            <w:r w:rsidRPr="00E05455">
              <w:rPr>
                <w:rFonts w:hint="eastAsia"/>
                <w:b/>
                <w:bCs/>
                <w:shd w:val="clear" w:color="auto" w:fill="FFFFFF"/>
                <w:lang w:eastAsia="ro-RO"/>
              </w:rPr>
              <w:t> (c)</w:t>
            </w:r>
          </w:p>
          <w:p w14:paraId="3C4997AA" w14:textId="77777777" w:rsidR="002B5512" w:rsidRDefault="002B5512" w:rsidP="002B5512">
            <w:pPr>
              <w:shd w:val="clear" w:color="auto" w:fill="FFFFFF"/>
              <w:ind w:firstLine="0"/>
              <w:rPr>
                <w:bCs/>
                <w:shd w:val="clear" w:color="auto" w:fill="FFFFFF"/>
                <w:lang w:eastAsia="ro-RO"/>
              </w:rPr>
            </w:pPr>
          </w:p>
          <w:tbl>
            <w:tblPr>
              <w:tblW w:w="8322"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006"/>
              <w:gridCol w:w="1843"/>
              <w:gridCol w:w="2090"/>
              <w:gridCol w:w="3383"/>
            </w:tblGrid>
            <w:tr w:rsidR="005D69BE" w:rsidRPr="005D69BE" w14:paraId="335A78AF"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1A9433ED" w14:textId="77777777" w:rsidR="005D69BE" w:rsidRPr="005D69BE" w:rsidRDefault="005D69BE" w:rsidP="007066EE">
                  <w:pPr>
                    <w:pStyle w:val="tbl-norm"/>
                    <w:spacing w:before="0" w:beforeAutospacing="0" w:after="0" w:afterAutospacing="0"/>
                    <w:jc w:val="both"/>
                    <w:rPr>
                      <w:rFonts w:eastAsia="Arial Unicode MS"/>
                      <w:b/>
                      <w:bCs/>
                      <w:color w:val="333333"/>
                      <w:sz w:val="20"/>
                      <w:szCs w:val="20"/>
                      <w:lang w:val="ro-RO"/>
                    </w:rPr>
                  </w:pPr>
                  <w:proofErr w:type="spellStart"/>
                  <w:r w:rsidRPr="005D69BE">
                    <w:rPr>
                      <w:rFonts w:eastAsia="Arial Unicode MS"/>
                      <w:b/>
                      <w:bCs/>
                      <w:color w:val="333333"/>
                      <w:sz w:val="20"/>
                      <w:szCs w:val="20"/>
                    </w:rPr>
                    <w:lastRenderedPageBreak/>
                    <w:t>Codul</w:t>
                  </w:r>
                  <w:proofErr w:type="spellEnd"/>
                  <w:r w:rsidRPr="005D69BE">
                    <w:rPr>
                      <w:rFonts w:eastAsia="Arial Unicode MS"/>
                      <w:b/>
                      <w:bCs/>
                      <w:color w:val="333333"/>
                      <w:sz w:val="20"/>
                      <w:szCs w:val="20"/>
                    </w:rPr>
                    <w:t xml:space="preserve"> </w:t>
                  </w:r>
                  <w:proofErr w:type="spellStart"/>
                  <w:r w:rsidRPr="005D69BE">
                    <w:rPr>
                      <w:rFonts w:eastAsia="Arial Unicode MS"/>
                      <w:b/>
                      <w:bCs/>
                      <w:color w:val="333333"/>
                      <w:sz w:val="20"/>
                      <w:szCs w:val="20"/>
                    </w:rPr>
                    <w:t>Nomenclaturii</w:t>
                  </w:r>
                  <w:proofErr w:type="spellEnd"/>
                  <w:r w:rsidRPr="005D69BE">
                    <w:rPr>
                      <w:rFonts w:eastAsia="Arial Unicode MS"/>
                      <w:b/>
                      <w:bCs/>
                      <w:color w:val="333333"/>
                      <w:sz w:val="20"/>
                      <w:szCs w:val="20"/>
                    </w:rPr>
                    <w:t xml:space="preserve"> Combinate  </w:t>
                  </w:r>
                  <w:hyperlink r:id="rId40" w:anchor="E0013" w:history="1">
                    <w:r w:rsidRPr="005D69BE">
                      <w:rPr>
                        <w:rStyle w:val="Hyperlink"/>
                        <w:rFonts w:eastAsia="Arial Unicode MS"/>
                        <w:b/>
                        <w:bCs/>
                        <w:color w:val="0E47CB"/>
                        <w:sz w:val="20"/>
                        <w:szCs w:val="20"/>
                        <w:u w:val="none"/>
                      </w:rPr>
                      <w:t>( </w:t>
                    </w:r>
                    <w:r w:rsidRPr="005D69BE">
                      <w:rPr>
                        <w:rStyle w:val="superscript"/>
                        <w:rFonts w:eastAsia="Arial Unicode MS"/>
                        <w:b/>
                        <w:bCs/>
                        <w:color w:val="0E47CB"/>
                        <w:sz w:val="20"/>
                        <w:szCs w:val="20"/>
                        <w:vertAlign w:val="superscript"/>
                      </w:rPr>
                      <w:t>)</w:t>
                    </w:r>
                  </w:hyperlink>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4298DD25" w14:textId="77777777" w:rsidR="005D69BE" w:rsidRPr="005D69BE" w:rsidRDefault="005D69BE" w:rsidP="007066EE">
                  <w:pPr>
                    <w:pStyle w:val="tbl-norm"/>
                    <w:spacing w:before="0" w:beforeAutospacing="0" w:after="0" w:afterAutospacing="0"/>
                    <w:jc w:val="both"/>
                    <w:rPr>
                      <w:rFonts w:eastAsia="Arial Unicode MS"/>
                      <w:b/>
                      <w:bCs/>
                      <w:color w:val="333333"/>
                      <w:sz w:val="20"/>
                      <w:szCs w:val="20"/>
                    </w:rPr>
                  </w:pPr>
                  <w:proofErr w:type="spellStart"/>
                  <w:r w:rsidRPr="005D69BE">
                    <w:rPr>
                      <w:rFonts w:eastAsia="Arial Unicode MS"/>
                      <w:b/>
                      <w:bCs/>
                      <w:color w:val="333333"/>
                      <w:sz w:val="20"/>
                      <w:szCs w:val="20"/>
                    </w:rPr>
                    <w:t>Descriere</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7D68AA4E" w14:textId="77777777" w:rsidR="005D69BE" w:rsidRPr="005D69BE" w:rsidRDefault="005D69BE" w:rsidP="007066EE">
                  <w:pPr>
                    <w:pStyle w:val="tbl-norm"/>
                    <w:spacing w:before="0" w:beforeAutospacing="0" w:after="0" w:afterAutospacing="0"/>
                    <w:jc w:val="both"/>
                    <w:rPr>
                      <w:rFonts w:eastAsia="Arial Unicode MS"/>
                      <w:b/>
                      <w:bCs/>
                      <w:color w:val="333333"/>
                      <w:sz w:val="20"/>
                      <w:szCs w:val="20"/>
                    </w:rPr>
                  </w:pPr>
                  <w:proofErr w:type="spellStart"/>
                  <w:r w:rsidRPr="005D69BE">
                    <w:rPr>
                      <w:rFonts w:eastAsia="Arial Unicode MS"/>
                      <w:b/>
                      <w:bCs/>
                      <w:color w:val="333333"/>
                      <w:sz w:val="20"/>
                      <w:szCs w:val="20"/>
                    </w:rPr>
                    <w:t>Calificare</w:t>
                  </w:r>
                  <w:proofErr w:type="spellEnd"/>
                  <w:r w:rsidRPr="005D69BE">
                    <w:rPr>
                      <w:rFonts w:eastAsia="Arial Unicode MS"/>
                      <w:b/>
                      <w:bCs/>
                      <w:color w:val="333333"/>
                      <w:sz w:val="20"/>
                      <w:szCs w:val="20"/>
                    </w:rPr>
                    <w:t xml:space="preserve"> </w:t>
                  </w:r>
                  <w:proofErr w:type="spellStart"/>
                  <w:r w:rsidRPr="005D69BE">
                    <w:rPr>
                      <w:rFonts w:eastAsia="Arial Unicode MS"/>
                      <w:b/>
                      <w:bCs/>
                      <w:color w:val="333333"/>
                      <w:sz w:val="20"/>
                      <w:szCs w:val="20"/>
                    </w:rPr>
                    <w:t>și</w:t>
                  </w:r>
                  <w:proofErr w:type="spellEnd"/>
                  <w:r w:rsidRPr="005D69BE">
                    <w:rPr>
                      <w:rFonts w:eastAsia="Arial Unicode MS"/>
                      <w:b/>
                      <w:bCs/>
                      <w:color w:val="333333"/>
                      <w:sz w:val="20"/>
                      <w:szCs w:val="20"/>
                    </w:rPr>
                    <w:t xml:space="preserve"> </w:t>
                  </w:r>
                  <w:proofErr w:type="spellStart"/>
                  <w:r w:rsidRPr="005D69BE">
                    <w:rPr>
                      <w:rFonts w:eastAsia="Arial Unicode MS"/>
                      <w:b/>
                      <w:bCs/>
                      <w:color w:val="333333"/>
                      <w:sz w:val="20"/>
                      <w:szCs w:val="20"/>
                    </w:rPr>
                    <w:t>explicație</w:t>
                  </w:r>
                  <w:proofErr w:type="spellEnd"/>
                </w:p>
              </w:tc>
            </w:tr>
            <w:tr w:rsidR="005D69BE" w:rsidRPr="005D69BE" w14:paraId="6F639C75"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30D49F47"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fostul</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Capitolul</w:t>
                  </w:r>
                  <w:proofErr w:type="spellEnd"/>
                  <w:r w:rsidRPr="005D69BE">
                    <w:rPr>
                      <w:rFonts w:eastAsia="Arial Unicode MS"/>
                      <w:color w:val="333333"/>
                      <w:sz w:val="20"/>
                      <w:szCs w:val="20"/>
                    </w:rPr>
                    <w:t xml:space="preserve"> 2</w:t>
                  </w:r>
                </w:p>
                <w:p w14:paraId="67EF2821"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(0201 -0210)</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5CE362D0"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Carne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organe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comestibile</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1A52A3D3"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Toate</w:t>
                  </w:r>
                  <w:proofErr w:type="spellEnd"/>
                  <w:r w:rsidRPr="005D69BE">
                    <w:rPr>
                      <w:rFonts w:eastAsia="Arial Unicode MS"/>
                      <w:color w:val="333333"/>
                      <w:sz w:val="20"/>
                      <w:szCs w:val="20"/>
                    </w:rPr>
                    <w:t xml:space="preserve">, cu </w:t>
                  </w:r>
                  <w:proofErr w:type="spellStart"/>
                  <w:r w:rsidRPr="005D69BE">
                    <w:rPr>
                      <w:rFonts w:eastAsia="Arial Unicode MS"/>
                      <w:color w:val="333333"/>
                      <w:sz w:val="20"/>
                      <w:szCs w:val="20"/>
                    </w:rPr>
                    <w:t>excepția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pulpelor</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broască</w:t>
                  </w:r>
                  <w:proofErr w:type="spellEnd"/>
                  <w:r w:rsidRPr="005D69BE">
                    <w:rPr>
                      <w:rFonts w:eastAsia="Arial Unicode MS"/>
                      <w:color w:val="333333"/>
                      <w:sz w:val="20"/>
                      <w:szCs w:val="20"/>
                    </w:rPr>
                    <w:t xml:space="preserve"> (cod NC 0208 90 70)</w:t>
                  </w:r>
                </w:p>
              </w:tc>
            </w:tr>
            <w:tr w:rsidR="005D69BE" w:rsidRPr="005D69BE" w14:paraId="177C96D8"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5B76274B"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0401 -0406</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5ECE4C93"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Produse</w:t>
                  </w:r>
                  <w:proofErr w:type="spellEnd"/>
                  <w:r w:rsidRPr="005D69BE">
                    <w:rPr>
                      <w:rFonts w:eastAsia="Arial Unicode MS"/>
                      <w:color w:val="333333"/>
                      <w:sz w:val="20"/>
                      <w:szCs w:val="20"/>
                    </w:rPr>
                    <w:t xml:space="preserve"> lactate</w:t>
                  </w:r>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2B5C858F"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Toate</w:t>
                  </w:r>
                  <w:proofErr w:type="spellEnd"/>
                </w:p>
              </w:tc>
            </w:tr>
            <w:tr w:rsidR="005D69BE" w:rsidRPr="005D69BE" w14:paraId="30707205"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21B3926B"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ex 0504 00 00</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0104E453"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Mațe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vezici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stomacuri</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animale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altele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decât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peștele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întregi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bucăți</w:t>
                  </w:r>
                  <w:proofErr w:type="spellEnd"/>
                  <w:r w:rsidRPr="005D69BE">
                    <w:rPr>
                      <w:rFonts w:eastAsia="Arial Unicode MS"/>
                      <w:color w:val="333333"/>
                      <w:sz w:val="20"/>
                      <w:szCs w:val="20"/>
                    </w:rPr>
                    <w:t xml:space="preserve"> din </w:t>
                  </w:r>
                  <w:proofErr w:type="spellStart"/>
                  <w:r w:rsidRPr="005D69BE">
                    <w:rPr>
                      <w:rFonts w:eastAsia="Arial Unicode MS"/>
                      <w:color w:val="333333"/>
                      <w:sz w:val="20"/>
                      <w:szCs w:val="20"/>
                    </w:rPr>
                    <w:t>acestea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proaspete</w:t>
                  </w:r>
                  <w:proofErr w:type="spellEnd"/>
                  <w:r w:rsidRPr="005D69BE">
                    <w:rPr>
                      <w:rFonts w:eastAsia="Arial Unicode MS"/>
                      <w:color w:val="333333"/>
                      <w:sz w:val="20"/>
                      <w:szCs w:val="20"/>
                    </w:rPr>
                    <w:t xml:space="preserve">, refrigerate, </w:t>
                  </w:r>
                  <w:proofErr w:type="spellStart"/>
                  <w:r w:rsidRPr="005D69BE">
                    <w:rPr>
                      <w:rFonts w:eastAsia="Arial Unicode MS"/>
                      <w:color w:val="333333"/>
                      <w:sz w:val="20"/>
                      <w:szCs w:val="20"/>
                    </w:rPr>
                    <w:t>congelate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sărate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în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saramură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uscate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afumate</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33B7E246"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Toate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excluzând</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carcasele</w:t>
                  </w:r>
                  <w:proofErr w:type="spellEnd"/>
                </w:p>
              </w:tc>
            </w:tr>
            <w:tr w:rsidR="005D69BE" w:rsidRPr="005D69BE" w14:paraId="295F7BC8"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64D2FFF2"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ex 05 11</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0DB1CC1C"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Produse</w:t>
                  </w:r>
                  <w:proofErr w:type="spellEnd"/>
                  <w:r w:rsidRPr="005D69BE">
                    <w:rPr>
                      <w:rFonts w:eastAsia="Arial Unicode MS"/>
                      <w:color w:val="333333"/>
                      <w:sz w:val="20"/>
                      <w:szCs w:val="20"/>
                    </w:rPr>
                    <w:t xml:space="preserve"> de origine </w:t>
                  </w:r>
                  <w:proofErr w:type="spellStart"/>
                  <w:r w:rsidRPr="005D69BE">
                    <w:rPr>
                      <w:rFonts w:eastAsia="Arial Unicode MS"/>
                      <w:color w:val="333333"/>
                      <w:sz w:val="20"/>
                      <w:szCs w:val="20"/>
                    </w:rPr>
                    <w:t>animală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nespecificate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incluse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în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parte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animale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moarte</w:t>
                  </w:r>
                  <w:proofErr w:type="spellEnd"/>
                  <w:r w:rsidRPr="005D69BE">
                    <w:rPr>
                      <w:rFonts w:eastAsia="Arial Unicode MS"/>
                      <w:color w:val="333333"/>
                      <w:sz w:val="20"/>
                      <w:szCs w:val="20"/>
                    </w:rPr>
                    <w:t xml:space="preserve"> din </w:t>
                  </w:r>
                  <w:proofErr w:type="spellStart"/>
                  <w:r w:rsidRPr="005D69BE">
                    <w:rPr>
                      <w:rFonts w:eastAsia="Arial Unicode MS"/>
                      <w:color w:val="333333"/>
                      <w:sz w:val="20"/>
                      <w:szCs w:val="20"/>
                    </w:rPr>
                    <w:t>partea</w:t>
                  </w:r>
                  <w:proofErr w:type="spellEnd"/>
                  <w:r w:rsidRPr="005D69BE">
                    <w:rPr>
                      <w:rFonts w:eastAsia="Arial Unicode MS"/>
                      <w:color w:val="333333"/>
                      <w:sz w:val="20"/>
                      <w:szCs w:val="20"/>
                    </w:rPr>
                    <w:t xml:space="preserve"> 2, </w:t>
                  </w:r>
                  <w:proofErr w:type="spellStart"/>
                  <w:r w:rsidRPr="005D69BE">
                    <w:rPr>
                      <w:rFonts w:eastAsia="Arial Unicode MS"/>
                      <w:color w:val="333333"/>
                      <w:sz w:val="20"/>
                      <w:szCs w:val="20"/>
                    </w:rPr>
                    <w:t>secțiunea</w:t>
                  </w:r>
                  <w:proofErr w:type="spellEnd"/>
                  <w:r w:rsidRPr="005D69BE">
                    <w:rPr>
                      <w:rFonts w:eastAsia="Arial Unicode MS"/>
                      <w:color w:val="333333"/>
                      <w:sz w:val="20"/>
                      <w:szCs w:val="20"/>
                    </w:rPr>
                    <w:t xml:space="preserve"> 1, </w:t>
                  </w:r>
                  <w:proofErr w:type="spellStart"/>
                  <w:r w:rsidRPr="005D69BE">
                    <w:rPr>
                      <w:rFonts w:eastAsia="Arial Unicode MS"/>
                      <w:color w:val="333333"/>
                      <w:sz w:val="20"/>
                      <w:szCs w:val="20"/>
                    </w:rPr>
                    <w:t>capitolul</w:t>
                  </w:r>
                  <w:proofErr w:type="spellEnd"/>
                  <w:r w:rsidRPr="005D69BE">
                    <w:rPr>
                      <w:rFonts w:eastAsia="Arial Unicode MS"/>
                      <w:color w:val="333333"/>
                      <w:sz w:val="20"/>
                      <w:szCs w:val="20"/>
                    </w:rPr>
                    <w:t xml:space="preserve"> 1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3, din </w:t>
                  </w:r>
                  <w:proofErr w:type="spellStart"/>
                  <w:r w:rsidRPr="005D69BE">
                    <w:rPr>
                      <w:rFonts w:eastAsia="Arial Unicode MS"/>
                      <w:color w:val="333333"/>
                      <w:sz w:val="20"/>
                      <w:szCs w:val="20"/>
                    </w:rPr>
                    <w:t>anexa</w:t>
                  </w:r>
                  <w:proofErr w:type="spellEnd"/>
                  <w:r w:rsidRPr="005D69BE">
                    <w:rPr>
                      <w:rFonts w:eastAsia="Arial Unicode MS"/>
                      <w:color w:val="333333"/>
                      <w:sz w:val="20"/>
                      <w:szCs w:val="20"/>
                    </w:rPr>
                    <w:t xml:space="preserve"> I la </w:t>
                  </w:r>
                  <w:proofErr w:type="spellStart"/>
                  <w:r w:rsidRPr="005D69BE">
                    <w:rPr>
                      <w:rFonts w:eastAsia="Arial Unicode MS"/>
                      <w:color w:val="333333"/>
                      <w:sz w:val="20"/>
                      <w:szCs w:val="20"/>
                    </w:rPr>
                    <w:t>Regulamentul</w:t>
                  </w:r>
                  <w:proofErr w:type="spellEnd"/>
                  <w:r w:rsidRPr="005D69BE">
                    <w:rPr>
                      <w:rFonts w:eastAsia="Arial Unicode MS"/>
                      <w:color w:val="333333"/>
                      <w:sz w:val="20"/>
                      <w:szCs w:val="20"/>
                    </w:rPr>
                    <w:t xml:space="preserve"> (CEE) nr. 2658/87, </w:t>
                  </w:r>
                  <w:proofErr w:type="spellStart"/>
                  <w:r w:rsidRPr="005D69BE">
                    <w:rPr>
                      <w:rFonts w:eastAsia="Arial Unicode MS"/>
                      <w:color w:val="333333"/>
                      <w:sz w:val="20"/>
                      <w:szCs w:val="20"/>
                    </w:rPr>
                    <w:t>improprii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consumului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uman</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78EFFA3A"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Numai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hrană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pentru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animale</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companie</w:t>
                  </w:r>
                  <w:proofErr w:type="spellEnd"/>
                </w:p>
              </w:tc>
            </w:tr>
            <w:tr w:rsidR="005D69BE" w:rsidRPr="005D69BE" w14:paraId="5D57D426"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4F1C731C"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1501 00</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1178CFA4"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Grăsime</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porc</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inclusiv</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untură</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porc</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grăsime</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pasăre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altele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decât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cele</w:t>
                  </w:r>
                  <w:proofErr w:type="spellEnd"/>
                  <w:r w:rsidRPr="005D69BE">
                    <w:rPr>
                      <w:rFonts w:eastAsia="Arial Unicode MS"/>
                      <w:color w:val="333333"/>
                      <w:sz w:val="20"/>
                      <w:szCs w:val="20"/>
                    </w:rPr>
                    <w:t xml:space="preserve"> de la </w:t>
                  </w:r>
                  <w:proofErr w:type="spellStart"/>
                  <w:r w:rsidRPr="005D69BE">
                    <w:rPr>
                      <w:rFonts w:eastAsia="Arial Unicode MS"/>
                      <w:color w:val="333333"/>
                      <w:sz w:val="20"/>
                      <w:szCs w:val="20"/>
                    </w:rPr>
                    <w:t>pozițiile</w:t>
                  </w:r>
                  <w:proofErr w:type="spellEnd"/>
                  <w:r w:rsidRPr="005D69BE">
                    <w:rPr>
                      <w:rFonts w:eastAsia="Arial Unicode MS"/>
                      <w:color w:val="333333"/>
                      <w:sz w:val="20"/>
                      <w:szCs w:val="20"/>
                    </w:rPr>
                    <w:t xml:space="preserve"> 0209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1503</w:t>
                  </w:r>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62C29194"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Toate</w:t>
                  </w:r>
                  <w:proofErr w:type="spellEnd"/>
                </w:p>
              </w:tc>
            </w:tr>
            <w:tr w:rsidR="005D69BE" w:rsidRPr="005D69BE" w14:paraId="6DFB4C96"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0D72998A"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1502 00</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0078ED8C"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Grăsimi</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animale</w:t>
                  </w:r>
                  <w:proofErr w:type="spellEnd"/>
                  <w:r w:rsidRPr="005D69BE">
                    <w:rPr>
                      <w:rFonts w:eastAsia="Arial Unicode MS"/>
                      <w:color w:val="333333"/>
                      <w:sz w:val="20"/>
                      <w:szCs w:val="20"/>
                    </w:rPr>
                    <w:t xml:space="preserve"> din </w:t>
                  </w:r>
                  <w:proofErr w:type="spellStart"/>
                  <w:r w:rsidRPr="005D69BE">
                    <w:rPr>
                      <w:rFonts w:eastAsia="Arial Unicode MS"/>
                      <w:color w:val="333333"/>
                      <w:sz w:val="20"/>
                      <w:szCs w:val="20"/>
                    </w:rPr>
                    <w:t>speciile</w:t>
                  </w:r>
                  <w:proofErr w:type="spellEnd"/>
                  <w:r w:rsidRPr="005D69BE">
                    <w:rPr>
                      <w:rFonts w:eastAsia="Arial Unicode MS"/>
                      <w:color w:val="333333"/>
                      <w:sz w:val="20"/>
                      <w:szCs w:val="20"/>
                    </w:rPr>
                    <w:t xml:space="preserve"> bovine, ovine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caprine, </w:t>
                  </w:r>
                  <w:proofErr w:type="spellStart"/>
                  <w:r w:rsidRPr="005D69BE">
                    <w:rPr>
                      <w:rFonts w:eastAsia="Arial Unicode MS"/>
                      <w:color w:val="333333"/>
                      <w:sz w:val="20"/>
                      <w:szCs w:val="20"/>
                    </w:rPr>
                    <w:t>altele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decât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cele</w:t>
                  </w:r>
                  <w:proofErr w:type="spellEnd"/>
                  <w:r w:rsidRPr="005D69BE">
                    <w:rPr>
                      <w:rFonts w:eastAsia="Arial Unicode MS"/>
                      <w:color w:val="333333"/>
                      <w:sz w:val="20"/>
                      <w:szCs w:val="20"/>
                    </w:rPr>
                    <w:t xml:space="preserve"> de la </w:t>
                  </w:r>
                  <w:proofErr w:type="spellStart"/>
                  <w:r w:rsidRPr="005D69BE">
                    <w:rPr>
                      <w:rFonts w:eastAsia="Arial Unicode MS"/>
                      <w:color w:val="333333"/>
                      <w:sz w:val="20"/>
                      <w:szCs w:val="20"/>
                    </w:rPr>
                    <w:t>poziția</w:t>
                  </w:r>
                  <w:proofErr w:type="spellEnd"/>
                  <w:r w:rsidRPr="005D69BE">
                    <w:rPr>
                      <w:rFonts w:eastAsia="Arial Unicode MS"/>
                      <w:color w:val="333333"/>
                      <w:sz w:val="20"/>
                      <w:szCs w:val="20"/>
                    </w:rPr>
                    <w:t xml:space="preserve"> 1503</w:t>
                  </w:r>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3A3DBFFE"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Toate</w:t>
                  </w:r>
                  <w:proofErr w:type="spellEnd"/>
                </w:p>
              </w:tc>
            </w:tr>
            <w:tr w:rsidR="005D69BE" w:rsidRPr="005D69BE" w14:paraId="3ADAF9D1"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5CB60F93"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1503 00</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4F80689F"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Stearină</w:t>
                  </w:r>
                  <w:proofErr w:type="spellEnd"/>
                  <w:r w:rsidRPr="005D69BE">
                    <w:rPr>
                      <w:rFonts w:eastAsia="Arial Unicode MS"/>
                      <w:color w:val="333333"/>
                      <w:sz w:val="20"/>
                      <w:szCs w:val="20"/>
                    </w:rPr>
                    <w:t xml:space="preserve"> din </w:t>
                  </w:r>
                  <w:proofErr w:type="spellStart"/>
                  <w:r w:rsidRPr="005D69BE">
                    <w:rPr>
                      <w:rFonts w:eastAsia="Arial Unicode MS"/>
                      <w:color w:val="333333"/>
                      <w:sz w:val="20"/>
                      <w:szCs w:val="20"/>
                    </w:rPr>
                    <w:t>untură</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porc</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ulei</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untură</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porc</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oleostearină</w:t>
                  </w:r>
                  <w:proofErr w:type="spellEnd"/>
                  <w:r w:rsidRPr="005D69BE">
                    <w:rPr>
                      <w:rFonts w:eastAsia="Arial Unicode MS"/>
                      <w:color w:val="333333"/>
                      <w:sz w:val="20"/>
                      <w:szCs w:val="20"/>
                    </w:rPr>
                    <w:t>, oleo-</w:t>
                  </w:r>
                  <w:proofErr w:type="spellStart"/>
                  <w:r w:rsidRPr="005D69BE">
                    <w:rPr>
                      <w:rFonts w:eastAsia="Arial Unicode MS"/>
                      <w:color w:val="333333"/>
                      <w:sz w:val="20"/>
                      <w:szCs w:val="20"/>
                    </w:rPr>
                    <w:t>ulei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ulei</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seu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neemulsionate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lastRenderedPageBreak/>
                    <w:t>neamestecate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altfel</w:t>
                  </w:r>
                  <w:proofErr w:type="spellEnd"/>
                  <w:r w:rsidRPr="005D69BE">
                    <w:rPr>
                      <w:rFonts w:eastAsia="Arial Unicode MS"/>
                      <w:color w:val="333333"/>
                      <w:sz w:val="20"/>
                      <w:szCs w:val="20"/>
                    </w:rPr>
                    <w:t xml:space="preserve"> preparate</w:t>
                  </w:r>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0C3A7D06"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lastRenderedPageBreak/>
                    <w:t>Toate</w:t>
                  </w:r>
                  <w:proofErr w:type="spellEnd"/>
                </w:p>
              </w:tc>
            </w:tr>
            <w:tr w:rsidR="005D69BE" w:rsidRPr="005D69BE" w14:paraId="2612AC2F"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7DAE87F6"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1506 00 00</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2BA2DBAF"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Alte </w:t>
                  </w:r>
                  <w:proofErr w:type="spellStart"/>
                  <w:r w:rsidRPr="005D69BE">
                    <w:rPr>
                      <w:rFonts w:eastAsia="Arial Unicode MS"/>
                      <w:color w:val="333333"/>
                      <w:sz w:val="20"/>
                      <w:szCs w:val="20"/>
                    </w:rPr>
                    <w:t>grăsimi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uleiuri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animale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fracțiunile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acestora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rafinate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nu, </w:t>
                  </w:r>
                  <w:proofErr w:type="spellStart"/>
                  <w:r w:rsidRPr="005D69BE">
                    <w:rPr>
                      <w:rFonts w:eastAsia="Arial Unicode MS"/>
                      <w:color w:val="333333"/>
                      <w:sz w:val="20"/>
                      <w:szCs w:val="20"/>
                    </w:rPr>
                    <w:t>dar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nemodificate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chimic</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21D29108"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Toate</w:t>
                  </w:r>
                  <w:proofErr w:type="spellEnd"/>
                </w:p>
              </w:tc>
            </w:tr>
            <w:tr w:rsidR="005D69BE" w:rsidRPr="005D69BE" w14:paraId="0E0186D9"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35645D78"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1601 00</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666288A0"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Cârnați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produse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similare</w:t>
                  </w:r>
                  <w:proofErr w:type="spellEnd"/>
                  <w:r w:rsidRPr="005D69BE">
                    <w:rPr>
                      <w:rFonts w:eastAsia="Arial Unicode MS"/>
                      <w:color w:val="333333"/>
                      <w:sz w:val="20"/>
                      <w:szCs w:val="20"/>
                    </w:rPr>
                    <w:t xml:space="preserve"> din carne, </w:t>
                  </w:r>
                  <w:proofErr w:type="spellStart"/>
                  <w:r w:rsidRPr="005D69BE">
                    <w:rPr>
                      <w:rFonts w:eastAsia="Arial Unicode MS"/>
                      <w:color w:val="333333"/>
                      <w:sz w:val="20"/>
                      <w:szCs w:val="20"/>
                    </w:rPr>
                    <w:t>organe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sânge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insecte</w:t>
                  </w:r>
                  <w:proofErr w:type="spellEnd"/>
                  <w:r w:rsidRPr="005D69BE">
                    <w:rPr>
                      <w:rFonts w:eastAsia="Arial Unicode MS"/>
                      <w:color w:val="333333"/>
                      <w:sz w:val="20"/>
                      <w:szCs w:val="20"/>
                    </w:rPr>
                    <w:t xml:space="preserve">; preparate </w:t>
                  </w:r>
                  <w:proofErr w:type="spellStart"/>
                  <w:r w:rsidRPr="005D69BE">
                    <w:rPr>
                      <w:rFonts w:eastAsia="Arial Unicode MS"/>
                      <w:color w:val="333333"/>
                      <w:sz w:val="20"/>
                      <w:szCs w:val="20"/>
                    </w:rPr>
                    <w:t>alimentare</w:t>
                  </w:r>
                  <w:proofErr w:type="spellEnd"/>
                  <w:r w:rsidRPr="005D69BE">
                    <w:rPr>
                      <w:rFonts w:eastAsia="Arial Unicode MS"/>
                      <w:color w:val="333333"/>
                      <w:sz w:val="20"/>
                      <w:szCs w:val="20"/>
                    </w:rPr>
                    <w:t xml:space="preserve"> pe </w:t>
                  </w:r>
                  <w:proofErr w:type="spellStart"/>
                  <w:r w:rsidRPr="005D69BE">
                    <w:rPr>
                      <w:rFonts w:eastAsia="Arial Unicode MS"/>
                      <w:color w:val="333333"/>
                      <w:sz w:val="20"/>
                      <w:szCs w:val="20"/>
                    </w:rPr>
                    <w:t>bază</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aceste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produse</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6D205FA1"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Toate</w:t>
                  </w:r>
                  <w:proofErr w:type="spellEnd"/>
                  <w:r w:rsidRPr="005D69BE">
                    <w:rPr>
                      <w:rFonts w:eastAsia="Arial Unicode MS"/>
                      <w:color w:val="333333"/>
                      <w:sz w:val="20"/>
                      <w:szCs w:val="20"/>
                    </w:rPr>
                    <w:t xml:space="preserve">, cu </w:t>
                  </w:r>
                  <w:proofErr w:type="spellStart"/>
                  <w:r w:rsidRPr="005D69BE">
                    <w:rPr>
                      <w:rFonts w:eastAsia="Arial Unicode MS"/>
                      <w:color w:val="333333"/>
                      <w:sz w:val="20"/>
                      <w:szCs w:val="20"/>
                    </w:rPr>
                    <w:t>excepția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insectelor</w:t>
                  </w:r>
                  <w:proofErr w:type="spellEnd"/>
                </w:p>
              </w:tc>
            </w:tr>
            <w:tr w:rsidR="005D69BE" w:rsidRPr="005D69BE" w14:paraId="2DE1A449"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6B9EE0E9"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1602</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49273FAF"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Alte preparate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conservate din carne, </w:t>
                  </w:r>
                  <w:proofErr w:type="spellStart"/>
                  <w:r w:rsidRPr="005D69BE">
                    <w:rPr>
                      <w:rFonts w:eastAsia="Arial Unicode MS"/>
                      <w:color w:val="333333"/>
                      <w:sz w:val="20"/>
                      <w:szCs w:val="20"/>
                    </w:rPr>
                    <w:t>organe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sânge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insecte</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01C2EBED"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Toate</w:t>
                  </w:r>
                  <w:proofErr w:type="spellEnd"/>
                  <w:r w:rsidRPr="005D69BE">
                    <w:rPr>
                      <w:rFonts w:eastAsia="Arial Unicode MS"/>
                      <w:color w:val="333333"/>
                      <w:sz w:val="20"/>
                      <w:szCs w:val="20"/>
                    </w:rPr>
                    <w:t xml:space="preserve">, cu </w:t>
                  </w:r>
                  <w:proofErr w:type="spellStart"/>
                  <w:r w:rsidRPr="005D69BE">
                    <w:rPr>
                      <w:rFonts w:eastAsia="Arial Unicode MS"/>
                      <w:color w:val="333333"/>
                      <w:sz w:val="20"/>
                      <w:szCs w:val="20"/>
                    </w:rPr>
                    <w:t>excepția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insectelor</w:t>
                  </w:r>
                  <w:proofErr w:type="spellEnd"/>
                </w:p>
              </w:tc>
            </w:tr>
            <w:tr w:rsidR="005D69BE" w:rsidRPr="005D69BE" w14:paraId="625610F6"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44685F69"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1702 11 00</w:t>
                  </w:r>
                </w:p>
                <w:p w14:paraId="73211649"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1702 19 00</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5760D1E0"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Lactoză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sirop de </w:t>
                  </w:r>
                  <w:proofErr w:type="spellStart"/>
                  <w:r w:rsidRPr="005D69BE">
                    <w:rPr>
                      <w:rFonts w:eastAsia="Arial Unicode MS"/>
                      <w:color w:val="333333"/>
                      <w:sz w:val="20"/>
                      <w:szCs w:val="20"/>
                    </w:rPr>
                    <w:t>lactoză</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386052D2"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Toate</w:t>
                  </w:r>
                  <w:proofErr w:type="spellEnd"/>
                </w:p>
              </w:tc>
            </w:tr>
            <w:tr w:rsidR="005D69BE" w:rsidRPr="005D69BE" w14:paraId="5EF532A8"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1AD5A2EF"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fost</w:t>
                  </w:r>
                  <w:proofErr w:type="spellEnd"/>
                  <w:r w:rsidRPr="005D69BE">
                    <w:rPr>
                      <w:rFonts w:eastAsia="Arial Unicode MS"/>
                      <w:color w:val="333333"/>
                      <w:sz w:val="20"/>
                      <w:szCs w:val="20"/>
                    </w:rPr>
                    <w:t xml:space="preserve"> 19 01</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10D85E14"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Extract de </w:t>
                  </w:r>
                  <w:proofErr w:type="spellStart"/>
                  <w:r w:rsidRPr="005D69BE">
                    <w:rPr>
                      <w:rFonts w:eastAsia="Arial Unicode MS"/>
                      <w:color w:val="333333"/>
                      <w:sz w:val="20"/>
                      <w:szCs w:val="20"/>
                    </w:rPr>
                    <w:t>malț</w:t>
                  </w:r>
                  <w:proofErr w:type="spellEnd"/>
                  <w:r w:rsidRPr="005D69BE">
                    <w:rPr>
                      <w:rFonts w:eastAsia="Arial Unicode MS"/>
                      <w:color w:val="333333"/>
                      <w:sz w:val="20"/>
                      <w:szCs w:val="20"/>
                    </w:rPr>
                    <w:t xml:space="preserve">; preparate </w:t>
                  </w:r>
                  <w:proofErr w:type="spellStart"/>
                  <w:r w:rsidRPr="005D69BE">
                    <w:rPr>
                      <w:rFonts w:eastAsia="Arial Unicode MS"/>
                      <w:color w:val="333333"/>
                      <w:sz w:val="20"/>
                      <w:szCs w:val="20"/>
                    </w:rPr>
                    <w:t>alimentare</w:t>
                  </w:r>
                  <w:proofErr w:type="spellEnd"/>
                  <w:r w:rsidRPr="005D69BE">
                    <w:rPr>
                      <w:rFonts w:eastAsia="Arial Unicode MS"/>
                      <w:color w:val="333333"/>
                      <w:sz w:val="20"/>
                      <w:szCs w:val="20"/>
                    </w:rPr>
                    <w:t xml:space="preserve"> din </w:t>
                  </w:r>
                  <w:proofErr w:type="spellStart"/>
                  <w:r w:rsidRPr="005D69BE">
                    <w:rPr>
                      <w:rFonts w:eastAsia="Arial Unicode MS"/>
                      <w:color w:val="333333"/>
                      <w:sz w:val="20"/>
                      <w:szCs w:val="20"/>
                    </w:rPr>
                    <w:t>făină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crupe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griș</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amidon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extract de </w:t>
                  </w:r>
                  <w:proofErr w:type="spellStart"/>
                  <w:r w:rsidRPr="005D69BE">
                    <w:rPr>
                      <w:rFonts w:eastAsia="Arial Unicode MS"/>
                      <w:color w:val="333333"/>
                      <w:sz w:val="20"/>
                      <w:szCs w:val="20"/>
                    </w:rPr>
                    <w:t>malț</w:t>
                  </w:r>
                  <w:proofErr w:type="spellEnd"/>
                  <w:r w:rsidRPr="005D69BE">
                    <w:rPr>
                      <w:rFonts w:eastAsia="Arial Unicode MS"/>
                      <w:color w:val="333333"/>
                      <w:sz w:val="20"/>
                      <w:szCs w:val="20"/>
                    </w:rPr>
                    <w:t xml:space="preserve">, care nu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cacao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mai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puțin</w:t>
                  </w:r>
                  <w:proofErr w:type="spellEnd"/>
                  <w:r w:rsidRPr="005D69BE">
                    <w:rPr>
                      <w:rFonts w:eastAsia="Arial Unicode MS"/>
                      <w:color w:val="333333"/>
                      <w:sz w:val="20"/>
                      <w:szCs w:val="20"/>
                    </w:rPr>
                    <w:t xml:space="preserve"> de 40% cacao </w:t>
                  </w:r>
                  <w:proofErr w:type="spellStart"/>
                  <w:r w:rsidRPr="005D69BE">
                    <w:rPr>
                      <w:rFonts w:eastAsia="Arial Unicode MS"/>
                      <w:color w:val="333333"/>
                      <w:sz w:val="20"/>
                      <w:szCs w:val="20"/>
                    </w:rPr>
                    <w:t>în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greutate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calculată</w:t>
                  </w:r>
                  <w:proofErr w:type="spellEnd"/>
                  <w:r w:rsidRPr="005D69BE">
                    <w:rPr>
                      <w:rFonts w:eastAsia="Arial Unicode MS"/>
                      <w:color w:val="333333"/>
                      <w:sz w:val="20"/>
                      <w:szCs w:val="20"/>
                    </w:rPr>
                    <w:t xml:space="preserve"> pe o </w:t>
                  </w:r>
                  <w:proofErr w:type="spellStart"/>
                  <w:r w:rsidRPr="005D69BE">
                    <w:rPr>
                      <w:rFonts w:eastAsia="Arial Unicode MS"/>
                      <w:color w:val="333333"/>
                      <w:sz w:val="20"/>
                      <w:szCs w:val="20"/>
                    </w:rPr>
                    <w:t>bază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complet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degresată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nedenumite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necuprinse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în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parte</w:t>
                  </w:r>
                  <w:proofErr w:type="spellEnd"/>
                  <w:r w:rsidRPr="005D69BE">
                    <w:rPr>
                      <w:rFonts w:eastAsia="Arial Unicode MS"/>
                      <w:color w:val="333333"/>
                      <w:sz w:val="20"/>
                      <w:szCs w:val="20"/>
                    </w:rPr>
                    <w:t xml:space="preserve">; preparate </w:t>
                  </w:r>
                  <w:proofErr w:type="spellStart"/>
                  <w:r w:rsidRPr="005D69BE">
                    <w:rPr>
                      <w:rFonts w:eastAsia="Arial Unicode MS"/>
                      <w:color w:val="333333"/>
                      <w:sz w:val="20"/>
                      <w:szCs w:val="20"/>
                    </w:rPr>
                    <w:t>alimentare</w:t>
                  </w:r>
                  <w:proofErr w:type="spellEnd"/>
                  <w:r w:rsidRPr="005D69BE">
                    <w:rPr>
                      <w:rFonts w:eastAsia="Arial Unicode MS"/>
                      <w:color w:val="333333"/>
                      <w:sz w:val="20"/>
                      <w:szCs w:val="20"/>
                    </w:rPr>
                    <w:t xml:space="preserve"> din </w:t>
                  </w:r>
                  <w:proofErr w:type="spellStart"/>
                  <w:r w:rsidRPr="005D69BE">
                    <w:rPr>
                      <w:rFonts w:eastAsia="Arial Unicode MS"/>
                      <w:color w:val="333333"/>
                      <w:sz w:val="20"/>
                      <w:szCs w:val="20"/>
                    </w:rPr>
                    <w:t>produse</w:t>
                  </w:r>
                  <w:proofErr w:type="spellEnd"/>
                  <w:r w:rsidRPr="005D69BE">
                    <w:rPr>
                      <w:rFonts w:eastAsia="Arial Unicode MS"/>
                      <w:color w:val="333333"/>
                      <w:sz w:val="20"/>
                      <w:szCs w:val="20"/>
                    </w:rPr>
                    <w:t xml:space="preserve"> de la </w:t>
                  </w:r>
                  <w:proofErr w:type="spellStart"/>
                  <w:r w:rsidRPr="005D69BE">
                    <w:rPr>
                      <w:rFonts w:eastAsia="Arial Unicode MS"/>
                      <w:color w:val="333333"/>
                      <w:sz w:val="20"/>
                      <w:szCs w:val="20"/>
                    </w:rPr>
                    <w:t>pozițiile</w:t>
                  </w:r>
                  <w:proofErr w:type="spellEnd"/>
                  <w:r w:rsidRPr="005D69BE">
                    <w:rPr>
                      <w:rFonts w:eastAsia="Arial Unicode MS"/>
                      <w:color w:val="333333"/>
                      <w:sz w:val="20"/>
                      <w:szCs w:val="20"/>
                    </w:rPr>
                    <w:t xml:space="preserve"> 0401-0404, care nu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cacao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mai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puțin</w:t>
                  </w:r>
                  <w:proofErr w:type="spellEnd"/>
                  <w:r w:rsidRPr="005D69BE">
                    <w:rPr>
                      <w:rFonts w:eastAsia="Arial Unicode MS"/>
                      <w:color w:val="333333"/>
                      <w:sz w:val="20"/>
                      <w:szCs w:val="20"/>
                    </w:rPr>
                    <w:t xml:space="preserve"> de 5% cacao </w:t>
                  </w:r>
                  <w:proofErr w:type="spellStart"/>
                  <w:r w:rsidRPr="005D69BE">
                    <w:rPr>
                      <w:rFonts w:eastAsia="Arial Unicode MS"/>
                      <w:color w:val="333333"/>
                      <w:sz w:val="20"/>
                      <w:szCs w:val="20"/>
                    </w:rPr>
                    <w:t>în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greutate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calculată</w:t>
                  </w:r>
                  <w:proofErr w:type="spellEnd"/>
                  <w:r w:rsidRPr="005D69BE">
                    <w:rPr>
                      <w:rFonts w:eastAsia="Arial Unicode MS"/>
                      <w:color w:val="333333"/>
                      <w:sz w:val="20"/>
                      <w:szCs w:val="20"/>
                    </w:rPr>
                    <w:t xml:space="preserve"> pe o </w:t>
                  </w:r>
                  <w:proofErr w:type="spellStart"/>
                  <w:r w:rsidRPr="005D69BE">
                    <w:rPr>
                      <w:rFonts w:eastAsia="Arial Unicode MS"/>
                      <w:color w:val="333333"/>
                      <w:sz w:val="20"/>
                      <w:szCs w:val="20"/>
                    </w:rPr>
                    <w:t>bază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complet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degresată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nedenumite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necuprinse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în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parte</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579DE208"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Numai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preparatele</w:t>
                  </w:r>
                  <w:proofErr w:type="spellEnd"/>
                  <w:r w:rsidRPr="005D69BE">
                    <w:rPr>
                      <w:rFonts w:eastAsia="Arial Unicode MS"/>
                      <w:color w:val="333333"/>
                      <w:sz w:val="20"/>
                      <w:szCs w:val="20"/>
                    </w:rPr>
                    <w:t xml:space="preserv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lapte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ambele</w:t>
                  </w:r>
                  <w:proofErr w:type="spellEnd"/>
                </w:p>
              </w:tc>
            </w:tr>
            <w:tr w:rsidR="005D69BE" w:rsidRPr="005D69BE" w14:paraId="06558D4F"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7FA54A7E"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fost</w:t>
                  </w:r>
                  <w:proofErr w:type="spellEnd"/>
                  <w:r w:rsidRPr="005D69BE">
                    <w:rPr>
                      <w:rFonts w:eastAsia="Arial Unicode MS"/>
                      <w:color w:val="333333"/>
                      <w:sz w:val="20"/>
                      <w:szCs w:val="20"/>
                    </w:rPr>
                    <w:t xml:space="preserve"> 19 02</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0327C075"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Paste </w:t>
                  </w:r>
                  <w:proofErr w:type="spellStart"/>
                  <w:r w:rsidRPr="005D69BE">
                    <w:rPr>
                      <w:rFonts w:eastAsia="Arial Unicode MS"/>
                      <w:color w:val="333333"/>
                      <w:sz w:val="20"/>
                      <w:szCs w:val="20"/>
                    </w:rPr>
                    <w:t>făinoase</w:t>
                  </w:r>
                  <w:proofErr w:type="spellEnd"/>
                  <w:r w:rsidRPr="005D69BE">
                    <w:rPr>
                      <w:rFonts w:eastAsia="Arial Unicode MS"/>
                      <w:color w:val="333333"/>
                      <w:sz w:val="20"/>
                      <w:szCs w:val="20"/>
                    </w:rPr>
                    <w:t xml:space="preserve">, fie </w:t>
                  </w:r>
                  <w:proofErr w:type="spellStart"/>
                  <w:r w:rsidRPr="005D69BE">
                    <w:rPr>
                      <w:rFonts w:eastAsia="Arial Unicode MS"/>
                      <w:color w:val="333333"/>
                      <w:sz w:val="20"/>
                      <w:szCs w:val="20"/>
                    </w:rPr>
                    <w:t>fierte</w:t>
                  </w:r>
                  <w:proofErr w:type="spellEnd"/>
                  <w:r w:rsidRPr="005D69BE">
                    <w:rPr>
                      <w:rFonts w:eastAsia="Arial Unicode MS"/>
                      <w:color w:val="333333"/>
                      <w:sz w:val="20"/>
                      <w:szCs w:val="20"/>
                    </w:rPr>
                    <w:t xml:space="preserve">, fie </w:t>
                  </w:r>
                  <w:proofErr w:type="spellStart"/>
                  <w:r w:rsidRPr="005D69BE">
                    <w:rPr>
                      <w:rFonts w:eastAsia="Arial Unicode MS"/>
                      <w:color w:val="333333"/>
                      <w:sz w:val="20"/>
                      <w:szCs w:val="20"/>
                    </w:rPr>
                    <w:t>umplute</w:t>
                  </w:r>
                  <w:proofErr w:type="spellEnd"/>
                  <w:r w:rsidRPr="005D69BE">
                    <w:rPr>
                      <w:rFonts w:eastAsia="Arial Unicode MS"/>
                      <w:color w:val="333333"/>
                      <w:sz w:val="20"/>
                      <w:szCs w:val="20"/>
                    </w:rPr>
                    <w:t xml:space="preserve"> (cu </w:t>
                  </w:r>
                  <w:r w:rsidRPr="005D69BE">
                    <w:rPr>
                      <w:rFonts w:eastAsia="Arial Unicode MS"/>
                      <w:color w:val="333333"/>
                      <w:sz w:val="20"/>
                      <w:szCs w:val="20"/>
                    </w:rPr>
                    <w:lastRenderedPageBreak/>
                    <w:t xml:space="preserve">carne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substanțe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altfel</w:t>
                  </w:r>
                  <w:proofErr w:type="spellEnd"/>
                  <w:r w:rsidRPr="005D69BE">
                    <w:rPr>
                      <w:rFonts w:eastAsia="Arial Unicode MS"/>
                      <w:color w:val="333333"/>
                      <w:sz w:val="20"/>
                      <w:szCs w:val="20"/>
                    </w:rPr>
                    <w:t xml:space="preserve"> preparate, cum </w:t>
                  </w:r>
                  <w:proofErr w:type="spellStart"/>
                  <w:r w:rsidRPr="005D69BE">
                    <w:rPr>
                      <w:rFonts w:eastAsia="Arial Unicode MS"/>
                      <w:color w:val="333333"/>
                      <w:sz w:val="20"/>
                      <w:szCs w:val="20"/>
                    </w:rPr>
                    <w:t>ar</w:t>
                  </w:r>
                  <w:proofErr w:type="spellEnd"/>
                  <w:r w:rsidRPr="005D69BE">
                    <w:rPr>
                      <w:rFonts w:eastAsia="Arial Unicode MS"/>
                      <w:color w:val="333333"/>
                      <w:sz w:val="20"/>
                      <w:szCs w:val="20"/>
                    </w:rPr>
                    <w:t xml:space="preserve"> fi </w:t>
                  </w:r>
                  <w:proofErr w:type="spellStart"/>
                  <w:r w:rsidRPr="005D69BE">
                    <w:rPr>
                      <w:rFonts w:eastAsia="Arial Unicode MS"/>
                      <w:color w:val="333333"/>
                      <w:sz w:val="20"/>
                      <w:szCs w:val="20"/>
                    </w:rPr>
                    <w:t>spaghete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macaroane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tăiței</w:t>
                  </w:r>
                  <w:proofErr w:type="spellEnd"/>
                  <w:r w:rsidRPr="005D69BE">
                    <w:rPr>
                      <w:rFonts w:eastAsia="Arial Unicode MS"/>
                      <w:color w:val="333333"/>
                      <w:sz w:val="20"/>
                      <w:szCs w:val="20"/>
                    </w:rPr>
                    <w:t xml:space="preserve">, lasagna, gnocchi, ravioli, cannelloni; cuscus, fie </w:t>
                  </w:r>
                  <w:proofErr w:type="spellStart"/>
                  <w:r w:rsidRPr="005D69BE">
                    <w:rPr>
                      <w:rFonts w:eastAsia="Arial Unicode MS"/>
                      <w:color w:val="333333"/>
                      <w:sz w:val="20"/>
                      <w:szCs w:val="20"/>
                    </w:rPr>
                    <w:t>preparat</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270F0593"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lastRenderedPageBreak/>
                    <w:t xml:space="preserve">Preparate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lapte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lastRenderedPageBreak/>
                    <w:t>ambele</w:t>
                  </w:r>
                  <w:proofErr w:type="spellEnd"/>
                  <w:r w:rsidRPr="005D69BE">
                    <w:rPr>
                      <w:rFonts w:eastAsia="Arial Unicode MS"/>
                      <w:color w:val="333333"/>
                      <w:sz w:val="20"/>
                      <w:szCs w:val="20"/>
                    </w:rPr>
                    <w:t xml:space="preserve">, cu </w:t>
                  </w:r>
                  <w:proofErr w:type="spellStart"/>
                  <w:r w:rsidRPr="005D69BE">
                    <w:rPr>
                      <w:rFonts w:eastAsia="Arial Unicode MS"/>
                      <w:color w:val="333333"/>
                      <w:sz w:val="20"/>
                      <w:szCs w:val="20"/>
                    </w:rPr>
                    <w:t>excepția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pastelor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făinoase</w:t>
                  </w:r>
                  <w:proofErr w:type="spellEnd"/>
                  <w:r w:rsidRPr="005D69BE">
                    <w:rPr>
                      <w:rFonts w:eastAsia="Arial Unicode MS"/>
                      <w:color w:val="333333"/>
                      <w:sz w:val="20"/>
                      <w:szCs w:val="20"/>
                    </w:rPr>
                    <w:t xml:space="preserve"> cu termen de </w:t>
                  </w:r>
                  <w:proofErr w:type="spellStart"/>
                  <w:r w:rsidRPr="005D69BE">
                    <w:rPr>
                      <w:rFonts w:eastAsia="Arial Unicode MS"/>
                      <w:color w:val="333333"/>
                      <w:sz w:val="20"/>
                      <w:szCs w:val="20"/>
                    </w:rPr>
                    <w:t>valabilitate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ridicat</w:t>
                  </w:r>
                  <w:proofErr w:type="spellEnd"/>
                  <w:r w:rsidRPr="005D69BE">
                    <w:rPr>
                      <w:rFonts w:eastAsia="Arial Unicode MS"/>
                      <w:color w:val="333333"/>
                      <w:sz w:val="20"/>
                      <w:szCs w:val="20"/>
                    </w:rPr>
                    <w:t xml:space="preserve">, a </w:t>
                  </w:r>
                  <w:proofErr w:type="spellStart"/>
                  <w:r w:rsidRPr="005D69BE">
                    <w:rPr>
                      <w:rFonts w:eastAsia="Arial Unicode MS"/>
                      <w:color w:val="333333"/>
                      <w:sz w:val="20"/>
                      <w:szCs w:val="20"/>
                    </w:rPr>
                    <w:t>tăițeilor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a </w:t>
                  </w:r>
                  <w:proofErr w:type="spellStart"/>
                  <w:r w:rsidRPr="005D69BE">
                    <w:rPr>
                      <w:rFonts w:eastAsia="Arial Unicode MS"/>
                      <w:color w:val="333333"/>
                      <w:sz w:val="20"/>
                      <w:szCs w:val="20"/>
                    </w:rPr>
                    <w:t>cuscusului</w:t>
                  </w:r>
                  <w:proofErr w:type="spellEnd"/>
                  <w:r w:rsidRPr="005D69BE">
                    <w:rPr>
                      <w:rFonts w:eastAsia="Arial Unicode MS"/>
                      <w:color w:val="333333"/>
                      <w:sz w:val="20"/>
                      <w:szCs w:val="20"/>
                    </w:rPr>
                    <w:t xml:space="preserve"> care nu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hyperlink r:id="rId41" w:anchor="E0014" w:history="1">
                    <w:r w:rsidRPr="005D69BE">
                      <w:rPr>
                        <w:rStyle w:val="Hyperlink"/>
                        <w:rFonts w:eastAsia="Arial Unicode MS"/>
                        <w:color w:val="0E47CB"/>
                        <w:sz w:val="20"/>
                        <w:szCs w:val="20"/>
                        <w:u w:val="none"/>
                      </w:rPr>
                      <w:t>( </w:t>
                    </w:r>
                    <w:r w:rsidRPr="005D69BE">
                      <w:rPr>
                        <w:rStyle w:val="superscript"/>
                        <w:rFonts w:eastAsia="Arial Unicode MS"/>
                        <w:color w:val="0E47CB"/>
                        <w:sz w:val="20"/>
                        <w:szCs w:val="20"/>
                        <w:vertAlign w:val="superscript"/>
                      </w:rPr>
                      <w:t>)</w:t>
                    </w:r>
                  </w:hyperlink>
                </w:p>
              </w:tc>
            </w:tr>
            <w:tr w:rsidR="005D69BE" w:rsidRPr="005D69BE" w14:paraId="2E8732CD"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1B1ABCF5"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lastRenderedPageBreak/>
                    <w:t>fost</w:t>
                  </w:r>
                  <w:proofErr w:type="spellEnd"/>
                  <w:r w:rsidRPr="005D69BE">
                    <w:rPr>
                      <w:rFonts w:eastAsia="Arial Unicode MS"/>
                      <w:color w:val="333333"/>
                      <w:sz w:val="20"/>
                      <w:szCs w:val="20"/>
                    </w:rPr>
                    <w:t xml:space="preserve"> 19 05</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6BCFD1C0"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Pâine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produse</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patiserie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prăjituri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biscuiți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produse</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patiserie</w:t>
                  </w:r>
                  <w:proofErr w:type="spellEnd"/>
                  <w:r w:rsidRPr="005D69BE">
                    <w:rPr>
                      <w:rFonts w:eastAsia="Arial Unicode MS"/>
                      <w:color w:val="333333"/>
                      <w:sz w:val="20"/>
                      <w:szCs w:val="20"/>
                    </w:rPr>
                    <w:t xml:space="preserve">, cu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fără</w:t>
                  </w:r>
                  <w:proofErr w:type="spellEnd"/>
                  <w:r w:rsidRPr="005D69BE">
                    <w:rPr>
                      <w:rFonts w:eastAsia="Arial Unicode MS"/>
                      <w:color w:val="333333"/>
                      <w:sz w:val="20"/>
                      <w:szCs w:val="20"/>
                    </w:rPr>
                    <w:t xml:space="preserve"> cacao; </w:t>
                  </w:r>
                  <w:proofErr w:type="spellStart"/>
                  <w:r w:rsidRPr="005D69BE">
                    <w:rPr>
                      <w:rFonts w:eastAsia="Arial Unicode MS"/>
                      <w:color w:val="333333"/>
                      <w:sz w:val="20"/>
                      <w:szCs w:val="20"/>
                    </w:rPr>
                    <w:t>ostii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sigiuri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goale</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tipul</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celor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utilizate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în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scopuri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farmaceutice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ostii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pentru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sigilat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hârtie</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orez</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produse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similare</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1EAEAF48"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Preparate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lapte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ambele</w:t>
                  </w:r>
                  <w:proofErr w:type="spellEnd"/>
                  <w:r w:rsidRPr="005D69BE">
                    <w:rPr>
                      <w:rFonts w:eastAsia="Arial Unicode MS"/>
                      <w:color w:val="333333"/>
                      <w:sz w:val="20"/>
                      <w:szCs w:val="20"/>
                    </w:rPr>
                    <w:t xml:space="preserve">, cu </w:t>
                  </w:r>
                  <w:proofErr w:type="spellStart"/>
                  <w:r w:rsidRPr="005D69BE">
                    <w:rPr>
                      <w:rFonts w:eastAsia="Arial Unicode MS"/>
                      <w:color w:val="333333"/>
                      <w:sz w:val="20"/>
                      <w:szCs w:val="20"/>
                    </w:rPr>
                    <w:t>excepția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pâinii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prăjiturilor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produselor</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patiserie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biscuiților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inclusiv</w:t>
                  </w:r>
                  <w:proofErr w:type="spellEnd"/>
                  <w:r w:rsidRPr="005D69BE">
                    <w:rPr>
                      <w:rFonts w:eastAsia="Arial Unicode MS"/>
                      <w:color w:val="333333"/>
                      <w:sz w:val="20"/>
                      <w:szCs w:val="20"/>
                    </w:rPr>
                    <w:t xml:space="preserve"> crackers), </w:t>
                  </w:r>
                  <w:proofErr w:type="spellStart"/>
                  <w:r w:rsidRPr="005D69BE">
                    <w:rPr>
                      <w:rFonts w:eastAsia="Arial Unicode MS"/>
                      <w:color w:val="333333"/>
                      <w:sz w:val="20"/>
                      <w:szCs w:val="20"/>
                    </w:rPr>
                    <w:t>vafelor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napolitanelor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pesmeților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pâinii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prăjite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produselor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prăjite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similare</w:t>
                  </w:r>
                  <w:proofErr w:type="spellEnd"/>
                  <w:r w:rsidRPr="005D69BE">
                    <w:rPr>
                      <w:rFonts w:eastAsia="Arial Unicode MS"/>
                      <w:color w:val="333333"/>
                      <w:sz w:val="20"/>
                      <w:szCs w:val="20"/>
                    </w:rPr>
                    <w:t xml:space="preserve">, precum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a </w:t>
                  </w:r>
                  <w:proofErr w:type="spellStart"/>
                  <w:r w:rsidRPr="005D69BE">
                    <w:rPr>
                      <w:rFonts w:eastAsia="Arial Unicode MS"/>
                      <w:color w:val="333333"/>
                      <w:sz w:val="20"/>
                      <w:szCs w:val="20"/>
                    </w:rPr>
                    <w:t>chipsurilor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chipsurilor</w:t>
                  </w:r>
                  <w:proofErr w:type="spellEnd"/>
                  <w:r w:rsidRPr="005D69BE">
                    <w:rPr>
                      <w:rFonts w:eastAsia="Arial Unicode MS"/>
                      <w:color w:val="333333"/>
                      <w:sz w:val="20"/>
                      <w:szCs w:val="20"/>
                    </w:rPr>
                    <w:t xml:space="preserve"> care nu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hyperlink r:id="rId42" w:anchor="E0015" w:history="1">
                    <w:r w:rsidRPr="005D69BE">
                      <w:rPr>
                        <w:rStyle w:val="Hyperlink"/>
                        <w:rFonts w:eastAsia="Arial Unicode MS"/>
                        <w:color w:val="0E47CB"/>
                        <w:sz w:val="20"/>
                        <w:szCs w:val="20"/>
                        <w:u w:val="none"/>
                      </w:rPr>
                      <w:t>( </w:t>
                    </w:r>
                    <w:r w:rsidRPr="005D69BE">
                      <w:rPr>
                        <w:rStyle w:val="superscript"/>
                        <w:rFonts w:eastAsia="Arial Unicode MS"/>
                        <w:color w:val="0E47CB"/>
                        <w:sz w:val="20"/>
                        <w:szCs w:val="20"/>
                        <w:vertAlign w:val="superscript"/>
                      </w:rPr>
                      <w:t>)</w:t>
                    </w:r>
                  </w:hyperlink>
                </w:p>
              </w:tc>
            </w:tr>
            <w:tr w:rsidR="005D69BE" w:rsidRPr="005D69BE" w14:paraId="5809B137"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13B4AD8E"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fost</w:t>
                  </w:r>
                  <w:proofErr w:type="spellEnd"/>
                  <w:r w:rsidRPr="005D69BE">
                    <w:rPr>
                      <w:rFonts w:eastAsia="Arial Unicode MS"/>
                      <w:color w:val="333333"/>
                      <w:sz w:val="20"/>
                      <w:szCs w:val="20"/>
                    </w:rPr>
                    <w:t xml:space="preserve"> 20 04</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1572D437"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Alte legume preparate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conservate </w:t>
                  </w:r>
                  <w:proofErr w:type="spellStart"/>
                  <w:r w:rsidRPr="005D69BE">
                    <w:rPr>
                      <w:rFonts w:eastAsia="Arial Unicode MS"/>
                      <w:color w:val="333333"/>
                      <w:sz w:val="20"/>
                      <w:szCs w:val="20"/>
                    </w:rPr>
                    <w:t>altfel</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decât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în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oțet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acid acetic, </w:t>
                  </w:r>
                  <w:proofErr w:type="spellStart"/>
                  <w:r w:rsidRPr="005D69BE">
                    <w:rPr>
                      <w:rFonts w:eastAsia="Arial Unicode MS"/>
                      <w:color w:val="333333"/>
                      <w:sz w:val="20"/>
                      <w:szCs w:val="20"/>
                    </w:rPr>
                    <w:t>congelate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altele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decât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produsele</w:t>
                  </w:r>
                  <w:proofErr w:type="spellEnd"/>
                  <w:r w:rsidRPr="005D69BE">
                    <w:rPr>
                      <w:rFonts w:eastAsia="Arial Unicode MS"/>
                      <w:color w:val="333333"/>
                      <w:sz w:val="20"/>
                      <w:szCs w:val="20"/>
                    </w:rPr>
                    <w:t xml:space="preserve"> de la </w:t>
                  </w:r>
                  <w:proofErr w:type="spellStart"/>
                  <w:r w:rsidRPr="005D69BE">
                    <w:rPr>
                      <w:rFonts w:eastAsia="Arial Unicode MS"/>
                      <w:color w:val="333333"/>
                      <w:sz w:val="20"/>
                      <w:szCs w:val="20"/>
                    </w:rPr>
                    <w:t>poziția</w:t>
                  </w:r>
                  <w:proofErr w:type="spellEnd"/>
                  <w:r w:rsidRPr="005D69BE">
                    <w:rPr>
                      <w:rFonts w:eastAsia="Arial Unicode MS"/>
                      <w:color w:val="333333"/>
                      <w:sz w:val="20"/>
                      <w:szCs w:val="20"/>
                    </w:rPr>
                    <w:t xml:space="preserve"> 2006   </w:t>
                  </w:r>
                  <w:hyperlink r:id="rId43" w:anchor="E0016" w:history="1">
                    <w:r w:rsidRPr="005D69BE">
                      <w:rPr>
                        <w:rStyle w:val="Hyperlink"/>
                        <w:rFonts w:eastAsia="Arial Unicode MS"/>
                        <w:color w:val="0E47CB"/>
                        <w:sz w:val="20"/>
                        <w:szCs w:val="20"/>
                        <w:u w:val="none"/>
                      </w:rPr>
                      <w:t>( </w:t>
                    </w:r>
                    <w:r w:rsidRPr="005D69BE">
                      <w:rPr>
                        <w:rStyle w:val="superscript"/>
                        <w:rFonts w:eastAsia="Arial Unicode MS"/>
                        <w:color w:val="0E47CB"/>
                        <w:sz w:val="20"/>
                        <w:szCs w:val="20"/>
                        <w:vertAlign w:val="superscript"/>
                      </w:rPr>
                      <w:t>)</w:t>
                    </w:r>
                  </w:hyperlink>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7143FB39"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Numai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preparatele</w:t>
                  </w:r>
                  <w:proofErr w:type="spellEnd"/>
                  <w:r w:rsidRPr="005D69BE">
                    <w:rPr>
                      <w:rFonts w:eastAsia="Arial Unicode MS"/>
                      <w:color w:val="333333"/>
                      <w:sz w:val="20"/>
                      <w:szCs w:val="20"/>
                    </w:rPr>
                    <w:t xml:space="preserv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lapte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ambele</w:t>
                  </w:r>
                  <w:proofErr w:type="spellEnd"/>
                </w:p>
              </w:tc>
            </w:tr>
            <w:tr w:rsidR="005D69BE" w:rsidRPr="005D69BE" w14:paraId="761C8E64"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06E08066"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fost</w:t>
                  </w:r>
                  <w:proofErr w:type="spellEnd"/>
                  <w:r w:rsidRPr="005D69BE">
                    <w:rPr>
                      <w:rFonts w:eastAsia="Arial Unicode MS"/>
                      <w:color w:val="333333"/>
                      <w:sz w:val="20"/>
                      <w:szCs w:val="20"/>
                    </w:rPr>
                    <w:t xml:space="preserve"> 20 05</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6DAA6E5E"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Alte legume preparate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conservate </w:t>
                  </w:r>
                  <w:proofErr w:type="spellStart"/>
                  <w:r w:rsidRPr="005D69BE">
                    <w:rPr>
                      <w:rFonts w:eastAsia="Arial Unicode MS"/>
                      <w:color w:val="333333"/>
                      <w:sz w:val="20"/>
                      <w:szCs w:val="20"/>
                    </w:rPr>
                    <w:t>altfel</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decât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în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oțet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acid acetic, </w:t>
                  </w:r>
                  <w:proofErr w:type="spellStart"/>
                  <w:r w:rsidRPr="005D69BE">
                    <w:rPr>
                      <w:rFonts w:eastAsia="Arial Unicode MS"/>
                      <w:color w:val="333333"/>
                      <w:sz w:val="20"/>
                      <w:szCs w:val="20"/>
                    </w:rPr>
                    <w:t>necongelate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altele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decât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produsele</w:t>
                  </w:r>
                  <w:proofErr w:type="spellEnd"/>
                  <w:r w:rsidRPr="005D69BE">
                    <w:rPr>
                      <w:rFonts w:eastAsia="Arial Unicode MS"/>
                      <w:color w:val="333333"/>
                      <w:sz w:val="20"/>
                      <w:szCs w:val="20"/>
                    </w:rPr>
                    <w:t xml:space="preserve"> de la </w:t>
                  </w:r>
                  <w:proofErr w:type="spellStart"/>
                  <w:r w:rsidRPr="005D69BE">
                    <w:rPr>
                      <w:rFonts w:eastAsia="Arial Unicode MS"/>
                      <w:color w:val="333333"/>
                      <w:sz w:val="20"/>
                      <w:szCs w:val="20"/>
                    </w:rPr>
                    <w:t>poziția</w:t>
                  </w:r>
                  <w:proofErr w:type="spellEnd"/>
                  <w:r w:rsidRPr="005D69BE">
                    <w:rPr>
                      <w:rFonts w:eastAsia="Arial Unicode MS"/>
                      <w:color w:val="333333"/>
                      <w:sz w:val="20"/>
                      <w:szCs w:val="20"/>
                    </w:rPr>
                    <w:t xml:space="preserve"> 2006</w:t>
                  </w:r>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3E58F785"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Preparate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lapte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ambele</w:t>
                  </w:r>
                  <w:proofErr w:type="spellEnd"/>
                  <w:r w:rsidRPr="005D69BE">
                    <w:rPr>
                      <w:rFonts w:eastAsia="Arial Unicode MS"/>
                      <w:color w:val="333333"/>
                      <w:sz w:val="20"/>
                      <w:szCs w:val="20"/>
                    </w:rPr>
                    <w:t xml:space="preserve">, cu </w:t>
                  </w:r>
                  <w:proofErr w:type="spellStart"/>
                  <w:r w:rsidRPr="005D69BE">
                    <w:rPr>
                      <w:rFonts w:eastAsia="Arial Unicode MS"/>
                      <w:color w:val="333333"/>
                      <w:sz w:val="20"/>
                      <w:szCs w:val="20"/>
                    </w:rPr>
                    <w:t>excepția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chipsurilor</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cartofi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a </w:t>
                  </w:r>
                  <w:proofErr w:type="spellStart"/>
                  <w:r w:rsidRPr="005D69BE">
                    <w:rPr>
                      <w:rFonts w:eastAsia="Arial Unicode MS"/>
                      <w:color w:val="333333"/>
                      <w:sz w:val="20"/>
                      <w:szCs w:val="20"/>
                    </w:rPr>
                    <w:t>chipsurilor</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cartofi</w:t>
                  </w:r>
                  <w:proofErr w:type="spellEnd"/>
                  <w:r w:rsidRPr="005D69BE">
                    <w:rPr>
                      <w:rFonts w:eastAsia="Arial Unicode MS"/>
                      <w:color w:val="333333"/>
                      <w:sz w:val="20"/>
                      <w:szCs w:val="20"/>
                    </w:rPr>
                    <w:t xml:space="preserve"> cu termen de </w:t>
                  </w:r>
                  <w:proofErr w:type="spellStart"/>
                  <w:r w:rsidRPr="005D69BE">
                    <w:rPr>
                      <w:rFonts w:eastAsia="Arial Unicode MS"/>
                      <w:color w:val="333333"/>
                      <w:sz w:val="20"/>
                      <w:szCs w:val="20"/>
                    </w:rPr>
                    <w:t>valabilitate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ridicat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adecvate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pentru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consum</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imediat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care nu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hyperlink r:id="rId44" w:anchor="E0017" w:history="1">
                    <w:r w:rsidRPr="005D69BE">
                      <w:rPr>
                        <w:rStyle w:val="Hyperlink"/>
                        <w:rFonts w:eastAsia="Arial Unicode MS"/>
                        <w:color w:val="0E47CB"/>
                        <w:sz w:val="20"/>
                        <w:szCs w:val="20"/>
                        <w:u w:val="none"/>
                      </w:rPr>
                      <w:t>( </w:t>
                    </w:r>
                    <w:r w:rsidRPr="005D69BE">
                      <w:rPr>
                        <w:rStyle w:val="superscript"/>
                        <w:rFonts w:eastAsia="Arial Unicode MS"/>
                        <w:color w:val="0E47CB"/>
                        <w:sz w:val="20"/>
                        <w:szCs w:val="20"/>
                        <w:vertAlign w:val="superscript"/>
                      </w:rPr>
                      <w:t>)</w:t>
                    </w:r>
                  </w:hyperlink>
                </w:p>
              </w:tc>
            </w:tr>
            <w:tr w:rsidR="005D69BE" w:rsidRPr="005D69BE" w14:paraId="219EABB5"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408F93CE"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fostul</w:t>
                  </w:r>
                  <w:proofErr w:type="spellEnd"/>
                  <w:r w:rsidRPr="005D69BE">
                    <w:rPr>
                      <w:rFonts w:eastAsia="Arial Unicode MS"/>
                      <w:color w:val="333333"/>
                      <w:sz w:val="20"/>
                      <w:szCs w:val="20"/>
                    </w:rPr>
                    <w:t xml:space="preserve"> 21 03</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5F261AE1"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Sosuri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preparate din </w:t>
                  </w:r>
                  <w:proofErr w:type="spellStart"/>
                  <w:r w:rsidRPr="005D69BE">
                    <w:rPr>
                      <w:rFonts w:eastAsia="Arial Unicode MS"/>
                      <w:color w:val="333333"/>
                      <w:sz w:val="20"/>
                      <w:szCs w:val="20"/>
                    </w:rPr>
                    <w:t>acestea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condimente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mirodenii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mixte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făină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griș</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muștar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muștar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preparat</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53E209CC"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Numai</w:t>
                  </w:r>
                  <w:proofErr w:type="spellEnd"/>
                  <w:r w:rsidRPr="005D69BE">
                    <w:rPr>
                      <w:rFonts w:eastAsia="Arial Unicode MS"/>
                      <w:color w:val="333333"/>
                      <w:sz w:val="20"/>
                      <w:szCs w:val="20"/>
                    </w:rPr>
                    <w:t xml:space="preserve"> preparate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lapte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ambele</w:t>
                  </w:r>
                  <w:proofErr w:type="spellEnd"/>
                </w:p>
              </w:tc>
            </w:tr>
            <w:tr w:rsidR="005D69BE" w:rsidRPr="005D69BE" w14:paraId="7BF9A641"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5F2DF500"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fostul</w:t>
                  </w:r>
                  <w:proofErr w:type="spellEnd"/>
                  <w:r w:rsidRPr="005D69BE">
                    <w:rPr>
                      <w:rFonts w:eastAsia="Arial Unicode MS"/>
                      <w:color w:val="333333"/>
                      <w:sz w:val="20"/>
                      <w:szCs w:val="20"/>
                    </w:rPr>
                    <w:t xml:space="preserve"> 21 04</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011CEE53"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Supe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ciorbe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preparate </w:t>
                  </w:r>
                  <w:proofErr w:type="spellStart"/>
                  <w:r w:rsidRPr="005D69BE">
                    <w:rPr>
                      <w:rFonts w:eastAsia="Arial Unicode MS"/>
                      <w:color w:val="333333"/>
                      <w:sz w:val="20"/>
                      <w:szCs w:val="20"/>
                    </w:rPr>
                    <w:t>aferente</w:t>
                  </w:r>
                  <w:proofErr w:type="spellEnd"/>
                  <w:r w:rsidRPr="005D69BE">
                    <w:rPr>
                      <w:rFonts w:eastAsia="Arial Unicode MS"/>
                      <w:color w:val="333333"/>
                      <w:sz w:val="20"/>
                      <w:szCs w:val="20"/>
                    </w:rPr>
                    <w:t xml:space="preserve">; preparate </w:t>
                  </w:r>
                  <w:proofErr w:type="spellStart"/>
                  <w:r w:rsidRPr="005D69BE">
                    <w:rPr>
                      <w:rFonts w:eastAsia="Arial Unicode MS"/>
                      <w:color w:val="333333"/>
                      <w:sz w:val="20"/>
                      <w:szCs w:val="20"/>
                    </w:rPr>
                    <w:t>alimentare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lastRenderedPageBreak/>
                    <w:t>compozite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omogenizate</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4DEF9A27"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lastRenderedPageBreak/>
                    <w:t xml:space="preserve">Preparate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lapte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ambele</w:t>
                  </w:r>
                  <w:proofErr w:type="spellEnd"/>
                  <w:r w:rsidRPr="005D69BE">
                    <w:rPr>
                      <w:rFonts w:eastAsia="Arial Unicode MS"/>
                      <w:color w:val="333333"/>
                      <w:sz w:val="20"/>
                      <w:szCs w:val="20"/>
                    </w:rPr>
                    <w:t xml:space="preserve">, cu </w:t>
                  </w:r>
                  <w:proofErr w:type="spellStart"/>
                  <w:r w:rsidRPr="005D69BE">
                    <w:rPr>
                      <w:rFonts w:eastAsia="Arial Unicode MS"/>
                      <w:color w:val="333333"/>
                      <w:sz w:val="20"/>
                      <w:szCs w:val="20"/>
                    </w:rPr>
                    <w:t>excepția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supelor</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supă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a </w:t>
                  </w:r>
                  <w:proofErr w:type="spellStart"/>
                  <w:r w:rsidRPr="005D69BE">
                    <w:rPr>
                      <w:rFonts w:eastAsia="Arial Unicode MS"/>
                      <w:color w:val="333333"/>
                      <w:sz w:val="20"/>
                      <w:szCs w:val="20"/>
                    </w:rPr>
                    <w:lastRenderedPageBreak/>
                    <w:t>aromelor</w:t>
                  </w:r>
                  <w:proofErr w:type="spellEnd"/>
                  <w:r w:rsidRPr="005D69BE">
                    <w:rPr>
                      <w:rFonts w:eastAsia="Arial Unicode MS"/>
                      <w:color w:val="333333"/>
                      <w:sz w:val="20"/>
                      <w:szCs w:val="20"/>
                    </w:rPr>
                    <w:t xml:space="preserve"> stabile la </w:t>
                  </w:r>
                  <w:proofErr w:type="spellStart"/>
                  <w:r w:rsidRPr="005D69BE">
                    <w:rPr>
                      <w:rFonts w:eastAsia="Arial Unicode MS"/>
                      <w:color w:val="333333"/>
                      <w:sz w:val="20"/>
                      <w:szCs w:val="20"/>
                    </w:rPr>
                    <w:t>conservare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ambalate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pentru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consumatorul</w:t>
                  </w:r>
                  <w:proofErr w:type="spellEnd"/>
                  <w:r w:rsidRPr="005D69BE">
                    <w:rPr>
                      <w:rFonts w:eastAsia="Arial Unicode MS"/>
                      <w:color w:val="333333"/>
                      <w:sz w:val="20"/>
                      <w:szCs w:val="20"/>
                    </w:rPr>
                    <w:t xml:space="preserve"> final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care nu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hyperlink r:id="rId45" w:anchor="E0018" w:history="1">
                    <w:r w:rsidRPr="005D69BE">
                      <w:rPr>
                        <w:rStyle w:val="Hyperlink"/>
                        <w:rFonts w:eastAsia="Arial Unicode MS"/>
                        <w:color w:val="0E47CB"/>
                        <w:sz w:val="20"/>
                        <w:szCs w:val="20"/>
                        <w:u w:val="none"/>
                      </w:rPr>
                      <w:t>( </w:t>
                    </w:r>
                    <w:r w:rsidRPr="005D69BE">
                      <w:rPr>
                        <w:rStyle w:val="superscript"/>
                        <w:rFonts w:eastAsia="Arial Unicode MS"/>
                        <w:color w:val="0E47CB"/>
                        <w:sz w:val="20"/>
                        <w:szCs w:val="20"/>
                        <w:vertAlign w:val="superscript"/>
                      </w:rPr>
                      <w:t>)</w:t>
                    </w:r>
                  </w:hyperlink>
                </w:p>
              </w:tc>
            </w:tr>
            <w:tr w:rsidR="005D69BE" w:rsidRPr="005D69BE" w14:paraId="271B9851"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336BF9FC"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lastRenderedPageBreak/>
                    <w:t>ex 2105 00</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50620174"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Înghețată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tipuri</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înghețată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comestibilă</w:t>
                  </w:r>
                  <w:proofErr w:type="spellEnd"/>
                  <w:r w:rsidRPr="005D69BE">
                    <w:rPr>
                      <w:rFonts w:eastAsia="Arial Unicode MS"/>
                      <w:color w:val="333333"/>
                      <w:sz w:val="20"/>
                      <w:szCs w:val="20"/>
                    </w:rPr>
                    <w:t xml:space="preserve">, cu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fără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conținut</w:t>
                  </w:r>
                  <w:proofErr w:type="spellEnd"/>
                  <w:r w:rsidRPr="005D69BE">
                    <w:rPr>
                      <w:rFonts w:eastAsia="Arial Unicode MS"/>
                      <w:color w:val="333333"/>
                      <w:sz w:val="20"/>
                      <w:szCs w:val="20"/>
                    </w:rPr>
                    <w:t xml:space="preserve"> de cacao</w:t>
                  </w:r>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5ADE8EDD"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Numai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preparatele</w:t>
                  </w:r>
                  <w:proofErr w:type="spellEnd"/>
                  <w:r w:rsidRPr="005D69BE">
                    <w:rPr>
                      <w:rFonts w:eastAsia="Arial Unicode MS"/>
                      <w:color w:val="333333"/>
                      <w:sz w:val="20"/>
                      <w:szCs w:val="20"/>
                    </w:rPr>
                    <w:t xml:space="preserv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lapte</w:t>
                  </w:r>
                  <w:proofErr w:type="spellEnd"/>
                </w:p>
              </w:tc>
            </w:tr>
            <w:tr w:rsidR="005D69BE" w:rsidRPr="005D69BE" w14:paraId="7D74A101"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68AF21B5"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fostul</w:t>
                  </w:r>
                  <w:proofErr w:type="spellEnd"/>
                  <w:r w:rsidRPr="005D69BE">
                    <w:rPr>
                      <w:rFonts w:eastAsia="Arial Unicode MS"/>
                      <w:color w:val="333333"/>
                      <w:sz w:val="20"/>
                      <w:szCs w:val="20"/>
                    </w:rPr>
                    <w:t xml:space="preserve"> 21 06</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21AD0522"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Preparate </w:t>
                  </w:r>
                  <w:proofErr w:type="spellStart"/>
                  <w:r w:rsidRPr="005D69BE">
                    <w:rPr>
                      <w:rFonts w:eastAsia="Arial Unicode MS"/>
                      <w:color w:val="333333"/>
                      <w:sz w:val="20"/>
                      <w:szCs w:val="20"/>
                    </w:rPr>
                    <w:t>alimentare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nespecificate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incluse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în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altă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parte</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05AA9DCE"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Preparate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lapte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ambele</w:t>
                  </w:r>
                  <w:proofErr w:type="spellEnd"/>
                  <w:r w:rsidRPr="005D69BE">
                    <w:rPr>
                      <w:rFonts w:eastAsia="Arial Unicode MS"/>
                      <w:color w:val="333333"/>
                      <w:sz w:val="20"/>
                      <w:szCs w:val="20"/>
                    </w:rPr>
                    <w:t xml:space="preserve">, cu </w:t>
                  </w:r>
                  <w:proofErr w:type="spellStart"/>
                  <w:r w:rsidRPr="005D69BE">
                    <w:rPr>
                      <w:rFonts w:eastAsia="Arial Unicode MS"/>
                      <w:color w:val="333333"/>
                      <w:sz w:val="20"/>
                      <w:szCs w:val="20"/>
                    </w:rPr>
                    <w:t>excepția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suplimentelor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alimentare</w:t>
                  </w:r>
                  <w:proofErr w:type="spellEnd"/>
                  <w:r w:rsidRPr="005D69BE">
                    <w:rPr>
                      <w:rFonts w:eastAsia="Arial Unicode MS"/>
                      <w:color w:val="333333"/>
                      <w:sz w:val="20"/>
                      <w:szCs w:val="20"/>
                    </w:rPr>
                    <w:t xml:space="preserve"> stabile la </w:t>
                  </w:r>
                  <w:proofErr w:type="spellStart"/>
                  <w:r w:rsidRPr="005D69BE">
                    <w:rPr>
                      <w:rFonts w:eastAsia="Arial Unicode MS"/>
                      <w:color w:val="333333"/>
                      <w:sz w:val="20"/>
                      <w:szCs w:val="20"/>
                    </w:rPr>
                    <w:t>conservare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ambalate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pentru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consumatorul</w:t>
                  </w:r>
                  <w:proofErr w:type="spellEnd"/>
                  <w:r w:rsidRPr="005D69BE">
                    <w:rPr>
                      <w:rFonts w:eastAsia="Arial Unicode MS"/>
                      <w:color w:val="333333"/>
                      <w:sz w:val="20"/>
                      <w:szCs w:val="20"/>
                    </w:rPr>
                    <w:t xml:space="preserve"> final,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produse</w:t>
                  </w:r>
                  <w:proofErr w:type="spellEnd"/>
                  <w:r w:rsidRPr="005D69BE">
                    <w:rPr>
                      <w:rFonts w:eastAsia="Arial Unicode MS"/>
                      <w:color w:val="333333"/>
                      <w:sz w:val="20"/>
                      <w:szCs w:val="20"/>
                    </w:rPr>
                    <w:t xml:space="preserve"> de origine </w:t>
                  </w:r>
                  <w:proofErr w:type="spellStart"/>
                  <w:r w:rsidRPr="005D69BE">
                    <w:rPr>
                      <w:rFonts w:eastAsia="Arial Unicode MS"/>
                      <w:color w:val="333333"/>
                      <w:sz w:val="20"/>
                      <w:szCs w:val="20"/>
                    </w:rPr>
                    <w:t>animală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procesate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inclusiv</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glucozamină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condroitină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chitosan)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care nu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hyperlink r:id="rId46" w:anchor="E0019" w:history="1">
                    <w:r w:rsidRPr="005D69BE">
                      <w:rPr>
                        <w:rStyle w:val="Hyperlink"/>
                        <w:rFonts w:eastAsia="Arial Unicode MS"/>
                        <w:color w:val="0E47CB"/>
                        <w:sz w:val="20"/>
                        <w:szCs w:val="20"/>
                        <w:u w:val="none"/>
                      </w:rPr>
                      <w:t>( </w:t>
                    </w:r>
                    <w:r w:rsidRPr="005D69BE">
                      <w:rPr>
                        <w:rStyle w:val="superscript"/>
                        <w:rFonts w:eastAsia="Arial Unicode MS"/>
                        <w:color w:val="0E47CB"/>
                        <w:sz w:val="20"/>
                        <w:szCs w:val="20"/>
                        <w:vertAlign w:val="superscript"/>
                      </w:rPr>
                      <w:t>)</w:t>
                    </w:r>
                  </w:hyperlink>
                </w:p>
              </w:tc>
            </w:tr>
            <w:tr w:rsidR="005D69BE" w:rsidRPr="005D69BE" w14:paraId="5D53EEB4" w14:textId="77777777" w:rsidTr="00F8267C">
              <w:trPr>
                <w:gridAfter w:val="1"/>
                <w:wAfter w:w="3383" w:type="dxa"/>
              </w:trPr>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7E5193E7"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fostul</w:t>
                  </w:r>
                  <w:proofErr w:type="spellEnd"/>
                  <w:r w:rsidRPr="005D69BE">
                    <w:rPr>
                      <w:rFonts w:eastAsia="Arial Unicode MS"/>
                      <w:color w:val="333333"/>
                      <w:sz w:val="20"/>
                      <w:szCs w:val="20"/>
                    </w:rPr>
                    <w:t xml:space="preserve"> 23 09</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1AA3FE87"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 xml:space="preserve">Preparate de </w:t>
                  </w:r>
                  <w:proofErr w:type="spellStart"/>
                  <w:r w:rsidRPr="005D69BE">
                    <w:rPr>
                      <w:rFonts w:eastAsia="Arial Unicode MS"/>
                      <w:color w:val="333333"/>
                      <w:sz w:val="20"/>
                      <w:szCs w:val="20"/>
                    </w:rPr>
                    <w:t>tipul</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celor</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utilizate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în</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hrana</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animalelor</w:t>
                  </w:r>
                  <w:proofErr w:type="spellEnd"/>
                </w:p>
              </w:tc>
              <w:tc>
                <w:tcPr>
                  <w:tcW w:w="2090" w:type="dxa"/>
                  <w:tcBorders>
                    <w:top w:val="outset" w:sz="6" w:space="0" w:color="auto"/>
                    <w:left w:val="outset" w:sz="6" w:space="0" w:color="auto"/>
                    <w:bottom w:val="outset" w:sz="6" w:space="0" w:color="auto"/>
                    <w:right w:val="outset" w:sz="6" w:space="0" w:color="auto"/>
                  </w:tcBorders>
                  <w:shd w:val="clear" w:color="auto" w:fill="FFFFFF"/>
                  <w:hideMark/>
                </w:tcPr>
                <w:p w14:paraId="20685364" w14:textId="77777777" w:rsidR="005D69BE" w:rsidRPr="005D69BE" w:rsidRDefault="005D69BE" w:rsidP="007066EE">
                  <w:pPr>
                    <w:pStyle w:val="tbl-norm"/>
                    <w:spacing w:before="0" w:beforeAutospacing="0" w:after="0" w:afterAutospacing="0"/>
                    <w:jc w:val="both"/>
                    <w:rPr>
                      <w:rFonts w:eastAsia="Arial Unicode MS"/>
                      <w:color w:val="333333"/>
                      <w:sz w:val="20"/>
                      <w:szCs w:val="20"/>
                    </w:rPr>
                  </w:pPr>
                  <w:proofErr w:type="spellStart"/>
                  <w:r w:rsidRPr="005D69BE">
                    <w:rPr>
                      <w:rFonts w:eastAsia="Arial Unicode MS"/>
                      <w:color w:val="333333"/>
                      <w:sz w:val="20"/>
                      <w:szCs w:val="20"/>
                    </w:rPr>
                    <w:t>Numai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hrană</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pentru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animale</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companie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gumele</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mestecat</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pentru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câini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și</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amestecuri</w:t>
                  </w:r>
                  <w:proofErr w:type="spellEnd"/>
                  <w:r w:rsidRPr="005D69BE">
                    <w:rPr>
                      <w:rFonts w:eastAsia="Arial Unicode MS"/>
                      <w:color w:val="333333"/>
                      <w:sz w:val="20"/>
                      <w:szCs w:val="20"/>
                    </w:rPr>
                    <w:t xml:space="preserve"> de </w:t>
                  </w:r>
                  <w:proofErr w:type="spellStart"/>
                  <w:r w:rsidRPr="005D69BE">
                    <w:rPr>
                      <w:rFonts w:eastAsia="Arial Unicode MS"/>
                      <w:color w:val="333333"/>
                      <w:sz w:val="20"/>
                      <w:szCs w:val="20"/>
                    </w:rPr>
                    <w:t>alimente</w:t>
                  </w:r>
                  <w:proofErr w:type="spellEnd"/>
                  <w:r w:rsidRPr="005D69BE">
                    <w:rPr>
                      <w:rFonts w:eastAsia="Arial Unicode MS"/>
                      <w:color w:val="333333"/>
                      <w:sz w:val="20"/>
                      <w:szCs w:val="20"/>
                    </w:rPr>
                    <w:t xml:space="preserve"> care </w:t>
                  </w:r>
                  <w:proofErr w:type="spellStart"/>
                  <w:r w:rsidRPr="005D69BE">
                    <w:rPr>
                      <w:rFonts w:eastAsia="Arial Unicode MS"/>
                      <w:color w:val="333333"/>
                      <w:sz w:val="20"/>
                      <w:szCs w:val="20"/>
                    </w:rPr>
                    <w:t>conțin</w:t>
                  </w:r>
                  <w:proofErr w:type="spellEnd"/>
                  <w:r w:rsidRPr="005D69BE">
                    <w:rPr>
                      <w:rFonts w:eastAsia="Arial Unicode MS"/>
                      <w:color w:val="333333"/>
                      <w:sz w:val="20"/>
                      <w:szCs w:val="20"/>
                    </w:rPr>
                    <w:t xml:space="preserve"> carne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lapte</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sau</w:t>
                  </w:r>
                  <w:proofErr w:type="spellEnd"/>
                  <w:r w:rsidRPr="005D69BE">
                    <w:rPr>
                      <w:rFonts w:eastAsia="Arial Unicode MS"/>
                      <w:color w:val="333333"/>
                      <w:sz w:val="20"/>
                      <w:szCs w:val="20"/>
                    </w:rPr>
                    <w:t xml:space="preserve"> </w:t>
                  </w:r>
                  <w:proofErr w:type="spellStart"/>
                  <w:r w:rsidRPr="005D69BE">
                    <w:rPr>
                      <w:rFonts w:eastAsia="Arial Unicode MS"/>
                      <w:color w:val="333333"/>
                      <w:sz w:val="20"/>
                      <w:szCs w:val="20"/>
                    </w:rPr>
                    <w:t>ambele</w:t>
                  </w:r>
                  <w:proofErr w:type="spellEnd"/>
                </w:p>
              </w:tc>
            </w:tr>
            <w:tr w:rsidR="005D69BE" w:rsidRPr="005D69BE" w14:paraId="1ADDFE4A" w14:textId="77777777" w:rsidTr="00F8267C">
              <w:tc>
                <w:tcPr>
                  <w:tcW w:w="8322"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7F96540" w14:textId="77777777" w:rsidR="005D69BE" w:rsidRPr="005D69BE" w:rsidRDefault="005D69BE" w:rsidP="007066EE">
                  <w:pPr>
                    <w:jc w:val="center"/>
                    <w:rPr>
                      <w:rFonts w:eastAsia="Arial Unicode MS"/>
                      <w:color w:val="333333"/>
                    </w:rPr>
                  </w:pPr>
                  <w:proofErr w:type="gramStart"/>
                  <w:r w:rsidRPr="005D69BE">
                    <w:rPr>
                      <w:rFonts w:eastAsia="Arial Unicode MS"/>
                      <w:color w:val="333333"/>
                    </w:rPr>
                    <w:t>( </w:t>
                  </w:r>
                  <w:r w:rsidRPr="005D69BE">
                    <w:rPr>
                      <w:rStyle w:val="superscript"/>
                      <w:rFonts w:eastAsia="Arial Unicode MS"/>
                      <w:color w:val="333333"/>
                      <w:vertAlign w:val="superscript"/>
                    </w:rPr>
                    <w:t>1</w:t>
                  </w:r>
                  <w:proofErr w:type="gramEnd"/>
                  <w:r w:rsidRPr="005D69BE">
                    <w:rPr>
                      <w:rFonts w:eastAsia="Arial Unicode MS"/>
                      <w:color w:val="333333"/>
                    </w:rPr>
                    <w:t> )   </w:t>
                  </w:r>
                </w:p>
                <w:p w14:paraId="35AE3DBD" w14:textId="77777777" w:rsidR="005D69BE" w:rsidRPr="005D69BE" w:rsidRDefault="005D69BE" w:rsidP="007066EE">
                  <w:pPr>
                    <w:pStyle w:val="inline-element"/>
                    <w:spacing w:before="0" w:beforeAutospacing="0" w:after="0" w:afterAutospacing="0"/>
                    <w:jc w:val="center"/>
                    <w:rPr>
                      <w:rFonts w:eastAsia="Arial Unicode MS"/>
                      <w:color w:val="333333"/>
                      <w:sz w:val="20"/>
                      <w:szCs w:val="20"/>
                    </w:rPr>
                  </w:pPr>
                  <w:r w:rsidRPr="005D69BE">
                    <w:rPr>
                      <w:rFonts w:eastAsia="Arial Unicode MS"/>
                      <w:color w:val="333333"/>
                      <w:sz w:val="20"/>
                      <w:szCs w:val="20"/>
                    </w:rPr>
                    <w:t>Anexa I la Regulamentul (CEE) nr. 2658/87 al Consiliului din 23 iulie 1987 privind Nomenclatura tarifară și statistică și Tariful Vamal Comun (JO L 256, 7.9.1987, p. 1).</w:t>
                  </w:r>
                </w:p>
                <w:p w14:paraId="78834E4E" w14:textId="77777777" w:rsidR="005D69BE" w:rsidRPr="005D69BE" w:rsidRDefault="005D69BE" w:rsidP="007066EE">
                  <w:pPr>
                    <w:jc w:val="center"/>
                    <w:rPr>
                      <w:rFonts w:eastAsia="Arial Unicode MS"/>
                      <w:color w:val="333333"/>
                    </w:rPr>
                  </w:pPr>
                  <w:proofErr w:type="gramStart"/>
                  <w:r w:rsidRPr="005D69BE">
                    <w:rPr>
                      <w:rFonts w:eastAsia="Arial Unicode MS"/>
                      <w:color w:val="333333"/>
                    </w:rPr>
                    <w:t>( </w:t>
                  </w:r>
                  <w:r w:rsidRPr="005D69BE">
                    <w:rPr>
                      <w:rStyle w:val="superscript"/>
                      <w:rFonts w:eastAsia="Arial Unicode MS"/>
                      <w:color w:val="333333"/>
                      <w:vertAlign w:val="superscript"/>
                    </w:rPr>
                    <w:t>2</w:t>
                  </w:r>
                  <w:proofErr w:type="gramEnd"/>
                  <w:r w:rsidRPr="005D69BE">
                    <w:rPr>
                      <w:rFonts w:eastAsia="Arial Unicode MS"/>
                      <w:color w:val="333333"/>
                    </w:rPr>
                    <w:t> )   </w:t>
                  </w:r>
                </w:p>
                <w:p w14:paraId="605FED96" w14:textId="77777777" w:rsidR="005D69BE" w:rsidRPr="005D69BE" w:rsidRDefault="005D69BE" w:rsidP="007066EE">
                  <w:pPr>
                    <w:pStyle w:val="inline-element"/>
                    <w:spacing w:before="0" w:beforeAutospacing="0" w:after="0" w:afterAutospacing="0"/>
                    <w:jc w:val="center"/>
                    <w:rPr>
                      <w:rFonts w:eastAsia="Arial Unicode MS"/>
                      <w:color w:val="333333"/>
                      <w:sz w:val="20"/>
                      <w:szCs w:val="20"/>
                    </w:rPr>
                  </w:pPr>
                  <w:r w:rsidRPr="005D69BE">
                    <w:rPr>
                      <w:rFonts w:eastAsia="Arial Unicode MS"/>
                      <w:color w:val="333333"/>
                      <w:sz w:val="20"/>
                      <w:szCs w:val="20"/>
                    </w:rPr>
                    <w:t>În conformitate cu Regulamentul delegat (UE) 2021/630 al Comisiei din 16 februarie 2021 de completare a Regulamentului (UE) 2017/625 al Parlamentului European și al Consiliului în ceea ce privește anumite categorii de mărfuri exceptate de la controalele oficiale la posturile de inspecție la frontieră și de modificare a Deciziei 2007/275/CE a Comisiei (JO L 132, 19.4.2021, p. 17).</w:t>
                  </w:r>
                </w:p>
                <w:p w14:paraId="5B2A7905" w14:textId="77777777" w:rsidR="005D69BE" w:rsidRPr="005D69BE" w:rsidRDefault="005D69BE" w:rsidP="007066EE">
                  <w:pPr>
                    <w:jc w:val="center"/>
                    <w:rPr>
                      <w:rFonts w:eastAsia="Arial Unicode MS"/>
                      <w:color w:val="333333"/>
                    </w:rPr>
                  </w:pPr>
                  <w:proofErr w:type="gramStart"/>
                  <w:r w:rsidRPr="005D69BE">
                    <w:rPr>
                      <w:rFonts w:eastAsia="Arial Unicode MS"/>
                      <w:color w:val="333333"/>
                    </w:rPr>
                    <w:t>( </w:t>
                  </w:r>
                  <w:r w:rsidRPr="005D69BE">
                    <w:rPr>
                      <w:rStyle w:val="superscript"/>
                      <w:rFonts w:eastAsia="Arial Unicode MS"/>
                      <w:color w:val="333333"/>
                      <w:vertAlign w:val="superscript"/>
                    </w:rPr>
                    <w:t>3</w:t>
                  </w:r>
                  <w:proofErr w:type="gramEnd"/>
                  <w:r w:rsidRPr="005D69BE">
                    <w:rPr>
                      <w:rFonts w:eastAsia="Arial Unicode MS"/>
                      <w:color w:val="333333"/>
                    </w:rPr>
                    <w:t> )   </w:t>
                  </w:r>
                </w:p>
                <w:p w14:paraId="07719361" w14:textId="77777777" w:rsidR="005D69BE" w:rsidRPr="005D69BE" w:rsidRDefault="005D69BE" w:rsidP="007066EE">
                  <w:pPr>
                    <w:pStyle w:val="inline-element"/>
                    <w:spacing w:before="0" w:beforeAutospacing="0" w:after="0" w:afterAutospacing="0"/>
                    <w:jc w:val="center"/>
                    <w:rPr>
                      <w:rFonts w:eastAsia="Arial Unicode MS"/>
                      <w:color w:val="333333"/>
                      <w:sz w:val="20"/>
                      <w:szCs w:val="20"/>
                    </w:rPr>
                  </w:pPr>
                  <w:r w:rsidRPr="005D69BE">
                    <w:rPr>
                      <w:rFonts w:eastAsia="Arial Unicode MS"/>
                      <w:color w:val="333333"/>
                      <w:sz w:val="20"/>
                      <w:szCs w:val="20"/>
                    </w:rPr>
                    <w:t>În conformitate cu Regulamentul delegat (UE) 2021/630.</w:t>
                  </w:r>
                </w:p>
                <w:p w14:paraId="2B2FAC8F" w14:textId="77777777" w:rsidR="005D69BE" w:rsidRPr="005D69BE" w:rsidRDefault="005D69BE" w:rsidP="007066EE">
                  <w:pPr>
                    <w:jc w:val="center"/>
                    <w:rPr>
                      <w:rFonts w:eastAsia="Arial Unicode MS"/>
                      <w:color w:val="333333"/>
                    </w:rPr>
                  </w:pPr>
                  <w:proofErr w:type="gramStart"/>
                  <w:r w:rsidRPr="005D69BE">
                    <w:rPr>
                      <w:rFonts w:eastAsia="Arial Unicode MS"/>
                      <w:color w:val="333333"/>
                    </w:rPr>
                    <w:t>( </w:t>
                  </w:r>
                  <w:r w:rsidRPr="005D69BE">
                    <w:rPr>
                      <w:rStyle w:val="superscript"/>
                      <w:rFonts w:eastAsia="Arial Unicode MS"/>
                      <w:color w:val="333333"/>
                      <w:vertAlign w:val="superscript"/>
                    </w:rPr>
                    <w:t>4</w:t>
                  </w:r>
                  <w:proofErr w:type="gramEnd"/>
                  <w:r w:rsidRPr="005D69BE">
                    <w:rPr>
                      <w:rFonts w:eastAsia="Arial Unicode MS"/>
                      <w:color w:val="333333"/>
                    </w:rPr>
                    <w:t> )   </w:t>
                  </w:r>
                </w:p>
                <w:p w14:paraId="5EFBA5E4" w14:textId="77777777" w:rsidR="005D69BE" w:rsidRPr="005D69BE" w:rsidRDefault="005D69BE" w:rsidP="007066EE">
                  <w:pPr>
                    <w:pStyle w:val="inline-element"/>
                    <w:spacing w:before="0" w:beforeAutospacing="0" w:after="0" w:afterAutospacing="0"/>
                    <w:jc w:val="center"/>
                    <w:rPr>
                      <w:rFonts w:eastAsia="Arial Unicode MS"/>
                      <w:color w:val="333333"/>
                      <w:sz w:val="20"/>
                      <w:szCs w:val="20"/>
                    </w:rPr>
                  </w:pPr>
                  <w:r w:rsidRPr="005D69BE">
                    <w:rPr>
                      <w:rFonts w:eastAsia="Arial Unicode MS"/>
                      <w:color w:val="333333"/>
                      <w:sz w:val="20"/>
                      <w:szCs w:val="20"/>
                    </w:rPr>
                    <w:t>Rubrica 2006 are următorul cuprins: „legume, fructe, nuci, coji de fructe și alte părți de plante, conservate în zahăr (scurse, glazurate sau cristalizate)”.</w:t>
                  </w:r>
                </w:p>
                <w:p w14:paraId="771801A7" w14:textId="77777777" w:rsidR="005D69BE" w:rsidRPr="005D69BE" w:rsidRDefault="005D69BE" w:rsidP="007066EE">
                  <w:pPr>
                    <w:jc w:val="center"/>
                    <w:rPr>
                      <w:rFonts w:eastAsia="Arial Unicode MS"/>
                      <w:color w:val="333333"/>
                    </w:rPr>
                  </w:pPr>
                  <w:proofErr w:type="gramStart"/>
                  <w:r w:rsidRPr="005D69BE">
                    <w:rPr>
                      <w:rFonts w:eastAsia="Arial Unicode MS"/>
                      <w:color w:val="333333"/>
                    </w:rPr>
                    <w:t>( </w:t>
                  </w:r>
                  <w:r w:rsidRPr="005D69BE">
                    <w:rPr>
                      <w:rStyle w:val="superscript"/>
                      <w:rFonts w:eastAsia="Arial Unicode MS"/>
                      <w:color w:val="333333"/>
                      <w:vertAlign w:val="superscript"/>
                    </w:rPr>
                    <w:t>5</w:t>
                  </w:r>
                  <w:proofErr w:type="gramEnd"/>
                  <w:r w:rsidRPr="005D69BE">
                    <w:rPr>
                      <w:rFonts w:eastAsia="Arial Unicode MS"/>
                      <w:color w:val="333333"/>
                    </w:rPr>
                    <w:t> )   </w:t>
                  </w:r>
                </w:p>
                <w:p w14:paraId="6F045E19" w14:textId="77777777" w:rsidR="005D69BE" w:rsidRPr="005D69BE" w:rsidRDefault="005D69BE" w:rsidP="007066EE">
                  <w:pPr>
                    <w:pStyle w:val="inline-element"/>
                    <w:spacing w:before="0" w:beforeAutospacing="0" w:after="0" w:afterAutospacing="0"/>
                    <w:jc w:val="center"/>
                    <w:rPr>
                      <w:rFonts w:eastAsia="Arial Unicode MS"/>
                      <w:color w:val="333333"/>
                      <w:sz w:val="20"/>
                      <w:szCs w:val="20"/>
                    </w:rPr>
                  </w:pPr>
                  <w:r w:rsidRPr="005D69BE">
                    <w:rPr>
                      <w:rFonts w:eastAsia="Arial Unicode MS"/>
                      <w:color w:val="333333"/>
                      <w:sz w:val="20"/>
                      <w:szCs w:val="20"/>
                    </w:rPr>
                    <w:t>În conformitate cu Regulamentul delegat (UE) 2021/630.</w:t>
                  </w:r>
                </w:p>
                <w:p w14:paraId="159ADDCB" w14:textId="77777777" w:rsidR="005D69BE" w:rsidRPr="005D69BE" w:rsidRDefault="005D69BE" w:rsidP="007066EE">
                  <w:pPr>
                    <w:jc w:val="center"/>
                    <w:rPr>
                      <w:rFonts w:eastAsia="Arial Unicode MS"/>
                      <w:color w:val="333333"/>
                    </w:rPr>
                  </w:pPr>
                  <w:proofErr w:type="gramStart"/>
                  <w:r w:rsidRPr="005D69BE">
                    <w:rPr>
                      <w:rFonts w:eastAsia="Arial Unicode MS"/>
                      <w:color w:val="333333"/>
                    </w:rPr>
                    <w:t>( </w:t>
                  </w:r>
                  <w:r w:rsidRPr="005D69BE">
                    <w:rPr>
                      <w:rStyle w:val="superscript"/>
                      <w:rFonts w:eastAsia="Arial Unicode MS"/>
                      <w:color w:val="333333"/>
                      <w:vertAlign w:val="superscript"/>
                    </w:rPr>
                    <w:t>6</w:t>
                  </w:r>
                  <w:proofErr w:type="gramEnd"/>
                  <w:r w:rsidRPr="005D69BE">
                    <w:rPr>
                      <w:rFonts w:eastAsia="Arial Unicode MS"/>
                      <w:color w:val="333333"/>
                    </w:rPr>
                    <w:t> )   </w:t>
                  </w:r>
                </w:p>
                <w:p w14:paraId="713B8032" w14:textId="77777777" w:rsidR="005D69BE" w:rsidRPr="005D69BE" w:rsidRDefault="005D69BE" w:rsidP="007066EE">
                  <w:pPr>
                    <w:pStyle w:val="inline-element"/>
                    <w:spacing w:before="0" w:beforeAutospacing="0" w:after="0" w:afterAutospacing="0"/>
                    <w:jc w:val="center"/>
                    <w:rPr>
                      <w:rFonts w:eastAsia="Arial Unicode MS"/>
                      <w:color w:val="333333"/>
                      <w:sz w:val="20"/>
                      <w:szCs w:val="20"/>
                    </w:rPr>
                  </w:pPr>
                  <w:r w:rsidRPr="005D69BE">
                    <w:rPr>
                      <w:rFonts w:eastAsia="Arial Unicode MS"/>
                      <w:color w:val="333333"/>
                      <w:sz w:val="20"/>
                      <w:szCs w:val="20"/>
                    </w:rPr>
                    <w:t>În conformitate cu Regulamentul delegat (UE) 2021/630.</w:t>
                  </w:r>
                </w:p>
                <w:p w14:paraId="12B1FAFF" w14:textId="77777777" w:rsidR="005D69BE" w:rsidRPr="005D69BE" w:rsidRDefault="005D69BE" w:rsidP="007066EE">
                  <w:pPr>
                    <w:jc w:val="center"/>
                    <w:rPr>
                      <w:rFonts w:eastAsia="Arial Unicode MS"/>
                      <w:color w:val="333333"/>
                    </w:rPr>
                  </w:pPr>
                  <w:proofErr w:type="gramStart"/>
                  <w:r w:rsidRPr="005D69BE">
                    <w:rPr>
                      <w:rFonts w:eastAsia="Arial Unicode MS"/>
                      <w:color w:val="333333"/>
                    </w:rPr>
                    <w:lastRenderedPageBreak/>
                    <w:t>( </w:t>
                  </w:r>
                  <w:r w:rsidRPr="005D69BE">
                    <w:rPr>
                      <w:rStyle w:val="superscript"/>
                      <w:rFonts w:eastAsia="Arial Unicode MS"/>
                      <w:color w:val="333333"/>
                      <w:vertAlign w:val="superscript"/>
                    </w:rPr>
                    <w:t>7</w:t>
                  </w:r>
                  <w:proofErr w:type="gramEnd"/>
                  <w:r w:rsidRPr="005D69BE">
                    <w:rPr>
                      <w:rFonts w:eastAsia="Arial Unicode MS"/>
                      <w:color w:val="333333"/>
                    </w:rPr>
                    <w:t> )   </w:t>
                  </w:r>
                </w:p>
                <w:p w14:paraId="50F6D3CA" w14:textId="77777777" w:rsidR="005D69BE" w:rsidRPr="005D69BE" w:rsidRDefault="005D69BE" w:rsidP="007066EE">
                  <w:pPr>
                    <w:pStyle w:val="inline-element"/>
                    <w:spacing w:before="0" w:beforeAutospacing="0" w:after="0" w:afterAutospacing="0"/>
                    <w:jc w:val="center"/>
                    <w:rPr>
                      <w:rFonts w:eastAsia="Arial Unicode MS"/>
                      <w:color w:val="333333"/>
                      <w:sz w:val="20"/>
                      <w:szCs w:val="20"/>
                    </w:rPr>
                  </w:pPr>
                  <w:r w:rsidRPr="005D69BE">
                    <w:rPr>
                      <w:rFonts w:eastAsia="Arial Unicode MS"/>
                      <w:color w:val="333333"/>
                      <w:sz w:val="20"/>
                      <w:szCs w:val="20"/>
                    </w:rPr>
                    <w:t>În conformitate cu Regulamentul delegat (UE) 2021/630.</w:t>
                  </w:r>
                </w:p>
                <w:p w14:paraId="2827CD58" w14:textId="77777777" w:rsidR="005D69BE" w:rsidRPr="005D69BE" w:rsidRDefault="005D69BE" w:rsidP="007066EE">
                  <w:pPr>
                    <w:pStyle w:val="normal0"/>
                    <w:spacing w:before="0" w:beforeAutospacing="0" w:after="0" w:afterAutospacing="0"/>
                    <w:jc w:val="center"/>
                    <w:rPr>
                      <w:rFonts w:eastAsia="Arial Unicode MS"/>
                      <w:color w:val="333333"/>
                      <w:sz w:val="20"/>
                      <w:szCs w:val="20"/>
                    </w:rPr>
                  </w:pPr>
                  <w:r w:rsidRPr="005D69BE">
                    <w:rPr>
                      <w:rFonts w:eastAsia="Arial Unicode MS"/>
                      <w:color w:val="333333"/>
                      <w:sz w:val="20"/>
                      <w:szCs w:val="20"/>
                    </w:rPr>
                    <w:t>Note:</w:t>
                  </w:r>
                </w:p>
                <w:p w14:paraId="19FD5E18" w14:textId="77777777" w:rsidR="005D69BE" w:rsidRPr="005D69BE" w:rsidRDefault="005D69BE" w:rsidP="007066EE">
                  <w:pPr>
                    <w:pStyle w:va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1. Coloana 1: În cazul în care trebuie examinate doar anumite produse din orice cod și nu există o subdiviziune specifică în cadrul acestui cod în nomenclatura mărfurilor, codul este marcat cu „ex” (de exemplu, ex 19 01: trebuie incluse doar preparatele care conțin carne sau lapte sau ambele).</w:t>
                  </w:r>
                </w:p>
                <w:p w14:paraId="280F903E" w14:textId="77777777" w:rsidR="005D69BE" w:rsidRPr="005D69BE" w:rsidRDefault="005D69BE" w:rsidP="007066EE">
                  <w:pPr>
                    <w:pStyle w:va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2. Coloana 2: Descrierea mărfurilor este cea prevăzută în coloana de descriere din anexa I la Regulamentul (CEE) nr. 2658/87.</w:t>
                  </w:r>
                </w:p>
                <w:p w14:paraId="781D65F9" w14:textId="77777777" w:rsidR="005D69BE" w:rsidRPr="005D69BE" w:rsidRDefault="005D69BE" w:rsidP="007066EE">
                  <w:pPr>
                    <w:pStyle w:val="norm"/>
                    <w:spacing w:before="0" w:beforeAutospacing="0" w:after="0" w:afterAutospacing="0"/>
                    <w:jc w:val="both"/>
                    <w:rPr>
                      <w:rFonts w:eastAsia="Arial Unicode MS"/>
                      <w:color w:val="333333"/>
                      <w:sz w:val="20"/>
                      <w:szCs w:val="20"/>
                    </w:rPr>
                  </w:pPr>
                  <w:r w:rsidRPr="005D69BE">
                    <w:rPr>
                      <w:rFonts w:eastAsia="Arial Unicode MS"/>
                      <w:color w:val="333333"/>
                      <w:sz w:val="20"/>
                      <w:szCs w:val="20"/>
                    </w:rPr>
                    <w:t>3. Coloana 3: Această coloană oferă detalii despre produsele vizate.</w:t>
                  </w:r>
                </w:p>
              </w:tc>
            </w:tr>
          </w:tbl>
          <w:p w14:paraId="7B5C987C" w14:textId="77777777" w:rsidR="002B5512" w:rsidRDefault="002B5512" w:rsidP="002B5512">
            <w:pPr>
              <w:shd w:val="clear" w:color="auto" w:fill="FFFFFF"/>
              <w:ind w:firstLine="0"/>
              <w:rPr>
                <w:bCs/>
                <w:shd w:val="clear" w:color="auto" w:fill="FFFFFF"/>
                <w:lang w:eastAsia="ro-RO"/>
              </w:rPr>
            </w:pPr>
          </w:p>
          <w:p w14:paraId="441A0BFC" w14:textId="2D95B871" w:rsidR="002B5512" w:rsidRPr="00B30AD7" w:rsidRDefault="002B5512" w:rsidP="002B5512">
            <w:pPr>
              <w:shd w:val="clear" w:color="auto" w:fill="FFFFFF"/>
              <w:ind w:firstLine="0"/>
              <w:rPr>
                <w:bCs/>
                <w:shd w:val="clear" w:color="auto" w:fill="FFFFFF"/>
                <w:lang w:eastAsia="ro-RO"/>
              </w:rPr>
            </w:pPr>
          </w:p>
        </w:tc>
        <w:tc>
          <w:tcPr>
            <w:tcW w:w="4973" w:type="dxa"/>
            <w:tcBorders>
              <w:top w:val="single" w:sz="4" w:space="0" w:color="auto"/>
              <w:left w:val="single" w:sz="4" w:space="0" w:color="auto"/>
              <w:bottom w:val="single" w:sz="4" w:space="0" w:color="auto"/>
              <w:right w:val="single" w:sz="4" w:space="0" w:color="auto"/>
            </w:tcBorders>
          </w:tcPr>
          <w:p w14:paraId="5D256626" w14:textId="1AE3E012" w:rsidR="002B5512" w:rsidRPr="00FF13C4" w:rsidRDefault="002B5512" w:rsidP="002B5512">
            <w:pPr>
              <w:spacing w:line="276" w:lineRule="auto"/>
              <w:ind w:firstLine="0"/>
              <w:rPr>
                <w:b/>
                <w:bCs/>
                <w:color w:val="333333"/>
                <w:shd w:val="clear" w:color="auto" w:fill="FFFFFF"/>
              </w:rPr>
            </w:pPr>
            <w:proofErr w:type="spellStart"/>
            <w:r w:rsidRPr="00C26C96">
              <w:rPr>
                <w:b/>
                <w:bCs/>
                <w:color w:val="000000" w:themeColor="text1"/>
                <w:shd w:val="clear" w:color="auto" w:fill="FFFFFF"/>
              </w:rPr>
              <w:lastRenderedPageBreak/>
              <w:t>Capitolul</w:t>
            </w:r>
            <w:proofErr w:type="spellEnd"/>
            <w:r w:rsidRPr="00C26C96">
              <w:rPr>
                <w:b/>
                <w:bCs/>
                <w:color w:val="000000" w:themeColor="text1"/>
                <w:shd w:val="clear" w:color="auto" w:fill="FFFFFF"/>
              </w:rPr>
              <w:t xml:space="preserve"> II</w:t>
            </w:r>
            <w:bookmarkStart w:id="13" w:name="_Hlk218868267"/>
            <w:r w:rsidRPr="00C26C96">
              <w:rPr>
                <w:b/>
                <w:bCs/>
                <w:color w:val="000000" w:themeColor="text1"/>
                <w:shd w:val="clear" w:color="auto" w:fill="FFFFFF"/>
              </w:rPr>
              <w:t xml:space="preserve"> </w:t>
            </w:r>
            <w:r w:rsidRPr="00C26C96">
              <w:rPr>
                <w:b/>
                <w:bCs/>
              </w:rPr>
              <w:t xml:space="preserve">LISTA MĂRFURILOR CARE </w:t>
            </w:r>
            <w:bookmarkStart w:id="14" w:name="_Hlk212019137"/>
            <w:r w:rsidRPr="00C26C96">
              <w:rPr>
                <w:b/>
                <w:bCs/>
              </w:rPr>
              <w:t>NU SUNT EXCEPTATE</w:t>
            </w:r>
            <w:bookmarkEnd w:id="14"/>
            <w:r w:rsidRPr="00C26C96">
              <w:rPr>
                <w:b/>
                <w:bCs/>
              </w:rPr>
              <w:t xml:space="preserve"> DE LA EFECTUAREA CONTROALELOR OFICIALE LA POSTURILE DE INSPECȚIE LA FRONTIERĂ</w:t>
            </w:r>
            <w:r w:rsidRPr="00150F1A">
              <w:rPr>
                <w:b/>
                <w:bCs/>
              </w:rPr>
              <w:t xml:space="preserve"> </w:t>
            </w:r>
            <w:proofErr w:type="spellStart"/>
            <w:r w:rsidRPr="00150F1A">
              <w:rPr>
                <w:b/>
                <w:bCs/>
              </w:rPr>
              <w:t>astfel</w:t>
            </w:r>
            <w:proofErr w:type="spellEnd"/>
            <w:r w:rsidRPr="00150F1A">
              <w:rPr>
                <w:b/>
                <w:bCs/>
              </w:rPr>
              <w:t xml:space="preserve"> cum </w:t>
            </w:r>
            <w:proofErr w:type="spellStart"/>
            <w:r w:rsidRPr="00150F1A">
              <w:rPr>
                <w:b/>
                <w:bCs/>
              </w:rPr>
              <w:t>prevede</w:t>
            </w:r>
            <w:proofErr w:type="spellEnd"/>
            <w:r w:rsidRPr="00150F1A">
              <w:rPr>
                <w:b/>
                <w:bCs/>
              </w:rPr>
              <w:t xml:space="preserve"> la </w:t>
            </w:r>
            <w:r>
              <w:rPr>
                <w:b/>
                <w:bCs/>
                <w:lang w:val="ro-RO"/>
              </w:rPr>
              <w:t>subpct.3.3</w:t>
            </w:r>
          </w:p>
          <w:tbl>
            <w:tblPr>
              <w:tblW w:w="477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42"/>
              <w:gridCol w:w="2160"/>
              <w:gridCol w:w="1468"/>
            </w:tblGrid>
            <w:tr w:rsidR="002B5512" w:rsidRPr="00521893" w14:paraId="1901EEBD" w14:textId="77777777" w:rsidTr="00C26C96">
              <w:trPr>
                <w:trHeight w:val="761"/>
                <w:jc w:val="center"/>
              </w:trPr>
              <w:tc>
                <w:tcPr>
                  <w:tcW w:w="1142" w:type="dxa"/>
                  <w:tcBorders>
                    <w:top w:val="outset" w:sz="6" w:space="0" w:color="auto"/>
                    <w:left w:val="outset" w:sz="6" w:space="0" w:color="auto"/>
                    <w:bottom w:val="outset" w:sz="6" w:space="0" w:color="auto"/>
                    <w:right w:val="outset" w:sz="6" w:space="0" w:color="auto"/>
                  </w:tcBorders>
                  <w:hideMark/>
                </w:tcPr>
                <w:bookmarkEnd w:id="13"/>
                <w:p w14:paraId="3253142E" w14:textId="29ABCFCB" w:rsidR="002B5512" w:rsidRPr="00CB07D9" w:rsidRDefault="002B5512" w:rsidP="002B5512">
                  <w:pPr>
                    <w:ind w:firstLine="0"/>
                    <w:jc w:val="center"/>
                    <w:rPr>
                      <w:b/>
                      <w:bCs/>
                    </w:rPr>
                  </w:pPr>
                  <w:proofErr w:type="spellStart"/>
                  <w:r w:rsidRPr="00CB07D9">
                    <w:rPr>
                      <w:b/>
                      <w:bCs/>
                    </w:rPr>
                    <w:lastRenderedPageBreak/>
                    <w:t>Codul</w:t>
                  </w:r>
                  <w:proofErr w:type="spellEnd"/>
                  <w:r w:rsidRPr="00CB07D9">
                    <w:rPr>
                      <w:b/>
                      <w:bCs/>
                    </w:rPr>
                    <w:t xml:space="preserve"> din </w:t>
                  </w:r>
                  <w:r>
                    <w:rPr>
                      <w:b/>
                      <w:bCs/>
                    </w:rPr>
                    <w:t>NC</w:t>
                  </w:r>
                </w:p>
              </w:tc>
              <w:tc>
                <w:tcPr>
                  <w:tcW w:w="2160" w:type="dxa"/>
                  <w:tcBorders>
                    <w:top w:val="outset" w:sz="6" w:space="0" w:color="auto"/>
                    <w:left w:val="outset" w:sz="6" w:space="0" w:color="auto"/>
                    <w:bottom w:val="outset" w:sz="6" w:space="0" w:color="auto"/>
                    <w:right w:val="outset" w:sz="6" w:space="0" w:color="auto"/>
                  </w:tcBorders>
                  <w:hideMark/>
                </w:tcPr>
                <w:p w14:paraId="3839FFB4" w14:textId="77777777" w:rsidR="002B5512" w:rsidRPr="00CB07D9" w:rsidRDefault="002B5512" w:rsidP="002B5512">
                  <w:pPr>
                    <w:ind w:firstLine="0"/>
                    <w:jc w:val="center"/>
                    <w:rPr>
                      <w:b/>
                      <w:bCs/>
                    </w:rPr>
                  </w:pPr>
                  <w:proofErr w:type="spellStart"/>
                  <w:r w:rsidRPr="00CB07D9">
                    <w:rPr>
                      <w:b/>
                      <w:bCs/>
                    </w:rPr>
                    <w:t>Descriere</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241371D0" w14:textId="77777777" w:rsidR="002B5512" w:rsidRPr="00CB07D9" w:rsidRDefault="002B5512" w:rsidP="002B5512">
                  <w:pPr>
                    <w:ind w:firstLine="0"/>
                    <w:jc w:val="center"/>
                    <w:rPr>
                      <w:b/>
                      <w:bCs/>
                    </w:rPr>
                  </w:pPr>
                  <w:proofErr w:type="spellStart"/>
                  <w:r w:rsidRPr="00CB07D9">
                    <w:rPr>
                      <w:b/>
                      <w:bCs/>
                    </w:rPr>
                    <w:t>Calificare</w:t>
                  </w:r>
                  <w:proofErr w:type="spellEnd"/>
                  <w:r w:rsidRPr="00CB07D9">
                    <w:rPr>
                      <w:b/>
                      <w:bCs/>
                    </w:rPr>
                    <w:t xml:space="preserve"> </w:t>
                  </w:r>
                  <w:proofErr w:type="spellStart"/>
                  <w:r w:rsidRPr="00CB07D9">
                    <w:rPr>
                      <w:b/>
                      <w:bCs/>
                    </w:rPr>
                    <w:t>și</w:t>
                  </w:r>
                  <w:proofErr w:type="spellEnd"/>
                  <w:r w:rsidRPr="00CB07D9">
                    <w:rPr>
                      <w:b/>
                      <w:bCs/>
                    </w:rPr>
                    <w:t xml:space="preserve"> </w:t>
                  </w:r>
                  <w:proofErr w:type="spellStart"/>
                  <w:r w:rsidRPr="00CB07D9">
                    <w:rPr>
                      <w:b/>
                      <w:bCs/>
                    </w:rPr>
                    <w:t>explicație</w:t>
                  </w:r>
                  <w:proofErr w:type="spellEnd"/>
                </w:p>
              </w:tc>
            </w:tr>
            <w:tr w:rsidR="002B5512" w:rsidRPr="00521893" w14:paraId="02EEA4CA" w14:textId="77777777" w:rsidTr="00C26C96">
              <w:trPr>
                <w:trHeight w:val="512"/>
                <w:jc w:val="center"/>
              </w:trPr>
              <w:tc>
                <w:tcPr>
                  <w:tcW w:w="1142" w:type="dxa"/>
                  <w:tcBorders>
                    <w:top w:val="outset" w:sz="6" w:space="0" w:color="auto"/>
                    <w:left w:val="outset" w:sz="6" w:space="0" w:color="auto"/>
                    <w:bottom w:val="outset" w:sz="6" w:space="0" w:color="auto"/>
                    <w:right w:val="outset" w:sz="6" w:space="0" w:color="auto"/>
                  </w:tcBorders>
                  <w:hideMark/>
                </w:tcPr>
                <w:p w14:paraId="7A3088A5" w14:textId="77777777" w:rsidR="002B5512" w:rsidRPr="00CB07D9" w:rsidRDefault="002B5512" w:rsidP="002B5512">
                  <w:pPr>
                    <w:ind w:firstLine="0"/>
                  </w:pPr>
                  <w:r w:rsidRPr="00CB07D9">
                    <w:t xml:space="preserve">ex </w:t>
                  </w:r>
                  <w:proofErr w:type="spellStart"/>
                  <w:r w:rsidRPr="00CB07D9">
                    <w:t>capitolul</w:t>
                  </w:r>
                  <w:proofErr w:type="spellEnd"/>
                  <w:r w:rsidRPr="00CB07D9">
                    <w:t xml:space="preserve"> 2</w:t>
                  </w:r>
                </w:p>
                <w:p w14:paraId="32F726CA" w14:textId="77777777" w:rsidR="002B5512" w:rsidRPr="00CB07D9" w:rsidRDefault="002B5512" w:rsidP="002B5512">
                  <w:pPr>
                    <w:ind w:firstLine="0"/>
                  </w:pPr>
                  <w:r w:rsidRPr="00CB07D9">
                    <w:t>(0201 -0210)</w:t>
                  </w:r>
                </w:p>
              </w:tc>
              <w:tc>
                <w:tcPr>
                  <w:tcW w:w="2160" w:type="dxa"/>
                  <w:tcBorders>
                    <w:top w:val="outset" w:sz="6" w:space="0" w:color="auto"/>
                    <w:left w:val="outset" w:sz="6" w:space="0" w:color="auto"/>
                    <w:bottom w:val="outset" w:sz="6" w:space="0" w:color="auto"/>
                    <w:right w:val="outset" w:sz="6" w:space="0" w:color="auto"/>
                  </w:tcBorders>
                  <w:hideMark/>
                </w:tcPr>
                <w:p w14:paraId="4E97EF2B" w14:textId="77777777" w:rsidR="002B5512" w:rsidRPr="00CB07D9" w:rsidRDefault="002B5512" w:rsidP="002B5512">
                  <w:pPr>
                    <w:ind w:firstLine="0"/>
                  </w:pPr>
                  <w:r w:rsidRPr="00CB07D9">
                    <w:t xml:space="preserve">Carne </w:t>
                  </w:r>
                  <w:proofErr w:type="spellStart"/>
                  <w:r w:rsidRPr="00CB07D9">
                    <w:t>și</w:t>
                  </w:r>
                  <w:proofErr w:type="spellEnd"/>
                  <w:r w:rsidRPr="00CB07D9">
                    <w:t xml:space="preserve"> </w:t>
                  </w:r>
                  <w:proofErr w:type="spellStart"/>
                  <w:r w:rsidRPr="00CB07D9">
                    <w:t>organe</w:t>
                  </w:r>
                  <w:proofErr w:type="spellEnd"/>
                  <w:r w:rsidRPr="00CB07D9">
                    <w:t xml:space="preserve"> </w:t>
                  </w:r>
                  <w:proofErr w:type="spellStart"/>
                  <w:r w:rsidRPr="00CB07D9">
                    <w:t>comestibile</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35BF3204" w14:textId="77777777" w:rsidR="002B5512" w:rsidRPr="00CB07D9" w:rsidRDefault="002B5512" w:rsidP="002B5512">
                  <w:pPr>
                    <w:ind w:firstLine="0"/>
                  </w:pPr>
                  <w:proofErr w:type="spellStart"/>
                  <w:r w:rsidRPr="00CB07D9">
                    <w:t>Toate</w:t>
                  </w:r>
                  <w:proofErr w:type="spellEnd"/>
                  <w:r w:rsidRPr="00CB07D9">
                    <w:t xml:space="preserve">, cu </w:t>
                  </w:r>
                  <w:proofErr w:type="spellStart"/>
                  <w:r w:rsidRPr="00CB07D9">
                    <w:t>excepția</w:t>
                  </w:r>
                  <w:proofErr w:type="spellEnd"/>
                  <w:r w:rsidRPr="00CB07D9">
                    <w:t xml:space="preserve"> </w:t>
                  </w:r>
                  <w:proofErr w:type="spellStart"/>
                  <w:r w:rsidRPr="00CB07D9">
                    <w:t>pulpelor</w:t>
                  </w:r>
                  <w:proofErr w:type="spellEnd"/>
                  <w:r w:rsidRPr="00CB07D9">
                    <w:t xml:space="preserve"> de </w:t>
                  </w:r>
                  <w:proofErr w:type="spellStart"/>
                  <w:r w:rsidRPr="00CB07D9">
                    <w:t>broască</w:t>
                  </w:r>
                  <w:proofErr w:type="spellEnd"/>
                  <w:r w:rsidRPr="00CB07D9">
                    <w:t xml:space="preserve"> (</w:t>
                  </w:r>
                  <w:proofErr w:type="spellStart"/>
                  <w:r w:rsidRPr="00CB07D9">
                    <w:t>codul</w:t>
                  </w:r>
                  <w:proofErr w:type="spellEnd"/>
                  <w:r w:rsidRPr="00CB07D9">
                    <w:t xml:space="preserve"> NC 0208 90 700)</w:t>
                  </w:r>
                </w:p>
              </w:tc>
            </w:tr>
            <w:tr w:rsidR="002B5512" w:rsidRPr="00521893" w14:paraId="77927F1F" w14:textId="77777777" w:rsidTr="00C26C96">
              <w:trPr>
                <w:trHeight w:val="249"/>
                <w:jc w:val="center"/>
              </w:trPr>
              <w:tc>
                <w:tcPr>
                  <w:tcW w:w="1142" w:type="dxa"/>
                  <w:tcBorders>
                    <w:top w:val="outset" w:sz="6" w:space="0" w:color="auto"/>
                    <w:left w:val="outset" w:sz="6" w:space="0" w:color="auto"/>
                    <w:bottom w:val="outset" w:sz="6" w:space="0" w:color="auto"/>
                    <w:right w:val="outset" w:sz="6" w:space="0" w:color="auto"/>
                  </w:tcBorders>
                  <w:hideMark/>
                </w:tcPr>
                <w:p w14:paraId="18348AFD" w14:textId="77777777" w:rsidR="002B5512" w:rsidRPr="00CB07D9" w:rsidRDefault="002B5512" w:rsidP="002B5512">
                  <w:pPr>
                    <w:ind w:firstLine="0"/>
                  </w:pPr>
                  <w:r w:rsidRPr="00CB07D9">
                    <w:t>0401 -0406</w:t>
                  </w:r>
                </w:p>
              </w:tc>
              <w:tc>
                <w:tcPr>
                  <w:tcW w:w="2160" w:type="dxa"/>
                  <w:tcBorders>
                    <w:top w:val="outset" w:sz="6" w:space="0" w:color="auto"/>
                    <w:left w:val="outset" w:sz="6" w:space="0" w:color="auto"/>
                    <w:bottom w:val="outset" w:sz="6" w:space="0" w:color="auto"/>
                    <w:right w:val="outset" w:sz="6" w:space="0" w:color="auto"/>
                  </w:tcBorders>
                  <w:hideMark/>
                </w:tcPr>
                <w:p w14:paraId="32C4C8D5" w14:textId="77777777" w:rsidR="002B5512" w:rsidRPr="00CB07D9" w:rsidRDefault="002B5512" w:rsidP="002B5512">
                  <w:pPr>
                    <w:ind w:firstLine="0"/>
                  </w:pPr>
                  <w:proofErr w:type="spellStart"/>
                  <w:r w:rsidRPr="00CB07D9">
                    <w:t>Lapte</w:t>
                  </w:r>
                  <w:proofErr w:type="spellEnd"/>
                  <w:r w:rsidRPr="00CB07D9">
                    <w:t xml:space="preserve"> și </w:t>
                  </w:r>
                  <w:proofErr w:type="spellStart"/>
                  <w:r w:rsidRPr="00CB07D9">
                    <w:t>produse</w:t>
                  </w:r>
                  <w:proofErr w:type="spellEnd"/>
                  <w:r w:rsidRPr="00CB07D9">
                    <w:t xml:space="preserve"> lactate</w:t>
                  </w:r>
                </w:p>
              </w:tc>
              <w:tc>
                <w:tcPr>
                  <w:tcW w:w="1468" w:type="dxa"/>
                  <w:tcBorders>
                    <w:top w:val="outset" w:sz="6" w:space="0" w:color="auto"/>
                    <w:left w:val="outset" w:sz="6" w:space="0" w:color="auto"/>
                    <w:bottom w:val="outset" w:sz="6" w:space="0" w:color="auto"/>
                    <w:right w:val="outset" w:sz="6" w:space="0" w:color="auto"/>
                  </w:tcBorders>
                  <w:hideMark/>
                </w:tcPr>
                <w:p w14:paraId="42595158" w14:textId="77777777" w:rsidR="002B5512" w:rsidRPr="00CB07D9" w:rsidRDefault="002B5512" w:rsidP="002B5512">
                  <w:pPr>
                    <w:ind w:firstLine="0"/>
                    <w:jc w:val="center"/>
                  </w:pPr>
                  <w:proofErr w:type="spellStart"/>
                  <w:r w:rsidRPr="00CB07D9">
                    <w:t>Toate</w:t>
                  </w:r>
                  <w:proofErr w:type="spellEnd"/>
                </w:p>
              </w:tc>
            </w:tr>
            <w:tr w:rsidR="002B5512" w:rsidRPr="00521893" w14:paraId="2418628C" w14:textId="77777777" w:rsidTr="00C26C96">
              <w:trPr>
                <w:trHeight w:val="1024"/>
                <w:jc w:val="center"/>
              </w:trPr>
              <w:tc>
                <w:tcPr>
                  <w:tcW w:w="1142" w:type="dxa"/>
                  <w:tcBorders>
                    <w:top w:val="outset" w:sz="6" w:space="0" w:color="auto"/>
                    <w:left w:val="outset" w:sz="6" w:space="0" w:color="auto"/>
                    <w:bottom w:val="outset" w:sz="6" w:space="0" w:color="auto"/>
                    <w:right w:val="outset" w:sz="6" w:space="0" w:color="auto"/>
                  </w:tcBorders>
                  <w:hideMark/>
                </w:tcPr>
                <w:p w14:paraId="4A23C684" w14:textId="77777777" w:rsidR="002B5512" w:rsidRPr="00CB07D9" w:rsidRDefault="002B5512" w:rsidP="002B5512">
                  <w:pPr>
                    <w:ind w:firstLine="0"/>
                  </w:pPr>
                  <w:r w:rsidRPr="00CB07D9">
                    <w:t>ex 0504 00 000</w:t>
                  </w:r>
                </w:p>
              </w:tc>
              <w:tc>
                <w:tcPr>
                  <w:tcW w:w="2160" w:type="dxa"/>
                  <w:tcBorders>
                    <w:top w:val="outset" w:sz="6" w:space="0" w:color="auto"/>
                    <w:left w:val="outset" w:sz="6" w:space="0" w:color="auto"/>
                    <w:bottom w:val="outset" w:sz="6" w:space="0" w:color="auto"/>
                    <w:right w:val="outset" w:sz="6" w:space="0" w:color="auto"/>
                  </w:tcBorders>
                  <w:hideMark/>
                </w:tcPr>
                <w:p w14:paraId="59839257" w14:textId="77777777" w:rsidR="002B5512" w:rsidRPr="00CB07D9" w:rsidRDefault="002B5512" w:rsidP="002B5512">
                  <w:pPr>
                    <w:ind w:firstLine="0"/>
                  </w:pPr>
                  <w:r w:rsidRPr="00CB07D9">
                    <w:t xml:space="preserve">Intestine, </w:t>
                  </w:r>
                  <w:proofErr w:type="spellStart"/>
                  <w:r w:rsidRPr="00CB07D9">
                    <w:t>vezici</w:t>
                  </w:r>
                  <w:proofErr w:type="spellEnd"/>
                  <w:r w:rsidRPr="00CB07D9">
                    <w:t xml:space="preserve"> </w:t>
                  </w:r>
                  <w:proofErr w:type="spellStart"/>
                  <w:r w:rsidRPr="00CB07D9">
                    <w:t>și</w:t>
                  </w:r>
                  <w:proofErr w:type="spellEnd"/>
                  <w:r w:rsidRPr="00CB07D9">
                    <w:t xml:space="preserve"> </w:t>
                  </w:r>
                  <w:proofErr w:type="spellStart"/>
                  <w:r w:rsidRPr="00CB07D9">
                    <w:t>stomacuri</w:t>
                  </w:r>
                  <w:proofErr w:type="spellEnd"/>
                  <w:r w:rsidRPr="00CB07D9">
                    <w:t xml:space="preserve"> de </w:t>
                  </w:r>
                  <w:proofErr w:type="spellStart"/>
                  <w:r w:rsidRPr="00CB07D9">
                    <w:t>animale</w:t>
                  </w:r>
                  <w:proofErr w:type="spellEnd"/>
                  <w:r w:rsidRPr="00CB07D9">
                    <w:t xml:space="preserve">, </w:t>
                  </w:r>
                  <w:proofErr w:type="spellStart"/>
                  <w:r w:rsidRPr="00CB07D9">
                    <w:t>întregi</w:t>
                  </w:r>
                  <w:proofErr w:type="spellEnd"/>
                  <w:r w:rsidRPr="00CB07D9">
                    <w:t xml:space="preserve"> </w:t>
                  </w:r>
                  <w:proofErr w:type="spellStart"/>
                  <w:r w:rsidRPr="00CB07D9">
                    <w:t>sau</w:t>
                  </w:r>
                  <w:proofErr w:type="spellEnd"/>
                  <w:r w:rsidRPr="00CB07D9">
                    <w:t xml:space="preserve"> </w:t>
                  </w:r>
                  <w:proofErr w:type="spellStart"/>
                  <w:r w:rsidRPr="00CB07D9">
                    <w:t>bucăți</w:t>
                  </w:r>
                  <w:proofErr w:type="spellEnd"/>
                  <w:r w:rsidRPr="00CB07D9">
                    <w:t xml:space="preserve">, </w:t>
                  </w:r>
                  <w:proofErr w:type="spellStart"/>
                  <w:r w:rsidRPr="00CB07D9">
                    <w:t>altele</w:t>
                  </w:r>
                  <w:proofErr w:type="spellEnd"/>
                  <w:r w:rsidRPr="00CB07D9">
                    <w:t xml:space="preserve"> </w:t>
                  </w:r>
                  <w:proofErr w:type="spellStart"/>
                  <w:r w:rsidRPr="00CB07D9">
                    <w:t>decât</w:t>
                  </w:r>
                  <w:proofErr w:type="spellEnd"/>
                  <w:r w:rsidRPr="00CB07D9">
                    <w:t xml:space="preserve"> </w:t>
                  </w:r>
                  <w:proofErr w:type="spellStart"/>
                  <w:r w:rsidRPr="00CB07D9">
                    <w:t>cele</w:t>
                  </w:r>
                  <w:proofErr w:type="spellEnd"/>
                  <w:r w:rsidRPr="00CB07D9">
                    <w:t xml:space="preserve"> de </w:t>
                  </w:r>
                  <w:proofErr w:type="spellStart"/>
                  <w:r w:rsidRPr="00CB07D9">
                    <w:t>pește</w:t>
                  </w:r>
                  <w:proofErr w:type="spellEnd"/>
                  <w:r w:rsidRPr="00CB07D9">
                    <w:t xml:space="preserve">, </w:t>
                  </w:r>
                  <w:proofErr w:type="spellStart"/>
                  <w:r w:rsidRPr="00CB07D9">
                    <w:t>proaspete</w:t>
                  </w:r>
                  <w:proofErr w:type="spellEnd"/>
                  <w:r w:rsidRPr="00CB07D9">
                    <w:t xml:space="preserve">, refrigerate, </w:t>
                  </w:r>
                  <w:proofErr w:type="spellStart"/>
                  <w:r w:rsidRPr="00CB07D9">
                    <w:t>congelate</w:t>
                  </w:r>
                  <w:proofErr w:type="spellEnd"/>
                  <w:r w:rsidRPr="00CB07D9">
                    <w:t xml:space="preserve">, </w:t>
                  </w:r>
                  <w:proofErr w:type="spellStart"/>
                  <w:r w:rsidRPr="00CB07D9">
                    <w:t>sărate</w:t>
                  </w:r>
                  <w:proofErr w:type="spellEnd"/>
                  <w:r w:rsidRPr="00CB07D9">
                    <w:t xml:space="preserve"> </w:t>
                  </w:r>
                  <w:proofErr w:type="spellStart"/>
                  <w:r w:rsidRPr="00CB07D9">
                    <w:t>sau</w:t>
                  </w:r>
                  <w:proofErr w:type="spellEnd"/>
                  <w:r w:rsidRPr="00CB07D9">
                    <w:t xml:space="preserve"> </w:t>
                  </w:r>
                  <w:proofErr w:type="spellStart"/>
                  <w:r w:rsidRPr="00CB07D9">
                    <w:t>în</w:t>
                  </w:r>
                  <w:proofErr w:type="spellEnd"/>
                  <w:r w:rsidRPr="00CB07D9">
                    <w:t xml:space="preserve"> </w:t>
                  </w:r>
                  <w:proofErr w:type="spellStart"/>
                  <w:r w:rsidRPr="00CB07D9">
                    <w:t>saramură</w:t>
                  </w:r>
                  <w:proofErr w:type="spellEnd"/>
                  <w:r w:rsidRPr="00CB07D9">
                    <w:t xml:space="preserve">, </w:t>
                  </w:r>
                  <w:proofErr w:type="spellStart"/>
                  <w:r w:rsidRPr="00CB07D9">
                    <w:t>uscate</w:t>
                  </w:r>
                  <w:proofErr w:type="spellEnd"/>
                  <w:r w:rsidRPr="00CB07D9">
                    <w:t xml:space="preserve"> </w:t>
                  </w:r>
                  <w:proofErr w:type="spellStart"/>
                  <w:r w:rsidRPr="00CB07D9">
                    <w:t>sau</w:t>
                  </w:r>
                  <w:proofErr w:type="spellEnd"/>
                  <w:r w:rsidRPr="00CB07D9">
                    <w:t xml:space="preserve"> </w:t>
                  </w:r>
                  <w:proofErr w:type="spellStart"/>
                  <w:r w:rsidRPr="00CB07D9">
                    <w:t>afumate</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2791EC06" w14:textId="77777777" w:rsidR="002B5512" w:rsidRPr="00CB07D9" w:rsidRDefault="002B5512" w:rsidP="002B5512">
                  <w:pPr>
                    <w:ind w:firstLine="0"/>
                  </w:pPr>
                  <w:proofErr w:type="spellStart"/>
                  <w:r w:rsidRPr="00CB07D9">
                    <w:t>Toate</w:t>
                  </w:r>
                  <w:proofErr w:type="spellEnd"/>
                  <w:r w:rsidRPr="00CB07D9">
                    <w:t xml:space="preserve">, cu </w:t>
                  </w:r>
                  <w:proofErr w:type="spellStart"/>
                  <w:r w:rsidRPr="00CB07D9">
                    <w:t>excepția</w:t>
                  </w:r>
                  <w:proofErr w:type="spellEnd"/>
                  <w:r w:rsidRPr="00CB07D9">
                    <w:t xml:space="preserve"> </w:t>
                  </w:r>
                  <w:proofErr w:type="spellStart"/>
                  <w:r w:rsidRPr="00CB07D9">
                    <w:t>intestinelor</w:t>
                  </w:r>
                  <w:proofErr w:type="spellEnd"/>
                </w:p>
              </w:tc>
            </w:tr>
            <w:tr w:rsidR="002B5512" w:rsidRPr="00521893" w14:paraId="1FB98853" w14:textId="77777777" w:rsidTr="00C26C96">
              <w:trPr>
                <w:trHeight w:val="1024"/>
                <w:jc w:val="center"/>
              </w:trPr>
              <w:tc>
                <w:tcPr>
                  <w:tcW w:w="1142" w:type="dxa"/>
                  <w:tcBorders>
                    <w:top w:val="outset" w:sz="6" w:space="0" w:color="auto"/>
                    <w:left w:val="outset" w:sz="6" w:space="0" w:color="auto"/>
                    <w:bottom w:val="outset" w:sz="6" w:space="0" w:color="auto"/>
                    <w:right w:val="outset" w:sz="6" w:space="0" w:color="auto"/>
                  </w:tcBorders>
                  <w:hideMark/>
                </w:tcPr>
                <w:p w14:paraId="56894975" w14:textId="77777777" w:rsidR="002B5512" w:rsidRPr="00CB07D9" w:rsidRDefault="002B5512" w:rsidP="002B5512">
                  <w:pPr>
                    <w:ind w:firstLine="0"/>
                  </w:pPr>
                  <w:r w:rsidRPr="00CB07D9">
                    <w:t>ex 05 11</w:t>
                  </w:r>
                </w:p>
              </w:tc>
              <w:tc>
                <w:tcPr>
                  <w:tcW w:w="2160" w:type="dxa"/>
                  <w:tcBorders>
                    <w:top w:val="outset" w:sz="6" w:space="0" w:color="auto"/>
                    <w:left w:val="outset" w:sz="6" w:space="0" w:color="auto"/>
                    <w:bottom w:val="outset" w:sz="6" w:space="0" w:color="auto"/>
                    <w:right w:val="outset" w:sz="6" w:space="0" w:color="auto"/>
                  </w:tcBorders>
                  <w:hideMark/>
                </w:tcPr>
                <w:p w14:paraId="6BD3FAF9" w14:textId="77777777" w:rsidR="002B5512" w:rsidRPr="00CB07D9" w:rsidRDefault="002B5512" w:rsidP="002B5512">
                  <w:pPr>
                    <w:ind w:firstLine="0"/>
                  </w:pPr>
                  <w:proofErr w:type="spellStart"/>
                  <w:r w:rsidRPr="00CB07D9">
                    <w:t>Produse</w:t>
                  </w:r>
                  <w:proofErr w:type="spellEnd"/>
                  <w:r w:rsidRPr="00CB07D9">
                    <w:t xml:space="preserve"> de origine </w:t>
                  </w:r>
                  <w:proofErr w:type="spellStart"/>
                  <w:r w:rsidRPr="00CB07D9">
                    <w:t>animală</w:t>
                  </w:r>
                  <w:proofErr w:type="spellEnd"/>
                  <w:r w:rsidRPr="00CB07D9">
                    <w:t xml:space="preserve">, </w:t>
                  </w:r>
                  <w:proofErr w:type="spellStart"/>
                  <w:r w:rsidRPr="00CB07D9">
                    <w:t>nedenumite</w:t>
                  </w:r>
                  <w:proofErr w:type="spellEnd"/>
                  <w:r w:rsidRPr="00CB07D9">
                    <w:t xml:space="preserve"> </w:t>
                  </w:r>
                  <w:proofErr w:type="spellStart"/>
                  <w:r w:rsidRPr="00CB07D9">
                    <w:t>și</w:t>
                  </w:r>
                  <w:proofErr w:type="spellEnd"/>
                  <w:r w:rsidRPr="00CB07D9">
                    <w:t xml:space="preserve"> </w:t>
                  </w:r>
                  <w:proofErr w:type="spellStart"/>
                  <w:r w:rsidRPr="00CB07D9">
                    <w:t>necuprinse</w:t>
                  </w:r>
                  <w:proofErr w:type="spellEnd"/>
                  <w:r w:rsidRPr="00CB07D9">
                    <w:t xml:space="preserve"> </w:t>
                  </w:r>
                  <w:proofErr w:type="spellStart"/>
                  <w:r w:rsidRPr="00CB07D9">
                    <w:t>în</w:t>
                  </w:r>
                  <w:proofErr w:type="spellEnd"/>
                  <w:r w:rsidRPr="00CB07D9">
                    <w:t xml:space="preserve"> </w:t>
                  </w:r>
                  <w:proofErr w:type="spellStart"/>
                  <w:r w:rsidRPr="00CB07D9">
                    <w:t>altă</w:t>
                  </w:r>
                  <w:proofErr w:type="spellEnd"/>
                  <w:r w:rsidRPr="00CB07D9">
                    <w:t xml:space="preserve"> </w:t>
                  </w:r>
                  <w:proofErr w:type="spellStart"/>
                  <w:r w:rsidRPr="00CB07D9">
                    <w:t>parte</w:t>
                  </w:r>
                  <w:proofErr w:type="spellEnd"/>
                  <w:r w:rsidRPr="00CB07D9">
                    <w:t xml:space="preserve">; </w:t>
                  </w:r>
                  <w:proofErr w:type="spellStart"/>
                  <w:r w:rsidRPr="00CB07D9">
                    <w:t>animale</w:t>
                  </w:r>
                  <w:proofErr w:type="spellEnd"/>
                  <w:r w:rsidRPr="00CB07D9">
                    <w:t xml:space="preserve"> </w:t>
                  </w:r>
                  <w:proofErr w:type="spellStart"/>
                  <w:r w:rsidRPr="00CB07D9">
                    <w:t>moarte</w:t>
                  </w:r>
                  <w:proofErr w:type="spellEnd"/>
                  <w:r w:rsidRPr="00CB07D9">
                    <w:t xml:space="preserve">, </w:t>
                  </w:r>
                  <w:proofErr w:type="spellStart"/>
                  <w:r w:rsidRPr="00CB07D9">
                    <w:t>improprii</w:t>
                  </w:r>
                  <w:proofErr w:type="spellEnd"/>
                  <w:r w:rsidRPr="00CB07D9">
                    <w:t xml:space="preserve"> </w:t>
                  </w:r>
                  <w:proofErr w:type="spellStart"/>
                  <w:r w:rsidRPr="00CB07D9">
                    <w:t>alimentației</w:t>
                  </w:r>
                  <w:proofErr w:type="spellEnd"/>
                  <w:r w:rsidRPr="00CB07D9">
                    <w:t xml:space="preserve"> </w:t>
                  </w:r>
                  <w:proofErr w:type="spellStart"/>
                  <w:r w:rsidRPr="00CB07D9">
                    <w:t>umane</w:t>
                  </w:r>
                  <w:proofErr w:type="spellEnd"/>
                  <w:r w:rsidRPr="00CB07D9">
                    <w:t xml:space="preserve"> </w:t>
                  </w:r>
                  <w:proofErr w:type="spellStart"/>
                  <w:r w:rsidRPr="00CB07D9">
                    <w:t>în</w:t>
                  </w:r>
                  <w:proofErr w:type="spellEnd"/>
                  <w:r w:rsidRPr="00CB07D9">
                    <w:t xml:space="preserve"> </w:t>
                  </w:r>
                  <w:proofErr w:type="spellStart"/>
                  <w:r w:rsidRPr="00CB07D9">
                    <w:t>conformitate</w:t>
                  </w:r>
                  <w:proofErr w:type="spellEnd"/>
                  <w:r w:rsidRPr="00CB07D9">
                    <w:t xml:space="preserve"> cu </w:t>
                  </w:r>
                  <w:proofErr w:type="spellStart"/>
                  <w:r w:rsidRPr="00CB07D9">
                    <w:t>legislația</w:t>
                  </w:r>
                  <w:proofErr w:type="spellEnd"/>
                  <w:r w:rsidRPr="00CB07D9">
                    <w:t xml:space="preserve"> </w:t>
                  </w:r>
                  <w:proofErr w:type="spellStart"/>
                  <w:r w:rsidRPr="00CB07D9">
                    <w:t>în</w:t>
                  </w:r>
                  <w:proofErr w:type="spellEnd"/>
                  <w:r w:rsidRPr="00CB07D9">
                    <w:t xml:space="preserve"> </w:t>
                  </w:r>
                  <w:proofErr w:type="spellStart"/>
                  <w:r w:rsidRPr="00CB07D9">
                    <w:t>vigoare</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3E500AC2" w14:textId="77777777" w:rsidR="002B5512" w:rsidRPr="00CB07D9" w:rsidRDefault="002B5512" w:rsidP="002B5512">
                  <w:pPr>
                    <w:ind w:firstLine="0"/>
                  </w:pPr>
                  <w:proofErr w:type="spellStart"/>
                  <w:r w:rsidRPr="00CB07D9">
                    <w:t>Numai</w:t>
                  </w:r>
                  <w:proofErr w:type="spellEnd"/>
                  <w:r w:rsidRPr="00CB07D9">
                    <w:t xml:space="preserve"> </w:t>
                  </w:r>
                  <w:proofErr w:type="spellStart"/>
                  <w:r w:rsidRPr="00CB07D9">
                    <w:t>hrană</w:t>
                  </w:r>
                  <w:proofErr w:type="spellEnd"/>
                  <w:r w:rsidRPr="00CB07D9">
                    <w:t xml:space="preserve"> </w:t>
                  </w:r>
                  <w:proofErr w:type="spellStart"/>
                  <w:r w:rsidRPr="00CB07D9">
                    <w:t>pentru</w:t>
                  </w:r>
                  <w:proofErr w:type="spellEnd"/>
                  <w:r w:rsidRPr="00CB07D9">
                    <w:t xml:space="preserve"> </w:t>
                  </w:r>
                  <w:proofErr w:type="spellStart"/>
                  <w:r w:rsidRPr="00CB07D9">
                    <w:t>animale</w:t>
                  </w:r>
                  <w:proofErr w:type="spellEnd"/>
                  <w:r w:rsidRPr="00CB07D9">
                    <w:t xml:space="preserve"> de </w:t>
                  </w:r>
                  <w:proofErr w:type="spellStart"/>
                  <w:r w:rsidRPr="00CB07D9">
                    <w:t>companie</w:t>
                  </w:r>
                  <w:proofErr w:type="spellEnd"/>
                </w:p>
              </w:tc>
            </w:tr>
            <w:tr w:rsidR="002B5512" w:rsidRPr="00521893" w14:paraId="2770C84F" w14:textId="77777777" w:rsidTr="00C26C96">
              <w:trPr>
                <w:trHeight w:val="761"/>
                <w:jc w:val="center"/>
              </w:trPr>
              <w:tc>
                <w:tcPr>
                  <w:tcW w:w="1142" w:type="dxa"/>
                  <w:tcBorders>
                    <w:top w:val="outset" w:sz="6" w:space="0" w:color="auto"/>
                    <w:left w:val="outset" w:sz="6" w:space="0" w:color="auto"/>
                    <w:bottom w:val="outset" w:sz="6" w:space="0" w:color="auto"/>
                    <w:right w:val="outset" w:sz="6" w:space="0" w:color="auto"/>
                  </w:tcBorders>
                  <w:hideMark/>
                </w:tcPr>
                <w:p w14:paraId="2BAF9572" w14:textId="77777777" w:rsidR="002B5512" w:rsidRPr="00CB07D9" w:rsidRDefault="002B5512" w:rsidP="002B5512">
                  <w:pPr>
                    <w:ind w:firstLine="0"/>
                  </w:pPr>
                  <w:r w:rsidRPr="00CB07D9">
                    <w:t>1501 00</w:t>
                  </w:r>
                </w:p>
              </w:tc>
              <w:tc>
                <w:tcPr>
                  <w:tcW w:w="2160" w:type="dxa"/>
                  <w:tcBorders>
                    <w:top w:val="outset" w:sz="6" w:space="0" w:color="auto"/>
                    <w:left w:val="outset" w:sz="6" w:space="0" w:color="auto"/>
                    <w:bottom w:val="outset" w:sz="6" w:space="0" w:color="auto"/>
                    <w:right w:val="outset" w:sz="6" w:space="0" w:color="auto"/>
                  </w:tcBorders>
                  <w:hideMark/>
                </w:tcPr>
                <w:p w14:paraId="0A050039" w14:textId="77777777" w:rsidR="002B5512" w:rsidRPr="00CB07D9" w:rsidRDefault="002B5512" w:rsidP="002B5512">
                  <w:pPr>
                    <w:ind w:firstLine="0"/>
                  </w:pPr>
                  <w:proofErr w:type="spellStart"/>
                  <w:r w:rsidRPr="00CB07D9">
                    <w:t>Grăsime</w:t>
                  </w:r>
                  <w:proofErr w:type="spellEnd"/>
                  <w:r w:rsidRPr="00CB07D9">
                    <w:t xml:space="preserve"> de </w:t>
                  </w:r>
                  <w:proofErr w:type="spellStart"/>
                  <w:r w:rsidRPr="00CB07D9">
                    <w:t>porc</w:t>
                  </w:r>
                  <w:proofErr w:type="spellEnd"/>
                  <w:r w:rsidRPr="00CB07D9">
                    <w:t xml:space="preserve"> (</w:t>
                  </w:r>
                  <w:proofErr w:type="spellStart"/>
                  <w:r w:rsidRPr="00CB07D9">
                    <w:t>inclusiv</w:t>
                  </w:r>
                  <w:proofErr w:type="spellEnd"/>
                  <w:r w:rsidRPr="00CB07D9">
                    <w:t xml:space="preserve"> </w:t>
                  </w:r>
                  <w:proofErr w:type="spellStart"/>
                  <w:r w:rsidRPr="00CB07D9">
                    <w:t>untură</w:t>
                  </w:r>
                  <w:proofErr w:type="spellEnd"/>
                  <w:r w:rsidRPr="00CB07D9">
                    <w:t xml:space="preserve">) </w:t>
                  </w:r>
                  <w:proofErr w:type="spellStart"/>
                  <w:r w:rsidRPr="00CB07D9">
                    <w:t>și</w:t>
                  </w:r>
                  <w:proofErr w:type="spellEnd"/>
                  <w:r w:rsidRPr="00CB07D9">
                    <w:t xml:space="preserve"> </w:t>
                  </w:r>
                  <w:proofErr w:type="spellStart"/>
                  <w:r w:rsidRPr="00CB07D9">
                    <w:t>grăsime</w:t>
                  </w:r>
                  <w:proofErr w:type="spellEnd"/>
                  <w:r w:rsidRPr="00CB07D9">
                    <w:t xml:space="preserve"> de </w:t>
                  </w:r>
                  <w:proofErr w:type="spellStart"/>
                  <w:r w:rsidRPr="00CB07D9">
                    <w:t>pasăre</w:t>
                  </w:r>
                  <w:proofErr w:type="spellEnd"/>
                  <w:r w:rsidRPr="00CB07D9">
                    <w:t xml:space="preserve">, </w:t>
                  </w:r>
                  <w:proofErr w:type="spellStart"/>
                  <w:r w:rsidRPr="00CB07D9">
                    <w:t>altele</w:t>
                  </w:r>
                  <w:proofErr w:type="spellEnd"/>
                  <w:r w:rsidRPr="00CB07D9">
                    <w:t xml:space="preserve"> </w:t>
                  </w:r>
                  <w:proofErr w:type="spellStart"/>
                  <w:r w:rsidRPr="00CB07D9">
                    <w:t>decât</w:t>
                  </w:r>
                  <w:proofErr w:type="spellEnd"/>
                  <w:r w:rsidRPr="00CB07D9">
                    <w:t xml:space="preserve"> </w:t>
                  </w:r>
                  <w:proofErr w:type="spellStart"/>
                  <w:r w:rsidRPr="00CB07D9">
                    <w:t>cele</w:t>
                  </w:r>
                  <w:proofErr w:type="spellEnd"/>
                  <w:r w:rsidRPr="00CB07D9">
                    <w:t xml:space="preserve"> de la </w:t>
                  </w:r>
                  <w:proofErr w:type="spellStart"/>
                  <w:r w:rsidRPr="00CB07D9">
                    <w:t>pozițiile</w:t>
                  </w:r>
                  <w:proofErr w:type="spellEnd"/>
                  <w:r w:rsidRPr="00CB07D9">
                    <w:t xml:space="preserve"> 0209 </w:t>
                  </w:r>
                  <w:proofErr w:type="spellStart"/>
                  <w:r w:rsidRPr="00CB07D9">
                    <w:t>sau</w:t>
                  </w:r>
                  <w:proofErr w:type="spellEnd"/>
                  <w:r w:rsidRPr="00CB07D9">
                    <w:t> 1503 00</w:t>
                  </w:r>
                </w:p>
              </w:tc>
              <w:tc>
                <w:tcPr>
                  <w:tcW w:w="1468" w:type="dxa"/>
                  <w:tcBorders>
                    <w:top w:val="outset" w:sz="6" w:space="0" w:color="auto"/>
                    <w:left w:val="outset" w:sz="6" w:space="0" w:color="auto"/>
                    <w:bottom w:val="outset" w:sz="6" w:space="0" w:color="auto"/>
                    <w:right w:val="outset" w:sz="6" w:space="0" w:color="auto"/>
                  </w:tcBorders>
                  <w:hideMark/>
                </w:tcPr>
                <w:p w14:paraId="7CE63AF5" w14:textId="77777777" w:rsidR="002B5512" w:rsidRPr="00CB07D9" w:rsidRDefault="002B5512" w:rsidP="002B5512">
                  <w:pPr>
                    <w:ind w:firstLine="0"/>
                    <w:jc w:val="center"/>
                  </w:pPr>
                  <w:proofErr w:type="spellStart"/>
                  <w:r w:rsidRPr="00CB07D9">
                    <w:t>Toate</w:t>
                  </w:r>
                  <w:proofErr w:type="spellEnd"/>
                </w:p>
              </w:tc>
            </w:tr>
            <w:tr w:rsidR="002B5512" w:rsidRPr="00521893" w14:paraId="213F1DBF" w14:textId="77777777" w:rsidTr="00C26C96">
              <w:trPr>
                <w:trHeight w:val="761"/>
                <w:jc w:val="center"/>
              </w:trPr>
              <w:tc>
                <w:tcPr>
                  <w:tcW w:w="1142" w:type="dxa"/>
                  <w:tcBorders>
                    <w:top w:val="outset" w:sz="6" w:space="0" w:color="auto"/>
                    <w:left w:val="outset" w:sz="6" w:space="0" w:color="auto"/>
                    <w:bottom w:val="outset" w:sz="6" w:space="0" w:color="auto"/>
                    <w:right w:val="outset" w:sz="6" w:space="0" w:color="auto"/>
                  </w:tcBorders>
                  <w:hideMark/>
                </w:tcPr>
                <w:p w14:paraId="2CC1498E" w14:textId="77777777" w:rsidR="002B5512" w:rsidRPr="00CB07D9" w:rsidRDefault="002B5512" w:rsidP="002B5512">
                  <w:pPr>
                    <w:ind w:firstLine="0"/>
                  </w:pPr>
                  <w:r w:rsidRPr="00CB07D9">
                    <w:t>1502 00</w:t>
                  </w:r>
                </w:p>
              </w:tc>
              <w:tc>
                <w:tcPr>
                  <w:tcW w:w="2160" w:type="dxa"/>
                  <w:tcBorders>
                    <w:top w:val="outset" w:sz="6" w:space="0" w:color="auto"/>
                    <w:left w:val="outset" w:sz="6" w:space="0" w:color="auto"/>
                    <w:bottom w:val="outset" w:sz="6" w:space="0" w:color="auto"/>
                    <w:right w:val="outset" w:sz="6" w:space="0" w:color="auto"/>
                  </w:tcBorders>
                  <w:hideMark/>
                </w:tcPr>
                <w:p w14:paraId="0E2F91AC" w14:textId="77777777" w:rsidR="002B5512" w:rsidRPr="00CB07D9" w:rsidRDefault="002B5512" w:rsidP="002B5512">
                  <w:pPr>
                    <w:ind w:firstLine="0"/>
                  </w:pPr>
                  <w:proofErr w:type="spellStart"/>
                  <w:r w:rsidRPr="00CB07D9">
                    <w:t>Grăsimi</w:t>
                  </w:r>
                  <w:proofErr w:type="spellEnd"/>
                  <w:r w:rsidRPr="00CB07D9">
                    <w:t xml:space="preserve"> de </w:t>
                  </w:r>
                  <w:proofErr w:type="spellStart"/>
                  <w:r w:rsidRPr="00CB07D9">
                    <w:t>animale</w:t>
                  </w:r>
                  <w:proofErr w:type="spellEnd"/>
                  <w:r w:rsidRPr="00CB07D9">
                    <w:t xml:space="preserve"> din </w:t>
                  </w:r>
                  <w:proofErr w:type="spellStart"/>
                  <w:r w:rsidRPr="00CB07D9">
                    <w:t>speciile</w:t>
                  </w:r>
                  <w:proofErr w:type="spellEnd"/>
                  <w:r w:rsidRPr="00CB07D9">
                    <w:t xml:space="preserve"> bovine, ovine </w:t>
                  </w:r>
                  <w:proofErr w:type="spellStart"/>
                  <w:r w:rsidRPr="00CB07D9">
                    <w:t>sau</w:t>
                  </w:r>
                  <w:proofErr w:type="spellEnd"/>
                  <w:r w:rsidRPr="00CB07D9">
                    <w:t xml:space="preserve"> caprine, </w:t>
                  </w:r>
                  <w:proofErr w:type="spellStart"/>
                  <w:r w:rsidRPr="00CB07D9">
                    <w:t>altele</w:t>
                  </w:r>
                  <w:proofErr w:type="spellEnd"/>
                  <w:r w:rsidRPr="00CB07D9">
                    <w:t xml:space="preserve"> </w:t>
                  </w:r>
                  <w:proofErr w:type="spellStart"/>
                  <w:r w:rsidRPr="00CB07D9">
                    <w:t>decât</w:t>
                  </w:r>
                  <w:proofErr w:type="spellEnd"/>
                  <w:r w:rsidRPr="00CB07D9">
                    <w:t xml:space="preserve"> </w:t>
                  </w:r>
                  <w:proofErr w:type="spellStart"/>
                  <w:r w:rsidRPr="00CB07D9">
                    <w:t>cele</w:t>
                  </w:r>
                  <w:proofErr w:type="spellEnd"/>
                  <w:r w:rsidRPr="00CB07D9">
                    <w:t xml:space="preserve"> de la </w:t>
                  </w:r>
                  <w:proofErr w:type="spellStart"/>
                  <w:r w:rsidRPr="00CB07D9">
                    <w:t>poziția</w:t>
                  </w:r>
                  <w:proofErr w:type="spellEnd"/>
                  <w:r w:rsidRPr="00CB07D9">
                    <w:t> 1503 00</w:t>
                  </w:r>
                </w:p>
              </w:tc>
              <w:tc>
                <w:tcPr>
                  <w:tcW w:w="1468" w:type="dxa"/>
                  <w:tcBorders>
                    <w:top w:val="outset" w:sz="6" w:space="0" w:color="auto"/>
                    <w:left w:val="outset" w:sz="6" w:space="0" w:color="auto"/>
                    <w:bottom w:val="outset" w:sz="6" w:space="0" w:color="auto"/>
                    <w:right w:val="outset" w:sz="6" w:space="0" w:color="auto"/>
                  </w:tcBorders>
                  <w:hideMark/>
                </w:tcPr>
                <w:p w14:paraId="51F43918" w14:textId="77777777" w:rsidR="002B5512" w:rsidRPr="00CB07D9" w:rsidRDefault="002B5512" w:rsidP="002B5512">
                  <w:pPr>
                    <w:ind w:firstLine="0"/>
                    <w:jc w:val="center"/>
                  </w:pPr>
                  <w:proofErr w:type="spellStart"/>
                  <w:r w:rsidRPr="00CB07D9">
                    <w:t>Toate</w:t>
                  </w:r>
                  <w:proofErr w:type="spellEnd"/>
                </w:p>
              </w:tc>
            </w:tr>
            <w:tr w:rsidR="002B5512" w:rsidRPr="00521893" w14:paraId="6ADFEE2E" w14:textId="77777777" w:rsidTr="00C26C96">
              <w:trPr>
                <w:trHeight w:val="1024"/>
                <w:jc w:val="center"/>
              </w:trPr>
              <w:tc>
                <w:tcPr>
                  <w:tcW w:w="1142" w:type="dxa"/>
                  <w:tcBorders>
                    <w:top w:val="outset" w:sz="6" w:space="0" w:color="auto"/>
                    <w:left w:val="outset" w:sz="6" w:space="0" w:color="auto"/>
                    <w:bottom w:val="outset" w:sz="6" w:space="0" w:color="auto"/>
                    <w:right w:val="outset" w:sz="6" w:space="0" w:color="auto"/>
                  </w:tcBorders>
                  <w:hideMark/>
                </w:tcPr>
                <w:p w14:paraId="0D64DB91" w14:textId="77777777" w:rsidR="002B5512" w:rsidRPr="00CB07D9" w:rsidRDefault="002B5512" w:rsidP="002B5512">
                  <w:pPr>
                    <w:ind w:firstLine="0"/>
                  </w:pPr>
                  <w:r w:rsidRPr="00CB07D9">
                    <w:t>1503 00</w:t>
                  </w:r>
                </w:p>
              </w:tc>
              <w:tc>
                <w:tcPr>
                  <w:tcW w:w="2160" w:type="dxa"/>
                  <w:tcBorders>
                    <w:top w:val="outset" w:sz="6" w:space="0" w:color="auto"/>
                    <w:left w:val="outset" w:sz="6" w:space="0" w:color="auto"/>
                    <w:bottom w:val="outset" w:sz="6" w:space="0" w:color="auto"/>
                    <w:right w:val="outset" w:sz="6" w:space="0" w:color="auto"/>
                  </w:tcBorders>
                  <w:hideMark/>
                </w:tcPr>
                <w:p w14:paraId="7147FF79" w14:textId="77777777" w:rsidR="002B5512" w:rsidRPr="00CB07D9" w:rsidRDefault="002B5512" w:rsidP="002B5512">
                  <w:pPr>
                    <w:ind w:firstLine="0"/>
                  </w:pPr>
                  <w:proofErr w:type="spellStart"/>
                  <w:r w:rsidRPr="00CB07D9">
                    <w:t>Stearină</w:t>
                  </w:r>
                  <w:proofErr w:type="spellEnd"/>
                  <w:r w:rsidRPr="00CB07D9">
                    <w:t xml:space="preserve"> din </w:t>
                  </w:r>
                  <w:proofErr w:type="spellStart"/>
                  <w:r w:rsidRPr="00CB07D9">
                    <w:t>untură</w:t>
                  </w:r>
                  <w:proofErr w:type="spellEnd"/>
                  <w:r w:rsidRPr="00CB07D9">
                    <w:t xml:space="preserve">, </w:t>
                  </w:r>
                  <w:proofErr w:type="spellStart"/>
                  <w:r w:rsidRPr="00CB07D9">
                    <w:t>ulei</w:t>
                  </w:r>
                  <w:proofErr w:type="spellEnd"/>
                  <w:r w:rsidRPr="00CB07D9">
                    <w:t xml:space="preserve"> de </w:t>
                  </w:r>
                  <w:proofErr w:type="spellStart"/>
                  <w:r w:rsidRPr="00CB07D9">
                    <w:t>untură</w:t>
                  </w:r>
                  <w:proofErr w:type="spellEnd"/>
                  <w:r w:rsidRPr="00CB07D9">
                    <w:t>, oleo-</w:t>
                  </w:r>
                  <w:proofErr w:type="spellStart"/>
                  <w:r w:rsidRPr="00CB07D9">
                    <w:t>stearină</w:t>
                  </w:r>
                  <w:proofErr w:type="spellEnd"/>
                  <w:r w:rsidRPr="00CB07D9">
                    <w:t>, oleo-</w:t>
                  </w:r>
                  <w:proofErr w:type="spellStart"/>
                  <w:r w:rsidRPr="00CB07D9">
                    <w:t>margarină</w:t>
                  </w:r>
                  <w:proofErr w:type="spellEnd"/>
                  <w:r w:rsidRPr="00CB07D9">
                    <w:t xml:space="preserve"> </w:t>
                  </w:r>
                  <w:proofErr w:type="spellStart"/>
                  <w:r w:rsidRPr="00CB07D9">
                    <w:t>și</w:t>
                  </w:r>
                  <w:proofErr w:type="spellEnd"/>
                  <w:r w:rsidRPr="00CB07D9">
                    <w:t xml:space="preserve"> </w:t>
                  </w:r>
                  <w:proofErr w:type="spellStart"/>
                  <w:r w:rsidRPr="00CB07D9">
                    <w:t>ulei</w:t>
                  </w:r>
                  <w:proofErr w:type="spellEnd"/>
                  <w:r w:rsidRPr="00CB07D9">
                    <w:t xml:space="preserve"> de </w:t>
                  </w:r>
                  <w:proofErr w:type="spellStart"/>
                  <w:r w:rsidRPr="00CB07D9">
                    <w:t>seu</w:t>
                  </w:r>
                  <w:proofErr w:type="spellEnd"/>
                  <w:r w:rsidRPr="00CB07D9">
                    <w:t xml:space="preserve">, </w:t>
                  </w:r>
                  <w:proofErr w:type="spellStart"/>
                  <w:r w:rsidRPr="00CB07D9">
                    <w:t>neemulsionate</w:t>
                  </w:r>
                  <w:proofErr w:type="spellEnd"/>
                  <w:r w:rsidRPr="00CB07D9">
                    <w:t xml:space="preserve">, </w:t>
                  </w:r>
                  <w:proofErr w:type="spellStart"/>
                  <w:r w:rsidRPr="00CB07D9">
                    <w:t>neamestecate</w:t>
                  </w:r>
                  <w:proofErr w:type="spellEnd"/>
                  <w:r w:rsidRPr="00CB07D9">
                    <w:t xml:space="preserve"> </w:t>
                  </w:r>
                  <w:proofErr w:type="spellStart"/>
                  <w:r w:rsidRPr="00CB07D9">
                    <w:t>și</w:t>
                  </w:r>
                  <w:proofErr w:type="spellEnd"/>
                  <w:r w:rsidRPr="00CB07D9">
                    <w:t xml:space="preserve"> </w:t>
                  </w:r>
                  <w:proofErr w:type="spellStart"/>
                  <w:r w:rsidRPr="00CB07D9">
                    <w:t>nici</w:t>
                  </w:r>
                  <w:proofErr w:type="spellEnd"/>
                  <w:r w:rsidRPr="00CB07D9">
                    <w:t xml:space="preserve"> </w:t>
                  </w:r>
                  <w:proofErr w:type="spellStart"/>
                  <w:r w:rsidRPr="00CB07D9">
                    <w:t>altfel</w:t>
                  </w:r>
                  <w:proofErr w:type="spellEnd"/>
                  <w:r w:rsidRPr="00CB07D9">
                    <w:t xml:space="preserve"> preparate</w:t>
                  </w:r>
                </w:p>
              </w:tc>
              <w:tc>
                <w:tcPr>
                  <w:tcW w:w="1468" w:type="dxa"/>
                  <w:tcBorders>
                    <w:top w:val="outset" w:sz="6" w:space="0" w:color="auto"/>
                    <w:left w:val="outset" w:sz="6" w:space="0" w:color="auto"/>
                    <w:bottom w:val="outset" w:sz="6" w:space="0" w:color="auto"/>
                    <w:right w:val="outset" w:sz="6" w:space="0" w:color="auto"/>
                  </w:tcBorders>
                  <w:hideMark/>
                </w:tcPr>
                <w:p w14:paraId="7220AED4" w14:textId="77777777" w:rsidR="002B5512" w:rsidRPr="00CB07D9" w:rsidRDefault="002B5512" w:rsidP="002B5512">
                  <w:pPr>
                    <w:ind w:firstLine="0"/>
                    <w:jc w:val="center"/>
                  </w:pPr>
                  <w:proofErr w:type="spellStart"/>
                  <w:r w:rsidRPr="00CB07D9">
                    <w:t>Toate</w:t>
                  </w:r>
                  <w:proofErr w:type="spellEnd"/>
                </w:p>
              </w:tc>
            </w:tr>
            <w:tr w:rsidR="002B5512" w:rsidRPr="00521893" w14:paraId="3284474E" w14:textId="77777777" w:rsidTr="00C26C96">
              <w:trPr>
                <w:trHeight w:val="761"/>
                <w:jc w:val="center"/>
              </w:trPr>
              <w:tc>
                <w:tcPr>
                  <w:tcW w:w="1142" w:type="dxa"/>
                  <w:tcBorders>
                    <w:top w:val="outset" w:sz="6" w:space="0" w:color="auto"/>
                    <w:left w:val="outset" w:sz="6" w:space="0" w:color="auto"/>
                    <w:bottom w:val="outset" w:sz="6" w:space="0" w:color="auto"/>
                    <w:right w:val="outset" w:sz="6" w:space="0" w:color="auto"/>
                  </w:tcBorders>
                  <w:hideMark/>
                </w:tcPr>
                <w:p w14:paraId="2BC13B98" w14:textId="77777777" w:rsidR="002B5512" w:rsidRPr="00CB07D9" w:rsidRDefault="002B5512" w:rsidP="002B5512">
                  <w:pPr>
                    <w:ind w:firstLine="0"/>
                  </w:pPr>
                  <w:r w:rsidRPr="00CB07D9">
                    <w:t>1506 00 000</w:t>
                  </w:r>
                </w:p>
              </w:tc>
              <w:tc>
                <w:tcPr>
                  <w:tcW w:w="2160" w:type="dxa"/>
                  <w:tcBorders>
                    <w:top w:val="outset" w:sz="6" w:space="0" w:color="auto"/>
                    <w:left w:val="outset" w:sz="6" w:space="0" w:color="auto"/>
                    <w:bottom w:val="outset" w:sz="6" w:space="0" w:color="auto"/>
                    <w:right w:val="outset" w:sz="6" w:space="0" w:color="auto"/>
                  </w:tcBorders>
                  <w:hideMark/>
                </w:tcPr>
                <w:p w14:paraId="2F180AD0" w14:textId="77777777" w:rsidR="002B5512" w:rsidRPr="00CB07D9" w:rsidRDefault="002B5512" w:rsidP="002B5512">
                  <w:pPr>
                    <w:ind w:firstLine="0"/>
                  </w:pPr>
                  <w:r w:rsidRPr="00CB07D9">
                    <w:t xml:space="preserve">Alte </w:t>
                  </w:r>
                  <w:proofErr w:type="spellStart"/>
                  <w:r w:rsidRPr="00CB07D9">
                    <w:t>grăsimi</w:t>
                  </w:r>
                  <w:proofErr w:type="spellEnd"/>
                  <w:r w:rsidRPr="00CB07D9">
                    <w:t xml:space="preserve"> </w:t>
                  </w:r>
                  <w:proofErr w:type="spellStart"/>
                  <w:r w:rsidRPr="00CB07D9">
                    <w:t>și</w:t>
                  </w:r>
                  <w:proofErr w:type="spellEnd"/>
                  <w:r w:rsidRPr="00CB07D9">
                    <w:t xml:space="preserve"> </w:t>
                  </w:r>
                  <w:proofErr w:type="spellStart"/>
                  <w:r w:rsidRPr="00CB07D9">
                    <w:t>uleiuri</w:t>
                  </w:r>
                  <w:proofErr w:type="spellEnd"/>
                  <w:r w:rsidRPr="00CB07D9">
                    <w:t xml:space="preserve"> de origine </w:t>
                  </w:r>
                  <w:proofErr w:type="spellStart"/>
                  <w:r w:rsidRPr="00CB07D9">
                    <w:t>animală</w:t>
                  </w:r>
                  <w:proofErr w:type="spellEnd"/>
                  <w:r w:rsidRPr="00CB07D9">
                    <w:t xml:space="preserve"> </w:t>
                  </w:r>
                  <w:proofErr w:type="spellStart"/>
                  <w:r w:rsidRPr="00CB07D9">
                    <w:t>și</w:t>
                  </w:r>
                  <w:proofErr w:type="spellEnd"/>
                  <w:r w:rsidRPr="00CB07D9">
                    <w:t xml:space="preserve"> </w:t>
                  </w:r>
                  <w:proofErr w:type="spellStart"/>
                  <w:r w:rsidRPr="00CB07D9">
                    <w:t>fracțiunile</w:t>
                  </w:r>
                  <w:proofErr w:type="spellEnd"/>
                  <w:r w:rsidRPr="00CB07D9">
                    <w:t xml:space="preserve"> </w:t>
                  </w:r>
                  <w:proofErr w:type="spellStart"/>
                  <w:r w:rsidRPr="00CB07D9">
                    <w:t>acestora</w:t>
                  </w:r>
                  <w:proofErr w:type="spellEnd"/>
                  <w:r w:rsidRPr="00CB07D9">
                    <w:t xml:space="preserve">, </w:t>
                  </w:r>
                  <w:proofErr w:type="spellStart"/>
                  <w:r w:rsidRPr="00CB07D9">
                    <w:t>chiar</w:t>
                  </w:r>
                  <w:proofErr w:type="spellEnd"/>
                  <w:r w:rsidRPr="00CB07D9">
                    <w:t xml:space="preserve"> </w:t>
                  </w:r>
                  <w:proofErr w:type="spellStart"/>
                  <w:r w:rsidRPr="00CB07D9">
                    <w:t>rafinate</w:t>
                  </w:r>
                  <w:proofErr w:type="spellEnd"/>
                  <w:r w:rsidRPr="00CB07D9">
                    <w:t xml:space="preserve">, </w:t>
                  </w:r>
                  <w:proofErr w:type="spellStart"/>
                  <w:r w:rsidRPr="00CB07D9">
                    <w:t>dar</w:t>
                  </w:r>
                  <w:proofErr w:type="spellEnd"/>
                  <w:r w:rsidRPr="00CB07D9">
                    <w:t xml:space="preserve"> </w:t>
                  </w:r>
                  <w:proofErr w:type="spellStart"/>
                  <w:r w:rsidRPr="00CB07D9">
                    <w:t>nemodificate</w:t>
                  </w:r>
                  <w:proofErr w:type="spellEnd"/>
                  <w:r w:rsidRPr="00CB07D9">
                    <w:t xml:space="preserve"> </w:t>
                  </w:r>
                  <w:proofErr w:type="spellStart"/>
                  <w:r w:rsidRPr="00CB07D9">
                    <w:t>chimic</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4863AA2C" w14:textId="2CBE82CF" w:rsidR="002B5512" w:rsidRPr="00CB07D9" w:rsidRDefault="002B5512" w:rsidP="002B5512">
                  <w:pPr>
                    <w:ind w:firstLine="0"/>
                    <w:jc w:val="center"/>
                  </w:pPr>
                  <w:proofErr w:type="spellStart"/>
                  <w:r w:rsidRPr="00CB07D9">
                    <w:t>Toate</w:t>
                  </w:r>
                  <w:proofErr w:type="spellEnd"/>
                </w:p>
              </w:tc>
            </w:tr>
            <w:tr w:rsidR="002B5512" w:rsidRPr="00521893" w14:paraId="76573EE5" w14:textId="77777777" w:rsidTr="00C26C96">
              <w:trPr>
                <w:trHeight w:val="1024"/>
                <w:jc w:val="center"/>
              </w:trPr>
              <w:tc>
                <w:tcPr>
                  <w:tcW w:w="1142" w:type="dxa"/>
                  <w:tcBorders>
                    <w:top w:val="outset" w:sz="6" w:space="0" w:color="auto"/>
                    <w:left w:val="outset" w:sz="6" w:space="0" w:color="auto"/>
                    <w:bottom w:val="outset" w:sz="6" w:space="0" w:color="auto"/>
                    <w:right w:val="outset" w:sz="6" w:space="0" w:color="auto"/>
                  </w:tcBorders>
                  <w:hideMark/>
                </w:tcPr>
                <w:p w14:paraId="17B055B4" w14:textId="77777777" w:rsidR="002B5512" w:rsidRPr="00CB07D9" w:rsidRDefault="002B5512" w:rsidP="002B5512">
                  <w:pPr>
                    <w:ind w:firstLine="0"/>
                  </w:pPr>
                  <w:r w:rsidRPr="00CB07D9">
                    <w:lastRenderedPageBreak/>
                    <w:t>1601 00</w:t>
                  </w:r>
                </w:p>
              </w:tc>
              <w:tc>
                <w:tcPr>
                  <w:tcW w:w="2160" w:type="dxa"/>
                  <w:tcBorders>
                    <w:top w:val="outset" w:sz="6" w:space="0" w:color="auto"/>
                    <w:left w:val="outset" w:sz="6" w:space="0" w:color="auto"/>
                    <w:bottom w:val="outset" w:sz="6" w:space="0" w:color="auto"/>
                    <w:right w:val="outset" w:sz="6" w:space="0" w:color="auto"/>
                  </w:tcBorders>
                  <w:hideMark/>
                </w:tcPr>
                <w:p w14:paraId="62D4901D" w14:textId="77777777" w:rsidR="002B5512" w:rsidRPr="00CB07D9" w:rsidRDefault="002B5512" w:rsidP="002B5512">
                  <w:pPr>
                    <w:ind w:firstLine="0"/>
                  </w:pPr>
                  <w:proofErr w:type="spellStart"/>
                  <w:r w:rsidRPr="00CB07D9">
                    <w:t>Cârnați</w:t>
                  </w:r>
                  <w:proofErr w:type="spellEnd"/>
                  <w:r w:rsidRPr="00CB07D9">
                    <w:t xml:space="preserve">, </w:t>
                  </w:r>
                  <w:proofErr w:type="spellStart"/>
                  <w:r w:rsidRPr="00CB07D9">
                    <w:t>cârnăciori</w:t>
                  </w:r>
                  <w:proofErr w:type="spellEnd"/>
                  <w:r w:rsidRPr="00CB07D9">
                    <w:t xml:space="preserve">, </w:t>
                  </w:r>
                  <w:proofErr w:type="spellStart"/>
                  <w:r w:rsidRPr="00CB07D9">
                    <w:t>salamuri</w:t>
                  </w:r>
                  <w:proofErr w:type="spellEnd"/>
                  <w:r w:rsidRPr="00CB07D9">
                    <w:t xml:space="preserve"> </w:t>
                  </w:r>
                  <w:proofErr w:type="spellStart"/>
                  <w:r w:rsidRPr="00CB07D9">
                    <w:t>și</w:t>
                  </w:r>
                  <w:proofErr w:type="spellEnd"/>
                  <w:r w:rsidRPr="00CB07D9">
                    <w:t xml:space="preserve"> </w:t>
                  </w:r>
                  <w:proofErr w:type="spellStart"/>
                  <w:r w:rsidRPr="00CB07D9">
                    <w:t>produse</w:t>
                  </w:r>
                  <w:proofErr w:type="spellEnd"/>
                  <w:r w:rsidRPr="00CB07D9">
                    <w:t xml:space="preserve"> </w:t>
                  </w:r>
                  <w:proofErr w:type="spellStart"/>
                  <w:r w:rsidRPr="00CB07D9">
                    <w:t>similare</w:t>
                  </w:r>
                  <w:proofErr w:type="spellEnd"/>
                  <w:r w:rsidRPr="00CB07D9">
                    <w:t xml:space="preserve">, din carne, din </w:t>
                  </w:r>
                  <w:proofErr w:type="spellStart"/>
                  <w:r w:rsidRPr="00CB07D9">
                    <w:t>organe</w:t>
                  </w:r>
                  <w:proofErr w:type="spellEnd"/>
                  <w:r w:rsidRPr="00CB07D9">
                    <w:t xml:space="preserve">, din </w:t>
                  </w:r>
                  <w:proofErr w:type="spellStart"/>
                  <w:r w:rsidRPr="00CB07D9">
                    <w:t>sânge</w:t>
                  </w:r>
                  <w:proofErr w:type="spellEnd"/>
                  <w:r w:rsidRPr="00CB07D9">
                    <w:t xml:space="preserve"> </w:t>
                  </w:r>
                  <w:proofErr w:type="spellStart"/>
                  <w:r w:rsidRPr="00CB07D9">
                    <w:t>sau</w:t>
                  </w:r>
                  <w:proofErr w:type="spellEnd"/>
                  <w:r w:rsidRPr="00CB07D9">
                    <w:t xml:space="preserve"> din </w:t>
                  </w:r>
                  <w:proofErr w:type="spellStart"/>
                  <w:r w:rsidRPr="00CB07D9">
                    <w:t>insecte</w:t>
                  </w:r>
                  <w:proofErr w:type="spellEnd"/>
                  <w:r w:rsidRPr="00CB07D9">
                    <w:t xml:space="preserve">; preparate </w:t>
                  </w:r>
                  <w:proofErr w:type="spellStart"/>
                  <w:r w:rsidRPr="00CB07D9">
                    <w:t>alimentare</w:t>
                  </w:r>
                  <w:proofErr w:type="spellEnd"/>
                  <w:r w:rsidRPr="00CB07D9">
                    <w:t xml:space="preserve"> pe </w:t>
                  </w:r>
                  <w:proofErr w:type="spellStart"/>
                  <w:r w:rsidRPr="00CB07D9">
                    <w:t>baza</w:t>
                  </w:r>
                  <w:proofErr w:type="spellEnd"/>
                  <w:r w:rsidRPr="00CB07D9">
                    <w:t xml:space="preserve"> </w:t>
                  </w:r>
                  <w:proofErr w:type="spellStart"/>
                  <w:r w:rsidRPr="00CB07D9">
                    <w:t>acestor</w:t>
                  </w:r>
                  <w:proofErr w:type="spellEnd"/>
                  <w:r w:rsidRPr="00CB07D9">
                    <w:t xml:space="preserve"> </w:t>
                  </w:r>
                  <w:proofErr w:type="spellStart"/>
                  <w:r w:rsidRPr="00CB07D9">
                    <w:t>produse</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0FA98B72" w14:textId="77777777" w:rsidR="002B5512" w:rsidRPr="00CB07D9" w:rsidRDefault="002B5512" w:rsidP="002B5512">
                  <w:pPr>
                    <w:ind w:firstLine="0"/>
                  </w:pPr>
                  <w:proofErr w:type="spellStart"/>
                  <w:r w:rsidRPr="00CB07D9">
                    <w:t>Toate</w:t>
                  </w:r>
                  <w:proofErr w:type="spellEnd"/>
                  <w:r w:rsidRPr="00CB07D9">
                    <w:t xml:space="preserve">, cu </w:t>
                  </w:r>
                  <w:proofErr w:type="spellStart"/>
                  <w:r w:rsidRPr="00CB07D9">
                    <w:t>excepția</w:t>
                  </w:r>
                  <w:proofErr w:type="spellEnd"/>
                  <w:r w:rsidRPr="00CB07D9">
                    <w:t xml:space="preserve"> </w:t>
                  </w:r>
                  <w:proofErr w:type="spellStart"/>
                  <w:r w:rsidRPr="00CB07D9">
                    <w:t>insectelor</w:t>
                  </w:r>
                  <w:proofErr w:type="spellEnd"/>
                </w:p>
              </w:tc>
            </w:tr>
            <w:tr w:rsidR="002B5512" w:rsidRPr="00521893" w14:paraId="6B2A9B57" w14:textId="77777777" w:rsidTr="00C26C96">
              <w:trPr>
                <w:trHeight w:val="512"/>
                <w:jc w:val="center"/>
              </w:trPr>
              <w:tc>
                <w:tcPr>
                  <w:tcW w:w="1142" w:type="dxa"/>
                  <w:tcBorders>
                    <w:top w:val="outset" w:sz="6" w:space="0" w:color="auto"/>
                    <w:left w:val="outset" w:sz="6" w:space="0" w:color="auto"/>
                    <w:bottom w:val="outset" w:sz="6" w:space="0" w:color="auto"/>
                    <w:right w:val="outset" w:sz="6" w:space="0" w:color="auto"/>
                  </w:tcBorders>
                  <w:hideMark/>
                </w:tcPr>
                <w:p w14:paraId="0C14D706" w14:textId="77777777" w:rsidR="002B5512" w:rsidRPr="00CB07D9" w:rsidRDefault="002B5512" w:rsidP="002B5512">
                  <w:pPr>
                    <w:ind w:firstLine="0"/>
                  </w:pPr>
                  <w:r w:rsidRPr="00CB07D9">
                    <w:t>1602</w:t>
                  </w:r>
                </w:p>
              </w:tc>
              <w:tc>
                <w:tcPr>
                  <w:tcW w:w="2160" w:type="dxa"/>
                  <w:tcBorders>
                    <w:top w:val="outset" w:sz="6" w:space="0" w:color="auto"/>
                    <w:left w:val="outset" w:sz="6" w:space="0" w:color="auto"/>
                    <w:bottom w:val="outset" w:sz="6" w:space="0" w:color="auto"/>
                    <w:right w:val="outset" w:sz="6" w:space="0" w:color="auto"/>
                  </w:tcBorders>
                  <w:hideMark/>
                </w:tcPr>
                <w:p w14:paraId="1689B02A" w14:textId="77777777" w:rsidR="002B5512" w:rsidRPr="00CB07D9" w:rsidRDefault="002B5512" w:rsidP="002B5512">
                  <w:pPr>
                    <w:ind w:firstLine="0"/>
                  </w:pPr>
                  <w:r w:rsidRPr="00CB07D9">
                    <w:t xml:space="preserve">Alte preparate </w:t>
                  </w:r>
                  <w:proofErr w:type="spellStart"/>
                  <w:r w:rsidRPr="00CB07D9">
                    <w:t>și</w:t>
                  </w:r>
                  <w:proofErr w:type="spellEnd"/>
                  <w:r w:rsidRPr="00CB07D9">
                    <w:t xml:space="preserve"> conserve din carne, din </w:t>
                  </w:r>
                  <w:proofErr w:type="spellStart"/>
                  <w:r w:rsidRPr="00CB07D9">
                    <w:t>organe</w:t>
                  </w:r>
                  <w:proofErr w:type="spellEnd"/>
                  <w:r w:rsidRPr="00CB07D9">
                    <w:t xml:space="preserve">, din </w:t>
                  </w:r>
                  <w:proofErr w:type="spellStart"/>
                  <w:r w:rsidRPr="00CB07D9">
                    <w:t>sânge</w:t>
                  </w:r>
                  <w:proofErr w:type="spellEnd"/>
                  <w:r w:rsidRPr="00CB07D9">
                    <w:t xml:space="preserve"> </w:t>
                  </w:r>
                  <w:proofErr w:type="spellStart"/>
                  <w:r w:rsidRPr="00CB07D9">
                    <w:t>sau</w:t>
                  </w:r>
                  <w:proofErr w:type="spellEnd"/>
                  <w:r w:rsidRPr="00CB07D9">
                    <w:t xml:space="preserve"> din </w:t>
                  </w:r>
                  <w:proofErr w:type="spellStart"/>
                  <w:r w:rsidRPr="00CB07D9">
                    <w:t>insecte</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3B37EA77" w14:textId="77777777" w:rsidR="002B5512" w:rsidRPr="00CB07D9" w:rsidRDefault="002B5512" w:rsidP="002B5512">
                  <w:pPr>
                    <w:ind w:firstLine="0"/>
                  </w:pPr>
                  <w:proofErr w:type="spellStart"/>
                  <w:r w:rsidRPr="00CB07D9">
                    <w:t>Toate</w:t>
                  </w:r>
                  <w:proofErr w:type="spellEnd"/>
                  <w:r w:rsidRPr="00CB07D9">
                    <w:t xml:space="preserve">, cu </w:t>
                  </w:r>
                  <w:proofErr w:type="spellStart"/>
                  <w:r w:rsidRPr="00CB07D9">
                    <w:t>excepția</w:t>
                  </w:r>
                  <w:proofErr w:type="spellEnd"/>
                  <w:r w:rsidRPr="00CB07D9">
                    <w:t xml:space="preserve"> </w:t>
                  </w:r>
                  <w:proofErr w:type="spellStart"/>
                  <w:r w:rsidRPr="00CB07D9">
                    <w:t>insectelor</w:t>
                  </w:r>
                  <w:proofErr w:type="spellEnd"/>
                </w:p>
              </w:tc>
            </w:tr>
            <w:tr w:rsidR="002B5512" w:rsidRPr="00521893" w14:paraId="564F4FCD" w14:textId="77777777" w:rsidTr="00C26C96">
              <w:trPr>
                <w:trHeight w:val="498"/>
                <w:jc w:val="center"/>
              </w:trPr>
              <w:tc>
                <w:tcPr>
                  <w:tcW w:w="1142" w:type="dxa"/>
                  <w:tcBorders>
                    <w:top w:val="outset" w:sz="6" w:space="0" w:color="auto"/>
                    <w:left w:val="outset" w:sz="6" w:space="0" w:color="auto"/>
                    <w:bottom w:val="outset" w:sz="6" w:space="0" w:color="auto"/>
                    <w:right w:val="outset" w:sz="6" w:space="0" w:color="auto"/>
                  </w:tcBorders>
                  <w:hideMark/>
                </w:tcPr>
                <w:p w14:paraId="5C9636B7" w14:textId="77777777" w:rsidR="002B5512" w:rsidRPr="00CB07D9" w:rsidRDefault="002B5512" w:rsidP="002B5512">
                  <w:pPr>
                    <w:ind w:firstLine="0"/>
                  </w:pPr>
                  <w:r w:rsidRPr="00CB07D9">
                    <w:t>1702 11 000</w:t>
                  </w:r>
                </w:p>
                <w:p w14:paraId="09BDE9B8" w14:textId="77777777" w:rsidR="002B5512" w:rsidRPr="00CB07D9" w:rsidRDefault="002B5512" w:rsidP="002B5512">
                  <w:pPr>
                    <w:ind w:firstLine="0"/>
                  </w:pPr>
                  <w:r w:rsidRPr="00CB07D9">
                    <w:t>1702 19 000</w:t>
                  </w:r>
                </w:p>
              </w:tc>
              <w:tc>
                <w:tcPr>
                  <w:tcW w:w="2160" w:type="dxa"/>
                  <w:tcBorders>
                    <w:top w:val="outset" w:sz="6" w:space="0" w:color="auto"/>
                    <w:left w:val="outset" w:sz="6" w:space="0" w:color="auto"/>
                    <w:bottom w:val="outset" w:sz="6" w:space="0" w:color="auto"/>
                    <w:right w:val="outset" w:sz="6" w:space="0" w:color="auto"/>
                  </w:tcBorders>
                  <w:hideMark/>
                </w:tcPr>
                <w:p w14:paraId="55BBE626" w14:textId="77777777" w:rsidR="002B5512" w:rsidRPr="00CB07D9" w:rsidRDefault="002B5512" w:rsidP="002B5512">
                  <w:pPr>
                    <w:ind w:firstLine="0"/>
                  </w:pPr>
                  <w:proofErr w:type="spellStart"/>
                  <w:r w:rsidRPr="00CB07D9">
                    <w:t>Lactoză</w:t>
                  </w:r>
                  <w:proofErr w:type="spellEnd"/>
                  <w:r w:rsidRPr="00CB07D9">
                    <w:t xml:space="preserve"> </w:t>
                  </w:r>
                  <w:proofErr w:type="spellStart"/>
                  <w:r w:rsidRPr="00CB07D9">
                    <w:t>și</w:t>
                  </w:r>
                  <w:proofErr w:type="spellEnd"/>
                  <w:r w:rsidRPr="00CB07D9">
                    <w:t xml:space="preserve"> sirop de </w:t>
                  </w:r>
                  <w:proofErr w:type="spellStart"/>
                  <w:r w:rsidRPr="00CB07D9">
                    <w:t>lactoză</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24792363" w14:textId="77777777" w:rsidR="002B5512" w:rsidRPr="00CB07D9" w:rsidRDefault="002B5512" w:rsidP="002B5512">
                  <w:pPr>
                    <w:ind w:firstLine="0"/>
                  </w:pPr>
                  <w:proofErr w:type="spellStart"/>
                  <w:r w:rsidRPr="00CB07D9">
                    <w:t>Toate</w:t>
                  </w:r>
                  <w:proofErr w:type="spellEnd"/>
                </w:p>
              </w:tc>
            </w:tr>
            <w:tr w:rsidR="002B5512" w:rsidRPr="00521893" w14:paraId="2761D899" w14:textId="77777777" w:rsidTr="00C26C96">
              <w:trPr>
                <w:trHeight w:val="381"/>
                <w:jc w:val="center"/>
              </w:trPr>
              <w:tc>
                <w:tcPr>
                  <w:tcW w:w="1142" w:type="dxa"/>
                  <w:tcBorders>
                    <w:top w:val="outset" w:sz="6" w:space="0" w:color="auto"/>
                    <w:left w:val="outset" w:sz="6" w:space="0" w:color="auto"/>
                    <w:bottom w:val="outset" w:sz="6" w:space="0" w:color="auto"/>
                    <w:right w:val="outset" w:sz="6" w:space="0" w:color="auto"/>
                  </w:tcBorders>
                  <w:hideMark/>
                </w:tcPr>
                <w:p w14:paraId="3BB54636" w14:textId="77777777" w:rsidR="002B5512" w:rsidRPr="00CB07D9" w:rsidRDefault="002B5512" w:rsidP="002B5512">
                  <w:pPr>
                    <w:ind w:firstLine="0"/>
                  </w:pPr>
                  <w:r w:rsidRPr="00CB07D9">
                    <w:t>ex 19 01</w:t>
                  </w:r>
                </w:p>
              </w:tc>
              <w:tc>
                <w:tcPr>
                  <w:tcW w:w="2160" w:type="dxa"/>
                  <w:tcBorders>
                    <w:top w:val="outset" w:sz="6" w:space="0" w:color="auto"/>
                    <w:left w:val="outset" w:sz="6" w:space="0" w:color="auto"/>
                    <w:bottom w:val="outset" w:sz="6" w:space="0" w:color="auto"/>
                    <w:right w:val="outset" w:sz="6" w:space="0" w:color="auto"/>
                  </w:tcBorders>
                  <w:hideMark/>
                </w:tcPr>
                <w:p w14:paraId="34535E2F" w14:textId="77777777" w:rsidR="002B5512" w:rsidRPr="00CB07D9" w:rsidRDefault="002B5512" w:rsidP="002B5512">
                  <w:pPr>
                    <w:ind w:firstLine="0"/>
                  </w:pPr>
                  <w:proofErr w:type="spellStart"/>
                  <w:r w:rsidRPr="00CB07D9">
                    <w:t>Extracte</w:t>
                  </w:r>
                  <w:proofErr w:type="spellEnd"/>
                  <w:r w:rsidRPr="00CB07D9">
                    <w:t xml:space="preserve"> de </w:t>
                  </w:r>
                  <w:proofErr w:type="spellStart"/>
                  <w:r w:rsidRPr="00CB07D9">
                    <w:t>malț</w:t>
                  </w:r>
                  <w:proofErr w:type="spellEnd"/>
                  <w:r w:rsidRPr="00CB07D9">
                    <w:t xml:space="preserve">; preparate </w:t>
                  </w:r>
                  <w:proofErr w:type="spellStart"/>
                  <w:r w:rsidRPr="00CB07D9">
                    <w:t>alimentare</w:t>
                  </w:r>
                  <w:proofErr w:type="spellEnd"/>
                  <w:r w:rsidRPr="00CB07D9">
                    <w:t xml:space="preserve"> din </w:t>
                  </w:r>
                  <w:proofErr w:type="spellStart"/>
                  <w:r w:rsidRPr="00CB07D9">
                    <w:t>făină</w:t>
                  </w:r>
                  <w:proofErr w:type="spellEnd"/>
                  <w:r w:rsidRPr="00CB07D9">
                    <w:t xml:space="preserve">, </w:t>
                  </w:r>
                  <w:proofErr w:type="spellStart"/>
                  <w:r w:rsidRPr="00CB07D9">
                    <w:t>crupe</w:t>
                  </w:r>
                  <w:proofErr w:type="spellEnd"/>
                  <w:r w:rsidRPr="00CB07D9">
                    <w:t xml:space="preserve">, </w:t>
                  </w:r>
                  <w:proofErr w:type="spellStart"/>
                  <w:r w:rsidRPr="00CB07D9">
                    <w:t>griș</w:t>
                  </w:r>
                  <w:proofErr w:type="spellEnd"/>
                  <w:r w:rsidRPr="00CB07D9">
                    <w:t xml:space="preserve">, </w:t>
                  </w:r>
                  <w:proofErr w:type="spellStart"/>
                  <w:r w:rsidRPr="00CB07D9">
                    <w:t>amidon</w:t>
                  </w:r>
                  <w:proofErr w:type="spellEnd"/>
                  <w:r w:rsidRPr="00CB07D9">
                    <w:t xml:space="preserve">, </w:t>
                  </w:r>
                  <w:proofErr w:type="spellStart"/>
                  <w:r w:rsidRPr="00CB07D9">
                    <w:t>fecule</w:t>
                  </w:r>
                  <w:proofErr w:type="spellEnd"/>
                  <w:r w:rsidRPr="00CB07D9">
                    <w:t xml:space="preserve"> </w:t>
                  </w:r>
                  <w:proofErr w:type="spellStart"/>
                  <w:r w:rsidRPr="00CB07D9">
                    <w:t>sau</w:t>
                  </w:r>
                  <w:proofErr w:type="spellEnd"/>
                  <w:r w:rsidRPr="00CB07D9">
                    <w:t xml:space="preserve"> </w:t>
                  </w:r>
                  <w:proofErr w:type="spellStart"/>
                  <w:r w:rsidRPr="00CB07D9">
                    <w:t>extracte</w:t>
                  </w:r>
                  <w:proofErr w:type="spellEnd"/>
                  <w:r w:rsidRPr="00CB07D9">
                    <w:t xml:space="preserve"> de </w:t>
                  </w:r>
                  <w:proofErr w:type="spellStart"/>
                  <w:r w:rsidRPr="00CB07D9">
                    <w:t>malț</w:t>
                  </w:r>
                  <w:proofErr w:type="spellEnd"/>
                  <w:r w:rsidRPr="00CB07D9">
                    <w:t xml:space="preserve">, care nu </w:t>
                  </w:r>
                  <w:proofErr w:type="spellStart"/>
                  <w:r w:rsidRPr="00CB07D9">
                    <w:t>conțin</w:t>
                  </w:r>
                  <w:proofErr w:type="spellEnd"/>
                  <w:r w:rsidRPr="00CB07D9">
                    <w:t xml:space="preserve"> cacao </w:t>
                  </w:r>
                  <w:proofErr w:type="spellStart"/>
                  <w:r w:rsidRPr="00CB07D9">
                    <w:t>sau</w:t>
                  </w:r>
                  <w:proofErr w:type="spellEnd"/>
                  <w:r w:rsidRPr="00CB07D9">
                    <w:t xml:space="preserve"> care </w:t>
                  </w:r>
                  <w:proofErr w:type="spellStart"/>
                  <w:r w:rsidRPr="00CB07D9">
                    <w:t>conțin</w:t>
                  </w:r>
                  <w:proofErr w:type="spellEnd"/>
                  <w:r w:rsidRPr="00CB07D9">
                    <w:t xml:space="preserve"> cacao </w:t>
                  </w:r>
                  <w:proofErr w:type="spellStart"/>
                  <w:r w:rsidRPr="00CB07D9">
                    <w:t>într</w:t>
                  </w:r>
                  <w:proofErr w:type="spellEnd"/>
                  <w:r w:rsidRPr="00CB07D9">
                    <w:t xml:space="preserve">-o </w:t>
                  </w:r>
                  <w:proofErr w:type="spellStart"/>
                  <w:r w:rsidRPr="00CB07D9">
                    <w:t>proporție</w:t>
                  </w:r>
                  <w:proofErr w:type="spellEnd"/>
                  <w:r w:rsidRPr="00CB07D9">
                    <w:t xml:space="preserve"> de sub 40 % din </w:t>
                  </w:r>
                  <w:proofErr w:type="spellStart"/>
                  <w:r w:rsidRPr="00CB07D9">
                    <w:t>greutate</w:t>
                  </w:r>
                  <w:proofErr w:type="spellEnd"/>
                  <w:r w:rsidRPr="00CB07D9">
                    <w:t xml:space="preserve">, </w:t>
                  </w:r>
                  <w:proofErr w:type="spellStart"/>
                  <w:r w:rsidRPr="00CB07D9">
                    <w:t>calculată</w:t>
                  </w:r>
                  <w:proofErr w:type="spellEnd"/>
                  <w:r w:rsidRPr="00CB07D9">
                    <w:t xml:space="preserve"> pe o </w:t>
                  </w:r>
                  <w:proofErr w:type="spellStart"/>
                  <w:r w:rsidRPr="00CB07D9">
                    <w:t>bază</w:t>
                  </w:r>
                  <w:proofErr w:type="spellEnd"/>
                  <w:r w:rsidRPr="00CB07D9">
                    <w:t xml:space="preserve"> </w:t>
                  </w:r>
                  <w:proofErr w:type="spellStart"/>
                  <w:r w:rsidRPr="00CB07D9">
                    <w:t>complet</w:t>
                  </w:r>
                  <w:proofErr w:type="spellEnd"/>
                  <w:r w:rsidRPr="00CB07D9">
                    <w:t xml:space="preserve"> </w:t>
                  </w:r>
                  <w:proofErr w:type="spellStart"/>
                  <w:r w:rsidRPr="00CB07D9">
                    <w:t>degresată</w:t>
                  </w:r>
                  <w:proofErr w:type="spellEnd"/>
                  <w:r w:rsidRPr="00CB07D9">
                    <w:t xml:space="preserve">, </w:t>
                  </w:r>
                  <w:proofErr w:type="spellStart"/>
                  <w:r w:rsidRPr="00CB07D9">
                    <w:t>nedenumite</w:t>
                  </w:r>
                  <w:proofErr w:type="spellEnd"/>
                  <w:r w:rsidRPr="00CB07D9">
                    <w:t xml:space="preserve"> </w:t>
                  </w:r>
                  <w:proofErr w:type="spellStart"/>
                  <w:r w:rsidRPr="00CB07D9">
                    <w:t>și</w:t>
                  </w:r>
                  <w:proofErr w:type="spellEnd"/>
                  <w:r w:rsidRPr="00CB07D9">
                    <w:t xml:space="preserve"> </w:t>
                  </w:r>
                  <w:proofErr w:type="spellStart"/>
                  <w:r w:rsidRPr="00CB07D9">
                    <w:t>necuprinse</w:t>
                  </w:r>
                  <w:proofErr w:type="spellEnd"/>
                  <w:r w:rsidRPr="00CB07D9">
                    <w:t xml:space="preserve"> </w:t>
                  </w:r>
                  <w:proofErr w:type="spellStart"/>
                  <w:r w:rsidRPr="00CB07D9">
                    <w:t>în</w:t>
                  </w:r>
                  <w:proofErr w:type="spellEnd"/>
                  <w:r w:rsidRPr="00CB07D9">
                    <w:t xml:space="preserve"> </w:t>
                  </w:r>
                  <w:proofErr w:type="spellStart"/>
                  <w:r w:rsidRPr="00CB07D9">
                    <w:t>altă</w:t>
                  </w:r>
                  <w:proofErr w:type="spellEnd"/>
                  <w:r w:rsidRPr="00CB07D9">
                    <w:t xml:space="preserve"> </w:t>
                  </w:r>
                  <w:proofErr w:type="spellStart"/>
                  <w:r w:rsidRPr="00CB07D9">
                    <w:t>parte</w:t>
                  </w:r>
                  <w:proofErr w:type="spellEnd"/>
                  <w:r w:rsidRPr="00CB07D9">
                    <w:t xml:space="preserve">; preparate </w:t>
                  </w:r>
                  <w:proofErr w:type="spellStart"/>
                  <w:r w:rsidRPr="00CB07D9">
                    <w:t>alimentare</w:t>
                  </w:r>
                  <w:proofErr w:type="spellEnd"/>
                  <w:r w:rsidRPr="00CB07D9">
                    <w:t xml:space="preserve"> din </w:t>
                  </w:r>
                  <w:proofErr w:type="spellStart"/>
                  <w:r w:rsidRPr="00CB07D9">
                    <w:t>produsele</w:t>
                  </w:r>
                  <w:proofErr w:type="spellEnd"/>
                  <w:r w:rsidRPr="00CB07D9">
                    <w:t xml:space="preserve"> de la </w:t>
                  </w:r>
                  <w:proofErr w:type="spellStart"/>
                  <w:r w:rsidRPr="00CB07D9">
                    <w:t>pozițiile</w:t>
                  </w:r>
                  <w:proofErr w:type="spellEnd"/>
                  <w:r w:rsidRPr="00CB07D9">
                    <w:t xml:space="preserve"> 0401 -0404, care nu </w:t>
                  </w:r>
                  <w:proofErr w:type="spellStart"/>
                  <w:r w:rsidRPr="00CB07D9">
                    <w:t>conțin</w:t>
                  </w:r>
                  <w:proofErr w:type="spellEnd"/>
                  <w:r w:rsidRPr="00CB07D9">
                    <w:t xml:space="preserve"> cacao </w:t>
                  </w:r>
                  <w:proofErr w:type="spellStart"/>
                  <w:r w:rsidRPr="00CB07D9">
                    <w:t>sau</w:t>
                  </w:r>
                  <w:proofErr w:type="spellEnd"/>
                  <w:r w:rsidRPr="00CB07D9">
                    <w:t xml:space="preserve"> care </w:t>
                  </w:r>
                  <w:proofErr w:type="spellStart"/>
                  <w:r w:rsidRPr="00CB07D9">
                    <w:t>conțin</w:t>
                  </w:r>
                  <w:proofErr w:type="spellEnd"/>
                  <w:r w:rsidRPr="00CB07D9">
                    <w:t xml:space="preserve"> cacao </w:t>
                  </w:r>
                  <w:proofErr w:type="spellStart"/>
                  <w:r w:rsidRPr="00CB07D9">
                    <w:t>într</w:t>
                  </w:r>
                  <w:proofErr w:type="spellEnd"/>
                  <w:r w:rsidRPr="00CB07D9">
                    <w:t xml:space="preserve">-o </w:t>
                  </w:r>
                  <w:proofErr w:type="spellStart"/>
                  <w:r w:rsidRPr="00CB07D9">
                    <w:t>proporție</w:t>
                  </w:r>
                  <w:proofErr w:type="spellEnd"/>
                  <w:r w:rsidRPr="00CB07D9">
                    <w:t xml:space="preserve"> de sub 5 % din </w:t>
                  </w:r>
                  <w:proofErr w:type="spellStart"/>
                  <w:r w:rsidRPr="00CB07D9">
                    <w:t>greutate</w:t>
                  </w:r>
                  <w:proofErr w:type="spellEnd"/>
                  <w:r w:rsidRPr="00CB07D9">
                    <w:t xml:space="preserve"> </w:t>
                  </w:r>
                  <w:proofErr w:type="spellStart"/>
                  <w:r w:rsidRPr="00CB07D9">
                    <w:t>calculată</w:t>
                  </w:r>
                  <w:proofErr w:type="spellEnd"/>
                  <w:r w:rsidRPr="00CB07D9">
                    <w:t xml:space="preserve"> pe o </w:t>
                  </w:r>
                  <w:proofErr w:type="spellStart"/>
                  <w:r w:rsidRPr="00CB07D9">
                    <w:t>bază</w:t>
                  </w:r>
                  <w:proofErr w:type="spellEnd"/>
                  <w:r w:rsidRPr="00CB07D9">
                    <w:t xml:space="preserve"> </w:t>
                  </w:r>
                  <w:proofErr w:type="spellStart"/>
                  <w:r w:rsidRPr="00CB07D9">
                    <w:t>complet</w:t>
                  </w:r>
                  <w:proofErr w:type="spellEnd"/>
                  <w:r w:rsidRPr="00CB07D9">
                    <w:t xml:space="preserve"> </w:t>
                  </w:r>
                  <w:proofErr w:type="spellStart"/>
                  <w:r w:rsidRPr="00CB07D9">
                    <w:t>degresată</w:t>
                  </w:r>
                  <w:proofErr w:type="spellEnd"/>
                  <w:r w:rsidRPr="00CB07D9">
                    <w:t xml:space="preserve">, </w:t>
                  </w:r>
                  <w:proofErr w:type="spellStart"/>
                  <w:r w:rsidRPr="00CB07D9">
                    <w:t>nedenumite</w:t>
                  </w:r>
                  <w:proofErr w:type="spellEnd"/>
                  <w:r w:rsidRPr="00CB07D9">
                    <w:t xml:space="preserve"> </w:t>
                  </w:r>
                  <w:proofErr w:type="spellStart"/>
                  <w:r w:rsidRPr="00CB07D9">
                    <w:t>și</w:t>
                  </w:r>
                  <w:proofErr w:type="spellEnd"/>
                  <w:r w:rsidRPr="00CB07D9">
                    <w:t xml:space="preserve"> </w:t>
                  </w:r>
                  <w:proofErr w:type="spellStart"/>
                  <w:r w:rsidRPr="00CB07D9">
                    <w:t>necuprinse</w:t>
                  </w:r>
                  <w:proofErr w:type="spellEnd"/>
                  <w:r w:rsidRPr="00CB07D9">
                    <w:t xml:space="preserve"> </w:t>
                  </w:r>
                  <w:proofErr w:type="spellStart"/>
                  <w:r w:rsidRPr="00CB07D9">
                    <w:t>în</w:t>
                  </w:r>
                  <w:proofErr w:type="spellEnd"/>
                  <w:r w:rsidRPr="00CB07D9">
                    <w:t xml:space="preserve"> </w:t>
                  </w:r>
                  <w:proofErr w:type="spellStart"/>
                  <w:r w:rsidRPr="00CB07D9">
                    <w:t>altă</w:t>
                  </w:r>
                  <w:proofErr w:type="spellEnd"/>
                  <w:r w:rsidRPr="00CB07D9">
                    <w:t xml:space="preserve"> </w:t>
                  </w:r>
                  <w:proofErr w:type="spellStart"/>
                  <w:r w:rsidRPr="00CB07D9">
                    <w:t>parte</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7D50FF5F" w14:textId="77777777" w:rsidR="002B5512" w:rsidRPr="00CB07D9" w:rsidRDefault="002B5512" w:rsidP="002B5512">
                  <w:pPr>
                    <w:ind w:firstLine="0"/>
                  </w:pPr>
                  <w:proofErr w:type="spellStart"/>
                  <w:r w:rsidRPr="00CB07D9">
                    <w:t>Numai</w:t>
                  </w:r>
                  <w:proofErr w:type="spellEnd"/>
                  <w:r w:rsidRPr="00CB07D9">
                    <w:t xml:space="preserve"> </w:t>
                  </w:r>
                  <w:proofErr w:type="spellStart"/>
                  <w:r w:rsidRPr="00CB07D9">
                    <w:t>acele</w:t>
                  </w:r>
                  <w:proofErr w:type="spellEnd"/>
                  <w:r w:rsidRPr="00CB07D9">
                    <w:t xml:space="preserve"> preparate care </w:t>
                  </w:r>
                  <w:proofErr w:type="spellStart"/>
                  <w:r w:rsidRPr="00CB07D9">
                    <w:t>conțin</w:t>
                  </w:r>
                  <w:proofErr w:type="spellEnd"/>
                  <w:r w:rsidRPr="00CB07D9">
                    <w:t xml:space="preserve"> carne, </w:t>
                  </w:r>
                  <w:proofErr w:type="spellStart"/>
                  <w:r w:rsidRPr="00CB07D9">
                    <w:t>lapte</w:t>
                  </w:r>
                  <w:proofErr w:type="spellEnd"/>
                  <w:r w:rsidRPr="00CB07D9">
                    <w:t xml:space="preserve"> </w:t>
                  </w:r>
                  <w:proofErr w:type="spellStart"/>
                  <w:r w:rsidRPr="00CB07D9">
                    <w:t>sau</w:t>
                  </w:r>
                  <w:proofErr w:type="spellEnd"/>
                  <w:r w:rsidRPr="00CB07D9">
                    <w:t xml:space="preserve"> </w:t>
                  </w:r>
                  <w:proofErr w:type="spellStart"/>
                  <w:r w:rsidRPr="00CB07D9">
                    <w:t>ambele</w:t>
                  </w:r>
                  <w:proofErr w:type="spellEnd"/>
                </w:p>
              </w:tc>
            </w:tr>
            <w:tr w:rsidR="002B5512" w:rsidRPr="00521893" w14:paraId="2CF467CA" w14:textId="77777777" w:rsidTr="00C26C96">
              <w:trPr>
                <w:trHeight w:val="1273"/>
                <w:jc w:val="center"/>
              </w:trPr>
              <w:tc>
                <w:tcPr>
                  <w:tcW w:w="1142" w:type="dxa"/>
                  <w:tcBorders>
                    <w:top w:val="outset" w:sz="6" w:space="0" w:color="auto"/>
                    <w:left w:val="outset" w:sz="6" w:space="0" w:color="auto"/>
                    <w:bottom w:val="outset" w:sz="6" w:space="0" w:color="auto"/>
                    <w:right w:val="outset" w:sz="6" w:space="0" w:color="auto"/>
                  </w:tcBorders>
                  <w:hideMark/>
                </w:tcPr>
                <w:p w14:paraId="6FBF2D70" w14:textId="77777777" w:rsidR="002B5512" w:rsidRPr="00CB07D9" w:rsidRDefault="002B5512" w:rsidP="002B5512">
                  <w:pPr>
                    <w:ind w:firstLine="0"/>
                  </w:pPr>
                  <w:r w:rsidRPr="00CB07D9">
                    <w:t>ex 19 02</w:t>
                  </w:r>
                </w:p>
              </w:tc>
              <w:tc>
                <w:tcPr>
                  <w:tcW w:w="2160" w:type="dxa"/>
                  <w:tcBorders>
                    <w:top w:val="outset" w:sz="6" w:space="0" w:color="auto"/>
                    <w:left w:val="outset" w:sz="6" w:space="0" w:color="auto"/>
                    <w:bottom w:val="outset" w:sz="6" w:space="0" w:color="auto"/>
                    <w:right w:val="outset" w:sz="6" w:space="0" w:color="auto"/>
                  </w:tcBorders>
                  <w:hideMark/>
                </w:tcPr>
                <w:p w14:paraId="143F02F3" w14:textId="77777777" w:rsidR="002B5512" w:rsidRPr="00CB07D9" w:rsidRDefault="002B5512" w:rsidP="002B5512">
                  <w:pPr>
                    <w:ind w:firstLine="0"/>
                  </w:pPr>
                  <w:r w:rsidRPr="00CB07D9">
                    <w:t xml:space="preserve">Paste </w:t>
                  </w:r>
                  <w:proofErr w:type="spellStart"/>
                  <w:r w:rsidRPr="00CB07D9">
                    <w:t>alimentare</w:t>
                  </w:r>
                  <w:proofErr w:type="spellEnd"/>
                  <w:r w:rsidRPr="00CB07D9">
                    <w:t xml:space="preserve"> </w:t>
                  </w:r>
                  <w:proofErr w:type="spellStart"/>
                  <w:r w:rsidRPr="00CB07D9">
                    <w:t>chiar</w:t>
                  </w:r>
                  <w:proofErr w:type="spellEnd"/>
                  <w:r w:rsidRPr="00CB07D9">
                    <w:t xml:space="preserve"> </w:t>
                  </w:r>
                  <w:proofErr w:type="spellStart"/>
                  <w:r w:rsidRPr="00CB07D9">
                    <w:t>fierte</w:t>
                  </w:r>
                  <w:proofErr w:type="spellEnd"/>
                  <w:r w:rsidRPr="00CB07D9">
                    <w:t xml:space="preserve"> </w:t>
                  </w:r>
                  <w:proofErr w:type="spellStart"/>
                  <w:r w:rsidRPr="00CB07D9">
                    <w:t>sau</w:t>
                  </w:r>
                  <w:proofErr w:type="spellEnd"/>
                  <w:r w:rsidRPr="00CB07D9">
                    <w:t xml:space="preserve"> </w:t>
                  </w:r>
                  <w:proofErr w:type="spellStart"/>
                  <w:r w:rsidRPr="00CB07D9">
                    <w:t>umplute</w:t>
                  </w:r>
                  <w:proofErr w:type="spellEnd"/>
                  <w:r w:rsidRPr="00CB07D9">
                    <w:t xml:space="preserve"> (cu carne </w:t>
                  </w:r>
                  <w:proofErr w:type="spellStart"/>
                  <w:r w:rsidRPr="00CB07D9">
                    <w:t>sau</w:t>
                  </w:r>
                  <w:proofErr w:type="spellEnd"/>
                  <w:r w:rsidRPr="00CB07D9">
                    <w:t xml:space="preserve"> cu </w:t>
                  </w:r>
                  <w:proofErr w:type="spellStart"/>
                  <w:r w:rsidRPr="00CB07D9">
                    <w:t>alte</w:t>
                  </w:r>
                  <w:proofErr w:type="spellEnd"/>
                  <w:r w:rsidRPr="00CB07D9">
                    <w:t xml:space="preserve"> </w:t>
                  </w:r>
                  <w:proofErr w:type="spellStart"/>
                  <w:r w:rsidRPr="00CB07D9">
                    <w:t>substanțe</w:t>
                  </w:r>
                  <w:proofErr w:type="spellEnd"/>
                  <w:r w:rsidRPr="00CB07D9">
                    <w:t xml:space="preserve">) </w:t>
                  </w:r>
                  <w:proofErr w:type="spellStart"/>
                  <w:r w:rsidRPr="00CB07D9">
                    <w:t>sau</w:t>
                  </w:r>
                  <w:proofErr w:type="spellEnd"/>
                  <w:r w:rsidRPr="00CB07D9">
                    <w:t xml:space="preserve"> </w:t>
                  </w:r>
                  <w:proofErr w:type="spellStart"/>
                  <w:r w:rsidRPr="00CB07D9">
                    <w:t>chiar</w:t>
                  </w:r>
                  <w:proofErr w:type="spellEnd"/>
                  <w:r w:rsidRPr="00CB07D9">
                    <w:t xml:space="preserve"> </w:t>
                  </w:r>
                  <w:proofErr w:type="spellStart"/>
                  <w:r w:rsidRPr="00CB07D9">
                    <w:t>altfel</w:t>
                  </w:r>
                  <w:proofErr w:type="spellEnd"/>
                  <w:r w:rsidRPr="00CB07D9">
                    <w:t xml:space="preserve"> preparate, cum </w:t>
                  </w:r>
                  <w:proofErr w:type="spellStart"/>
                  <w:r w:rsidRPr="00CB07D9">
                    <w:t>ar</w:t>
                  </w:r>
                  <w:proofErr w:type="spellEnd"/>
                  <w:r w:rsidRPr="00CB07D9">
                    <w:t xml:space="preserve"> fi </w:t>
                  </w:r>
                  <w:proofErr w:type="spellStart"/>
                  <w:r w:rsidRPr="00CB07D9">
                    <w:t>spaghete</w:t>
                  </w:r>
                  <w:proofErr w:type="spellEnd"/>
                  <w:r w:rsidRPr="00CB07D9">
                    <w:t xml:space="preserve">, </w:t>
                  </w:r>
                  <w:proofErr w:type="spellStart"/>
                  <w:r w:rsidRPr="00CB07D9">
                    <w:t>macaroane</w:t>
                  </w:r>
                  <w:proofErr w:type="spellEnd"/>
                  <w:r w:rsidRPr="00CB07D9">
                    <w:t xml:space="preserve">, </w:t>
                  </w:r>
                  <w:proofErr w:type="spellStart"/>
                  <w:r w:rsidRPr="00CB07D9">
                    <w:t>fidea</w:t>
                  </w:r>
                  <w:proofErr w:type="spellEnd"/>
                  <w:r w:rsidRPr="00CB07D9">
                    <w:t xml:space="preserve">, lasagna, </w:t>
                  </w:r>
                  <w:proofErr w:type="spellStart"/>
                  <w:r w:rsidRPr="00CB07D9">
                    <w:t>gnochi</w:t>
                  </w:r>
                  <w:proofErr w:type="spellEnd"/>
                  <w:r w:rsidRPr="00CB07D9">
                    <w:t xml:space="preserve">, ravioli, </w:t>
                  </w:r>
                  <w:proofErr w:type="spellStart"/>
                  <w:r w:rsidRPr="00CB07D9">
                    <w:t>caneloni</w:t>
                  </w:r>
                  <w:proofErr w:type="spellEnd"/>
                  <w:r w:rsidRPr="00CB07D9">
                    <w:t xml:space="preserve">; </w:t>
                  </w:r>
                  <w:proofErr w:type="spellStart"/>
                  <w:r w:rsidRPr="00CB07D9">
                    <w:t>cușcuș</w:t>
                  </w:r>
                  <w:proofErr w:type="spellEnd"/>
                  <w:r w:rsidRPr="00CB07D9">
                    <w:t xml:space="preserve">, </w:t>
                  </w:r>
                  <w:proofErr w:type="spellStart"/>
                  <w:r w:rsidRPr="00CB07D9">
                    <w:t>chiar</w:t>
                  </w:r>
                  <w:proofErr w:type="spellEnd"/>
                  <w:r w:rsidRPr="00CB07D9">
                    <w:t xml:space="preserve"> </w:t>
                  </w:r>
                  <w:proofErr w:type="spellStart"/>
                  <w:r w:rsidRPr="00CB07D9">
                    <w:t>preparat</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5060CF10" w14:textId="77777777" w:rsidR="002B5512" w:rsidRPr="00CB07D9" w:rsidRDefault="002B5512" w:rsidP="002B5512">
                  <w:pPr>
                    <w:ind w:firstLine="0"/>
                  </w:pPr>
                  <w:r w:rsidRPr="00CB07D9">
                    <w:t xml:space="preserve">Preparate care </w:t>
                  </w:r>
                  <w:proofErr w:type="spellStart"/>
                  <w:r w:rsidRPr="00CB07D9">
                    <w:t>conțin</w:t>
                  </w:r>
                  <w:proofErr w:type="spellEnd"/>
                  <w:r w:rsidRPr="00CB07D9">
                    <w:t xml:space="preserve"> carne, </w:t>
                  </w:r>
                  <w:proofErr w:type="spellStart"/>
                  <w:r w:rsidRPr="00CB07D9">
                    <w:t>lapte</w:t>
                  </w:r>
                  <w:proofErr w:type="spellEnd"/>
                  <w:r w:rsidRPr="00CB07D9">
                    <w:t xml:space="preserve"> </w:t>
                  </w:r>
                  <w:proofErr w:type="spellStart"/>
                  <w:r w:rsidRPr="00CB07D9">
                    <w:t>sau</w:t>
                  </w:r>
                  <w:proofErr w:type="spellEnd"/>
                  <w:r w:rsidRPr="00CB07D9">
                    <w:t xml:space="preserve"> </w:t>
                  </w:r>
                  <w:proofErr w:type="spellStart"/>
                  <w:r w:rsidRPr="00CB07D9">
                    <w:t>ambele</w:t>
                  </w:r>
                  <w:proofErr w:type="spellEnd"/>
                  <w:r w:rsidRPr="00CB07D9">
                    <w:t xml:space="preserve">, cu </w:t>
                  </w:r>
                  <w:proofErr w:type="spellStart"/>
                  <w:r w:rsidRPr="00CB07D9">
                    <w:t>excepția</w:t>
                  </w:r>
                  <w:proofErr w:type="spellEnd"/>
                  <w:r w:rsidRPr="00CB07D9">
                    <w:t xml:space="preserve"> </w:t>
                  </w:r>
                  <w:proofErr w:type="spellStart"/>
                  <w:r w:rsidRPr="00CB07D9">
                    <w:t>pastelor</w:t>
                  </w:r>
                  <w:proofErr w:type="spellEnd"/>
                  <w:r w:rsidRPr="00CB07D9">
                    <w:t xml:space="preserve"> </w:t>
                  </w:r>
                  <w:proofErr w:type="spellStart"/>
                  <w:r w:rsidRPr="00CB07D9">
                    <w:t>alimentare</w:t>
                  </w:r>
                  <w:proofErr w:type="spellEnd"/>
                  <w:r w:rsidRPr="00CB07D9">
                    <w:t xml:space="preserve">, a </w:t>
                  </w:r>
                  <w:proofErr w:type="spellStart"/>
                  <w:r w:rsidRPr="00CB07D9">
                    <w:t>fidelei</w:t>
                  </w:r>
                  <w:proofErr w:type="spellEnd"/>
                  <w:r w:rsidRPr="00CB07D9">
                    <w:t xml:space="preserve"> </w:t>
                  </w:r>
                  <w:proofErr w:type="spellStart"/>
                  <w:r w:rsidRPr="00CB07D9">
                    <w:t>și</w:t>
                  </w:r>
                  <w:proofErr w:type="spellEnd"/>
                  <w:r w:rsidRPr="00CB07D9">
                    <w:t xml:space="preserve"> a </w:t>
                  </w:r>
                  <w:proofErr w:type="spellStart"/>
                  <w:r w:rsidRPr="00CB07D9">
                    <w:t>cușcușului</w:t>
                  </w:r>
                  <w:proofErr w:type="spellEnd"/>
                  <w:r w:rsidRPr="00CB07D9">
                    <w:t xml:space="preserve"> cu </w:t>
                  </w:r>
                  <w:proofErr w:type="spellStart"/>
                  <w:r w:rsidRPr="00CB07D9">
                    <w:t>durată</w:t>
                  </w:r>
                  <w:proofErr w:type="spellEnd"/>
                  <w:r w:rsidRPr="00CB07D9">
                    <w:t xml:space="preserve"> </w:t>
                  </w:r>
                  <w:proofErr w:type="spellStart"/>
                  <w:r w:rsidRPr="00CB07D9">
                    <w:t>lungă</w:t>
                  </w:r>
                  <w:proofErr w:type="spellEnd"/>
                  <w:r w:rsidRPr="00CB07D9">
                    <w:t xml:space="preserve"> de </w:t>
                  </w:r>
                  <w:proofErr w:type="spellStart"/>
                  <w:r w:rsidRPr="00CB07D9">
                    <w:t>conservare</w:t>
                  </w:r>
                  <w:proofErr w:type="spellEnd"/>
                  <w:r w:rsidRPr="00CB07D9">
                    <w:t xml:space="preserve"> care nu </w:t>
                  </w:r>
                  <w:proofErr w:type="spellStart"/>
                  <w:r w:rsidRPr="00CB07D9">
                    <w:t>conțin</w:t>
                  </w:r>
                  <w:proofErr w:type="spellEnd"/>
                  <w:r w:rsidRPr="00CB07D9">
                    <w:t xml:space="preserve"> carne </w:t>
                  </w:r>
                </w:p>
              </w:tc>
            </w:tr>
            <w:tr w:rsidR="002B5512" w:rsidRPr="00521893" w14:paraId="3D4D1D9C" w14:textId="77777777" w:rsidTr="00C26C96">
              <w:trPr>
                <w:trHeight w:val="2796"/>
                <w:jc w:val="center"/>
              </w:trPr>
              <w:tc>
                <w:tcPr>
                  <w:tcW w:w="1142" w:type="dxa"/>
                  <w:tcBorders>
                    <w:top w:val="outset" w:sz="6" w:space="0" w:color="auto"/>
                    <w:left w:val="outset" w:sz="6" w:space="0" w:color="auto"/>
                    <w:bottom w:val="outset" w:sz="6" w:space="0" w:color="auto"/>
                    <w:right w:val="outset" w:sz="6" w:space="0" w:color="auto"/>
                  </w:tcBorders>
                  <w:hideMark/>
                </w:tcPr>
                <w:p w14:paraId="373E7518" w14:textId="77777777" w:rsidR="002B5512" w:rsidRPr="00CB07D9" w:rsidRDefault="002B5512" w:rsidP="002B5512">
                  <w:pPr>
                    <w:ind w:firstLine="0"/>
                  </w:pPr>
                  <w:r w:rsidRPr="00CB07D9">
                    <w:lastRenderedPageBreak/>
                    <w:t>ex 19 05</w:t>
                  </w:r>
                </w:p>
              </w:tc>
              <w:tc>
                <w:tcPr>
                  <w:tcW w:w="2160" w:type="dxa"/>
                  <w:tcBorders>
                    <w:top w:val="outset" w:sz="6" w:space="0" w:color="auto"/>
                    <w:left w:val="outset" w:sz="6" w:space="0" w:color="auto"/>
                    <w:bottom w:val="outset" w:sz="6" w:space="0" w:color="auto"/>
                    <w:right w:val="outset" w:sz="6" w:space="0" w:color="auto"/>
                  </w:tcBorders>
                  <w:hideMark/>
                </w:tcPr>
                <w:p w14:paraId="721EE2D9" w14:textId="77777777" w:rsidR="002B5512" w:rsidRPr="00CB07D9" w:rsidRDefault="002B5512" w:rsidP="002B5512">
                  <w:pPr>
                    <w:ind w:firstLine="0"/>
                  </w:pPr>
                  <w:proofErr w:type="spellStart"/>
                  <w:r w:rsidRPr="00CB07D9">
                    <w:t>Produse</w:t>
                  </w:r>
                  <w:proofErr w:type="spellEnd"/>
                  <w:r w:rsidRPr="00CB07D9">
                    <w:t xml:space="preserve"> de </w:t>
                  </w:r>
                  <w:proofErr w:type="spellStart"/>
                  <w:r w:rsidRPr="00CB07D9">
                    <w:t>brutărie</w:t>
                  </w:r>
                  <w:proofErr w:type="spellEnd"/>
                  <w:r w:rsidRPr="00CB07D9">
                    <w:t xml:space="preserve">, de </w:t>
                  </w:r>
                  <w:proofErr w:type="spellStart"/>
                  <w:r w:rsidRPr="00CB07D9">
                    <w:t>patiserie</w:t>
                  </w:r>
                  <w:proofErr w:type="spellEnd"/>
                  <w:r w:rsidRPr="00CB07D9">
                    <w:t xml:space="preserve"> </w:t>
                  </w:r>
                  <w:proofErr w:type="spellStart"/>
                  <w:r w:rsidRPr="00CB07D9">
                    <w:t>și</w:t>
                  </w:r>
                  <w:proofErr w:type="spellEnd"/>
                  <w:r w:rsidRPr="00CB07D9">
                    <w:t xml:space="preserve"> </w:t>
                  </w:r>
                  <w:proofErr w:type="spellStart"/>
                  <w:r w:rsidRPr="00CB07D9">
                    <w:t>biscuiți</w:t>
                  </w:r>
                  <w:proofErr w:type="spellEnd"/>
                  <w:r w:rsidRPr="00CB07D9">
                    <w:t xml:space="preserve">, </w:t>
                  </w:r>
                  <w:proofErr w:type="spellStart"/>
                  <w:r w:rsidRPr="00CB07D9">
                    <w:t>chiar</w:t>
                  </w:r>
                  <w:proofErr w:type="spellEnd"/>
                  <w:r w:rsidRPr="00CB07D9">
                    <w:t xml:space="preserve"> cu </w:t>
                  </w:r>
                  <w:proofErr w:type="spellStart"/>
                  <w:r w:rsidRPr="00CB07D9">
                    <w:t>adaos</w:t>
                  </w:r>
                  <w:proofErr w:type="spellEnd"/>
                  <w:r w:rsidRPr="00CB07D9">
                    <w:t xml:space="preserve"> de cacao; </w:t>
                  </w:r>
                  <w:proofErr w:type="spellStart"/>
                  <w:r w:rsidRPr="00CB07D9">
                    <w:t>ostii</w:t>
                  </w:r>
                  <w:proofErr w:type="spellEnd"/>
                  <w:r w:rsidRPr="00CB07D9">
                    <w:t xml:space="preserve">, </w:t>
                  </w:r>
                  <w:proofErr w:type="spellStart"/>
                  <w:r w:rsidRPr="00CB07D9">
                    <w:t>cașete</w:t>
                  </w:r>
                  <w:proofErr w:type="spellEnd"/>
                  <w:r w:rsidRPr="00CB07D9">
                    <w:t xml:space="preserve"> </w:t>
                  </w:r>
                  <w:proofErr w:type="spellStart"/>
                  <w:r w:rsidRPr="00CB07D9">
                    <w:t>goale</w:t>
                  </w:r>
                  <w:proofErr w:type="spellEnd"/>
                  <w:r w:rsidRPr="00CB07D9">
                    <w:t xml:space="preserve"> de </w:t>
                  </w:r>
                  <w:proofErr w:type="spellStart"/>
                  <w:r w:rsidRPr="00CB07D9">
                    <w:t>tipul</w:t>
                  </w:r>
                  <w:proofErr w:type="spellEnd"/>
                  <w:r w:rsidRPr="00CB07D9">
                    <w:t xml:space="preserve"> </w:t>
                  </w:r>
                  <w:proofErr w:type="spellStart"/>
                  <w:r w:rsidRPr="00CB07D9">
                    <w:t>celor</w:t>
                  </w:r>
                  <w:proofErr w:type="spellEnd"/>
                  <w:r w:rsidRPr="00CB07D9">
                    <w:t xml:space="preserve"> </w:t>
                  </w:r>
                  <w:proofErr w:type="spellStart"/>
                  <w:r w:rsidRPr="00CB07D9">
                    <w:t>utilizate</w:t>
                  </w:r>
                  <w:proofErr w:type="spellEnd"/>
                  <w:r w:rsidRPr="00CB07D9">
                    <w:t xml:space="preserve"> </w:t>
                  </w:r>
                  <w:proofErr w:type="spellStart"/>
                  <w:r w:rsidRPr="00CB07D9">
                    <w:t>pentru</w:t>
                  </w:r>
                  <w:proofErr w:type="spellEnd"/>
                  <w:r w:rsidRPr="00CB07D9">
                    <w:t xml:space="preserve"> </w:t>
                  </w:r>
                  <w:proofErr w:type="spellStart"/>
                  <w:r w:rsidRPr="00CB07D9">
                    <w:t>medicamente</w:t>
                  </w:r>
                  <w:proofErr w:type="spellEnd"/>
                  <w:r w:rsidRPr="00CB07D9">
                    <w:t xml:space="preserve">, </w:t>
                  </w:r>
                  <w:proofErr w:type="spellStart"/>
                  <w:r w:rsidRPr="00CB07D9">
                    <w:t>vafe</w:t>
                  </w:r>
                  <w:proofErr w:type="spellEnd"/>
                  <w:r w:rsidRPr="00CB07D9">
                    <w:t xml:space="preserve"> cu </w:t>
                  </w:r>
                  <w:proofErr w:type="spellStart"/>
                  <w:r w:rsidRPr="00CB07D9">
                    <w:t>capac</w:t>
                  </w:r>
                  <w:proofErr w:type="spellEnd"/>
                  <w:r w:rsidRPr="00CB07D9">
                    <w:t xml:space="preserve">, paste </w:t>
                  </w:r>
                  <w:proofErr w:type="spellStart"/>
                  <w:r w:rsidRPr="00CB07D9">
                    <w:t>uscate</w:t>
                  </w:r>
                  <w:proofErr w:type="spellEnd"/>
                  <w:r w:rsidRPr="00CB07D9">
                    <w:t xml:space="preserve"> din </w:t>
                  </w:r>
                  <w:proofErr w:type="spellStart"/>
                  <w:r w:rsidRPr="00CB07D9">
                    <w:t>făină</w:t>
                  </w:r>
                  <w:proofErr w:type="spellEnd"/>
                  <w:r w:rsidRPr="00CB07D9">
                    <w:t xml:space="preserve">, din </w:t>
                  </w:r>
                  <w:proofErr w:type="spellStart"/>
                  <w:r w:rsidRPr="00CB07D9">
                    <w:t>amidon</w:t>
                  </w:r>
                  <w:proofErr w:type="spellEnd"/>
                  <w:r w:rsidRPr="00CB07D9">
                    <w:t xml:space="preserve"> </w:t>
                  </w:r>
                  <w:proofErr w:type="spellStart"/>
                  <w:r w:rsidRPr="00CB07D9">
                    <w:t>sau</w:t>
                  </w:r>
                  <w:proofErr w:type="spellEnd"/>
                  <w:r w:rsidRPr="00CB07D9">
                    <w:t xml:space="preserve"> din </w:t>
                  </w:r>
                  <w:proofErr w:type="spellStart"/>
                  <w:r w:rsidRPr="00CB07D9">
                    <w:t>fecule</w:t>
                  </w:r>
                  <w:proofErr w:type="spellEnd"/>
                  <w:r w:rsidRPr="00CB07D9">
                    <w:t xml:space="preserve"> </w:t>
                  </w:r>
                  <w:proofErr w:type="spellStart"/>
                  <w:r w:rsidRPr="00CB07D9">
                    <w:t>în</w:t>
                  </w:r>
                  <w:proofErr w:type="spellEnd"/>
                  <w:r w:rsidRPr="00CB07D9">
                    <w:t xml:space="preserve"> </w:t>
                  </w:r>
                  <w:proofErr w:type="spellStart"/>
                  <w:r w:rsidRPr="00CB07D9">
                    <w:t>foi</w:t>
                  </w:r>
                  <w:proofErr w:type="spellEnd"/>
                  <w:r w:rsidRPr="00CB07D9">
                    <w:t xml:space="preserve"> </w:t>
                  </w:r>
                  <w:proofErr w:type="spellStart"/>
                  <w:r w:rsidRPr="00CB07D9">
                    <w:t>și</w:t>
                  </w:r>
                  <w:proofErr w:type="spellEnd"/>
                  <w:r w:rsidRPr="00CB07D9">
                    <w:t xml:space="preserve"> </w:t>
                  </w:r>
                  <w:proofErr w:type="spellStart"/>
                  <w:r w:rsidRPr="00CB07D9">
                    <w:t>produse</w:t>
                  </w:r>
                  <w:proofErr w:type="spellEnd"/>
                  <w:r w:rsidRPr="00CB07D9">
                    <w:t xml:space="preserve"> </w:t>
                  </w:r>
                  <w:proofErr w:type="spellStart"/>
                  <w:r w:rsidRPr="00CB07D9">
                    <w:t>similare</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25F18376" w14:textId="77777777" w:rsidR="002B5512" w:rsidRPr="00CB07D9" w:rsidRDefault="002B5512" w:rsidP="002B5512">
                  <w:pPr>
                    <w:ind w:firstLine="0"/>
                  </w:pPr>
                  <w:r w:rsidRPr="00CB07D9">
                    <w:t xml:space="preserve">Preparate care </w:t>
                  </w:r>
                  <w:proofErr w:type="spellStart"/>
                  <w:r w:rsidRPr="00CB07D9">
                    <w:t>conțin</w:t>
                  </w:r>
                  <w:proofErr w:type="spellEnd"/>
                  <w:r w:rsidRPr="00CB07D9">
                    <w:t xml:space="preserve"> carne, </w:t>
                  </w:r>
                  <w:proofErr w:type="spellStart"/>
                  <w:r w:rsidRPr="00CB07D9">
                    <w:t>lapte</w:t>
                  </w:r>
                  <w:proofErr w:type="spellEnd"/>
                  <w:r w:rsidRPr="00CB07D9">
                    <w:t xml:space="preserve"> </w:t>
                  </w:r>
                  <w:proofErr w:type="spellStart"/>
                  <w:r w:rsidRPr="00CB07D9">
                    <w:t>sau</w:t>
                  </w:r>
                  <w:proofErr w:type="spellEnd"/>
                  <w:r w:rsidRPr="00CB07D9">
                    <w:t xml:space="preserve"> </w:t>
                  </w:r>
                  <w:proofErr w:type="spellStart"/>
                  <w:r w:rsidRPr="00CB07D9">
                    <w:t>ambele</w:t>
                  </w:r>
                  <w:proofErr w:type="spellEnd"/>
                  <w:r w:rsidRPr="00CB07D9">
                    <w:t xml:space="preserve">, cu </w:t>
                  </w:r>
                  <w:proofErr w:type="spellStart"/>
                  <w:r w:rsidRPr="00CB07D9">
                    <w:t>excepția</w:t>
                  </w:r>
                  <w:proofErr w:type="spellEnd"/>
                  <w:r w:rsidRPr="00CB07D9">
                    <w:t xml:space="preserve"> </w:t>
                  </w:r>
                  <w:proofErr w:type="spellStart"/>
                  <w:r w:rsidRPr="00CB07D9">
                    <w:t>pâinii</w:t>
                  </w:r>
                  <w:proofErr w:type="spellEnd"/>
                  <w:r w:rsidRPr="00CB07D9">
                    <w:t xml:space="preserve">, a </w:t>
                  </w:r>
                  <w:proofErr w:type="spellStart"/>
                  <w:r w:rsidRPr="00CB07D9">
                    <w:t>prăjiturilor</w:t>
                  </w:r>
                  <w:proofErr w:type="spellEnd"/>
                  <w:r w:rsidRPr="00CB07D9">
                    <w:t xml:space="preserve">, a </w:t>
                  </w:r>
                  <w:proofErr w:type="spellStart"/>
                  <w:r w:rsidRPr="00CB07D9">
                    <w:t>produselor</w:t>
                  </w:r>
                  <w:proofErr w:type="spellEnd"/>
                  <w:r w:rsidRPr="00CB07D9">
                    <w:t xml:space="preserve"> de </w:t>
                  </w:r>
                  <w:proofErr w:type="spellStart"/>
                  <w:r w:rsidRPr="00CB07D9">
                    <w:t>patiserie</w:t>
                  </w:r>
                  <w:proofErr w:type="spellEnd"/>
                  <w:r w:rsidRPr="00CB07D9">
                    <w:t xml:space="preserve"> preparate, a </w:t>
                  </w:r>
                  <w:proofErr w:type="spellStart"/>
                  <w:r w:rsidRPr="00CB07D9">
                    <w:t>biscuiților</w:t>
                  </w:r>
                  <w:proofErr w:type="spellEnd"/>
                  <w:r w:rsidRPr="00CB07D9">
                    <w:t xml:space="preserve"> (</w:t>
                  </w:r>
                  <w:proofErr w:type="spellStart"/>
                  <w:r w:rsidRPr="00CB07D9">
                    <w:t>inclusiv</w:t>
                  </w:r>
                  <w:proofErr w:type="spellEnd"/>
                  <w:r w:rsidRPr="00CB07D9">
                    <w:t xml:space="preserve"> </w:t>
                  </w:r>
                  <w:proofErr w:type="spellStart"/>
                  <w:r w:rsidRPr="00CB07D9">
                    <w:t>biscuiți</w:t>
                  </w:r>
                  <w:proofErr w:type="spellEnd"/>
                  <w:r w:rsidRPr="00CB07D9">
                    <w:t xml:space="preserve"> </w:t>
                  </w:r>
                  <w:proofErr w:type="spellStart"/>
                  <w:r w:rsidRPr="00CB07D9">
                    <w:t>crocanți</w:t>
                  </w:r>
                  <w:proofErr w:type="spellEnd"/>
                  <w:r w:rsidRPr="00CB07D9">
                    <w:t xml:space="preserve">), a </w:t>
                  </w:r>
                  <w:proofErr w:type="spellStart"/>
                  <w:r w:rsidRPr="00CB07D9">
                    <w:t>vafelor</w:t>
                  </w:r>
                  <w:proofErr w:type="spellEnd"/>
                  <w:r w:rsidRPr="00CB07D9">
                    <w:t xml:space="preserve"> </w:t>
                  </w:r>
                  <w:proofErr w:type="spellStart"/>
                  <w:r w:rsidRPr="00CB07D9">
                    <w:t>și</w:t>
                  </w:r>
                  <w:proofErr w:type="spellEnd"/>
                  <w:r w:rsidRPr="00CB07D9">
                    <w:t xml:space="preserve"> </w:t>
                  </w:r>
                  <w:proofErr w:type="gramStart"/>
                  <w:r w:rsidRPr="00CB07D9">
                    <w:t>a</w:t>
                  </w:r>
                  <w:proofErr w:type="gramEnd"/>
                  <w:r w:rsidRPr="00CB07D9">
                    <w:t xml:space="preserve"> </w:t>
                  </w:r>
                  <w:proofErr w:type="spellStart"/>
                  <w:r w:rsidRPr="00CB07D9">
                    <w:t>alveolelor</w:t>
                  </w:r>
                  <w:proofErr w:type="spellEnd"/>
                  <w:r w:rsidRPr="00CB07D9">
                    <w:t xml:space="preserve">, a </w:t>
                  </w:r>
                  <w:proofErr w:type="spellStart"/>
                  <w:r w:rsidRPr="00CB07D9">
                    <w:t>pesmeților</w:t>
                  </w:r>
                  <w:proofErr w:type="spellEnd"/>
                  <w:r w:rsidRPr="00CB07D9">
                    <w:t xml:space="preserve">, a </w:t>
                  </w:r>
                  <w:proofErr w:type="spellStart"/>
                  <w:r w:rsidRPr="00CB07D9">
                    <w:t>pâinii</w:t>
                  </w:r>
                  <w:proofErr w:type="spellEnd"/>
                  <w:r w:rsidRPr="00CB07D9">
                    <w:t xml:space="preserve"> </w:t>
                  </w:r>
                  <w:proofErr w:type="spellStart"/>
                  <w:r w:rsidRPr="00CB07D9">
                    <w:t>prăjite</w:t>
                  </w:r>
                  <w:proofErr w:type="spellEnd"/>
                  <w:r w:rsidRPr="00CB07D9">
                    <w:t xml:space="preserve"> </w:t>
                  </w:r>
                  <w:proofErr w:type="spellStart"/>
                  <w:r w:rsidRPr="00CB07D9">
                    <w:t>și</w:t>
                  </w:r>
                  <w:proofErr w:type="spellEnd"/>
                  <w:r w:rsidRPr="00CB07D9">
                    <w:t xml:space="preserve"> a </w:t>
                  </w:r>
                  <w:proofErr w:type="spellStart"/>
                  <w:r w:rsidRPr="00CB07D9">
                    <w:t>produselor</w:t>
                  </w:r>
                  <w:proofErr w:type="spellEnd"/>
                  <w:r w:rsidRPr="00CB07D9">
                    <w:t xml:space="preserve"> </w:t>
                  </w:r>
                  <w:proofErr w:type="spellStart"/>
                  <w:r w:rsidRPr="00CB07D9">
                    <w:t>similare</w:t>
                  </w:r>
                  <w:proofErr w:type="spellEnd"/>
                  <w:r w:rsidRPr="00CB07D9">
                    <w:t xml:space="preserve"> </w:t>
                  </w:r>
                  <w:proofErr w:type="spellStart"/>
                  <w:r w:rsidRPr="00CB07D9">
                    <w:t>prăjite</w:t>
                  </w:r>
                  <w:proofErr w:type="spellEnd"/>
                  <w:r w:rsidRPr="00CB07D9">
                    <w:t xml:space="preserve">, precum </w:t>
                  </w:r>
                  <w:proofErr w:type="spellStart"/>
                  <w:r w:rsidRPr="00CB07D9">
                    <w:t>și</w:t>
                  </w:r>
                  <w:proofErr w:type="spellEnd"/>
                  <w:r w:rsidRPr="00CB07D9">
                    <w:t xml:space="preserve"> a </w:t>
                  </w:r>
                  <w:proofErr w:type="spellStart"/>
                  <w:r w:rsidRPr="00CB07D9">
                    <w:t>chipsurilor</w:t>
                  </w:r>
                  <w:proofErr w:type="spellEnd"/>
                  <w:r w:rsidRPr="00CB07D9">
                    <w:t xml:space="preserve">, cu </w:t>
                  </w:r>
                  <w:proofErr w:type="spellStart"/>
                  <w:r w:rsidRPr="00CB07D9">
                    <w:t>durată</w:t>
                  </w:r>
                  <w:proofErr w:type="spellEnd"/>
                  <w:r w:rsidRPr="00CB07D9">
                    <w:t xml:space="preserve"> </w:t>
                  </w:r>
                  <w:proofErr w:type="spellStart"/>
                  <w:r w:rsidRPr="00CB07D9">
                    <w:t>lungă</w:t>
                  </w:r>
                  <w:proofErr w:type="spellEnd"/>
                  <w:r w:rsidRPr="00CB07D9">
                    <w:t xml:space="preserve"> de </w:t>
                  </w:r>
                  <w:proofErr w:type="spellStart"/>
                  <w:r w:rsidRPr="00CB07D9">
                    <w:t>conservare</w:t>
                  </w:r>
                  <w:proofErr w:type="spellEnd"/>
                  <w:r w:rsidRPr="00CB07D9">
                    <w:t xml:space="preserve">, care nu </w:t>
                  </w:r>
                  <w:proofErr w:type="spellStart"/>
                  <w:r w:rsidRPr="00CB07D9">
                    <w:t>conțin</w:t>
                  </w:r>
                  <w:proofErr w:type="spellEnd"/>
                  <w:r w:rsidRPr="00CB07D9">
                    <w:t xml:space="preserve"> carne</w:t>
                  </w:r>
                </w:p>
              </w:tc>
            </w:tr>
            <w:tr w:rsidR="002B5512" w:rsidRPr="00521893" w14:paraId="43957623" w14:textId="77777777" w:rsidTr="00C26C96">
              <w:trPr>
                <w:trHeight w:val="761"/>
                <w:jc w:val="center"/>
              </w:trPr>
              <w:tc>
                <w:tcPr>
                  <w:tcW w:w="1142" w:type="dxa"/>
                  <w:tcBorders>
                    <w:top w:val="outset" w:sz="6" w:space="0" w:color="auto"/>
                    <w:left w:val="outset" w:sz="6" w:space="0" w:color="auto"/>
                    <w:bottom w:val="outset" w:sz="6" w:space="0" w:color="auto"/>
                    <w:right w:val="outset" w:sz="6" w:space="0" w:color="auto"/>
                  </w:tcBorders>
                  <w:hideMark/>
                </w:tcPr>
                <w:p w14:paraId="5275B80C" w14:textId="77777777" w:rsidR="002B5512" w:rsidRPr="00CB07D9" w:rsidRDefault="002B5512" w:rsidP="002B5512">
                  <w:pPr>
                    <w:ind w:firstLine="0"/>
                  </w:pPr>
                  <w:r w:rsidRPr="00CB07D9">
                    <w:t>ex 20 04</w:t>
                  </w:r>
                </w:p>
              </w:tc>
              <w:tc>
                <w:tcPr>
                  <w:tcW w:w="2160" w:type="dxa"/>
                  <w:tcBorders>
                    <w:top w:val="outset" w:sz="6" w:space="0" w:color="auto"/>
                    <w:left w:val="outset" w:sz="6" w:space="0" w:color="auto"/>
                    <w:bottom w:val="outset" w:sz="6" w:space="0" w:color="auto"/>
                    <w:right w:val="outset" w:sz="6" w:space="0" w:color="auto"/>
                  </w:tcBorders>
                  <w:hideMark/>
                </w:tcPr>
                <w:p w14:paraId="09227E0D" w14:textId="77777777" w:rsidR="002B5512" w:rsidRPr="00CB07D9" w:rsidRDefault="002B5512" w:rsidP="002B5512">
                  <w:pPr>
                    <w:ind w:firstLine="0"/>
                  </w:pPr>
                  <w:r w:rsidRPr="00CB07D9">
                    <w:t xml:space="preserve">Alte legume preparate </w:t>
                  </w:r>
                  <w:proofErr w:type="spellStart"/>
                  <w:r w:rsidRPr="00CB07D9">
                    <w:t>sau</w:t>
                  </w:r>
                  <w:proofErr w:type="spellEnd"/>
                  <w:r w:rsidRPr="00CB07D9">
                    <w:t xml:space="preserve"> conservate </w:t>
                  </w:r>
                  <w:proofErr w:type="spellStart"/>
                  <w:r w:rsidRPr="00CB07D9">
                    <w:t>altfel</w:t>
                  </w:r>
                  <w:proofErr w:type="spellEnd"/>
                  <w:r w:rsidRPr="00CB07D9">
                    <w:t xml:space="preserve"> </w:t>
                  </w:r>
                  <w:proofErr w:type="spellStart"/>
                  <w:r w:rsidRPr="00CB07D9">
                    <w:t>decât</w:t>
                  </w:r>
                  <w:proofErr w:type="spellEnd"/>
                  <w:r w:rsidRPr="00CB07D9">
                    <w:t xml:space="preserve"> </w:t>
                  </w:r>
                  <w:proofErr w:type="spellStart"/>
                  <w:r w:rsidRPr="00CB07D9">
                    <w:t>în</w:t>
                  </w:r>
                  <w:proofErr w:type="spellEnd"/>
                  <w:r w:rsidRPr="00CB07D9">
                    <w:t xml:space="preserve"> </w:t>
                  </w:r>
                  <w:proofErr w:type="spellStart"/>
                  <w:r w:rsidRPr="00CB07D9">
                    <w:t>oțet</w:t>
                  </w:r>
                  <w:proofErr w:type="spellEnd"/>
                  <w:r w:rsidRPr="00CB07D9">
                    <w:t xml:space="preserve"> </w:t>
                  </w:r>
                  <w:proofErr w:type="spellStart"/>
                  <w:r w:rsidRPr="00CB07D9">
                    <w:t>sau</w:t>
                  </w:r>
                  <w:proofErr w:type="spellEnd"/>
                  <w:r w:rsidRPr="00CB07D9">
                    <w:t xml:space="preserve"> acid acetic, </w:t>
                  </w:r>
                  <w:proofErr w:type="spellStart"/>
                  <w:r w:rsidRPr="00CB07D9">
                    <w:t>congelate</w:t>
                  </w:r>
                  <w:proofErr w:type="spellEnd"/>
                  <w:r w:rsidRPr="00CB07D9">
                    <w:t xml:space="preserve">, </w:t>
                  </w:r>
                  <w:proofErr w:type="spellStart"/>
                  <w:r w:rsidRPr="00CB07D9">
                    <w:t>altele</w:t>
                  </w:r>
                  <w:proofErr w:type="spellEnd"/>
                  <w:r w:rsidRPr="00CB07D9">
                    <w:t xml:space="preserve"> </w:t>
                  </w:r>
                  <w:proofErr w:type="spellStart"/>
                  <w:r w:rsidRPr="00CB07D9">
                    <w:t>decât</w:t>
                  </w:r>
                  <w:proofErr w:type="spellEnd"/>
                  <w:r w:rsidRPr="00CB07D9">
                    <w:t xml:space="preserve"> </w:t>
                  </w:r>
                  <w:proofErr w:type="spellStart"/>
                  <w:r w:rsidRPr="00CB07D9">
                    <w:t>produsele</w:t>
                  </w:r>
                  <w:proofErr w:type="spellEnd"/>
                  <w:r w:rsidRPr="00CB07D9">
                    <w:t xml:space="preserve"> de la </w:t>
                  </w:r>
                  <w:proofErr w:type="spellStart"/>
                  <w:r w:rsidRPr="00CB07D9">
                    <w:t>poziția</w:t>
                  </w:r>
                  <w:proofErr w:type="spellEnd"/>
                  <w:r w:rsidRPr="00CB07D9">
                    <w:t xml:space="preserve"> 2006 00</w:t>
                  </w:r>
                </w:p>
              </w:tc>
              <w:tc>
                <w:tcPr>
                  <w:tcW w:w="1468" w:type="dxa"/>
                  <w:tcBorders>
                    <w:top w:val="outset" w:sz="6" w:space="0" w:color="auto"/>
                    <w:left w:val="outset" w:sz="6" w:space="0" w:color="auto"/>
                    <w:bottom w:val="outset" w:sz="6" w:space="0" w:color="auto"/>
                    <w:right w:val="outset" w:sz="6" w:space="0" w:color="auto"/>
                  </w:tcBorders>
                  <w:hideMark/>
                </w:tcPr>
                <w:p w14:paraId="0B4A7C76" w14:textId="77777777" w:rsidR="002B5512" w:rsidRPr="00CB07D9" w:rsidRDefault="002B5512" w:rsidP="002B5512">
                  <w:pPr>
                    <w:ind w:firstLine="0"/>
                  </w:pPr>
                  <w:proofErr w:type="spellStart"/>
                  <w:r w:rsidRPr="00CB07D9">
                    <w:t>Numai</w:t>
                  </w:r>
                  <w:proofErr w:type="spellEnd"/>
                  <w:r w:rsidRPr="00CB07D9">
                    <w:t xml:space="preserve"> </w:t>
                  </w:r>
                  <w:proofErr w:type="spellStart"/>
                  <w:r w:rsidRPr="00CB07D9">
                    <w:t>acele</w:t>
                  </w:r>
                  <w:proofErr w:type="spellEnd"/>
                  <w:r w:rsidRPr="00CB07D9">
                    <w:t xml:space="preserve"> preparate care </w:t>
                  </w:r>
                  <w:proofErr w:type="spellStart"/>
                  <w:r w:rsidRPr="00CB07D9">
                    <w:t>conțin</w:t>
                  </w:r>
                  <w:proofErr w:type="spellEnd"/>
                  <w:r w:rsidRPr="00CB07D9">
                    <w:t xml:space="preserve"> carne, </w:t>
                  </w:r>
                  <w:proofErr w:type="spellStart"/>
                  <w:r w:rsidRPr="00CB07D9">
                    <w:t>lapte</w:t>
                  </w:r>
                  <w:proofErr w:type="spellEnd"/>
                  <w:r w:rsidRPr="00CB07D9">
                    <w:t xml:space="preserve"> </w:t>
                  </w:r>
                  <w:proofErr w:type="spellStart"/>
                  <w:r w:rsidRPr="00CB07D9">
                    <w:t>sau</w:t>
                  </w:r>
                  <w:proofErr w:type="spellEnd"/>
                  <w:r w:rsidRPr="00CB07D9">
                    <w:t xml:space="preserve"> </w:t>
                  </w:r>
                  <w:proofErr w:type="spellStart"/>
                  <w:r w:rsidRPr="00CB07D9">
                    <w:t>ambele</w:t>
                  </w:r>
                  <w:proofErr w:type="spellEnd"/>
                </w:p>
              </w:tc>
            </w:tr>
            <w:tr w:rsidR="002B5512" w:rsidRPr="00521893" w14:paraId="55104AEB" w14:textId="77777777" w:rsidTr="00C26C96">
              <w:trPr>
                <w:trHeight w:val="1536"/>
                <w:jc w:val="center"/>
              </w:trPr>
              <w:tc>
                <w:tcPr>
                  <w:tcW w:w="1142" w:type="dxa"/>
                  <w:tcBorders>
                    <w:top w:val="outset" w:sz="6" w:space="0" w:color="auto"/>
                    <w:left w:val="outset" w:sz="6" w:space="0" w:color="auto"/>
                    <w:bottom w:val="outset" w:sz="6" w:space="0" w:color="auto"/>
                    <w:right w:val="outset" w:sz="6" w:space="0" w:color="auto"/>
                  </w:tcBorders>
                  <w:hideMark/>
                </w:tcPr>
                <w:p w14:paraId="57E1EA31" w14:textId="77777777" w:rsidR="002B5512" w:rsidRPr="00CB07D9" w:rsidRDefault="002B5512" w:rsidP="002B5512">
                  <w:pPr>
                    <w:ind w:firstLine="0"/>
                  </w:pPr>
                  <w:r w:rsidRPr="00CB07D9">
                    <w:t>ex 20 05</w:t>
                  </w:r>
                </w:p>
              </w:tc>
              <w:tc>
                <w:tcPr>
                  <w:tcW w:w="2160" w:type="dxa"/>
                  <w:tcBorders>
                    <w:top w:val="outset" w:sz="6" w:space="0" w:color="auto"/>
                    <w:left w:val="outset" w:sz="6" w:space="0" w:color="auto"/>
                    <w:bottom w:val="outset" w:sz="6" w:space="0" w:color="auto"/>
                    <w:right w:val="outset" w:sz="6" w:space="0" w:color="auto"/>
                  </w:tcBorders>
                  <w:hideMark/>
                </w:tcPr>
                <w:p w14:paraId="10E22C9A" w14:textId="77777777" w:rsidR="002B5512" w:rsidRPr="00CB07D9" w:rsidRDefault="002B5512" w:rsidP="002B5512">
                  <w:pPr>
                    <w:ind w:firstLine="0"/>
                  </w:pPr>
                  <w:r w:rsidRPr="00CB07D9">
                    <w:t xml:space="preserve">Alte legume preparate </w:t>
                  </w:r>
                  <w:proofErr w:type="spellStart"/>
                  <w:r w:rsidRPr="00CB07D9">
                    <w:t>sau</w:t>
                  </w:r>
                  <w:proofErr w:type="spellEnd"/>
                  <w:r w:rsidRPr="00CB07D9">
                    <w:t xml:space="preserve"> conservate </w:t>
                  </w:r>
                  <w:proofErr w:type="spellStart"/>
                  <w:r w:rsidRPr="00CB07D9">
                    <w:t>altfel</w:t>
                  </w:r>
                  <w:proofErr w:type="spellEnd"/>
                  <w:r w:rsidRPr="00CB07D9">
                    <w:t xml:space="preserve"> </w:t>
                  </w:r>
                  <w:proofErr w:type="spellStart"/>
                  <w:r w:rsidRPr="00CB07D9">
                    <w:t>decât</w:t>
                  </w:r>
                  <w:proofErr w:type="spellEnd"/>
                  <w:r w:rsidRPr="00CB07D9">
                    <w:t xml:space="preserve"> </w:t>
                  </w:r>
                  <w:proofErr w:type="spellStart"/>
                  <w:r w:rsidRPr="00CB07D9">
                    <w:t>în</w:t>
                  </w:r>
                  <w:proofErr w:type="spellEnd"/>
                  <w:r w:rsidRPr="00CB07D9">
                    <w:t xml:space="preserve"> </w:t>
                  </w:r>
                  <w:proofErr w:type="spellStart"/>
                  <w:r w:rsidRPr="00CB07D9">
                    <w:t>oțet</w:t>
                  </w:r>
                  <w:proofErr w:type="spellEnd"/>
                  <w:r w:rsidRPr="00CB07D9">
                    <w:t xml:space="preserve"> </w:t>
                  </w:r>
                  <w:proofErr w:type="spellStart"/>
                  <w:r w:rsidRPr="00CB07D9">
                    <w:t>sau</w:t>
                  </w:r>
                  <w:proofErr w:type="spellEnd"/>
                  <w:r w:rsidRPr="00CB07D9">
                    <w:t xml:space="preserve"> acid acetic, </w:t>
                  </w:r>
                  <w:proofErr w:type="spellStart"/>
                  <w:r w:rsidRPr="00CB07D9">
                    <w:t>necongelate</w:t>
                  </w:r>
                  <w:proofErr w:type="spellEnd"/>
                  <w:r w:rsidRPr="00CB07D9">
                    <w:t xml:space="preserve">, </w:t>
                  </w:r>
                  <w:proofErr w:type="spellStart"/>
                  <w:r w:rsidRPr="00CB07D9">
                    <w:t>altele</w:t>
                  </w:r>
                  <w:proofErr w:type="spellEnd"/>
                  <w:r w:rsidRPr="00CB07D9">
                    <w:t xml:space="preserve"> </w:t>
                  </w:r>
                  <w:proofErr w:type="spellStart"/>
                  <w:r w:rsidRPr="00CB07D9">
                    <w:t>decât</w:t>
                  </w:r>
                  <w:proofErr w:type="spellEnd"/>
                  <w:r w:rsidRPr="00CB07D9">
                    <w:t xml:space="preserve"> </w:t>
                  </w:r>
                  <w:proofErr w:type="spellStart"/>
                  <w:r w:rsidRPr="00CB07D9">
                    <w:t>produsele</w:t>
                  </w:r>
                  <w:proofErr w:type="spellEnd"/>
                  <w:r w:rsidRPr="00CB07D9">
                    <w:t xml:space="preserve"> de la </w:t>
                  </w:r>
                  <w:proofErr w:type="spellStart"/>
                  <w:r w:rsidRPr="00CB07D9">
                    <w:t>poziția</w:t>
                  </w:r>
                  <w:proofErr w:type="spellEnd"/>
                  <w:r w:rsidRPr="00CB07D9">
                    <w:t> 2006 00</w:t>
                  </w:r>
                </w:p>
              </w:tc>
              <w:tc>
                <w:tcPr>
                  <w:tcW w:w="1468" w:type="dxa"/>
                  <w:tcBorders>
                    <w:top w:val="outset" w:sz="6" w:space="0" w:color="auto"/>
                    <w:left w:val="outset" w:sz="6" w:space="0" w:color="auto"/>
                    <w:bottom w:val="outset" w:sz="6" w:space="0" w:color="auto"/>
                    <w:right w:val="outset" w:sz="6" w:space="0" w:color="auto"/>
                  </w:tcBorders>
                  <w:hideMark/>
                </w:tcPr>
                <w:p w14:paraId="4FD5B868" w14:textId="77777777" w:rsidR="002B5512" w:rsidRPr="00CB07D9" w:rsidRDefault="002B5512" w:rsidP="002B5512">
                  <w:pPr>
                    <w:ind w:firstLine="0"/>
                  </w:pPr>
                  <w:r w:rsidRPr="00CB07D9">
                    <w:t xml:space="preserve">Preparate care </w:t>
                  </w:r>
                  <w:proofErr w:type="spellStart"/>
                  <w:r w:rsidRPr="00CB07D9">
                    <w:t>conțin</w:t>
                  </w:r>
                  <w:proofErr w:type="spellEnd"/>
                  <w:r w:rsidRPr="00CB07D9">
                    <w:t xml:space="preserve"> carne, </w:t>
                  </w:r>
                  <w:proofErr w:type="spellStart"/>
                  <w:r w:rsidRPr="00CB07D9">
                    <w:t>lapte</w:t>
                  </w:r>
                  <w:proofErr w:type="spellEnd"/>
                  <w:r w:rsidRPr="00CB07D9">
                    <w:t xml:space="preserve"> </w:t>
                  </w:r>
                  <w:proofErr w:type="spellStart"/>
                  <w:r w:rsidRPr="00CB07D9">
                    <w:t>sau</w:t>
                  </w:r>
                  <w:proofErr w:type="spellEnd"/>
                  <w:r w:rsidRPr="00CB07D9">
                    <w:t xml:space="preserve"> </w:t>
                  </w:r>
                  <w:proofErr w:type="spellStart"/>
                  <w:r w:rsidRPr="00CB07D9">
                    <w:t>ambele</w:t>
                  </w:r>
                  <w:proofErr w:type="spellEnd"/>
                  <w:r w:rsidRPr="00CB07D9">
                    <w:t xml:space="preserve">, cu </w:t>
                  </w:r>
                  <w:proofErr w:type="spellStart"/>
                  <w:r w:rsidRPr="00CB07D9">
                    <w:t>excepția</w:t>
                  </w:r>
                  <w:proofErr w:type="spellEnd"/>
                  <w:r w:rsidRPr="00CB07D9">
                    <w:t xml:space="preserve"> </w:t>
                  </w:r>
                  <w:proofErr w:type="spellStart"/>
                  <w:r w:rsidRPr="00CB07D9">
                    <w:t>chipsurilor</w:t>
                  </w:r>
                  <w:proofErr w:type="spellEnd"/>
                  <w:r w:rsidRPr="00CB07D9">
                    <w:t xml:space="preserve"> de </w:t>
                  </w:r>
                  <w:proofErr w:type="spellStart"/>
                  <w:r w:rsidRPr="00CB07D9">
                    <w:t>cartofi</w:t>
                  </w:r>
                  <w:proofErr w:type="spellEnd"/>
                  <w:r w:rsidRPr="00CB07D9">
                    <w:t xml:space="preserve"> cu </w:t>
                  </w:r>
                  <w:proofErr w:type="spellStart"/>
                  <w:r w:rsidRPr="00CB07D9">
                    <w:t>durată</w:t>
                  </w:r>
                  <w:proofErr w:type="spellEnd"/>
                  <w:r w:rsidRPr="00CB07D9">
                    <w:t xml:space="preserve"> </w:t>
                  </w:r>
                  <w:proofErr w:type="spellStart"/>
                  <w:r w:rsidRPr="00CB07D9">
                    <w:t>lungă</w:t>
                  </w:r>
                  <w:proofErr w:type="spellEnd"/>
                  <w:r w:rsidRPr="00CB07D9">
                    <w:t xml:space="preserve"> de </w:t>
                  </w:r>
                  <w:proofErr w:type="spellStart"/>
                  <w:r w:rsidRPr="00CB07D9">
                    <w:t>conservare</w:t>
                  </w:r>
                  <w:proofErr w:type="spellEnd"/>
                  <w:r w:rsidRPr="00CB07D9">
                    <w:t xml:space="preserve">, </w:t>
                  </w:r>
                  <w:proofErr w:type="spellStart"/>
                  <w:r w:rsidRPr="00CB07D9">
                    <w:t>destinați</w:t>
                  </w:r>
                  <w:proofErr w:type="spellEnd"/>
                  <w:r w:rsidRPr="00CB07D9">
                    <w:t xml:space="preserve"> </w:t>
                  </w:r>
                  <w:proofErr w:type="spellStart"/>
                  <w:r w:rsidRPr="00CB07D9">
                    <w:t>consumului</w:t>
                  </w:r>
                  <w:proofErr w:type="spellEnd"/>
                  <w:r w:rsidRPr="00CB07D9">
                    <w:t xml:space="preserve"> </w:t>
                  </w:r>
                  <w:proofErr w:type="spellStart"/>
                  <w:r w:rsidRPr="00CB07D9">
                    <w:t>imediat</w:t>
                  </w:r>
                  <w:proofErr w:type="spellEnd"/>
                  <w:r w:rsidRPr="00CB07D9">
                    <w:t xml:space="preserve">, care nu </w:t>
                  </w:r>
                  <w:proofErr w:type="spellStart"/>
                  <w:r w:rsidRPr="00CB07D9">
                    <w:t>conțin</w:t>
                  </w:r>
                  <w:proofErr w:type="spellEnd"/>
                  <w:r w:rsidRPr="00CB07D9">
                    <w:t xml:space="preserve"> carne </w:t>
                  </w:r>
                </w:p>
              </w:tc>
            </w:tr>
            <w:tr w:rsidR="002B5512" w:rsidRPr="00521893" w14:paraId="6E77A49C" w14:textId="77777777" w:rsidTr="00C26C96">
              <w:trPr>
                <w:trHeight w:val="1010"/>
                <w:jc w:val="center"/>
              </w:trPr>
              <w:tc>
                <w:tcPr>
                  <w:tcW w:w="1142" w:type="dxa"/>
                  <w:tcBorders>
                    <w:top w:val="outset" w:sz="6" w:space="0" w:color="auto"/>
                    <w:left w:val="outset" w:sz="6" w:space="0" w:color="auto"/>
                    <w:bottom w:val="outset" w:sz="6" w:space="0" w:color="auto"/>
                    <w:right w:val="outset" w:sz="6" w:space="0" w:color="auto"/>
                  </w:tcBorders>
                  <w:hideMark/>
                </w:tcPr>
                <w:p w14:paraId="6D16EABE" w14:textId="77777777" w:rsidR="002B5512" w:rsidRPr="00CB07D9" w:rsidRDefault="002B5512" w:rsidP="002B5512">
                  <w:pPr>
                    <w:ind w:firstLine="0"/>
                  </w:pPr>
                  <w:r w:rsidRPr="00CB07D9">
                    <w:t>ex 21 03</w:t>
                  </w:r>
                </w:p>
              </w:tc>
              <w:tc>
                <w:tcPr>
                  <w:tcW w:w="2160" w:type="dxa"/>
                  <w:tcBorders>
                    <w:top w:val="outset" w:sz="6" w:space="0" w:color="auto"/>
                    <w:left w:val="outset" w:sz="6" w:space="0" w:color="auto"/>
                    <w:bottom w:val="outset" w:sz="6" w:space="0" w:color="auto"/>
                    <w:right w:val="outset" w:sz="6" w:space="0" w:color="auto"/>
                  </w:tcBorders>
                  <w:hideMark/>
                </w:tcPr>
                <w:p w14:paraId="23385EE8" w14:textId="77777777" w:rsidR="002B5512" w:rsidRPr="00CB07D9" w:rsidRDefault="002B5512" w:rsidP="002B5512">
                  <w:pPr>
                    <w:ind w:firstLine="0"/>
                  </w:pPr>
                  <w:r w:rsidRPr="00CB07D9">
                    <w:t xml:space="preserve">Preparate </w:t>
                  </w:r>
                  <w:proofErr w:type="spellStart"/>
                  <w:r w:rsidRPr="00CB07D9">
                    <w:t>pentru</w:t>
                  </w:r>
                  <w:proofErr w:type="spellEnd"/>
                  <w:r w:rsidRPr="00CB07D9">
                    <w:t xml:space="preserve"> </w:t>
                  </w:r>
                  <w:proofErr w:type="spellStart"/>
                  <w:r w:rsidRPr="00CB07D9">
                    <w:t>sosuri</w:t>
                  </w:r>
                  <w:proofErr w:type="spellEnd"/>
                  <w:r w:rsidRPr="00CB07D9">
                    <w:t xml:space="preserve"> </w:t>
                  </w:r>
                  <w:proofErr w:type="spellStart"/>
                  <w:r w:rsidRPr="00CB07D9">
                    <w:t>și</w:t>
                  </w:r>
                  <w:proofErr w:type="spellEnd"/>
                  <w:r w:rsidRPr="00CB07D9">
                    <w:t xml:space="preserve"> </w:t>
                  </w:r>
                  <w:proofErr w:type="spellStart"/>
                  <w:r w:rsidRPr="00CB07D9">
                    <w:t>sosuri</w:t>
                  </w:r>
                  <w:proofErr w:type="spellEnd"/>
                  <w:r w:rsidRPr="00CB07D9">
                    <w:t xml:space="preserve"> preparate; </w:t>
                  </w:r>
                  <w:proofErr w:type="spellStart"/>
                  <w:r w:rsidRPr="00CB07D9">
                    <w:t>condimente</w:t>
                  </w:r>
                  <w:proofErr w:type="spellEnd"/>
                  <w:r w:rsidRPr="00CB07D9">
                    <w:t xml:space="preserve"> </w:t>
                  </w:r>
                  <w:proofErr w:type="spellStart"/>
                  <w:r w:rsidRPr="00CB07D9">
                    <w:t>și</w:t>
                  </w:r>
                  <w:proofErr w:type="spellEnd"/>
                  <w:r w:rsidRPr="00CB07D9">
                    <w:t xml:space="preserve"> </w:t>
                  </w:r>
                  <w:proofErr w:type="spellStart"/>
                  <w:r w:rsidRPr="00CB07D9">
                    <w:t>produse</w:t>
                  </w:r>
                  <w:proofErr w:type="spellEnd"/>
                  <w:r w:rsidRPr="00CB07D9">
                    <w:t xml:space="preserve"> de </w:t>
                  </w:r>
                  <w:proofErr w:type="spellStart"/>
                  <w:r w:rsidRPr="00CB07D9">
                    <w:t>asezonare</w:t>
                  </w:r>
                  <w:proofErr w:type="spellEnd"/>
                  <w:r w:rsidRPr="00CB07D9">
                    <w:t xml:space="preserve">, </w:t>
                  </w:r>
                  <w:proofErr w:type="spellStart"/>
                  <w:r w:rsidRPr="00CB07D9">
                    <w:t>amestecate</w:t>
                  </w:r>
                  <w:proofErr w:type="spellEnd"/>
                  <w:r w:rsidRPr="00CB07D9">
                    <w:t xml:space="preserve">; </w:t>
                  </w:r>
                  <w:proofErr w:type="spellStart"/>
                  <w:r w:rsidRPr="00CB07D9">
                    <w:lastRenderedPageBreak/>
                    <w:t>făină</w:t>
                  </w:r>
                  <w:proofErr w:type="spellEnd"/>
                  <w:r w:rsidRPr="00CB07D9">
                    <w:t xml:space="preserve"> </w:t>
                  </w:r>
                  <w:proofErr w:type="spellStart"/>
                  <w:r w:rsidRPr="00CB07D9">
                    <w:t>și</w:t>
                  </w:r>
                  <w:proofErr w:type="spellEnd"/>
                  <w:r w:rsidRPr="00CB07D9">
                    <w:t xml:space="preserve"> </w:t>
                  </w:r>
                  <w:proofErr w:type="spellStart"/>
                  <w:r w:rsidRPr="00CB07D9">
                    <w:t>pudră</w:t>
                  </w:r>
                  <w:proofErr w:type="spellEnd"/>
                  <w:r w:rsidRPr="00CB07D9">
                    <w:t xml:space="preserve"> de </w:t>
                  </w:r>
                  <w:proofErr w:type="spellStart"/>
                  <w:r w:rsidRPr="00CB07D9">
                    <w:t>muștar</w:t>
                  </w:r>
                  <w:proofErr w:type="spellEnd"/>
                  <w:r w:rsidRPr="00CB07D9">
                    <w:t xml:space="preserve"> </w:t>
                  </w:r>
                  <w:proofErr w:type="spellStart"/>
                  <w:r w:rsidRPr="00CB07D9">
                    <w:t>și</w:t>
                  </w:r>
                  <w:proofErr w:type="spellEnd"/>
                  <w:r w:rsidRPr="00CB07D9">
                    <w:t xml:space="preserve"> </w:t>
                  </w:r>
                  <w:proofErr w:type="spellStart"/>
                  <w:r w:rsidRPr="00CB07D9">
                    <w:t>muștar</w:t>
                  </w:r>
                  <w:proofErr w:type="spellEnd"/>
                  <w:r w:rsidRPr="00CB07D9">
                    <w:t xml:space="preserve"> </w:t>
                  </w:r>
                  <w:proofErr w:type="spellStart"/>
                  <w:r w:rsidRPr="00CB07D9">
                    <w:t>preparat</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449DA2B4" w14:textId="77777777" w:rsidR="002B5512" w:rsidRPr="00CB07D9" w:rsidRDefault="002B5512" w:rsidP="002B5512">
                  <w:pPr>
                    <w:ind w:firstLine="0"/>
                  </w:pPr>
                  <w:proofErr w:type="spellStart"/>
                  <w:r w:rsidRPr="00CB07D9">
                    <w:lastRenderedPageBreak/>
                    <w:t>Numai</w:t>
                  </w:r>
                  <w:proofErr w:type="spellEnd"/>
                  <w:r w:rsidRPr="00CB07D9">
                    <w:t xml:space="preserve"> </w:t>
                  </w:r>
                  <w:proofErr w:type="spellStart"/>
                  <w:r w:rsidRPr="00CB07D9">
                    <w:t>preparatele</w:t>
                  </w:r>
                  <w:proofErr w:type="spellEnd"/>
                  <w:r w:rsidRPr="00CB07D9">
                    <w:t xml:space="preserve"> care </w:t>
                  </w:r>
                  <w:proofErr w:type="spellStart"/>
                  <w:r w:rsidRPr="00CB07D9">
                    <w:t>conțin</w:t>
                  </w:r>
                  <w:proofErr w:type="spellEnd"/>
                  <w:r w:rsidRPr="00CB07D9">
                    <w:t xml:space="preserve"> carne, </w:t>
                  </w:r>
                  <w:proofErr w:type="spellStart"/>
                  <w:r w:rsidRPr="00CB07D9">
                    <w:t>lapte</w:t>
                  </w:r>
                  <w:proofErr w:type="spellEnd"/>
                  <w:r w:rsidRPr="00CB07D9">
                    <w:t xml:space="preserve"> </w:t>
                  </w:r>
                  <w:proofErr w:type="spellStart"/>
                  <w:r w:rsidRPr="00CB07D9">
                    <w:t>sau</w:t>
                  </w:r>
                  <w:proofErr w:type="spellEnd"/>
                  <w:r w:rsidRPr="00CB07D9">
                    <w:t xml:space="preserve"> </w:t>
                  </w:r>
                  <w:proofErr w:type="spellStart"/>
                  <w:r w:rsidRPr="00CB07D9">
                    <w:t>ambele</w:t>
                  </w:r>
                  <w:proofErr w:type="spellEnd"/>
                </w:p>
              </w:tc>
            </w:tr>
            <w:tr w:rsidR="002B5512" w:rsidRPr="00521893" w14:paraId="37A40332" w14:textId="77777777" w:rsidTr="00C26C96">
              <w:trPr>
                <w:trHeight w:val="1273"/>
                <w:jc w:val="center"/>
              </w:trPr>
              <w:tc>
                <w:tcPr>
                  <w:tcW w:w="1142" w:type="dxa"/>
                  <w:tcBorders>
                    <w:top w:val="outset" w:sz="6" w:space="0" w:color="auto"/>
                    <w:left w:val="outset" w:sz="6" w:space="0" w:color="auto"/>
                    <w:bottom w:val="outset" w:sz="6" w:space="0" w:color="auto"/>
                    <w:right w:val="outset" w:sz="6" w:space="0" w:color="auto"/>
                  </w:tcBorders>
                  <w:hideMark/>
                </w:tcPr>
                <w:p w14:paraId="7EF2F0F9" w14:textId="77777777" w:rsidR="002B5512" w:rsidRPr="00CB07D9" w:rsidRDefault="002B5512" w:rsidP="002B5512">
                  <w:pPr>
                    <w:ind w:firstLine="0"/>
                  </w:pPr>
                  <w:r w:rsidRPr="00CB07D9">
                    <w:t>ex 21 04</w:t>
                  </w:r>
                </w:p>
              </w:tc>
              <w:tc>
                <w:tcPr>
                  <w:tcW w:w="2160" w:type="dxa"/>
                  <w:tcBorders>
                    <w:top w:val="outset" w:sz="6" w:space="0" w:color="auto"/>
                    <w:left w:val="outset" w:sz="6" w:space="0" w:color="auto"/>
                    <w:bottom w:val="outset" w:sz="6" w:space="0" w:color="auto"/>
                    <w:right w:val="outset" w:sz="6" w:space="0" w:color="auto"/>
                  </w:tcBorders>
                  <w:hideMark/>
                </w:tcPr>
                <w:p w14:paraId="49138DD9" w14:textId="77777777" w:rsidR="002B5512" w:rsidRPr="00CB07D9" w:rsidRDefault="002B5512" w:rsidP="002B5512">
                  <w:pPr>
                    <w:ind w:firstLine="0"/>
                  </w:pPr>
                  <w:r w:rsidRPr="00CB07D9">
                    <w:t xml:space="preserve">Supe </w:t>
                  </w:r>
                  <w:proofErr w:type="spellStart"/>
                  <w:r w:rsidRPr="00CB07D9">
                    <w:t>și</w:t>
                  </w:r>
                  <w:proofErr w:type="spellEnd"/>
                  <w:r w:rsidRPr="00CB07D9">
                    <w:t xml:space="preserve"> </w:t>
                  </w:r>
                  <w:proofErr w:type="spellStart"/>
                  <w:r w:rsidRPr="00CB07D9">
                    <w:t>ciorbe</w:t>
                  </w:r>
                  <w:proofErr w:type="spellEnd"/>
                  <w:r w:rsidRPr="00CB07D9">
                    <w:t xml:space="preserve"> </w:t>
                  </w:r>
                  <w:proofErr w:type="spellStart"/>
                  <w:r w:rsidRPr="00CB07D9">
                    <w:t>și</w:t>
                  </w:r>
                  <w:proofErr w:type="spellEnd"/>
                  <w:r w:rsidRPr="00CB07D9">
                    <w:t xml:space="preserve"> preparate </w:t>
                  </w:r>
                  <w:proofErr w:type="spellStart"/>
                  <w:r w:rsidRPr="00CB07D9">
                    <w:t>pentru</w:t>
                  </w:r>
                  <w:proofErr w:type="spellEnd"/>
                  <w:r w:rsidRPr="00CB07D9">
                    <w:t xml:space="preserve"> supe </w:t>
                  </w:r>
                  <w:proofErr w:type="spellStart"/>
                  <w:r w:rsidRPr="00CB07D9">
                    <w:t>și</w:t>
                  </w:r>
                  <w:proofErr w:type="spellEnd"/>
                  <w:r w:rsidRPr="00CB07D9">
                    <w:t xml:space="preserve"> </w:t>
                  </w:r>
                  <w:proofErr w:type="spellStart"/>
                  <w:r w:rsidRPr="00CB07D9">
                    <w:t>ciorbe</w:t>
                  </w:r>
                  <w:proofErr w:type="spellEnd"/>
                  <w:r w:rsidRPr="00CB07D9">
                    <w:t xml:space="preserve">; preparate </w:t>
                  </w:r>
                  <w:proofErr w:type="spellStart"/>
                  <w:r w:rsidRPr="00CB07D9">
                    <w:t>alimentare</w:t>
                  </w:r>
                  <w:proofErr w:type="spellEnd"/>
                  <w:r w:rsidRPr="00CB07D9">
                    <w:t xml:space="preserve"> </w:t>
                  </w:r>
                  <w:proofErr w:type="spellStart"/>
                  <w:r w:rsidRPr="00CB07D9">
                    <w:t>compuse</w:t>
                  </w:r>
                  <w:proofErr w:type="spellEnd"/>
                  <w:r w:rsidRPr="00CB07D9">
                    <w:t xml:space="preserve"> </w:t>
                  </w:r>
                  <w:proofErr w:type="spellStart"/>
                  <w:r w:rsidRPr="00CB07D9">
                    <w:t>omogenizate</w:t>
                  </w:r>
                  <w:proofErr w:type="spellEnd"/>
                  <w:r w:rsidRPr="00CB07D9">
                    <w:t>:</w:t>
                  </w:r>
                </w:p>
              </w:tc>
              <w:tc>
                <w:tcPr>
                  <w:tcW w:w="1468" w:type="dxa"/>
                  <w:tcBorders>
                    <w:top w:val="outset" w:sz="6" w:space="0" w:color="auto"/>
                    <w:left w:val="outset" w:sz="6" w:space="0" w:color="auto"/>
                    <w:bottom w:val="outset" w:sz="6" w:space="0" w:color="auto"/>
                    <w:right w:val="outset" w:sz="6" w:space="0" w:color="auto"/>
                  </w:tcBorders>
                  <w:hideMark/>
                </w:tcPr>
                <w:p w14:paraId="0E358E62" w14:textId="77777777" w:rsidR="002B5512" w:rsidRPr="00CB07D9" w:rsidRDefault="002B5512" w:rsidP="002B5512">
                  <w:pPr>
                    <w:ind w:firstLine="0"/>
                  </w:pPr>
                  <w:r w:rsidRPr="00CB07D9">
                    <w:t xml:space="preserve">Preparate care </w:t>
                  </w:r>
                  <w:proofErr w:type="spellStart"/>
                  <w:r w:rsidRPr="00CB07D9">
                    <w:t>conțin</w:t>
                  </w:r>
                  <w:proofErr w:type="spellEnd"/>
                  <w:r w:rsidRPr="00CB07D9">
                    <w:t xml:space="preserve"> carne, </w:t>
                  </w:r>
                  <w:proofErr w:type="spellStart"/>
                  <w:r w:rsidRPr="00CB07D9">
                    <w:t>lapte</w:t>
                  </w:r>
                  <w:proofErr w:type="spellEnd"/>
                  <w:r w:rsidRPr="00CB07D9">
                    <w:t xml:space="preserve"> </w:t>
                  </w:r>
                  <w:proofErr w:type="spellStart"/>
                  <w:r w:rsidRPr="00CB07D9">
                    <w:t>sau</w:t>
                  </w:r>
                  <w:proofErr w:type="spellEnd"/>
                  <w:r w:rsidRPr="00CB07D9">
                    <w:t xml:space="preserve"> </w:t>
                  </w:r>
                  <w:proofErr w:type="spellStart"/>
                  <w:r w:rsidRPr="00CB07D9">
                    <w:t>ambele</w:t>
                  </w:r>
                  <w:proofErr w:type="spellEnd"/>
                  <w:r w:rsidRPr="00CB07D9">
                    <w:t xml:space="preserve">, cu </w:t>
                  </w:r>
                  <w:proofErr w:type="spellStart"/>
                  <w:r w:rsidRPr="00CB07D9">
                    <w:t>excepția</w:t>
                  </w:r>
                  <w:proofErr w:type="spellEnd"/>
                  <w:r w:rsidRPr="00CB07D9">
                    <w:t xml:space="preserve"> </w:t>
                  </w:r>
                  <w:proofErr w:type="spellStart"/>
                  <w:r w:rsidRPr="00CB07D9">
                    <w:t>zemii</w:t>
                  </w:r>
                  <w:proofErr w:type="spellEnd"/>
                  <w:r w:rsidRPr="00CB07D9">
                    <w:t xml:space="preserve"> </w:t>
                  </w:r>
                  <w:proofErr w:type="spellStart"/>
                  <w:r w:rsidRPr="00CB07D9">
                    <w:t>pentru</w:t>
                  </w:r>
                  <w:proofErr w:type="spellEnd"/>
                  <w:r w:rsidRPr="00CB07D9">
                    <w:t xml:space="preserve"> supe </w:t>
                  </w:r>
                  <w:proofErr w:type="spellStart"/>
                  <w:r w:rsidRPr="00CB07D9">
                    <w:t>și</w:t>
                  </w:r>
                  <w:proofErr w:type="spellEnd"/>
                  <w:r w:rsidRPr="00CB07D9">
                    <w:t xml:space="preserve"> </w:t>
                  </w:r>
                  <w:proofErr w:type="gramStart"/>
                  <w:r w:rsidRPr="00CB07D9">
                    <w:t>a</w:t>
                  </w:r>
                  <w:proofErr w:type="gramEnd"/>
                  <w:r w:rsidRPr="00CB07D9">
                    <w:t xml:space="preserve"> </w:t>
                  </w:r>
                  <w:proofErr w:type="spellStart"/>
                  <w:r w:rsidRPr="00CB07D9">
                    <w:t>aromelor</w:t>
                  </w:r>
                  <w:proofErr w:type="spellEnd"/>
                  <w:r w:rsidRPr="00CB07D9">
                    <w:t xml:space="preserve"> </w:t>
                  </w:r>
                  <w:proofErr w:type="spellStart"/>
                  <w:r w:rsidRPr="00CB07D9">
                    <w:t>ambalate</w:t>
                  </w:r>
                  <w:proofErr w:type="spellEnd"/>
                  <w:r w:rsidRPr="00CB07D9">
                    <w:t xml:space="preserve"> </w:t>
                  </w:r>
                  <w:proofErr w:type="spellStart"/>
                  <w:r w:rsidRPr="00CB07D9">
                    <w:t>pentru</w:t>
                  </w:r>
                  <w:proofErr w:type="spellEnd"/>
                  <w:r w:rsidRPr="00CB07D9">
                    <w:t xml:space="preserve"> </w:t>
                  </w:r>
                  <w:proofErr w:type="spellStart"/>
                  <w:r w:rsidRPr="00CB07D9">
                    <w:t>consumatorul</w:t>
                  </w:r>
                  <w:proofErr w:type="spellEnd"/>
                  <w:r w:rsidRPr="00CB07D9">
                    <w:t xml:space="preserve"> final, care nu </w:t>
                  </w:r>
                  <w:proofErr w:type="spellStart"/>
                  <w:r w:rsidRPr="00CB07D9">
                    <w:t>conțin</w:t>
                  </w:r>
                  <w:proofErr w:type="spellEnd"/>
                  <w:r w:rsidRPr="00CB07D9">
                    <w:t xml:space="preserve"> carne </w:t>
                  </w:r>
                </w:p>
              </w:tc>
            </w:tr>
            <w:tr w:rsidR="002B5512" w:rsidRPr="00521893" w14:paraId="11BB46EB" w14:textId="77777777" w:rsidTr="00C26C96">
              <w:trPr>
                <w:trHeight w:val="761"/>
                <w:jc w:val="center"/>
              </w:trPr>
              <w:tc>
                <w:tcPr>
                  <w:tcW w:w="1142" w:type="dxa"/>
                  <w:tcBorders>
                    <w:top w:val="outset" w:sz="6" w:space="0" w:color="auto"/>
                    <w:left w:val="outset" w:sz="6" w:space="0" w:color="auto"/>
                    <w:bottom w:val="outset" w:sz="6" w:space="0" w:color="auto"/>
                    <w:right w:val="outset" w:sz="6" w:space="0" w:color="auto"/>
                  </w:tcBorders>
                  <w:hideMark/>
                </w:tcPr>
                <w:p w14:paraId="2A1B547B" w14:textId="77777777" w:rsidR="002B5512" w:rsidRPr="00CB07D9" w:rsidRDefault="002B5512" w:rsidP="002B5512">
                  <w:pPr>
                    <w:ind w:firstLine="0"/>
                  </w:pPr>
                  <w:r w:rsidRPr="00CB07D9">
                    <w:t>ex 2105 00</w:t>
                  </w:r>
                </w:p>
              </w:tc>
              <w:tc>
                <w:tcPr>
                  <w:tcW w:w="2160" w:type="dxa"/>
                  <w:tcBorders>
                    <w:top w:val="outset" w:sz="6" w:space="0" w:color="auto"/>
                    <w:left w:val="outset" w:sz="6" w:space="0" w:color="auto"/>
                    <w:bottom w:val="outset" w:sz="6" w:space="0" w:color="auto"/>
                    <w:right w:val="outset" w:sz="6" w:space="0" w:color="auto"/>
                  </w:tcBorders>
                  <w:hideMark/>
                </w:tcPr>
                <w:p w14:paraId="7584B8D0" w14:textId="77777777" w:rsidR="002B5512" w:rsidRPr="00CB07D9" w:rsidRDefault="002B5512" w:rsidP="002B5512">
                  <w:pPr>
                    <w:ind w:firstLine="0"/>
                  </w:pPr>
                  <w:proofErr w:type="spellStart"/>
                  <w:r w:rsidRPr="00CB07D9">
                    <w:t>Înghețate</w:t>
                  </w:r>
                  <w:proofErr w:type="spellEnd"/>
                  <w:r w:rsidRPr="00CB07D9">
                    <w:t xml:space="preserve"> </w:t>
                  </w:r>
                  <w:proofErr w:type="spellStart"/>
                  <w:r w:rsidRPr="00CB07D9">
                    <w:t>și</w:t>
                  </w:r>
                  <w:proofErr w:type="spellEnd"/>
                  <w:r w:rsidRPr="00CB07D9">
                    <w:t xml:space="preserve"> </w:t>
                  </w:r>
                  <w:proofErr w:type="spellStart"/>
                  <w:r w:rsidRPr="00CB07D9">
                    <w:t>alte</w:t>
                  </w:r>
                  <w:proofErr w:type="spellEnd"/>
                  <w:r w:rsidRPr="00CB07D9">
                    <w:t xml:space="preserve"> </w:t>
                  </w:r>
                  <w:proofErr w:type="spellStart"/>
                  <w:r w:rsidRPr="00CB07D9">
                    <w:t>produse</w:t>
                  </w:r>
                  <w:proofErr w:type="spellEnd"/>
                  <w:r w:rsidRPr="00CB07D9">
                    <w:t xml:space="preserve"> </w:t>
                  </w:r>
                  <w:proofErr w:type="spellStart"/>
                  <w:r w:rsidRPr="00CB07D9">
                    <w:t>similare</w:t>
                  </w:r>
                  <w:proofErr w:type="spellEnd"/>
                  <w:r w:rsidRPr="00CB07D9">
                    <w:t xml:space="preserve"> sub </w:t>
                  </w:r>
                  <w:proofErr w:type="spellStart"/>
                  <w:r w:rsidRPr="00CB07D9">
                    <w:t>formă</w:t>
                  </w:r>
                  <w:proofErr w:type="spellEnd"/>
                  <w:r w:rsidRPr="00CB07D9">
                    <w:t xml:space="preserve"> de </w:t>
                  </w:r>
                  <w:proofErr w:type="spellStart"/>
                  <w:r w:rsidRPr="00CB07D9">
                    <w:t>înghețată</w:t>
                  </w:r>
                  <w:proofErr w:type="spellEnd"/>
                  <w:r w:rsidRPr="00CB07D9">
                    <w:t xml:space="preserve">, </w:t>
                  </w:r>
                  <w:proofErr w:type="spellStart"/>
                  <w:r w:rsidRPr="00CB07D9">
                    <w:t>comestibile</w:t>
                  </w:r>
                  <w:proofErr w:type="spellEnd"/>
                  <w:r w:rsidRPr="00CB07D9">
                    <w:t xml:space="preserve">, cu </w:t>
                  </w:r>
                  <w:proofErr w:type="spellStart"/>
                  <w:r w:rsidRPr="00CB07D9">
                    <w:t>sau</w:t>
                  </w:r>
                  <w:proofErr w:type="spellEnd"/>
                  <w:r w:rsidRPr="00CB07D9">
                    <w:t xml:space="preserve"> </w:t>
                  </w:r>
                  <w:proofErr w:type="spellStart"/>
                  <w:r w:rsidRPr="00CB07D9">
                    <w:t>fără</w:t>
                  </w:r>
                  <w:proofErr w:type="spellEnd"/>
                  <w:r w:rsidRPr="00CB07D9">
                    <w:t xml:space="preserve"> cacao</w:t>
                  </w:r>
                </w:p>
              </w:tc>
              <w:tc>
                <w:tcPr>
                  <w:tcW w:w="1468" w:type="dxa"/>
                  <w:tcBorders>
                    <w:top w:val="outset" w:sz="6" w:space="0" w:color="auto"/>
                    <w:left w:val="outset" w:sz="6" w:space="0" w:color="auto"/>
                    <w:bottom w:val="outset" w:sz="6" w:space="0" w:color="auto"/>
                    <w:right w:val="outset" w:sz="6" w:space="0" w:color="auto"/>
                  </w:tcBorders>
                  <w:hideMark/>
                </w:tcPr>
                <w:p w14:paraId="7FB3045C" w14:textId="77777777" w:rsidR="002B5512" w:rsidRPr="00CB07D9" w:rsidRDefault="002B5512" w:rsidP="002B5512">
                  <w:pPr>
                    <w:ind w:firstLine="0"/>
                  </w:pPr>
                  <w:proofErr w:type="spellStart"/>
                  <w:r w:rsidRPr="00CB07D9">
                    <w:t>Numai</w:t>
                  </w:r>
                  <w:proofErr w:type="spellEnd"/>
                  <w:r w:rsidRPr="00CB07D9">
                    <w:t xml:space="preserve"> </w:t>
                  </w:r>
                  <w:proofErr w:type="spellStart"/>
                  <w:r w:rsidRPr="00CB07D9">
                    <w:t>acele</w:t>
                  </w:r>
                  <w:proofErr w:type="spellEnd"/>
                  <w:r w:rsidRPr="00CB07D9">
                    <w:t xml:space="preserve"> preparate care </w:t>
                  </w:r>
                  <w:proofErr w:type="spellStart"/>
                  <w:r w:rsidRPr="00CB07D9">
                    <w:t>conțin</w:t>
                  </w:r>
                  <w:proofErr w:type="spellEnd"/>
                  <w:r w:rsidRPr="00CB07D9">
                    <w:t xml:space="preserve"> </w:t>
                  </w:r>
                  <w:proofErr w:type="spellStart"/>
                  <w:r w:rsidRPr="00CB07D9">
                    <w:t>lapte</w:t>
                  </w:r>
                  <w:proofErr w:type="spellEnd"/>
                </w:p>
              </w:tc>
            </w:tr>
            <w:tr w:rsidR="002B5512" w:rsidRPr="00521893" w14:paraId="2D31A049" w14:textId="77777777" w:rsidTr="00C26C96">
              <w:trPr>
                <w:trHeight w:val="2547"/>
                <w:jc w:val="center"/>
              </w:trPr>
              <w:tc>
                <w:tcPr>
                  <w:tcW w:w="1142" w:type="dxa"/>
                  <w:tcBorders>
                    <w:top w:val="outset" w:sz="6" w:space="0" w:color="auto"/>
                    <w:left w:val="outset" w:sz="6" w:space="0" w:color="auto"/>
                    <w:bottom w:val="outset" w:sz="6" w:space="0" w:color="auto"/>
                    <w:right w:val="outset" w:sz="6" w:space="0" w:color="auto"/>
                  </w:tcBorders>
                  <w:hideMark/>
                </w:tcPr>
                <w:p w14:paraId="589C64D6" w14:textId="77777777" w:rsidR="002B5512" w:rsidRPr="00CB07D9" w:rsidRDefault="002B5512" w:rsidP="002B5512">
                  <w:pPr>
                    <w:ind w:firstLine="0"/>
                  </w:pPr>
                  <w:r w:rsidRPr="00CB07D9">
                    <w:t>ex 21 06</w:t>
                  </w:r>
                </w:p>
              </w:tc>
              <w:tc>
                <w:tcPr>
                  <w:tcW w:w="2160" w:type="dxa"/>
                  <w:tcBorders>
                    <w:top w:val="outset" w:sz="6" w:space="0" w:color="auto"/>
                    <w:left w:val="outset" w:sz="6" w:space="0" w:color="auto"/>
                    <w:bottom w:val="outset" w:sz="6" w:space="0" w:color="auto"/>
                    <w:right w:val="outset" w:sz="6" w:space="0" w:color="auto"/>
                  </w:tcBorders>
                  <w:hideMark/>
                </w:tcPr>
                <w:p w14:paraId="02D539D1" w14:textId="77777777" w:rsidR="002B5512" w:rsidRPr="00CB07D9" w:rsidRDefault="002B5512" w:rsidP="002B5512">
                  <w:pPr>
                    <w:ind w:firstLine="0"/>
                  </w:pPr>
                  <w:r w:rsidRPr="00CB07D9">
                    <w:t xml:space="preserve">Preparate </w:t>
                  </w:r>
                  <w:proofErr w:type="spellStart"/>
                  <w:r w:rsidRPr="00CB07D9">
                    <w:t>alimentare</w:t>
                  </w:r>
                  <w:proofErr w:type="spellEnd"/>
                  <w:r w:rsidRPr="00CB07D9">
                    <w:t xml:space="preserve"> </w:t>
                  </w:r>
                  <w:proofErr w:type="spellStart"/>
                  <w:r w:rsidRPr="00CB07D9">
                    <w:t>nedenumite</w:t>
                  </w:r>
                  <w:proofErr w:type="spellEnd"/>
                  <w:r w:rsidRPr="00CB07D9">
                    <w:t xml:space="preserve"> </w:t>
                  </w:r>
                  <w:proofErr w:type="spellStart"/>
                  <w:r w:rsidRPr="00CB07D9">
                    <w:t>și</w:t>
                  </w:r>
                  <w:proofErr w:type="spellEnd"/>
                  <w:r w:rsidRPr="00CB07D9">
                    <w:t xml:space="preserve"> </w:t>
                  </w:r>
                  <w:proofErr w:type="spellStart"/>
                  <w:r w:rsidRPr="00CB07D9">
                    <w:t>necuprinse</w:t>
                  </w:r>
                  <w:proofErr w:type="spellEnd"/>
                  <w:r w:rsidRPr="00CB07D9">
                    <w:t xml:space="preserve"> </w:t>
                  </w:r>
                  <w:proofErr w:type="spellStart"/>
                  <w:r w:rsidRPr="00CB07D9">
                    <w:t>în</w:t>
                  </w:r>
                  <w:proofErr w:type="spellEnd"/>
                  <w:r w:rsidRPr="00CB07D9">
                    <w:t xml:space="preserve"> </w:t>
                  </w:r>
                  <w:proofErr w:type="spellStart"/>
                  <w:r w:rsidRPr="00CB07D9">
                    <w:t>altă</w:t>
                  </w:r>
                  <w:proofErr w:type="spellEnd"/>
                  <w:r w:rsidRPr="00CB07D9">
                    <w:t xml:space="preserve"> </w:t>
                  </w:r>
                  <w:proofErr w:type="spellStart"/>
                  <w:r w:rsidRPr="00CB07D9">
                    <w:t>parte</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4917B2C2" w14:textId="77777777" w:rsidR="002B5512" w:rsidRPr="00CB07D9" w:rsidRDefault="002B5512" w:rsidP="002B5512">
                  <w:pPr>
                    <w:ind w:firstLine="0"/>
                  </w:pPr>
                  <w:r w:rsidRPr="00CB07D9">
                    <w:t xml:space="preserve">Preparate care </w:t>
                  </w:r>
                  <w:proofErr w:type="spellStart"/>
                  <w:r w:rsidRPr="00CB07D9">
                    <w:t>conțin</w:t>
                  </w:r>
                  <w:proofErr w:type="spellEnd"/>
                  <w:r w:rsidRPr="00CB07D9">
                    <w:t xml:space="preserve"> carne, </w:t>
                  </w:r>
                  <w:proofErr w:type="spellStart"/>
                  <w:r w:rsidRPr="00CB07D9">
                    <w:t>lapte</w:t>
                  </w:r>
                  <w:proofErr w:type="spellEnd"/>
                  <w:r w:rsidRPr="00CB07D9">
                    <w:t xml:space="preserve"> </w:t>
                  </w:r>
                  <w:proofErr w:type="spellStart"/>
                  <w:r w:rsidRPr="00CB07D9">
                    <w:t>sau</w:t>
                  </w:r>
                  <w:proofErr w:type="spellEnd"/>
                  <w:r w:rsidRPr="00CB07D9">
                    <w:t xml:space="preserve"> </w:t>
                  </w:r>
                  <w:proofErr w:type="spellStart"/>
                  <w:r w:rsidRPr="00CB07D9">
                    <w:t>ambele</w:t>
                  </w:r>
                  <w:proofErr w:type="spellEnd"/>
                  <w:r w:rsidRPr="00CB07D9">
                    <w:t xml:space="preserve">, cu </w:t>
                  </w:r>
                  <w:proofErr w:type="spellStart"/>
                  <w:r w:rsidRPr="00CB07D9">
                    <w:t>excepția</w:t>
                  </w:r>
                  <w:proofErr w:type="spellEnd"/>
                  <w:r w:rsidRPr="00CB07D9">
                    <w:t xml:space="preserve"> </w:t>
                  </w:r>
                  <w:proofErr w:type="spellStart"/>
                  <w:r w:rsidRPr="00CB07D9">
                    <w:t>suplimentelor</w:t>
                  </w:r>
                  <w:proofErr w:type="spellEnd"/>
                  <w:r w:rsidRPr="00CB07D9">
                    <w:t xml:space="preserve"> </w:t>
                  </w:r>
                  <w:proofErr w:type="spellStart"/>
                  <w:r w:rsidRPr="00CB07D9">
                    <w:t>alimentare</w:t>
                  </w:r>
                  <w:proofErr w:type="spellEnd"/>
                  <w:r w:rsidRPr="00CB07D9">
                    <w:t xml:space="preserve"> cu </w:t>
                  </w:r>
                  <w:proofErr w:type="spellStart"/>
                  <w:r w:rsidRPr="00CB07D9">
                    <w:t>durată</w:t>
                  </w:r>
                  <w:proofErr w:type="spellEnd"/>
                  <w:r w:rsidRPr="00CB07D9">
                    <w:t xml:space="preserve"> </w:t>
                  </w:r>
                  <w:proofErr w:type="spellStart"/>
                  <w:r w:rsidRPr="00CB07D9">
                    <w:t>lungă</w:t>
                  </w:r>
                  <w:proofErr w:type="spellEnd"/>
                  <w:r w:rsidRPr="00CB07D9">
                    <w:t xml:space="preserve"> de </w:t>
                  </w:r>
                  <w:proofErr w:type="spellStart"/>
                  <w:r w:rsidRPr="00CB07D9">
                    <w:t>conservare</w:t>
                  </w:r>
                  <w:proofErr w:type="spellEnd"/>
                  <w:r w:rsidRPr="00CB07D9">
                    <w:t xml:space="preserve">, </w:t>
                  </w:r>
                  <w:proofErr w:type="spellStart"/>
                  <w:r w:rsidRPr="00CB07D9">
                    <w:t>ambalate</w:t>
                  </w:r>
                  <w:proofErr w:type="spellEnd"/>
                  <w:r w:rsidRPr="00CB07D9">
                    <w:t xml:space="preserve"> </w:t>
                  </w:r>
                  <w:proofErr w:type="spellStart"/>
                  <w:r w:rsidRPr="00CB07D9">
                    <w:t>pentru</w:t>
                  </w:r>
                  <w:proofErr w:type="spellEnd"/>
                  <w:r w:rsidRPr="00CB07D9">
                    <w:t xml:space="preserve"> </w:t>
                  </w:r>
                  <w:proofErr w:type="spellStart"/>
                  <w:r w:rsidRPr="00CB07D9">
                    <w:t>consumatorul</w:t>
                  </w:r>
                  <w:proofErr w:type="spellEnd"/>
                  <w:r w:rsidRPr="00CB07D9">
                    <w:t xml:space="preserve"> final, care </w:t>
                  </w:r>
                  <w:proofErr w:type="spellStart"/>
                  <w:r w:rsidRPr="00CB07D9">
                    <w:t>conțin</w:t>
                  </w:r>
                  <w:proofErr w:type="spellEnd"/>
                  <w:r w:rsidRPr="00CB07D9">
                    <w:t xml:space="preserve"> </w:t>
                  </w:r>
                  <w:proofErr w:type="spellStart"/>
                  <w:r w:rsidRPr="00CB07D9">
                    <w:t>produse</w:t>
                  </w:r>
                  <w:proofErr w:type="spellEnd"/>
                  <w:r w:rsidRPr="00CB07D9">
                    <w:t xml:space="preserve"> </w:t>
                  </w:r>
                  <w:proofErr w:type="spellStart"/>
                  <w:r w:rsidRPr="00CB07D9">
                    <w:t>prelucrate</w:t>
                  </w:r>
                  <w:proofErr w:type="spellEnd"/>
                  <w:r w:rsidRPr="00CB07D9">
                    <w:t xml:space="preserve"> de origine </w:t>
                  </w:r>
                  <w:proofErr w:type="spellStart"/>
                  <w:r w:rsidRPr="00CB07D9">
                    <w:t>animală</w:t>
                  </w:r>
                  <w:proofErr w:type="spellEnd"/>
                  <w:r w:rsidRPr="00CB07D9">
                    <w:t xml:space="preserve"> (</w:t>
                  </w:r>
                  <w:proofErr w:type="spellStart"/>
                  <w:r w:rsidRPr="00CB07D9">
                    <w:t>inclusiv</w:t>
                  </w:r>
                  <w:proofErr w:type="spellEnd"/>
                  <w:r w:rsidRPr="00CB07D9">
                    <w:t xml:space="preserve"> </w:t>
                  </w:r>
                  <w:proofErr w:type="spellStart"/>
                  <w:r w:rsidRPr="00CB07D9">
                    <w:t>glucozamină</w:t>
                  </w:r>
                  <w:proofErr w:type="spellEnd"/>
                  <w:r w:rsidRPr="00CB07D9">
                    <w:t xml:space="preserve">, </w:t>
                  </w:r>
                  <w:proofErr w:type="spellStart"/>
                  <w:r w:rsidRPr="00CB07D9">
                    <w:t>condroitină</w:t>
                  </w:r>
                  <w:proofErr w:type="spellEnd"/>
                  <w:r w:rsidRPr="00CB07D9">
                    <w:t xml:space="preserve"> </w:t>
                  </w:r>
                  <w:proofErr w:type="spellStart"/>
                  <w:r w:rsidRPr="00CB07D9">
                    <w:t>sau</w:t>
                  </w:r>
                  <w:proofErr w:type="spellEnd"/>
                  <w:r w:rsidRPr="00CB07D9">
                    <w:t xml:space="preserve"> chitosan) </w:t>
                  </w:r>
                  <w:proofErr w:type="spellStart"/>
                  <w:r w:rsidRPr="00CB07D9">
                    <w:t>și</w:t>
                  </w:r>
                  <w:proofErr w:type="spellEnd"/>
                  <w:r w:rsidRPr="00CB07D9">
                    <w:t xml:space="preserve"> care nu </w:t>
                  </w:r>
                  <w:proofErr w:type="spellStart"/>
                  <w:r w:rsidRPr="00CB07D9">
                    <w:t>conțin</w:t>
                  </w:r>
                  <w:proofErr w:type="spellEnd"/>
                  <w:r w:rsidRPr="00CB07D9">
                    <w:t xml:space="preserve"> carne</w:t>
                  </w:r>
                </w:p>
              </w:tc>
            </w:tr>
            <w:tr w:rsidR="002B5512" w:rsidRPr="00521893" w14:paraId="69FEB026" w14:textId="77777777" w:rsidTr="00C26C96">
              <w:trPr>
                <w:trHeight w:val="1024"/>
                <w:jc w:val="center"/>
              </w:trPr>
              <w:tc>
                <w:tcPr>
                  <w:tcW w:w="1142" w:type="dxa"/>
                  <w:tcBorders>
                    <w:top w:val="outset" w:sz="6" w:space="0" w:color="auto"/>
                    <w:left w:val="outset" w:sz="6" w:space="0" w:color="auto"/>
                    <w:bottom w:val="outset" w:sz="6" w:space="0" w:color="auto"/>
                    <w:right w:val="outset" w:sz="6" w:space="0" w:color="auto"/>
                  </w:tcBorders>
                  <w:hideMark/>
                </w:tcPr>
                <w:p w14:paraId="63DED8E6" w14:textId="77777777" w:rsidR="002B5512" w:rsidRPr="00CB07D9" w:rsidRDefault="002B5512" w:rsidP="002B5512">
                  <w:pPr>
                    <w:ind w:firstLine="0"/>
                  </w:pPr>
                  <w:r w:rsidRPr="00CB07D9">
                    <w:t>ex 23 09</w:t>
                  </w:r>
                </w:p>
              </w:tc>
              <w:tc>
                <w:tcPr>
                  <w:tcW w:w="2160" w:type="dxa"/>
                  <w:tcBorders>
                    <w:top w:val="outset" w:sz="6" w:space="0" w:color="auto"/>
                    <w:left w:val="outset" w:sz="6" w:space="0" w:color="auto"/>
                    <w:bottom w:val="outset" w:sz="6" w:space="0" w:color="auto"/>
                    <w:right w:val="outset" w:sz="6" w:space="0" w:color="auto"/>
                  </w:tcBorders>
                  <w:hideMark/>
                </w:tcPr>
                <w:p w14:paraId="7733DB39" w14:textId="77777777" w:rsidR="002B5512" w:rsidRPr="00CB07D9" w:rsidRDefault="002B5512" w:rsidP="002B5512">
                  <w:pPr>
                    <w:ind w:firstLine="0"/>
                  </w:pPr>
                  <w:r w:rsidRPr="00CB07D9">
                    <w:t xml:space="preserve">Preparate de </w:t>
                  </w:r>
                  <w:proofErr w:type="spellStart"/>
                  <w:r w:rsidRPr="00CB07D9">
                    <w:t>tipul</w:t>
                  </w:r>
                  <w:proofErr w:type="spellEnd"/>
                  <w:r w:rsidRPr="00CB07D9">
                    <w:t xml:space="preserve"> </w:t>
                  </w:r>
                  <w:proofErr w:type="spellStart"/>
                  <w:r w:rsidRPr="00CB07D9">
                    <w:t>celor</w:t>
                  </w:r>
                  <w:proofErr w:type="spellEnd"/>
                  <w:r w:rsidRPr="00CB07D9">
                    <w:t xml:space="preserve"> </w:t>
                  </w:r>
                  <w:proofErr w:type="spellStart"/>
                  <w:r w:rsidRPr="00CB07D9">
                    <w:t>folosite</w:t>
                  </w:r>
                  <w:proofErr w:type="spellEnd"/>
                  <w:r w:rsidRPr="00CB07D9">
                    <w:t xml:space="preserve"> </w:t>
                  </w:r>
                  <w:proofErr w:type="spellStart"/>
                  <w:r w:rsidRPr="00CB07D9">
                    <w:t>pentru</w:t>
                  </w:r>
                  <w:proofErr w:type="spellEnd"/>
                  <w:r w:rsidRPr="00CB07D9">
                    <w:t xml:space="preserve"> </w:t>
                  </w:r>
                  <w:proofErr w:type="spellStart"/>
                  <w:r w:rsidRPr="00CB07D9">
                    <w:t>hrana</w:t>
                  </w:r>
                  <w:proofErr w:type="spellEnd"/>
                  <w:r w:rsidRPr="00CB07D9">
                    <w:t xml:space="preserve"> </w:t>
                  </w:r>
                  <w:proofErr w:type="spellStart"/>
                  <w:r w:rsidRPr="00CB07D9">
                    <w:t>animalelor</w:t>
                  </w:r>
                  <w:proofErr w:type="spellEnd"/>
                </w:p>
              </w:tc>
              <w:tc>
                <w:tcPr>
                  <w:tcW w:w="1468" w:type="dxa"/>
                  <w:tcBorders>
                    <w:top w:val="outset" w:sz="6" w:space="0" w:color="auto"/>
                    <w:left w:val="outset" w:sz="6" w:space="0" w:color="auto"/>
                    <w:bottom w:val="outset" w:sz="6" w:space="0" w:color="auto"/>
                    <w:right w:val="outset" w:sz="6" w:space="0" w:color="auto"/>
                  </w:tcBorders>
                  <w:hideMark/>
                </w:tcPr>
                <w:p w14:paraId="1B6E1A96" w14:textId="77777777" w:rsidR="002B5512" w:rsidRPr="00CB07D9" w:rsidRDefault="002B5512" w:rsidP="002B5512">
                  <w:pPr>
                    <w:ind w:firstLine="0"/>
                  </w:pPr>
                  <w:proofErr w:type="spellStart"/>
                  <w:r w:rsidRPr="00CB07D9">
                    <w:t>Numai</w:t>
                  </w:r>
                  <w:proofErr w:type="spellEnd"/>
                  <w:r w:rsidRPr="00CB07D9">
                    <w:t xml:space="preserve"> </w:t>
                  </w:r>
                  <w:proofErr w:type="spellStart"/>
                  <w:r w:rsidRPr="00CB07D9">
                    <w:t>hrană</w:t>
                  </w:r>
                  <w:proofErr w:type="spellEnd"/>
                  <w:r w:rsidRPr="00CB07D9">
                    <w:t xml:space="preserve"> </w:t>
                  </w:r>
                  <w:proofErr w:type="spellStart"/>
                  <w:r w:rsidRPr="00CB07D9">
                    <w:t>pentru</w:t>
                  </w:r>
                  <w:proofErr w:type="spellEnd"/>
                  <w:r w:rsidRPr="00CB07D9">
                    <w:t xml:space="preserve"> </w:t>
                  </w:r>
                  <w:proofErr w:type="spellStart"/>
                  <w:r w:rsidRPr="00CB07D9">
                    <w:t>animalele</w:t>
                  </w:r>
                  <w:proofErr w:type="spellEnd"/>
                  <w:r w:rsidRPr="00CB07D9">
                    <w:t xml:space="preserve"> de </w:t>
                  </w:r>
                  <w:proofErr w:type="spellStart"/>
                  <w:r w:rsidRPr="00CB07D9">
                    <w:t>companie</w:t>
                  </w:r>
                  <w:proofErr w:type="spellEnd"/>
                  <w:r w:rsidRPr="00CB07D9">
                    <w:t xml:space="preserve">, </w:t>
                  </w:r>
                  <w:proofErr w:type="spellStart"/>
                  <w:r w:rsidRPr="00CB07D9">
                    <w:t>produse</w:t>
                  </w:r>
                  <w:proofErr w:type="spellEnd"/>
                  <w:r w:rsidRPr="00CB07D9">
                    <w:t xml:space="preserve"> de </w:t>
                  </w:r>
                  <w:proofErr w:type="spellStart"/>
                  <w:r w:rsidRPr="00CB07D9">
                    <w:t>ros</w:t>
                  </w:r>
                  <w:proofErr w:type="spellEnd"/>
                  <w:r w:rsidRPr="00CB07D9">
                    <w:t xml:space="preserve"> </w:t>
                  </w:r>
                  <w:proofErr w:type="spellStart"/>
                  <w:r w:rsidRPr="00CB07D9">
                    <w:t>pentru</w:t>
                  </w:r>
                  <w:proofErr w:type="spellEnd"/>
                  <w:r w:rsidRPr="00CB07D9">
                    <w:t xml:space="preserve"> </w:t>
                  </w:r>
                  <w:proofErr w:type="spellStart"/>
                  <w:r w:rsidRPr="00CB07D9">
                    <w:t>câini</w:t>
                  </w:r>
                  <w:proofErr w:type="spellEnd"/>
                  <w:r w:rsidRPr="00CB07D9">
                    <w:t xml:space="preserve"> </w:t>
                  </w:r>
                  <w:proofErr w:type="spellStart"/>
                  <w:r w:rsidRPr="00CB07D9">
                    <w:t>și</w:t>
                  </w:r>
                  <w:proofErr w:type="spellEnd"/>
                  <w:r w:rsidRPr="00CB07D9">
                    <w:t xml:space="preserve"> </w:t>
                  </w:r>
                  <w:proofErr w:type="spellStart"/>
                  <w:r w:rsidRPr="00CB07D9">
                    <w:t>amestecuri</w:t>
                  </w:r>
                  <w:proofErr w:type="spellEnd"/>
                  <w:r w:rsidRPr="00CB07D9">
                    <w:t xml:space="preserve"> de </w:t>
                  </w:r>
                  <w:proofErr w:type="spellStart"/>
                  <w:r w:rsidRPr="00CB07D9">
                    <w:t>prafuri</w:t>
                  </w:r>
                  <w:proofErr w:type="spellEnd"/>
                  <w:r w:rsidRPr="00CB07D9">
                    <w:t xml:space="preserve"> care </w:t>
                  </w:r>
                  <w:proofErr w:type="spellStart"/>
                  <w:r w:rsidRPr="00CB07D9">
                    <w:lastRenderedPageBreak/>
                    <w:t>conțin</w:t>
                  </w:r>
                  <w:proofErr w:type="spellEnd"/>
                  <w:r w:rsidRPr="00CB07D9">
                    <w:t xml:space="preserve"> carne, </w:t>
                  </w:r>
                  <w:proofErr w:type="spellStart"/>
                  <w:r w:rsidRPr="00CB07D9">
                    <w:t>lapte</w:t>
                  </w:r>
                  <w:proofErr w:type="spellEnd"/>
                  <w:r w:rsidRPr="00CB07D9">
                    <w:t xml:space="preserve"> </w:t>
                  </w:r>
                  <w:proofErr w:type="spellStart"/>
                  <w:r w:rsidRPr="00CB07D9">
                    <w:t>sau</w:t>
                  </w:r>
                  <w:proofErr w:type="spellEnd"/>
                  <w:r w:rsidRPr="00CB07D9">
                    <w:t xml:space="preserve"> </w:t>
                  </w:r>
                  <w:proofErr w:type="spellStart"/>
                  <w:r w:rsidRPr="00CB07D9">
                    <w:t>ambele</w:t>
                  </w:r>
                  <w:proofErr w:type="spellEnd"/>
                </w:p>
              </w:tc>
            </w:tr>
            <w:tr w:rsidR="002B5512" w:rsidRPr="00C26C96" w14:paraId="14CFAA1F" w14:textId="77777777" w:rsidTr="00AD473B">
              <w:trPr>
                <w:trHeight w:val="1152"/>
                <w:jc w:val="center"/>
              </w:trPr>
              <w:tc>
                <w:tcPr>
                  <w:tcW w:w="4770" w:type="dxa"/>
                  <w:gridSpan w:val="3"/>
                  <w:tcBorders>
                    <w:top w:val="outset" w:sz="6" w:space="0" w:color="auto"/>
                    <w:left w:val="outset" w:sz="6" w:space="0" w:color="auto"/>
                    <w:right w:val="outset" w:sz="6" w:space="0" w:color="auto"/>
                  </w:tcBorders>
                </w:tcPr>
                <w:p w14:paraId="5855136B" w14:textId="77777777" w:rsidR="002B5512" w:rsidRDefault="002B5512" w:rsidP="002B5512">
                  <w:pPr>
                    <w:pStyle w:val="Listparagraf"/>
                    <w:ind w:left="360" w:right="-674"/>
                    <w:rPr>
                      <w:rFonts w:ascii="Times New Roman" w:hAnsi="Times New Roman" w:cs="Times New Roman"/>
                      <w:sz w:val="20"/>
                      <w:szCs w:val="20"/>
                      <w:lang w:val="en-US"/>
                    </w:rPr>
                  </w:pPr>
                  <w:r>
                    <w:rPr>
                      <w:rFonts w:ascii="Times New Roman" w:hAnsi="Times New Roman" w:cs="Times New Roman"/>
                      <w:sz w:val="20"/>
                      <w:szCs w:val="20"/>
                    </w:rPr>
                    <w:lastRenderedPageBreak/>
                    <w:t>Observații</w:t>
                  </w:r>
                  <w:r>
                    <w:rPr>
                      <w:rFonts w:ascii="Times New Roman" w:hAnsi="Times New Roman" w:cs="Times New Roman"/>
                      <w:sz w:val="20"/>
                      <w:szCs w:val="20"/>
                      <w:lang w:val="en-US"/>
                    </w:rPr>
                    <w:t>:</w:t>
                  </w:r>
                </w:p>
                <w:p w14:paraId="3F53B268" w14:textId="2A54CA70" w:rsidR="002B5512" w:rsidRDefault="002B5512" w:rsidP="002B5512">
                  <w:pPr>
                    <w:pStyle w:val="Listparagraf"/>
                    <w:numPr>
                      <w:ilvl w:val="0"/>
                      <w:numId w:val="16"/>
                    </w:numPr>
                    <w:ind w:right="-674" w:hanging="462"/>
                    <w:rPr>
                      <w:rFonts w:ascii="Times New Roman" w:hAnsi="Times New Roman" w:cs="Times New Roman"/>
                      <w:sz w:val="20"/>
                      <w:szCs w:val="20"/>
                    </w:rPr>
                  </w:pPr>
                  <w:r>
                    <w:rPr>
                      <w:rFonts w:ascii="Times New Roman" w:hAnsi="Times New Roman" w:cs="Times New Roman"/>
                      <w:sz w:val="20"/>
                      <w:szCs w:val="20"/>
                    </w:rPr>
                    <w:t>Coloana 1</w:t>
                  </w:r>
                  <w:r>
                    <w:rPr>
                      <w:rFonts w:ascii="Times New Roman" w:hAnsi="Times New Roman" w:cs="Times New Roman"/>
                      <w:sz w:val="20"/>
                      <w:szCs w:val="20"/>
                      <w:lang w:val="en-US"/>
                    </w:rPr>
                    <w:t xml:space="preserve">: </w:t>
                  </w:r>
                  <w:r>
                    <w:rPr>
                      <w:rFonts w:ascii="Times New Roman" w:hAnsi="Times New Roman" w:cs="Times New Roman"/>
                      <w:sz w:val="20"/>
                      <w:szCs w:val="20"/>
                    </w:rPr>
                    <w:t>În cazul în care numai anumite produse</w:t>
                  </w:r>
                </w:p>
                <w:p w14:paraId="1415B38E" w14:textId="77777777" w:rsidR="002B5512" w:rsidRDefault="002B5512" w:rsidP="002B5512">
                  <w:pPr>
                    <w:ind w:left="-148" w:right="-674" w:firstLine="160"/>
                  </w:pPr>
                  <w:proofErr w:type="spellStart"/>
                  <w:r>
                    <w:t>Încadrate</w:t>
                  </w:r>
                  <w:proofErr w:type="spellEnd"/>
                  <w:r>
                    <w:t xml:space="preserve"> la un cod </w:t>
                  </w:r>
                  <w:proofErr w:type="spellStart"/>
                  <w:r>
                    <w:t>trebuie</w:t>
                  </w:r>
                  <w:proofErr w:type="spellEnd"/>
                  <w:r>
                    <w:t xml:space="preserve"> </w:t>
                  </w:r>
                  <w:proofErr w:type="spellStart"/>
                  <w:r>
                    <w:t>să</w:t>
                  </w:r>
                  <w:proofErr w:type="spellEnd"/>
                  <w:r>
                    <w:t xml:space="preserve"> fie examinate </w:t>
                  </w:r>
                  <w:proofErr w:type="spellStart"/>
                  <w:r>
                    <w:t>și</w:t>
                  </w:r>
                  <w:proofErr w:type="spellEnd"/>
                  <w:r>
                    <w:t xml:space="preserve"> nu</w:t>
                  </w:r>
                </w:p>
                <w:p w14:paraId="601CD862" w14:textId="7E97794E" w:rsidR="002B5512" w:rsidRDefault="002B5512" w:rsidP="002B5512">
                  <w:pPr>
                    <w:ind w:right="-674" w:firstLine="0"/>
                  </w:pPr>
                  <w:proofErr w:type="spellStart"/>
                  <w:r>
                    <w:t>există</w:t>
                  </w:r>
                  <w:proofErr w:type="spellEnd"/>
                  <w:r>
                    <w:t xml:space="preserve"> </w:t>
                  </w:r>
                  <w:proofErr w:type="spellStart"/>
                  <w:r>
                    <w:t>nicio</w:t>
                  </w:r>
                  <w:proofErr w:type="spellEnd"/>
                  <w:r>
                    <w:t xml:space="preserve"> </w:t>
                  </w:r>
                  <w:proofErr w:type="spellStart"/>
                  <w:r>
                    <w:t>subdiviziune</w:t>
                  </w:r>
                  <w:proofErr w:type="spellEnd"/>
                  <w:r>
                    <w:t xml:space="preserve"> </w:t>
                  </w:r>
                  <w:proofErr w:type="spellStart"/>
                  <w:r>
                    <w:t>specifică</w:t>
                  </w:r>
                  <w:proofErr w:type="spellEnd"/>
                  <w:r>
                    <w:t xml:space="preserve"> </w:t>
                  </w:r>
                  <w:proofErr w:type="gramStart"/>
                  <w:r>
                    <w:t>a</w:t>
                  </w:r>
                  <w:proofErr w:type="gramEnd"/>
                  <w:r>
                    <w:t xml:space="preserve"> </w:t>
                  </w:r>
                  <w:proofErr w:type="spellStart"/>
                  <w:r>
                    <w:t>acestui</w:t>
                  </w:r>
                  <w:proofErr w:type="spellEnd"/>
                  <w:r>
                    <w:t xml:space="preserve"> cod </w:t>
                  </w:r>
                  <w:proofErr w:type="spellStart"/>
                  <w:r>
                    <w:t>în</w:t>
                  </w:r>
                  <w:proofErr w:type="spellEnd"/>
                </w:p>
                <w:p w14:paraId="18884F9B" w14:textId="63192994" w:rsidR="002B5512" w:rsidRDefault="002B5512" w:rsidP="002B5512">
                  <w:pPr>
                    <w:ind w:left="-58" w:right="-674" w:firstLine="102"/>
                  </w:pPr>
                  <w:proofErr w:type="spellStart"/>
                  <w:r>
                    <w:t>nomenclatura</w:t>
                  </w:r>
                  <w:proofErr w:type="spellEnd"/>
                  <w:r>
                    <w:t xml:space="preserve"> </w:t>
                  </w:r>
                  <w:proofErr w:type="spellStart"/>
                  <w:r>
                    <w:t>mărfurilor</w:t>
                  </w:r>
                  <w:proofErr w:type="spellEnd"/>
                  <w:r>
                    <w:t xml:space="preserve">, </w:t>
                  </w:r>
                  <w:proofErr w:type="spellStart"/>
                  <w:r>
                    <w:t>codul</w:t>
                  </w:r>
                  <w:proofErr w:type="spellEnd"/>
                  <w:r>
                    <w:t xml:space="preserve"> </w:t>
                  </w:r>
                  <w:proofErr w:type="spellStart"/>
                  <w:r>
                    <w:t>este</w:t>
                  </w:r>
                  <w:proofErr w:type="spellEnd"/>
                  <w:r>
                    <w:t xml:space="preserve"> </w:t>
                  </w:r>
                  <w:proofErr w:type="spellStart"/>
                  <w:r>
                    <w:t>marcat</w:t>
                  </w:r>
                  <w:proofErr w:type="spellEnd"/>
                  <w:r>
                    <w:t xml:space="preserve"> </w:t>
                  </w:r>
                  <w:proofErr w:type="spellStart"/>
                  <w:proofErr w:type="gramStart"/>
                  <w:r>
                    <w:t>prin</w:t>
                  </w:r>
                  <w:proofErr w:type="spellEnd"/>
                  <w:r>
                    <w:t xml:space="preserve"> ’</w:t>
                  </w:r>
                  <w:proofErr w:type="gramEnd"/>
                  <w:r>
                    <w:t>’ex’’ (de</w:t>
                  </w:r>
                </w:p>
                <w:p w14:paraId="38BF1803" w14:textId="77777777" w:rsidR="002B5512" w:rsidRDefault="002B5512" w:rsidP="002B5512">
                  <w:pPr>
                    <w:ind w:left="32" w:right="-674" w:hanging="20"/>
                  </w:pPr>
                  <w:proofErr w:type="spellStart"/>
                  <w:r>
                    <w:t>exemplu</w:t>
                  </w:r>
                  <w:proofErr w:type="spellEnd"/>
                  <w:r>
                    <w:t xml:space="preserve">, ex 19 01: </w:t>
                  </w:r>
                  <w:proofErr w:type="spellStart"/>
                  <w:r>
                    <w:t>trebuie</w:t>
                  </w:r>
                  <w:proofErr w:type="spellEnd"/>
                  <w:r>
                    <w:t xml:space="preserve"> </w:t>
                  </w:r>
                  <w:proofErr w:type="spellStart"/>
                  <w:r>
                    <w:t>incluse</w:t>
                  </w:r>
                  <w:proofErr w:type="spellEnd"/>
                  <w:r>
                    <w:t xml:space="preserve"> </w:t>
                  </w:r>
                  <w:proofErr w:type="spellStart"/>
                  <w:r>
                    <w:t>nuumai</w:t>
                  </w:r>
                  <w:proofErr w:type="spellEnd"/>
                  <w:r>
                    <w:t xml:space="preserve"> </w:t>
                  </w:r>
                  <w:proofErr w:type="spellStart"/>
                  <w:r>
                    <w:t>acele</w:t>
                  </w:r>
                  <w:proofErr w:type="spellEnd"/>
                  <w:r>
                    <w:t xml:space="preserve"> preparate</w:t>
                  </w:r>
                </w:p>
                <w:p w14:paraId="23881A97" w14:textId="77777777" w:rsidR="002B5512" w:rsidRDefault="002B5512" w:rsidP="002B5512">
                  <w:pPr>
                    <w:ind w:left="32" w:right="-674" w:firstLine="0"/>
                    <w:rPr>
                      <w:lang w:val="ro-RO"/>
                    </w:rPr>
                  </w:pPr>
                  <w:r>
                    <w:t>care con</w:t>
                  </w:r>
                  <w:r>
                    <w:rPr>
                      <w:lang w:val="ro-RO"/>
                    </w:rPr>
                    <w:t>țin carne, lapte sau ambele).</w:t>
                  </w:r>
                </w:p>
                <w:p w14:paraId="12421284" w14:textId="575D106B" w:rsidR="002B5512" w:rsidRDefault="002B5512" w:rsidP="002B5512">
                  <w:pPr>
                    <w:ind w:left="32" w:right="-674" w:firstLine="0"/>
                    <w:rPr>
                      <w:lang w:val="ro-RO"/>
                    </w:rPr>
                  </w:pPr>
                  <w:r>
                    <w:rPr>
                      <w:lang w:val="ro-RO"/>
                    </w:rPr>
                    <w:t>2. Coloana 2</w:t>
                  </w:r>
                  <w:r>
                    <w:t xml:space="preserve">: </w:t>
                  </w:r>
                  <w:r>
                    <w:rPr>
                      <w:lang w:val="ro-RO"/>
                    </w:rPr>
                    <w:t>Descrierea mărfurilor în conformitate cu</w:t>
                  </w:r>
                </w:p>
                <w:p w14:paraId="52ECF48C" w14:textId="77777777" w:rsidR="002B5512" w:rsidRDefault="002B5512" w:rsidP="002B5512">
                  <w:pPr>
                    <w:ind w:left="32" w:right="-674" w:firstLine="0"/>
                    <w:rPr>
                      <w:lang w:val="ro-RO"/>
                    </w:rPr>
                  </w:pPr>
                  <w:r>
                    <w:rPr>
                      <w:lang w:val="ro-RO"/>
                    </w:rPr>
                    <w:t>legislația</w:t>
                  </w:r>
                </w:p>
                <w:p w14:paraId="7295AACB" w14:textId="4228918A" w:rsidR="002B5512" w:rsidRDefault="002B5512" w:rsidP="002B5512">
                  <w:pPr>
                    <w:ind w:left="122" w:right="-674" w:hanging="110"/>
                    <w:rPr>
                      <w:lang w:val="ro-RO"/>
                    </w:rPr>
                  </w:pPr>
                  <w:r>
                    <w:rPr>
                      <w:lang w:val="ro-RO"/>
                    </w:rPr>
                    <w:t>3. Coloana 3</w:t>
                  </w:r>
                  <w:r w:rsidRPr="00C26C96">
                    <w:rPr>
                      <w:lang w:val="ro-RO"/>
                    </w:rPr>
                    <w:t>: Aceast</w:t>
                  </w:r>
                  <w:r>
                    <w:rPr>
                      <w:lang w:val="ro-RO"/>
                    </w:rPr>
                    <w:t>ă coloană furnizează detalii cu privire la</w:t>
                  </w:r>
                </w:p>
                <w:p w14:paraId="65C01417" w14:textId="64BC9048" w:rsidR="002B5512" w:rsidRPr="00AD473B" w:rsidRDefault="002B5512" w:rsidP="002B5512">
                  <w:pPr>
                    <w:ind w:left="122" w:right="-674" w:hanging="110"/>
                    <w:rPr>
                      <w:lang w:val="ro-RO"/>
                    </w:rPr>
                  </w:pPr>
                  <w:r>
                    <w:rPr>
                      <w:lang w:val="ro-RO"/>
                    </w:rPr>
                    <w:t xml:space="preserve">la produsele vizate. </w:t>
                  </w:r>
                </w:p>
              </w:tc>
            </w:tr>
          </w:tbl>
          <w:p w14:paraId="364AA022" w14:textId="63D185D7" w:rsidR="002B5512" w:rsidRPr="00C26C96" w:rsidRDefault="002B5512" w:rsidP="002B5512">
            <w:pPr>
              <w:shd w:val="clear" w:color="auto" w:fill="FFFFFF"/>
              <w:ind w:firstLine="0"/>
              <w:rPr>
                <w:lang w:val="ro-RO"/>
              </w:rPr>
            </w:pPr>
          </w:p>
        </w:tc>
        <w:tc>
          <w:tcPr>
            <w:tcW w:w="1777" w:type="dxa"/>
            <w:tcBorders>
              <w:top w:val="single" w:sz="4" w:space="0" w:color="auto"/>
              <w:left w:val="single" w:sz="4" w:space="0" w:color="auto"/>
              <w:bottom w:val="single" w:sz="4" w:space="0" w:color="auto"/>
              <w:right w:val="single" w:sz="4" w:space="0" w:color="auto"/>
            </w:tcBorders>
          </w:tcPr>
          <w:p w14:paraId="67EE0D2B" w14:textId="0C516E16" w:rsidR="002B5512" w:rsidRPr="0018017A" w:rsidRDefault="002B5512" w:rsidP="002B5512">
            <w:pPr>
              <w:ind w:firstLine="0"/>
              <w:rPr>
                <w:bCs/>
                <w:lang w:val="ro-MD"/>
              </w:rPr>
            </w:pPr>
            <w:r w:rsidRPr="0018017A">
              <w:rPr>
                <w:bCs/>
                <w:lang w:val="ro-MD"/>
              </w:rPr>
              <w:lastRenderedPageBreak/>
              <w:t>Compatibil</w:t>
            </w:r>
          </w:p>
        </w:tc>
        <w:tc>
          <w:tcPr>
            <w:tcW w:w="2617" w:type="dxa"/>
            <w:tcBorders>
              <w:top w:val="single" w:sz="4" w:space="0" w:color="auto"/>
              <w:left w:val="single" w:sz="4" w:space="0" w:color="auto"/>
              <w:bottom w:val="single" w:sz="4" w:space="0" w:color="auto"/>
              <w:right w:val="single" w:sz="4" w:space="0" w:color="auto"/>
            </w:tcBorders>
          </w:tcPr>
          <w:p w14:paraId="327C1C23" w14:textId="77777777" w:rsidR="002B5512" w:rsidRPr="006A0462" w:rsidRDefault="002B5512" w:rsidP="002B5512">
            <w:pPr>
              <w:ind w:firstLine="0"/>
              <w:rPr>
                <w:b/>
                <w:lang w:val="ro-MD"/>
              </w:rPr>
            </w:pPr>
          </w:p>
        </w:tc>
      </w:tr>
      <w:tr w:rsidR="002B5512" w:rsidRPr="006A0462" w14:paraId="7DFA5FDC"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73118AD3" w14:textId="77777777" w:rsidR="002B5512" w:rsidRPr="00DB1955" w:rsidRDefault="002B5512" w:rsidP="002B5512">
            <w:pPr>
              <w:shd w:val="clear" w:color="auto" w:fill="FFFFFF"/>
              <w:ind w:firstLine="0"/>
              <w:jc w:val="center"/>
              <w:rPr>
                <w:bCs/>
                <w:i/>
                <w:iCs/>
                <w:shd w:val="clear" w:color="auto" w:fill="FFFFFF"/>
                <w:lang w:eastAsia="ro-RO"/>
              </w:rPr>
            </w:pPr>
            <w:r w:rsidRPr="00DB1955">
              <w:rPr>
                <w:rFonts w:hint="eastAsia"/>
                <w:bCs/>
                <w:i/>
                <w:iCs/>
                <w:shd w:val="clear" w:color="auto" w:fill="FFFFFF"/>
                <w:lang w:eastAsia="ro-RO"/>
              </w:rPr>
              <w:lastRenderedPageBreak/>
              <w:t>ANEXA II</w:t>
            </w:r>
          </w:p>
          <w:p w14:paraId="0307AE80" w14:textId="77777777" w:rsidR="002B5512" w:rsidRPr="00DB1955" w:rsidRDefault="002B5512" w:rsidP="002B5512">
            <w:pPr>
              <w:shd w:val="clear" w:color="auto" w:fill="FFFFFF"/>
              <w:ind w:firstLine="0"/>
              <w:rPr>
                <w:b/>
                <w:bCs/>
                <w:shd w:val="clear" w:color="auto" w:fill="FFFFFF"/>
                <w:lang w:eastAsia="ro-RO"/>
              </w:rPr>
            </w:pPr>
            <w:proofErr w:type="spellStart"/>
            <w:r w:rsidRPr="00DB1955">
              <w:rPr>
                <w:rFonts w:hint="eastAsia"/>
                <w:b/>
                <w:bCs/>
                <w:shd w:val="clear" w:color="auto" w:fill="FFFFFF"/>
                <w:lang w:eastAsia="ro-RO"/>
              </w:rPr>
              <w:t>Afișele</w:t>
            </w:r>
            <w:proofErr w:type="spellEnd"/>
            <w:r w:rsidRPr="00DB1955">
              <w:rPr>
                <w:rFonts w:hint="eastAsia"/>
                <w:b/>
                <w:bCs/>
                <w:shd w:val="clear" w:color="auto" w:fill="FFFFFF"/>
                <w:lang w:eastAsia="ro-RO"/>
              </w:rPr>
              <w:t xml:space="preserve"> </w:t>
            </w:r>
            <w:proofErr w:type="spellStart"/>
            <w:r w:rsidRPr="00DB1955">
              <w:rPr>
                <w:rFonts w:hint="eastAsia"/>
                <w:b/>
                <w:bCs/>
                <w:shd w:val="clear" w:color="auto" w:fill="FFFFFF"/>
                <w:lang w:eastAsia="ro-RO"/>
              </w:rPr>
              <w:t>menționate</w:t>
            </w:r>
            <w:proofErr w:type="spellEnd"/>
            <w:r w:rsidRPr="00DB1955">
              <w:rPr>
                <w:rFonts w:hint="eastAsia"/>
                <w:b/>
                <w:bCs/>
                <w:shd w:val="clear" w:color="auto" w:fill="FFFFFF"/>
                <w:lang w:eastAsia="ro-RO"/>
              </w:rPr>
              <w:t xml:space="preserve"> la </w:t>
            </w:r>
            <w:proofErr w:type="spellStart"/>
            <w:r w:rsidRPr="00DB1955">
              <w:rPr>
                <w:rFonts w:hint="eastAsia"/>
                <w:b/>
                <w:bCs/>
                <w:shd w:val="clear" w:color="auto" w:fill="FFFFFF"/>
                <w:lang w:eastAsia="ro-RO"/>
              </w:rPr>
              <w:t>articolul</w:t>
            </w:r>
            <w:proofErr w:type="spellEnd"/>
            <w:r w:rsidRPr="00DB1955">
              <w:rPr>
                <w:rFonts w:hint="eastAsia"/>
                <w:b/>
                <w:bCs/>
                <w:shd w:val="clear" w:color="auto" w:fill="FFFFFF"/>
                <w:lang w:eastAsia="ro-RO"/>
              </w:rPr>
              <w:t xml:space="preserve"> 8 </w:t>
            </w:r>
            <w:proofErr w:type="spellStart"/>
            <w:r w:rsidRPr="00DB1955">
              <w:rPr>
                <w:rFonts w:hint="eastAsia"/>
                <w:b/>
                <w:bCs/>
                <w:shd w:val="clear" w:color="auto" w:fill="FFFFFF"/>
                <w:lang w:eastAsia="ro-RO"/>
              </w:rPr>
              <w:t>alineatul</w:t>
            </w:r>
            <w:proofErr w:type="spellEnd"/>
            <w:r w:rsidRPr="00DB1955">
              <w:rPr>
                <w:rFonts w:hint="eastAsia"/>
                <w:b/>
                <w:bCs/>
                <w:shd w:val="clear" w:color="auto" w:fill="FFFFFF"/>
                <w:lang w:eastAsia="ro-RO"/>
              </w:rPr>
              <w:t xml:space="preserve"> (1)</w:t>
            </w:r>
          </w:p>
          <w:p w14:paraId="58BE2310" w14:textId="77777777" w:rsidR="002B5512" w:rsidRPr="00DB1955" w:rsidRDefault="002B5512" w:rsidP="002B5512">
            <w:pPr>
              <w:shd w:val="clear" w:color="auto" w:fill="FFFFFF"/>
              <w:ind w:firstLine="0"/>
              <w:rPr>
                <w:bCs/>
                <w:shd w:val="clear" w:color="auto" w:fill="FFFFFF"/>
                <w:lang w:eastAsia="ro-RO"/>
              </w:rPr>
            </w:pPr>
            <w:proofErr w:type="spellStart"/>
            <w:r w:rsidRPr="00DB1955">
              <w:rPr>
                <w:rFonts w:hint="eastAsia"/>
                <w:bCs/>
                <w:shd w:val="clear" w:color="auto" w:fill="FFFFFF"/>
                <w:lang w:eastAsia="ro-RO"/>
              </w:rPr>
              <w:t>Afișele</w:t>
            </w:r>
            <w:proofErr w:type="spellEnd"/>
            <w:r w:rsidRPr="00DB1955">
              <w:rPr>
                <w:rFonts w:hint="eastAsia"/>
                <w:bCs/>
                <w:shd w:val="clear" w:color="auto" w:fill="FFFFFF"/>
                <w:lang w:eastAsia="ro-RO"/>
              </w:rPr>
              <w:t xml:space="preserve"> sunt </w:t>
            </w:r>
            <w:proofErr w:type="spellStart"/>
            <w:r w:rsidRPr="00DB1955">
              <w:rPr>
                <w:rFonts w:hint="eastAsia"/>
                <w:bCs/>
                <w:shd w:val="clear" w:color="auto" w:fill="FFFFFF"/>
                <w:lang w:eastAsia="ro-RO"/>
              </w:rPr>
              <w:t>disponibile</w:t>
            </w:r>
            <w:proofErr w:type="spellEnd"/>
            <w:r w:rsidRPr="00DB1955">
              <w:rPr>
                <w:rFonts w:hint="eastAsia"/>
                <w:bCs/>
                <w:shd w:val="clear" w:color="auto" w:fill="FFFFFF"/>
                <w:lang w:eastAsia="ro-RO"/>
              </w:rPr>
              <w:t xml:space="preserve"> la </w:t>
            </w:r>
            <w:proofErr w:type="spellStart"/>
            <w:r w:rsidRPr="00DB1955">
              <w:rPr>
                <w:rFonts w:hint="eastAsia"/>
                <w:bCs/>
                <w:shd w:val="clear" w:color="auto" w:fill="FFFFFF"/>
                <w:lang w:eastAsia="ro-RO"/>
              </w:rPr>
              <w:t>următoarea</w:t>
            </w:r>
            <w:proofErr w:type="spellEnd"/>
            <w:r w:rsidRPr="00DB1955">
              <w:rPr>
                <w:rFonts w:hint="eastAsia"/>
                <w:bCs/>
                <w:shd w:val="clear" w:color="auto" w:fill="FFFFFF"/>
                <w:lang w:eastAsia="ro-RO"/>
              </w:rPr>
              <w:t xml:space="preserve"> </w:t>
            </w:r>
            <w:proofErr w:type="spellStart"/>
            <w:r w:rsidRPr="00DB1955">
              <w:rPr>
                <w:rFonts w:hint="eastAsia"/>
                <w:bCs/>
                <w:shd w:val="clear" w:color="auto" w:fill="FFFFFF"/>
                <w:lang w:eastAsia="ro-RO"/>
              </w:rPr>
              <w:t>adresă</w:t>
            </w:r>
            <w:proofErr w:type="spellEnd"/>
            <w:r w:rsidRPr="00DB1955">
              <w:rPr>
                <w:rFonts w:hint="eastAsia"/>
                <w:bCs/>
                <w:shd w:val="clear" w:color="auto" w:fill="FFFFFF"/>
                <w:lang w:eastAsia="ro-RO"/>
              </w:rPr>
              <w:t>:</w:t>
            </w:r>
          </w:p>
          <w:p w14:paraId="26A3B5AD" w14:textId="4D189758" w:rsidR="002B5512" w:rsidRPr="00597864" w:rsidRDefault="002B5512" w:rsidP="002B5512">
            <w:pPr>
              <w:shd w:val="clear" w:color="auto" w:fill="FFFFFF"/>
              <w:ind w:firstLine="0"/>
              <w:rPr>
                <w:bCs/>
                <w:shd w:val="clear" w:color="auto" w:fill="FFFFFF"/>
                <w:lang w:eastAsia="ro-RO"/>
              </w:rPr>
            </w:pPr>
            <w:hyperlink r:id="rId47" w:history="1">
              <w:r w:rsidRPr="00DB1955">
                <w:rPr>
                  <w:rStyle w:val="Hyperlink"/>
                  <w:rFonts w:hint="eastAsia"/>
                  <w:bCs/>
                  <w:shd w:val="clear" w:color="auto" w:fill="FFFFFF"/>
                  <w:lang w:eastAsia="ro-RO"/>
                </w:rPr>
                <w:t>https://ec.europa.eu/food/animals/animals-products-trade-imports/personal-imports_ro</w:t>
              </w:r>
            </w:hyperlink>
            <w:r>
              <w:rPr>
                <w:bCs/>
                <w:shd w:val="clear" w:color="auto" w:fill="FFFFFF"/>
                <w:lang w:eastAsia="ro-RO"/>
              </w:rPr>
              <w:t xml:space="preserve"> </w:t>
            </w:r>
          </w:p>
        </w:tc>
        <w:tc>
          <w:tcPr>
            <w:tcW w:w="4973" w:type="dxa"/>
            <w:tcBorders>
              <w:top w:val="single" w:sz="4" w:space="0" w:color="auto"/>
              <w:left w:val="single" w:sz="4" w:space="0" w:color="auto"/>
              <w:bottom w:val="single" w:sz="4" w:space="0" w:color="auto"/>
              <w:right w:val="single" w:sz="4" w:space="0" w:color="auto"/>
            </w:tcBorders>
          </w:tcPr>
          <w:p w14:paraId="1D25689D" w14:textId="77777777" w:rsidR="002B5512" w:rsidRPr="00A0243B" w:rsidRDefault="002B5512" w:rsidP="002B5512">
            <w:pPr>
              <w:pStyle w:val="NormalWeb"/>
              <w:spacing w:before="0" w:beforeAutospacing="0" w:after="0" w:afterAutospacing="0"/>
              <w:jc w:val="right"/>
              <w:rPr>
                <w:sz w:val="20"/>
                <w:szCs w:val="20"/>
              </w:rPr>
            </w:pPr>
            <w:bookmarkStart w:id="15" w:name="_Hlk218868300"/>
            <w:r w:rsidRPr="00A0243B">
              <w:rPr>
                <w:sz w:val="20"/>
                <w:szCs w:val="20"/>
              </w:rPr>
              <w:t xml:space="preserve">Anexa nr.2 </w:t>
            </w:r>
          </w:p>
          <w:p w14:paraId="3F2B189D" w14:textId="77777777" w:rsidR="002B5512" w:rsidRPr="00A0243B" w:rsidRDefault="002B5512" w:rsidP="002B5512">
            <w:pPr>
              <w:jc w:val="right"/>
              <w:rPr>
                <w:color w:val="000000"/>
                <w:lang w:eastAsia="ru-RU"/>
              </w:rPr>
            </w:pPr>
            <w:r w:rsidRPr="00A0243B">
              <w:t xml:space="preserve">la </w:t>
            </w:r>
            <w:proofErr w:type="spellStart"/>
            <w:r w:rsidRPr="00A0243B">
              <w:rPr>
                <w:color w:val="000000"/>
                <w:lang w:eastAsia="ru-RU"/>
              </w:rPr>
              <w:t>Cerințele</w:t>
            </w:r>
            <w:proofErr w:type="spellEnd"/>
            <w:r w:rsidRPr="00A0243B">
              <w:rPr>
                <w:color w:val="000000"/>
                <w:lang w:eastAsia="ru-RU"/>
              </w:rPr>
              <w:t xml:space="preserve"> </w:t>
            </w:r>
            <w:proofErr w:type="spellStart"/>
            <w:r w:rsidRPr="00A0243B">
              <w:rPr>
                <w:color w:val="000000"/>
                <w:lang w:eastAsia="ru-RU"/>
              </w:rPr>
              <w:t>privind</w:t>
            </w:r>
            <w:proofErr w:type="spellEnd"/>
            <w:r w:rsidRPr="00A0243B">
              <w:rPr>
                <w:color w:val="000000"/>
                <w:lang w:eastAsia="ru-RU"/>
              </w:rPr>
              <w:t xml:space="preserve"> </w:t>
            </w:r>
            <w:proofErr w:type="spellStart"/>
            <w:r w:rsidRPr="00A0243B">
              <w:rPr>
                <w:color w:val="000000"/>
                <w:lang w:eastAsia="ru-RU"/>
              </w:rPr>
              <w:t>introducerea</w:t>
            </w:r>
            <w:proofErr w:type="spellEnd"/>
            <w:r w:rsidRPr="00A0243B">
              <w:rPr>
                <w:color w:val="000000"/>
                <w:lang w:eastAsia="ru-RU"/>
              </w:rPr>
              <w:t xml:space="preserve"> </w:t>
            </w:r>
            <w:proofErr w:type="spellStart"/>
            <w:r w:rsidRPr="00A0243B">
              <w:rPr>
                <w:color w:val="000000"/>
                <w:lang w:eastAsia="ru-RU"/>
              </w:rPr>
              <w:t>în</w:t>
            </w:r>
            <w:proofErr w:type="spellEnd"/>
            <w:r w:rsidRPr="00A0243B">
              <w:rPr>
                <w:color w:val="000000"/>
                <w:lang w:eastAsia="ru-RU"/>
              </w:rPr>
              <w:t xml:space="preserve"> </w:t>
            </w:r>
          </w:p>
          <w:p w14:paraId="735C271C" w14:textId="77777777" w:rsidR="002B5512" w:rsidRPr="00A0243B" w:rsidRDefault="002B5512" w:rsidP="002B5512">
            <w:pPr>
              <w:jc w:val="right"/>
              <w:rPr>
                <w:color w:val="000000"/>
                <w:lang w:eastAsia="ru-RU"/>
              </w:rPr>
            </w:pPr>
            <w:r w:rsidRPr="00A0243B">
              <w:rPr>
                <w:color w:val="000000"/>
                <w:lang w:eastAsia="ru-RU"/>
              </w:rPr>
              <w:t xml:space="preserve">Republica Moldova a </w:t>
            </w:r>
            <w:proofErr w:type="spellStart"/>
            <w:r w:rsidRPr="00A0243B">
              <w:rPr>
                <w:color w:val="000000"/>
                <w:lang w:eastAsia="ru-RU"/>
              </w:rPr>
              <w:t>mărfurilor</w:t>
            </w:r>
            <w:proofErr w:type="spellEnd"/>
            <w:r w:rsidRPr="00A0243B">
              <w:rPr>
                <w:color w:val="000000"/>
                <w:lang w:eastAsia="ru-RU"/>
              </w:rPr>
              <w:t xml:space="preserve"> de origine </w:t>
            </w:r>
          </w:p>
          <w:p w14:paraId="3155427A" w14:textId="77777777" w:rsidR="002B5512" w:rsidRPr="00A0243B" w:rsidRDefault="002B5512" w:rsidP="002B5512">
            <w:pPr>
              <w:jc w:val="right"/>
              <w:rPr>
                <w:color w:val="000000"/>
                <w:lang w:eastAsia="ru-RU"/>
              </w:rPr>
            </w:pPr>
            <w:proofErr w:type="spellStart"/>
            <w:r w:rsidRPr="00A0243B">
              <w:rPr>
                <w:color w:val="000000"/>
                <w:lang w:eastAsia="ru-RU"/>
              </w:rPr>
              <w:t>animală</w:t>
            </w:r>
            <w:proofErr w:type="spellEnd"/>
            <w:r w:rsidRPr="00A0243B">
              <w:rPr>
                <w:color w:val="000000"/>
                <w:lang w:eastAsia="ru-RU"/>
              </w:rPr>
              <w:t xml:space="preserve"> </w:t>
            </w:r>
            <w:proofErr w:type="spellStart"/>
            <w:r w:rsidRPr="00A0243B">
              <w:rPr>
                <w:color w:val="000000"/>
                <w:lang w:eastAsia="ru-RU"/>
              </w:rPr>
              <w:t>sau</w:t>
            </w:r>
            <w:proofErr w:type="spellEnd"/>
            <w:r w:rsidRPr="00A0243B">
              <w:rPr>
                <w:color w:val="000000"/>
                <w:lang w:eastAsia="ru-RU"/>
              </w:rPr>
              <w:t xml:space="preserve"> </w:t>
            </w:r>
            <w:proofErr w:type="spellStart"/>
            <w:r w:rsidRPr="00A0243B">
              <w:rPr>
                <w:color w:val="000000"/>
                <w:lang w:eastAsia="ru-RU"/>
              </w:rPr>
              <w:t>nonanimală</w:t>
            </w:r>
            <w:proofErr w:type="spellEnd"/>
            <w:r w:rsidRPr="00A0243B">
              <w:rPr>
                <w:color w:val="000000"/>
                <w:lang w:eastAsia="ru-RU"/>
              </w:rPr>
              <w:t xml:space="preserve"> de </w:t>
            </w:r>
            <w:proofErr w:type="spellStart"/>
            <w:r w:rsidRPr="00A0243B">
              <w:rPr>
                <w:color w:val="000000"/>
                <w:lang w:eastAsia="ru-RU"/>
              </w:rPr>
              <w:t>către</w:t>
            </w:r>
            <w:proofErr w:type="spellEnd"/>
            <w:r w:rsidRPr="00A0243B">
              <w:rPr>
                <w:color w:val="000000"/>
                <w:lang w:eastAsia="ru-RU"/>
              </w:rPr>
              <w:t xml:space="preserve"> </w:t>
            </w:r>
            <w:proofErr w:type="spellStart"/>
            <w:r w:rsidRPr="00A0243B">
              <w:rPr>
                <w:color w:val="000000"/>
                <w:lang w:eastAsia="ru-RU"/>
              </w:rPr>
              <w:t>persoanele</w:t>
            </w:r>
            <w:proofErr w:type="spellEnd"/>
            <w:r w:rsidRPr="00A0243B">
              <w:rPr>
                <w:color w:val="000000"/>
                <w:lang w:eastAsia="ru-RU"/>
              </w:rPr>
              <w:t xml:space="preserve"> </w:t>
            </w:r>
            <w:proofErr w:type="spellStart"/>
            <w:r w:rsidRPr="00A0243B">
              <w:rPr>
                <w:color w:val="000000"/>
                <w:lang w:eastAsia="ru-RU"/>
              </w:rPr>
              <w:t>fizice</w:t>
            </w:r>
            <w:proofErr w:type="spellEnd"/>
          </w:p>
          <w:p w14:paraId="4248B82E" w14:textId="77777777" w:rsidR="002B5512" w:rsidRPr="00A0243B" w:rsidRDefault="002B5512" w:rsidP="002B5512">
            <w:pPr>
              <w:ind w:firstLine="0"/>
              <w:rPr>
                <w:b/>
                <w:bCs/>
                <w:color w:val="EE0000"/>
              </w:rPr>
            </w:pPr>
            <w:r w:rsidRPr="005C7A84">
              <w:rPr>
                <w:b/>
                <w:bCs/>
                <w:color w:val="000000" w:themeColor="text1"/>
              </w:rPr>
              <w:t xml:space="preserve">1. </w:t>
            </w:r>
            <w:proofErr w:type="spellStart"/>
            <w:r w:rsidRPr="005C7A84">
              <w:rPr>
                <w:b/>
                <w:bCs/>
                <w:color w:val="000000" w:themeColor="text1"/>
              </w:rPr>
              <w:t>Afișele</w:t>
            </w:r>
            <w:proofErr w:type="spellEnd"/>
            <w:r w:rsidRPr="005C7A84">
              <w:rPr>
                <w:b/>
                <w:bCs/>
                <w:color w:val="000000" w:themeColor="text1"/>
              </w:rPr>
              <w:t xml:space="preserve"> </w:t>
            </w:r>
            <w:proofErr w:type="spellStart"/>
            <w:r w:rsidRPr="005C7A84">
              <w:rPr>
                <w:b/>
                <w:bCs/>
                <w:color w:val="000000" w:themeColor="text1"/>
              </w:rPr>
              <w:t>menționate</w:t>
            </w:r>
            <w:proofErr w:type="spellEnd"/>
            <w:r w:rsidRPr="005C7A84">
              <w:rPr>
                <w:b/>
                <w:bCs/>
                <w:color w:val="000000" w:themeColor="text1"/>
              </w:rPr>
              <w:t xml:space="preserve"> la </w:t>
            </w:r>
            <w:r w:rsidRPr="00BF487F">
              <w:rPr>
                <w:b/>
                <w:bCs/>
                <w:color w:val="000000" w:themeColor="text1"/>
              </w:rPr>
              <w:t>pct. 18</w:t>
            </w:r>
          </w:p>
          <w:bookmarkEnd w:id="15"/>
          <w:p w14:paraId="0947C6FE" w14:textId="77777777" w:rsidR="002B5512" w:rsidRDefault="002B5512" w:rsidP="002B5512">
            <w:pPr>
              <w:shd w:val="clear" w:color="auto" w:fill="FFFFFF"/>
              <w:tabs>
                <w:tab w:val="left" w:pos="851"/>
              </w:tabs>
              <w:ind w:firstLine="567"/>
              <w:textAlignment w:val="baseline"/>
              <w:rPr>
                <w:noProof/>
                <w:color w:val="EE0000"/>
              </w:rPr>
            </w:pPr>
          </w:p>
          <w:p w14:paraId="63E17036" w14:textId="08B86609" w:rsidR="002B5512" w:rsidRPr="007066EE" w:rsidRDefault="002B5512" w:rsidP="002B5512">
            <w:pPr>
              <w:shd w:val="clear" w:color="auto" w:fill="FFFFFF"/>
              <w:tabs>
                <w:tab w:val="left" w:pos="851"/>
              </w:tabs>
              <w:ind w:firstLine="567"/>
              <w:textAlignment w:val="baseline"/>
              <w:rPr>
                <w:bCs/>
                <w:color w:val="000000" w:themeColor="text1"/>
                <w:lang w:eastAsia="ru-RU"/>
              </w:rPr>
            </w:pPr>
            <w:r w:rsidRPr="007066EE">
              <w:rPr>
                <w:noProof/>
                <w:color w:val="000000" w:themeColor="text1"/>
              </w:rPr>
              <w:t xml:space="preserve">(Pct. 3 din capitolul II din anexa nr. 5 </w:t>
            </w:r>
            <w:r w:rsidRPr="007066EE">
              <w:rPr>
                <w:bCs/>
                <w:color w:val="000000" w:themeColor="text1"/>
                <w:lang w:eastAsia="ru-RU"/>
              </w:rPr>
              <w:t>la</w:t>
            </w:r>
            <w:r w:rsidRPr="007066EE">
              <w:rPr>
                <w:b/>
                <w:bCs/>
                <w:color w:val="000000" w:themeColor="text1"/>
                <w:lang w:eastAsia="ru-RU"/>
              </w:rPr>
              <w:t xml:space="preserve"> </w:t>
            </w:r>
            <w:proofErr w:type="spellStart"/>
            <w:r w:rsidRPr="007066EE">
              <w:rPr>
                <w:bCs/>
                <w:color w:val="000000" w:themeColor="text1"/>
                <w:lang w:eastAsia="ru-RU"/>
              </w:rPr>
              <w:t>Regulamentul</w:t>
            </w:r>
            <w:proofErr w:type="spellEnd"/>
            <w:r w:rsidRPr="007066EE">
              <w:rPr>
                <w:bCs/>
                <w:color w:val="000000" w:themeColor="text1"/>
                <w:lang w:eastAsia="ru-RU"/>
              </w:rPr>
              <w:t xml:space="preserve"> </w:t>
            </w:r>
            <w:proofErr w:type="spellStart"/>
            <w:r w:rsidRPr="007066EE">
              <w:rPr>
                <w:bCs/>
                <w:color w:val="000000" w:themeColor="text1"/>
                <w:lang w:eastAsia="ru-RU"/>
              </w:rPr>
              <w:t>privind</w:t>
            </w:r>
            <w:proofErr w:type="spellEnd"/>
            <w:r w:rsidRPr="007066EE">
              <w:rPr>
                <w:bCs/>
                <w:color w:val="000000" w:themeColor="text1"/>
                <w:lang w:eastAsia="ru-RU"/>
              </w:rPr>
              <w:t xml:space="preserve"> </w:t>
            </w:r>
            <w:proofErr w:type="spellStart"/>
            <w:r w:rsidRPr="007066EE">
              <w:rPr>
                <w:bCs/>
                <w:color w:val="000000" w:themeColor="text1"/>
                <w:lang w:eastAsia="ru-RU"/>
              </w:rPr>
              <w:t>modul</w:t>
            </w:r>
            <w:proofErr w:type="spellEnd"/>
            <w:r w:rsidRPr="007066EE">
              <w:rPr>
                <w:bCs/>
                <w:color w:val="000000" w:themeColor="text1"/>
                <w:lang w:eastAsia="ru-RU"/>
              </w:rPr>
              <w:t xml:space="preserve"> de </w:t>
            </w:r>
            <w:proofErr w:type="spellStart"/>
            <w:r w:rsidRPr="007066EE">
              <w:rPr>
                <w:bCs/>
                <w:color w:val="000000" w:themeColor="text1"/>
                <w:lang w:eastAsia="ru-RU"/>
              </w:rPr>
              <w:t>trecere</w:t>
            </w:r>
            <w:proofErr w:type="spellEnd"/>
            <w:r w:rsidRPr="007066EE">
              <w:rPr>
                <w:bCs/>
                <w:color w:val="000000" w:themeColor="text1"/>
                <w:lang w:eastAsia="ru-RU"/>
              </w:rPr>
              <w:t xml:space="preserve"> a </w:t>
            </w:r>
            <w:proofErr w:type="spellStart"/>
            <w:r w:rsidRPr="007066EE">
              <w:rPr>
                <w:bCs/>
                <w:color w:val="000000" w:themeColor="text1"/>
                <w:lang w:eastAsia="ru-RU"/>
              </w:rPr>
              <w:t>frontierei</w:t>
            </w:r>
            <w:proofErr w:type="spellEnd"/>
            <w:r w:rsidRPr="007066EE">
              <w:rPr>
                <w:bCs/>
                <w:color w:val="000000" w:themeColor="text1"/>
                <w:lang w:eastAsia="ru-RU"/>
              </w:rPr>
              <w:t xml:space="preserve"> de </w:t>
            </w:r>
            <w:proofErr w:type="gramStart"/>
            <w:r w:rsidRPr="007066EE">
              <w:rPr>
                <w:bCs/>
                <w:color w:val="000000" w:themeColor="text1"/>
                <w:lang w:eastAsia="ru-RU"/>
              </w:rPr>
              <w:t>stat  a</w:t>
            </w:r>
            <w:proofErr w:type="gramEnd"/>
            <w:r w:rsidRPr="007066EE">
              <w:rPr>
                <w:bCs/>
                <w:color w:val="000000" w:themeColor="text1"/>
                <w:lang w:eastAsia="ru-RU"/>
              </w:rPr>
              <w:t xml:space="preserve"> </w:t>
            </w:r>
            <w:proofErr w:type="spellStart"/>
            <w:proofErr w:type="gramStart"/>
            <w:r w:rsidRPr="007066EE">
              <w:rPr>
                <w:bCs/>
                <w:color w:val="000000" w:themeColor="text1"/>
                <w:lang w:eastAsia="ru-RU"/>
              </w:rPr>
              <w:t>mărfurilor</w:t>
            </w:r>
            <w:proofErr w:type="spellEnd"/>
            <w:r w:rsidRPr="007066EE">
              <w:rPr>
                <w:bCs/>
                <w:color w:val="000000" w:themeColor="text1"/>
                <w:lang w:eastAsia="ru-RU"/>
              </w:rPr>
              <w:t xml:space="preserve">  </w:t>
            </w:r>
            <w:proofErr w:type="spellStart"/>
            <w:r w:rsidRPr="007066EE">
              <w:rPr>
                <w:bCs/>
                <w:color w:val="000000" w:themeColor="text1"/>
                <w:lang w:eastAsia="ru-RU"/>
              </w:rPr>
              <w:t>supuse</w:t>
            </w:r>
            <w:proofErr w:type="spellEnd"/>
            <w:proofErr w:type="gramEnd"/>
            <w:r w:rsidRPr="007066EE">
              <w:rPr>
                <w:bCs/>
                <w:color w:val="000000" w:themeColor="text1"/>
                <w:lang w:eastAsia="ru-RU"/>
              </w:rPr>
              <w:t xml:space="preserve"> </w:t>
            </w:r>
            <w:proofErr w:type="spellStart"/>
            <w:r w:rsidRPr="007066EE">
              <w:rPr>
                <w:bCs/>
                <w:color w:val="000000" w:themeColor="text1"/>
                <w:lang w:eastAsia="ru-RU"/>
              </w:rPr>
              <w:t>controlului</w:t>
            </w:r>
            <w:proofErr w:type="spellEnd"/>
            <w:r w:rsidRPr="007066EE">
              <w:rPr>
                <w:bCs/>
                <w:color w:val="000000" w:themeColor="text1"/>
                <w:lang w:eastAsia="ru-RU"/>
              </w:rPr>
              <w:t xml:space="preserve"> </w:t>
            </w:r>
            <w:proofErr w:type="spellStart"/>
            <w:r w:rsidRPr="007066EE">
              <w:rPr>
                <w:bCs/>
                <w:color w:val="000000" w:themeColor="text1"/>
                <w:lang w:eastAsia="ru-RU"/>
              </w:rPr>
              <w:t>Agenției</w:t>
            </w:r>
            <w:proofErr w:type="spellEnd"/>
            <w:r w:rsidRPr="007066EE">
              <w:rPr>
                <w:bCs/>
                <w:color w:val="000000" w:themeColor="text1"/>
                <w:lang w:eastAsia="ru-RU"/>
              </w:rPr>
              <w:t xml:space="preserve"> </w:t>
            </w:r>
            <w:proofErr w:type="spellStart"/>
            <w:r w:rsidRPr="007066EE">
              <w:rPr>
                <w:bCs/>
                <w:color w:val="000000" w:themeColor="text1"/>
                <w:lang w:eastAsia="ru-RU"/>
              </w:rPr>
              <w:t>Naționale</w:t>
            </w:r>
            <w:proofErr w:type="spellEnd"/>
            <w:r w:rsidRPr="007066EE">
              <w:rPr>
                <w:bCs/>
                <w:color w:val="000000" w:themeColor="text1"/>
                <w:lang w:eastAsia="ru-RU"/>
              </w:rPr>
              <w:t xml:space="preserve"> </w:t>
            </w:r>
            <w:proofErr w:type="spellStart"/>
            <w:r w:rsidRPr="007066EE">
              <w:rPr>
                <w:bCs/>
                <w:color w:val="000000" w:themeColor="text1"/>
                <w:lang w:eastAsia="ru-RU"/>
              </w:rPr>
              <w:t>pentru</w:t>
            </w:r>
            <w:proofErr w:type="spellEnd"/>
            <w:r w:rsidRPr="007066EE">
              <w:rPr>
                <w:bCs/>
                <w:color w:val="000000" w:themeColor="text1"/>
                <w:lang w:eastAsia="ru-RU"/>
              </w:rPr>
              <w:t xml:space="preserve"> </w:t>
            </w:r>
            <w:proofErr w:type="spellStart"/>
            <w:r w:rsidRPr="007066EE">
              <w:rPr>
                <w:bCs/>
                <w:color w:val="000000" w:themeColor="text1"/>
                <w:lang w:eastAsia="ru-RU"/>
              </w:rPr>
              <w:t>Siguranța</w:t>
            </w:r>
            <w:proofErr w:type="spellEnd"/>
            <w:r w:rsidRPr="007066EE">
              <w:rPr>
                <w:bCs/>
                <w:color w:val="000000" w:themeColor="text1"/>
                <w:lang w:eastAsia="ru-RU"/>
              </w:rPr>
              <w:t xml:space="preserve"> </w:t>
            </w:r>
            <w:proofErr w:type="spellStart"/>
            <w:r w:rsidRPr="007066EE">
              <w:rPr>
                <w:bCs/>
                <w:color w:val="000000" w:themeColor="text1"/>
                <w:lang w:eastAsia="ru-RU"/>
              </w:rPr>
              <w:t>Alimentelor</w:t>
            </w:r>
            <w:proofErr w:type="spellEnd"/>
            <w:r w:rsidRPr="007066EE">
              <w:rPr>
                <w:bCs/>
                <w:color w:val="000000" w:themeColor="text1"/>
                <w:lang w:eastAsia="ru-RU"/>
              </w:rPr>
              <w:t>)</w:t>
            </w:r>
          </w:p>
          <w:p w14:paraId="717D6957" w14:textId="29DC3120" w:rsidR="002B5512" w:rsidRPr="00232030" w:rsidRDefault="002B5512" w:rsidP="003F5C5B">
            <w:pPr>
              <w:ind w:firstLine="0"/>
              <w:jc w:val="center"/>
            </w:pPr>
          </w:p>
        </w:tc>
        <w:tc>
          <w:tcPr>
            <w:tcW w:w="1777" w:type="dxa"/>
            <w:tcBorders>
              <w:top w:val="single" w:sz="4" w:space="0" w:color="auto"/>
              <w:left w:val="single" w:sz="4" w:space="0" w:color="auto"/>
              <w:bottom w:val="single" w:sz="4" w:space="0" w:color="auto"/>
              <w:right w:val="single" w:sz="4" w:space="0" w:color="auto"/>
            </w:tcBorders>
          </w:tcPr>
          <w:p w14:paraId="733F10FC" w14:textId="6537A0E3" w:rsidR="002B5512" w:rsidRPr="00C81597" w:rsidRDefault="00C81597" w:rsidP="002B5512">
            <w:pPr>
              <w:ind w:firstLine="0"/>
              <w:rPr>
                <w:bCs/>
                <w:lang w:val="ro-MD"/>
              </w:rPr>
            </w:pPr>
            <w:r>
              <w:rPr>
                <w:bCs/>
                <w:lang w:val="ro-MD"/>
              </w:rPr>
              <w:t>C</w:t>
            </w:r>
            <w:r w:rsidR="002B5512" w:rsidRPr="00C81597">
              <w:rPr>
                <w:bCs/>
                <w:lang w:val="ro-MD"/>
              </w:rPr>
              <w:t>ompatibil</w:t>
            </w:r>
          </w:p>
        </w:tc>
        <w:tc>
          <w:tcPr>
            <w:tcW w:w="2617" w:type="dxa"/>
            <w:tcBorders>
              <w:top w:val="single" w:sz="4" w:space="0" w:color="auto"/>
              <w:left w:val="single" w:sz="4" w:space="0" w:color="auto"/>
              <w:bottom w:val="single" w:sz="4" w:space="0" w:color="auto"/>
              <w:right w:val="single" w:sz="4" w:space="0" w:color="auto"/>
            </w:tcBorders>
          </w:tcPr>
          <w:p w14:paraId="557B806B" w14:textId="77777777" w:rsidR="002B5512" w:rsidRPr="006A0462" w:rsidRDefault="002B5512" w:rsidP="002B5512">
            <w:pPr>
              <w:ind w:firstLine="0"/>
              <w:rPr>
                <w:b/>
                <w:lang w:val="ro-MD"/>
              </w:rPr>
            </w:pPr>
          </w:p>
        </w:tc>
      </w:tr>
      <w:tr w:rsidR="002B5512" w:rsidRPr="006A0462" w14:paraId="5B59CD96"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550D1DA3" w14:textId="77777777" w:rsidR="002B5512" w:rsidRPr="006106CE" w:rsidRDefault="002B5512" w:rsidP="002B5512">
            <w:pPr>
              <w:shd w:val="clear" w:color="auto" w:fill="FFFFFF"/>
              <w:ind w:firstLine="0"/>
              <w:jc w:val="center"/>
              <w:rPr>
                <w:bCs/>
                <w:i/>
                <w:iCs/>
                <w:shd w:val="clear" w:color="auto" w:fill="FFFFFF"/>
                <w:lang w:eastAsia="ro-RO"/>
              </w:rPr>
            </w:pPr>
            <w:r w:rsidRPr="006106CE">
              <w:rPr>
                <w:rFonts w:hint="eastAsia"/>
                <w:bCs/>
                <w:i/>
                <w:iCs/>
                <w:shd w:val="clear" w:color="auto" w:fill="FFFFFF"/>
                <w:lang w:eastAsia="ro-RO"/>
              </w:rPr>
              <w:t>ANEXA III</w:t>
            </w:r>
          </w:p>
          <w:p w14:paraId="2753A5B3" w14:textId="0AB329E5" w:rsidR="002B5512" w:rsidRPr="006106CE" w:rsidRDefault="002B5512" w:rsidP="002B5512">
            <w:pPr>
              <w:shd w:val="clear" w:color="auto" w:fill="FFFFFF"/>
              <w:ind w:firstLine="0"/>
              <w:rPr>
                <w:b/>
                <w:bCs/>
                <w:shd w:val="clear" w:color="auto" w:fill="FFFFFF"/>
                <w:lang w:eastAsia="ro-RO"/>
              </w:rPr>
            </w:pPr>
            <w:proofErr w:type="spellStart"/>
            <w:r w:rsidRPr="006106CE">
              <w:rPr>
                <w:rFonts w:hint="eastAsia"/>
                <w:b/>
                <w:bCs/>
                <w:shd w:val="clear" w:color="auto" w:fill="FFFFFF"/>
                <w:lang w:eastAsia="ro-RO"/>
              </w:rPr>
              <w:t>Informațiile</w:t>
            </w:r>
            <w:proofErr w:type="spellEnd"/>
            <w:r w:rsidRPr="006106CE">
              <w:rPr>
                <w:rFonts w:hint="eastAsia"/>
                <w:b/>
                <w:bCs/>
                <w:shd w:val="clear" w:color="auto" w:fill="FFFFFF"/>
                <w:lang w:eastAsia="ro-RO"/>
              </w:rPr>
              <w:t xml:space="preserve"> </w:t>
            </w:r>
            <w:proofErr w:type="spellStart"/>
            <w:r w:rsidRPr="006106CE">
              <w:rPr>
                <w:rFonts w:hint="eastAsia"/>
                <w:b/>
                <w:bCs/>
                <w:shd w:val="clear" w:color="auto" w:fill="FFFFFF"/>
                <w:lang w:eastAsia="ro-RO"/>
              </w:rPr>
              <w:t>menționate</w:t>
            </w:r>
            <w:proofErr w:type="spellEnd"/>
            <w:r w:rsidRPr="006106CE">
              <w:rPr>
                <w:rFonts w:hint="eastAsia"/>
                <w:b/>
                <w:bCs/>
                <w:shd w:val="clear" w:color="auto" w:fill="FFFFFF"/>
                <w:lang w:eastAsia="ro-RO"/>
              </w:rPr>
              <w:t xml:space="preserve"> la </w:t>
            </w:r>
            <w:proofErr w:type="spellStart"/>
            <w:r w:rsidRPr="006106CE">
              <w:rPr>
                <w:rFonts w:hint="eastAsia"/>
                <w:b/>
                <w:bCs/>
                <w:shd w:val="clear" w:color="auto" w:fill="FFFFFF"/>
                <w:lang w:eastAsia="ro-RO"/>
              </w:rPr>
              <w:t>articolul</w:t>
            </w:r>
            <w:proofErr w:type="spellEnd"/>
            <w:r w:rsidRPr="006106CE">
              <w:rPr>
                <w:rFonts w:hint="eastAsia"/>
                <w:b/>
                <w:bCs/>
                <w:shd w:val="clear" w:color="auto" w:fill="FFFFFF"/>
                <w:lang w:eastAsia="ro-RO"/>
              </w:rPr>
              <w:t xml:space="preserve"> 8 </w:t>
            </w:r>
            <w:proofErr w:type="spellStart"/>
            <w:r w:rsidRPr="006106CE">
              <w:rPr>
                <w:rFonts w:hint="eastAsia"/>
                <w:b/>
                <w:bCs/>
                <w:shd w:val="clear" w:color="auto" w:fill="FFFFFF"/>
                <w:lang w:eastAsia="ro-RO"/>
              </w:rPr>
              <w:t>alineatul</w:t>
            </w:r>
            <w:proofErr w:type="spellEnd"/>
            <w:r w:rsidRPr="006106CE">
              <w:rPr>
                <w:rFonts w:hint="eastAsia"/>
                <w:b/>
                <w:bCs/>
                <w:shd w:val="clear" w:color="auto" w:fill="FFFFFF"/>
                <w:lang w:eastAsia="ro-RO"/>
              </w:rPr>
              <w:t xml:space="preserve"> (2) </w:t>
            </w:r>
            <w:proofErr w:type="spellStart"/>
            <w:r w:rsidRPr="006106CE">
              <w:rPr>
                <w:rFonts w:hint="eastAsia"/>
                <w:b/>
                <w:bCs/>
                <w:shd w:val="clear" w:color="auto" w:fill="FFFFFF"/>
                <w:lang w:eastAsia="ro-RO"/>
              </w:rPr>
              <w:t>litera</w:t>
            </w:r>
            <w:proofErr w:type="spellEnd"/>
            <w:r w:rsidRPr="006106CE">
              <w:rPr>
                <w:rFonts w:hint="eastAsia"/>
                <w:b/>
                <w:bCs/>
                <w:shd w:val="clear" w:color="auto" w:fill="FFFFFF"/>
                <w:lang w:eastAsia="ro-RO"/>
              </w:rPr>
              <w:t xml:space="preserve"> (a)</w:t>
            </w:r>
            <w:r>
              <w:rPr>
                <w:b/>
                <w:bCs/>
                <w:shd w:val="clear" w:color="auto" w:fill="FFFFFF"/>
                <w:lang w:eastAsia="ro-RO"/>
              </w:rPr>
              <w:t xml:space="preserve"> </w:t>
            </w:r>
            <w:r w:rsidRPr="006106CE">
              <w:rPr>
                <w:rFonts w:hint="eastAsia"/>
                <w:shd w:val="clear" w:color="auto" w:fill="FFFFFF"/>
                <w:lang w:eastAsia="ro-RO"/>
              </w:rPr>
              <w:t xml:space="preserve">Din </w:t>
            </w:r>
            <w:proofErr w:type="spellStart"/>
            <w:r w:rsidRPr="006106CE">
              <w:rPr>
                <w:rFonts w:hint="eastAsia"/>
                <w:shd w:val="clear" w:color="auto" w:fill="FFFFFF"/>
                <w:lang w:eastAsia="ro-RO"/>
              </w:rPr>
              <w:t>cauza</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riscului</w:t>
            </w:r>
            <w:proofErr w:type="spellEnd"/>
            <w:r w:rsidRPr="006106CE">
              <w:rPr>
                <w:rFonts w:hint="eastAsia"/>
                <w:shd w:val="clear" w:color="auto" w:fill="FFFFFF"/>
                <w:lang w:eastAsia="ro-RO"/>
              </w:rPr>
              <w:t xml:space="preserve"> de </w:t>
            </w:r>
            <w:proofErr w:type="spellStart"/>
            <w:r w:rsidRPr="006106CE">
              <w:rPr>
                <w:rFonts w:hint="eastAsia"/>
                <w:shd w:val="clear" w:color="auto" w:fill="FFFFFF"/>
                <w:lang w:eastAsia="ro-RO"/>
              </w:rPr>
              <w:t>introducere</w:t>
            </w:r>
            <w:proofErr w:type="spellEnd"/>
            <w:r w:rsidRPr="006106CE">
              <w:rPr>
                <w:rFonts w:hint="eastAsia"/>
                <w:shd w:val="clear" w:color="auto" w:fill="FFFFFF"/>
                <w:lang w:eastAsia="ro-RO"/>
              </w:rPr>
              <w:t xml:space="preserve"> a </w:t>
            </w:r>
            <w:proofErr w:type="spellStart"/>
            <w:r w:rsidRPr="006106CE">
              <w:rPr>
                <w:rFonts w:hint="eastAsia"/>
                <w:shd w:val="clear" w:color="auto" w:fill="FFFFFF"/>
                <w:lang w:eastAsia="ro-RO"/>
              </w:rPr>
              <w:t>unor</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boli</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în</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Uniunea</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Europeană</w:t>
            </w:r>
            <w:proofErr w:type="spellEnd"/>
            <w:r w:rsidRPr="006106CE">
              <w:rPr>
                <w:rFonts w:hint="eastAsia"/>
                <w:shd w:val="clear" w:color="auto" w:fill="FFFFFF"/>
                <w:lang w:eastAsia="ro-RO"/>
              </w:rPr>
              <w:t xml:space="preserve"> (UE) (</w:t>
            </w:r>
            <w:hyperlink r:id="rId48" w:anchor="E0020" w:history="1">
              <w:r w:rsidRPr="006106CE">
                <w:rPr>
                  <w:rStyle w:val="Hyperlink"/>
                  <w:rFonts w:hint="eastAsia"/>
                  <w:shd w:val="clear" w:color="auto" w:fill="FFFFFF"/>
                  <w:lang w:eastAsia="ro-RO"/>
                </w:rPr>
                <w:t> </w:t>
              </w:r>
              <w:r w:rsidRPr="006106CE">
                <w:rPr>
                  <w:rStyle w:val="Hyperlink"/>
                  <w:rFonts w:hint="eastAsia"/>
                  <w:shd w:val="clear" w:color="auto" w:fill="FFFFFF"/>
                  <w:vertAlign w:val="superscript"/>
                  <w:lang w:eastAsia="ro-RO"/>
                </w:rPr>
                <w:t>13</w:t>
              </w:r>
              <w:r w:rsidRPr="006106CE">
                <w:rPr>
                  <w:rStyle w:val="Hyperlink"/>
                  <w:rFonts w:hint="eastAsia"/>
                  <w:shd w:val="clear" w:color="auto" w:fill="FFFFFF"/>
                  <w:lang w:eastAsia="ro-RO"/>
                </w:rPr>
                <w:t> </w:t>
              </w:r>
            </w:hyperlink>
            <w:r w:rsidRPr="006106CE">
              <w:rPr>
                <w:rFonts w:hint="eastAsia"/>
                <w:shd w:val="clear" w:color="auto" w:fill="FFFFFF"/>
                <w:lang w:eastAsia="ro-RO"/>
              </w:rPr>
              <w:t xml:space="preserve">), </w:t>
            </w:r>
            <w:proofErr w:type="spellStart"/>
            <w:r w:rsidRPr="006106CE">
              <w:rPr>
                <w:rFonts w:hint="eastAsia"/>
                <w:shd w:val="clear" w:color="auto" w:fill="FFFFFF"/>
                <w:lang w:eastAsia="ro-RO"/>
              </w:rPr>
              <w:t>există</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proceduri</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stricte</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pentru</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introducerea</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anumitor</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produse</w:t>
            </w:r>
            <w:proofErr w:type="spellEnd"/>
            <w:r w:rsidRPr="006106CE">
              <w:rPr>
                <w:rFonts w:hint="eastAsia"/>
                <w:shd w:val="clear" w:color="auto" w:fill="FFFFFF"/>
                <w:lang w:eastAsia="ro-RO"/>
              </w:rPr>
              <w:t xml:space="preserve"> de origine </w:t>
            </w:r>
            <w:proofErr w:type="spellStart"/>
            <w:r w:rsidRPr="006106CE">
              <w:rPr>
                <w:rFonts w:hint="eastAsia"/>
                <w:shd w:val="clear" w:color="auto" w:fill="FFFFFF"/>
                <w:lang w:eastAsia="ro-RO"/>
              </w:rPr>
              <w:t>animală</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în</w:t>
            </w:r>
            <w:proofErr w:type="spellEnd"/>
            <w:r w:rsidRPr="006106CE">
              <w:rPr>
                <w:rFonts w:hint="eastAsia"/>
                <w:shd w:val="clear" w:color="auto" w:fill="FFFFFF"/>
                <w:lang w:eastAsia="ro-RO"/>
              </w:rPr>
              <w:t xml:space="preserve"> UE. </w:t>
            </w:r>
            <w:proofErr w:type="spellStart"/>
            <w:r w:rsidRPr="006106CE">
              <w:rPr>
                <w:rFonts w:hint="eastAsia"/>
                <w:shd w:val="clear" w:color="auto" w:fill="FFFFFF"/>
                <w:lang w:eastAsia="ro-RO"/>
              </w:rPr>
              <w:t>Aceste</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proceduri</w:t>
            </w:r>
            <w:proofErr w:type="spellEnd"/>
            <w:r w:rsidRPr="006106CE">
              <w:rPr>
                <w:rFonts w:hint="eastAsia"/>
                <w:shd w:val="clear" w:color="auto" w:fill="FFFFFF"/>
                <w:lang w:eastAsia="ro-RO"/>
              </w:rPr>
              <w:t xml:space="preserve"> nu se </w:t>
            </w:r>
            <w:proofErr w:type="spellStart"/>
            <w:r w:rsidRPr="006106CE">
              <w:rPr>
                <w:rFonts w:hint="eastAsia"/>
                <w:shd w:val="clear" w:color="auto" w:fill="FFFFFF"/>
                <w:lang w:eastAsia="ro-RO"/>
              </w:rPr>
              <w:t>aplică</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circulației</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produselor</w:t>
            </w:r>
            <w:proofErr w:type="spellEnd"/>
            <w:r w:rsidRPr="006106CE">
              <w:rPr>
                <w:rFonts w:hint="eastAsia"/>
                <w:shd w:val="clear" w:color="auto" w:fill="FFFFFF"/>
                <w:lang w:eastAsia="ro-RO"/>
              </w:rPr>
              <w:t xml:space="preserve"> de origine </w:t>
            </w:r>
            <w:proofErr w:type="spellStart"/>
            <w:r w:rsidRPr="006106CE">
              <w:rPr>
                <w:rFonts w:hint="eastAsia"/>
                <w:shd w:val="clear" w:color="auto" w:fill="FFFFFF"/>
                <w:lang w:eastAsia="ro-RO"/>
              </w:rPr>
              <w:t>animală</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între</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statele</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membre</w:t>
            </w:r>
            <w:proofErr w:type="spellEnd"/>
            <w:r w:rsidRPr="006106CE">
              <w:rPr>
                <w:rFonts w:hint="eastAsia"/>
                <w:shd w:val="clear" w:color="auto" w:fill="FFFFFF"/>
                <w:lang w:eastAsia="ro-RO"/>
              </w:rPr>
              <w:t xml:space="preserve"> ale UE </w:t>
            </w:r>
            <w:proofErr w:type="spellStart"/>
            <w:r w:rsidRPr="006106CE">
              <w:rPr>
                <w:rFonts w:hint="eastAsia"/>
                <w:shd w:val="clear" w:color="auto" w:fill="FFFFFF"/>
                <w:lang w:eastAsia="ro-RO"/>
              </w:rPr>
              <w:t>sau</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produselor</w:t>
            </w:r>
            <w:proofErr w:type="spellEnd"/>
            <w:r w:rsidRPr="006106CE">
              <w:rPr>
                <w:rFonts w:hint="eastAsia"/>
                <w:shd w:val="clear" w:color="auto" w:fill="FFFFFF"/>
                <w:lang w:eastAsia="ro-RO"/>
              </w:rPr>
              <w:t xml:space="preserve"> de origine </w:t>
            </w:r>
            <w:proofErr w:type="spellStart"/>
            <w:r w:rsidRPr="006106CE">
              <w:rPr>
                <w:rFonts w:hint="eastAsia"/>
                <w:shd w:val="clear" w:color="auto" w:fill="FFFFFF"/>
                <w:lang w:eastAsia="ro-RO"/>
              </w:rPr>
              <w:t>animală</w:t>
            </w:r>
            <w:proofErr w:type="spellEnd"/>
            <w:r w:rsidRPr="006106CE">
              <w:rPr>
                <w:rFonts w:hint="eastAsia"/>
                <w:shd w:val="clear" w:color="auto" w:fill="FFFFFF"/>
                <w:lang w:eastAsia="ro-RO"/>
              </w:rPr>
              <w:t xml:space="preserve"> care </w:t>
            </w:r>
            <w:proofErr w:type="spellStart"/>
            <w:r w:rsidRPr="006106CE">
              <w:rPr>
                <w:rFonts w:hint="eastAsia"/>
                <w:shd w:val="clear" w:color="auto" w:fill="FFFFFF"/>
                <w:lang w:eastAsia="ro-RO"/>
              </w:rPr>
              <w:t>provin</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în</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cantități</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mici</w:t>
            </w:r>
            <w:proofErr w:type="spellEnd"/>
            <w:r w:rsidRPr="006106CE">
              <w:rPr>
                <w:rFonts w:hint="eastAsia"/>
                <w:shd w:val="clear" w:color="auto" w:fill="FFFFFF"/>
                <w:lang w:eastAsia="ro-RO"/>
              </w:rPr>
              <w:t xml:space="preserve"> destinate </w:t>
            </w:r>
            <w:proofErr w:type="spellStart"/>
            <w:r w:rsidRPr="006106CE">
              <w:rPr>
                <w:rFonts w:hint="eastAsia"/>
                <w:shd w:val="clear" w:color="auto" w:fill="FFFFFF"/>
                <w:lang w:eastAsia="ro-RO"/>
              </w:rPr>
              <w:t>consumului</w:t>
            </w:r>
            <w:proofErr w:type="spellEnd"/>
            <w:r w:rsidRPr="006106CE">
              <w:rPr>
                <w:rFonts w:hint="eastAsia"/>
                <w:shd w:val="clear" w:color="auto" w:fill="FFFFFF"/>
                <w:lang w:eastAsia="ro-RO"/>
              </w:rPr>
              <w:t xml:space="preserve"> personal din Andorra, </w:t>
            </w:r>
            <w:proofErr w:type="spellStart"/>
            <w:r w:rsidRPr="006106CE">
              <w:rPr>
                <w:rFonts w:hint="eastAsia"/>
                <w:shd w:val="clear" w:color="auto" w:fill="FFFFFF"/>
                <w:lang w:eastAsia="ro-RO"/>
              </w:rPr>
              <w:t>Islanda</w:t>
            </w:r>
            <w:proofErr w:type="spellEnd"/>
            <w:r w:rsidRPr="006106CE">
              <w:rPr>
                <w:rFonts w:hint="eastAsia"/>
                <w:shd w:val="clear" w:color="auto" w:fill="FFFFFF"/>
                <w:lang w:eastAsia="ro-RO"/>
              </w:rPr>
              <w:t xml:space="preserve">, Liechtenstein, </w:t>
            </w:r>
            <w:proofErr w:type="spellStart"/>
            <w:r w:rsidRPr="006106CE">
              <w:rPr>
                <w:rFonts w:hint="eastAsia"/>
                <w:shd w:val="clear" w:color="auto" w:fill="FFFFFF"/>
                <w:lang w:eastAsia="ro-RO"/>
              </w:rPr>
              <w:t>Norvegia</w:t>
            </w:r>
            <w:proofErr w:type="spellEnd"/>
            <w:r w:rsidRPr="006106CE">
              <w:rPr>
                <w:rFonts w:hint="eastAsia"/>
                <w:shd w:val="clear" w:color="auto" w:fill="FFFFFF"/>
                <w:lang w:eastAsia="ro-RO"/>
              </w:rPr>
              <w:t xml:space="preserve">, San Marino </w:t>
            </w:r>
            <w:proofErr w:type="spellStart"/>
            <w:r w:rsidRPr="006106CE">
              <w:rPr>
                <w:rFonts w:hint="eastAsia"/>
                <w:shd w:val="clear" w:color="auto" w:fill="FFFFFF"/>
                <w:lang w:eastAsia="ro-RO"/>
              </w:rPr>
              <w:t>și</w:t>
            </w:r>
            <w:proofErr w:type="spellEnd"/>
            <w:r w:rsidRPr="006106CE">
              <w:rPr>
                <w:rFonts w:hint="eastAsia"/>
                <w:shd w:val="clear" w:color="auto" w:fill="FFFFFF"/>
                <w:lang w:eastAsia="ro-RO"/>
              </w:rPr>
              <w:t xml:space="preserve"> Elveția.</w:t>
            </w:r>
          </w:p>
          <w:p w14:paraId="4F087AF3" w14:textId="77777777" w:rsidR="002B5512" w:rsidRPr="006106CE" w:rsidRDefault="002B5512" w:rsidP="002B5512">
            <w:pPr>
              <w:shd w:val="clear" w:color="auto" w:fill="FFFFFF"/>
              <w:ind w:firstLine="0"/>
              <w:rPr>
                <w:b/>
                <w:bCs/>
                <w:shd w:val="clear" w:color="auto" w:fill="FFFFFF"/>
                <w:lang w:eastAsia="ro-RO"/>
              </w:rPr>
            </w:pPr>
            <w:hyperlink r:id="rId49" w:tooltip="32019R2122" w:history="1">
              <w:r w:rsidRPr="006106CE">
                <w:rPr>
                  <w:rStyle w:val="Hyperlink"/>
                  <w:rFonts w:hint="eastAsia"/>
                  <w:b/>
                  <w:bCs/>
                  <w:shd w:val="clear" w:color="auto" w:fill="FFFFFF"/>
                  <w:lang w:eastAsia="ro-RO"/>
                </w:rPr>
                <w:t>▼B</w:t>
              </w:r>
            </w:hyperlink>
          </w:p>
          <w:p w14:paraId="13619B97" w14:textId="77777777" w:rsidR="002B5512" w:rsidRPr="006106CE" w:rsidRDefault="002B5512" w:rsidP="002B5512">
            <w:pPr>
              <w:shd w:val="clear" w:color="auto" w:fill="FFFFFF"/>
              <w:ind w:firstLine="0"/>
              <w:rPr>
                <w:shd w:val="clear" w:color="auto" w:fill="FFFFFF"/>
                <w:lang w:eastAsia="ro-RO"/>
              </w:rPr>
            </w:pPr>
            <w:proofErr w:type="spellStart"/>
            <w:r w:rsidRPr="006106CE">
              <w:rPr>
                <w:rFonts w:hint="eastAsia"/>
                <w:shd w:val="clear" w:color="auto" w:fill="FFFFFF"/>
                <w:lang w:eastAsia="ro-RO"/>
              </w:rPr>
              <w:t>Toate</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produsele</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animale</w:t>
            </w:r>
            <w:proofErr w:type="spellEnd"/>
            <w:r w:rsidRPr="006106CE">
              <w:rPr>
                <w:rFonts w:hint="eastAsia"/>
                <w:shd w:val="clear" w:color="auto" w:fill="FFFFFF"/>
                <w:lang w:eastAsia="ro-RO"/>
              </w:rPr>
              <w:t xml:space="preserve"> care nu </w:t>
            </w:r>
            <w:proofErr w:type="spellStart"/>
            <w:r w:rsidRPr="006106CE">
              <w:rPr>
                <w:rFonts w:hint="eastAsia"/>
                <w:shd w:val="clear" w:color="auto" w:fill="FFFFFF"/>
                <w:lang w:eastAsia="ro-RO"/>
              </w:rPr>
              <w:t>respectă</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aceste</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norme</w:t>
            </w:r>
            <w:proofErr w:type="spellEnd"/>
            <w:r w:rsidRPr="006106CE">
              <w:rPr>
                <w:rFonts w:hint="eastAsia"/>
                <w:shd w:val="clear" w:color="auto" w:fill="FFFFFF"/>
                <w:lang w:eastAsia="ro-RO"/>
              </w:rPr>
              <w:t xml:space="preserve"> se </w:t>
            </w:r>
            <w:proofErr w:type="spellStart"/>
            <w:r w:rsidRPr="006106CE">
              <w:rPr>
                <w:rFonts w:hint="eastAsia"/>
                <w:shd w:val="clear" w:color="auto" w:fill="FFFFFF"/>
                <w:lang w:eastAsia="ro-RO"/>
              </w:rPr>
              <w:t>predau</w:t>
            </w:r>
            <w:proofErr w:type="spellEnd"/>
            <w:r w:rsidRPr="006106CE">
              <w:rPr>
                <w:rFonts w:hint="eastAsia"/>
                <w:shd w:val="clear" w:color="auto" w:fill="FFFFFF"/>
                <w:lang w:eastAsia="ro-RO"/>
              </w:rPr>
              <w:t xml:space="preserve"> la </w:t>
            </w:r>
            <w:proofErr w:type="spellStart"/>
            <w:r w:rsidRPr="006106CE">
              <w:rPr>
                <w:rFonts w:hint="eastAsia"/>
                <w:shd w:val="clear" w:color="auto" w:fill="FFFFFF"/>
                <w:lang w:eastAsia="ro-RO"/>
              </w:rPr>
              <w:t>sosirea</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în</w:t>
            </w:r>
            <w:proofErr w:type="spellEnd"/>
            <w:r w:rsidRPr="006106CE">
              <w:rPr>
                <w:rFonts w:hint="eastAsia"/>
                <w:shd w:val="clear" w:color="auto" w:fill="FFFFFF"/>
                <w:lang w:eastAsia="ro-RO"/>
              </w:rPr>
              <w:t xml:space="preserve"> UE </w:t>
            </w:r>
            <w:proofErr w:type="spellStart"/>
            <w:r w:rsidRPr="006106CE">
              <w:rPr>
                <w:rFonts w:hint="eastAsia"/>
                <w:shd w:val="clear" w:color="auto" w:fill="FFFFFF"/>
                <w:lang w:eastAsia="ro-RO"/>
              </w:rPr>
              <w:t>pentru</w:t>
            </w:r>
            <w:proofErr w:type="spellEnd"/>
            <w:r w:rsidRPr="006106CE">
              <w:rPr>
                <w:rFonts w:hint="eastAsia"/>
                <w:shd w:val="clear" w:color="auto" w:fill="FFFFFF"/>
                <w:lang w:eastAsia="ro-RO"/>
              </w:rPr>
              <w:t xml:space="preserve"> a fi </w:t>
            </w:r>
            <w:proofErr w:type="spellStart"/>
            <w:r w:rsidRPr="006106CE">
              <w:rPr>
                <w:rFonts w:hint="eastAsia"/>
                <w:shd w:val="clear" w:color="auto" w:fill="FFFFFF"/>
                <w:lang w:eastAsia="ro-RO"/>
              </w:rPr>
              <w:t>distruse</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în</w:t>
            </w:r>
            <w:proofErr w:type="spellEnd"/>
            <w:r w:rsidRPr="006106CE">
              <w:rPr>
                <w:rFonts w:hint="eastAsia"/>
                <w:shd w:val="clear" w:color="auto" w:fill="FFFFFF"/>
                <w:lang w:eastAsia="ro-RO"/>
              </w:rPr>
              <w:t xml:space="preserve"> mod </w:t>
            </w:r>
            <w:proofErr w:type="spellStart"/>
            <w:r w:rsidRPr="006106CE">
              <w:rPr>
                <w:rFonts w:hint="eastAsia"/>
                <w:shd w:val="clear" w:color="auto" w:fill="FFFFFF"/>
                <w:lang w:eastAsia="ro-RO"/>
              </w:rPr>
              <w:t>oficial</w:t>
            </w:r>
            <w:proofErr w:type="spellEnd"/>
            <w:r w:rsidRPr="006106CE">
              <w:rPr>
                <w:rFonts w:hint="eastAsia"/>
                <w:shd w:val="clear" w:color="auto" w:fill="FFFFFF"/>
                <w:lang w:eastAsia="ro-RO"/>
              </w:rPr>
              <w:t>. </w:t>
            </w:r>
            <w:proofErr w:type="spellStart"/>
            <w:r w:rsidRPr="006106CE">
              <w:rPr>
                <w:rFonts w:hint="eastAsia"/>
                <w:b/>
                <w:bCs/>
                <w:shd w:val="clear" w:color="auto" w:fill="FFFFFF"/>
                <w:lang w:eastAsia="ro-RO"/>
              </w:rPr>
              <w:t>Nedeclararea</w:t>
            </w:r>
            <w:proofErr w:type="spellEnd"/>
            <w:r w:rsidRPr="006106CE">
              <w:rPr>
                <w:rFonts w:hint="eastAsia"/>
                <w:b/>
                <w:bCs/>
                <w:shd w:val="clear" w:color="auto" w:fill="FFFFFF"/>
                <w:lang w:eastAsia="ro-RO"/>
              </w:rPr>
              <w:t xml:space="preserve"> </w:t>
            </w:r>
            <w:proofErr w:type="spellStart"/>
            <w:r w:rsidRPr="006106CE">
              <w:rPr>
                <w:rFonts w:hint="eastAsia"/>
                <w:b/>
                <w:bCs/>
                <w:shd w:val="clear" w:color="auto" w:fill="FFFFFF"/>
                <w:lang w:eastAsia="ro-RO"/>
              </w:rPr>
              <w:t>acestor</w:t>
            </w:r>
            <w:proofErr w:type="spellEnd"/>
            <w:r w:rsidRPr="006106CE">
              <w:rPr>
                <w:rFonts w:hint="eastAsia"/>
                <w:b/>
                <w:bCs/>
                <w:shd w:val="clear" w:color="auto" w:fill="FFFFFF"/>
                <w:lang w:eastAsia="ro-RO"/>
              </w:rPr>
              <w:t xml:space="preserve"> </w:t>
            </w:r>
            <w:proofErr w:type="spellStart"/>
            <w:r w:rsidRPr="006106CE">
              <w:rPr>
                <w:rFonts w:hint="eastAsia"/>
                <w:b/>
                <w:bCs/>
                <w:shd w:val="clear" w:color="auto" w:fill="FFFFFF"/>
                <w:lang w:eastAsia="ro-RO"/>
              </w:rPr>
              <w:t>produse</w:t>
            </w:r>
            <w:proofErr w:type="spellEnd"/>
            <w:r w:rsidRPr="006106CE">
              <w:rPr>
                <w:rFonts w:hint="eastAsia"/>
                <w:b/>
                <w:bCs/>
                <w:shd w:val="clear" w:color="auto" w:fill="FFFFFF"/>
                <w:lang w:eastAsia="ro-RO"/>
              </w:rPr>
              <w:t xml:space="preserve"> </w:t>
            </w:r>
            <w:proofErr w:type="spellStart"/>
            <w:r w:rsidRPr="006106CE">
              <w:rPr>
                <w:rFonts w:hint="eastAsia"/>
                <w:b/>
                <w:bCs/>
                <w:shd w:val="clear" w:color="auto" w:fill="FFFFFF"/>
                <w:lang w:eastAsia="ro-RO"/>
              </w:rPr>
              <w:t>poate</w:t>
            </w:r>
            <w:proofErr w:type="spellEnd"/>
            <w:r w:rsidRPr="006106CE">
              <w:rPr>
                <w:rFonts w:hint="eastAsia"/>
                <w:b/>
                <w:bCs/>
                <w:shd w:val="clear" w:color="auto" w:fill="FFFFFF"/>
                <w:lang w:eastAsia="ro-RO"/>
              </w:rPr>
              <w:t xml:space="preserve"> conduce la </w:t>
            </w:r>
            <w:proofErr w:type="spellStart"/>
            <w:r w:rsidRPr="006106CE">
              <w:rPr>
                <w:rFonts w:hint="eastAsia"/>
                <w:b/>
                <w:bCs/>
                <w:shd w:val="clear" w:color="auto" w:fill="FFFFFF"/>
                <w:lang w:eastAsia="ro-RO"/>
              </w:rPr>
              <w:t>impunerea</w:t>
            </w:r>
            <w:proofErr w:type="spellEnd"/>
            <w:r w:rsidRPr="006106CE">
              <w:rPr>
                <w:rFonts w:hint="eastAsia"/>
                <w:b/>
                <w:bCs/>
                <w:shd w:val="clear" w:color="auto" w:fill="FFFFFF"/>
                <w:lang w:eastAsia="ro-RO"/>
              </w:rPr>
              <w:t xml:space="preserve"> </w:t>
            </w:r>
            <w:proofErr w:type="spellStart"/>
            <w:r w:rsidRPr="006106CE">
              <w:rPr>
                <w:rFonts w:hint="eastAsia"/>
                <w:b/>
                <w:bCs/>
                <w:shd w:val="clear" w:color="auto" w:fill="FFFFFF"/>
                <w:lang w:eastAsia="ro-RO"/>
              </w:rPr>
              <w:t>unei</w:t>
            </w:r>
            <w:proofErr w:type="spellEnd"/>
            <w:r w:rsidRPr="006106CE">
              <w:rPr>
                <w:rFonts w:hint="eastAsia"/>
                <w:b/>
                <w:bCs/>
                <w:shd w:val="clear" w:color="auto" w:fill="FFFFFF"/>
                <w:lang w:eastAsia="ro-RO"/>
              </w:rPr>
              <w:t xml:space="preserve"> </w:t>
            </w:r>
            <w:proofErr w:type="spellStart"/>
            <w:r w:rsidRPr="006106CE">
              <w:rPr>
                <w:rFonts w:hint="eastAsia"/>
                <w:b/>
                <w:bCs/>
                <w:shd w:val="clear" w:color="auto" w:fill="FFFFFF"/>
                <w:lang w:eastAsia="ro-RO"/>
              </w:rPr>
              <w:t>amenzi</w:t>
            </w:r>
            <w:proofErr w:type="spellEnd"/>
            <w:r w:rsidRPr="006106CE">
              <w:rPr>
                <w:rFonts w:hint="eastAsia"/>
                <w:b/>
                <w:bCs/>
                <w:shd w:val="clear" w:color="auto" w:fill="FFFFFF"/>
                <w:lang w:eastAsia="ro-RO"/>
              </w:rPr>
              <w:t xml:space="preserve"> </w:t>
            </w:r>
            <w:proofErr w:type="spellStart"/>
            <w:r w:rsidRPr="006106CE">
              <w:rPr>
                <w:rFonts w:hint="eastAsia"/>
                <w:b/>
                <w:bCs/>
                <w:shd w:val="clear" w:color="auto" w:fill="FFFFFF"/>
                <w:lang w:eastAsia="ro-RO"/>
              </w:rPr>
              <w:t>sau</w:t>
            </w:r>
            <w:proofErr w:type="spellEnd"/>
            <w:r w:rsidRPr="006106CE">
              <w:rPr>
                <w:rFonts w:hint="eastAsia"/>
                <w:b/>
                <w:bCs/>
                <w:shd w:val="clear" w:color="auto" w:fill="FFFFFF"/>
                <w:lang w:eastAsia="ro-RO"/>
              </w:rPr>
              <w:t xml:space="preserve"> la </w:t>
            </w:r>
            <w:proofErr w:type="spellStart"/>
            <w:r w:rsidRPr="006106CE">
              <w:rPr>
                <w:rFonts w:hint="eastAsia"/>
                <w:b/>
                <w:bCs/>
                <w:shd w:val="clear" w:color="auto" w:fill="FFFFFF"/>
                <w:lang w:eastAsia="ro-RO"/>
              </w:rPr>
              <w:t>urmărire</w:t>
            </w:r>
            <w:proofErr w:type="spellEnd"/>
            <w:r w:rsidRPr="006106CE">
              <w:rPr>
                <w:rFonts w:hint="eastAsia"/>
                <w:b/>
                <w:bCs/>
                <w:shd w:val="clear" w:color="auto" w:fill="FFFFFF"/>
                <w:lang w:eastAsia="ro-RO"/>
              </w:rPr>
              <w:t xml:space="preserve"> </w:t>
            </w:r>
            <w:proofErr w:type="spellStart"/>
            <w:r w:rsidRPr="006106CE">
              <w:rPr>
                <w:rFonts w:hint="eastAsia"/>
                <w:b/>
                <w:bCs/>
                <w:shd w:val="clear" w:color="auto" w:fill="FFFFFF"/>
                <w:lang w:eastAsia="ro-RO"/>
              </w:rPr>
              <w:t>penală</w:t>
            </w:r>
            <w:proofErr w:type="spellEnd"/>
            <w:r w:rsidRPr="006106CE">
              <w:rPr>
                <w:rFonts w:hint="eastAsia"/>
                <w:b/>
                <w:bCs/>
                <w:shd w:val="clear" w:color="auto" w:fill="FFFFFF"/>
                <w:lang w:eastAsia="ro-RO"/>
              </w:rPr>
              <w:t>.</w:t>
            </w:r>
          </w:p>
          <w:p w14:paraId="229AA522" w14:textId="77777777" w:rsidR="002B5512" w:rsidRPr="006106CE" w:rsidRDefault="002B5512" w:rsidP="002B5512">
            <w:pPr>
              <w:shd w:val="clear" w:color="auto" w:fill="FFFFFF"/>
              <w:ind w:firstLine="0"/>
              <w:rPr>
                <w:b/>
                <w:bCs/>
                <w:shd w:val="clear" w:color="auto" w:fill="FFFFFF"/>
                <w:lang w:eastAsia="ro-RO"/>
              </w:rPr>
            </w:pPr>
            <w:hyperlink r:id="rId50" w:tooltip="32021R2089: REPLACED" w:history="1">
              <w:r w:rsidRPr="006106CE">
                <w:rPr>
                  <w:rStyle w:val="Hyperlink"/>
                  <w:rFonts w:hint="eastAsia"/>
                  <w:b/>
                  <w:bCs/>
                  <w:shd w:val="clear" w:color="auto" w:fill="FFFFFF"/>
                  <w:lang w:eastAsia="ro-RO"/>
                </w:rPr>
                <w:t>▼M1</w:t>
              </w:r>
            </w:hyperlink>
          </w:p>
          <w:p w14:paraId="771F833B" w14:textId="77777777" w:rsidR="002B5512" w:rsidRDefault="002B5512" w:rsidP="002B5512">
            <w:pPr>
              <w:shd w:val="clear" w:color="auto" w:fill="FFFFFF"/>
              <w:ind w:firstLine="0"/>
              <w:rPr>
                <w:shd w:val="clear" w:color="auto" w:fill="FFFFFF"/>
                <w:lang w:eastAsia="ro-RO"/>
              </w:rPr>
            </w:pPr>
            <w:proofErr w:type="spellStart"/>
            <w:r w:rsidRPr="006106CE">
              <w:rPr>
                <w:rFonts w:hint="eastAsia"/>
                <w:shd w:val="clear" w:color="auto" w:fill="FFFFFF"/>
                <w:lang w:eastAsia="ro-RO"/>
              </w:rPr>
              <w:t>Următoarele</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produse</w:t>
            </w:r>
            <w:proofErr w:type="spellEnd"/>
            <w:r w:rsidRPr="006106CE">
              <w:rPr>
                <w:rFonts w:hint="eastAsia"/>
                <w:shd w:val="clear" w:color="auto" w:fill="FFFFFF"/>
                <w:lang w:eastAsia="ro-RO"/>
              </w:rPr>
              <w:t xml:space="preserve"> pot fi </w:t>
            </w:r>
            <w:proofErr w:type="spellStart"/>
            <w:r w:rsidRPr="006106CE">
              <w:rPr>
                <w:rFonts w:hint="eastAsia"/>
                <w:shd w:val="clear" w:color="auto" w:fill="FFFFFF"/>
                <w:lang w:eastAsia="ro-RO"/>
              </w:rPr>
              <w:t>introduse</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în</w:t>
            </w:r>
            <w:proofErr w:type="spellEnd"/>
            <w:r w:rsidRPr="006106CE">
              <w:rPr>
                <w:rFonts w:hint="eastAsia"/>
                <w:shd w:val="clear" w:color="auto" w:fill="FFFFFF"/>
                <w:lang w:eastAsia="ro-RO"/>
              </w:rPr>
              <w:t xml:space="preserve"> UE </w:t>
            </w:r>
            <w:proofErr w:type="spellStart"/>
            <w:r w:rsidRPr="006106CE">
              <w:rPr>
                <w:rFonts w:hint="eastAsia"/>
                <w:shd w:val="clear" w:color="auto" w:fill="FFFFFF"/>
                <w:lang w:eastAsia="ro-RO"/>
              </w:rPr>
              <w:t>atât</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timp</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cât</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respectă</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condițiile</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și</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limitele</w:t>
            </w:r>
            <w:proofErr w:type="spellEnd"/>
            <w:r w:rsidRPr="006106CE">
              <w:rPr>
                <w:rFonts w:hint="eastAsia"/>
                <w:shd w:val="clear" w:color="auto" w:fill="FFFFFF"/>
                <w:lang w:eastAsia="ro-RO"/>
              </w:rPr>
              <w:t xml:space="preserve"> de </w:t>
            </w:r>
            <w:proofErr w:type="spellStart"/>
            <w:r w:rsidRPr="006106CE">
              <w:rPr>
                <w:rFonts w:hint="eastAsia"/>
                <w:shd w:val="clear" w:color="auto" w:fill="FFFFFF"/>
                <w:lang w:eastAsia="ro-RO"/>
              </w:rPr>
              <w:t>greutate</w:t>
            </w:r>
            <w:proofErr w:type="spellEnd"/>
            <w:r w:rsidRPr="006106CE">
              <w:rPr>
                <w:rFonts w:hint="eastAsia"/>
                <w:shd w:val="clear" w:color="auto" w:fill="FFFFFF"/>
                <w:lang w:eastAsia="ro-RO"/>
              </w:rPr>
              <w:t xml:space="preserve"> indicate la </w:t>
            </w:r>
            <w:proofErr w:type="spellStart"/>
            <w:r w:rsidRPr="006106CE">
              <w:rPr>
                <w:rFonts w:hint="eastAsia"/>
                <w:shd w:val="clear" w:color="auto" w:fill="FFFFFF"/>
                <w:lang w:eastAsia="ro-RO"/>
              </w:rPr>
              <w:t>punctele</w:t>
            </w:r>
            <w:proofErr w:type="spellEnd"/>
            <w:r w:rsidRPr="006106CE">
              <w:rPr>
                <w:rFonts w:hint="eastAsia"/>
                <w:shd w:val="clear" w:color="auto" w:fill="FFFFFF"/>
                <w:lang w:eastAsia="ro-RO"/>
              </w:rPr>
              <w:t xml:space="preserve"> 1-5 de </w:t>
            </w:r>
            <w:proofErr w:type="spellStart"/>
            <w:r w:rsidRPr="006106CE">
              <w:rPr>
                <w:rFonts w:hint="eastAsia"/>
                <w:shd w:val="clear" w:color="auto" w:fill="FFFFFF"/>
                <w:lang w:eastAsia="ro-RO"/>
              </w:rPr>
              <w:t>mai</w:t>
            </w:r>
            <w:proofErr w:type="spellEnd"/>
            <w:r w:rsidRPr="006106CE">
              <w:rPr>
                <w:rFonts w:hint="eastAsia"/>
                <w:shd w:val="clear" w:color="auto" w:fill="FFFFFF"/>
                <w:lang w:eastAsia="ro-RO"/>
              </w:rPr>
              <w:t xml:space="preserve"> </w:t>
            </w:r>
            <w:proofErr w:type="spellStart"/>
            <w:r w:rsidRPr="006106CE">
              <w:rPr>
                <w:rFonts w:hint="eastAsia"/>
                <w:shd w:val="clear" w:color="auto" w:fill="FFFFFF"/>
                <w:lang w:eastAsia="ro-RO"/>
              </w:rPr>
              <w:t>jos.</w:t>
            </w:r>
            <w:proofErr w:type="spellEnd"/>
          </w:p>
          <w:p w14:paraId="57D32BFE" w14:textId="77777777" w:rsidR="002B5512" w:rsidRDefault="002B5512" w:rsidP="002B5512">
            <w:pPr>
              <w:shd w:val="clear" w:color="auto" w:fill="FFFFFF"/>
              <w:ind w:firstLine="0"/>
              <w:rPr>
                <w:b/>
                <w:bCs/>
                <w:shd w:val="clear" w:color="auto" w:fill="FFFFFF"/>
                <w:lang w:eastAsia="ro-RO"/>
              </w:rPr>
            </w:pPr>
            <w:r w:rsidRPr="00B779F1">
              <w:rPr>
                <w:rFonts w:hint="eastAsia"/>
                <w:b/>
                <w:bCs/>
                <w:shd w:val="clear" w:color="auto" w:fill="FFFFFF"/>
                <w:lang w:eastAsia="ro-RO"/>
              </w:rPr>
              <w:lastRenderedPageBreak/>
              <w:t xml:space="preserve">1. </w:t>
            </w:r>
            <w:proofErr w:type="spellStart"/>
            <w:r w:rsidRPr="00B779F1">
              <w:rPr>
                <w:rFonts w:hint="eastAsia"/>
                <w:b/>
                <w:bCs/>
                <w:shd w:val="clear" w:color="auto" w:fill="FFFFFF"/>
                <w:lang w:eastAsia="ro-RO"/>
              </w:rPr>
              <w:t>Cantități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mici</w:t>
            </w:r>
            <w:proofErr w:type="spellEnd"/>
            <w:r w:rsidRPr="00B779F1">
              <w:rPr>
                <w:rFonts w:hint="eastAsia"/>
                <w:b/>
                <w:bCs/>
                <w:shd w:val="clear" w:color="auto" w:fill="FFFFFF"/>
                <w:lang w:eastAsia="ro-RO"/>
              </w:rPr>
              <w:t xml:space="preserve"> de carne, </w:t>
            </w:r>
            <w:proofErr w:type="spellStart"/>
            <w:r w:rsidRPr="00B779F1">
              <w:rPr>
                <w:rFonts w:hint="eastAsia"/>
                <w:b/>
                <w:bCs/>
                <w:shd w:val="clear" w:color="auto" w:fill="FFFFFF"/>
                <w:lang w:eastAsia="ro-RO"/>
              </w:rPr>
              <w:t>lapte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și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produse</w:t>
            </w:r>
            <w:proofErr w:type="spellEnd"/>
            <w:r w:rsidRPr="00B779F1">
              <w:rPr>
                <w:rFonts w:hint="eastAsia"/>
                <w:b/>
                <w:bCs/>
                <w:shd w:val="clear" w:color="auto" w:fill="FFFFFF"/>
                <w:lang w:eastAsia="ro-RO"/>
              </w:rPr>
              <w:t xml:space="preserve"> derivate (</w:t>
            </w:r>
            <w:proofErr w:type="spellStart"/>
            <w:r w:rsidRPr="00B779F1">
              <w:rPr>
                <w:rFonts w:hint="eastAsia"/>
                <w:b/>
                <w:bCs/>
                <w:shd w:val="clear" w:color="auto" w:fill="FFFFFF"/>
                <w:lang w:eastAsia="ro-RO"/>
              </w:rPr>
              <w:t>altele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decât</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laptele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praf</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pentru</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sugari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alte</w:t>
            </w:r>
            <w:proofErr w:type="spellEnd"/>
            <w:r w:rsidRPr="00B779F1">
              <w:rPr>
                <w:rFonts w:hint="eastAsia"/>
                <w:b/>
                <w:bCs/>
                <w:shd w:val="clear" w:color="auto" w:fill="FFFFFF"/>
                <w:lang w:eastAsia="ro-RO"/>
              </w:rPr>
              <w:t xml:space="preserve"> preparate </w:t>
            </w:r>
            <w:proofErr w:type="spellStart"/>
            <w:r w:rsidRPr="00B779F1">
              <w:rPr>
                <w:rFonts w:hint="eastAsia"/>
                <w:b/>
                <w:bCs/>
                <w:shd w:val="clear" w:color="auto" w:fill="FFFFFF"/>
                <w:lang w:eastAsia="ro-RO"/>
              </w:rPr>
              <w:t>pentru</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sugari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alimentele</w:t>
            </w:r>
            <w:proofErr w:type="spellEnd"/>
            <w:r w:rsidRPr="00B779F1">
              <w:rPr>
                <w:rFonts w:hint="eastAsia"/>
                <w:b/>
                <w:bCs/>
                <w:shd w:val="clear" w:color="auto" w:fill="FFFFFF"/>
                <w:lang w:eastAsia="ro-RO"/>
              </w:rPr>
              <w:t xml:space="preserve"> destinate </w:t>
            </w:r>
            <w:proofErr w:type="spellStart"/>
            <w:r w:rsidRPr="00B779F1">
              <w:rPr>
                <w:rFonts w:hint="eastAsia"/>
                <w:b/>
                <w:bCs/>
                <w:shd w:val="clear" w:color="auto" w:fill="FFFFFF"/>
                <w:lang w:eastAsia="ro-RO"/>
              </w:rPr>
              <w:t>unor</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scopuri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medicale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speciale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și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hrana</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pentru</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animale</w:t>
            </w:r>
            <w:proofErr w:type="spellEnd"/>
            <w:r w:rsidRPr="00B779F1">
              <w:rPr>
                <w:rFonts w:hint="eastAsia"/>
                <w:b/>
                <w:bCs/>
                <w:shd w:val="clear" w:color="auto" w:fill="FFFFFF"/>
                <w:lang w:eastAsia="ro-RO"/>
              </w:rPr>
              <w:t xml:space="preserve"> de </w:t>
            </w:r>
            <w:proofErr w:type="spellStart"/>
            <w:r w:rsidRPr="00B779F1">
              <w:rPr>
                <w:rFonts w:hint="eastAsia"/>
                <w:b/>
                <w:bCs/>
                <w:shd w:val="clear" w:color="auto" w:fill="FFFFFF"/>
                <w:lang w:eastAsia="ro-RO"/>
              </w:rPr>
              <w:t>companie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necesară</w:t>
            </w:r>
            <w:proofErr w:type="spellEnd"/>
            <w:r w:rsidRPr="00B779F1">
              <w:rPr>
                <w:rFonts w:hint="eastAsia"/>
                <w:b/>
                <w:bCs/>
                <w:shd w:val="clear" w:color="auto" w:fill="FFFFFF"/>
                <w:lang w:eastAsia="ro-RO"/>
              </w:rPr>
              <w:t xml:space="preserve"> din motive </w:t>
            </w:r>
            <w:proofErr w:type="spellStart"/>
            <w:r w:rsidRPr="00B779F1">
              <w:rPr>
                <w:rFonts w:hint="eastAsia"/>
                <w:b/>
                <w:bCs/>
                <w:shd w:val="clear" w:color="auto" w:fill="FFFFFF"/>
                <w:lang w:eastAsia="ro-RO"/>
              </w:rPr>
              <w:t>medicale</w:t>
            </w:r>
            <w:proofErr w:type="spellEnd"/>
            <w:r w:rsidRPr="00B779F1">
              <w:rPr>
                <w:rFonts w:hint="eastAsia"/>
                <w:b/>
                <w:bCs/>
                <w:shd w:val="clear" w:color="auto" w:fill="FFFFFF"/>
                <w:lang w:eastAsia="ro-RO"/>
              </w:rPr>
              <w:t>)</w:t>
            </w:r>
          </w:p>
          <w:p w14:paraId="76EA02CB" w14:textId="77777777" w:rsidR="002B5512" w:rsidRDefault="002B5512" w:rsidP="002B5512">
            <w:pPr>
              <w:shd w:val="clear" w:color="auto" w:fill="FFFFFF"/>
              <w:ind w:firstLine="0"/>
              <w:rPr>
                <w:shd w:val="clear" w:color="auto" w:fill="FFFFFF"/>
                <w:lang w:eastAsia="ro-RO"/>
              </w:rPr>
            </w:pPr>
            <w:proofErr w:type="spellStart"/>
            <w:r w:rsidRPr="00B779F1">
              <w:rPr>
                <w:rFonts w:hint="eastAsia"/>
                <w:shd w:val="clear" w:color="auto" w:fill="FFFFFF"/>
                <w:lang w:eastAsia="ro-RO"/>
              </w:rPr>
              <w:t>Aveți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voie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aduceți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trimiteți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UE </w:t>
            </w:r>
            <w:proofErr w:type="spellStart"/>
            <w:r w:rsidRPr="00B779F1">
              <w:rPr>
                <w:rFonts w:hint="eastAsia"/>
                <w:shd w:val="clear" w:color="auto" w:fill="FFFFFF"/>
                <w:lang w:eastAsia="ro-RO"/>
              </w:rPr>
              <w:t>transporturi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personale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conținând</w:t>
            </w:r>
            <w:proofErr w:type="spellEnd"/>
            <w:r w:rsidRPr="00B779F1">
              <w:rPr>
                <w:rFonts w:hint="eastAsia"/>
                <w:shd w:val="clear" w:color="auto" w:fill="FFFFFF"/>
                <w:lang w:eastAsia="ro-RO"/>
              </w:rPr>
              <w:t xml:space="preserve"> carne, </w:t>
            </w:r>
            <w:proofErr w:type="spellStart"/>
            <w:r w:rsidRPr="00B779F1">
              <w:rPr>
                <w:rFonts w:hint="eastAsia"/>
                <w:shd w:val="clear" w:color="auto" w:fill="FFFFFF"/>
                <w:lang w:eastAsia="ro-RO"/>
              </w:rPr>
              <w:t>lapte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derivate (</w:t>
            </w:r>
            <w:proofErr w:type="spellStart"/>
            <w:r w:rsidRPr="00B779F1">
              <w:rPr>
                <w:rFonts w:hint="eastAsia"/>
                <w:shd w:val="clear" w:color="auto" w:fill="FFFFFF"/>
                <w:lang w:eastAsia="ro-RO"/>
              </w:rPr>
              <w:t>altele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decât</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laptele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praf</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sugari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alte</w:t>
            </w:r>
            <w:proofErr w:type="spellEnd"/>
            <w:r w:rsidRPr="00B779F1">
              <w:rPr>
                <w:rFonts w:hint="eastAsia"/>
                <w:shd w:val="clear" w:color="auto" w:fill="FFFFFF"/>
                <w:lang w:eastAsia="ro-RO"/>
              </w:rPr>
              <w:t xml:space="preserve"> preparate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sugari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alimentele</w:t>
            </w:r>
            <w:proofErr w:type="spellEnd"/>
            <w:r w:rsidRPr="00B779F1">
              <w:rPr>
                <w:rFonts w:hint="eastAsia"/>
                <w:shd w:val="clear" w:color="auto" w:fill="FFFFFF"/>
                <w:lang w:eastAsia="ro-RO"/>
              </w:rPr>
              <w:t xml:space="preserve"> destinate </w:t>
            </w:r>
            <w:proofErr w:type="spellStart"/>
            <w:r w:rsidRPr="00B779F1">
              <w:rPr>
                <w:rFonts w:hint="eastAsia"/>
                <w:shd w:val="clear" w:color="auto" w:fill="FFFFFF"/>
                <w:lang w:eastAsia="ro-RO"/>
              </w:rPr>
              <w:t>unor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scopuri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medicale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speciale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hrana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animale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companie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necesară</w:t>
            </w:r>
            <w:proofErr w:type="spellEnd"/>
            <w:r w:rsidRPr="00B779F1">
              <w:rPr>
                <w:rFonts w:hint="eastAsia"/>
                <w:shd w:val="clear" w:color="auto" w:fill="FFFFFF"/>
                <w:lang w:eastAsia="ro-RO"/>
              </w:rPr>
              <w:t xml:space="preserve"> din motive </w:t>
            </w:r>
            <w:proofErr w:type="spellStart"/>
            <w:r w:rsidRPr="00B779F1">
              <w:rPr>
                <w:rFonts w:hint="eastAsia"/>
                <w:shd w:val="clear" w:color="auto" w:fill="FFFFFF"/>
                <w:lang w:eastAsia="ro-RO"/>
              </w:rPr>
              <w:t>medicale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numai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dacă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acestea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provin</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Insulele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Feroe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Groenlanda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iar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greutatea</w:t>
            </w:r>
            <w:proofErr w:type="spellEnd"/>
            <w:r w:rsidRPr="00B779F1">
              <w:rPr>
                <w:rFonts w:hint="eastAsia"/>
                <w:shd w:val="clear" w:color="auto" w:fill="FFFFFF"/>
                <w:lang w:eastAsia="ro-RO"/>
              </w:rPr>
              <w:t xml:space="preserve"> lor nu </w:t>
            </w:r>
            <w:proofErr w:type="spellStart"/>
            <w:r w:rsidRPr="00B779F1">
              <w:rPr>
                <w:rFonts w:hint="eastAsia"/>
                <w:shd w:val="clear" w:color="auto" w:fill="FFFFFF"/>
                <w:lang w:eastAsia="ro-RO"/>
              </w:rPr>
              <w:t>depășește</w:t>
            </w:r>
            <w:proofErr w:type="spellEnd"/>
            <w:r w:rsidRPr="00B779F1">
              <w:rPr>
                <w:rFonts w:hint="eastAsia"/>
                <w:shd w:val="clear" w:color="auto" w:fill="FFFFFF"/>
                <w:lang w:eastAsia="ro-RO"/>
              </w:rPr>
              <w:t> </w:t>
            </w:r>
            <w:r w:rsidRPr="00B779F1">
              <w:rPr>
                <w:rFonts w:hint="eastAsia"/>
                <w:b/>
                <w:bCs/>
                <w:shd w:val="clear" w:color="auto" w:fill="FFFFFF"/>
                <w:lang w:eastAsia="ro-RO"/>
              </w:rPr>
              <w:t>10 kg</w:t>
            </w:r>
            <w:r w:rsidRPr="00B779F1">
              <w:rPr>
                <w:rFonts w:hint="eastAsia"/>
                <w:shd w:val="clear" w:color="auto" w:fill="FFFFFF"/>
                <w:lang w:eastAsia="ro-RO"/>
              </w:rPr>
              <w:t xml:space="preserve"> de </w:t>
            </w:r>
            <w:proofErr w:type="spellStart"/>
            <w:r w:rsidRPr="00B779F1">
              <w:rPr>
                <w:rFonts w:hint="eastAsia"/>
                <w:shd w:val="clear" w:color="auto" w:fill="FFFFFF"/>
                <w:lang w:eastAsia="ro-RO"/>
              </w:rPr>
              <w:t>persoană</w:t>
            </w:r>
            <w:proofErr w:type="spellEnd"/>
            <w:r w:rsidRPr="00B779F1">
              <w:rPr>
                <w:rFonts w:hint="eastAsia"/>
                <w:shd w:val="clear" w:color="auto" w:fill="FFFFFF"/>
                <w:lang w:eastAsia="ro-RO"/>
              </w:rPr>
              <w:t>.</w:t>
            </w:r>
          </w:p>
          <w:p w14:paraId="7688ABEC" w14:textId="77777777" w:rsidR="002B5512" w:rsidRDefault="002B5512" w:rsidP="002B5512">
            <w:pPr>
              <w:shd w:val="clear" w:color="auto" w:fill="FFFFFF"/>
              <w:ind w:firstLine="0"/>
              <w:rPr>
                <w:b/>
                <w:bCs/>
                <w:shd w:val="clear" w:color="auto" w:fill="FFFFFF"/>
                <w:lang w:eastAsia="ro-RO"/>
              </w:rPr>
            </w:pPr>
            <w:r w:rsidRPr="00B779F1">
              <w:rPr>
                <w:rFonts w:hint="eastAsia"/>
                <w:b/>
                <w:bCs/>
                <w:shd w:val="clear" w:color="auto" w:fill="FFFFFF"/>
                <w:lang w:eastAsia="ro-RO"/>
              </w:rPr>
              <w:t xml:space="preserve">2. </w:t>
            </w:r>
            <w:proofErr w:type="spellStart"/>
            <w:r w:rsidRPr="00B779F1">
              <w:rPr>
                <w:rFonts w:hint="eastAsia"/>
                <w:b/>
                <w:bCs/>
                <w:shd w:val="clear" w:color="auto" w:fill="FFFFFF"/>
                <w:lang w:eastAsia="ro-RO"/>
              </w:rPr>
              <w:t>Lapte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praf</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pentru</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sugari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alte</w:t>
            </w:r>
            <w:proofErr w:type="spellEnd"/>
            <w:r w:rsidRPr="00B779F1">
              <w:rPr>
                <w:rFonts w:hint="eastAsia"/>
                <w:b/>
                <w:bCs/>
                <w:shd w:val="clear" w:color="auto" w:fill="FFFFFF"/>
                <w:lang w:eastAsia="ro-RO"/>
              </w:rPr>
              <w:t xml:space="preserve"> preparate </w:t>
            </w:r>
            <w:proofErr w:type="spellStart"/>
            <w:r w:rsidRPr="00B779F1">
              <w:rPr>
                <w:rFonts w:hint="eastAsia"/>
                <w:b/>
                <w:bCs/>
                <w:shd w:val="clear" w:color="auto" w:fill="FFFFFF"/>
                <w:lang w:eastAsia="ro-RO"/>
              </w:rPr>
              <w:t>pentru</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sugari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și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alimente</w:t>
            </w:r>
            <w:proofErr w:type="spellEnd"/>
            <w:r w:rsidRPr="00B779F1">
              <w:rPr>
                <w:rFonts w:hint="eastAsia"/>
                <w:b/>
                <w:bCs/>
                <w:shd w:val="clear" w:color="auto" w:fill="FFFFFF"/>
                <w:lang w:eastAsia="ro-RO"/>
              </w:rPr>
              <w:t xml:space="preserve"> destinate </w:t>
            </w:r>
            <w:proofErr w:type="spellStart"/>
            <w:r w:rsidRPr="00B779F1">
              <w:rPr>
                <w:rFonts w:hint="eastAsia"/>
                <w:b/>
                <w:bCs/>
                <w:shd w:val="clear" w:color="auto" w:fill="FFFFFF"/>
                <w:lang w:eastAsia="ro-RO"/>
              </w:rPr>
              <w:t>unor</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scopuri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medicale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speciale</w:t>
            </w:r>
            <w:proofErr w:type="spellEnd"/>
          </w:p>
          <w:p w14:paraId="3BD178E0" w14:textId="77777777" w:rsidR="002B5512" w:rsidRPr="00B779F1" w:rsidRDefault="002B5512" w:rsidP="002B5512">
            <w:pPr>
              <w:shd w:val="clear" w:color="auto" w:fill="FFFFFF"/>
              <w:ind w:firstLine="0"/>
              <w:rPr>
                <w:shd w:val="clear" w:color="auto" w:fill="FFFFFF"/>
                <w:lang w:eastAsia="ro-RO"/>
              </w:rPr>
            </w:pPr>
            <w:proofErr w:type="spellStart"/>
            <w:r w:rsidRPr="00B779F1">
              <w:rPr>
                <w:rFonts w:hint="eastAsia"/>
                <w:shd w:val="clear" w:color="auto" w:fill="FFFFFF"/>
                <w:lang w:eastAsia="ro-RO"/>
              </w:rPr>
              <w:t>Aveți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voie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aduceți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UE </w:t>
            </w:r>
            <w:proofErr w:type="spellStart"/>
            <w:r w:rsidRPr="00B779F1">
              <w:rPr>
                <w:rFonts w:hint="eastAsia"/>
                <w:shd w:val="clear" w:color="auto" w:fill="FFFFFF"/>
                <w:lang w:eastAsia="ro-RO"/>
              </w:rPr>
              <w:t>transporturi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personale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conținând</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lapte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praf</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sugari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alte</w:t>
            </w:r>
            <w:proofErr w:type="spellEnd"/>
            <w:r w:rsidRPr="00B779F1">
              <w:rPr>
                <w:rFonts w:hint="eastAsia"/>
                <w:shd w:val="clear" w:color="auto" w:fill="FFFFFF"/>
                <w:lang w:eastAsia="ro-RO"/>
              </w:rPr>
              <w:t xml:space="preserve"> preparate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sugari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alimente</w:t>
            </w:r>
            <w:proofErr w:type="spellEnd"/>
            <w:r w:rsidRPr="00B779F1">
              <w:rPr>
                <w:rFonts w:hint="eastAsia"/>
                <w:shd w:val="clear" w:color="auto" w:fill="FFFFFF"/>
                <w:lang w:eastAsia="ro-RO"/>
              </w:rPr>
              <w:t xml:space="preserve"> destinate </w:t>
            </w:r>
            <w:proofErr w:type="spellStart"/>
            <w:r w:rsidRPr="00B779F1">
              <w:rPr>
                <w:rFonts w:hint="eastAsia"/>
                <w:shd w:val="clear" w:color="auto" w:fill="FFFFFF"/>
                <w:lang w:eastAsia="ro-RO"/>
              </w:rPr>
              <w:t>unor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scopuri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medicale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speciale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numai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dacă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acestea</w:t>
            </w:r>
            <w:proofErr w:type="spellEnd"/>
            <w:r w:rsidRPr="00B779F1">
              <w:rPr>
                <w:rFonts w:hint="eastAsia"/>
                <w:shd w:val="clear" w:color="auto" w:fill="FFFFFF"/>
                <w:lang w:eastAsia="ro-RO"/>
              </w:rPr>
              <w:t>:</w:t>
            </w:r>
          </w:p>
          <w:p w14:paraId="6E170802" w14:textId="77777777" w:rsidR="002B5512" w:rsidRPr="00B779F1" w:rsidRDefault="002B5512" w:rsidP="002B5512">
            <w:pPr>
              <w:shd w:val="clear" w:color="auto" w:fill="FFFFFF"/>
              <w:ind w:firstLine="0"/>
              <w:rPr>
                <w:b/>
                <w:bCs/>
                <w:shd w:val="clear" w:color="auto" w:fill="FFFFFF"/>
                <w:lang w:eastAsia="ro-RO"/>
              </w:rPr>
            </w:pPr>
            <w:hyperlink r:id="rId51" w:tooltip="32019R2122" w:history="1">
              <w:r w:rsidRPr="00B779F1">
                <w:rPr>
                  <w:rStyle w:val="Hyperlink"/>
                  <w:rFonts w:hint="eastAsia"/>
                  <w:b/>
                  <w:bCs/>
                  <w:shd w:val="clear" w:color="auto" w:fill="FFFFFF"/>
                  <w:lang w:eastAsia="ro-RO"/>
                </w:rPr>
                <w:t>▼B</w:t>
              </w:r>
            </w:hyperlink>
          </w:p>
          <w:p w14:paraId="4DE92736" w14:textId="7795A622"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w:t>
            </w:r>
            <w:r>
              <w:rPr>
                <w:shd w:val="clear" w:color="auto" w:fill="FFFFFF"/>
                <w:lang w:eastAsia="ro-RO"/>
              </w:rPr>
              <w:t xml:space="preserve"> </w:t>
            </w:r>
            <w:proofErr w:type="spellStart"/>
            <w:r w:rsidRPr="00B779F1">
              <w:rPr>
                <w:rFonts w:hint="eastAsia"/>
                <w:shd w:val="clear" w:color="auto" w:fill="FFFFFF"/>
                <w:lang w:eastAsia="ro-RO"/>
              </w:rPr>
              <w:t>provin</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Insulele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Feroe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Groenlanda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iar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greutatea</w:t>
            </w:r>
            <w:proofErr w:type="spellEnd"/>
            <w:r w:rsidRPr="00B779F1">
              <w:rPr>
                <w:rFonts w:hint="eastAsia"/>
                <w:shd w:val="clear" w:color="auto" w:fill="FFFFFF"/>
                <w:lang w:eastAsia="ro-RO"/>
              </w:rPr>
              <w:t xml:space="preserve"> lor </w:t>
            </w:r>
            <w:proofErr w:type="spellStart"/>
            <w:r w:rsidRPr="00B779F1">
              <w:rPr>
                <w:rFonts w:hint="eastAsia"/>
                <w:shd w:val="clear" w:color="auto" w:fill="FFFFFF"/>
                <w:lang w:eastAsia="ro-RO"/>
              </w:rPr>
              <w:t>totală</w:t>
            </w:r>
            <w:proofErr w:type="spellEnd"/>
            <w:r w:rsidRPr="00B779F1">
              <w:rPr>
                <w:rFonts w:hint="eastAsia"/>
                <w:shd w:val="clear" w:color="auto" w:fill="FFFFFF"/>
                <w:lang w:eastAsia="ro-RO"/>
              </w:rPr>
              <w:t xml:space="preserve"> nu </w:t>
            </w:r>
            <w:proofErr w:type="spellStart"/>
            <w:r w:rsidRPr="00B779F1">
              <w:rPr>
                <w:rFonts w:hint="eastAsia"/>
                <w:shd w:val="clear" w:color="auto" w:fill="FFFFFF"/>
                <w:lang w:eastAsia="ro-RO"/>
              </w:rPr>
              <w:t>depășește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limita</w:t>
            </w:r>
            <w:proofErr w:type="spellEnd"/>
            <w:r w:rsidRPr="00B779F1">
              <w:rPr>
                <w:rFonts w:hint="eastAsia"/>
                <w:shd w:val="clear" w:color="auto" w:fill="FFFFFF"/>
                <w:lang w:eastAsia="ro-RO"/>
              </w:rPr>
              <w:t xml:space="preserve"> de </w:t>
            </w:r>
            <w:r w:rsidRPr="00B779F1">
              <w:rPr>
                <w:rFonts w:hint="eastAsia"/>
                <w:b/>
                <w:bCs/>
                <w:shd w:val="clear" w:color="auto" w:fill="FFFFFF"/>
                <w:lang w:eastAsia="ro-RO"/>
              </w:rPr>
              <w:t>10 kg</w:t>
            </w:r>
            <w:r w:rsidRPr="00B779F1">
              <w:rPr>
                <w:rFonts w:hint="eastAsia"/>
                <w:shd w:val="clear" w:color="auto" w:fill="FFFFFF"/>
                <w:lang w:eastAsia="ro-RO"/>
              </w:rPr>
              <w:t xml:space="preserve"> de </w:t>
            </w:r>
            <w:proofErr w:type="spellStart"/>
            <w:r w:rsidRPr="00B779F1">
              <w:rPr>
                <w:rFonts w:hint="eastAsia"/>
                <w:shd w:val="clear" w:color="auto" w:fill="FFFFFF"/>
                <w:lang w:eastAsia="ro-RO"/>
              </w:rPr>
              <w:t>persoană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dacă</w:t>
            </w:r>
            <w:proofErr w:type="spellEnd"/>
            <w:r w:rsidRPr="00B779F1">
              <w:rPr>
                <w:rFonts w:hint="eastAsia"/>
                <w:shd w:val="clear" w:color="auto" w:fill="FFFFFF"/>
                <w:lang w:eastAsia="ro-RO"/>
              </w:rPr>
              <w:t>:</w:t>
            </w:r>
          </w:p>
          <w:p w14:paraId="728BBAFF" w14:textId="5E2BAEB2"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(a)</w:t>
            </w:r>
            <w:r>
              <w:rPr>
                <w:shd w:val="clear" w:color="auto" w:fill="FFFFFF"/>
                <w:lang w:eastAsia="ro-RO"/>
              </w:rPr>
              <w:t xml:space="preserve"> </w:t>
            </w:r>
            <w:proofErr w:type="spellStart"/>
            <w:r w:rsidRPr="00B779F1">
              <w:rPr>
                <w:rFonts w:hint="eastAsia"/>
                <w:shd w:val="clear" w:color="auto" w:fill="FFFFFF"/>
                <w:lang w:eastAsia="ro-RO"/>
              </w:rPr>
              <w:t>produsul</w:t>
            </w:r>
            <w:proofErr w:type="spellEnd"/>
            <w:r w:rsidRPr="00B779F1">
              <w:rPr>
                <w:rFonts w:hint="eastAsia"/>
                <w:shd w:val="clear" w:color="auto" w:fill="FFFFFF"/>
                <w:lang w:eastAsia="ro-RO"/>
              </w:rPr>
              <w:t xml:space="preserve"> nu </w:t>
            </w:r>
            <w:proofErr w:type="spellStart"/>
            <w:r w:rsidRPr="00B779F1">
              <w:rPr>
                <w:rFonts w:hint="eastAsia"/>
                <w:shd w:val="clear" w:color="auto" w:fill="FFFFFF"/>
                <w:lang w:eastAsia="ro-RO"/>
              </w:rPr>
              <w:t>necesită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refrigerare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înainte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consum</w:t>
            </w:r>
            <w:proofErr w:type="spellEnd"/>
            <w:r w:rsidRPr="00B779F1">
              <w:rPr>
                <w:rFonts w:hint="eastAsia"/>
                <w:shd w:val="clear" w:color="auto" w:fill="FFFFFF"/>
                <w:lang w:eastAsia="ro-RO"/>
              </w:rPr>
              <w:t>;</w:t>
            </w:r>
          </w:p>
          <w:p w14:paraId="70B3C13D" w14:textId="0E1BC67B"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(b)</w:t>
            </w:r>
            <w:r>
              <w:rPr>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un </w:t>
            </w:r>
            <w:proofErr w:type="spellStart"/>
            <w:r w:rsidRPr="00B779F1">
              <w:rPr>
                <w:rFonts w:hint="eastAsia"/>
                <w:shd w:val="clear" w:color="auto" w:fill="FFFFFF"/>
                <w:lang w:eastAsia="ro-RO"/>
              </w:rPr>
              <w:t>produs</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ambalat</w:t>
            </w:r>
            <w:proofErr w:type="spellEnd"/>
            <w:r w:rsidRPr="00B779F1">
              <w:rPr>
                <w:rFonts w:hint="eastAsia"/>
                <w:shd w:val="clear" w:color="auto" w:fill="FFFFFF"/>
                <w:lang w:eastAsia="ro-RO"/>
              </w:rPr>
              <w:t xml:space="preserve"> de o </w:t>
            </w:r>
            <w:proofErr w:type="spellStart"/>
            <w:r w:rsidRPr="00B779F1">
              <w:rPr>
                <w:rFonts w:hint="eastAsia"/>
                <w:shd w:val="clear" w:color="auto" w:fill="FFFFFF"/>
                <w:lang w:eastAsia="ro-RO"/>
              </w:rPr>
              <w:t>marcă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comercială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înregistrată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p>
          <w:p w14:paraId="69BF0554" w14:textId="18628595"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(c)</w:t>
            </w:r>
            <w:r>
              <w:rPr>
                <w:shd w:val="clear" w:color="auto" w:fill="FFFFFF"/>
                <w:lang w:eastAsia="ro-RO"/>
              </w:rPr>
              <w:t xml:space="preserve"> </w:t>
            </w:r>
            <w:proofErr w:type="spellStart"/>
            <w:r w:rsidRPr="00B779F1">
              <w:rPr>
                <w:rFonts w:hint="eastAsia"/>
                <w:shd w:val="clear" w:color="auto" w:fill="FFFFFF"/>
                <w:lang w:eastAsia="ro-RO"/>
              </w:rPr>
              <w:t>ambalajul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intact, </w:t>
            </w:r>
            <w:proofErr w:type="spellStart"/>
            <w:r w:rsidRPr="00B779F1">
              <w:rPr>
                <w:rFonts w:hint="eastAsia"/>
                <w:shd w:val="clear" w:color="auto" w:fill="FFFFFF"/>
                <w:lang w:eastAsia="ro-RO"/>
              </w:rPr>
              <w:t>mai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puțin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cazul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care </w:t>
            </w:r>
            <w:proofErr w:type="spellStart"/>
            <w:r w:rsidRPr="00B779F1">
              <w:rPr>
                <w:rFonts w:hint="eastAsia"/>
                <w:shd w:val="clear" w:color="auto" w:fill="FFFFFF"/>
                <w:lang w:eastAsia="ro-RO"/>
              </w:rPr>
              <w:t>conținutul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curs de </w:t>
            </w:r>
            <w:proofErr w:type="spellStart"/>
            <w:r w:rsidRPr="00B779F1">
              <w:rPr>
                <w:rFonts w:hint="eastAsia"/>
                <w:shd w:val="clear" w:color="auto" w:fill="FFFFFF"/>
                <w:lang w:eastAsia="ro-RO"/>
              </w:rPr>
              <w:t>utilizare</w:t>
            </w:r>
            <w:proofErr w:type="spellEnd"/>
            <w:r w:rsidRPr="00B779F1">
              <w:rPr>
                <w:rFonts w:hint="eastAsia"/>
                <w:shd w:val="clear" w:color="auto" w:fill="FFFFFF"/>
                <w:lang w:eastAsia="ro-RO"/>
              </w:rPr>
              <w:t>.</w:t>
            </w:r>
          </w:p>
          <w:p w14:paraId="04EB977B" w14:textId="2BF84A1A"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w:t>
            </w:r>
            <w:r>
              <w:rPr>
                <w:shd w:val="clear" w:color="auto" w:fill="FFFFFF"/>
                <w:lang w:eastAsia="ro-RO"/>
              </w:rPr>
              <w:t xml:space="preserve"> </w:t>
            </w:r>
            <w:proofErr w:type="spellStart"/>
            <w:r w:rsidRPr="00B779F1">
              <w:rPr>
                <w:rFonts w:hint="eastAsia"/>
                <w:shd w:val="clear" w:color="auto" w:fill="FFFFFF"/>
                <w:lang w:eastAsia="ro-RO"/>
              </w:rPr>
              <w:t>provin</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alte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țări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decât</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Insulele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Feroe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Groenlanda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iar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greutatea</w:t>
            </w:r>
            <w:proofErr w:type="spellEnd"/>
            <w:r w:rsidRPr="00B779F1">
              <w:rPr>
                <w:rFonts w:hint="eastAsia"/>
                <w:shd w:val="clear" w:color="auto" w:fill="FFFFFF"/>
                <w:lang w:eastAsia="ro-RO"/>
              </w:rPr>
              <w:t xml:space="preserve"> lor </w:t>
            </w:r>
            <w:proofErr w:type="spellStart"/>
            <w:r w:rsidRPr="00B779F1">
              <w:rPr>
                <w:rFonts w:hint="eastAsia"/>
                <w:shd w:val="clear" w:color="auto" w:fill="FFFFFF"/>
                <w:lang w:eastAsia="ro-RO"/>
              </w:rPr>
              <w:t>totală</w:t>
            </w:r>
            <w:proofErr w:type="spellEnd"/>
            <w:r w:rsidRPr="00B779F1">
              <w:rPr>
                <w:rFonts w:hint="eastAsia"/>
                <w:shd w:val="clear" w:color="auto" w:fill="FFFFFF"/>
                <w:lang w:eastAsia="ro-RO"/>
              </w:rPr>
              <w:t xml:space="preserve"> nu </w:t>
            </w:r>
            <w:proofErr w:type="spellStart"/>
            <w:r w:rsidRPr="00B779F1">
              <w:rPr>
                <w:rFonts w:hint="eastAsia"/>
                <w:shd w:val="clear" w:color="auto" w:fill="FFFFFF"/>
                <w:lang w:eastAsia="ro-RO"/>
              </w:rPr>
              <w:t>depășește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limita</w:t>
            </w:r>
            <w:proofErr w:type="spellEnd"/>
            <w:r w:rsidRPr="00B779F1">
              <w:rPr>
                <w:rFonts w:hint="eastAsia"/>
                <w:shd w:val="clear" w:color="auto" w:fill="FFFFFF"/>
                <w:lang w:eastAsia="ro-RO"/>
              </w:rPr>
              <w:t xml:space="preserve"> de </w:t>
            </w:r>
            <w:r w:rsidRPr="00B779F1">
              <w:rPr>
                <w:rFonts w:hint="eastAsia"/>
                <w:b/>
                <w:bCs/>
                <w:shd w:val="clear" w:color="auto" w:fill="FFFFFF"/>
                <w:lang w:eastAsia="ro-RO"/>
              </w:rPr>
              <w:t>2 kg</w:t>
            </w:r>
            <w:r w:rsidRPr="00B779F1">
              <w:rPr>
                <w:rFonts w:hint="eastAsia"/>
                <w:shd w:val="clear" w:color="auto" w:fill="FFFFFF"/>
                <w:lang w:eastAsia="ro-RO"/>
              </w:rPr>
              <w:t xml:space="preserve"> de </w:t>
            </w:r>
            <w:proofErr w:type="spellStart"/>
            <w:r w:rsidRPr="00B779F1">
              <w:rPr>
                <w:rFonts w:hint="eastAsia"/>
                <w:shd w:val="clear" w:color="auto" w:fill="FFFFFF"/>
                <w:lang w:eastAsia="ro-RO"/>
              </w:rPr>
              <w:t>persoană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dacă</w:t>
            </w:r>
            <w:proofErr w:type="spellEnd"/>
            <w:r w:rsidRPr="00B779F1">
              <w:rPr>
                <w:rFonts w:hint="eastAsia"/>
                <w:shd w:val="clear" w:color="auto" w:fill="FFFFFF"/>
                <w:lang w:eastAsia="ro-RO"/>
              </w:rPr>
              <w:t>:</w:t>
            </w:r>
          </w:p>
          <w:p w14:paraId="09EE338B" w14:textId="34406DE0"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(a)</w:t>
            </w:r>
            <w:r>
              <w:rPr>
                <w:shd w:val="clear" w:color="auto" w:fill="FFFFFF"/>
                <w:lang w:eastAsia="ro-RO"/>
              </w:rPr>
              <w:t xml:space="preserve"> </w:t>
            </w:r>
            <w:proofErr w:type="spellStart"/>
            <w:r w:rsidRPr="00B779F1">
              <w:rPr>
                <w:rFonts w:hint="eastAsia"/>
                <w:shd w:val="clear" w:color="auto" w:fill="FFFFFF"/>
                <w:lang w:eastAsia="ro-RO"/>
              </w:rPr>
              <w:t>produsul</w:t>
            </w:r>
            <w:proofErr w:type="spellEnd"/>
            <w:r w:rsidRPr="00B779F1">
              <w:rPr>
                <w:rFonts w:hint="eastAsia"/>
                <w:shd w:val="clear" w:color="auto" w:fill="FFFFFF"/>
                <w:lang w:eastAsia="ro-RO"/>
              </w:rPr>
              <w:t xml:space="preserve"> nu </w:t>
            </w:r>
            <w:proofErr w:type="spellStart"/>
            <w:r w:rsidRPr="00B779F1">
              <w:rPr>
                <w:rFonts w:hint="eastAsia"/>
                <w:shd w:val="clear" w:color="auto" w:fill="FFFFFF"/>
                <w:lang w:eastAsia="ro-RO"/>
              </w:rPr>
              <w:t>necesită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refrigerare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înainte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consum</w:t>
            </w:r>
            <w:proofErr w:type="spellEnd"/>
            <w:r w:rsidRPr="00B779F1">
              <w:rPr>
                <w:rFonts w:hint="eastAsia"/>
                <w:shd w:val="clear" w:color="auto" w:fill="FFFFFF"/>
                <w:lang w:eastAsia="ro-RO"/>
              </w:rPr>
              <w:t>;</w:t>
            </w:r>
          </w:p>
          <w:p w14:paraId="25145843" w14:textId="5AB7FBC4"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(b)</w:t>
            </w:r>
            <w:r>
              <w:rPr>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un </w:t>
            </w:r>
            <w:proofErr w:type="spellStart"/>
            <w:r w:rsidRPr="00B779F1">
              <w:rPr>
                <w:rFonts w:hint="eastAsia"/>
                <w:shd w:val="clear" w:color="auto" w:fill="FFFFFF"/>
                <w:lang w:eastAsia="ro-RO"/>
              </w:rPr>
              <w:t>produs</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ambalat</w:t>
            </w:r>
            <w:proofErr w:type="spellEnd"/>
            <w:r w:rsidRPr="00B779F1">
              <w:rPr>
                <w:rFonts w:hint="eastAsia"/>
                <w:shd w:val="clear" w:color="auto" w:fill="FFFFFF"/>
                <w:lang w:eastAsia="ro-RO"/>
              </w:rPr>
              <w:t xml:space="preserve"> de o </w:t>
            </w:r>
            <w:proofErr w:type="spellStart"/>
            <w:r w:rsidRPr="00B779F1">
              <w:rPr>
                <w:rFonts w:hint="eastAsia"/>
                <w:shd w:val="clear" w:color="auto" w:fill="FFFFFF"/>
                <w:lang w:eastAsia="ro-RO"/>
              </w:rPr>
              <w:t>marcă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comercială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înregistrată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p>
          <w:p w14:paraId="5F4E6C0F" w14:textId="77777777" w:rsidR="002B5512"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(c)</w:t>
            </w:r>
            <w:r>
              <w:rPr>
                <w:shd w:val="clear" w:color="auto" w:fill="FFFFFF"/>
                <w:lang w:eastAsia="ro-RO"/>
              </w:rPr>
              <w:t xml:space="preserve"> </w:t>
            </w:r>
            <w:proofErr w:type="spellStart"/>
            <w:r w:rsidRPr="00B779F1">
              <w:rPr>
                <w:rFonts w:hint="eastAsia"/>
                <w:shd w:val="clear" w:color="auto" w:fill="FFFFFF"/>
                <w:lang w:eastAsia="ro-RO"/>
              </w:rPr>
              <w:t>ambalajul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intact, </w:t>
            </w:r>
            <w:proofErr w:type="spellStart"/>
            <w:r w:rsidRPr="00B779F1">
              <w:rPr>
                <w:rFonts w:hint="eastAsia"/>
                <w:shd w:val="clear" w:color="auto" w:fill="FFFFFF"/>
                <w:lang w:eastAsia="ro-RO"/>
              </w:rPr>
              <w:t>mai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puțin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cazul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care </w:t>
            </w:r>
            <w:proofErr w:type="spellStart"/>
            <w:r w:rsidRPr="00B779F1">
              <w:rPr>
                <w:rFonts w:hint="eastAsia"/>
                <w:shd w:val="clear" w:color="auto" w:fill="FFFFFF"/>
                <w:lang w:eastAsia="ro-RO"/>
              </w:rPr>
              <w:t>conținutul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curs de </w:t>
            </w:r>
            <w:proofErr w:type="spellStart"/>
            <w:r w:rsidRPr="00B779F1">
              <w:rPr>
                <w:rFonts w:hint="eastAsia"/>
                <w:shd w:val="clear" w:color="auto" w:fill="FFFFFF"/>
                <w:lang w:eastAsia="ro-RO"/>
              </w:rPr>
              <w:t>utilizare</w:t>
            </w:r>
            <w:proofErr w:type="spellEnd"/>
          </w:p>
          <w:p w14:paraId="0BF6C462" w14:textId="023C5325" w:rsidR="002B5512" w:rsidRPr="00B779F1" w:rsidRDefault="002B5512" w:rsidP="002B5512">
            <w:pPr>
              <w:shd w:val="clear" w:color="auto" w:fill="FFFFFF"/>
              <w:ind w:firstLine="0"/>
              <w:rPr>
                <w:shd w:val="clear" w:color="auto" w:fill="FFFFFF"/>
                <w:lang w:eastAsia="ro-RO"/>
              </w:rPr>
            </w:pPr>
            <w:r w:rsidRPr="00B779F1">
              <w:rPr>
                <w:rFonts w:eastAsia="Arial Unicode MS"/>
                <w:b/>
                <w:bCs/>
                <w:color w:val="333333"/>
              </w:rPr>
              <w:t>3.</w:t>
            </w:r>
            <w:r>
              <w:rPr>
                <w:rFonts w:eastAsia="Arial Unicode MS"/>
                <w:b/>
                <w:bCs/>
                <w:color w:val="333333"/>
              </w:rPr>
              <w:t xml:space="preserve"> </w:t>
            </w:r>
            <w:proofErr w:type="spellStart"/>
            <w:r w:rsidRPr="00B779F1">
              <w:rPr>
                <w:rStyle w:val="boldface"/>
                <w:rFonts w:eastAsia="Arial Unicode MS"/>
                <w:b/>
                <w:bCs/>
                <w:color w:val="333333"/>
              </w:rPr>
              <w:t>Hrană</w:t>
            </w:r>
            <w:proofErr w:type="spellEnd"/>
            <w:r w:rsidRPr="00B779F1">
              <w:rPr>
                <w:rStyle w:val="boldface"/>
                <w:rFonts w:eastAsia="Arial Unicode MS"/>
                <w:b/>
                <w:bCs/>
                <w:color w:val="333333"/>
              </w:rPr>
              <w:t xml:space="preserve"> </w:t>
            </w:r>
            <w:proofErr w:type="spellStart"/>
            <w:r w:rsidRPr="00B779F1">
              <w:rPr>
                <w:rStyle w:val="boldface"/>
                <w:rFonts w:eastAsia="Arial Unicode MS"/>
                <w:b/>
                <w:bCs/>
                <w:color w:val="333333"/>
              </w:rPr>
              <w:t>pentru</w:t>
            </w:r>
            <w:proofErr w:type="spellEnd"/>
            <w:r w:rsidRPr="00B779F1">
              <w:rPr>
                <w:rStyle w:val="boldface"/>
                <w:rFonts w:eastAsia="Arial Unicode MS"/>
                <w:b/>
                <w:bCs/>
                <w:color w:val="333333"/>
              </w:rPr>
              <w:t xml:space="preserve"> </w:t>
            </w:r>
            <w:proofErr w:type="spellStart"/>
            <w:r w:rsidRPr="00B779F1">
              <w:rPr>
                <w:rStyle w:val="boldface"/>
                <w:rFonts w:eastAsia="Arial Unicode MS"/>
                <w:b/>
                <w:bCs/>
                <w:color w:val="333333"/>
              </w:rPr>
              <w:t>animale</w:t>
            </w:r>
            <w:proofErr w:type="spellEnd"/>
            <w:r w:rsidRPr="00B779F1">
              <w:rPr>
                <w:rStyle w:val="boldface"/>
                <w:rFonts w:eastAsia="Arial Unicode MS"/>
                <w:b/>
                <w:bCs/>
                <w:color w:val="333333"/>
              </w:rPr>
              <w:t xml:space="preserve"> de </w:t>
            </w:r>
            <w:proofErr w:type="spellStart"/>
            <w:r w:rsidRPr="00B779F1">
              <w:rPr>
                <w:rStyle w:val="boldface"/>
                <w:rFonts w:eastAsia="Arial Unicode MS"/>
                <w:b/>
                <w:bCs/>
                <w:color w:val="333333"/>
              </w:rPr>
              <w:t>companie</w:t>
            </w:r>
            <w:proofErr w:type="spellEnd"/>
            <w:r w:rsidRPr="00B779F1">
              <w:rPr>
                <w:rStyle w:val="boldface"/>
                <w:rFonts w:eastAsia="Arial Unicode MS"/>
                <w:b/>
                <w:bCs/>
                <w:color w:val="333333"/>
              </w:rPr>
              <w:t xml:space="preserve"> </w:t>
            </w:r>
            <w:proofErr w:type="spellStart"/>
            <w:r w:rsidRPr="00B779F1">
              <w:rPr>
                <w:rStyle w:val="boldface"/>
                <w:rFonts w:eastAsia="Arial Unicode MS"/>
                <w:b/>
                <w:bCs/>
                <w:color w:val="333333"/>
              </w:rPr>
              <w:t>necesară</w:t>
            </w:r>
            <w:proofErr w:type="spellEnd"/>
            <w:r w:rsidRPr="00B779F1">
              <w:rPr>
                <w:rStyle w:val="boldface"/>
                <w:rFonts w:eastAsia="Arial Unicode MS"/>
                <w:b/>
                <w:bCs/>
                <w:color w:val="333333"/>
              </w:rPr>
              <w:t xml:space="preserve"> din motive </w:t>
            </w:r>
            <w:proofErr w:type="spellStart"/>
            <w:r w:rsidRPr="00B779F1">
              <w:rPr>
                <w:rStyle w:val="boldface"/>
                <w:rFonts w:eastAsia="Arial Unicode MS"/>
                <w:b/>
                <w:bCs/>
                <w:color w:val="333333"/>
              </w:rPr>
              <w:t>medicale</w:t>
            </w:r>
            <w:proofErr w:type="spellEnd"/>
          </w:p>
          <w:p w14:paraId="21A75E1C" w14:textId="77777777" w:rsidR="002B5512" w:rsidRPr="00B779F1" w:rsidRDefault="002B5512" w:rsidP="002B5512">
            <w:pPr>
              <w:shd w:val="clear" w:color="auto" w:fill="FFFFFF"/>
              <w:ind w:firstLine="0"/>
              <w:rPr>
                <w:b/>
                <w:bCs/>
                <w:shd w:val="clear" w:color="auto" w:fill="FFFFFF"/>
                <w:lang w:eastAsia="ro-RO"/>
              </w:rPr>
            </w:pPr>
            <w:hyperlink r:id="rId52" w:tooltip="32022R0887: REPLACED" w:history="1">
              <w:r w:rsidRPr="00B779F1">
                <w:rPr>
                  <w:rStyle w:val="Hyperlink"/>
                  <w:rFonts w:hint="eastAsia"/>
                  <w:b/>
                  <w:bCs/>
                  <w:shd w:val="clear" w:color="auto" w:fill="FFFFFF"/>
                  <w:lang w:eastAsia="ro-RO"/>
                </w:rPr>
                <w:t>▼M2</w:t>
              </w:r>
            </w:hyperlink>
          </w:p>
          <w:p w14:paraId="2CD220B4" w14:textId="77777777" w:rsidR="002B5512" w:rsidRPr="00B779F1" w:rsidRDefault="002B5512" w:rsidP="002B5512">
            <w:pPr>
              <w:shd w:val="clear" w:color="auto" w:fill="FFFFFF"/>
              <w:ind w:firstLine="0"/>
              <w:rPr>
                <w:shd w:val="clear" w:color="auto" w:fill="FFFFFF"/>
                <w:lang w:eastAsia="ro-RO"/>
              </w:rPr>
            </w:pPr>
            <w:proofErr w:type="spellStart"/>
            <w:r w:rsidRPr="00B779F1">
              <w:rPr>
                <w:rFonts w:hint="eastAsia"/>
                <w:shd w:val="clear" w:color="auto" w:fill="FFFFFF"/>
                <w:lang w:eastAsia="ro-RO"/>
              </w:rPr>
              <w:t>Aveți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voie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aduceți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UE </w:t>
            </w:r>
            <w:proofErr w:type="spellStart"/>
            <w:r w:rsidRPr="00B779F1">
              <w:rPr>
                <w:rFonts w:hint="eastAsia"/>
                <w:shd w:val="clear" w:color="auto" w:fill="FFFFFF"/>
                <w:lang w:eastAsia="ro-RO"/>
              </w:rPr>
              <w:t>transporturi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personale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constând</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hrană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animale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companie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necesară</w:t>
            </w:r>
            <w:proofErr w:type="spellEnd"/>
            <w:r w:rsidRPr="00B779F1">
              <w:rPr>
                <w:rFonts w:hint="eastAsia"/>
                <w:shd w:val="clear" w:color="auto" w:fill="FFFFFF"/>
                <w:lang w:eastAsia="ro-RO"/>
              </w:rPr>
              <w:t xml:space="preserve"> din motive legate de </w:t>
            </w:r>
            <w:proofErr w:type="spellStart"/>
            <w:r w:rsidRPr="00B779F1">
              <w:rPr>
                <w:rFonts w:hint="eastAsia"/>
                <w:shd w:val="clear" w:color="auto" w:fill="FFFFFF"/>
                <w:lang w:eastAsia="ro-RO"/>
              </w:rPr>
              <w:t>sănătatea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animalului</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companie</w:t>
            </w:r>
            <w:proofErr w:type="spellEnd"/>
            <w:r w:rsidRPr="00B779F1">
              <w:rPr>
                <w:rFonts w:hint="eastAsia"/>
                <w:shd w:val="clear" w:color="auto" w:fill="FFFFFF"/>
                <w:lang w:eastAsia="ro-RO"/>
              </w:rPr>
              <w:t xml:space="preserve"> care </w:t>
            </w:r>
            <w:proofErr w:type="spellStart"/>
            <w:r w:rsidRPr="00B779F1">
              <w:rPr>
                <w:rFonts w:hint="eastAsia"/>
                <w:shd w:val="clear" w:color="auto" w:fill="FFFFFF"/>
                <w:lang w:eastAsia="ro-RO"/>
              </w:rPr>
              <w:t>însoțește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pasagerul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numai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dacă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acestea</w:t>
            </w:r>
            <w:proofErr w:type="spellEnd"/>
            <w:r w:rsidRPr="00B779F1">
              <w:rPr>
                <w:rFonts w:hint="eastAsia"/>
                <w:shd w:val="clear" w:color="auto" w:fill="FFFFFF"/>
                <w:lang w:eastAsia="ro-RO"/>
              </w:rPr>
              <w:t>:</w:t>
            </w:r>
          </w:p>
          <w:p w14:paraId="143D6CA4" w14:textId="77777777" w:rsidR="002B5512" w:rsidRPr="00B779F1" w:rsidRDefault="002B5512" w:rsidP="002B5512">
            <w:pPr>
              <w:shd w:val="clear" w:color="auto" w:fill="FFFFFF"/>
              <w:ind w:firstLine="0"/>
              <w:rPr>
                <w:b/>
                <w:bCs/>
                <w:shd w:val="clear" w:color="auto" w:fill="FFFFFF"/>
                <w:lang w:eastAsia="ro-RO"/>
              </w:rPr>
            </w:pPr>
            <w:hyperlink r:id="rId53" w:tooltip="32019R2122" w:history="1">
              <w:r w:rsidRPr="00B779F1">
                <w:rPr>
                  <w:rStyle w:val="Hyperlink"/>
                  <w:rFonts w:hint="eastAsia"/>
                  <w:b/>
                  <w:bCs/>
                  <w:shd w:val="clear" w:color="auto" w:fill="FFFFFF"/>
                  <w:lang w:eastAsia="ro-RO"/>
                </w:rPr>
                <w:t>▼B</w:t>
              </w:r>
            </w:hyperlink>
          </w:p>
          <w:p w14:paraId="4FF72ED2" w14:textId="23C7FAE0"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w:t>
            </w:r>
            <w:r>
              <w:rPr>
                <w:shd w:val="clear" w:color="auto" w:fill="FFFFFF"/>
                <w:lang w:eastAsia="ro-RO"/>
              </w:rPr>
              <w:t xml:space="preserve"> </w:t>
            </w:r>
            <w:proofErr w:type="spellStart"/>
            <w:r w:rsidRPr="00B779F1">
              <w:rPr>
                <w:rFonts w:hint="eastAsia"/>
                <w:shd w:val="clear" w:color="auto" w:fill="FFFFFF"/>
                <w:lang w:eastAsia="ro-RO"/>
              </w:rPr>
              <w:t>provin</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Insulele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Feroe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Groenlanda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iar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greutatea</w:t>
            </w:r>
            <w:proofErr w:type="spellEnd"/>
            <w:r w:rsidRPr="00B779F1">
              <w:rPr>
                <w:rFonts w:hint="eastAsia"/>
                <w:shd w:val="clear" w:color="auto" w:fill="FFFFFF"/>
                <w:lang w:eastAsia="ro-RO"/>
              </w:rPr>
              <w:t xml:space="preserve"> lor </w:t>
            </w:r>
            <w:proofErr w:type="spellStart"/>
            <w:r w:rsidRPr="00B779F1">
              <w:rPr>
                <w:rFonts w:hint="eastAsia"/>
                <w:shd w:val="clear" w:color="auto" w:fill="FFFFFF"/>
                <w:lang w:eastAsia="ro-RO"/>
              </w:rPr>
              <w:t>totală</w:t>
            </w:r>
            <w:proofErr w:type="spellEnd"/>
            <w:r w:rsidRPr="00B779F1">
              <w:rPr>
                <w:rFonts w:hint="eastAsia"/>
                <w:shd w:val="clear" w:color="auto" w:fill="FFFFFF"/>
                <w:lang w:eastAsia="ro-RO"/>
              </w:rPr>
              <w:t xml:space="preserve"> nu </w:t>
            </w:r>
            <w:proofErr w:type="spellStart"/>
            <w:r w:rsidRPr="00B779F1">
              <w:rPr>
                <w:rFonts w:hint="eastAsia"/>
                <w:shd w:val="clear" w:color="auto" w:fill="FFFFFF"/>
                <w:lang w:eastAsia="ro-RO"/>
              </w:rPr>
              <w:t>depășește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limita</w:t>
            </w:r>
            <w:proofErr w:type="spellEnd"/>
            <w:r w:rsidRPr="00B779F1">
              <w:rPr>
                <w:rFonts w:hint="eastAsia"/>
                <w:shd w:val="clear" w:color="auto" w:fill="FFFFFF"/>
                <w:lang w:eastAsia="ro-RO"/>
              </w:rPr>
              <w:t xml:space="preserve"> de </w:t>
            </w:r>
            <w:r w:rsidRPr="00B779F1">
              <w:rPr>
                <w:rFonts w:hint="eastAsia"/>
                <w:b/>
                <w:bCs/>
                <w:shd w:val="clear" w:color="auto" w:fill="FFFFFF"/>
                <w:lang w:eastAsia="ro-RO"/>
              </w:rPr>
              <w:t>10 kg</w:t>
            </w:r>
            <w:r w:rsidRPr="00B779F1">
              <w:rPr>
                <w:rFonts w:hint="eastAsia"/>
                <w:shd w:val="clear" w:color="auto" w:fill="FFFFFF"/>
                <w:lang w:eastAsia="ro-RO"/>
              </w:rPr>
              <w:t xml:space="preserve"> de </w:t>
            </w:r>
            <w:proofErr w:type="spellStart"/>
            <w:r w:rsidRPr="00B779F1">
              <w:rPr>
                <w:rFonts w:hint="eastAsia"/>
                <w:shd w:val="clear" w:color="auto" w:fill="FFFFFF"/>
                <w:lang w:eastAsia="ro-RO"/>
              </w:rPr>
              <w:t>persoană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dacă</w:t>
            </w:r>
            <w:proofErr w:type="spellEnd"/>
            <w:r w:rsidRPr="00B779F1">
              <w:rPr>
                <w:rFonts w:hint="eastAsia"/>
                <w:shd w:val="clear" w:color="auto" w:fill="FFFFFF"/>
                <w:lang w:eastAsia="ro-RO"/>
              </w:rPr>
              <w:t>:</w:t>
            </w:r>
          </w:p>
          <w:p w14:paraId="25721665" w14:textId="373F52E1"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(a)</w:t>
            </w:r>
            <w:r>
              <w:rPr>
                <w:shd w:val="clear" w:color="auto" w:fill="FFFFFF"/>
                <w:lang w:eastAsia="ro-RO"/>
              </w:rPr>
              <w:t xml:space="preserve"> </w:t>
            </w:r>
            <w:proofErr w:type="spellStart"/>
            <w:r w:rsidRPr="00B779F1">
              <w:rPr>
                <w:rFonts w:hint="eastAsia"/>
                <w:shd w:val="clear" w:color="auto" w:fill="FFFFFF"/>
                <w:lang w:eastAsia="ro-RO"/>
              </w:rPr>
              <w:t>produsul</w:t>
            </w:r>
            <w:proofErr w:type="spellEnd"/>
            <w:r w:rsidRPr="00B779F1">
              <w:rPr>
                <w:rFonts w:hint="eastAsia"/>
                <w:shd w:val="clear" w:color="auto" w:fill="FFFFFF"/>
                <w:lang w:eastAsia="ro-RO"/>
              </w:rPr>
              <w:t xml:space="preserve"> nu </w:t>
            </w:r>
            <w:proofErr w:type="spellStart"/>
            <w:r w:rsidRPr="00B779F1">
              <w:rPr>
                <w:rFonts w:hint="eastAsia"/>
                <w:shd w:val="clear" w:color="auto" w:fill="FFFFFF"/>
                <w:lang w:eastAsia="ro-RO"/>
              </w:rPr>
              <w:t>necesită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refrigerare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înainte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consum</w:t>
            </w:r>
            <w:proofErr w:type="spellEnd"/>
            <w:r w:rsidRPr="00B779F1">
              <w:rPr>
                <w:rFonts w:hint="eastAsia"/>
                <w:shd w:val="clear" w:color="auto" w:fill="FFFFFF"/>
                <w:lang w:eastAsia="ro-RO"/>
              </w:rPr>
              <w:t>;</w:t>
            </w:r>
          </w:p>
          <w:p w14:paraId="25F82B6B" w14:textId="1D6DB12A"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(b)</w:t>
            </w:r>
            <w:r>
              <w:rPr>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un </w:t>
            </w:r>
            <w:proofErr w:type="spellStart"/>
            <w:r w:rsidRPr="00B779F1">
              <w:rPr>
                <w:rFonts w:hint="eastAsia"/>
                <w:shd w:val="clear" w:color="auto" w:fill="FFFFFF"/>
                <w:lang w:eastAsia="ro-RO"/>
              </w:rPr>
              <w:t>produs</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ambalat</w:t>
            </w:r>
            <w:proofErr w:type="spellEnd"/>
            <w:r w:rsidRPr="00B779F1">
              <w:rPr>
                <w:rFonts w:hint="eastAsia"/>
                <w:shd w:val="clear" w:color="auto" w:fill="FFFFFF"/>
                <w:lang w:eastAsia="ro-RO"/>
              </w:rPr>
              <w:t xml:space="preserve"> de o </w:t>
            </w:r>
            <w:proofErr w:type="spellStart"/>
            <w:r w:rsidRPr="00B779F1">
              <w:rPr>
                <w:rFonts w:hint="eastAsia"/>
                <w:shd w:val="clear" w:color="auto" w:fill="FFFFFF"/>
                <w:lang w:eastAsia="ro-RO"/>
              </w:rPr>
              <w:t>marcă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comercială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înregistrată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p>
          <w:p w14:paraId="567E0652" w14:textId="7886E7E7"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lastRenderedPageBreak/>
              <w:t>(c)</w:t>
            </w:r>
            <w:r>
              <w:rPr>
                <w:shd w:val="clear" w:color="auto" w:fill="FFFFFF"/>
                <w:lang w:eastAsia="ro-RO"/>
              </w:rPr>
              <w:t xml:space="preserve"> </w:t>
            </w:r>
            <w:proofErr w:type="spellStart"/>
            <w:r w:rsidRPr="00B779F1">
              <w:rPr>
                <w:rFonts w:hint="eastAsia"/>
                <w:shd w:val="clear" w:color="auto" w:fill="FFFFFF"/>
                <w:lang w:eastAsia="ro-RO"/>
              </w:rPr>
              <w:t>ambalajul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intact, </w:t>
            </w:r>
            <w:proofErr w:type="spellStart"/>
            <w:r w:rsidRPr="00B779F1">
              <w:rPr>
                <w:rFonts w:hint="eastAsia"/>
                <w:shd w:val="clear" w:color="auto" w:fill="FFFFFF"/>
                <w:lang w:eastAsia="ro-RO"/>
              </w:rPr>
              <w:t>mai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puțin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cazul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care </w:t>
            </w:r>
            <w:proofErr w:type="spellStart"/>
            <w:r w:rsidRPr="00B779F1">
              <w:rPr>
                <w:rFonts w:hint="eastAsia"/>
                <w:shd w:val="clear" w:color="auto" w:fill="FFFFFF"/>
                <w:lang w:eastAsia="ro-RO"/>
              </w:rPr>
              <w:t>conținutul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curs de </w:t>
            </w:r>
            <w:proofErr w:type="spellStart"/>
            <w:r w:rsidRPr="00B779F1">
              <w:rPr>
                <w:rFonts w:hint="eastAsia"/>
                <w:shd w:val="clear" w:color="auto" w:fill="FFFFFF"/>
                <w:lang w:eastAsia="ro-RO"/>
              </w:rPr>
              <w:t>utilizare</w:t>
            </w:r>
            <w:proofErr w:type="spellEnd"/>
            <w:r w:rsidRPr="00B779F1">
              <w:rPr>
                <w:rFonts w:hint="eastAsia"/>
                <w:shd w:val="clear" w:color="auto" w:fill="FFFFFF"/>
                <w:lang w:eastAsia="ro-RO"/>
              </w:rPr>
              <w:t>.</w:t>
            </w:r>
          </w:p>
          <w:p w14:paraId="1C99F67F" w14:textId="21B45627"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w:t>
            </w:r>
            <w:r>
              <w:rPr>
                <w:shd w:val="clear" w:color="auto" w:fill="FFFFFF"/>
                <w:lang w:eastAsia="ro-RO"/>
              </w:rPr>
              <w:t xml:space="preserve"> </w:t>
            </w:r>
            <w:proofErr w:type="spellStart"/>
            <w:r w:rsidRPr="00B779F1">
              <w:rPr>
                <w:rFonts w:hint="eastAsia"/>
                <w:shd w:val="clear" w:color="auto" w:fill="FFFFFF"/>
                <w:lang w:eastAsia="ro-RO"/>
              </w:rPr>
              <w:t>provin</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alte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țări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decât</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Insulele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Feroe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Groenlanda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iar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greutatea</w:t>
            </w:r>
            <w:proofErr w:type="spellEnd"/>
            <w:r w:rsidRPr="00B779F1">
              <w:rPr>
                <w:rFonts w:hint="eastAsia"/>
                <w:shd w:val="clear" w:color="auto" w:fill="FFFFFF"/>
                <w:lang w:eastAsia="ro-RO"/>
              </w:rPr>
              <w:t xml:space="preserve"> lor </w:t>
            </w:r>
            <w:proofErr w:type="spellStart"/>
            <w:r w:rsidRPr="00B779F1">
              <w:rPr>
                <w:rFonts w:hint="eastAsia"/>
                <w:shd w:val="clear" w:color="auto" w:fill="FFFFFF"/>
                <w:lang w:eastAsia="ro-RO"/>
              </w:rPr>
              <w:t>totală</w:t>
            </w:r>
            <w:proofErr w:type="spellEnd"/>
            <w:r w:rsidRPr="00B779F1">
              <w:rPr>
                <w:rFonts w:hint="eastAsia"/>
                <w:shd w:val="clear" w:color="auto" w:fill="FFFFFF"/>
                <w:lang w:eastAsia="ro-RO"/>
              </w:rPr>
              <w:t xml:space="preserve"> nu </w:t>
            </w:r>
            <w:proofErr w:type="spellStart"/>
            <w:r w:rsidRPr="00B779F1">
              <w:rPr>
                <w:rFonts w:hint="eastAsia"/>
                <w:shd w:val="clear" w:color="auto" w:fill="FFFFFF"/>
                <w:lang w:eastAsia="ro-RO"/>
              </w:rPr>
              <w:t>depășește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limita</w:t>
            </w:r>
            <w:proofErr w:type="spellEnd"/>
            <w:r w:rsidRPr="00B779F1">
              <w:rPr>
                <w:rFonts w:hint="eastAsia"/>
                <w:shd w:val="clear" w:color="auto" w:fill="FFFFFF"/>
                <w:lang w:eastAsia="ro-RO"/>
              </w:rPr>
              <w:t xml:space="preserve"> de </w:t>
            </w:r>
            <w:r w:rsidRPr="00B779F1">
              <w:rPr>
                <w:rFonts w:hint="eastAsia"/>
                <w:b/>
                <w:bCs/>
                <w:shd w:val="clear" w:color="auto" w:fill="FFFFFF"/>
                <w:lang w:eastAsia="ro-RO"/>
              </w:rPr>
              <w:t>2 kg</w:t>
            </w:r>
            <w:r w:rsidRPr="00B779F1">
              <w:rPr>
                <w:rFonts w:hint="eastAsia"/>
                <w:shd w:val="clear" w:color="auto" w:fill="FFFFFF"/>
                <w:lang w:eastAsia="ro-RO"/>
              </w:rPr>
              <w:t xml:space="preserve"> de </w:t>
            </w:r>
            <w:proofErr w:type="spellStart"/>
            <w:r w:rsidRPr="00B779F1">
              <w:rPr>
                <w:rFonts w:hint="eastAsia"/>
                <w:shd w:val="clear" w:color="auto" w:fill="FFFFFF"/>
                <w:lang w:eastAsia="ro-RO"/>
              </w:rPr>
              <w:t>persoană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dacă</w:t>
            </w:r>
            <w:proofErr w:type="spellEnd"/>
            <w:r w:rsidRPr="00B779F1">
              <w:rPr>
                <w:rFonts w:hint="eastAsia"/>
                <w:shd w:val="clear" w:color="auto" w:fill="FFFFFF"/>
                <w:lang w:eastAsia="ro-RO"/>
              </w:rPr>
              <w:t>:</w:t>
            </w:r>
          </w:p>
          <w:p w14:paraId="59799954" w14:textId="0B11A4B8"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(a)</w:t>
            </w:r>
            <w:r>
              <w:rPr>
                <w:shd w:val="clear" w:color="auto" w:fill="FFFFFF"/>
                <w:lang w:eastAsia="ro-RO"/>
              </w:rPr>
              <w:t xml:space="preserve"> </w:t>
            </w:r>
            <w:proofErr w:type="spellStart"/>
            <w:r w:rsidRPr="00B779F1">
              <w:rPr>
                <w:rFonts w:hint="eastAsia"/>
                <w:shd w:val="clear" w:color="auto" w:fill="FFFFFF"/>
                <w:lang w:eastAsia="ro-RO"/>
              </w:rPr>
              <w:t>produsul</w:t>
            </w:r>
            <w:proofErr w:type="spellEnd"/>
            <w:r w:rsidRPr="00B779F1">
              <w:rPr>
                <w:rFonts w:hint="eastAsia"/>
                <w:shd w:val="clear" w:color="auto" w:fill="FFFFFF"/>
                <w:lang w:eastAsia="ro-RO"/>
              </w:rPr>
              <w:t xml:space="preserve"> nu </w:t>
            </w:r>
            <w:proofErr w:type="spellStart"/>
            <w:r w:rsidRPr="00B779F1">
              <w:rPr>
                <w:rFonts w:hint="eastAsia"/>
                <w:shd w:val="clear" w:color="auto" w:fill="FFFFFF"/>
                <w:lang w:eastAsia="ro-RO"/>
              </w:rPr>
              <w:t>necesită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refrigerare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înainte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consum</w:t>
            </w:r>
            <w:proofErr w:type="spellEnd"/>
            <w:r w:rsidRPr="00B779F1">
              <w:rPr>
                <w:rFonts w:hint="eastAsia"/>
                <w:shd w:val="clear" w:color="auto" w:fill="FFFFFF"/>
                <w:lang w:eastAsia="ro-RO"/>
              </w:rPr>
              <w:t>;</w:t>
            </w:r>
          </w:p>
          <w:p w14:paraId="6A2C45C9" w14:textId="4BD50384"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(b)</w:t>
            </w:r>
            <w:r>
              <w:rPr>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un </w:t>
            </w:r>
            <w:proofErr w:type="spellStart"/>
            <w:r w:rsidRPr="00B779F1">
              <w:rPr>
                <w:rFonts w:hint="eastAsia"/>
                <w:shd w:val="clear" w:color="auto" w:fill="FFFFFF"/>
                <w:lang w:eastAsia="ro-RO"/>
              </w:rPr>
              <w:t>produs</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ambalat</w:t>
            </w:r>
            <w:proofErr w:type="spellEnd"/>
            <w:r w:rsidRPr="00B779F1">
              <w:rPr>
                <w:rFonts w:hint="eastAsia"/>
                <w:shd w:val="clear" w:color="auto" w:fill="FFFFFF"/>
                <w:lang w:eastAsia="ro-RO"/>
              </w:rPr>
              <w:t xml:space="preserve"> de o </w:t>
            </w:r>
            <w:proofErr w:type="spellStart"/>
            <w:r w:rsidRPr="00B779F1">
              <w:rPr>
                <w:rFonts w:hint="eastAsia"/>
                <w:shd w:val="clear" w:color="auto" w:fill="FFFFFF"/>
                <w:lang w:eastAsia="ro-RO"/>
              </w:rPr>
              <w:t>marcă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comercială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înregistrată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p>
          <w:p w14:paraId="63EAD075" w14:textId="3DA56179"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(c)</w:t>
            </w:r>
            <w:r>
              <w:rPr>
                <w:shd w:val="clear" w:color="auto" w:fill="FFFFFF"/>
                <w:lang w:eastAsia="ro-RO"/>
              </w:rPr>
              <w:t xml:space="preserve"> </w:t>
            </w:r>
            <w:proofErr w:type="spellStart"/>
            <w:r w:rsidRPr="00B779F1">
              <w:rPr>
                <w:rFonts w:hint="eastAsia"/>
                <w:shd w:val="clear" w:color="auto" w:fill="FFFFFF"/>
                <w:lang w:eastAsia="ro-RO"/>
              </w:rPr>
              <w:t>ambalajul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intact, </w:t>
            </w:r>
            <w:proofErr w:type="spellStart"/>
            <w:r w:rsidRPr="00B779F1">
              <w:rPr>
                <w:rFonts w:hint="eastAsia"/>
                <w:shd w:val="clear" w:color="auto" w:fill="FFFFFF"/>
                <w:lang w:eastAsia="ro-RO"/>
              </w:rPr>
              <w:t>mai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puțin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cazul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care </w:t>
            </w:r>
            <w:proofErr w:type="spellStart"/>
            <w:r w:rsidRPr="00B779F1">
              <w:rPr>
                <w:rFonts w:hint="eastAsia"/>
                <w:shd w:val="clear" w:color="auto" w:fill="FFFFFF"/>
                <w:lang w:eastAsia="ro-RO"/>
              </w:rPr>
              <w:t>conținutul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curs de </w:t>
            </w:r>
            <w:proofErr w:type="spellStart"/>
            <w:r w:rsidRPr="00B779F1">
              <w:rPr>
                <w:rFonts w:hint="eastAsia"/>
                <w:shd w:val="clear" w:color="auto" w:fill="FFFFFF"/>
                <w:lang w:eastAsia="ro-RO"/>
              </w:rPr>
              <w:t>utilizare</w:t>
            </w:r>
            <w:proofErr w:type="spellEnd"/>
            <w:r w:rsidRPr="00B779F1">
              <w:rPr>
                <w:rFonts w:hint="eastAsia"/>
                <w:shd w:val="clear" w:color="auto" w:fill="FFFFFF"/>
                <w:lang w:eastAsia="ro-RO"/>
              </w:rPr>
              <w:t>.</w:t>
            </w:r>
          </w:p>
          <w:p w14:paraId="3E452E96" w14:textId="77777777" w:rsidR="002B5512" w:rsidRDefault="002B5512" w:rsidP="002B5512">
            <w:pPr>
              <w:shd w:val="clear" w:color="auto" w:fill="FFFFFF"/>
              <w:ind w:firstLine="0"/>
              <w:rPr>
                <w:b/>
                <w:bCs/>
                <w:shd w:val="clear" w:color="auto" w:fill="FFFFFF"/>
                <w:lang w:eastAsia="ro-RO"/>
              </w:rPr>
            </w:pPr>
            <w:r>
              <w:rPr>
                <w:b/>
                <w:bCs/>
                <w:shd w:val="clear" w:color="auto" w:fill="FFFFFF"/>
                <w:lang w:eastAsia="ro-RO"/>
              </w:rPr>
              <w:t xml:space="preserve">4. </w:t>
            </w:r>
            <w:proofErr w:type="spellStart"/>
            <w:r w:rsidRPr="00B779F1">
              <w:rPr>
                <w:rFonts w:hint="eastAsia"/>
                <w:b/>
                <w:bCs/>
                <w:shd w:val="clear" w:color="auto" w:fill="FFFFFF"/>
                <w:lang w:eastAsia="ro-RO"/>
              </w:rPr>
              <w:t>Cantități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mici</w:t>
            </w:r>
            <w:proofErr w:type="spellEnd"/>
            <w:r w:rsidRPr="00B779F1">
              <w:rPr>
                <w:rFonts w:hint="eastAsia"/>
                <w:b/>
                <w:bCs/>
                <w:shd w:val="clear" w:color="auto" w:fill="FFFFFF"/>
                <w:lang w:eastAsia="ro-RO"/>
              </w:rPr>
              <w:t xml:space="preserve"> de </w:t>
            </w:r>
            <w:proofErr w:type="spellStart"/>
            <w:r w:rsidRPr="00B779F1">
              <w:rPr>
                <w:rFonts w:hint="eastAsia"/>
                <w:b/>
                <w:bCs/>
                <w:shd w:val="clear" w:color="auto" w:fill="FFFFFF"/>
                <w:lang w:eastAsia="ro-RO"/>
              </w:rPr>
              <w:t>produse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pescărești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pentru</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consumul</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uman</w:t>
            </w:r>
            <w:proofErr w:type="spellEnd"/>
            <w:r w:rsidRPr="00B779F1">
              <w:rPr>
                <w:rFonts w:hint="eastAsia"/>
                <w:b/>
                <w:bCs/>
                <w:shd w:val="clear" w:color="auto" w:fill="FFFFFF"/>
                <w:lang w:eastAsia="ro-RO"/>
              </w:rPr>
              <w:t xml:space="preserve"> personal</w:t>
            </w:r>
          </w:p>
          <w:p w14:paraId="4050C574" w14:textId="77777777" w:rsidR="002B5512" w:rsidRPr="00B779F1" w:rsidRDefault="002B5512" w:rsidP="002B5512">
            <w:pPr>
              <w:shd w:val="clear" w:color="auto" w:fill="FFFFFF"/>
              <w:ind w:firstLine="0"/>
              <w:rPr>
                <w:shd w:val="clear" w:color="auto" w:fill="FFFFFF"/>
                <w:lang w:eastAsia="ro-RO"/>
              </w:rPr>
            </w:pPr>
            <w:proofErr w:type="spellStart"/>
            <w:r w:rsidRPr="00B779F1">
              <w:rPr>
                <w:rFonts w:hint="eastAsia"/>
                <w:shd w:val="clear" w:color="auto" w:fill="FFFFFF"/>
                <w:lang w:eastAsia="ro-RO"/>
              </w:rPr>
              <w:t>Aveți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voie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aduceți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trimiteți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UE </w:t>
            </w:r>
            <w:proofErr w:type="spellStart"/>
            <w:r w:rsidRPr="00B779F1">
              <w:rPr>
                <w:rFonts w:hint="eastAsia"/>
                <w:shd w:val="clear" w:color="auto" w:fill="FFFFFF"/>
                <w:lang w:eastAsia="ro-RO"/>
              </w:rPr>
              <w:t>transporturi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personale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conținând</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pescărești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inclusiv</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pește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proaspăt</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uscat</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gătit</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tratat</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afumat</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anumite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crustacee</w:t>
            </w:r>
            <w:proofErr w:type="spellEnd"/>
            <w:r w:rsidRPr="00B779F1">
              <w:rPr>
                <w:rFonts w:hint="eastAsia"/>
                <w:shd w:val="clear" w:color="auto" w:fill="FFFFFF"/>
                <w:lang w:eastAsia="ro-RO"/>
              </w:rPr>
              <w:t xml:space="preserve"> precum </w:t>
            </w:r>
            <w:proofErr w:type="spellStart"/>
            <w:r w:rsidRPr="00B779F1">
              <w:rPr>
                <w:rFonts w:hint="eastAsia"/>
                <w:shd w:val="clear" w:color="auto" w:fill="FFFFFF"/>
                <w:lang w:eastAsia="ro-RO"/>
              </w:rPr>
              <w:t>creveți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homari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midii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moarte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stridii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moarte</w:t>
            </w:r>
            <w:proofErr w:type="spellEnd"/>
            <w:r w:rsidRPr="00B779F1">
              <w:rPr>
                <w:rFonts w:hint="eastAsia"/>
                <w:shd w:val="clear" w:color="auto" w:fill="FFFFFF"/>
                <w:lang w:eastAsia="ro-RO"/>
              </w:rPr>
              <w:t xml:space="preserve">) cu </w:t>
            </w:r>
            <w:proofErr w:type="spellStart"/>
            <w:r w:rsidRPr="00B779F1">
              <w:rPr>
                <w:rFonts w:hint="eastAsia"/>
                <w:shd w:val="clear" w:color="auto" w:fill="FFFFFF"/>
                <w:lang w:eastAsia="ro-RO"/>
              </w:rPr>
              <w:t>respectarea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următoarelor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condiții</w:t>
            </w:r>
            <w:proofErr w:type="spellEnd"/>
            <w:r w:rsidRPr="00B779F1">
              <w:rPr>
                <w:rFonts w:hint="eastAsia"/>
                <w:shd w:val="clear" w:color="auto" w:fill="FFFFFF"/>
                <w:lang w:eastAsia="ro-RO"/>
              </w:rPr>
              <w:t>:</w:t>
            </w:r>
          </w:p>
          <w:p w14:paraId="0F5DF8C1" w14:textId="25B3FACD"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w:t>
            </w:r>
            <w:r>
              <w:rPr>
                <w:shd w:val="clear" w:color="auto" w:fill="FFFFFF"/>
                <w:lang w:eastAsia="ro-RO"/>
              </w:rPr>
              <w:t xml:space="preserve"> </w:t>
            </w:r>
            <w:proofErr w:type="spellStart"/>
            <w:r w:rsidRPr="00B779F1">
              <w:rPr>
                <w:rFonts w:hint="eastAsia"/>
                <w:shd w:val="clear" w:color="auto" w:fill="FFFFFF"/>
                <w:lang w:eastAsia="ro-RO"/>
              </w:rPr>
              <w:t>peștele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proaspăt</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este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eviscerat</w:t>
            </w:r>
            <w:proofErr w:type="spellEnd"/>
            <w:r w:rsidRPr="00B779F1">
              <w:rPr>
                <w:rFonts w:hint="eastAsia"/>
                <w:shd w:val="clear" w:color="auto" w:fill="FFFFFF"/>
                <w:lang w:eastAsia="ro-RO"/>
              </w:rPr>
              <w:t>;</w:t>
            </w:r>
          </w:p>
          <w:p w14:paraId="1F76F0A2" w14:textId="4580145D"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w:t>
            </w:r>
            <w:r>
              <w:rPr>
                <w:shd w:val="clear" w:color="auto" w:fill="FFFFFF"/>
                <w:lang w:eastAsia="ro-RO"/>
              </w:rPr>
              <w:t xml:space="preserve"> </w:t>
            </w:r>
            <w:proofErr w:type="spellStart"/>
            <w:r w:rsidRPr="00B779F1">
              <w:rPr>
                <w:rFonts w:hint="eastAsia"/>
                <w:shd w:val="clear" w:color="auto" w:fill="FFFFFF"/>
                <w:lang w:eastAsia="ro-RO"/>
              </w:rPr>
              <w:t>greutatea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totală</w:t>
            </w:r>
            <w:proofErr w:type="spellEnd"/>
            <w:r w:rsidRPr="00B779F1">
              <w:rPr>
                <w:rFonts w:hint="eastAsia"/>
                <w:shd w:val="clear" w:color="auto" w:fill="FFFFFF"/>
                <w:lang w:eastAsia="ro-RO"/>
              </w:rPr>
              <w:t xml:space="preserve"> a </w:t>
            </w:r>
            <w:proofErr w:type="spellStart"/>
            <w:r w:rsidRPr="00B779F1">
              <w:rPr>
                <w:rFonts w:hint="eastAsia"/>
                <w:shd w:val="clear" w:color="auto" w:fill="FFFFFF"/>
                <w:lang w:eastAsia="ro-RO"/>
              </w:rPr>
              <w:t>produselor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pescărești</w:t>
            </w:r>
            <w:proofErr w:type="spellEnd"/>
            <w:r w:rsidRPr="00B779F1">
              <w:rPr>
                <w:rFonts w:hint="eastAsia"/>
                <w:shd w:val="clear" w:color="auto" w:fill="FFFFFF"/>
                <w:lang w:eastAsia="ro-RO"/>
              </w:rPr>
              <w:t xml:space="preserve"> nu </w:t>
            </w:r>
            <w:proofErr w:type="spellStart"/>
            <w:r w:rsidRPr="00B779F1">
              <w:rPr>
                <w:rFonts w:hint="eastAsia"/>
                <w:shd w:val="clear" w:color="auto" w:fill="FFFFFF"/>
                <w:lang w:eastAsia="ro-RO"/>
              </w:rPr>
              <w:t>depășește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persoană</w:t>
            </w:r>
            <w:proofErr w:type="spellEnd"/>
            <w:r w:rsidRPr="00B779F1">
              <w:rPr>
                <w:rFonts w:hint="eastAsia"/>
                <w:shd w:val="clear" w:color="auto" w:fill="FFFFFF"/>
                <w:lang w:eastAsia="ro-RO"/>
              </w:rPr>
              <w:t xml:space="preserve">, 20 kg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greutatea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unui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singur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pește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luându</w:t>
            </w:r>
            <w:proofErr w:type="spellEnd"/>
            <w:r w:rsidRPr="00B779F1">
              <w:rPr>
                <w:rFonts w:hint="eastAsia"/>
                <w:shd w:val="clear" w:color="auto" w:fill="FFFFFF"/>
                <w:lang w:eastAsia="ro-RO"/>
              </w:rPr>
              <w:t xml:space="preserve">-se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considerare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greutatea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mai</w:t>
            </w:r>
            <w:proofErr w:type="spellEnd"/>
            <w:r w:rsidRPr="00B779F1">
              <w:rPr>
                <w:rFonts w:hint="eastAsia"/>
                <w:shd w:val="clear" w:color="auto" w:fill="FFFFFF"/>
                <w:lang w:eastAsia="ro-RO"/>
              </w:rPr>
              <w:t xml:space="preserve"> mare.</w:t>
            </w:r>
          </w:p>
          <w:p w14:paraId="30FA400F" w14:textId="77777777" w:rsidR="002B5512" w:rsidRDefault="002B5512" w:rsidP="002B5512">
            <w:pPr>
              <w:shd w:val="clear" w:color="auto" w:fill="FFFFFF"/>
              <w:ind w:firstLine="0"/>
              <w:rPr>
                <w:shd w:val="clear" w:color="auto" w:fill="FFFFFF"/>
                <w:lang w:eastAsia="ro-RO"/>
              </w:rPr>
            </w:pPr>
            <w:proofErr w:type="spellStart"/>
            <w:r w:rsidRPr="00B779F1">
              <w:rPr>
                <w:rFonts w:hint="eastAsia"/>
                <w:shd w:val="clear" w:color="auto" w:fill="FFFFFF"/>
                <w:lang w:eastAsia="ro-RO"/>
              </w:rPr>
              <w:t>Aceste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restricții</w:t>
            </w:r>
            <w:proofErr w:type="spellEnd"/>
            <w:r w:rsidRPr="00B779F1">
              <w:rPr>
                <w:rFonts w:hint="eastAsia"/>
                <w:shd w:val="clear" w:color="auto" w:fill="FFFFFF"/>
                <w:lang w:eastAsia="ro-RO"/>
              </w:rPr>
              <w:t xml:space="preserve"> nu se </w:t>
            </w:r>
            <w:proofErr w:type="spellStart"/>
            <w:r w:rsidRPr="00B779F1">
              <w:rPr>
                <w:rFonts w:hint="eastAsia"/>
                <w:shd w:val="clear" w:color="auto" w:fill="FFFFFF"/>
                <w:lang w:eastAsia="ro-RO"/>
              </w:rPr>
              <w:t>aplică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produselor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pescărești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provenite</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Insulele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Feroe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Groenlanda</w:t>
            </w:r>
            <w:proofErr w:type="spellEnd"/>
            <w:r w:rsidRPr="00B779F1">
              <w:rPr>
                <w:rFonts w:hint="eastAsia"/>
                <w:shd w:val="clear" w:color="auto" w:fill="FFFFFF"/>
                <w:lang w:eastAsia="ro-RO"/>
              </w:rPr>
              <w:t>.</w:t>
            </w:r>
          </w:p>
          <w:p w14:paraId="112F47B6" w14:textId="7C85B645" w:rsidR="002B5512" w:rsidRDefault="002B5512" w:rsidP="002B5512">
            <w:pPr>
              <w:shd w:val="clear" w:color="auto" w:fill="FFFFFF"/>
              <w:ind w:firstLine="0"/>
              <w:rPr>
                <w:b/>
                <w:bCs/>
                <w:shd w:val="clear" w:color="auto" w:fill="FFFFFF"/>
                <w:lang w:eastAsia="ro-RO"/>
              </w:rPr>
            </w:pPr>
            <w:r>
              <w:rPr>
                <w:b/>
                <w:bCs/>
                <w:shd w:val="clear" w:color="auto" w:fill="FFFFFF"/>
                <w:lang w:eastAsia="ro-RO"/>
              </w:rPr>
              <w:t xml:space="preserve">5. </w:t>
            </w:r>
            <w:proofErr w:type="spellStart"/>
            <w:r w:rsidRPr="00B779F1">
              <w:rPr>
                <w:rFonts w:hint="eastAsia"/>
                <w:b/>
                <w:bCs/>
                <w:shd w:val="clear" w:color="auto" w:fill="FFFFFF"/>
                <w:lang w:eastAsia="ro-RO"/>
              </w:rPr>
              <w:t>Cantități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mici</w:t>
            </w:r>
            <w:proofErr w:type="spellEnd"/>
            <w:r w:rsidRPr="00B779F1">
              <w:rPr>
                <w:rFonts w:hint="eastAsia"/>
                <w:b/>
                <w:bCs/>
                <w:shd w:val="clear" w:color="auto" w:fill="FFFFFF"/>
                <w:lang w:eastAsia="ro-RO"/>
              </w:rPr>
              <w:t xml:space="preserve"> de </w:t>
            </w:r>
            <w:proofErr w:type="spellStart"/>
            <w:r w:rsidRPr="00B779F1">
              <w:rPr>
                <w:rFonts w:hint="eastAsia"/>
                <w:b/>
                <w:bCs/>
                <w:shd w:val="clear" w:color="auto" w:fill="FFFFFF"/>
                <w:lang w:eastAsia="ro-RO"/>
              </w:rPr>
              <w:t>alte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produse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animale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pentru</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consumul</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uman</w:t>
            </w:r>
            <w:proofErr w:type="spellEnd"/>
            <w:r w:rsidRPr="00B779F1">
              <w:rPr>
                <w:rFonts w:hint="eastAsia"/>
                <w:b/>
                <w:bCs/>
                <w:shd w:val="clear" w:color="auto" w:fill="FFFFFF"/>
                <w:lang w:eastAsia="ro-RO"/>
              </w:rPr>
              <w:t xml:space="preserve"> personal</w:t>
            </w:r>
          </w:p>
          <w:p w14:paraId="7050BD76" w14:textId="77777777" w:rsidR="002B5512" w:rsidRPr="00B779F1" w:rsidRDefault="002B5512" w:rsidP="002B5512">
            <w:pPr>
              <w:shd w:val="clear" w:color="auto" w:fill="FFFFFF"/>
              <w:ind w:firstLine="0"/>
              <w:rPr>
                <w:shd w:val="clear" w:color="auto" w:fill="FFFFFF"/>
                <w:lang w:eastAsia="ro-RO"/>
              </w:rPr>
            </w:pPr>
            <w:proofErr w:type="spellStart"/>
            <w:r w:rsidRPr="00B779F1">
              <w:rPr>
                <w:rFonts w:hint="eastAsia"/>
                <w:shd w:val="clear" w:color="auto" w:fill="FFFFFF"/>
                <w:lang w:eastAsia="ro-RO"/>
              </w:rPr>
              <w:t>Aveți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voie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aduceți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trimiteți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UE </w:t>
            </w:r>
            <w:proofErr w:type="spellStart"/>
            <w:r w:rsidRPr="00B779F1">
              <w:rPr>
                <w:rFonts w:hint="eastAsia"/>
                <w:shd w:val="clear" w:color="auto" w:fill="FFFFFF"/>
                <w:lang w:eastAsia="ro-RO"/>
              </w:rPr>
              <w:t>alte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animale</w:t>
            </w:r>
            <w:proofErr w:type="spellEnd"/>
            <w:r w:rsidRPr="00B779F1">
              <w:rPr>
                <w:rFonts w:hint="eastAsia"/>
                <w:shd w:val="clear" w:color="auto" w:fill="FFFFFF"/>
                <w:lang w:eastAsia="ro-RO"/>
              </w:rPr>
              <w:t xml:space="preserve">, cum </w:t>
            </w:r>
            <w:proofErr w:type="spellStart"/>
            <w:r w:rsidRPr="00B779F1">
              <w:rPr>
                <w:rFonts w:hint="eastAsia"/>
                <w:shd w:val="clear" w:color="auto" w:fill="FFFFFF"/>
                <w:lang w:eastAsia="ro-RO"/>
              </w:rPr>
              <w:t>ar</w:t>
            </w:r>
            <w:proofErr w:type="spellEnd"/>
            <w:r w:rsidRPr="00B779F1">
              <w:rPr>
                <w:rFonts w:hint="eastAsia"/>
                <w:shd w:val="clear" w:color="auto" w:fill="FFFFFF"/>
                <w:lang w:eastAsia="ro-RO"/>
              </w:rPr>
              <w:t xml:space="preserve"> fi de </w:t>
            </w:r>
            <w:proofErr w:type="spellStart"/>
            <w:r w:rsidRPr="00B779F1">
              <w:rPr>
                <w:rFonts w:hint="eastAsia"/>
                <w:shd w:val="clear" w:color="auto" w:fill="FFFFFF"/>
                <w:lang w:eastAsia="ro-RO"/>
              </w:rPr>
              <w:t>exemplu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miere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stridii</w:t>
            </w:r>
            <w:proofErr w:type="spellEnd"/>
            <w:r w:rsidRPr="00B779F1">
              <w:rPr>
                <w:rFonts w:hint="eastAsia"/>
                <w:shd w:val="clear" w:color="auto" w:fill="FFFFFF"/>
                <w:lang w:eastAsia="ro-RO"/>
              </w:rPr>
              <w:t xml:space="preserve"> vii, </w:t>
            </w:r>
            <w:proofErr w:type="spellStart"/>
            <w:r w:rsidRPr="00B779F1">
              <w:rPr>
                <w:rFonts w:hint="eastAsia"/>
                <w:shd w:val="clear" w:color="auto" w:fill="FFFFFF"/>
                <w:lang w:eastAsia="ro-RO"/>
              </w:rPr>
              <w:t>midii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melci</w:t>
            </w:r>
            <w:proofErr w:type="spellEnd"/>
            <w:r w:rsidRPr="00B779F1">
              <w:rPr>
                <w:rFonts w:hint="eastAsia"/>
                <w:shd w:val="clear" w:color="auto" w:fill="FFFFFF"/>
                <w:lang w:eastAsia="ro-RO"/>
              </w:rPr>
              <w:t xml:space="preserve"> vii, </w:t>
            </w:r>
            <w:proofErr w:type="spellStart"/>
            <w:r w:rsidRPr="00B779F1">
              <w:rPr>
                <w:rFonts w:hint="eastAsia"/>
                <w:shd w:val="clear" w:color="auto" w:fill="FFFFFF"/>
                <w:lang w:eastAsia="ro-RO"/>
              </w:rPr>
              <w:t>numai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dacă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acestea</w:t>
            </w:r>
            <w:proofErr w:type="spellEnd"/>
            <w:r w:rsidRPr="00B779F1">
              <w:rPr>
                <w:rFonts w:hint="eastAsia"/>
                <w:shd w:val="clear" w:color="auto" w:fill="FFFFFF"/>
                <w:lang w:eastAsia="ro-RO"/>
              </w:rPr>
              <w:t>:</w:t>
            </w:r>
          </w:p>
          <w:p w14:paraId="4C98F046" w14:textId="3111FA90"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w:t>
            </w:r>
            <w:r>
              <w:rPr>
                <w:shd w:val="clear" w:color="auto" w:fill="FFFFFF"/>
                <w:lang w:eastAsia="ro-RO"/>
              </w:rPr>
              <w:t xml:space="preserve"> </w:t>
            </w:r>
            <w:proofErr w:type="spellStart"/>
            <w:r w:rsidRPr="00B779F1">
              <w:rPr>
                <w:rFonts w:hint="eastAsia"/>
                <w:shd w:val="clear" w:color="auto" w:fill="FFFFFF"/>
                <w:lang w:eastAsia="ro-RO"/>
              </w:rPr>
              <w:t>provin</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Insulele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Feroe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Groenlanda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iar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greutatea</w:t>
            </w:r>
            <w:proofErr w:type="spellEnd"/>
            <w:r w:rsidRPr="00B779F1">
              <w:rPr>
                <w:rFonts w:hint="eastAsia"/>
                <w:shd w:val="clear" w:color="auto" w:fill="FFFFFF"/>
                <w:lang w:eastAsia="ro-RO"/>
              </w:rPr>
              <w:t xml:space="preserve"> lor </w:t>
            </w:r>
            <w:proofErr w:type="spellStart"/>
            <w:r w:rsidRPr="00B779F1">
              <w:rPr>
                <w:rFonts w:hint="eastAsia"/>
                <w:shd w:val="clear" w:color="auto" w:fill="FFFFFF"/>
                <w:lang w:eastAsia="ro-RO"/>
              </w:rPr>
              <w:t>totală</w:t>
            </w:r>
            <w:proofErr w:type="spellEnd"/>
            <w:r w:rsidRPr="00B779F1">
              <w:rPr>
                <w:rFonts w:hint="eastAsia"/>
                <w:shd w:val="clear" w:color="auto" w:fill="FFFFFF"/>
                <w:lang w:eastAsia="ro-RO"/>
              </w:rPr>
              <w:t xml:space="preserve"> nu </w:t>
            </w:r>
            <w:proofErr w:type="spellStart"/>
            <w:r w:rsidRPr="00B779F1">
              <w:rPr>
                <w:rFonts w:hint="eastAsia"/>
                <w:shd w:val="clear" w:color="auto" w:fill="FFFFFF"/>
                <w:lang w:eastAsia="ro-RO"/>
              </w:rPr>
              <w:t>depășește</w:t>
            </w:r>
            <w:proofErr w:type="spellEnd"/>
            <w:r w:rsidRPr="00B779F1">
              <w:rPr>
                <w:rFonts w:hint="eastAsia"/>
                <w:shd w:val="clear" w:color="auto" w:fill="FFFFFF"/>
                <w:lang w:eastAsia="ro-RO"/>
              </w:rPr>
              <w:t xml:space="preserve"> 10 kg de </w:t>
            </w:r>
            <w:proofErr w:type="spellStart"/>
            <w:r w:rsidRPr="00B779F1">
              <w:rPr>
                <w:rFonts w:hint="eastAsia"/>
                <w:shd w:val="clear" w:color="auto" w:fill="FFFFFF"/>
                <w:lang w:eastAsia="ro-RO"/>
              </w:rPr>
              <w:t>persoană</w:t>
            </w:r>
            <w:proofErr w:type="spellEnd"/>
            <w:r w:rsidRPr="00B779F1">
              <w:rPr>
                <w:rFonts w:hint="eastAsia"/>
                <w:shd w:val="clear" w:color="auto" w:fill="FFFFFF"/>
                <w:lang w:eastAsia="ro-RO"/>
              </w:rPr>
              <w:t>,</w:t>
            </w:r>
          </w:p>
          <w:p w14:paraId="08C87C55" w14:textId="34530480"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w:t>
            </w:r>
            <w:r>
              <w:rPr>
                <w:shd w:val="clear" w:color="auto" w:fill="FFFFFF"/>
                <w:lang w:eastAsia="ro-RO"/>
              </w:rPr>
              <w:t xml:space="preserve"> </w:t>
            </w:r>
            <w:proofErr w:type="spellStart"/>
            <w:r w:rsidRPr="00B779F1">
              <w:rPr>
                <w:rFonts w:hint="eastAsia"/>
                <w:shd w:val="clear" w:color="auto" w:fill="FFFFFF"/>
                <w:lang w:eastAsia="ro-RO"/>
              </w:rPr>
              <w:t>provin</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alte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țări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decât</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Insulele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Feroe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Groenlanda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iar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greutatea</w:t>
            </w:r>
            <w:proofErr w:type="spellEnd"/>
            <w:r w:rsidRPr="00B779F1">
              <w:rPr>
                <w:rFonts w:hint="eastAsia"/>
                <w:shd w:val="clear" w:color="auto" w:fill="FFFFFF"/>
                <w:lang w:eastAsia="ro-RO"/>
              </w:rPr>
              <w:t xml:space="preserve"> lor </w:t>
            </w:r>
            <w:proofErr w:type="spellStart"/>
            <w:r w:rsidRPr="00B779F1">
              <w:rPr>
                <w:rFonts w:hint="eastAsia"/>
                <w:shd w:val="clear" w:color="auto" w:fill="FFFFFF"/>
                <w:lang w:eastAsia="ro-RO"/>
              </w:rPr>
              <w:t>totală</w:t>
            </w:r>
            <w:proofErr w:type="spellEnd"/>
            <w:r w:rsidRPr="00B779F1">
              <w:rPr>
                <w:rFonts w:hint="eastAsia"/>
                <w:shd w:val="clear" w:color="auto" w:fill="FFFFFF"/>
                <w:lang w:eastAsia="ro-RO"/>
              </w:rPr>
              <w:t xml:space="preserve"> nu </w:t>
            </w:r>
            <w:proofErr w:type="spellStart"/>
            <w:r w:rsidRPr="00B779F1">
              <w:rPr>
                <w:rFonts w:hint="eastAsia"/>
                <w:shd w:val="clear" w:color="auto" w:fill="FFFFFF"/>
                <w:lang w:eastAsia="ro-RO"/>
              </w:rPr>
              <w:t>depășește</w:t>
            </w:r>
            <w:proofErr w:type="spellEnd"/>
            <w:r w:rsidRPr="00B779F1">
              <w:rPr>
                <w:rFonts w:hint="eastAsia"/>
                <w:shd w:val="clear" w:color="auto" w:fill="FFFFFF"/>
                <w:lang w:eastAsia="ro-RO"/>
              </w:rPr>
              <w:t> </w:t>
            </w:r>
            <w:r w:rsidRPr="00B779F1">
              <w:rPr>
                <w:rFonts w:hint="eastAsia"/>
                <w:b/>
                <w:bCs/>
                <w:shd w:val="clear" w:color="auto" w:fill="FFFFFF"/>
                <w:lang w:eastAsia="ro-RO"/>
              </w:rPr>
              <w:t>2 kg</w:t>
            </w:r>
            <w:r w:rsidRPr="00B779F1">
              <w:rPr>
                <w:rFonts w:hint="eastAsia"/>
                <w:shd w:val="clear" w:color="auto" w:fill="FFFFFF"/>
                <w:lang w:eastAsia="ro-RO"/>
              </w:rPr>
              <w:t xml:space="preserve"> de </w:t>
            </w:r>
            <w:proofErr w:type="spellStart"/>
            <w:r w:rsidRPr="00B779F1">
              <w:rPr>
                <w:rFonts w:hint="eastAsia"/>
                <w:shd w:val="clear" w:color="auto" w:fill="FFFFFF"/>
                <w:lang w:eastAsia="ro-RO"/>
              </w:rPr>
              <w:t>persoană</w:t>
            </w:r>
            <w:proofErr w:type="spellEnd"/>
            <w:r w:rsidRPr="00B779F1">
              <w:rPr>
                <w:rFonts w:hint="eastAsia"/>
                <w:shd w:val="clear" w:color="auto" w:fill="FFFFFF"/>
                <w:lang w:eastAsia="ro-RO"/>
              </w:rPr>
              <w:t>.</w:t>
            </w:r>
          </w:p>
          <w:p w14:paraId="0E569143" w14:textId="77777777" w:rsidR="002B5512" w:rsidRPr="00B779F1" w:rsidRDefault="002B5512" w:rsidP="002B5512">
            <w:pPr>
              <w:shd w:val="clear" w:color="auto" w:fill="FFFFFF"/>
              <w:ind w:firstLine="0"/>
              <w:rPr>
                <w:shd w:val="clear" w:color="auto" w:fill="FFFFFF"/>
                <w:lang w:eastAsia="ro-RO"/>
              </w:rPr>
            </w:pPr>
            <w:proofErr w:type="spellStart"/>
            <w:r w:rsidRPr="00B779F1">
              <w:rPr>
                <w:rFonts w:hint="eastAsia"/>
                <w:shd w:val="clear" w:color="auto" w:fill="FFFFFF"/>
                <w:lang w:eastAsia="ro-RO"/>
              </w:rPr>
              <w:t>Trebuie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știți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puteți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aduce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trimite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UE </w:t>
            </w:r>
            <w:proofErr w:type="spellStart"/>
            <w:r w:rsidRPr="00B779F1">
              <w:rPr>
                <w:rFonts w:hint="eastAsia"/>
                <w:shd w:val="clear" w:color="auto" w:fill="FFFFFF"/>
                <w:lang w:eastAsia="ro-RO"/>
              </w:rPr>
              <w:t>cantități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mici</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animale</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cele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cinci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categorii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menționate</w:t>
            </w:r>
            <w:proofErr w:type="spellEnd"/>
            <w:r w:rsidRPr="00B779F1">
              <w:rPr>
                <w:rFonts w:hint="eastAsia"/>
                <w:shd w:val="clear" w:color="auto" w:fill="FFFFFF"/>
                <w:lang w:eastAsia="ro-RO"/>
              </w:rPr>
              <w:t xml:space="preserve"> anterior (</w:t>
            </w:r>
            <w:proofErr w:type="spellStart"/>
            <w:r w:rsidRPr="00B779F1">
              <w:rPr>
                <w:rFonts w:hint="eastAsia"/>
                <w:shd w:val="clear" w:color="auto" w:fill="FFFFFF"/>
                <w:lang w:eastAsia="ro-RO"/>
              </w:rPr>
              <w:t>punctele</w:t>
            </w:r>
            <w:proofErr w:type="spellEnd"/>
            <w:r w:rsidRPr="00B779F1">
              <w:rPr>
                <w:rFonts w:hint="eastAsia"/>
                <w:shd w:val="clear" w:color="auto" w:fill="FFFFFF"/>
                <w:lang w:eastAsia="ro-RO"/>
              </w:rPr>
              <w:t xml:space="preserve"> 1-5) cu </w:t>
            </w:r>
            <w:proofErr w:type="spellStart"/>
            <w:r w:rsidRPr="00B779F1">
              <w:rPr>
                <w:rFonts w:hint="eastAsia"/>
                <w:shd w:val="clear" w:color="auto" w:fill="FFFFFF"/>
                <w:lang w:eastAsia="ro-RO"/>
              </w:rPr>
              <w:t>condiția</w:t>
            </w:r>
            <w:proofErr w:type="spellEnd"/>
            <w:r w:rsidRPr="00B779F1">
              <w:rPr>
                <w:rFonts w:hint="eastAsia"/>
                <w:shd w:val="clear" w:color="auto" w:fill="FFFFFF"/>
                <w:lang w:eastAsia="ro-RO"/>
              </w:rPr>
              <w:t xml:space="preserve"> ca </w:t>
            </w:r>
            <w:proofErr w:type="spellStart"/>
            <w:r w:rsidRPr="00B779F1">
              <w:rPr>
                <w:rFonts w:hint="eastAsia"/>
                <w:shd w:val="clear" w:color="auto" w:fill="FFFFFF"/>
                <w:lang w:eastAsia="ro-RO"/>
              </w:rPr>
              <w:t>acestea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respecte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normele</w:t>
            </w:r>
            <w:proofErr w:type="spellEnd"/>
            <w:r w:rsidRPr="00B779F1">
              <w:rPr>
                <w:rFonts w:hint="eastAsia"/>
                <w:shd w:val="clear" w:color="auto" w:fill="FFFFFF"/>
                <w:lang w:eastAsia="ro-RO"/>
              </w:rPr>
              <w:t xml:space="preserve"> explicate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fiecare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paragraf</w:t>
            </w:r>
            <w:proofErr w:type="spellEnd"/>
            <w:r w:rsidRPr="00B779F1">
              <w:rPr>
                <w:rFonts w:hint="eastAsia"/>
                <w:shd w:val="clear" w:color="auto" w:fill="FFFFFF"/>
                <w:lang w:eastAsia="ro-RO"/>
              </w:rPr>
              <w:t xml:space="preserve"> relevant.</w:t>
            </w:r>
          </w:p>
          <w:p w14:paraId="55F7FDBA" w14:textId="77777777" w:rsidR="002B5512" w:rsidRDefault="002B5512" w:rsidP="002B5512">
            <w:pPr>
              <w:shd w:val="clear" w:color="auto" w:fill="FFFFFF"/>
              <w:ind w:firstLine="0"/>
              <w:rPr>
                <w:b/>
                <w:bCs/>
                <w:shd w:val="clear" w:color="auto" w:fill="FFFFFF"/>
                <w:lang w:eastAsia="ro-RO"/>
              </w:rPr>
            </w:pPr>
            <w:r>
              <w:rPr>
                <w:b/>
                <w:bCs/>
                <w:shd w:val="clear" w:color="auto" w:fill="FFFFFF"/>
                <w:lang w:eastAsia="ro-RO"/>
              </w:rPr>
              <w:t xml:space="preserve">6. </w:t>
            </w:r>
            <w:proofErr w:type="spellStart"/>
            <w:r w:rsidRPr="00B779F1">
              <w:rPr>
                <w:rFonts w:hint="eastAsia"/>
                <w:b/>
                <w:bCs/>
                <w:shd w:val="clear" w:color="auto" w:fill="FFFFFF"/>
                <w:lang w:eastAsia="ro-RO"/>
              </w:rPr>
              <w:t>Cantități</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mari</w:t>
            </w:r>
            <w:proofErr w:type="spellEnd"/>
            <w:r w:rsidRPr="00B779F1">
              <w:rPr>
                <w:rFonts w:hint="eastAsia"/>
                <w:b/>
                <w:bCs/>
                <w:shd w:val="clear" w:color="auto" w:fill="FFFFFF"/>
                <w:lang w:eastAsia="ro-RO"/>
              </w:rPr>
              <w:t xml:space="preserve"> de </w:t>
            </w:r>
            <w:proofErr w:type="spellStart"/>
            <w:r w:rsidRPr="00B779F1">
              <w:rPr>
                <w:rFonts w:hint="eastAsia"/>
                <w:b/>
                <w:bCs/>
                <w:shd w:val="clear" w:color="auto" w:fill="FFFFFF"/>
                <w:lang w:eastAsia="ro-RO"/>
              </w:rPr>
              <w:t>produse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animale</w:t>
            </w:r>
            <w:proofErr w:type="spellEnd"/>
          </w:p>
          <w:p w14:paraId="13B235B0" w14:textId="77777777" w:rsidR="002B5512" w:rsidRPr="00B779F1" w:rsidRDefault="002B5512" w:rsidP="002B5512">
            <w:pPr>
              <w:shd w:val="clear" w:color="auto" w:fill="FFFFFF"/>
              <w:ind w:firstLine="0"/>
              <w:rPr>
                <w:shd w:val="clear" w:color="auto" w:fill="FFFFFF"/>
                <w:lang w:eastAsia="ro-RO"/>
              </w:rPr>
            </w:pPr>
            <w:proofErr w:type="spellStart"/>
            <w:r w:rsidRPr="00B779F1">
              <w:rPr>
                <w:rFonts w:hint="eastAsia"/>
                <w:shd w:val="clear" w:color="auto" w:fill="FFFFFF"/>
                <w:lang w:eastAsia="ro-RO"/>
              </w:rPr>
              <w:t>Aveți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voie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aduceți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trimiteți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UE </w:t>
            </w:r>
            <w:proofErr w:type="spellStart"/>
            <w:r w:rsidRPr="00B779F1">
              <w:rPr>
                <w:rFonts w:hint="eastAsia"/>
                <w:shd w:val="clear" w:color="auto" w:fill="FFFFFF"/>
                <w:lang w:eastAsia="ro-RO"/>
              </w:rPr>
              <w:t>cantități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mari</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animale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numai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dacă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acestea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respectă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cerințele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transporturi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comerciale</w:t>
            </w:r>
            <w:proofErr w:type="spellEnd"/>
            <w:r w:rsidRPr="00B779F1">
              <w:rPr>
                <w:rFonts w:hint="eastAsia"/>
                <w:shd w:val="clear" w:color="auto" w:fill="FFFFFF"/>
                <w:lang w:eastAsia="ro-RO"/>
              </w:rPr>
              <w:t xml:space="preserve">, care </w:t>
            </w:r>
            <w:proofErr w:type="spellStart"/>
            <w:r w:rsidRPr="00B779F1">
              <w:rPr>
                <w:rFonts w:hint="eastAsia"/>
                <w:shd w:val="clear" w:color="auto" w:fill="FFFFFF"/>
                <w:lang w:eastAsia="ro-RO"/>
              </w:rPr>
              <w:t>includ</w:t>
            </w:r>
            <w:proofErr w:type="spellEnd"/>
            <w:r w:rsidRPr="00B779F1">
              <w:rPr>
                <w:rFonts w:hint="eastAsia"/>
                <w:shd w:val="clear" w:color="auto" w:fill="FFFFFF"/>
                <w:lang w:eastAsia="ro-RO"/>
              </w:rPr>
              <w:t>:</w:t>
            </w:r>
          </w:p>
          <w:p w14:paraId="5C39798E" w14:textId="7A258F47"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w:t>
            </w:r>
            <w:r>
              <w:rPr>
                <w:shd w:val="clear" w:color="auto" w:fill="FFFFFF"/>
                <w:lang w:eastAsia="ro-RO"/>
              </w:rPr>
              <w:t xml:space="preserve"> </w:t>
            </w:r>
            <w:proofErr w:type="spellStart"/>
            <w:r w:rsidRPr="00B779F1">
              <w:rPr>
                <w:rFonts w:hint="eastAsia"/>
                <w:shd w:val="clear" w:color="auto" w:fill="FFFFFF"/>
                <w:lang w:eastAsia="ro-RO"/>
              </w:rPr>
              <w:t>cerințe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certificare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astfel</w:t>
            </w:r>
            <w:proofErr w:type="spellEnd"/>
            <w:r w:rsidRPr="00B779F1">
              <w:rPr>
                <w:rFonts w:hint="eastAsia"/>
                <w:shd w:val="clear" w:color="auto" w:fill="FFFFFF"/>
                <w:lang w:eastAsia="ro-RO"/>
              </w:rPr>
              <w:t xml:space="preserve"> cum sunt </w:t>
            </w:r>
            <w:proofErr w:type="spellStart"/>
            <w:r w:rsidRPr="00B779F1">
              <w:rPr>
                <w:rFonts w:hint="eastAsia"/>
                <w:shd w:val="clear" w:color="auto" w:fill="FFFFFF"/>
                <w:lang w:eastAsia="ro-RO"/>
              </w:rPr>
              <w:t>prevăzute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certificatul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oficial</w:t>
            </w:r>
            <w:proofErr w:type="spellEnd"/>
            <w:r w:rsidRPr="00B779F1">
              <w:rPr>
                <w:rFonts w:hint="eastAsia"/>
                <w:shd w:val="clear" w:color="auto" w:fill="FFFFFF"/>
                <w:lang w:eastAsia="ro-RO"/>
              </w:rPr>
              <w:t xml:space="preserve"> UE </w:t>
            </w:r>
            <w:proofErr w:type="spellStart"/>
            <w:r w:rsidRPr="00B779F1">
              <w:rPr>
                <w:rFonts w:hint="eastAsia"/>
                <w:shd w:val="clear" w:color="auto" w:fill="FFFFFF"/>
                <w:lang w:eastAsia="ro-RO"/>
              </w:rPr>
              <w:t>corespunzător</w:t>
            </w:r>
            <w:proofErr w:type="spellEnd"/>
            <w:r w:rsidRPr="00B779F1">
              <w:rPr>
                <w:rFonts w:hint="eastAsia"/>
                <w:shd w:val="clear" w:color="auto" w:fill="FFFFFF"/>
                <w:lang w:eastAsia="ro-RO"/>
              </w:rPr>
              <w:t>;</w:t>
            </w:r>
          </w:p>
          <w:p w14:paraId="2A4212B4" w14:textId="1CDBD37C"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w:t>
            </w:r>
            <w:r>
              <w:rPr>
                <w:shd w:val="clear" w:color="auto" w:fill="FFFFFF"/>
                <w:lang w:eastAsia="ro-RO"/>
              </w:rPr>
              <w:t xml:space="preserve"> </w:t>
            </w:r>
            <w:proofErr w:type="spellStart"/>
            <w:r w:rsidRPr="00B779F1">
              <w:rPr>
                <w:rFonts w:hint="eastAsia"/>
                <w:shd w:val="clear" w:color="auto" w:fill="FFFFFF"/>
                <w:lang w:eastAsia="ro-RO"/>
              </w:rPr>
              <w:t>prezentarea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mărfurilor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însoțite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documentația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corectă</w:t>
            </w:r>
            <w:proofErr w:type="spellEnd"/>
            <w:r w:rsidRPr="00B779F1">
              <w:rPr>
                <w:rFonts w:hint="eastAsia"/>
                <w:shd w:val="clear" w:color="auto" w:fill="FFFFFF"/>
                <w:lang w:eastAsia="ro-RO"/>
              </w:rPr>
              <w:t xml:space="preserve">, la un post de </w:t>
            </w:r>
            <w:proofErr w:type="spellStart"/>
            <w:r w:rsidRPr="00B779F1">
              <w:rPr>
                <w:rFonts w:hint="eastAsia"/>
                <w:shd w:val="clear" w:color="auto" w:fill="FFFFFF"/>
                <w:lang w:eastAsia="ro-RO"/>
              </w:rPr>
              <w:t>inspecție</w:t>
            </w:r>
            <w:proofErr w:type="spellEnd"/>
            <w:r w:rsidRPr="00B779F1">
              <w:rPr>
                <w:rFonts w:hint="eastAsia"/>
                <w:shd w:val="clear" w:color="auto" w:fill="FFFFFF"/>
                <w:lang w:eastAsia="ro-RO"/>
              </w:rPr>
              <w:t xml:space="preserve"> la </w:t>
            </w:r>
            <w:proofErr w:type="spellStart"/>
            <w:r w:rsidRPr="00B779F1">
              <w:rPr>
                <w:rFonts w:hint="eastAsia"/>
                <w:shd w:val="clear" w:color="auto" w:fill="FFFFFF"/>
                <w:lang w:eastAsia="ro-RO"/>
              </w:rPr>
              <w:t>frontiera</w:t>
            </w:r>
            <w:proofErr w:type="spellEnd"/>
            <w:r w:rsidRPr="00B779F1">
              <w:rPr>
                <w:rFonts w:hint="eastAsia"/>
                <w:shd w:val="clear" w:color="auto" w:fill="FFFFFF"/>
                <w:lang w:eastAsia="ro-RO"/>
              </w:rPr>
              <w:t xml:space="preserve"> UE, la </w:t>
            </w:r>
            <w:proofErr w:type="spellStart"/>
            <w:r w:rsidRPr="00B779F1">
              <w:rPr>
                <w:rFonts w:hint="eastAsia"/>
                <w:shd w:val="clear" w:color="auto" w:fill="FFFFFF"/>
                <w:lang w:eastAsia="ro-RO"/>
              </w:rPr>
              <w:t>sosirea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UE.</w:t>
            </w:r>
          </w:p>
          <w:p w14:paraId="43D45CB5" w14:textId="77777777" w:rsidR="002B5512" w:rsidRPr="00B779F1" w:rsidRDefault="002B5512" w:rsidP="002B5512">
            <w:pPr>
              <w:shd w:val="clear" w:color="auto" w:fill="FFFFFF"/>
              <w:ind w:firstLine="0"/>
              <w:rPr>
                <w:b/>
                <w:bCs/>
                <w:shd w:val="clear" w:color="auto" w:fill="FFFFFF"/>
                <w:lang w:eastAsia="ro-RO"/>
              </w:rPr>
            </w:pPr>
            <w:hyperlink r:id="rId54" w:tooltip="32023R1674: REPLACED" w:history="1">
              <w:r w:rsidRPr="00B779F1">
                <w:rPr>
                  <w:rStyle w:val="Hyperlink"/>
                  <w:rFonts w:hint="eastAsia"/>
                  <w:b/>
                  <w:bCs/>
                  <w:shd w:val="clear" w:color="auto" w:fill="FFFFFF"/>
                  <w:lang w:eastAsia="ro-RO"/>
                </w:rPr>
                <w:t>▼M4</w:t>
              </w:r>
            </w:hyperlink>
          </w:p>
          <w:p w14:paraId="5B175631" w14:textId="77777777" w:rsidR="002B5512" w:rsidRDefault="002B5512" w:rsidP="002B5512">
            <w:pPr>
              <w:shd w:val="clear" w:color="auto" w:fill="FFFFFF"/>
              <w:ind w:firstLine="0"/>
              <w:rPr>
                <w:b/>
                <w:bCs/>
                <w:shd w:val="clear" w:color="auto" w:fill="FFFFFF"/>
                <w:lang w:eastAsia="ro-RO"/>
              </w:rPr>
            </w:pPr>
            <w:r w:rsidRPr="00B779F1">
              <w:rPr>
                <w:rFonts w:hint="eastAsia"/>
                <w:b/>
                <w:bCs/>
                <w:shd w:val="clear" w:color="auto" w:fill="FFFFFF"/>
                <w:lang w:eastAsia="ro-RO"/>
              </w:rPr>
              <w:t>7.</w:t>
            </w:r>
            <w:r>
              <w:rPr>
                <w:shd w:val="clear" w:color="auto" w:fill="FFFFFF"/>
                <w:lang w:eastAsia="ro-RO"/>
              </w:rPr>
              <w:t xml:space="preserve"> </w:t>
            </w:r>
            <w:proofErr w:type="spellStart"/>
            <w:r w:rsidRPr="00B779F1">
              <w:rPr>
                <w:rFonts w:hint="eastAsia"/>
                <w:b/>
                <w:bCs/>
                <w:shd w:val="clear" w:color="auto" w:fill="FFFFFF"/>
                <w:lang w:eastAsia="ro-RO"/>
              </w:rPr>
              <w:t>Produse</w:t>
            </w:r>
            <w:proofErr w:type="spellEnd"/>
            <w:r w:rsidRPr="00B779F1">
              <w:rPr>
                <w:rFonts w:hint="eastAsia"/>
                <w:b/>
                <w:bCs/>
                <w:shd w:val="clear" w:color="auto" w:fill="FFFFFF"/>
                <w:lang w:eastAsia="ro-RO"/>
              </w:rPr>
              <w:t xml:space="preserve"> </w:t>
            </w:r>
            <w:proofErr w:type="spellStart"/>
            <w:r w:rsidRPr="00B779F1">
              <w:rPr>
                <w:rFonts w:hint="eastAsia"/>
                <w:b/>
                <w:bCs/>
                <w:shd w:val="clear" w:color="auto" w:fill="FFFFFF"/>
                <w:lang w:eastAsia="ro-RO"/>
              </w:rPr>
              <w:t>exceptat</w:t>
            </w:r>
            <w:r>
              <w:rPr>
                <w:b/>
                <w:bCs/>
                <w:shd w:val="clear" w:color="auto" w:fill="FFFFFF"/>
                <w:lang w:eastAsia="ro-RO"/>
              </w:rPr>
              <w:t>e</w:t>
            </w:r>
            <w:proofErr w:type="spellEnd"/>
          </w:p>
          <w:p w14:paraId="22A6D721" w14:textId="77777777" w:rsidR="002B5512" w:rsidRPr="00B779F1" w:rsidRDefault="002B5512" w:rsidP="002B5512">
            <w:pPr>
              <w:shd w:val="clear" w:color="auto" w:fill="FFFFFF"/>
              <w:ind w:firstLine="0"/>
              <w:rPr>
                <w:shd w:val="clear" w:color="auto" w:fill="FFFFFF"/>
                <w:lang w:eastAsia="ro-RO"/>
              </w:rPr>
            </w:pPr>
            <w:proofErr w:type="spellStart"/>
            <w:r w:rsidRPr="00B779F1">
              <w:rPr>
                <w:rFonts w:hint="eastAsia"/>
                <w:shd w:val="clear" w:color="auto" w:fill="FFFFFF"/>
                <w:lang w:eastAsia="ro-RO"/>
              </w:rPr>
              <w:lastRenderedPageBreak/>
              <w:t>Următoarele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sunt </w:t>
            </w:r>
            <w:proofErr w:type="spellStart"/>
            <w:r w:rsidRPr="00B779F1">
              <w:rPr>
                <w:rFonts w:hint="eastAsia"/>
                <w:shd w:val="clear" w:color="auto" w:fill="FFFFFF"/>
                <w:lang w:eastAsia="ro-RO"/>
              </w:rPr>
              <w:t>exceptate</w:t>
            </w:r>
            <w:proofErr w:type="spellEnd"/>
            <w:r w:rsidRPr="00B779F1">
              <w:rPr>
                <w:rFonts w:hint="eastAsia"/>
                <w:shd w:val="clear" w:color="auto" w:fill="FFFFFF"/>
                <w:lang w:eastAsia="ro-RO"/>
              </w:rPr>
              <w:t xml:space="preserve"> de la </w:t>
            </w:r>
            <w:proofErr w:type="spellStart"/>
            <w:r w:rsidRPr="00B779F1">
              <w:rPr>
                <w:rFonts w:hint="eastAsia"/>
                <w:shd w:val="clear" w:color="auto" w:fill="FFFFFF"/>
                <w:lang w:eastAsia="ro-RO"/>
              </w:rPr>
              <w:t>aplicarea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normelor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prevăzute</w:t>
            </w:r>
            <w:proofErr w:type="spellEnd"/>
            <w:r w:rsidRPr="00B779F1">
              <w:rPr>
                <w:rFonts w:hint="eastAsia"/>
                <w:shd w:val="clear" w:color="auto" w:fill="FFFFFF"/>
                <w:lang w:eastAsia="ro-RO"/>
              </w:rPr>
              <w:t xml:space="preserve"> la </w:t>
            </w:r>
            <w:proofErr w:type="spellStart"/>
            <w:r w:rsidRPr="00B779F1">
              <w:rPr>
                <w:rFonts w:hint="eastAsia"/>
                <w:shd w:val="clear" w:color="auto" w:fill="FFFFFF"/>
                <w:lang w:eastAsia="ro-RO"/>
              </w:rPr>
              <w:t>punctele</w:t>
            </w:r>
            <w:proofErr w:type="spellEnd"/>
            <w:r w:rsidRPr="00B779F1">
              <w:rPr>
                <w:rFonts w:hint="eastAsia"/>
                <w:shd w:val="clear" w:color="auto" w:fill="FFFFFF"/>
                <w:lang w:eastAsia="ro-RO"/>
              </w:rPr>
              <w:t xml:space="preserve"> 1-6 cu </w:t>
            </w:r>
            <w:proofErr w:type="spellStart"/>
            <w:r w:rsidRPr="00B779F1">
              <w:rPr>
                <w:rFonts w:hint="eastAsia"/>
                <w:shd w:val="clear" w:color="auto" w:fill="FFFFFF"/>
                <w:lang w:eastAsia="ro-RO"/>
              </w:rPr>
              <w:t>condiția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îndeplinească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cerințele</w:t>
            </w:r>
            <w:proofErr w:type="spellEnd"/>
            <w:r w:rsidRPr="00B779F1">
              <w:rPr>
                <w:rFonts w:hint="eastAsia"/>
                <w:shd w:val="clear" w:color="auto" w:fill="FFFFFF"/>
                <w:lang w:eastAsia="ro-RO"/>
              </w:rPr>
              <w:t xml:space="preserve"> de la </w:t>
            </w:r>
            <w:proofErr w:type="spellStart"/>
            <w:r w:rsidRPr="00B779F1">
              <w:rPr>
                <w:rFonts w:hint="eastAsia"/>
                <w:shd w:val="clear" w:color="auto" w:fill="FFFFFF"/>
                <w:lang w:eastAsia="ro-RO"/>
              </w:rPr>
              <w:t>articolul</w:t>
            </w:r>
            <w:proofErr w:type="spellEnd"/>
            <w:r w:rsidRPr="00B779F1">
              <w:rPr>
                <w:rFonts w:hint="eastAsia"/>
                <w:shd w:val="clear" w:color="auto" w:fill="FFFFFF"/>
                <w:lang w:eastAsia="ro-RO"/>
              </w:rPr>
              <w:t xml:space="preserve"> 3 </w:t>
            </w:r>
            <w:proofErr w:type="spellStart"/>
            <w:r w:rsidRPr="00B779F1">
              <w:rPr>
                <w:rFonts w:hint="eastAsia"/>
                <w:shd w:val="clear" w:color="auto" w:fill="FFFFFF"/>
                <w:lang w:eastAsia="ro-RO"/>
              </w:rPr>
              <w:t>alineatul</w:t>
            </w:r>
            <w:proofErr w:type="spellEnd"/>
            <w:r w:rsidRPr="00B779F1">
              <w:rPr>
                <w:rFonts w:hint="eastAsia"/>
                <w:shd w:val="clear" w:color="auto" w:fill="FFFFFF"/>
                <w:lang w:eastAsia="ro-RO"/>
              </w:rPr>
              <w:t xml:space="preserve"> (1) </w:t>
            </w:r>
            <w:proofErr w:type="spellStart"/>
            <w:r w:rsidRPr="00B779F1">
              <w:rPr>
                <w:rFonts w:hint="eastAsia"/>
                <w:shd w:val="clear" w:color="auto" w:fill="FFFFFF"/>
                <w:lang w:eastAsia="ro-RO"/>
              </w:rPr>
              <w:t>litera</w:t>
            </w:r>
            <w:proofErr w:type="spellEnd"/>
            <w:r w:rsidRPr="00B779F1">
              <w:rPr>
                <w:rFonts w:hint="eastAsia"/>
                <w:shd w:val="clear" w:color="auto" w:fill="FFFFFF"/>
                <w:lang w:eastAsia="ro-RO"/>
              </w:rPr>
              <w:t xml:space="preserve"> (a) din </w:t>
            </w:r>
            <w:proofErr w:type="spellStart"/>
            <w:r w:rsidRPr="00B779F1">
              <w:rPr>
                <w:rFonts w:hint="eastAsia"/>
                <w:shd w:val="clear" w:color="auto" w:fill="FFFFFF"/>
                <w:lang w:eastAsia="ro-RO"/>
              </w:rPr>
              <w:t>Regulamentul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delegat</w:t>
            </w:r>
            <w:proofErr w:type="spellEnd"/>
            <w:r w:rsidRPr="00B779F1">
              <w:rPr>
                <w:rFonts w:hint="eastAsia"/>
                <w:shd w:val="clear" w:color="auto" w:fill="FFFFFF"/>
                <w:lang w:eastAsia="ro-RO"/>
              </w:rPr>
              <w:t xml:space="preserve"> (UE) 2021/630:</w:t>
            </w:r>
          </w:p>
          <w:p w14:paraId="5D6B5C9C" w14:textId="29A45AA1"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w:t>
            </w:r>
            <w:r>
              <w:rPr>
                <w:shd w:val="clear" w:color="auto" w:fill="FFFFFF"/>
                <w:lang w:eastAsia="ro-RO"/>
              </w:rPr>
              <w:t xml:space="preserv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cofetărie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inclusiv</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dulciuri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ciocolată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albă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alte</w:t>
            </w:r>
            <w:proofErr w:type="spellEnd"/>
            <w:r w:rsidRPr="00B779F1">
              <w:rPr>
                <w:rFonts w:hint="eastAsia"/>
                <w:shd w:val="clear" w:color="auto" w:fill="FFFFFF"/>
                <w:lang w:eastAsia="ro-RO"/>
              </w:rPr>
              <w:t xml:space="preserve"> preparate </w:t>
            </w:r>
            <w:proofErr w:type="spellStart"/>
            <w:r w:rsidRPr="00B779F1">
              <w:rPr>
                <w:rFonts w:hint="eastAsia"/>
                <w:shd w:val="clear" w:color="auto" w:fill="FFFFFF"/>
                <w:lang w:eastAsia="ro-RO"/>
              </w:rPr>
              <w:t>alimentare</w:t>
            </w:r>
            <w:proofErr w:type="spellEnd"/>
            <w:r w:rsidRPr="00B779F1">
              <w:rPr>
                <w:rFonts w:hint="eastAsia"/>
                <w:shd w:val="clear" w:color="auto" w:fill="FFFFFF"/>
                <w:lang w:eastAsia="ro-RO"/>
              </w:rPr>
              <w:t xml:space="preserve"> care nu </w:t>
            </w:r>
            <w:proofErr w:type="spellStart"/>
            <w:r w:rsidRPr="00B779F1">
              <w:rPr>
                <w:rFonts w:hint="eastAsia"/>
                <w:shd w:val="clear" w:color="auto" w:fill="FFFFFF"/>
                <w:lang w:eastAsia="ro-RO"/>
              </w:rPr>
              <w:t>conțin</w:t>
            </w:r>
            <w:proofErr w:type="spellEnd"/>
            <w:r w:rsidRPr="00B779F1">
              <w:rPr>
                <w:rFonts w:hint="eastAsia"/>
                <w:shd w:val="clear" w:color="auto" w:fill="FFFFFF"/>
                <w:lang w:eastAsia="ro-RO"/>
              </w:rPr>
              <w:t xml:space="preserve"> cacao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cofetărie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inclusiv</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dulciuri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ciocolată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alte</w:t>
            </w:r>
            <w:proofErr w:type="spellEnd"/>
            <w:r w:rsidRPr="00B779F1">
              <w:rPr>
                <w:rFonts w:hint="eastAsia"/>
                <w:shd w:val="clear" w:color="auto" w:fill="FFFFFF"/>
                <w:lang w:eastAsia="ro-RO"/>
              </w:rPr>
              <w:t xml:space="preserve"> preparate </w:t>
            </w:r>
            <w:proofErr w:type="spellStart"/>
            <w:r w:rsidRPr="00B779F1">
              <w:rPr>
                <w:rFonts w:hint="eastAsia"/>
                <w:shd w:val="clear" w:color="auto" w:fill="FFFFFF"/>
                <w:lang w:eastAsia="ro-RO"/>
              </w:rPr>
              <w:t>alimentare</w:t>
            </w:r>
            <w:proofErr w:type="spellEnd"/>
            <w:r w:rsidRPr="00B779F1">
              <w:rPr>
                <w:rFonts w:hint="eastAsia"/>
                <w:shd w:val="clear" w:color="auto" w:fill="FFFFFF"/>
                <w:lang w:eastAsia="ro-RO"/>
              </w:rPr>
              <w:t xml:space="preserve">, paste </w:t>
            </w:r>
            <w:proofErr w:type="spellStart"/>
            <w:r w:rsidRPr="00B779F1">
              <w:rPr>
                <w:rFonts w:hint="eastAsia"/>
                <w:shd w:val="clear" w:color="auto" w:fill="FFFFFF"/>
                <w:lang w:eastAsia="ro-RO"/>
              </w:rPr>
              <w:t>tartinabile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preparate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prepararea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băuturilor</w:t>
            </w:r>
            <w:proofErr w:type="spellEnd"/>
            <w:r w:rsidRPr="00B779F1">
              <w:rPr>
                <w:rFonts w:hint="eastAsia"/>
                <w:shd w:val="clear" w:color="auto" w:fill="FFFFFF"/>
                <w:lang w:eastAsia="ro-RO"/>
              </w:rPr>
              <w:t xml:space="preserve">, care </w:t>
            </w:r>
            <w:proofErr w:type="spellStart"/>
            <w:r w:rsidRPr="00B779F1">
              <w:rPr>
                <w:rFonts w:hint="eastAsia"/>
                <w:shd w:val="clear" w:color="auto" w:fill="FFFFFF"/>
                <w:lang w:eastAsia="ro-RO"/>
              </w:rPr>
              <w:t>conțin</w:t>
            </w:r>
            <w:proofErr w:type="spellEnd"/>
            <w:r w:rsidRPr="00B779F1">
              <w:rPr>
                <w:rFonts w:hint="eastAsia"/>
                <w:shd w:val="clear" w:color="auto" w:fill="FFFFFF"/>
                <w:lang w:eastAsia="ro-RO"/>
              </w:rPr>
              <w:t xml:space="preserve"> cacao;</w:t>
            </w:r>
          </w:p>
          <w:p w14:paraId="1D13481A" w14:textId="3C4047DE"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 xml:space="preserve">— paste </w:t>
            </w:r>
            <w:proofErr w:type="spellStart"/>
            <w:r w:rsidRPr="00B779F1">
              <w:rPr>
                <w:rFonts w:hint="eastAsia"/>
                <w:shd w:val="clear" w:color="auto" w:fill="FFFFFF"/>
                <w:lang w:eastAsia="ro-RO"/>
              </w:rPr>
              <w:t>făinoase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fidea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cușcuș</w:t>
            </w:r>
            <w:proofErr w:type="spellEnd"/>
            <w:r w:rsidRPr="00B779F1">
              <w:rPr>
                <w:rFonts w:hint="eastAsia"/>
                <w:shd w:val="clear" w:color="auto" w:fill="FFFFFF"/>
                <w:lang w:eastAsia="ro-RO"/>
              </w:rPr>
              <w:t>;</w:t>
            </w:r>
          </w:p>
          <w:p w14:paraId="31FE4DC8" w14:textId="0911F09C"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 </w:t>
            </w:r>
            <w:proofErr w:type="spellStart"/>
            <w:r w:rsidRPr="00B779F1">
              <w:rPr>
                <w:rFonts w:hint="eastAsia"/>
                <w:shd w:val="clear" w:color="auto" w:fill="FFFFFF"/>
                <w:lang w:eastAsia="ro-RO"/>
              </w:rPr>
              <w:t>alimente</w:t>
            </w:r>
            <w:proofErr w:type="spellEnd"/>
            <w:r w:rsidRPr="00B779F1">
              <w:rPr>
                <w:rFonts w:hint="eastAsia"/>
                <w:shd w:val="clear" w:color="auto" w:fill="FFFFFF"/>
                <w:lang w:eastAsia="ro-RO"/>
              </w:rPr>
              <w:t xml:space="preserve"> preparate </w:t>
            </w:r>
            <w:proofErr w:type="spellStart"/>
            <w:r w:rsidRPr="00B779F1">
              <w:rPr>
                <w:rFonts w:hint="eastAsia"/>
                <w:shd w:val="clear" w:color="auto" w:fill="FFFFFF"/>
                <w:lang w:eastAsia="ro-RO"/>
              </w:rPr>
              <w:t>obținute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prin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expandarea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prăjirea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cerealelor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produselor</w:t>
            </w:r>
            <w:proofErr w:type="spellEnd"/>
            <w:r w:rsidRPr="00B779F1">
              <w:rPr>
                <w:rFonts w:hint="eastAsia"/>
                <w:shd w:val="clear" w:color="auto" w:fill="FFFFFF"/>
                <w:lang w:eastAsia="ro-RO"/>
              </w:rPr>
              <w:t xml:space="preserve"> din cereale, </w:t>
            </w:r>
            <w:proofErr w:type="spellStart"/>
            <w:r w:rsidRPr="00B779F1">
              <w:rPr>
                <w:rFonts w:hint="eastAsia"/>
                <w:shd w:val="clear" w:color="auto" w:fill="FFFFFF"/>
                <w:lang w:eastAsia="ro-RO"/>
              </w:rPr>
              <w:t>alimente</w:t>
            </w:r>
            <w:proofErr w:type="spellEnd"/>
            <w:r w:rsidRPr="00B779F1">
              <w:rPr>
                <w:rFonts w:hint="eastAsia"/>
                <w:shd w:val="clear" w:color="auto" w:fill="FFFFFF"/>
                <w:lang w:eastAsia="ro-RO"/>
              </w:rPr>
              <w:t xml:space="preserve"> preparate </w:t>
            </w:r>
            <w:proofErr w:type="spellStart"/>
            <w:r w:rsidRPr="00B779F1">
              <w:rPr>
                <w:rFonts w:hint="eastAsia"/>
                <w:shd w:val="clear" w:color="auto" w:fill="FFFFFF"/>
                <w:lang w:eastAsia="ro-RO"/>
              </w:rPr>
              <w:t>obținute</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fulgi</w:t>
            </w:r>
            <w:proofErr w:type="spellEnd"/>
            <w:r w:rsidRPr="00B779F1">
              <w:rPr>
                <w:rFonts w:hint="eastAsia"/>
                <w:shd w:val="clear" w:color="auto" w:fill="FFFFFF"/>
                <w:lang w:eastAsia="ro-RO"/>
              </w:rPr>
              <w:t xml:space="preserve"> de cereale </w:t>
            </w:r>
            <w:proofErr w:type="spellStart"/>
            <w:r w:rsidRPr="00B779F1">
              <w:rPr>
                <w:rFonts w:hint="eastAsia"/>
                <w:shd w:val="clear" w:color="auto" w:fill="FFFFFF"/>
                <w:lang w:eastAsia="ro-RO"/>
              </w:rPr>
              <w:t>neprăjiți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amestecuri</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fulgi</w:t>
            </w:r>
            <w:proofErr w:type="spellEnd"/>
            <w:r w:rsidRPr="00B779F1">
              <w:rPr>
                <w:rFonts w:hint="eastAsia"/>
                <w:shd w:val="clear" w:color="auto" w:fill="FFFFFF"/>
                <w:lang w:eastAsia="ro-RO"/>
              </w:rPr>
              <w:t xml:space="preserve"> de cereale </w:t>
            </w:r>
            <w:proofErr w:type="spellStart"/>
            <w:r w:rsidRPr="00B779F1">
              <w:rPr>
                <w:rFonts w:hint="eastAsia"/>
                <w:shd w:val="clear" w:color="auto" w:fill="FFFFFF"/>
                <w:lang w:eastAsia="ro-RO"/>
              </w:rPr>
              <w:t>neprăjiți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fulgi</w:t>
            </w:r>
            <w:proofErr w:type="spellEnd"/>
            <w:r w:rsidRPr="00B779F1">
              <w:rPr>
                <w:rFonts w:hint="eastAsia"/>
                <w:shd w:val="clear" w:color="auto" w:fill="FFFFFF"/>
                <w:lang w:eastAsia="ro-RO"/>
              </w:rPr>
              <w:t xml:space="preserve"> de cereale </w:t>
            </w:r>
            <w:proofErr w:type="spellStart"/>
            <w:r w:rsidRPr="00B779F1">
              <w:rPr>
                <w:rFonts w:hint="eastAsia"/>
                <w:shd w:val="clear" w:color="auto" w:fill="FFFFFF"/>
                <w:lang w:eastAsia="ro-RO"/>
              </w:rPr>
              <w:t>prăjiți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cereale </w:t>
            </w:r>
            <w:proofErr w:type="spellStart"/>
            <w:r w:rsidRPr="00B779F1">
              <w:rPr>
                <w:rFonts w:hint="eastAsia"/>
                <w:shd w:val="clear" w:color="auto" w:fill="FFFFFF"/>
                <w:lang w:eastAsia="ro-RO"/>
              </w:rPr>
              <w:t>expandate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exemplu</w:t>
            </w:r>
            <w:proofErr w:type="spellEnd"/>
            <w:r w:rsidRPr="00B779F1">
              <w:rPr>
                <w:rFonts w:hint="eastAsia"/>
                <w:shd w:val="clear" w:color="auto" w:fill="FFFFFF"/>
                <w:lang w:eastAsia="ro-RO"/>
              </w:rPr>
              <w:t xml:space="preserve"> cereale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micul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dejun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müsli</w:t>
            </w:r>
            <w:proofErr w:type="spellEnd"/>
            <w:r w:rsidRPr="00B779F1">
              <w:rPr>
                <w:rFonts w:hint="eastAsia"/>
                <w:shd w:val="clear" w:color="auto" w:fill="FFFFFF"/>
                <w:lang w:eastAsia="ro-RO"/>
              </w:rPr>
              <w:t xml:space="preserve">, granola)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alimente</w:t>
            </w:r>
            <w:proofErr w:type="spellEnd"/>
            <w:r w:rsidRPr="00B779F1">
              <w:rPr>
                <w:rFonts w:hint="eastAsia"/>
                <w:shd w:val="clear" w:color="auto" w:fill="FFFFFF"/>
                <w:lang w:eastAsia="ro-RO"/>
              </w:rPr>
              <w:t xml:space="preserve"> preparate </w:t>
            </w:r>
            <w:proofErr w:type="spellStart"/>
            <w:r w:rsidRPr="00B779F1">
              <w:rPr>
                <w:rFonts w:hint="eastAsia"/>
                <w:shd w:val="clear" w:color="auto" w:fill="FFFFFF"/>
                <w:lang w:eastAsia="ro-RO"/>
              </w:rPr>
              <w:t>obținute</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orez</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din </w:t>
            </w:r>
            <w:proofErr w:type="spellStart"/>
            <w:r w:rsidRPr="00B779F1">
              <w:rPr>
                <w:rFonts w:hint="eastAsia"/>
                <w:shd w:val="clear" w:color="auto" w:fill="FFFFFF"/>
                <w:lang w:eastAsia="ro-RO"/>
              </w:rPr>
              <w:t>alte</w:t>
            </w:r>
            <w:proofErr w:type="spellEnd"/>
            <w:r w:rsidRPr="00B779F1">
              <w:rPr>
                <w:rFonts w:hint="eastAsia"/>
                <w:shd w:val="clear" w:color="auto" w:fill="FFFFFF"/>
                <w:lang w:eastAsia="ro-RO"/>
              </w:rPr>
              <w:t xml:space="preserve"> cereale;</w:t>
            </w:r>
          </w:p>
          <w:p w14:paraId="47B3D4EE" w14:textId="104845CD"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 </w:t>
            </w:r>
            <w:proofErr w:type="spellStart"/>
            <w:r w:rsidRPr="00B779F1">
              <w:rPr>
                <w:rFonts w:hint="eastAsia"/>
                <w:shd w:val="clear" w:color="auto" w:fill="FFFFFF"/>
                <w:lang w:eastAsia="ro-RO"/>
              </w:rPr>
              <w:t>pâine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prăjituri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patiserie</w:t>
            </w:r>
            <w:proofErr w:type="spellEnd"/>
            <w:r w:rsidRPr="00B779F1">
              <w:rPr>
                <w:rFonts w:hint="eastAsia"/>
                <w:shd w:val="clear" w:color="auto" w:fill="FFFFFF"/>
                <w:lang w:eastAsia="ro-RO"/>
              </w:rPr>
              <w:t xml:space="preserve"> preparate, </w:t>
            </w:r>
            <w:proofErr w:type="spellStart"/>
            <w:r w:rsidRPr="00B779F1">
              <w:rPr>
                <w:rFonts w:hint="eastAsia"/>
                <w:shd w:val="clear" w:color="auto" w:fill="FFFFFF"/>
                <w:lang w:eastAsia="ro-RO"/>
              </w:rPr>
              <w:t>biscuiți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inclusiv</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biscuiți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crocanți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vafe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alveole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pesmeți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pâine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prăjită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similare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prăjite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chipsuri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inclusiv</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chipsuri</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cartofi</w:t>
            </w:r>
            <w:proofErr w:type="spellEnd"/>
            <w:r w:rsidRPr="00B779F1">
              <w:rPr>
                <w:rFonts w:hint="eastAsia"/>
                <w:shd w:val="clear" w:color="auto" w:fill="FFFFFF"/>
                <w:lang w:eastAsia="ro-RO"/>
              </w:rPr>
              <w:t>);</w:t>
            </w:r>
          </w:p>
          <w:p w14:paraId="69ACD329" w14:textId="3FAA74A2"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 </w:t>
            </w:r>
            <w:proofErr w:type="spellStart"/>
            <w:r w:rsidRPr="00B779F1">
              <w:rPr>
                <w:rFonts w:hint="eastAsia"/>
                <w:shd w:val="clear" w:color="auto" w:fill="FFFFFF"/>
                <w:lang w:eastAsia="ro-RO"/>
              </w:rPr>
              <w:t>măsline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umplute</w:t>
            </w:r>
            <w:proofErr w:type="spellEnd"/>
            <w:r w:rsidRPr="00B779F1">
              <w:rPr>
                <w:rFonts w:hint="eastAsia"/>
                <w:shd w:val="clear" w:color="auto" w:fill="FFFFFF"/>
                <w:lang w:eastAsia="ro-RO"/>
              </w:rPr>
              <w:t xml:space="preserve"> cu </w:t>
            </w:r>
            <w:proofErr w:type="spellStart"/>
            <w:r w:rsidRPr="00B779F1">
              <w:rPr>
                <w:rFonts w:hint="eastAsia"/>
                <w:shd w:val="clear" w:color="auto" w:fill="FFFFFF"/>
                <w:lang w:eastAsia="ro-RO"/>
              </w:rPr>
              <w:t>pește</w:t>
            </w:r>
            <w:proofErr w:type="spellEnd"/>
            <w:r w:rsidRPr="00B779F1">
              <w:rPr>
                <w:rFonts w:hint="eastAsia"/>
                <w:shd w:val="clear" w:color="auto" w:fill="FFFFFF"/>
                <w:lang w:eastAsia="ro-RO"/>
              </w:rPr>
              <w:t>;</w:t>
            </w:r>
          </w:p>
          <w:p w14:paraId="454974C6" w14:textId="771168FE"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 </w:t>
            </w:r>
            <w:proofErr w:type="spellStart"/>
            <w:r w:rsidRPr="00B779F1">
              <w:rPr>
                <w:rFonts w:hint="eastAsia"/>
                <w:shd w:val="clear" w:color="auto" w:fill="FFFFFF"/>
                <w:lang w:eastAsia="ro-RO"/>
              </w:rPr>
              <w:t>extracte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esențe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concentrate de </w:t>
            </w:r>
            <w:proofErr w:type="spellStart"/>
            <w:r w:rsidRPr="00B779F1">
              <w:rPr>
                <w:rFonts w:hint="eastAsia"/>
                <w:shd w:val="clear" w:color="auto" w:fill="FFFFFF"/>
                <w:lang w:eastAsia="ro-RO"/>
              </w:rPr>
              <w:t>cafea</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ceai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de maté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preparate </w:t>
            </w:r>
            <w:proofErr w:type="spellStart"/>
            <w:r w:rsidRPr="00B779F1">
              <w:rPr>
                <w:rFonts w:hint="eastAsia"/>
                <w:shd w:val="clear" w:color="auto" w:fill="FFFFFF"/>
                <w:lang w:eastAsia="ro-RO"/>
              </w:rPr>
              <w:t>bazate</w:t>
            </w:r>
            <w:proofErr w:type="spellEnd"/>
            <w:r w:rsidRPr="00B779F1">
              <w:rPr>
                <w:rFonts w:hint="eastAsia"/>
                <w:shd w:val="clear" w:color="auto" w:fill="FFFFFF"/>
                <w:lang w:eastAsia="ro-RO"/>
              </w:rPr>
              <w:t xml:space="preserve"> pe </w:t>
            </w:r>
            <w:proofErr w:type="spellStart"/>
            <w:r w:rsidRPr="00B779F1">
              <w:rPr>
                <w:rFonts w:hint="eastAsia"/>
                <w:shd w:val="clear" w:color="auto" w:fill="FFFFFF"/>
                <w:lang w:eastAsia="ro-RO"/>
              </w:rPr>
              <w:t>aceste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pe </w:t>
            </w:r>
            <w:proofErr w:type="spellStart"/>
            <w:r w:rsidRPr="00B779F1">
              <w:rPr>
                <w:rFonts w:hint="eastAsia"/>
                <w:shd w:val="clear" w:color="auto" w:fill="FFFFFF"/>
                <w:lang w:eastAsia="ro-RO"/>
              </w:rPr>
              <w:t>bază</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cafea</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ceai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de maté;</w:t>
            </w:r>
          </w:p>
          <w:p w14:paraId="74A55384" w14:textId="71F5C884"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 </w:t>
            </w:r>
            <w:proofErr w:type="spellStart"/>
            <w:r w:rsidRPr="00B779F1">
              <w:rPr>
                <w:rFonts w:hint="eastAsia"/>
                <w:shd w:val="clear" w:color="auto" w:fill="FFFFFF"/>
                <w:lang w:eastAsia="ro-RO"/>
              </w:rPr>
              <w:t>cicoare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prăjită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alți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înlocuitori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prăjiți</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cafea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extractele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esențele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concentratele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acestora</w:t>
            </w:r>
            <w:proofErr w:type="spellEnd"/>
            <w:r w:rsidRPr="00B779F1">
              <w:rPr>
                <w:rFonts w:hint="eastAsia"/>
                <w:shd w:val="clear" w:color="auto" w:fill="FFFFFF"/>
                <w:lang w:eastAsia="ro-RO"/>
              </w:rPr>
              <w:t>;</w:t>
            </w:r>
          </w:p>
          <w:p w14:paraId="60DE1006" w14:textId="7D1A5913"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 xml:space="preserve">— miso care </w:t>
            </w:r>
            <w:proofErr w:type="spellStart"/>
            <w:r w:rsidRPr="00B779F1">
              <w:rPr>
                <w:rFonts w:hint="eastAsia"/>
                <w:shd w:val="clear" w:color="auto" w:fill="FFFFFF"/>
                <w:lang w:eastAsia="ro-RO"/>
              </w:rPr>
              <w:t>conține</w:t>
            </w:r>
            <w:proofErr w:type="spellEnd"/>
            <w:r w:rsidRPr="00B779F1">
              <w:rPr>
                <w:rFonts w:hint="eastAsia"/>
                <w:shd w:val="clear" w:color="auto" w:fill="FFFFFF"/>
                <w:lang w:eastAsia="ro-RO"/>
              </w:rPr>
              <w:t xml:space="preserve"> o </w:t>
            </w:r>
            <w:proofErr w:type="spellStart"/>
            <w:r w:rsidRPr="00B779F1">
              <w:rPr>
                <w:rFonts w:hint="eastAsia"/>
                <w:shd w:val="clear" w:color="auto" w:fill="FFFFFF"/>
                <w:lang w:eastAsia="ro-RO"/>
              </w:rPr>
              <w:t>cantitate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mică</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supă</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pește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sos</w:t>
            </w:r>
            <w:proofErr w:type="spellEnd"/>
            <w:r w:rsidRPr="00B779F1">
              <w:rPr>
                <w:rFonts w:hint="eastAsia"/>
                <w:shd w:val="clear" w:color="auto" w:fill="FFFFFF"/>
                <w:lang w:eastAsia="ro-RO"/>
              </w:rPr>
              <w:t xml:space="preserve"> de soia care </w:t>
            </w:r>
            <w:proofErr w:type="spellStart"/>
            <w:r w:rsidRPr="00B779F1">
              <w:rPr>
                <w:rFonts w:hint="eastAsia"/>
                <w:shd w:val="clear" w:color="auto" w:fill="FFFFFF"/>
                <w:lang w:eastAsia="ro-RO"/>
              </w:rPr>
              <w:t>conține</w:t>
            </w:r>
            <w:proofErr w:type="spellEnd"/>
            <w:r w:rsidRPr="00B779F1">
              <w:rPr>
                <w:rFonts w:hint="eastAsia"/>
                <w:shd w:val="clear" w:color="auto" w:fill="FFFFFF"/>
                <w:lang w:eastAsia="ro-RO"/>
              </w:rPr>
              <w:t xml:space="preserve"> o </w:t>
            </w:r>
            <w:proofErr w:type="spellStart"/>
            <w:r w:rsidRPr="00B779F1">
              <w:rPr>
                <w:rFonts w:hint="eastAsia"/>
                <w:shd w:val="clear" w:color="auto" w:fill="FFFFFF"/>
                <w:lang w:eastAsia="ro-RO"/>
              </w:rPr>
              <w:t>cantitate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mică</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supă</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pește</w:t>
            </w:r>
            <w:proofErr w:type="spellEnd"/>
            <w:r w:rsidRPr="00B779F1">
              <w:rPr>
                <w:rFonts w:hint="eastAsia"/>
                <w:shd w:val="clear" w:color="auto" w:fill="FFFFFF"/>
                <w:lang w:eastAsia="ro-RO"/>
              </w:rPr>
              <w:t>;</w:t>
            </w:r>
          </w:p>
          <w:p w14:paraId="6BA82B1D" w14:textId="76D8281B"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 </w:t>
            </w:r>
            <w:proofErr w:type="spellStart"/>
            <w:r w:rsidRPr="00B779F1">
              <w:rPr>
                <w:rFonts w:hint="eastAsia"/>
                <w:shd w:val="clear" w:color="auto" w:fill="FFFFFF"/>
                <w:lang w:eastAsia="ro-RO"/>
              </w:rPr>
              <w:t>zeamă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supe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arome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ambalate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consumatorul</w:t>
            </w:r>
            <w:proofErr w:type="spellEnd"/>
            <w:r w:rsidRPr="00B779F1">
              <w:rPr>
                <w:rFonts w:hint="eastAsia"/>
                <w:shd w:val="clear" w:color="auto" w:fill="FFFFFF"/>
                <w:lang w:eastAsia="ro-RO"/>
              </w:rPr>
              <w:t xml:space="preserve"> final;</w:t>
            </w:r>
          </w:p>
          <w:p w14:paraId="43E226ED" w14:textId="5D879DE6"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 </w:t>
            </w:r>
            <w:proofErr w:type="spellStart"/>
            <w:r w:rsidRPr="00B779F1">
              <w:rPr>
                <w:rFonts w:hint="eastAsia"/>
                <w:shd w:val="clear" w:color="auto" w:fill="FFFFFF"/>
                <w:lang w:eastAsia="ro-RO"/>
              </w:rPr>
              <w:t>suplimente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alimentare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ambalate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pentru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consumatorul</w:t>
            </w:r>
            <w:proofErr w:type="spellEnd"/>
            <w:r w:rsidRPr="00B779F1">
              <w:rPr>
                <w:rFonts w:hint="eastAsia"/>
                <w:shd w:val="clear" w:color="auto" w:fill="FFFFFF"/>
                <w:lang w:eastAsia="ro-RO"/>
              </w:rPr>
              <w:t xml:space="preserve"> final, care </w:t>
            </w:r>
            <w:proofErr w:type="spellStart"/>
            <w:r w:rsidRPr="00B779F1">
              <w:rPr>
                <w:rFonts w:hint="eastAsia"/>
                <w:shd w:val="clear" w:color="auto" w:fill="FFFFFF"/>
                <w:lang w:eastAsia="ro-RO"/>
              </w:rPr>
              <w:t>conțin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prelucrate</w:t>
            </w:r>
            <w:proofErr w:type="spellEnd"/>
            <w:r w:rsidRPr="00B779F1">
              <w:rPr>
                <w:rFonts w:hint="eastAsia"/>
                <w:shd w:val="clear" w:color="auto" w:fill="FFFFFF"/>
                <w:lang w:eastAsia="ro-RO"/>
              </w:rPr>
              <w:t xml:space="preserve"> de origine </w:t>
            </w:r>
            <w:proofErr w:type="spellStart"/>
            <w:r w:rsidRPr="00B779F1">
              <w:rPr>
                <w:rFonts w:hint="eastAsia"/>
                <w:shd w:val="clear" w:color="auto" w:fill="FFFFFF"/>
                <w:lang w:eastAsia="ro-RO"/>
              </w:rPr>
              <w:t>animală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inclusiv</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glucozamină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condroitină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chitosan);</w:t>
            </w:r>
          </w:p>
          <w:p w14:paraId="46D8003B" w14:textId="36C177C4" w:rsidR="002B5512" w:rsidRPr="00B779F1" w:rsidRDefault="002B5512" w:rsidP="002B5512">
            <w:pPr>
              <w:shd w:val="clear" w:color="auto" w:fill="FFFFFF"/>
              <w:ind w:firstLine="0"/>
              <w:rPr>
                <w:shd w:val="clear" w:color="auto" w:fill="FFFFFF"/>
                <w:lang w:eastAsia="ro-RO"/>
              </w:rPr>
            </w:pPr>
            <w:r w:rsidRPr="00B779F1">
              <w:rPr>
                <w:rFonts w:hint="eastAsia"/>
                <w:shd w:val="clear" w:color="auto" w:fill="FFFFFF"/>
                <w:lang w:eastAsia="ro-RO"/>
              </w:rPr>
              <w:t>— </w:t>
            </w:r>
            <w:proofErr w:type="spellStart"/>
            <w:r w:rsidRPr="00B779F1">
              <w:rPr>
                <w:rFonts w:hint="eastAsia"/>
                <w:shd w:val="clear" w:color="auto" w:fill="FFFFFF"/>
                <w:lang w:eastAsia="ro-RO"/>
              </w:rPr>
              <w:t>lichioruri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și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licori</w:t>
            </w:r>
            <w:proofErr w:type="spellEnd"/>
            <w:r w:rsidRPr="00B779F1">
              <w:rPr>
                <w:rFonts w:hint="eastAsia"/>
                <w:shd w:val="clear" w:color="auto" w:fill="FFFFFF"/>
                <w:lang w:eastAsia="ro-RO"/>
              </w:rPr>
              <w:t>.</w:t>
            </w:r>
          </w:p>
          <w:p w14:paraId="678DA3DC" w14:textId="77777777" w:rsidR="002B5512" w:rsidRPr="00B779F1" w:rsidRDefault="002B5512" w:rsidP="002B5512">
            <w:pPr>
              <w:shd w:val="clear" w:color="auto" w:fill="FFFFFF"/>
              <w:ind w:firstLine="0"/>
              <w:rPr>
                <w:shd w:val="clear" w:color="auto" w:fill="FFFFFF"/>
                <w:lang w:eastAsia="ro-RO"/>
              </w:rPr>
            </w:pPr>
            <w:proofErr w:type="spellStart"/>
            <w:r w:rsidRPr="00B779F1">
              <w:rPr>
                <w:rFonts w:hint="eastAsia"/>
                <w:shd w:val="clear" w:color="auto" w:fill="FFFFFF"/>
                <w:lang w:eastAsia="ro-RO"/>
              </w:rPr>
              <w:t>Produsele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compuse</w:t>
            </w:r>
            <w:proofErr w:type="spellEnd"/>
            <w:r w:rsidRPr="00B779F1">
              <w:rPr>
                <w:rFonts w:hint="eastAsia"/>
                <w:shd w:val="clear" w:color="auto" w:fill="FFFFFF"/>
                <w:lang w:eastAsia="ro-RO"/>
              </w:rPr>
              <w:t xml:space="preserve"> care au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compoziție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numai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enzime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arome</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aditivi</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sau</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vitamina</w:t>
            </w:r>
            <w:proofErr w:type="spellEnd"/>
            <w:r w:rsidRPr="00B779F1">
              <w:rPr>
                <w:rFonts w:hint="eastAsia"/>
                <w:shd w:val="clear" w:color="auto" w:fill="FFFFFF"/>
                <w:lang w:eastAsia="ro-RO"/>
              </w:rPr>
              <w:t xml:space="preserve"> D3 </w:t>
            </w:r>
            <w:proofErr w:type="spellStart"/>
            <w:r w:rsidRPr="00B779F1">
              <w:rPr>
                <w:rFonts w:hint="eastAsia"/>
                <w:shd w:val="clear" w:color="auto" w:fill="FFFFFF"/>
                <w:lang w:eastAsia="ro-RO"/>
              </w:rPr>
              <w:t>în</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calitate</w:t>
            </w:r>
            <w:proofErr w:type="spellEnd"/>
            <w:r w:rsidRPr="00B779F1">
              <w:rPr>
                <w:rFonts w:hint="eastAsia"/>
                <w:shd w:val="clear" w:color="auto" w:fill="FFFFFF"/>
                <w:lang w:eastAsia="ro-RO"/>
              </w:rPr>
              <w:t xml:space="preserve"> de </w:t>
            </w:r>
            <w:proofErr w:type="spellStart"/>
            <w:r w:rsidRPr="00B779F1">
              <w:rPr>
                <w:rFonts w:hint="eastAsia"/>
                <w:shd w:val="clear" w:color="auto" w:fill="FFFFFF"/>
                <w:lang w:eastAsia="ro-RO"/>
              </w:rPr>
              <w:t>produse</w:t>
            </w:r>
            <w:proofErr w:type="spellEnd"/>
            <w:r w:rsidRPr="00B779F1">
              <w:rPr>
                <w:rFonts w:hint="eastAsia"/>
                <w:shd w:val="clear" w:color="auto" w:fill="FFFFFF"/>
                <w:lang w:eastAsia="ro-RO"/>
              </w:rPr>
              <w:t xml:space="preserve"> de origine </w:t>
            </w:r>
            <w:proofErr w:type="spellStart"/>
            <w:r w:rsidRPr="00B779F1">
              <w:rPr>
                <w:rFonts w:hint="eastAsia"/>
                <w:shd w:val="clear" w:color="auto" w:fill="FFFFFF"/>
                <w:lang w:eastAsia="ro-RO"/>
              </w:rPr>
              <w:t>animală</w:t>
            </w:r>
            <w:proofErr w:type="spellEnd"/>
            <w:r w:rsidRPr="00B779F1">
              <w:rPr>
                <w:rFonts w:hint="eastAsia"/>
                <w:shd w:val="clear" w:color="auto" w:fill="FFFFFF"/>
                <w:lang w:eastAsia="ro-RO"/>
              </w:rPr>
              <w:t xml:space="preserve"> sunt </w:t>
            </w:r>
            <w:proofErr w:type="spellStart"/>
            <w:r w:rsidRPr="00B779F1">
              <w:rPr>
                <w:rFonts w:hint="eastAsia"/>
                <w:shd w:val="clear" w:color="auto" w:fill="FFFFFF"/>
                <w:lang w:eastAsia="ro-RO"/>
              </w:rPr>
              <w:t>exceptate</w:t>
            </w:r>
            <w:proofErr w:type="spellEnd"/>
            <w:r w:rsidRPr="00B779F1">
              <w:rPr>
                <w:rFonts w:hint="eastAsia"/>
                <w:shd w:val="clear" w:color="auto" w:fill="FFFFFF"/>
                <w:lang w:eastAsia="ro-RO"/>
              </w:rPr>
              <w:t xml:space="preserve"> de la </w:t>
            </w:r>
            <w:proofErr w:type="spellStart"/>
            <w:r w:rsidRPr="00B779F1">
              <w:rPr>
                <w:rFonts w:hint="eastAsia"/>
                <w:shd w:val="clear" w:color="auto" w:fill="FFFFFF"/>
                <w:lang w:eastAsia="ro-RO"/>
              </w:rPr>
              <w:t>aplicarea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normelor</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stabilite</w:t>
            </w:r>
            <w:proofErr w:type="spellEnd"/>
            <w:r w:rsidRPr="00B779F1">
              <w:rPr>
                <w:rFonts w:hint="eastAsia"/>
                <w:shd w:val="clear" w:color="auto" w:fill="FFFFFF"/>
                <w:lang w:eastAsia="ro-RO"/>
              </w:rPr>
              <w:t xml:space="preserve"> la </w:t>
            </w:r>
            <w:proofErr w:type="spellStart"/>
            <w:r w:rsidRPr="00B779F1">
              <w:rPr>
                <w:rFonts w:hint="eastAsia"/>
                <w:shd w:val="clear" w:color="auto" w:fill="FFFFFF"/>
                <w:lang w:eastAsia="ro-RO"/>
              </w:rPr>
              <w:t>punctele</w:t>
            </w:r>
            <w:proofErr w:type="spellEnd"/>
            <w:r w:rsidRPr="00B779F1">
              <w:rPr>
                <w:rFonts w:hint="eastAsia"/>
                <w:shd w:val="clear" w:color="auto" w:fill="FFFFFF"/>
                <w:lang w:eastAsia="ro-RO"/>
              </w:rPr>
              <w:t xml:space="preserve"> 1-6, cu </w:t>
            </w:r>
            <w:proofErr w:type="spellStart"/>
            <w:r w:rsidRPr="00B779F1">
              <w:rPr>
                <w:rFonts w:hint="eastAsia"/>
                <w:shd w:val="clear" w:color="auto" w:fill="FFFFFF"/>
                <w:lang w:eastAsia="ro-RO"/>
              </w:rPr>
              <w:t>condiția</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să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îndeplinească</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cerințele</w:t>
            </w:r>
            <w:proofErr w:type="spellEnd"/>
            <w:r w:rsidRPr="00B779F1">
              <w:rPr>
                <w:rFonts w:hint="eastAsia"/>
                <w:shd w:val="clear" w:color="auto" w:fill="FFFFFF"/>
                <w:lang w:eastAsia="ro-RO"/>
              </w:rPr>
              <w:t xml:space="preserve"> de la </w:t>
            </w:r>
            <w:proofErr w:type="spellStart"/>
            <w:r w:rsidRPr="00B779F1">
              <w:rPr>
                <w:rFonts w:hint="eastAsia"/>
                <w:shd w:val="clear" w:color="auto" w:fill="FFFFFF"/>
                <w:lang w:eastAsia="ro-RO"/>
              </w:rPr>
              <w:t>articolul</w:t>
            </w:r>
            <w:proofErr w:type="spellEnd"/>
            <w:r w:rsidRPr="00B779F1">
              <w:rPr>
                <w:rFonts w:hint="eastAsia"/>
                <w:shd w:val="clear" w:color="auto" w:fill="FFFFFF"/>
                <w:lang w:eastAsia="ro-RO"/>
              </w:rPr>
              <w:t xml:space="preserve"> 3 </w:t>
            </w:r>
            <w:proofErr w:type="spellStart"/>
            <w:r w:rsidRPr="00B779F1">
              <w:rPr>
                <w:rFonts w:hint="eastAsia"/>
                <w:shd w:val="clear" w:color="auto" w:fill="FFFFFF"/>
                <w:lang w:eastAsia="ro-RO"/>
              </w:rPr>
              <w:t>alineatul</w:t>
            </w:r>
            <w:proofErr w:type="spellEnd"/>
            <w:r w:rsidRPr="00B779F1">
              <w:rPr>
                <w:rFonts w:hint="eastAsia"/>
                <w:shd w:val="clear" w:color="auto" w:fill="FFFFFF"/>
                <w:lang w:eastAsia="ro-RO"/>
              </w:rPr>
              <w:t xml:space="preserve"> (1) </w:t>
            </w:r>
            <w:proofErr w:type="spellStart"/>
            <w:r w:rsidRPr="00B779F1">
              <w:rPr>
                <w:rFonts w:hint="eastAsia"/>
                <w:shd w:val="clear" w:color="auto" w:fill="FFFFFF"/>
                <w:lang w:eastAsia="ro-RO"/>
              </w:rPr>
              <w:t>litera</w:t>
            </w:r>
            <w:proofErr w:type="spellEnd"/>
            <w:r w:rsidRPr="00B779F1">
              <w:rPr>
                <w:rFonts w:hint="eastAsia"/>
                <w:shd w:val="clear" w:color="auto" w:fill="FFFFFF"/>
                <w:lang w:eastAsia="ro-RO"/>
              </w:rPr>
              <w:t xml:space="preserve"> (b) din </w:t>
            </w:r>
            <w:proofErr w:type="spellStart"/>
            <w:r w:rsidRPr="00B779F1">
              <w:rPr>
                <w:rFonts w:hint="eastAsia"/>
                <w:shd w:val="clear" w:color="auto" w:fill="FFFFFF"/>
                <w:lang w:eastAsia="ro-RO"/>
              </w:rPr>
              <w:t>Regulamentul</w:t>
            </w:r>
            <w:proofErr w:type="spellEnd"/>
            <w:r w:rsidRPr="00B779F1">
              <w:rPr>
                <w:rFonts w:hint="eastAsia"/>
                <w:shd w:val="clear" w:color="auto" w:fill="FFFFFF"/>
                <w:lang w:eastAsia="ro-RO"/>
              </w:rPr>
              <w:t xml:space="preserve"> </w:t>
            </w:r>
            <w:proofErr w:type="spellStart"/>
            <w:r w:rsidRPr="00B779F1">
              <w:rPr>
                <w:rFonts w:hint="eastAsia"/>
                <w:shd w:val="clear" w:color="auto" w:fill="FFFFFF"/>
                <w:lang w:eastAsia="ro-RO"/>
              </w:rPr>
              <w:t>delegat</w:t>
            </w:r>
            <w:proofErr w:type="spellEnd"/>
            <w:r w:rsidRPr="00B779F1">
              <w:rPr>
                <w:rFonts w:hint="eastAsia"/>
                <w:shd w:val="clear" w:color="auto" w:fill="FFFFFF"/>
                <w:lang w:eastAsia="ro-RO"/>
              </w:rPr>
              <w:t xml:space="preserve"> (UE) 2021/630.</w:t>
            </w:r>
          </w:p>
          <w:p w14:paraId="6D32D0CA" w14:textId="29079B15" w:rsidR="002B5512" w:rsidRPr="009D5C78" w:rsidRDefault="002B5512" w:rsidP="002B5512">
            <w:pPr>
              <w:shd w:val="clear" w:color="auto" w:fill="FFFFFF"/>
              <w:ind w:firstLine="0"/>
              <w:rPr>
                <w:b/>
                <w:bCs/>
                <w:shd w:val="clear" w:color="auto" w:fill="FFFFFF"/>
                <w:lang w:eastAsia="ro-RO"/>
              </w:rPr>
            </w:pPr>
            <w:hyperlink r:id="rId55" w:tooltip="32019R2122" w:history="1">
              <w:r w:rsidRPr="00B779F1">
                <w:rPr>
                  <w:rStyle w:val="Hyperlink"/>
                  <w:rFonts w:hint="eastAsia"/>
                  <w:b/>
                  <w:bCs/>
                  <w:shd w:val="clear" w:color="auto" w:fill="FFFFFF"/>
                  <w:lang w:eastAsia="ro-RO"/>
                </w:rPr>
                <w:t>▼B</w:t>
              </w:r>
            </w:hyperlink>
          </w:p>
        </w:tc>
        <w:tc>
          <w:tcPr>
            <w:tcW w:w="4973" w:type="dxa"/>
            <w:tcBorders>
              <w:top w:val="single" w:sz="4" w:space="0" w:color="auto"/>
              <w:left w:val="single" w:sz="4" w:space="0" w:color="auto"/>
              <w:bottom w:val="single" w:sz="4" w:space="0" w:color="auto"/>
              <w:right w:val="single" w:sz="4" w:space="0" w:color="auto"/>
            </w:tcBorders>
          </w:tcPr>
          <w:p w14:paraId="348E76FD" w14:textId="77777777" w:rsidR="002B5512" w:rsidRPr="001701F6" w:rsidRDefault="002B5512" w:rsidP="002B5512">
            <w:pPr>
              <w:jc w:val="right"/>
            </w:pPr>
            <w:bookmarkStart w:id="16" w:name="_Hlk218868357"/>
            <w:proofErr w:type="spellStart"/>
            <w:r w:rsidRPr="001701F6">
              <w:lastRenderedPageBreak/>
              <w:t>Anexa</w:t>
            </w:r>
            <w:proofErr w:type="spellEnd"/>
            <w:r w:rsidRPr="001701F6">
              <w:t xml:space="preserve"> nr.3 </w:t>
            </w:r>
          </w:p>
          <w:p w14:paraId="587795C2" w14:textId="77777777" w:rsidR="002B5512" w:rsidRPr="001701F6" w:rsidRDefault="002B5512" w:rsidP="002B5512">
            <w:pPr>
              <w:jc w:val="right"/>
              <w:rPr>
                <w:color w:val="000000"/>
                <w:lang w:eastAsia="ru-RU"/>
              </w:rPr>
            </w:pPr>
            <w:r w:rsidRPr="001701F6">
              <w:t xml:space="preserve">la </w:t>
            </w:r>
            <w:proofErr w:type="spellStart"/>
            <w:r w:rsidRPr="001701F6">
              <w:rPr>
                <w:color w:val="000000"/>
                <w:lang w:eastAsia="ru-RU"/>
              </w:rPr>
              <w:t>Cerințele</w:t>
            </w:r>
            <w:proofErr w:type="spellEnd"/>
            <w:r w:rsidRPr="001701F6">
              <w:rPr>
                <w:color w:val="000000"/>
                <w:lang w:eastAsia="ru-RU"/>
              </w:rPr>
              <w:t xml:space="preserve"> </w:t>
            </w:r>
            <w:proofErr w:type="spellStart"/>
            <w:r w:rsidRPr="001701F6">
              <w:rPr>
                <w:color w:val="000000"/>
                <w:lang w:eastAsia="ru-RU"/>
              </w:rPr>
              <w:t>privind</w:t>
            </w:r>
            <w:proofErr w:type="spellEnd"/>
            <w:r w:rsidRPr="001701F6">
              <w:rPr>
                <w:color w:val="000000"/>
                <w:lang w:eastAsia="ru-RU"/>
              </w:rPr>
              <w:t xml:space="preserve"> </w:t>
            </w:r>
            <w:proofErr w:type="spellStart"/>
            <w:r w:rsidRPr="001701F6">
              <w:rPr>
                <w:color w:val="000000"/>
                <w:lang w:eastAsia="ru-RU"/>
              </w:rPr>
              <w:t>introducerea</w:t>
            </w:r>
            <w:proofErr w:type="spellEnd"/>
            <w:r w:rsidRPr="001701F6">
              <w:rPr>
                <w:color w:val="000000"/>
                <w:lang w:eastAsia="ru-RU"/>
              </w:rPr>
              <w:t xml:space="preserve"> </w:t>
            </w:r>
            <w:proofErr w:type="spellStart"/>
            <w:r w:rsidRPr="001701F6">
              <w:rPr>
                <w:color w:val="000000"/>
                <w:lang w:eastAsia="ru-RU"/>
              </w:rPr>
              <w:t>în</w:t>
            </w:r>
            <w:proofErr w:type="spellEnd"/>
            <w:r w:rsidRPr="001701F6">
              <w:rPr>
                <w:color w:val="000000"/>
                <w:lang w:eastAsia="ru-RU"/>
              </w:rPr>
              <w:t xml:space="preserve"> </w:t>
            </w:r>
          </w:p>
          <w:p w14:paraId="7EB9291C" w14:textId="77777777" w:rsidR="002B5512" w:rsidRPr="001701F6" w:rsidRDefault="002B5512" w:rsidP="002B5512">
            <w:pPr>
              <w:jc w:val="right"/>
              <w:rPr>
                <w:color w:val="000000"/>
                <w:lang w:eastAsia="ru-RU"/>
              </w:rPr>
            </w:pPr>
            <w:r w:rsidRPr="001701F6">
              <w:rPr>
                <w:color w:val="000000"/>
                <w:lang w:eastAsia="ru-RU"/>
              </w:rPr>
              <w:t xml:space="preserve">Republica Moldova a </w:t>
            </w:r>
            <w:proofErr w:type="spellStart"/>
            <w:r w:rsidRPr="001701F6">
              <w:rPr>
                <w:color w:val="000000"/>
                <w:lang w:eastAsia="ru-RU"/>
              </w:rPr>
              <w:t>mărfurilor</w:t>
            </w:r>
            <w:proofErr w:type="spellEnd"/>
            <w:r w:rsidRPr="001701F6">
              <w:rPr>
                <w:color w:val="000000"/>
                <w:lang w:eastAsia="ru-RU"/>
              </w:rPr>
              <w:t xml:space="preserve"> de origine </w:t>
            </w:r>
          </w:p>
          <w:p w14:paraId="486F43FB" w14:textId="766253A7" w:rsidR="002B5512" w:rsidRPr="001701F6" w:rsidRDefault="002B5512" w:rsidP="002B5512">
            <w:pPr>
              <w:jc w:val="right"/>
              <w:rPr>
                <w:lang w:eastAsia="ru-RU"/>
              </w:rPr>
            </w:pPr>
            <w:proofErr w:type="spellStart"/>
            <w:r w:rsidRPr="001701F6">
              <w:rPr>
                <w:color w:val="000000"/>
                <w:lang w:eastAsia="ru-RU"/>
              </w:rPr>
              <w:t>animală</w:t>
            </w:r>
            <w:proofErr w:type="spellEnd"/>
            <w:r w:rsidRPr="001701F6">
              <w:rPr>
                <w:color w:val="000000"/>
                <w:lang w:eastAsia="ru-RU"/>
              </w:rPr>
              <w:t xml:space="preserve"> </w:t>
            </w:r>
            <w:proofErr w:type="spellStart"/>
            <w:r w:rsidRPr="001701F6">
              <w:rPr>
                <w:color w:val="000000"/>
                <w:lang w:eastAsia="ru-RU"/>
              </w:rPr>
              <w:t>sau</w:t>
            </w:r>
            <w:proofErr w:type="spellEnd"/>
            <w:r w:rsidRPr="001701F6">
              <w:rPr>
                <w:color w:val="000000"/>
                <w:lang w:eastAsia="ru-RU"/>
              </w:rPr>
              <w:t xml:space="preserve"> </w:t>
            </w:r>
            <w:proofErr w:type="spellStart"/>
            <w:r w:rsidRPr="001701F6">
              <w:rPr>
                <w:color w:val="000000"/>
                <w:lang w:eastAsia="ru-RU"/>
              </w:rPr>
              <w:t>nonanimală</w:t>
            </w:r>
            <w:proofErr w:type="spellEnd"/>
            <w:r w:rsidRPr="001701F6">
              <w:rPr>
                <w:color w:val="000000"/>
                <w:lang w:eastAsia="ru-RU"/>
              </w:rPr>
              <w:t xml:space="preserve"> de </w:t>
            </w:r>
            <w:proofErr w:type="spellStart"/>
            <w:r w:rsidRPr="001701F6">
              <w:rPr>
                <w:color w:val="000000"/>
                <w:lang w:eastAsia="ru-RU"/>
              </w:rPr>
              <w:t>către</w:t>
            </w:r>
            <w:proofErr w:type="spellEnd"/>
            <w:r w:rsidRPr="001701F6">
              <w:rPr>
                <w:color w:val="000000"/>
                <w:lang w:eastAsia="ru-RU"/>
              </w:rPr>
              <w:t xml:space="preserve"> </w:t>
            </w:r>
            <w:proofErr w:type="spellStart"/>
            <w:r w:rsidRPr="001701F6">
              <w:rPr>
                <w:color w:val="000000"/>
                <w:lang w:eastAsia="ru-RU"/>
              </w:rPr>
              <w:t>persoanele</w:t>
            </w:r>
            <w:proofErr w:type="spellEnd"/>
            <w:r w:rsidRPr="001701F6">
              <w:rPr>
                <w:color w:val="000000"/>
                <w:lang w:eastAsia="ru-RU"/>
              </w:rPr>
              <w:t xml:space="preserve"> </w:t>
            </w:r>
            <w:proofErr w:type="spellStart"/>
            <w:r w:rsidRPr="001701F6">
              <w:rPr>
                <w:color w:val="000000"/>
                <w:lang w:eastAsia="ru-RU"/>
              </w:rPr>
              <w:t>fizice</w:t>
            </w:r>
            <w:proofErr w:type="spellEnd"/>
          </w:p>
          <w:p w14:paraId="2C0DA7E3" w14:textId="77777777" w:rsidR="002B5512" w:rsidRDefault="002B5512" w:rsidP="002B5512">
            <w:pPr>
              <w:pStyle w:val="Listparagraf"/>
              <w:widowControl/>
              <w:autoSpaceDE/>
              <w:autoSpaceDN/>
              <w:spacing w:after="160" w:line="276" w:lineRule="auto"/>
              <w:ind w:left="435" w:firstLine="0"/>
              <w:contextualSpacing/>
              <w:jc w:val="center"/>
              <w:rPr>
                <w:rFonts w:ascii="Times New Roman" w:hAnsi="Times New Roman" w:cs="Times New Roman"/>
                <w:b/>
                <w:bCs/>
                <w:sz w:val="20"/>
                <w:szCs w:val="20"/>
                <w:lang w:val="en-US"/>
              </w:rPr>
            </w:pPr>
          </w:p>
          <w:p w14:paraId="3C72A8E4" w14:textId="4B05846E" w:rsidR="002B5512" w:rsidRPr="00494FD9" w:rsidRDefault="002B5512" w:rsidP="002B5512">
            <w:pPr>
              <w:pStyle w:val="Listparagraf"/>
              <w:widowControl/>
              <w:autoSpaceDE/>
              <w:autoSpaceDN/>
              <w:spacing w:after="160" w:line="276" w:lineRule="auto"/>
              <w:ind w:left="435" w:firstLine="0"/>
              <w:contextualSpacing/>
              <w:jc w:val="center"/>
              <w:rPr>
                <w:rFonts w:ascii="Times New Roman" w:hAnsi="Times New Roman" w:cs="Times New Roman"/>
                <w:b/>
                <w:bCs/>
                <w:sz w:val="20"/>
                <w:szCs w:val="20"/>
                <w:lang w:val="en-US"/>
              </w:rPr>
            </w:pPr>
            <w:proofErr w:type="spellStart"/>
            <w:r w:rsidRPr="001701F6">
              <w:rPr>
                <w:rFonts w:ascii="Times New Roman" w:hAnsi="Times New Roman" w:cs="Times New Roman"/>
                <w:b/>
                <w:bCs/>
                <w:sz w:val="20"/>
                <w:szCs w:val="20"/>
                <w:lang w:val="en-US"/>
              </w:rPr>
              <w:t>Informațiile</w:t>
            </w:r>
            <w:proofErr w:type="spellEnd"/>
            <w:r w:rsidRPr="001701F6">
              <w:rPr>
                <w:rFonts w:ascii="Times New Roman" w:hAnsi="Times New Roman" w:cs="Times New Roman"/>
                <w:b/>
                <w:bCs/>
                <w:sz w:val="20"/>
                <w:szCs w:val="20"/>
                <w:lang w:val="en-US"/>
              </w:rPr>
              <w:t xml:space="preserve"> </w:t>
            </w:r>
            <w:proofErr w:type="spellStart"/>
            <w:r w:rsidRPr="001701F6">
              <w:rPr>
                <w:rFonts w:ascii="Times New Roman" w:hAnsi="Times New Roman" w:cs="Times New Roman"/>
                <w:b/>
                <w:bCs/>
                <w:sz w:val="20"/>
                <w:szCs w:val="20"/>
                <w:lang w:val="en-US"/>
              </w:rPr>
              <w:t>privind</w:t>
            </w:r>
            <w:proofErr w:type="spellEnd"/>
            <w:r w:rsidRPr="001701F6">
              <w:rPr>
                <w:rFonts w:ascii="Times New Roman" w:hAnsi="Times New Roman" w:cs="Times New Roman"/>
                <w:b/>
                <w:bCs/>
                <w:sz w:val="20"/>
                <w:szCs w:val="20"/>
                <w:lang w:val="en-US"/>
              </w:rPr>
              <w:t xml:space="preserve"> </w:t>
            </w:r>
            <w:proofErr w:type="spellStart"/>
            <w:r w:rsidRPr="001701F6">
              <w:rPr>
                <w:rFonts w:ascii="Times New Roman" w:hAnsi="Times New Roman" w:cs="Times New Roman"/>
                <w:b/>
                <w:bCs/>
                <w:sz w:val="20"/>
                <w:szCs w:val="20"/>
                <w:lang w:val="en-US"/>
              </w:rPr>
              <w:t>bunurile</w:t>
            </w:r>
            <w:proofErr w:type="spellEnd"/>
            <w:r w:rsidRPr="001701F6">
              <w:rPr>
                <w:rFonts w:ascii="Times New Roman" w:hAnsi="Times New Roman" w:cs="Times New Roman"/>
                <w:b/>
                <w:bCs/>
                <w:sz w:val="20"/>
                <w:szCs w:val="20"/>
                <w:lang w:val="en-US"/>
              </w:rPr>
              <w:t xml:space="preserve"> care fac </w:t>
            </w:r>
            <w:proofErr w:type="spellStart"/>
            <w:r w:rsidRPr="001701F6">
              <w:rPr>
                <w:rFonts w:ascii="Times New Roman" w:hAnsi="Times New Roman" w:cs="Times New Roman"/>
                <w:b/>
                <w:bCs/>
                <w:sz w:val="20"/>
                <w:szCs w:val="20"/>
                <w:lang w:val="en-US"/>
              </w:rPr>
              <w:t>parte</w:t>
            </w:r>
            <w:proofErr w:type="spellEnd"/>
            <w:r w:rsidRPr="001701F6">
              <w:rPr>
                <w:rFonts w:ascii="Times New Roman" w:hAnsi="Times New Roman" w:cs="Times New Roman"/>
                <w:b/>
                <w:bCs/>
                <w:sz w:val="20"/>
                <w:szCs w:val="20"/>
                <w:lang w:val="en-US"/>
              </w:rPr>
              <w:t xml:space="preserve"> din </w:t>
            </w:r>
            <w:proofErr w:type="spellStart"/>
            <w:r w:rsidRPr="001701F6">
              <w:rPr>
                <w:rFonts w:ascii="Times New Roman" w:hAnsi="Times New Roman" w:cs="Times New Roman"/>
                <w:b/>
                <w:bCs/>
                <w:sz w:val="20"/>
                <w:szCs w:val="20"/>
                <w:lang w:val="en-US"/>
              </w:rPr>
              <w:t>bagajele</w:t>
            </w:r>
            <w:proofErr w:type="spellEnd"/>
            <w:r w:rsidRPr="001701F6">
              <w:rPr>
                <w:rFonts w:ascii="Times New Roman" w:hAnsi="Times New Roman" w:cs="Times New Roman"/>
                <w:b/>
                <w:bCs/>
                <w:sz w:val="20"/>
                <w:szCs w:val="20"/>
                <w:lang w:val="en-US"/>
              </w:rPr>
              <w:t xml:space="preserve"> </w:t>
            </w:r>
            <w:proofErr w:type="spellStart"/>
            <w:r w:rsidRPr="001701F6">
              <w:rPr>
                <w:rFonts w:ascii="Times New Roman" w:hAnsi="Times New Roman" w:cs="Times New Roman"/>
                <w:b/>
                <w:bCs/>
                <w:sz w:val="20"/>
                <w:szCs w:val="20"/>
                <w:lang w:val="en-US"/>
              </w:rPr>
              <w:t>personale</w:t>
            </w:r>
            <w:proofErr w:type="spellEnd"/>
            <w:r w:rsidRPr="001701F6">
              <w:rPr>
                <w:rFonts w:ascii="Times New Roman" w:hAnsi="Times New Roman" w:cs="Times New Roman"/>
                <w:b/>
                <w:bCs/>
                <w:sz w:val="20"/>
                <w:szCs w:val="20"/>
                <w:lang w:val="en-US"/>
              </w:rPr>
              <w:t xml:space="preserve"> ale </w:t>
            </w:r>
            <w:proofErr w:type="spellStart"/>
            <w:r w:rsidRPr="001701F6">
              <w:rPr>
                <w:rFonts w:ascii="Times New Roman" w:hAnsi="Times New Roman" w:cs="Times New Roman"/>
                <w:b/>
                <w:bCs/>
                <w:sz w:val="20"/>
                <w:szCs w:val="20"/>
                <w:lang w:val="en-US"/>
              </w:rPr>
              <w:t>pasagerilor</w:t>
            </w:r>
            <w:proofErr w:type="spellEnd"/>
            <w:r w:rsidRPr="001701F6">
              <w:rPr>
                <w:rFonts w:ascii="Times New Roman" w:hAnsi="Times New Roman" w:cs="Times New Roman"/>
                <w:b/>
                <w:bCs/>
                <w:sz w:val="20"/>
                <w:szCs w:val="20"/>
                <w:lang w:val="en-US"/>
              </w:rPr>
              <w:t xml:space="preserve"> </w:t>
            </w:r>
            <w:proofErr w:type="spellStart"/>
            <w:r w:rsidRPr="001701F6">
              <w:rPr>
                <w:rFonts w:ascii="Times New Roman" w:hAnsi="Times New Roman" w:cs="Times New Roman"/>
                <w:b/>
                <w:bCs/>
                <w:sz w:val="20"/>
                <w:szCs w:val="20"/>
                <w:lang w:val="en-US"/>
              </w:rPr>
              <w:t>și</w:t>
            </w:r>
            <w:proofErr w:type="spellEnd"/>
            <w:r w:rsidRPr="001701F6">
              <w:rPr>
                <w:rFonts w:ascii="Times New Roman" w:hAnsi="Times New Roman" w:cs="Times New Roman"/>
                <w:b/>
                <w:bCs/>
                <w:sz w:val="20"/>
                <w:szCs w:val="20"/>
                <w:lang w:val="en-US"/>
              </w:rPr>
              <w:t xml:space="preserve"> care sunt destinate </w:t>
            </w:r>
            <w:proofErr w:type="spellStart"/>
            <w:r w:rsidRPr="001701F6">
              <w:rPr>
                <w:rFonts w:ascii="Times New Roman" w:hAnsi="Times New Roman" w:cs="Times New Roman"/>
                <w:b/>
                <w:bCs/>
                <w:sz w:val="20"/>
                <w:szCs w:val="20"/>
                <w:lang w:val="en-US"/>
              </w:rPr>
              <w:t>consumului</w:t>
            </w:r>
            <w:proofErr w:type="spellEnd"/>
            <w:r w:rsidRPr="001701F6">
              <w:rPr>
                <w:rFonts w:ascii="Times New Roman" w:hAnsi="Times New Roman" w:cs="Times New Roman"/>
                <w:b/>
                <w:bCs/>
                <w:sz w:val="20"/>
                <w:szCs w:val="20"/>
                <w:lang w:val="en-US"/>
              </w:rPr>
              <w:t xml:space="preserve"> </w:t>
            </w:r>
            <w:proofErr w:type="spellStart"/>
            <w:r w:rsidRPr="001701F6">
              <w:rPr>
                <w:rFonts w:ascii="Times New Roman" w:hAnsi="Times New Roman" w:cs="Times New Roman"/>
                <w:b/>
                <w:bCs/>
                <w:sz w:val="20"/>
                <w:szCs w:val="20"/>
                <w:lang w:val="en-US"/>
              </w:rPr>
              <w:t>sau</w:t>
            </w:r>
            <w:proofErr w:type="spellEnd"/>
            <w:r w:rsidRPr="001701F6">
              <w:rPr>
                <w:rFonts w:ascii="Times New Roman" w:hAnsi="Times New Roman" w:cs="Times New Roman"/>
                <w:b/>
                <w:bCs/>
                <w:sz w:val="20"/>
                <w:szCs w:val="20"/>
                <w:lang w:val="en-US"/>
              </w:rPr>
              <w:t xml:space="preserve"> </w:t>
            </w:r>
            <w:proofErr w:type="spellStart"/>
            <w:r w:rsidRPr="001701F6">
              <w:rPr>
                <w:rFonts w:ascii="Times New Roman" w:hAnsi="Times New Roman" w:cs="Times New Roman"/>
                <w:b/>
                <w:bCs/>
                <w:sz w:val="20"/>
                <w:szCs w:val="20"/>
                <w:lang w:val="en-US"/>
              </w:rPr>
              <w:t>uzului</w:t>
            </w:r>
            <w:proofErr w:type="spellEnd"/>
            <w:r w:rsidRPr="001701F6">
              <w:rPr>
                <w:rFonts w:ascii="Times New Roman" w:hAnsi="Times New Roman" w:cs="Times New Roman"/>
                <w:b/>
                <w:bCs/>
                <w:sz w:val="20"/>
                <w:szCs w:val="20"/>
                <w:lang w:val="en-US"/>
              </w:rPr>
              <w:t xml:space="preserve"> persona</w:t>
            </w:r>
            <w:bookmarkEnd w:id="16"/>
            <w:r>
              <w:rPr>
                <w:rFonts w:ascii="Times New Roman" w:hAnsi="Times New Roman" w:cs="Times New Roman"/>
                <w:b/>
                <w:bCs/>
                <w:sz w:val="20"/>
                <w:szCs w:val="20"/>
                <w:lang w:val="en-US"/>
              </w:rPr>
              <w:t>l</w:t>
            </w:r>
          </w:p>
          <w:p w14:paraId="221F9288" w14:textId="0605F9F7" w:rsidR="002B5512" w:rsidRDefault="002B5512" w:rsidP="002B5512">
            <w:pPr>
              <w:ind w:firstLine="0"/>
              <w:rPr>
                <w:color w:val="000000"/>
                <w:lang w:eastAsia="ru-RU"/>
              </w:rPr>
            </w:pPr>
            <w:r w:rsidRPr="00C975E9">
              <w:rPr>
                <w:color w:val="000000"/>
                <w:lang w:eastAsia="ru-RU"/>
              </w:rPr>
              <w:t xml:space="preserve">Din </w:t>
            </w:r>
            <w:proofErr w:type="spellStart"/>
            <w:r w:rsidRPr="00C975E9">
              <w:rPr>
                <w:color w:val="000000"/>
                <w:lang w:eastAsia="ru-RU"/>
              </w:rPr>
              <w:t>cauza</w:t>
            </w:r>
            <w:proofErr w:type="spellEnd"/>
            <w:r w:rsidRPr="00C975E9">
              <w:rPr>
                <w:color w:val="000000"/>
                <w:lang w:eastAsia="ru-RU"/>
              </w:rPr>
              <w:t xml:space="preserve"> </w:t>
            </w:r>
            <w:proofErr w:type="spellStart"/>
            <w:r w:rsidRPr="00C975E9">
              <w:rPr>
                <w:color w:val="000000"/>
                <w:lang w:eastAsia="ru-RU"/>
              </w:rPr>
              <w:t>riscului</w:t>
            </w:r>
            <w:proofErr w:type="spellEnd"/>
            <w:r w:rsidRPr="00C975E9">
              <w:rPr>
                <w:color w:val="000000"/>
                <w:lang w:eastAsia="ru-RU"/>
              </w:rPr>
              <w:t xml:space="preserve"> de </w:t>
            </w:r>
            <w:proofErr w:type="spellStart"/>
            <w:r w:rsidRPr="00C975E9">
              <w:rPr>
                <w:color w:val="000000"/>
                <w:lang w:eastAsia="ru-RU"/>
              </w:rPr>
              <w:t>introducere</w:t>
            </w:r>
            <w:proofErr w:type="spellEnd"/>
            <w:r w:rsidRPr="00C975E9">
              <w:rPr>
                <w:color w:val="000000"/>
                <w:lang w:eastAsia="ru-RU"/>
              </w:rPr>
              <w:t xml:space="preserve"> a </w:t>
            </w:r>
            <w:proofErr w:type="spellStart"/>
            <w:r w:rsidRPr="00C975E9">
              <w:rPr>
                <w:color w:val="000000"/>
                <w:lang w:eastAsia="ru-RU"/>
              </w:rPr>
              <w:t>bolilor</w:t>
            </w:r>
            <w:proofErr w:type="spellEnd"/>
            <w:r w:rsidRPr="00C975E9">
              <w:rPr>
                <w:color w:val="000000"/>
                <w:lang w:eastAsia="ru-RU"/>
              </w:rPr>
              <w:t xml:space="preserve"> pe </w:t>
            </w:r>
            <w:proofErr w:type="spellStart"/>
            <w:r w:rsidRPr="00C975E9">
              <w:rPr>
                <w:color w:val="000000"/>
                <w:lang w:eastAsia="ru-RU"/>
              </w:rPr>
              <w:t>teritoriul</w:t>
            </w:r>
            <w:proofErr w:type="spellEnd"/>
            <w:r w:rsidRPr="00C975E9">
              <w:rPr>
                <w:color w:val="000000"/>
                <w:lang w:eastAsia="ru-RU"/>
              </w:rPr>
              <w:t xml:space="preserve"> </w:t>
            </w:r>
            <w:proofErr w:type="spellStart"/>
            <w:r w:rsidRPr="00C975E9">
              <w:rPr>
                <w:color w:val="000000"/>
                <w:lang w:eastAsia="ru-RU"/>
              </w:rPr>
              <w:t>Republicii</w:t>
            </w:r>
            <w:proofErr w:type="spellEnd"/>
            <w:r w:rsidRPr="00C975E9">
              <w:rPr>
                <w:color w:val="000000"/>
                <w:lang w:eastAsia="ru-RU"/>
              </w:rPr>
              <w:t xml:space="preserve"> Moldova, </w:t>
            </w:r>
            <w:proofErr w:type="spellStart"/>
            <w:r w:rsidRPr="00C975E9">
              <w:rPr>
                <w:color w:val="000000"/>
                <w:lang w:eastAsia="ru-RU"/>
              </w:rPr>
              <w:t>există</w:t>
            </w:r>
            <w:proofErr w:type="spellEnd"/>
            <w:r w:rsidRPr="00C975E9">
              <w:rPr>
                <w:color w:val="000000"/>
                <w:lang w:eastAsia="ru-RU"/>
              </w:rPr>
              <w:t xml:space="preserve"> </w:t>
            </w:r>
            <w:proofErr w:type="spellStart"/>
            <w:r w:rsidRPr="00C975E9">
              <w:rPr>
                <w:color w:val="000000"/>
                <w:lang w:eastAsia="ru-RU"/>
              </w:rPr>
              <w:t>proceduri</w:t>
            </w:r>
            <w:proofErr w:type="spellEnd"/>
            <w:r w:rsidRPr="00C975E9">
              <w:rPr>
                <w:color w:val="000000"/>
                <w:lang w:eastAsia="ru-RU"/>
              </w:rPr>
              <w:t xml:space="preserve"> </w:t>
            </w:r>
            <w:proofErr w:type="spellStart"/>
            <w:r w:rsidRPr="00C975E9">
              <w:rPr>
                <w:color w:val="000000"/>
                <w:lang w:eastAsia="ru-RU"/>
              </w:rPr>
              <w:t>stricte</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introducerea</w:t>
            </w:r>
            <w:proofErr w:type="spellEnd"/>
            <w:r w:rsidRPr="00C975E9">
              <w:rPr>
                <w:color w:val="000000"/>
                <w:lang w:eastAsia="ru-RU"/>
              </w:rPr>
              <w:t xml:space="preserve"> </w:t>
            </w:r>
            <w:proofErr w:type="spellStart"/>
            <w:r w:rsidRPr="00C975E9">
              <w:rPr>
                <w:color w:val="000000"/>
                <w:lang w:eastAsia="ru-RU"/>
              </w:rPr>
              <w:t>anumitor</w:t>
            </w:r>
            <w:proofErr w:type="spellEnd"/>
            <w:r w:rsidRPr="00C975E9">
              <w:rPr>
                <w:color w:val="000000"/>
                <w:lang w:eastAsia="ru-RU"/>
              </w:rPr>
              <w:t xml:space="preserve"> </w:t>
            </w:r>
            <w:proofErr w:type="spellStart"/>
            <w:r w:rsidRPr="00C975E9">
              <w:rPr>
                <w:color w:val="000000"/>
                <w:lang w:eastAsia="ru-RU"/>
              </w:rPr>
              <w:t>produse</w:t>
            </w:r>
            <w:proofErr w:type="spellEnd"/>
            <w:r w:rsidRPr="00C975E9">
              <w:rPr>
                <w:color w:val="000000"/>
                <w:lang w:eastAsia="ru-RU"/>
              </w:rPr>
              <w:t xml:space="preserve"> de origine </w:t>
            </w:r>
            <w:proofErr w:type="spellStart"/>
            <w:r w:rsidRPr="00C975E9">
              <w:rPr>
                <w:color w:val="000000"/>
                <w:lang w:eastAsia="ru-RU"/>
              </w:rPr>
              <w:t>animală</w:t>
            </w:r>
            <w:proofErr w:type="spellEnd"/>
            <w:r w:rsidRPr="00C975E9">
              <w:rPr>
                <w:color w:val="000000"/>
                <w:lang w:eastAsia="ru-RU"/>
              </w:rPr>
              <w:t xml:space="preserve"> </w:t>
            </w:r>
            <w:proofErr w:type="spellStart"/>
            <w:proofErr w:type="gramStart"/>
            <w:r w:rsidRPr="00C975E9">
              <w:rPr>
                <w:color w:val="000000"/>
                <w:lang w:eastAsia="ru-RU"/>
              </w:rPr>
              <w:t>î</w:t>
            </w:r>
            <w:r>
              <w:rPr>
                <w:color w:val="000000"/>
                <w:lang w:eastAsia="ru-RU"/>
              </w:rPr>
              <w:t>n</w:t>
            </w:r>
            <w:proofErr w:type="spellEnd"/>
            <w:r>
              <w:rPr>
                <w:color w:val="000000"/>
                <w:lang w:eastAsia="ru-RU"/>
              </w:rPr>
              <w:t xml:space="preserve">  </w:t>
            </w:r>
            <w:r w:rsidRPr="00C975E9">
              <w:rPr>
                <w:color w:val="000000"/>
                <w:lang w:eastAsia="ru-RU"/>
              </w:rPr>
              <w:t>Republica</w:t>
            </w:r>
            <w:proofErr w:type="gramEnd"/>
            <w:r w:rsidRPr="00C975E9">
              <w:rPr>
                <w:color w:val="000000"/>
                <w:lang w:eastAsia="ru-RU"/>
              </w:rPr>
              <w:t xml:space="preserve"> Moldova. </w:t>
            </w:r>
          </w:p>
          <w:tbl>
            <w:tblPr>
              <w:tblpPr w:leftFromText="180" w:rightFromText="180" w:vertAnchor="page" w:horzAnchor="margin" w:tblpY="1843"/>
              <w:tblOverlap w:val="never"/>
              <w:tblW w:w="476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29"/>
              <w:gridCol w:w="3039"/>
            </w:tblGrid>
            <w:tr w:rsidR="002B5512" w:rsidRPr="00521893" w14:paraId="61DB5FE7" w14:textId="77777777" w:rsidTr="00494FD9">
              <w:trPr>
                <w:trHeight w:val="2405"/>
              </w:trPr>
              <w:tc>
                <w:tcPr>
                  <w:tcW w:w="1729" w:type="dxa"/>
                  <w:tcBorders>
                    <w:top w:val="outset" w:sz="6" w:space="0" w:color="auto"/>
                    <w:left w:val="outset" w:sz="6" w:space="0" w:color="auto"/>
                    <w:bottom w:val="outset" w:sz="6" w:space="0" w:color="auto"/>
                    <w:right w:val="outset" w:sz="6" w:space="0" w:color="auto"/>
                  </w:tcBorders>
                  <w:hideMark/>
                </w:tcPr>
                <w:p w14:paraId="08336487" w14:textId="77777777" w:rsidR="002B5512" w:rsidRPr="00521893" w:rsidRDefault="002B5512" w:rsidP="002B5512">
                  <w:pPr>
                    <w:spacing w:line="276" w:lineRule="auto"/>
                    <w:rPr>
                      <w:sz w:val="28"/>
                      <w:szCs w:val="28"/>
                    </w:rPr>
                  </w:pPr>
                  <w:r w:rsidRPr="00521893">
                    <w:rPr>
                      <w:noProof/>
                      <w:sz w:val="28"/>
                      <w:szCs w:val="28"/>
                    </w:rPr>
                    <w:lastRenderedPageBreak/>
                    <w:drawing>
                      <wp:anchor distT="0" distB="0" distL="114300" distR="114300" simplePos="0" relativeHeight="251661312" behindDoc="0" locked="0" layoutInCell="1" allowOverlap="1" wp14:anchorId="37FAFF8E" wp14:editId="00662429">
                        <wp:simplePos x="0" y="0"/>
                        <wp:positionH relativeFrom="column">
                          <wp:posOffset>-2539</wp:posOffset>
                        </wp:positionH>
                        <wp:positionV relativeFrom="paragraph">
                          <wp:posOffset>419101</wp:posOffset>
                        </wp:positionV>
                        <wp:extent cx="983598" cy="495300"/>
                        <wp:effectExtent l="0" t="0" r="7620" b="0"/>
                        <wp:wrapNone/>
                        <wp:docPr id="1092803432" name="Imagine 7" descr="O imagine care conține simbol, siglă, steag, emble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03432" name="Imagine 7" descr="O imagine care conține simbol, siglă, steag, emblemă&#10;&#10;Conținutul generat de inteligența artificială poate fi incorect."/>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86964" cy="496995"/>
                                </a:xfrm>
                                <a:prstGeom prst="rect">
                                  <a:avLst/>
                                </a:prstGeom>
                                <a:noFill/>
                              </pic:spPr>
                            </pic:pic>
                          </a:graphicData>
                        </a:graphic>
                        <wp14:sizeRelH relativeFrom="margin">
                          <wp14:pctWidth>0</wp14:pctWidth>
                        </wp14:sizeRelH>
                        <wp14:sizeRelV relativeFrom="margin">
                          <wp14:pctHeight>0</wp14:pctHeight>
                        </wp14:sizeRelV>
                      </wp:anchor>
                    </w:drawing>
                  </w:r>
                </w:p>
              </w:tc>
              <w:tc>
                <w:tcPr>
                  <w:tcW w:w="3039" w:type="dxa"/>
                  <w:tcBorders>
                    <w:top w:val="outset" w:sz="6" w:space="0" w:color="auto"/>
                    <w:left w:val="outset" w:sz="6" w:space="0" w:color="auto"/>
                    <w:bottom w:val="outset" w:sz="6" w:space="0" w:color="auto"/>
                    <w:right w:val="outset" w:sz="6" w:space="0" w:color="auto"/>
                  </w:tcBorders>
                  <w:vAlign w:val="center"/>
                  <w:hideMark/>
                </w:tcPr>
                <w:p w14:paraId="36A43675" w14:textId="77777777" w:rsidR="002B5512" w:rsidRPr="001F6AD0" w:rsidRDefault="002B5512" w:rsidP="002B5512">
                  <w:pPr>
                    <w:tabs>
                      <w:tab w:val="left" w:pos="2399"/>
                    </w:tabs>
                    <w:spacing w:line="276" w:lineRule="auto"/>
                    <w:ind w:firstLine="0"/>
                  </w:pPr>
                  <w:r w:rsidRPr="001F6AD0">
                    <w:t xml:space="preserve">Nu </w:t>
                  </w:r>
                  <w:proofErr w:type="spellStart"/>
                  <w:r w:rsidRPr="001F6AD0">
                    <w:t>aduceți</w:t>
                  </w:r>
                  <w:proofErr w:type="spellEnd"/>
                  <w:r w:rsidRPr="001F6AD0">
                    <w:t xml:space="preserve"> </w:t>
                  </w:r>
                  <w:proofErr w:type="spellStart"/>
                  <w:r w:rsidRPr="001F6AD0">
                    <w:t>bolile</w:t>
                  </w:r>
                  <w:proofErr w:type="spellEnd"/>
                  <w:r w:rsidRPr="001F6AD0">
                    <w:t xml:space="preserve"> </w:t>
                  </w:r>
                  <w:proofErr w:type="spellStart"/>
                  <w:r w:rsidRPr="001F6AD0">
                    <w:t>infecțioase</w:t>
                  </w:r>
                  <w:proofErr w:type="spellEnd"/>
                  <w:r w:rsidRPr="001F6AD0">
                    <w:t xml:space="preserve"> ale </w:t>
                  </w:r>
                  <w:proofErr w:type="spellStart"/>
                  <w:r w:rsidRPr="001F6AD0">
                    <w:t>animalelor</w:t>
                  </w:r>
                  <w:proofErr w:type="spellEnd"/>
                  <w:r w:rsidRPr="001F6AD0">
                    <w:t xml:space="preserve"> </w:t>
                  </w:r>
                  <w:proofErr w:type="spellStart"/>
                  <w:r w:rsidRPr="001F6AD0">
                    <w:t>în</w:t>
                  </w:r>
                  <w:proofErr w:type="spellEnd"/>
                  <w:r w:rsidRPr="001F6AD0">
                    <w:t xml:space="preserve"> Republica Moldova!</w:t>
                  </w:r>
                </w:p>
                <w:p w14:paraId="54C9EECF" w14:textId="77777777" w:rsidR="002B5512" w:rsidRPr="00521893" w:rsidRDefault="002B5512" w:rsidP="002B5512">
                  <w:pPr>
                    <w:spacing w:line="276" w:lineRule="auto"/>
                    <w:ind w:left="-31" w:firstLine="0"/>
                    <w:rPr>
                      <w:sz w:val="28"/>
                      <w:szCs w:val="28"/>
                    </w:rPr>
                  </w:pPr>
                  <w:proofErr w:type="spellStart"/>
                  <w:r w:rsidRPr="001F6AD0">
                    <w:rPr>
                      <w:b/>
                      <w:bCs/>
                    </w:rPr>
                    <w:t>Produsele</w:t>
                  </w:r>
                  <w:proofErr w:type="spellEnd"/>
                  <w:r w:rsidRPr="001F6AD0">
                    <w:rPr>
                      <w:b/>
                      <w:bCs/>
                    </w:rPr>
                    <w:t xml:space="preserve"> de origine </w:t>
                  </w:r>
                  <w:proofErr w:type="spellStart"/>
                  <w:r w:rsidRPr="001F6AD0">
                    <w:rPr>
                      <w:b/>
                      <w:bCs/>
                    </w:rPr>
                    <w:t>animală</w:t>
                  </w:r>
                  <w:proofErr w:type="spellEnd"/>
                  <w:r w:rsidRPr="001F6AD0">
                    <w:rPr>
                      <w:b/>
                      <w:bCs/>
                    </w:rPr>
                    <w:t xml:space="preserve"> pot fi </w:t>
                  </w:r>
                  <w:proofErr w:type="spellStart"/>
                  <w:r w:rsidRPr="001F6AD0">
                    <w:rPr>
                      <w:b/>
                      <w:bCs/>
                    </w:rPr>
                    <w:t>purtătoare</w:t>
                  </w:r>
                  <w:proofErr w:type="spellEnd"/>
                  <w:r w:rsidRPr="001F6AD0">
                    <w:rPr>
                      <w:b/>
                      <w:bCs/>
                    </w:rPr>
                    <w:t xml:space="preserve"> de </w:t>
                  </w:r>
                  <w:proofErr w:type="spellStart"/>
                  <w:r w:rsidRPr="001F6AD0">
                    <w:rPr>
                      <w:b/>
                      <w:bCs/>
                    </w:rPr>
                    <w:t>agenți</w:t>
                  </w:r>
                  <w:proofErr w:type="spellEnd"/>
                  <w:r w:rsidRPr="001F6AD0">
                    <w:rPr>
                      <w:b/>
                      <w:bCs/>
                    </w:rPr>
                    <w:t xml:space="preserve"> </w:t>
                  </w:r>
                  <w:proofErr w:type="spellStart"/>
                  <w:r w:rsidRPr="001F6AD0">
                    <w:rPr>
                      <w:b/>
                      <w:bCs/>
                    </w:rPr>
                    <w:t>patogeni</w:t>
                  </w:r>
                  <w:proofErr w:type="spellEnd"/>
                  <w:r w:rsidRPr="001F6AD0">
                    <w:rPr>
                      <w:b/>
                      <w:bCs/>
                    </w:rPr>
                    <w:t xml:space="preserve"> care </w:t>
                  </w:r>
                  <w:proofErr w:type="spellStart"/>
                  <w:r w:rsidRPr="001F6AD0">
                    <w:rPr>
                      <w:b/>
                      <w:bCs/>
                    </w:rPr>
                    <w:t>provoacă</w:t>
                  </w:r>
                  <w:proofErr w:type="spellEnd"/>
                  <w:r w:rsidRPr="001F6AD0">
                    <w:rPr>
                      <w:b/>
                      <w:bCs/>
                    </w:rPr>
                    <w:t xml:space="preserve"> </w:t>
                  </w:r>
                  <w:proofErr w:type="spellStart"/>
                  <w:r w:rsidRPr="001F6AD0">
                    <w:rPr>
                      <w:b/>
                      <w:bCs/>
                    </w:rPr>
                    <w:t>boli</w:t>
                  </w:r>
                  <w:proofErr w:type="spellEnd"/>
                  <w:r w:rsidRPr="001F6AD0">
                    <w:rPr>
                      <w:b/>
                      <w:bCs/>
                    </w:rPr>
                    <w:t xml:space="preserve"> </w:t>
                  </w:r>
                  <w:proofErr w:type="spellStart"/>
                  <w:r w:rsidRPr="001F6AD0">
                    <w:rPr>
                      <w:b/>
                      <w:bCs/>
                    </w:rPr>
                    <w:t>infecțioase</w:t>
                  </w:r>
                  <w:proofErr w:type="spellEnd"/>
                  <w:r w:rsidRPr="001F6AD0">
                    <w:rPr>
                      <w:b/>
                      <w:bCs/>
                    </w:rPr>
                    <w:t xml:space="preserve"> la </w:t>
                  </w:r>
                  <w:proofErr w:type="spellStart"/>
                  <w:r w:rsidRPr="001F6AD0">
                    <w:rPr>
                      <w:b/>
                      <w:bCs/>
                    </w:rPr>
                    <w:t>animale</w:t>
                  </w:r>
                  <w:proofErr w:type="spellEnd"/>
                </w:p>
              </w:tc>
            </w:tr>
          </w:tbl>
          <w:p w14:paraId="30453A4F" w14:textId="249C12DE" w:rsidR="002B5512" w:rsidRPr="00C975E9" w:rsidRDefault="002B5512" w:rsidP="002B5512">
            <w:pPr>
              <w:ind w:firstLine="0"/>
              <w:rPr>
                <w:color w:val="000000"/>
                <w:lang w:eastAsia="ru-RU"/>
              </w:rPr>
            </w:pPr>
            <w:r>
              <w:rPr>
                <w:color w:val="000000"/>
                <w:lang w:eastAsia="ru-RU"/>
              </w:rPr>
              <w:t xml:space="preserve">    </w:t>
            </w:r>
            <w:proofErr w:type="spellStart"/>
            <w:r w:rsidRPr="00C975E9">
              <w:rPr>
                <w:color w:val="000000"/>
                <w:lang w:eastAsia="ru-RU"/>
              </w:rPr>
              <w:t>Toate</w:t>
            </w:r>
            <w:proofErr w:type="spellEnd"/>
            <w:r w:rsidRPr="00C975E9">
              <w:rPr>
                <w:color w:val="000000"/>
                <w:lang w:eastAsia="ru-RU"/>
              </w:rPr>
              <w:t xml:space="preserve"> </w:t>
            </w:r>
            <w:proofErr w:type="spellStart"/>
            <w:r w:rsidRPr="00C975E9">
              <w:rPr>
                <w:color w:val="000000"/>
                <w:lang w:eastAsia="ru-RU"/>
              </w:rPr>
              <w:t>produsele</w:t>
            </w:r>
            <w:proofErr w:type="spellEnd"/>
            <w:r w:rsidRPr="00C975E9">
              <w:rPr>
                <w:color w:val="000000"/>
                <w:lang w:eastAsia="ru-RU"/>
              </w:rPr>
              <w:t xml:space="preserve"> de origine </w:t>
            </w:r>
            <w:proofErr w:type="spellStart"/>
            <w:r w:rsidRPr="00C975E9">
              <w:rPr>
                <w:color w:val="000000"/>
                <w:lang w:eastAsia="ru-RU"/>
              </w:rPr>
              <w:t>animală</w:t>
            </w:r>
            <w:proofErr w:type="spellEnd"/>
            <w:r w:rsidRPr="00C975E9">
              <w:rPr>
                <w:color w:val="000000"/>
                <w:lang w:eastAsia="ru-RU"/>
              </w:rPr>
              <w:t xml:space="preserve"> care nu </w:t>
            </w:r>
            <w:proofErr w:type="spellStart"/>
            <w:r w:rsidRPr="00C975E9">
              <w:rPr>
                <w:color w:val="000000"/>
                <w:lang w:eastAsia="ru-RU"/>
              </w:rPr>
              <w:t>respectă</w:t>
            </w:r>
            <w:proofErr w:type="spellEnd"/>
            <w:r w:rsidRPr="00C975E9">
              <w:rPr>
                <w:color w:val="000000"/>
                <w:lang w:eastAsia="ru-RU"/>
              </w:rPr>
              <w:t xml:space="preserve"> </w:t>
            </w:r>
            <w:proofErr w:type="spellStart"/>
            <w:r w:rsidRPr="00C975E9">
              <w:rPr>
                <w:color w:val="000000"/>
                <w:lang w:eastAsia="ru-RU"/>
              </w:rPr>
              <w:t>aceste</w:t>
            </w:r>
            <w:proofErr w:type="spellEnd"/>
            <w:r w:rsidRPr="00C975E9">
              <w:rPr>
                <w:color w:val="000000"/>
                <w:lang w:eastAsia="ru-RU"/>
              </w:rPr>
              <w:t xml:space="preserve"> </w:t>
            </w:r>
            <w:proofErr w:type="spellStart"/>
            <w:r w:rsidRPr="00C975E9">
              <w:rPr>
                <w:color w:val="000000"/>
                <w:lang w:eastAsia="ru-RU"/>
              </w:rPr>
              <w:t>cerințe</w:t>
            </w:r>
            <w:proofErr w:type="spellEnd"/>
            <w:r w:rsidRPr="00C975E9">
              <w:rPr>
                <w:color w:val="000000"/>
                <w:lang w:eastAsia="ru-RU"/>
              </w:rPr>
              <w:t xml:space="preserve"> sunt predate la </w:t>
            </w:r>
            <w:proofErr w:type="spellStart"/>
            <w:r w:rsidRPr="00C975E9">
              <w:rPr>
                <w:color w:val="000000"/>
                <w:lang w:eastAsia="ru-RU"/>
              </w:rPr>
              <w:t>sosirea</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Republica Moldova </w:t>
            </w:r>
            <w:proofErr w:type="spellStart"/>
            <w:r w:rsidRPr="00C975E9">
              <w:rPr>
                <w:color w:val="000000"/>
                <w:lang w:eastAsia="ru-RU"/>
              </w:rPr>
              <w:t>pentru</w:t>
            </w:r>
            <w:proofErr w:type="spellEnd"/>
            <w:r w:rsidRPr="00C975E9">
              <w:rPr>
                <w:color w:val="000000"/>
                <w:lang w:eastAsia="ru-RU"/>
              </w:rPr>
              <w:t xml:space="preserve"> a fi </w:t>
            </w:r>
            <w:proofErr w:type="spellStart"/>
            <w:r w:rsidRPr="00C975E9">
              <w:rPr>
                <w:color w:val="000000"/>
                <w:lang w:eastAsia="ru-RU"/>
              </w:rPr>
              <w:t>distruse</w:t>
            </w:r>
            <w:proofErr w:type="spellEnd"/>
            <w:r w:rsidRPr="00C975E9">
              <w:rPr>
                <w:color w:val="000000"/>
                <w:lang w:eastAsia="ru-RU"/>
              </w:rPr>
              <w:t xml:space="preserve"> </w:t>
            </w:r>
            <w:proofErr w:type="spellStart"/>
            <w:r w:rsidRPr="00C975E9">
              <w:rPr>
                <w:color w:val="000000"/>
                <w:lang w:eastAsia="ru-RU"/>
              </w:rPr>
              <w:t>oficial</w:t>
            </w:r>
            <w:proofErr w:type="spellEnd"/>
            <w:r w:rsidRPr="00C975E9">
              <w:rPr>
                <w:color w:val="000000"/>
                <w:lang w:eastAsia="ru-RU"/>
              </w:rPr>
              <w:t xml:space="preserve">. </w:t>
            </w:r>
            <w:proofErr w:type="spellStart"/>
            <w:r w:rsidRPr="00C975E9">
              <w:rPr>
                <w:color w:val="000000"/>
                <w:lang w:eastAsia="ru-RU"/>
              </w:rPr>
              <w:t>Nedeclararea</w:t>
            </w:r>
            <w:proofErr w:type="spellEnd"/>
            <w:r w:rsidRPr="00C975E9">
              <w:rPr>
                <w:color w:val="000000"/>
                <w:lang w:eastAsia="ru-RU"/>
              </w:rPr>
              <w:t xml:space="preserve"> </w:t>
            </w:r>
            <w:proofErr w:type="spellStart"/>
            <w:r w:rsidRPr="00C975E9">
              <w:rPr>
                <w:color w:val="000000"/>
                <w:lang w:eastAsia="ru-RU"/>
              </w:rPr>
              <w:t>acestor</w:t>
            </w:r>
            <w:proofErr w:type="spellEnd"/>
            <w:r w:rsidRPr="00C975E9">
              <w:rPr>
                <w:color w:val="000000"/>
                <w:lang w:eastAsia="ru-RU"/>
              </w:rPr>
              <w:t xml:space="preserve"> </w:t>
            </w:r>
            <w:proofErr w:type="spellStart"/>
            <w:r w:rsidRPr="00C975E9">
              <w:rPr>
                <w:color w:val="000000"/>
                <w:lang w:eastAsia="ru-RU"/>
              </w:rPr>
              <w:t>produse</w:t>
            </w:r>
            <w:proofErr w:type="spellEnd"/>
            <w:r w:rsidRPr="00C975E9">
              <w:rPr>
                <w:color w:val="000000"/>
                <w:lang w:eastAsia="ru-RU"/>
              </w:rPr>
              <w:t xml:space="preserve"> </w:t>
            </w:r>
            <w:proofErr w:type="spellStart"/>
            <w:r w:rsidRPr="00C975E9">
              <w:rPr>
                <w:color w:val="000000"/>
                <w:lang w:eastAsia="ru-RU"/>
              </w:rPr>
              <w:t>poate</w:t>
            </w:r>
            <w:proofErr w:type="spellEnd"/>
            <w:r w:rsidRPr="00C975E9">
              <w:rPr>
                <w:color w:val="000000"/>
                <w:lang w:eastAsia="ru-RU"/>
              </w:rPr>
              <w:t xml:space="preserve"> duce la </w:t>
            </w:r>
            <w:proofErr w:type="spellStart"/>
            <w:r w:rsidRPr="00C975E9">
              <w:rPr>
                <w:color w:val="000000"/>
                <w:lang w:eastAsia="ru-RU"/>
              </w:rPr>
              <w:t>impunerea</w:t>
            </w:r>
            <w:proofErr w:type="spellEnd"/>
            <w:r w:rsidRPr="00C975E9">
              <w:rPr>
                <w:color w:val="000000"/>
                <w:lang w:eastAsia="ru-RU"/>
              </w:rPr>
              <w:t xml:space="preserve"> </w:t>
            </w:r>
            <w:proofErr w:type="spellStart"/>
            <w:r w:rsidRPr="00C975E9">
              <w:rPr>
                <w:color w:val="000000"/>
                <w:lang w:eastAsia="ru-RU"/>
              </w:rPr>
              <w:t>unei</w:t>
            </w:r>
            <w:proofErr w:type="spellEnd"/>
            <w:r w:rsidRPr="00C975E9">
              <w:rPr>
                <w:color w:val="000000"/>
                <w:lang w:eastAsia="ru-RU"/>
              </w:rPr>
              <w:t xml:space="preserve"> </w:t>
            </w:r>
            <w:proofErr w:type="spellStart"/>
            <w:proofErr w:type="gramStart"/>
            <w:r w:rsidRPr="00C975E9">
              <w:rPr>
                <w:color w:val="000000"/>
                <w:lang w:eastAsia="ru-RU"/>
              </w:rPr>
              <w:t>amenzi</w:t>
            </w:r>
            <w:proofErr w:type="spellEnd"/>
            <w:r w:rsidRPr="00C975E9">
              <w:rPr>
                <w:color w:val="000000"/>
                <w:lang w:eastAsia="ru-RU"/>
              </w:rPr>
              <w:t xml:space="preserve">  </w:t>
            </w:r>
            <w:proofErr w:type="spellStart"/>
            <w:r w:rsidRPr="00C975E9">
              <w:rPr>
                <w:color w:val="000000"/>
                <w:lang w:eastAsia="ru-RU"/>
              </w:rPr>
              <w:t>sau</w:t>
            </w:r>
            <w:proofErr w:type="spellEnd"/>
            <w:proofErr w:type="gramEnd"/>
            <w:r w:rsidRPr="00C975E9">
              <w:rPr>
                <w:color w:val="000000"/>
                <w:lang w:eastAsia="ru-RU"/>
              </w:rPr>
              <w:t xml:space="preserve"> la </w:t>
            </w:r>
            <w:proofErr w:type="spellStart"/>
            <w:r w:rsidRPr="00C975E9">
              <w:rPr>
                <w:color w:val="000000"/>
                <w:lang w:eastAsia="ru-RU"/>
              </w:rPr>
              <w:t>urmărire</w:t>
            </w:r>
            <w:proofErr w:type="spellEnd"/>
            <w:r w:rsidRPr="00C975E9">
              <w:rPr>
                <w:color w:val="000000"/>
                <w:lang w:eastAsia="ru-RU"/>
              </w:rPr>
              <w:t xml:space="preserve"> </w:t>
            </w:r>
            <w:proofErr w:type="spellStart"/>
            <w:r w:rsidRPr="00C975E9">
              <w:rPr>
                <w:color w:val="000000"/>
                <w:lang w:eastAsia="ru-RU"/>
              </w:rPr>
              <w:t>penală</w:t>
            </w:r>
            <w:proofErr w:type="spellEnd"/>
            <w:r w:rsidRPr="00C975E9">
              <w:rPr>
                <w:color w:val="000000"/>
                <w:lang w:eastAsia="ru-RU"/>
              </w:rPr>
              <w:t>.</w:t>
            </w:r>
          </w:p>
          <w:p w14:paraId="6ADAA670" w14:textId="282CFC17" w:rsidR="002B5512" w:rsidRPr="00C975E9" w:rsidRDefault="002B5512" w:rsidP="002B5512">
            <w:pPr>
              <w:ind w:firstLine="0"/>
              <w:rPr>
                <w:color w:val="000000"/>
                <w:lang w:eastAsia="ru-RU"/>
              </w:rPr>
            </w:pPr>
            <w:r>
              <w:rPr>
                <w:color w:val="000000"/>
                <w:lang w:eastAsia="ru-RU"/>
              </w:rPr>
              <w:t xml:space="preserve">    </w:t>
            </w:r>
            <w:proofErr w:type="spellStart"/>
            <w:r w:rsidRPr="00C975E9">
              <w:rPr>
                <w:color w:val="000000"/>
                <w:lang w:eastAsia="ru-RU"/>
              </w:rPr>
              <w:t>Următoarele</w:t>
            </w:r>
            <w:proofErr w:type="spellEnd"/>
            <w:r w:rsidRPr="00C975E9">
              <w:rPr>
                <w:color w:val="000000"/>
                <w:lang w:eastAsia="ru-RU"/>
              </w:rPr>
              <w:t xml:space="preserve"> </w:t>
            </w:r>
            <w:proofErr w:type="spellStart"/>
            <w:r w:rsidRPr="00C975E9">
              <w:rPr>
                <w:color w:val="000000"/>
                <w:lang w:eastAsia="ru-RU"/>
              </w:rPr>
              <w:t>mărfuri</w:t>
            </w:r>
            <w:proofErr w:type="spellEnd"/>
            <w:r w:rsidRPr="00C975E9">
              <w:rPr>
                <w:color w:val="000000"/>
                <w:lang w:eastAsia="ru-RU"/>
              </w:rPr>
              <w:t xml:space="preserve"> pot fi </w:t>
            </w:r>
            <w:proofErr w:type="spellStart"/>
            <w:r w:rsidRPr="00C975E9">
              <w:rPr>
                <w:color w:val="000000"/>
                <w:lang w:eastAsia="ru-RU"/>
              </w:rPr>
              <w:t>introduse</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Republica Moldova </w:t>
            </w:r>
            <w:proofErr w:type="spellStart"/>
            <w:r w:rsidRPr="00C975E9">
              <w:rPr>
                <w:color w:val="000000"/>
                <w:lang w:eastAsia="ru-RU"/>
              </w:rPr>
              <w:t>atâta</w:t>
            </w:r>
            <w:proofErr w:type="spellEnd"/>
            <w:r w:rsidRPr="00C975E9">
              <w:rPr>
                <w:color w:val="000000"/>
                <w:lang w:eastAsia="ru-RU"/>
              </w:rPr>
              <w:t xml:space="preserve"> </w:t>
            </w:r>
            <w:proofErr w:type="spellStart"/>
            <w:r w:rsidRPr="00C975E9">
              <w:rPr>
                <w:color w:val="000000"/>
                <w:lang w:eastAsia="ru-RU"/>
              </w:rPr>
              <w:t>timp</w:t>
            </w:r>
            <w:proofErr w:type="spellEnd"/>
            <w:r w:rsidRPr="00C975E9">
              <w:rPr>
                <w:color w:val="000000"/>
                <w:lang w:eastAsia="ru-RU"/>
              </w:rPr>
              <w:t xml:space="preserve"> </w:t>
            </w:r>
            <w:proofErr w:type="spellStart"/>
            <w:r w:rsidRPr="00C975E9">
              <w:rPr>
                <w:color w:val="000000"/>
                <w:lang w:eastAsia="ru-RU"/>
              </w:rPr>
              <w:t>cât</w:t>
            </w:r>
            <w:proofErr w:type="spellEnd"/>
            <w:r w:rsidRPr="00C975E9">
              <w:rPr>
                <w:color w:val="000000"/>
                <w:lang w:eastAsia="ru-RU"/>
              </w:rPr>
              <w:t xml:space="preserve"> </w:t>
            </w:r>
            <w:proofErr w:type="spellStart"/>
            <w:r w:rsidRPr="00C975E9">
              <w:rPr>
                <w:color w:val="000000"/>
                <w:lang w:eastAsia="ru-RU"/>
              </w:rPr>
              <w:t>respectă</w:t>
            </w:r>
            <w:proofErr w:type="spellEnd"/>
            <w:r w:rsidRPr="00C975E9">
              <w:rPr>
                <w:color w:val="000000"/>
                <w:lang w:eastAsia="ru-RU"/>
              </w:rPr>
              <w:t xml:space="preserve"> </w:t>
            </w:r>
            <w:proofErr w:type="spellStart"/>
            <w:r w:rsidRPr="00C975E9">
              <w:rPr>
                <w:color w:val="000000"/>
                <w:lang w:eastAsia="ru-RU"/>
              </w:rPr>
              <w:t>condițiile</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limitele</w:t>
            </w:r>
            <w:proofErr w:type="spellEnd"/>
            <w:r w:rsidRPr="00C975E9">
              <w:rPr>
                <w:color w:val="000000"/>
                <w:lang w:eastAsia="ru-RU"/>
              </w:rPr>
              <w:t xml:space="preserve"> de </w:t>
            </w:r>
            <w:proofErr w:type="spellStart"/>
            <w:r w:rsidRPr="00C975E9">
              <w:rPr>
                <w:color w:val="000000"/>
                <w:lang w:eastAsia="ru-RU"/>
              </w:rPr>
              <w:t>greutate</w:t>
            </w:r>
            <w:proofErr w:type="spellEnd"/>
            <w:r w:rsidRPr="00C975E9">
              <w:rPr>
                <w:color w:val="000000"/>
                <w:lang w:eastAsia="ru-RU"/>
              </w:rPr>
              <w:t xml:space="preserve"> indicate la </w:t>
            </w:r>
            <w:proofErr w:type="spellStart"/>
            <w:r w:rsidRPr="00C975E9">
              <w:rPr>
                <w:color w:val="000000"/>
                <w:lang w:eastAsia="ru-RU"/>
              </w:rPr>
              <w:t>punctele</w:t>
            </w:r>
            <w:proofErr w:type="spellEnd"/>
            <w:r w:rsidRPr="00C975E9">
              <w:rPr>
                <w:color w:val="000000"/>
                <w:lang w:eastAsia="ru-RU"/>
              </w:rPr>
              <w:t xml:space="preserve"> 1-5.</w:t>
            </w:r>
          </w:p>
          <w:p w14:paraId="61300A4D" w14:textId="77777777" w:rsidR="002B5512" w:rsidRPr="002039A6" w:rsidRDefault="002B5512" w:rsidP="002B5512">
            <w:pPr>
              <w:pStyle w:val="Listparagraf"/>
              <w:numPr>
                <w:ilvl w:val="0"/>
                <w:numId w:val="17"/>
              </w:numPr>
              <w:spacing w:before="120"/>
              <w:ind w:left="0" w:right="157" w:firstLine="323"/>
              <w:rPr>
                <w:rFonts w:ascii="Times New Roman" w:hAnsi="Times New Roman" w:cs="Times New Roman"/>
                <w:color w:val="000000"/>
                <w:sz w:val="20"/>
                <w:szCs w:val="20"/>
                <w:lang w:eastAsia="ru-RU"/>
              </w:rPr>
            </w:pPr>
            <w:r w:rsidRPr="002039A6">
              <w:rPr>
                <w:rFonts w:ascii="Times New Roman" w:hAnsi="Times New Roman" w:cs="Times New Roman"/>
                <w:color w:val="000000"/>
                <w:sz w:val="20"/>
                <w:szCs w:val="20"/>
                <w:lang w:eastAsia="ru-RU"/>
              </w:rPr>
              <w:t xml:space="preserve">Cantități mici de carne și lapte și produse derivate (altele decât laptele praf pentru sugari, formulele de început și formulele de continuare pentru sugari alimentele destinate unor scopuri medicale speciale și hrana pentru animale de companie necesare din motive medicale). </w:t>
            </w:r>
          </w:p>
          <w:p w14:paraId="4DFF7898" w14:textId="7E34696C" w:rsidR="002B5512" w:rsidRDefault="002B5512" w:rsidP="002B5512">
            <w:pPr>
              <w:ind w:firstLine="0"/>
              <w:rPr>
                <w:color w:val="000000"/>
                <w:lang w:eastAsia="ru-RU"/>
              </w:rPr>
            </w:pPr>
            <w:r>
              <w:rPr>
                <w:color w:val="000000"/>
                <w:lang w:val="ro-RO" w:eastAsia="ru-RU"/>
              </w:rPr>
              <w:t xml:space="preserve">    </w:t>
            </w:r>
            <w:proofErr w:type="spellStart"/>
            <w:r w:rsidRPr="00C975E9">
              <w:rPr>
                <w:color w:val="000000"/>
                <w:lang w:eastAsia="ru-RU"/>
              </w:rPr>
              <w:t>Puteți</w:t>
            </w:r>
            <w:proofErr w:type="spellEnd"/>
            <w:r w:rsidRPr="00C975E9">
              <w:rPr>
                <w:color w:val="000000"/>
                <w:lang w:eastAsia="ru-RU"/>
              </w:rPr>
              <w:t xml:space="preserve"> </w:t>
            </w:r>
            <w:proofErr w:type="spellStart"/>
            <w:r w:rsidRPr="00C975E9">
              <w:rPr>
                <w:color w:val="000000"/>
                <w:lang w:eastAsia="ru-RU"/>
              </w:rPr>
              <w:t>aduce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trimite</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Republica Moldova </w:t>
            </w:r>
            <w:proofErr w:type="spellStart"/>
            <w:r w:rsidRPr="00C975E9">
              <w:rPr>
                <w:color w:val="000000"/>
                <w:lang w:eastAsia="ru-RU"/>
              </w:rPr>
              <w:t>transporturi</w:t>
            </w:r>
            <w:proofErr w:type="spellEnd"/>
            <w:r w:rsidRPr="00C975E9">
              <w:rPr>
                <w:color w:val="000000"/>
                <w:lang w:eastAsia="ru-RU"/>
              </w:rPr>
              <w:t xml:space="preserve"> </w:t>
            </w:r>
            <w:proofErr w:type="spellStart"/>
            <w:r w:rsidRPr="00C975E9">
              <w:rPr>
                <w:color w:val="000000"/>
                <w:lang w:eastAsia="ru-RU"/>
              </w:rPr>
              <w:t>personale</w:t>
            </w:r>
            <w:proofErr w:type="spellEnd"/>
            <w:r w:rsidRPr="00C975E9">
              <w:rPr>
                <w:color w:val="000000"/>
                <w:lang w:eastAsia="ru-RU"/>
              </w:rPr>
              <w:t xml:space="preserve"> de carne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lapte</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produse</w:t>
            </w:r>
            <w:proofErr w:type="spellEnd"/>
            <w:r w:rsidRPr="00C975E9">
              <w:rPr>
                <w:color w:val="000000"/>
                <w:lang w:eastAsia="ru-RU"/>
              </w:rPr>
              <w:t xml:space="preserve"> </w:t>
            </w:r>
            <w:proofErr w:type="spellStart"/>
            <w:r w:rsidRPr="00C975E9">
              <w:rPr>
                <w:color w:val="000000"/>
                <w:lang w:eastAsia="ru-RU"/>
              </w:rPr>
              <w:t>aferente</w:t>
            </w:r>
            <w:proofErr w:type="spellEnd"/>
            <w:r w:rsidRPr="00C975E9">
              <w:rPr>
                <w:color w:val="000000"/>
                <w:lang w:eastAsia="ru-RU"/>
              </w:rPr>
              <w:t xml:space="preserve"> (</w:t>
            </w:r>
            <w:proofErr w:type="spellStart"/>
            <w:r w:rsidRPr="00C975E9">
              <w:rPr>
                <w:color w:val="000000"/>
                <w:lang w:eastAsia="ru-RU"/>
              </w:rPr>
              <w:t>altele</w:t>
            </w:r>
            <w:proofErr w:type="spellEnd"/>
            <w:r w:rsidRPr="00C975E9">
              <w:rPr>
                <w:color w:val="000000"/>
                <w:lang w:eastAsia="ru-RU"/>
              </w:rPr>
              <w:t xml:space="preserve"> </w:t>
            </w:r>
            <w:proofErr w:type="spellStart"/>
            <w:r w:rsidRPr="00C975E9">
              <w:rPr>
                <w:color w:val="000000"/>
                <w:lang w:eastAsia="ru-RU"/>
              </w:rPr>
              <w:t>decât</w:t>
            </w:r>
            <w:proofErr w:type="spellEnd"/>
            <w:r w:rsidRPr="00C975E9">
              <w:rPr>
                <w:color w:val="000000"/>
                <w:lang w:eastAsia="ru-RU"/>
              </w:rPr>
              <w:t xml:space="preserve"> </w:t>
            </w:r>
            <w:proofErr w:type="spellStart"/>
            <w:r w:rsidRPr="00C975E9">
              <w:rPr>
                <w:color w:val="000000"/>
                <w:lang w:eastAsia="ru-RU"/>
              </w:rPr>
              <w:t>laptele</w:t>
            </w:r>
            <w:proofErr w:type="spellEnd"/>
            <w:r w:rsidRPr="00C975E9">
              <w:rPr>
                <w:color w:val="000000"/>
                <w:lang w:eastAsia="ru-RU"/>
              </w:rPr>
              <w:t xml:space="preserve"> </w:t>
            </w:r>
            <w:proofErr w:type="spellStart"/>
            <w:r w:rsidRPr="00C975E9">
              <w:rPr>
                <w:color w:val="000000"/>
                <w:lang w:eastAsia="ru-RU"/>
              </w:rPr>
              <w:t>praf</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sugari</w:t>
            </w:r>
            <w:proofErr w:type="spellEnd"/>
            <w:r w:rsidRPr="00C975E9">
              <w:rPr>
                <w:color w:val="000000"/>
                <w:lang w:eastAsia="ru-RU"/>
              </w:rPr>
              <w:t xml:space="preserve">, </w:t>
            </w:r>
            <w:proofErr w:type="spellStart"/>
            <w:r w:rsidRPr="00C975E9">
              <w:rPr>
                <w:color w:val="000000"/>
                <w:lang w:eastAsia="ru-RU"/>
              </w:rPr>
              <w:t>alte</w:t>
            </w:r>
            <w:proofErr w:type="spellEnd"/>
            <w:r w:rsidRPr="00C975E9">
              <w:rPr>
                <w:color w:val="000000"/>
                <w:lang w:eastAsia="ru-RU"/>
              </w:rPr>
              <w:t xml:space="preserve"> </w:t>
            </w:r>
            <w:proofErr w:type="spellStart"/>
            <w:r w:rsidRPr="00C975E9">
              <w:rPr>
                <w:color w:val="000000"/>
                <w:lang w:eastAsia="ru-RU"/>
              </w:rPr>
              <w:t>formule</w:t>
            </w:r>
            <w:proofErr w:type="spellEnd"/>
            <w:r w:rsidRPr="00C975E9">
              <w:rPr>
                <w:color w:val="000000"/>
                <w:lang w:eastAsia="ru-RU"/>
              </w:rPr>
              <w:t xml:space="preserve"> de </w:t>
            </w:r>
            <w:proofErr w:type="spellStart"/>
            <w:r w:rsidRPr="00C975E9">
              <w:rPr>
                <w:color w:val="000000"/>
                <w:lang w:eastAsia="ru-RU"/>
              </w:rPr>
              <w:t>lapte</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sugari</w:t>
            </w:r>
            <w:proofErr w:type="spellEnd"/>
            <w:r w:rsidRPr="00C975E9">
              <w:rPr>
                <w:color w:val="000000"/>
                <w:lang w:eastAsia="ru-RU"/>
              </w:rPr>
              <w:t xml:space="preserve">, </w:t>
            </w:r>
            <w:proofErr w:type="spellStart"/>
            <w:r w:rsidRPr="00C975E9">
              <w:rPr>
                <w:color w:val="000000"/>
                <w:lang w:eastAsia="ru-RU"/>
              </w:rPr>
              <w:t>alimentele</w:t>
            </w:r>
            <w:proofErr w:type="spellEnd"/>
            <w:r w:rsidRPr="00C975E9">
              <w:rPr>
                <w:color w:val="000000"/>
                <w:lang w:eastAsia="ru-RU"/>
              </w:rPr>
              <w:t xml:space="preserve"> destinate </w:t>
            </w:r>
            <w:proofErr w:type="spellStart"/>
            <w:r w:rsidRPr="00C975E9">
              <w:rPr>
                <w:color w:val="000000"/>
                <w:lang w:eastAsia="ru-RU"/>
              </w:rPr>
              <w:t>unor</w:t>
            </w:r>
            <w:proofErr w:type="spellEnd"/>
            <w:r w:rsidRPr="00C975E9">
              <w:rPr>
                <w:color w:val="000000"/>
                <w:lang w:eastAsia="ru-RU"/>
              </w:rPr>
              <w:t xml:space="preserve"> </w:t>
            </w:r>
            <w:proofErr w:type="spellStart"/>
            <w:r w:rsidRPr="00C975E9">
              <w:rPr>
                <w:color w:val="000000"/>
                <w:lang w:eastAsia="ru-RU"/>
              </w:rPr>
              <w:t>scopuri</w:t>
            </w:r>
            <w:proofErr w:type="spellEnd"/>
            <w:r w:rsidRPr="00C975E9">
              <w:rPr>
                <w:color w:val="000000"/>
                <w:lang w:eastAsia="ru-RU"/>
              </w:rPr>
              <w:t xml:space="preserve"> </w:t>
            </w:r>
            <w:proofErr w:type="spellStart"/>
            <w:r w:rsidRPr="00C975E9">
              <w:rPr>
                <w:color w:val="000000"/>
                <w:lang w:eastAsia="ru-RU"/>
              </w:rPr>
              <w:t>medicale</w:t>
            </w:r>
            <w:proofErr w:type="spellEnd"/>
            <w:r w:rsidRPr="00C975E9">
              <w:rPr>
                <w:color w:val="000000"/>
                <w:lang w:eastAsia="ru-RU"/>
              </w:rPr>
              <w:t xml:space="preserve"> </w:t>
            </w:r>
            <w:proofErr w:type="spellStart"/>
            <w:r w:rsidRPr="00C975E9">
              <w:rPr>
                <w:color w:val="000000"/>
                <w:lang w:eastAsia="ru-RU"/>
              </w:rPr>
              <w:t>speciale</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hrana</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animale</w:t>
            </w:r>
            <w:proofErr w:type="spellEnd"/>
            <w:r w:rsidRPr="00C975E9">
              <w:rPr>
                <w:color w:val="000000"/>
                <w:lang w:eastAsia="ru-RU"/>
              </w:rPr>
              <w:t xml:space="preserve"> de </w:t>
            </w:r>
            <w:proofErr w:type="spellStart"/>
            <w:r w:rsidRPr="00C975E9">
              <w:rPr>
                <w:color w:val="000000"/>
                <w:lang w:eastAsia="ru-RU"/>
              </w:rPr>
              <w:t>companie</w:t>
            </w:r>
            <w:proofErr w:type="spellEnd"/>
            <w:r w:rsidRPr="00C975E9">
              <w:rPr>
                <w:color w:val="000000"/>
                <w:lang w:eastAsia="ru-RU"/>
              </w:rPr>
              <w:t xml:space="preserve"> </w:t>
            </w:r>
            <w:proofErr w:type="spellStart"/>
            <w:r w:rsidRPr="00C975E9">
              <w:rPr>
                <w:color w:val="000000"/>
                <w:lang w:eastAsia="ru-RU"/>
              </w:rPr>
              <w:t>necesare</w:t>
            </w:r>
            <w:proofErr w:type="spellEnd"/>
            <w:r w:rsidRPr="00C975E9">
              <w:rPr>
                <w:color w:val="000000"/>
                <w:lang w:eastAsia="ru-RU"/>
              </w:rPr>
              <w:t xml:space="preserve"> din motive </w:t>
            </w:r>
            <w:proofErr w:type="spellStart"/>
            <w:r w:rsidRPr="00C975E9">
              <w:rPr>
                <w:color w:val="000000"/>
                <w:lang w:eastAsia="ru-RU"/>
              </w:rPr>
              <w:t>medicale</w:t>
            </w:r>
            <w:proofErr w:type="spellEnd"/>
            <w:r w:rsidRPr="00C975E9">
              <w:rPr>
                <w:color w:val="000000"/>
                <w:lang w:eastAsia="ru-RU"/>
              </w:rPr>
              <w:t xml:space="preserve">), </w:t>
            </w:r>
            <w:proofErr w:type="spellStart"/>
            <w:r w:rsidRPr="00C975E9">
              <w:rPr>
                <w:color w:val="000000"/>
                <w:lang w:eastAsia="ru-RU"/>
              </w:rPr>
              <w:t>numai</w:t>
            </w:r>
            <w:proofErr w:type="spellEnd"/>
            <w:r w:rsidRPr="00C975E9">
              <w:rPr>
                <w:color w:val="000000"/>
                <w:lang w:eastAsia="ru-RU"/>
              </w:rPr>
              <w:t xml:space="preserve"> cu </w:t>
            </w:r>
            <w:proofErr w:type="spellStart"/>
            <w:r w:rsidRPr="00C975E9">
              <w:rPr>
                <w:color w:val="000000"/>
                <w:lang w:eastAsia="ru-RU"/>
              </w:rPr>
              <w:t>condiția</w:t>
            </w:r>
            <w:proofErr w:type="spellEnd"/>
            <w:r w:rsidRPr="00C975E9">
              <w:rPr>
                <w:color w:val="000000"/>
                <w:lang w:eastAsia="ru-RU"/>
              </w:rPr>
              <w:t xml:space="preserve"> ca </w:t>
            </w:r>
            <w:proofErr w:type="spellStart"/>
            <w:r w:rsidRPr="00C975E9">
              <w:rPr>
                <w:color w:val="000000"/>
                <w:lang w:eastAsia="ru-RU"/>
              </w:rPr>
              <w:t>acestea</w:t>
            </w:r>
            <w:proofErr w:type="spellEnd"/>
            <w:r w:rsidRPr="00C975E9">
              <w:rPr>
                <w:color w:val="000000"/>
                <w:lang w:eastAsia="ru-RU"/>
              </w:rPr>
              <w:t xml:space="preserve"> </w:t>
            </w:r>
            <w:proofErr w:type="spellStart"/>
            <w:r w:rsidRPr="00C975E9">
              <w:rPr>
                <w:color w:val="000000"/>
                <w:lang w:eastAsia="ru-RU"/>
              </w:rPr>
              <w:t>să</w:t>
            </w:r>
            <w:proofErr w:type="spellEnd"/>
            <w:r w:rsidRPr="00C975E9">
              <w:rPr>
                <w:color w:val="000000"/>
                <w:lang w:eastAsia="ru-RU"/>
              </w:rPr>
              <w:t xml:space="preserve"> </w:t>
            </w:r>
            <w:proofErr w:type="spellStart"/>
            <w:r w:rsidRPr="00C975E9">
              <w:rPr>
                <w:color w:val="000000"/>
                <w:lang w:eastAsia="ru-RU"/>
              </w:rPr>
              <w:t>provină</w:t>
            </w:r>
            <w:proofErr w:type="spellEnd"/>
            <w:r w:rsidRPr="00C975E9">
              <w:rPr>
                <w:color w:val="000000"/>
                <w:lang w:eastAsia="ru-RU"/>
              </w:rPr>
              <w:t xml:space="preserve"> din </w:t>
            </w:r>
            <w:proofErr w:type="spellStart"/>
            <w:r w:rsidRPr="00C975E9">
              <w:rPr>
                <w:color w:val="000000"/>
                <w:lang w:eastAsia="ru-RU"/>
              </w:rPr>
              <w:t>Insulele</w:t>
            </w:r>
            <w:proofErr w:type="spellEnd"/>
            <w:r w:rsidRPr="00C975E9">
              <w:rPr>
                <w:color w:val="000000"/>
                <w:lang w:eastAsia="ru-RU"/>
              </w:rPr>
              <w:t xml:space="preserve"> </w:t>
            </w:r>
            <w:proofErr w:type="spellStart"/>
            <w:r w:rsidRPr="00C975E9">
              <w:rPr>
                <w:color w:val="000000"/>
                <w:lang w:eastAsia="ru-RU"/>
              </w:rPr>
              <w:t>Feroe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Groenlanda</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să</w:t>
            </w:r>
            <w:proofErr w:type="spellEnd"/>
            <w:r w:rsidRPr="00C975E9">
              <w:rPr>
                <w:color w:val="000000"/>
                <w:lang w:eastAsia="ru-RU"/>
              </w:rPr>
              <w:t xml:space="preserve"> nu </w:t>
            </w:r>
            <w:proofErr w:type="spellStart"/>
            <w:r w:rsidRPr="00C975E9">
              <w:rPr>
                <w:color w:val="000000"/>
                <w:lang w:eastAsia="ru-RU"/>
              </w:rPr>
              <w:t>depășească</w:t>
            </w:r>
            <w:proofErr w:type="spellEnd"/>
            <w:r w:rsidRPr="00C975E9">
              <w:rPr>
                <w:color w:val="000000"/>
                <w:lang w:eastAsia="ru-RU"/>
              </w:rPr>
              <w:t xml:space="preserve"> 10 kg de </w:t>
            </w:r>
            <w:proofErr w:type="spellStart"/>
            <w:r w:rsidRPr="00C975E9">
              <w:rPr>
                <w:color w:val="000000"/>
                <w:lang w:eastAsia="ru-RU"/>
              </w:rPr>
              <w:t>persoană</w:t>
            </w:r>
            <w:proofErr w:type="spellEnd"/>
            <w:r w:rsidRPr="00C975E9">
              <w:rPr>
                <w:color w:val="000000"/>
                <w:lang w:eastAsia="ru-RU"/>
              </w:rPr>
              <w:t>.</w:t>
            </w:r>
          </w:p>
          <w:p w14:paraId="4F663C21" w14:textId="09E7579D"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2. </w:t>
            </w:r>
            <w:proofErr w:type="spellStart"/>
            <w:r w:rsidRPr="00C975E9">
              <w:rPr>
                <w:color w:val="000000"/>
                <w:lang w:eastAsia="ru-RU"/>
              </w:rPr>
              <w:t>Formulele</w:t>
            </w:r>
            <w:proofErr w:type="spellEnd"/>
            <w:r w:rsidRPr="00C975E9">
              <w:rPr>
                <w:color w:val="000000"/>
                <w:lang w:eastAsia="ru-RU"/>
              </w:rPr>
              <w:t xml:space="preserve"> de </w:t>
            </w:r>
            <w:proofErr w:type="spellStart"/>
            <w:r w:rsidRPr="00C975E9">
              <w:rPr>
                <w:color w:val="000000"/>
                <w:lang w:eastAsia="ru-RU"/>
              </w:rPr>
              <w:t>început</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formulele</w:t>
            </w:r>
            <w:proofErr w:type="spellEnd"/>
            <w:r w:rsidRPr="00C975E9">
              <w:rPr>
                <w:color w:val="000000"/>
                <w:lang w:eastAsia="ru-RU"/>
              </w:rPr>
              <w:t xml:space="preserve"> de </w:t>
            </w:r>
            <w:proofErr w:type="spellStart"/>
            <w:r w:rsidRPr="00C975E9">
              <w:rPr>
                <w:color w:val="000000"/>
                <w:lang w:eastAsia="ru-RU"/>
              </w:rPr>
              <w:t>continuare</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sugari</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alimente</w:t>
            </w:r>
            <w:proofErr w:type="spellEnd"/>
            <w:r w:rsidRPr="00C975E9">
              <w:rPr>
                <w:color w:val="000000"/>
                <w:lang w:eastAsia="ru-RU"/>
              </w:rPr>
              <w:t xml:space="preserve"> destinate </w:t>
            </w:r>
            <w:proofErr w:type="spellStart"/>
            <w:r w:rsidRPr="00C975E9">
              <w:rPr>
                <w:color w:val="000000"/>
                <w:lang w:eastAsia="ru-RU"/>
              </w:rPr>
              <w:t>unor</w:t>
            </w:r>
            <w:proofErr w:type="spellEnd"/>
            <w:r w:rsidRPr="00C975E9">
              <w:rPr>
                <w:color w:val="000000"/>
                <w:lang w:eastAsia="ru-RU"/>
              </w:rPr>
              <w:t xml:space="preserve"> </w:t>
            </w:r>
            <w:proofErr w:type="spellStart"/>
            <w:r w:rsidRPr="00C975E9">
              <w:rPr>
                <w:color w:val="000000"/>
                <w:lang w:eastAsia="ru-RU"/>
              </w:rPr>
              <w:t>scopuri</w:t>
            </w:r>
            <w:proofErr w:type="spellEnd"/>
            <w:r w:rsidRPr="00C975E9">
              <w:rPr>
                <w:color w:val="000000"/>
                <w:lang w:eastAsia="ru-RU"/>
              </w:rPr>
              <w:t xml:space="preserve"> </w:t>
            </w:r>
            <w:proofErr w:type="spellStart"/>
            <w:r w:rsidRPr="00C975E9">
              <w:rPr>
                <w:color w:val="000000"/>
                <w:lang w:eastAsia="ru-RU"/>
              </w:rPr>
              <w:t>medicale</w:t>
            </w:r>
            <w:proofErr w:type="spellEnd"/>
            <w:r w:rsidRPr="00C975E9">
              <w:rPr>
                <w:color w:val="000000"/>
                <w:lang w:eastAsia="ru-RU"/>
              </w:rPr>
              <w:t xml:space="preserve"> </w:t>
            </w:r>
            <w:proofErr w:type="spellStart"/>
            <w:r w:rsidRPr="00C975E9">
              <w:rPr>
                <w:color w:val="000000"/>
                <w:lang w:eastAsia="ru-RU"/>
              </w:rPr>
              <w:t>speciale</w:t>
            </w:r>
            <w:proofErr w:type="spellEnd"/>
          </w:p>
          <w:p w14:paraId="201D95E2" w14:textId="06096AC7" w:rsidR="002B5512" w:rsidRPr="00C975E9" w:rsidRDefault="002B5512" w:rsidP="002B5512">
            <w:pPr>
              <w:ind w:firstLine="0"/>
              <w:rPr>
                <w:color w:val="000000"/>
                <w:lang w:eastAsia="ru-RU"/>
              </w:rPr>
            </w:pPr>
            <w:r>
              <w:rPr>
                <w:color w:val="000000"/>
                <w:lang w:eastAsia="ru-RU"/>
              </w:rPr>
              <w:t xml:space="preserve">      </w:t>
            </w:r>
            <w:proofErr w:type="spellStart"/>
            <w:r w:rsidRPr="00C975E9">
              <w:rPr>
                <w:color w:val="000000"/>
                <w:lang w:eastAsia="ru-RU"/>
              </w:rPr>
              <w:t>Puteți</w:t>
            </w:r>
            <w:proofErr w:type="spellEnd"/>
            <w:r w:rsidRPr="00C975E9">
              <w:rPr>
                <w:color w:val="000000"/>
                <w:lang w:eastAsia="ru-RU"/>
              </w:rPr>
              <w:t xml:space="preserve"> introduce </w:t>
            </w:r>
            <w:proofErr w:type="spellStart"/>
            <w:r w:rsidRPr="00C975E9">
              <w:rPr>
                <w:color w:val="000000"/>
                <w:lang w:eastAsia="ru-RU"/>
              </w:rPr>
              <w:t>în</w:t>
            </w:r>
            <w:proofErr w:type="spellEnd"/>
            <w:r w:rsidRPr="00C975E9">
              <w:rPr>
                <w:color w:val="000000"/>
                <w:lang w:eastAsia="ru-RU"/>
              </w:rPr>
              <w:t xml:space="preserve"> Republica Moldova </w:t>
            </w:r>
            <w:proofErr w:type="spellStart"/>
            <w:r w:rsidRPr="00C975E9">
              <w:rPr>
                <w:color w:val="000000"/>
                <w:lang w:eastAsia="ru-RU"/>
              </w:rPr>
              <w:t>transporturi</w:t>
            </w:r>
            <w:proofErr w:type="spellEnd"/>
            <w:r w:rsidRPr="00C975E9">
              <w:rPr>
                <w:color w:val="000000"/>
                <w:lang w:eastAsia="ru-RU"/>
              </w:rPr>
              <w:t xml:space="preserve"> </w:t>
            </w:r>
            <w:proofErr w:type="spellStart"/>
            <w:r w:rsidRPr="00C975E9">
              <w:rPr>
                <w:color w:val="000000"/>
                <w:lang w:eastAsia="ru-RU"/>
              </w:rPr>
              <w:t>personale</w:t>
            </w:r>
            <w:proofErr w:type="spellEnd"/>
            <w:r w:rsidRPr="00C975E9">
              <w:rPr>
                <w:color w:val="000000"/>
                <w:lang w:eastAsia="ru-RU"/>
              </w:rPr>
              <w:t xml:space="preserve"> de </w:t>
            </w:r>
            <w:proofErr w:type="spellStart"/>
            <w:r w:rsidRPr="00C975E9">
              <w:rPr>
                <w:color w:val="000000"/>
                <w:lang w:eastAsia="ru-RU"/>
              </w:rPr>
              <w:t>formulele</w:t>
            </w:r>
            <w:proofErr w:type="spellEnd"/>
            <w:r w:rsidRPr="00C975E9">
              <w:rPr>
                <w:color w:val="000000"/>
                <w:lang w:eastAsia="ru-RU"/>
              </w:rPr>
              <w:t xml:space="preserve"> de </w:t>
            </w:r>
            <w:proofErr w:type="spellStart"/>
            <w:r w:rsidRPr="00C975E9">
              <w:rPr>
                <w:color w:val="000000"/>
                <w:lang w:eastAsia="ru-RU"/>
              </w:rPr>
              <w:t>început</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formulele</w:t>
            </w:r>
            <w:proofErr w:type="spellEnd"/>
            <w:r w:rsidRPr="00C975E9">
              <w:rPr>
                <w:color w:val="000000"/>
                <w:lang w:eastAsia="ru-RU"/>
              </w:rPr>
              <w:t xml:space="preserve"> de </w:t>
            </w:r>
            <w:proofErr w:type="spellStart"/>
            <w:r w:rsidRPr="00C975E9">
              <w:rPr>
                <w:color w:val="000000"/>
                <w:lang w:eastAsia="ru-RU"/>
              </w:rPr>
              <w:t>continuare</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sugari</w:t>
            </w:r>
            <w:proofErr w:type="spellEnd"/>
            <w:r w:rsidRPr="00C975E9">
              <w:rPr>
                <w:color w:val="000000"/>
                <w:lang w:eastAsia="ru-RU"/>
              </w:rPr>
              <w:t xml:space="preserve">, </w:t>
            </w:r>
            <w:proofErr w:type="spellStart"/>
            <w:r w:rsidRPr="00C975E9">
              <w:rPr>
                <w:color w:val="000000"/>
                <w:lang w:eastAsia="ru-RU"/>
              </w:rPr>
              <w:t>alte</w:t>
            </w:r>
            <w:proofErr w:type="spellEnd"/>
            <w:r w:rsidRPr="00C975E9">
              <w:rPr>
                <w:color w:val="000000"/>
                <w:lang w:eastAsia="ru-RU"/>
              </w:rPr>
              <w:t xml:space="preserve"> </w:t>
            </w:r>
            <w:proofErr w:type="spellStart"/>
            <w:r w:rsidRPr="00C975E9">
              <w:rPr>
                <w:color w:val="000000"/>
                <w:lang w:eastAsia="ru-RU"/>
              </w:rPr>
              <w:t>formule</w:t>
            </w:r>
            <w:proofErr w:type="spellEnd"/>
            <w:r w:rsidRPr="00C975E9">
              <w:rPr>
                <w:color w:val="000000"/>
                <w:lang w:eastAsia="ru-RU"/>
              </w:rPr>
              <w:t xml:space="preserve"> de </w:t>
            </w:r>
            <w:proofErr w:type="spellStart"/>
            <w:r w:rsidRPr="00C975E9">
              <w:rPr>
                <w:color w:val="000000"/>
                <w:lang w:eastAsia="ru-RU"/>
              </w:rPr>
              <w:t>formulele</w:t>
            </w:r>
            <w:proofErr w:type="spellEnd"/>
            <w:r w:rsidRPr="00C975E9">
              <w:rPr>
                <w:color w:val="000000"/>
                <w:lang w:eastAsia="ru-RU"/>
              </w:rPr>
              <w:t xml:space="preserve"> de </w:t>
            </w:r>
            <w:proofErr w:type="spellStart"/>
            <w:r w:rsidRPr="00C975E9">
              <w:rPr>
                <w:color w:val="000000"/>
                <w:lang w:eastAsia="ru-RU"/>
              </w:rPr>
              <w:t>început</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formulele</w:t>
            </w:r>
            <w:proofErr w:type="spellEnd"/>
            <w:r w:rsidRPr="00C975E9">
              <w:rPr>
                <w:color w:val="000000"/>
                <w:lang w:eastAsia="ru-RU"/>
              </w:rPr>
              <w:t xml:space="preserve"> de </w:t>
            </w:r>
            <w:proofErr w:type="spellStart"/>
            <w:r w:rsidRPr="00C975E9">
              <w:rPr>
                <w:color w:val="000000"/>
                <w:lang w:eastAsia="ru-RU"/>
              </w:rPr>
              <w:t>continuare</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sugari</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alimente</w:t>
            </w:r>
            <w:proofErr w:type="spellEnd"/>
            <w:r w:rsidRPr="00C975E9">
              <w:rPr>
                <w:color w:val="000000"/>
                <w:lang w:eastAsia="ru-RU"/>
              </w:rPr>
              <w:t xml:space="preserve"> destinate </w:t>
            </w:r>
            <w:proofErr w:type="spellStart"/>
            <w:r w:rsidRPr="00C975E9">
              <w:rPr>
                <w:color w:val="000000"/>
                <w:lang w:eastAsia="ru-RU"/>
              </w:rPr>
              <w:t>unor</w:t>
            </w:r>
            <w:proofErr w:type="spellEnd"/>
            <w:r w:rsidRPr="00C975E9">
              <w:rPr>
                <w:color w:val="000000"/>
                <w:lang w:eastAsia="ru-RU"/>
              </w:rPr>
              <w:t xml:space="preserve"> </w:t>
            </w:r>
            <w:proofErr w:type="spellStart"/>
            <w:r w:rsidRPr="00C975E9">
              <w:rPr>
                <w:color w:val="000000"/>
                <w:lang w:eastAsia="ru-RU"/>
              </w:rPr>
              <w:t>scopuri</w:t>
            </w:r>
            <w:proofErr w:type="spellEnd"/>
            <w:r w:rsidRPr="00C975E9">
              <w:rPr>
                <w:color w:val="000000"/>
                <w:lang w:eastAsia="ru-RU"/>
              </w:rPr>
              <w:t xml:space="preserve"> </w:t>
            </w:r>
            <w:proofErr w:type="spellStart"/>
            <w:r w:rsidRPr="00C975E9">
              <w:rPr>
                <w:color w:val="000000"/>
                <w:lang w:eastAsia="ru-RU"/>
              </w:rPr>
              <w:t>medicale</w:t>
            </w:r>
            <w:proofErr w:type="spellEnd"/>
            <w:r w:rsidRPr="00C975E9">
              <w:rPr>
                <w:color w:val="000000"/>
                <w:lang w:eastAsia="ru-RU"/>
              </w:rPr>
              <w:t xml:space="preserve"> </w:t>
            </w:r>
            <w:proofErr w:type="spellStart"/>
            <w:r w:rsidRPr="00C975E9">
              <w:rPr>
                <w:color w:val="000000"/>
                <w:lang w:eastAsia="ru-RU"/>
              </w:rPr>
              <w:t>speciale</w:t>
            </w:r>
            <w:proofErr w:type="spellEnd"/>
            <w:r w:rsidRPr="00C975E9">
              <w:rPr>
                <w:color w:val="000000"/>
                <w:lang w:eastAsia="ru-RU"/>
              </w:rPr>
              <w:t xml:space="preserve"> </w:t>
            </w:r>
            <w:proofErr w:type="spellStart"/>
            <w:r w:rsidRPr="00C975E9">
              <w:rPr>
                <w:color w:val="000000"/>
                <w:lang w:eastAsia="ru-RU"/>
              </w:rPr>
              <w:t>numai</w:t>
            </w:r>
            <w:proofErr w:type="spellEnd"/>
            <w:r w:rsidRPr="00C975E9">
              <w:rPr>
                <w:color w:val="000000"/>
                <w:lang w:eastAsia="ru-RU"/>
              </w:rPr>
              <w:t xml:space="preserve"> cu </w:t>
            </w:r>
            <w:proofErr w:type="spellStart"/>
            <w:r w:rsidRPr="00C975E9">
              <w:rPr>
                <w:color w:val="000000"/>
                <w:lang w:eastAsia="ru-RU"/>
              </w:rPr>
              <w:t>condiția</w:t>
            </w:r>
            <w:proofErr w:type="spellEnd"/>
            <w:r w:rsidRPr="00C975E9">
              <w:rPr>
                <w:color w:val="000000"/>
                <w:lang w:eastAsia="ru-RU"/>
              </w:rPr>
              <w:t xml:space="preserve"> ca:</w:t>
            </w:r>
          </w:p>
          <w:p w14:paraId="2A0BB50D" w14:textId="529E36D0"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2.1 </w:t>
            </w:r>
            <w:proofErr w:type="spellStart"/>
            <w:r w:rsidRPr="00C975E9">
              <w:rPr>
                <w:color w:val="000000"/>
                <w:lang w:eastAsia="ru-RU"/>
              </w:rPr>
              <w:t>provin</w:t>
            </w:r>
            <w:proofErr w:type="spellEnd"/>
            <w:r w:rsidRPr="00C975E9">
              <w:rPr>
                <w:color w:val="000000"/>
                <w:lang w:eastAsia="ru-RU"/>
              </w:rPr>
              <w:t xml:space="preserve"> din </w:t>
            </w:r>
            <w:proofErr w:type="spellStart"/>
            <w:r w:rsidRPr="00C975E9">
              <w:rPr>
                <w:color w:val="000000"/>
                <w:lang w:eastAsia="ru-RU"/>
              </w:rPr>
              <w:t>Insulele</w:t>
            </w:r>
            <w:proofErr w:type="spellEnd"/>
            <w:r w:rsidRPr="00C975E9">
              <w:rPr>
                <w:color w:val="000000"/>
                <w:lang w:eastAsia="ru-RU"/>
              </w:rPr>
              <w:t xml:space="preserve"> </w:t>
            </w:r>
            <w:proofErr w:type="spellStart"/>
            <w:r w:rsidRPr="00C975E9">
              <w:rPr>
                <w:color w:val="000000"/>
                <w:lang w:eastAsia="ru-RU"/>
              </w:rPr>
              <w:t>Feroe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Groenlanda</w:t>
            </w:r>
            <w:proofErr w:type="spellEnd"/>
            <w:r w:rsidRPr="00C975E9">
              <w:rPr>
                <w:color w:val="000000"/>
                <w:lang w:eastAsia="ru-RU"/>
              </w:rPr>
              <w:t xml:space="preserve">, </w:t>
            </w:r>
            <w:proofErr w:type="spellStart"/>
            <w:r w:rsidRPr="00C975E9">
              <w:rPr>
                <w:color w:val="000000"/>
                <w:lang w:eastAsia="ru-RU"/>
              </w:rPr>
              <w:t>iar</w:t>
            </w:r>
            <w:proofErr w:type="spellEnd"/>
            <w:r w:rsidRPr="00C975E9">
              <w:rPr>
                <w:color w:val="000000"/>
                <w:lang w:eastAsia="ru-RU"/>
              </w:rPr>
              <w:t xml:space="preserve"> </w:t>
            </w:r>
            <w:proofErr w:type="spellStart"/>
            <w:r w:rsidRPr="00C975E9">
              <w:rPr>
                <w:color w:val="000000"/>
                <w:lang w:eastAsia="ru-RU"/>
              </w:rPr>
              <w:t>cantitatea</w:t>
            </w:r>
            <w:proofErr w:type="spellEnd"/>
            <w:r w:rsidRPr="00C975E9">
              <w:rPr>
                <w:color w:val="000000"/>
                <w:lang w:eastAsia="ru-RU"/>
              </w:rPr>
              <w:t xml:space="preserve"> lor </w:t>
            </w:r>
            <w:proofErr w:type="spellStart"/>
            <w:r w:rsidRPr="00C975E9">
              <w:rPr>
                <w:color w:val="000000"/>
                <w:lang w:eastAsia="ru-RU"/>
              </w:rPr>
              <w:t>combinată</w:t>
            </w:r>
            <w:proofErr w:type="spellEnd"/>
            <w:r w:rsidRPr="00C975E9">
              <w:rPr>
                <w:color w:val="000000"/>
                <w:lang w:eastAsia="ru-RU"/>
              </w:rPr>
              <w:t xml:space="preserve"> nu </w:t>
            </w:r>
            <w:proofErr w:type="spellStart"/>
            <w:r w:rsidRPr="00C975E9">
              <w:rPr>
                <w:color w:val="000000"/>
                <w:lang w:eastAsia="ru-RU"/>
              </w:rPr>
              <w:t>depășește</w:t>
            </w:r>
            <w:proofErr w:type="spellEnd"/>
            <w:r w:rsidRPr="00C975E9">
              <w:rPr>
                <w:color w:val="000000"/>
                <w:lang w:eastAsia="ru-RU"/>
              </w:rPr>
              <w:t xml:space="preserve"> </w:t>
            </w:r>
            <w:proofErr w:type="spellStart"/>
            <w:r w:rsidRPr="00C975E9">
              <w:rPr>
                <w:color w:val="000000"/>
                <w:lang w:eastAsia="ru-RU"/>
              </w:rPr>
              <w:t>limita</w:t>
            </w:r>
            <w:proofErr w:type="spellEnd"/>
            <w:r w:rsidRPr="00C975E9">
              <w:rPr>
                <w:color w:val="000000"/>
                <w:lang w:eastAsia="ru-RU"/>
              </w:rPr>
              <w:t xml:space="preserve"> de </w:t>
            </w:r>
            <w:proofErr w:type="spellStart"/>
            <w:r w:rsidRPr="00C975E9">
              <w:rPr>
                <w:color w:val="000000"/>
                <w:lang w:eastAsia="ru-RU"/>
              </w:rPr>
              <w:t>greutate</w:t>
            </w:r>
            <w:proofErr w:type="spellEnd"/>
            <w:r w:rsidRPr="00C975E9">
              <w:rPr>
                <w:color w:val="000000"/>
                <w:lang w:eastAsia="ru-RU"/>
              </w:rPr>
              <w:t xml:space="preserve"> de 10 kg de </w:t>
            </w:r>
            <w:proofErr w:type="spellStart"/>
            <w:r w:rsidRPr="00C975E9">
              <w:rPr>
                <w:color w:val="000000"/>
                <w:lang w:eastAsia="ru-RU"/>
              </w:rPr>
              <w:t>persoană</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că</w:t>
            </w:r>
            <w:proofErr w:type="spellEnd"/>
            <w:r w:rsidRPr="00C975E9">
              <w:rPr>
                <w:color w:val="000000"/>
                <w:lang w:eastAsia="ru-RU"/>
              </w:rPr>
              <w:t>:</w:t>
            </w:r>
          </w:p>
          <w:p w14:paraId="1E2D852C" w14:textId="69265677"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2.1.1 </w:t>
            </w:r>
            <w:proofErr w:type="spellStart"/>
            <w:r w:rsidRPr="00C975E9">
              <w:rPr>
                <w:color w:val="000000"/>
                <w:lang w:eastAsia="ru-RU"/>
              </w:rPr>
              <w:t>produsul</w:t>
            </w:r>
            <w:proofErr w:type="spellEnd"/>
            <w:r w:rsidRPr="00C975E9">
              <w:rPr>
                <w:color w:val="000000"/>
                <w:lang w:eastAsia="ru-RU"/>
              </w:rPr>
              <w:t xml:space="preserve"> nu </w:t>
            </w:r>
            <w:proofErr w:type="spellStart"/>
            <w:r w:rsidRPr="00C975E9">
              <w:rPr>
                <w:color w:val="000000"/>
                <w:lang w:eastAsia="ru-RU"/>
              </w:rPr>
              <w:t>necesită</w:t>
            </w:r>
            <w:proofErr w:type="spellEnd"/>
            <w:r w:rsidRPr="00C975E9">
              <w:rPr>
                <w:color w:val="000000"/>
                <w:lang w:eastAsia="ru-RU"/>
              </w:rPr>
              <w:t xml:space="preserve"> </w:t>
            </w:r>
            <w:proofErr w:type="spellStart"/>
            <w:r w:rsidRPr="00C975E9">
              <w:rPr>
                <w:color w:val="000000"/>
                <w:lang w:eastAsia="ru-RU"/>
              </w:rPr>
              <w:t>refrigerare</w:t>
            </w:r>
            <w:proofErr w:type="spellEnd"/>
            <w:r w:rsidRPr="00C975E9">
              <w:rPr>
                <w:color w:val="000000"/>
                <w:lang w:eastAsia="ru-RU"/>
              </w:rPr>
              <w:t xml:space="preserve"> </w:t>
            </w:r>
            <w:proofErr w:type="spellStart"/>
            <w:r w:rsidRPr="00C975E9">
              <w:rPr>
                <w:color w:val="000000"/>
                <w:lang w:eastAsia="ru-RU"/>
              </w:rPr>
              <w:t>înainte</w:t>
            </w:r>
            <w:proofErr w:type="spellEnd"/>
            <w:r w:rsidRPr="00C975E9">
              <w:rPr>
                <w:color w:val="000000"/>
                <w:lang w:eastAsia="ru-RU"/>
              </w:rPr>
              <w:t xml:space="preserve"> de </w:t>
            </w:r>
            <w:proofErr w:type="spellStart"/>
            <w:proofErr w:type="gramStart"/>
            <w:r w:rsidRPr="00C975E9">
              <w:rPr>
                <w:color w:val="000000"/>
                <w:lang w:eastAsia="ru-RU"/>
              </w:rPr>
              <w:t>consum</w:t>
            </w:r>
            <w:proofErr w:type="spellEnd"/>
            <w:r w:rsidRPr="00C975E9">
              <w:rPr>
                <w:color w:val="000000"/>
                <w:lang w:eastAsia="ru-RU"/>
              </w:rPr>
              <w:t>;</w:t>
            </w:r>
            <w:proofErr w:type="gramEnd"/>
          </w:p>
          <w:p w14:paraId="535AAD78" w14:textId="45A0C91B" w:rsidR="002B5512" w:rsidRPr="00C975E9" w:rsidRDefault="002B5512" w:rsidP="002B5512">
            <w:pPr>
              <w:ind w:firstLine="0"/>
              <w:rPr>
                <w:color w:val="000000"/>
                <w:lang w:eastAsia="ru-RU"/>
              </w:rPr>
            </w:pPr>
            <w:r>
              <w:rPr>
                <w:color w:val="000000"/>
                <w:lang w:eastAsia="ru-RU"/>
              </w:rPr>
              <w:lastRenderedPageBreak/>
              <w:t xml:space="preserve">     </w:t>
            </w:r>
            <w:r w:rsidRPr="00C975E9">
              <w:rPr>
                <w:color w:val="000000"/>
                <w:lang w:eastAsia="ru-RU"/>
              </w:rPr>
              <w:t xml:space="preserve">2.1.2 </w:t>
            </w:r>
            <w:proofErr w:type="spellStart"/>
            <w:r w:rsidRPr="00C975E9">
              <w:rPr>
                <w:color w:val="000000"/>
                <w:lang w:eastAsia="ru-RU"/>
              </w:rPr>
              <w:t>produsul</w:t>
            </w:r>
            <w:proofErr w:type="spellEnd"/>
            <w:r w:rsidRPr="00C975E9">
              <w:rPr>
                <w:color w:val="000000"/>
                <w:lang w:eastAsia="ru-RU"/>
              </w:rPr>
              <w:t xml:space="preserve"> </w:t>
            </w:r>
            <w:proofErr w:type="spellStart"/>
            <w:r w:rsidRPr="00C975E9">
              <w:rPr>
                <w:color w:val="000000"/>
                <w:lang w:eastAsia="ru-RU"/>
              </w:rPr>
              <w:t>este</w:t>
            </w:r>
            <w:proofErr w:type="spellEnd"/>
            <w:r w:rsidRPr="00C975E9">
              <w:rPr>
                <w:color w:val="000000"/>
                <w:lang w:eastAsia="ru-RU"/>
              </w:rPr>
              <w:t xml:space="preserve"> un </w:t>
            </w:r>
            <w:proofErr w:type="spellStart"/>
            <w:r w:rsidRPr="00C975E9">
              <w:rPr>
                <w:color w:val="000000"/>
                <w:lang w:eastAsia="ru-RU"/>
              </w:rPr>
              <w:t>produs</w:t>
            </w:r>
            <w:proofErr w:type="spellEnd"/>
            <w:r w:rsidRPr="00C975E9">
              <w:rPr>
                <w:color w:val="000000"/>
                <w:lang w:eastAsia="ru-RU"/>
              </w:rPr>
              <w:t xml:space="preserve"> </w:t>
            </w:r>
            <w:proofErr w:type="spellStart"/>
            <w:r w:rsidRPr="00C975E9">
              <w:rPr>
                <w:color w:val="000000"/>
                <w:lang w:eastAsia="ru-RU"/>
              </w:rPr>
              <w:t>ambalat</w:t>
            </w:r>
            <w:proofErr w:type="spellEnd"/>
            <w:r w:rsidRPr="00C975E9">
              <w:rPr>
                <w:color w:val="000000"/>
                <w:lang w:eastAsia="ru-RU"/>
              </w:rPr>
              <w:t xml:space="preserve"> de </w:t>
            </w:r>
            <w:proofErr w:type="spellStart"/>
            <w:r w:rsidRPr="00C975E9">
              <w:rPr>
                <w:color w:val="000000"/>
                <w:lang w:eastAsia="ru-RU"/>
              </w:rPr>
              <w:t>marcă</w:t>
            </w:r>
            <w:proofErr w:type="spellEnd"/>
            <w:r w:rsidRPr="00C975E9">
              <w:rPr>
                <w:color w:val="000000"/>
                <w:lang w:eastAsia="ru-RU"/>
              </w:rPr>
              <w:t xml:space="preserve"> </w:t>
            </w:r>
            <w:proofErr w:type="spellStart"/>
            <w:r w:rsidRPr="00C975E9">
              <w:rPr>
                <w:color w:val="000000"/>
                <w:lang w:eastAsia="ru-RU"/>
              </w:rPr>
              <w:t>proprie</w:t>
            </w:r>
            <w:proofErr w:type="spellEnd"/>
            <w:r w:rsidRPr="00C975E9">
              <w:rPr>
                <w:color w:val="000000"/>
                <w:lang w:eastAsia="ru-RU"/>
              </w:rPr>
              <w:t xml:space="preserve">; </w:t>
            </w:r>
            <w:proofErr w:type="spellStart"/>
            <w:r w:rsidRPr="00C975E9">
              <w:rPr>
                <w:color w:val="000000"/>
                <w:lang w:eastAsia="ru-RU"/>
              </w:rPr>
              <w:t>și</w:t>
            </w:r>
            <w:proofErr w:type="spellEnd"/>
          </w:p>
          <w:p w14:paraId="3591915B" w14:textId="77777777" w:rsidR="002B5512" w:rsidRDefault="002B5512" w:rsidP="002B5512">
            <w:pPr>
              <w:ind w:firstLine="0"/>
              <w:rPr>
                <w:color w:val="000000"/>
                <w:lang w:eastAsia="ru-RU"/>
              </w:rPr>
            </w:pPr>
            <w:r>
              <w:rPr>
                <w:color w:val="000000"/>
                <w:lang w:eastAsia="ru-RU"/>
              </w:rPr>
              <w:t xml:space="preserve">     </w:t>
            </w:r>
            <w:r w:rsidRPr="00C975E9">
              <w:rPr>
                <w:color w:val="000000"/>
                <w:lang w:eastAsia="ru-RU"/>
              </w:rPr>
              <w:t xml:space="preserve">2.1.3 </w:t>
            </w:r>
            <w:proofErr w:type="spellStart"/>
            <w:r w:rsidRPr="00C975E9">
              <w:rPr>
                <w:color w:val="000000"/>
                <w:lang w:eastAsia="ru-RU"/>
              </w:rPr>
              <w:t>ambalajul</w:t>
            </w:r>
            <w:proofErr w:type="spellEnd"/>
            <w:r w:rsidRPr="00C975E9">
              <w:rPr>
                <w:color w:val="000000"/>
                <w:lang w:eastAsia="ru-RU"/>
              </w:rPr>
              <w:t xml:space="preserve"> </w:t>
            </w:r>
            <w:proofErr w:type="spellStart"/>
            <w:r w:rsidRPr="00C975E9">
              <w:rPr>
                <w:color w:val="000000"/>
                <w:lang w:eastAsia="ru-RU"/>
              </w:rPr>
              <w:t>este</w:t>
            </w:r>
            <w:proofErr w:type="spellEnd"/>
            <w:r w:rsidRPr="00C975E9">
              <w:rPr>
                <w:color w:val="000000"/>
                <w:lang w:eastAsia="ru-RU"/>
              </w:rPr>
              <w:t xml:space="preserve"> intact, cu </w:t>
            </w:r>
            <w:proofErr w:type="spellStart"/>
            <w:r w:rsidRPr="00C975E9">
              <w:rPr>
                <w:color w:val="000000"/>
                <w:lang w:eastAsia="ru-RU"/>
              </w:rPr>
              <w:t>excepția</w:t>
            </w:r>
            <w:proofErr w:type="spellEnd"/>
            <w:r w:rsidRPr="00C975E9">
              <w:rPr>
                <w:color w:val="000000"/>
                <w:lang w:eastAsia="ru-RU"/>
              </w:rPr>
              <w:t xml:space="preserve"> </w:t>
            </w:r>
            <w:proofErr w:type="spellStart"/>
            <w:r w:rsidRPr="00C975E9">
              <w:rPr>
                <w:color w:val="000000"/>
                <w:lang w:eastAsia="ru-RU"/>
              </w:rPr>
              <w:t>cazului</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care </w:t>
            </w:r>
            <w:proofErr w:type="spellStart"/>
            <w:r w:rsidRPr="00C975E9">
              <w:rPr>
                <w:color w:val="000000"/>
                <w:lang w:eastAsia="ru-RU"/>
              </w:rPr>
              <w:t>este</w:t>
            </w:r>
            <w:proofErr w:type="spellEnd"/>
            <w:r w:rsidRPr="00C975E9">
              <w:rPr>
                <w:color w:val="000000"/>
                <w:lang w:eastAsia="ru-RU"/>
              </w:rPr>
              <w:t xml:space="preserve"> </w:t>
            </w:r>
            <w:proofErr w:type="spellStart"/>
            <w:r w:rsidRPr="00C975E9">
              <w:rPr>
                <w:color w:val="000000"/>
                <w:lang w:eastAsia="ru-RU"/>
              </w:rPr>
              <w:t>utilizat</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mod </w:t>
            </w:r>
            <w:proofErr w:type="spellStart"/>
            <w:r w:rsidRPr="00C975E9">
              <w:rPr>
                <w:color w:val="000000"/>
                <w:lang w:eastAsia="ru-RU"/>
              </w:rPr>
              <w:t>curent</w:t>
            </w:r>
            <w:proofErr w:type="spellEnd"/>
            <w:r w:rsidRPr="00C975E9">
              <w:rPr>
                <w:color w:val="000000"/>
                <w:lang w:eastAsia="ru-RU"/>
              </w:rPr>
              <w:t>,</w:t>
            </w:r>
          </w:p>
          <w:p w14:paraId="7FF668B3" w14:textId="628A2CE4"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2.2 </w:t>
            </w:r>
            <w:proofErr w:type="spellStart"/>
            <w:r w:rsidRPr="00C975E9">
              <w:rPr>
                <w:color w:val="000000"/>
                <w:lang w:eastAsia="ru-RU"/>
              </w:rPr>
              <w:t>provin</w:t>
            </w:r>
            <w:proofErr w:type="spellEnd"/>
            <w:r w:rsidRPr="00C975E9">
              <w:rPr>
                <w:color w:val="000000"/>
                <w:lang w:eastAsia="ru-RU"/>
              </w:rPr>
              <w:t xml:space="preserve"> din </w:t>
            </w:r>
            <w:proofErr w:type="spellStart"/>
            <w:r w:rsidRPr="00C975E9">
              <w:rPr>
                <w:color w:val="000000"/>
                <w:lang w:eastAsia="ru-RU"/>
              </w:rPr>
              <w:t>alte</w:t>
            </w:r>
            <w:proofErr w:type="spellEnd"/>
            <w:r w:rsidRPr="00C975E9">
              <w:rPr>
                <w:color w:val="000000"/>
                <w:lang w:eastAsia="ru-RU"/>
              </w:rPr>
              <w:t xml:space="preserve"> </w:t>
            </w:r>
            <w:proofErr w:type="spellStart"/>
            <w:r w:rsidRPr="00C975E9">
              <w:rPr>
                <w:color w:val="000000"/>
                <w:lang w:eastAsia="ru-RU"/>
              </w:rPr>
              <w:t>țări</w:t>
            </w:r>
            <w:proofErr w:type="spellEnd"/>
            <w:r w:rsidRPr="00C975E9">
              <w:rPr>
                <w:color w:val="000000"/>
                <w:lang w:eastAsia="ru-RU"/>
              </w:rPr>
              <w:t xml:space="preserve"> (</w:t>
            </w:r>
            <w:proofErr w:type="spellStart"/>
            <w:r w:rsidRPr="00C975E9">
              <w:rPr>
                <w:color w:val="000000"/>
                <w:lang w:eastAsia="ru-RU"/>
              </w:rPr>
              <w:t>altele</w:t>
            </w:r>
            <w:proofErr w:type="spellEnd"/>
            <w:r w:rsidRPr="00C975E9">
              <w:rPr>
                <w:color w:val="000000"/>
                <w:lang w:eastAsia="ru-RU"/>
              </w:rPr>
              <w:t xml:space="preserve"> </w:t>
            </w:r>
            <w:proofErr w:type="spellStart"/>
            <w:r w:rsidRPr="00C975E9">
              <w:rPr>
                <w:color w:val="000000"/>
                <w:lang w:eastAsia="ru-RU"/>
              </w:rPr>
              <w:t>decât</w:t>
            </w:r>
            <w:proofErr w:type="spellEnd"/>
            <w:r w:rsidRPr="00C975E9">
              <w:rPr>
                <w:color w:val="000000"/>
                <w:lang w:eastAsia="ru-RU"/>
              </w:rPr>
              <w:t xml:space="preserve"> </w:t>
            </w:r>
            <w:proofErr w:type="spellStart"/>
            <w:r w:rsidRPr="00C975E9">
              <w:rPr>
                <w:color w:val="000000"/>
                <w:lang w:eastAsia="ru-RU"/>
              </w:rPr>
              <w:t>Insulele</w:t>
            </w:r>
            <w:proofErr w:type="spellEnd"/>
            <w:r w:rsidRPr="00C975E9">
              <w:rPr>
                <w:color w:val="000000"/>
                <w:lang w:eastAsia="ru-RU"/>
              </w:rPr>
              <w:t xml:space="preserve"> </w:t>
            </w:r>
            <w:proofErr w:type="spellStart"/>
            <w:r w:rsidRPr="00C975E9">
              <w:rPr>
                <w:color w:val="000000"/>
                <w:lang w:eastAsia="ru-RU"/>
              </w:rPr>
              <w:t>Feroe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Groenlanda</w:t>
            </w:r>
            <w:proofErr w:type="spellEnd"/>
            <w:r w:rsidRPr="00C975E9">
              <w:rPr>
                <w:color w:val="000000"/>
                <w:lang w:eastAsia="ru-RU"/>
              </w:rPr>
              <w:t xml:space="preserve">), </w:t>
            </w:r>
            <w:proofErr w:type="spellStart"/>
            <w:r w:rsidRPr="00C975E9">
              <w:rPr>
                <w:color w:val="000000"/>
                <w:lang w:eastAsia="ru-RU"/>
              </w:rPr>
              <w:t>iar</w:t>
            </w:r>
            <w:proofErr w:type="spellEnd"/>
            <w:r w:rsidRPr="00C975E9">
              <w:rPr>
                <w:color w:val="000000"/>
                <w:lang w:eastAsia="ru-RU"/>
              </w:rPr>
              <w:t xml:space="preserve"> </w:t>
            </w:r>
            <w:proofErr w:type="spellStart"/>
            <w:r w:rsidRPr="00C975E9">
              <w:rPr>
                <w:color w:val="000000"/>
                <w:lang w:eastAsia="ru-RU"/>
              </w:rPr>
              <w:t>cantitatea</w:t>
            </w:r>
            <w:proofErr w:type="spellEnd"/>
            <w:r w:rsidRPr="00C975E9">
              <w:rPr>
                <w:color w:val="000000"/>
                <w:lang w:eastAsia="ru-RU"/>
              </w:rPr>
              <w:t xml:space="preserve"> lor </w:t>
            </w:r>
            <w:proofErr w:type="spellStart"/>
            <w:r w:rsidRPr="00C975E9">
              <w:rPr>
                <w:color w:val="000000"/>
                <w:lang w:eastAsia="ru-RU"/>
              </w:rPr>
              <w:t>combinată</w:t>
            </w:r>
            <w:proofErr w:type="spellEnd"/>
            <w:r w:rsidRPr="00C975E9">
              <w:rPr>
                <w:color w:val="000000"/>
                <w:lang w:eastAsia="ru-RU"/>
              </w:rPr>
              <w:t xml:space="preserve"> nu </w:t>
            </w:r>
            <w:proofErr w:type="spellStart"/>
            <w:r w:rsidRPr="00C975E9">
              <w:rPr>
                <w:color w:val="000000"/>
                <w:lang w:eastAsia="ru-RU"/>
              </w:rPr>
              <w:t>depășește</w:t>
            </w:r>
            <w:proofErr w:type="spellEnd"/>
            <w:r w:rsidRPr="00C975E9">
              <w:rPr>
                <w:color w:val="000000"/>
                <w:lang w:eastAsia="ru-RU"/>
              </w:rPr>
              <w:t xml:space="preserve"> </w:t>
            </w:r>
            <w:proofErr w:type="spellStart"/>
            <w:r w:rsidRPr="00C975E9">
              <w:rPr>
                <w:color w:val="000000"/>
                <w:lang w:eastAsia="ru-RU"/>
              </w:rPr>
              <w:t>limita</w:t>
            </w:r>
            <w:proofErr w:type="spellEnd"/>
            <w:r w:rsidRPr="00C975E9">
              <w:rPr>
                <w:color w:val="000000"/>
                <w:lang w:eastAsia="ru-RU"/>
              </w:rPr>
              <w:t xml:space="preserve"> de </w:t>
            </w:r>
            <w:proofErr w:type="spellStart"/>
            <w:r w:rsidRPr="00C975E9">
              <w:rPr>
                <w:color w:val="000000"/>
                <w:lang w:eastAsia="ru-RU"/>
              </w:rPr>
              <w:t>greutate</w:t>
            </w:r>
            <w:proofErr w:type="spellEnd"/>
            <w:r w:rsidRPr="00C975E9">
              <w:rPr>
                <w:color w:val="000000"/>
                <w:lang w:eastAsia="ru-RU"/>
              </w:rPr>
              <w:t xml:space="preserve"> de 2 kg de </w:t>
            </w:r>
            <w:proofErr w:type="spellStart"/>
            <w:r w:rsidRPr="00C975E9">
              <w:rPr>
                <w:color w:val="000000"/>
                <w:lang w:eastAsia="ru-RU"/>
              </w:rPr>
              <w:t>persoană</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că</w:t>
            </w:r>
            <w:proofErr w:type="spellEnd"/>
            <w:r w:rsidRPr="00C975E9">
              <w:rPr>
                <w:color w:val="000000"/>
                <w:lang w:eastAsia="ru-RU"/>
              </w:rPr>
              <w:t>:</w:t>
            </w:r>
          </w:p>
          <w:p w14:paraId="2B1B97EF" w14:textId="313F4DE4"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2.2.1 </w:t>
            </w:r>
            <w:proofErr w:type="spellStart"/>
            <w:r w:rsidRPr="00C975E9">
              <w:rPr>
                <w:color w:val="000000"/>
                <w:lang w:eastAsia="ru-RU"/>
              </w:rPr>
              <w:t>produsul</w:t>
            </w:r>
            <w:proofErr w:type="spellEnd"/>
            <w:r w:rsidRPr="00C975E9">
              <w:rPr>
                <w:color w:val="000000"/>
                <w:lang w:eastAsia="ru-RU"/>
              </w:rPr>
              <w:t xml:space="preserve"> nu </w:t>
            </w:r>
            <w:proofErr w:type="spellStart"/>
            <w:r w:rsidRPr="00C975E9">
              <w:rPr>
                <w:color w:val="000000"/>
                <w:lang w:eastAsia="ru-RU"/>
              </w:rPr>
              <w:t>necesită</w:t>
            </w:r>
            <w:proofErr w:type="spellEnd"/>
            <w:r w:rsidRPr="00C975E9">
              <w:rPr>
                <w:color w:val="000000"/>
                <w:lang w:eastAsia="ru-RU"/>
              </w:rPr>
              <w:t xml:space="preserve"> </w:t>
            </w:r>
            <w:proofErr w:type="spellStart"/>
            <w:r w:rsidRPr="00C975E9">
              <w:rPr>
                <w:color w:val="000000"/>
                <w:lang w:eastAsia="ru-RU"/>
              </w:rPr>
              <w:t>refrigerare</w:t>
            </w:r>
            <w:proofErr w:type="spellEnd"/>
            <w:r w:rsidRPr="00C975E9">
              <w:rPr>
                <w:color w:val="000000"/>
                <w:lang w:eastAsia="ru-RU"/>
              </w:rPr>
              <w:t xml:space="preserve"> </w:t>
            </w:r>
            <w:proofErr w:type="spellStart"/>
            <w:r w:rsidRPr="00C975E9">
              <w:rPr>
                <w:color w:val="000000"/>
                <w:lang w:eastAsia="ru-RU"/>
              </w:rPr>
              <w:t>înainte</w:t>
            </w:r>
            <w:proofErr w:type="spellEnd"/>
            <w:r w:rsidRPr="00C975E9">
              <w:rPr>
                <w:color w:val="000000"/>
                <w:lang w:eastAsia="ru-RU"/>
              </w:rPr>
              <w:t xml:space="preserve"> de </w:t>
            </w:r>
            <w:proofErr w:type="spellStart"/>
            <w:proofErr w:type="gramStart"/>
            <w:r w:rsidRPr="00C975E9">
              <w:rPr>
                <w:color w:val="000000"/>
                <w:lang w:eastAsia="ru-RU"/>
              </w:rPr>
              <w:t>consum</w:t>
            </w:r>
            <w:proofErr w:type="spellEnd"/>
            <w:r w:rsidRPr="00C975E9">
              <w:rPr>
                <w:color w:val="000000"/>
                <w:lang w:eastAsia="ru-RU"/>
              </w:rPr>
              <w:t>;</w:t>
            </w:r>
            <w:proofErr w:type="gramEnd"/>
          </w:p>
          <w:p w14:paraId="5CA07DDF" w14:textId="67891437"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2.2.2 </w:t>
            </w:r>
            <w:proofErr w:type="spellStart"/>
            <w:r w:rsidRPr="00C975E9">
              <w:rPr>
                <w:color w:val="000000"/>
                <w:lang w:eastAsia="ru-RU"/>
              </w:rPr>
              <w:t>produsul</w:t>
            </w:r>
            <w:proofErr w:type="spellEnd"/>
            <w:r w:rsidRPr="00C975E9">
              <w:rPr>
                <w:color w:val="000000"/>
                <w:lang w:eastAsia="ru-RU"/>
              </w:rPr>
              <w:t xml:space="preserve"> </w:t>
            </w:r>
            <w:proofErr w:type="spellStart"/>
            <w:r w:rsidRPr="00C975E9">
              <w:rPr>
                <w:color w:val="000000"/>
                <w:lang w:eastAsia="ru-RU"/>
              </w:rPr>
              <w:t>este</w:t>
            </w:r>
            <w:proofErr w:type="spellEnd"/>
            <w:r w:rsidRPr="00C975E9">
              <w:rPr>
                <w:color w:val="000000"/>
                <w:lang w:eastAsia="ru-RU"/>
              </w:rPr>
              <w:t xml:space="preserve"> un </w:t>
            </w:r>
            <w:proofErr w:type="spellStart"/>
            <w:r w:rsidRPr="00C975E9">
              <w:rPr>
                <w:color w:val="000000"/>
                <w:lang w:eastAsia="ru-RU"/>
              </w:rPr>
              <w:t>produs</w:t>
            </w:r>
            <w:proofErr w:type="spellEnd"/>
            <w:r w:rsidRPr="00C975E9">
              <w:rPr>
                <w:color w:val="000000"/>
                <w:lang w:eastAsia="ru-RU"/>
              </w:rPr>
              <w:t xml:space="preserve"> </w:t>
            </w:r>
            <w:proofErr w:type="spellStart"/>
            <w:r w:rsidRPr="00C975E9">
              <w:rPr>
                <w:color w:val="000000"/>
                <w:lang w:eastAsia="ru-RU"/>
              </w:rPr>
              <w:t>ambalat</w:t>
            </w:r>
            <w:proofErr w:type="spellEnd"/>
            <w:r w:rsidRPr="00C975E9">
              <w:rPr>
                <w:color w:val="000000"/>
                <w:lang w:eastAsia="ru-RU"/>
              </w:rPr>
              <w:t xml:space="preserve"> de </w:t>
            </w:r>
            <w:proofErr w:type="spellStart"/>
            <w:r w:rsidRPr="00C975E9">
              <w:rPr>
                <w:color w:val="000000"/>
                <w:lang w:eastAsia="ru-RU"/>
              </w:rPr>
              <w:t>marcă</w:t>
            </w:r>
            <w:proofErr w:type="spellEnd"/>
            <w:r w:rsidRPr="00C975E9">
              <w:rPr>
                <w:color w:val="000000"/>
                <w:lang w:eastAsia="ru-RU"/>
              </w:rPr>
              <w:t xml:space="preserve"> </w:t>
            </w:r>
            <w:proofErr w:type="spellStart"/>
            <w:r w:rsidRPr="00C975E9">
              <w:rPr>
                <w:color w:val="000000"/>
                <w:lang w:eastAsia="ru-RU"/>
              </w:rPr>
              <w:t>proprie</w:t>
            </w:r>
            <w:proofErr w:type="spellEnd"/>
            <w:r w:rsidRPr="00C975E9">
              <w:rPr>
                <w:color w:val="000000"/>
                <w:lang w:eastAsia="ru-RU"/>
              </w:rPr>
              <w:t xml:space="preserve">; </w:t>
            </w:r>
            <w:proofErr w:type="spellStart"/>
            <w:r w:rsidRPr="00C975E9">
              <w:rPr>
                <w:color w:val="000000"/>
                <w:lang w:eastAsia="ru-RU"/>
              </w:rPr>
              <w:t>și</w:t>
            </w:r>
            <w:proofErr w:type="spellEnd"/>
          </w:p>
          <w:p w14:paraId="1409A9E2" w14:textId="66501263"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2.2.3 </w:t>
            </w:r>
            <w:proofErr w:type="spellStart"/>
            <w:r w:rsidRPr="00C975E9">
              <w:rPr>
                <w:color w:val="000000"/>
                <w:lang w:eastAsia="ru-RU"/>
              </w:rPr>
              <w:t>ambalajul</w:t>
            </w:r>
            <w:proofErr w:type="spellEnd"/>
            <w:r w:rsidRPr="00C975E9">
              <w:rPr>
                <w:color w:val="000000"/>
                <w:lang w:eastAsia="ru-RU"/>
              </w:rPr>
              <w:t xml:space="preserve"> </w:t>
            </w:r>
            <w:proofErr w:type="spellStart"/>
            <w:r w:rsidRPr="00C975E9">
              <w:rPr>
                <w:color w:val="000000"/>
                <w:lang w:eastAsia="ru-RU"/>
              </w:rPr>
              <w:t>este</w:t>
            </w:r>
            <w:proofErr w:type="spellEnd"/>
            <w:r w:rsidRPr="00C975E9">
              <w:rPr>
                <w:color w:val="000000"/>
                <w:lang w:eastAsia="ru-RU"/>
              </w:rPr>
              <w:t xml:space="preserve"> intact, cu </w:t>
            </w:r>
            <w:proofErr w:type="spellStart"/>
            <w:r w:rsidRPr="00C975E9">
              <w:rPr>
                <w:color w:val="000000"/>
                <w:lang w:eastAsia="ru-RU"/>
              </w:rPr>
              <w:t>excepția</w:t>
            </w:r>
            <w:proofErr w:type="spellEnd"/>
            <w:r w:rsidRPr="00C975E9">
              <w:rPr>
                <w:color w:val="000000"/>
                <w:lang w:eastAsia="ru-RU"/>
              </w:rPr>
              <w:t xml:space="preserve"> </w:t>
            </w:r>
            <w:proofErr w:type="spellStart"/>
            <w:r w:rsidRPr="00C975E9">
              <w:rPr>
                <w:color w:val="000000"/>
                <w:lang w:eastAsia="ru-RU"/>
              </w:rPr>
              <w:t>cazului</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care </w:t>
            </w:r>
            <w:proofErr w:type="spellStart"/>
            <w:r w:rsidRPr="00C975E9">
              <w:rPr>
                <w:color w:val="000000"/>
                <w:lang w:eastAsia="ru-RU"/>
              </w:rPr>
              <w:t>este</w:t>
            </w:r>
            <w:proofErr w:type="spellEnd"/>
            <w:r w:rsidRPr="00C975E9">
              <w:rPr>
                <w:color w:val="000000"/>
                <w:lang w:eastAsia="ru-RU"/>
              </w:rPr>
              <w:t xml:space="preserve"> </w:t>
            </w:r>
            <w:proofErr w:type="spellStart"/>
            <w:r w:rsidRPr="00C975E9">
              <w:rPr>
                <w:color w:val="000000"/>
                <w:lang w:eastAsia="ru-RU"/>
              </w:rPr>
              <w:t>utilizat</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mod </w:t>
            </w:r>
            <w:proofErr w:type="spellStart"/>
            <w:r w:rsidRPr="00C975E9">
              <w:rPr>
                <w:color w:val="000000"/>
                <w:lang w:eastAsia="ru-RU"/>
              </w:rPr>
              <w:t>curent</w:t>
            </w:r>
            <w:proofErr w:type="spellEnd"/>
            <w:r w:rsidRPr="00C975E9">
              <w:rPr>
                <w:color w:val="000000"/>
                <w:lang w:eastAsia="ru-RU"/>
              </w:rPr>
              <w:t>.</w:t>
            </w:r>
          </w:p>
          <w:p w14:paraId="51C6FCB8" w14:textId="7068D80F"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3. </w:t>
            </w:r>
            <w:proofErr w:type="spellStart"/>
            <w:r w:rsidRPr="00C975E9">
              <w:rPr>
                <w:color w:val="000000"/>
                <w:lang w:eastAsia="ru-RU"/>
              </w:rPr>
              <w:t>Hrană</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animale</w:t>
            </w:r>
            <w:proofErr w:type="spellEnd"/>
            <w:r w:rsidRPr="00C975E9">
              <w:rPr>
                <w:color w:val="000000"/>
                <w:lang w:eastAsia="ru-RU"/>
              </w:rPr>
              <w:t xml:space="preserve"> de </w:t>
            </w:r>
            <w:proofErr w:type="spellStart"/>
            <w:r w:rsidRPr="00C975E9">
              <w:rPr>
                <w:color w:val="000000"/>
                <w:lang w:eastAsia="ru-RU"/>
              </w:rPr>
              <w:t>companie</w:t>
            </w:r>
            <w:proofErr w:type="spellEnd"/>
            <w:r w:rsidRPr="00C975E9">
              <w:rPr>
                <w:color w:val="000000"/>
                <w:lang w:eastAsia="ru-RU"/>
              </w:rPr>
              <w:t xml:space="preserve"> </w:t>
            </w:r>
            <w:proofErr w:type="spellStart"/>
            <w:r w:rsidRPr="00C975E9">
              <w:rPr>
                <w:color w:val="000000"/>
                <w:lang w:eastAsia="ru-RU"/>
              </w:rPr>
              <w:t>necesară</w:t>
            </w:r>
            <w:proofErr w:type="spellEnd"/>
            <w:r w:rsidRPr="00C975E9">
              <w:rPr>
                <w:color w:val="000000"/>
                <w:lang w:eastAsia="ru-RU"/>
              </w:rPr>
              <w:t xml:space="preserve"> din motive legate de </w:t>
            </w:r>
            <w:proofErr w:type="spellStart"/>
            <w:r w:rsidRPr="00C975E9">
              <w:rPr>
                <w:color w:val="000000"/>
                <w:lang w:eastAsia="ru-RU"/>
              </w:rPr>
              <w:t>sănătate</w:t>
            </w:r>
            <w:proofErr w:type="spellEnd"/>
          </w:p>
          <w:p w14:paraId="59DA12D5" w14:textId="26D6241C" w:rsidR="002B5512" w:rsidRPr="00C975E9" w:rsidRDefault="002B5512" w:rsidP="002B5512">
            <w:pPr>
              <w:ind w:firstLine="0"/>
              <w:rPr>
                <w:color w:val="000000"/>
                <w:lang w:eastAsia="ru-RU"/>
              </w:rPr>
            </w:pPr>
            <w:r>
              <w:rPr>
                <w:color w:val="000000"/>
                <w:lang w:eastAsia="ru-RU"/>
              </w:rPr>
              <w:t xml:space="preserve">    </w:t>
            </w:r>
            <w:proofErr w:type="spellStart"/>
            <w:r w:rsidRPr="00C975E9">
              <w:rPr>
                <w:color w:val="000000"/>
                <w:lang w:eastAsia="ru-RU"/>
              </w:rPr>
              <w:t>Puteți</w:t>
            </w:r>
            <w:proofErr w:type="spellEnd"/>
            <w:r w:rsidRPr="00C975E9">
              <w:rPr>
                <w:color w:val="000000"/>
                <w:lang w:eastAsia="ru-RU"/>
              </w:rPr>
              <w:t xml:space="preserve"> introduce </w:t>
            </w:r>
            <w:proofErr w:type="spellStart"/>
            <w:r w:rsidRPr="00C975E9">
              <w:rPr>
                <w:color w:val="000000"/>
                <w:lang w:eastAsia="ru-RU"/>
              </w:rPr>
              <w:t>în</w:t>
            </w:r>
            <w:proofErr w:type="spellEnd"/>
            <w:r w:rsidRPr="00C975E9">
              <w:rPr>
                <w:color w:val="000000"/>
                <w:lang w:eastAsia="ru-RU"/>
              </w:rPr>
              <w:t xml:space="preserve"> Republica Moldova </w:t>
            </w:r>
            <w:proofErr w:type="spellStart"/>
            <w:r w:rsidRPr="00C975E9">
              <w:rPr>
                <w:color w:val="000000"/>
                <w:lang w:eastAsia="ru-RU"/>
              </w:rPr>
              <w:t>transporturi</w:t>
            </w:r>
            <w:proofErr w:type="spellEnd"/>
            <w:r w:rsidRPr="00C975E9">
              <w:rPr>
                <w:color w:val="000000"/>
                <w:lang w:eastAsia="ru-RU"/>
              </w:rPr>
              <w:t xml:space="preserve"> </w:t>
            </w:r>
            <w:proofErr w:type="spellStart"/>
            <w:r w:rsidRPr="00C975E9">
              <w:rPr>
                <w:color w:val="000000"/>
                <w:lang w:eastAsia="ru-RU"/>
              </w:rPr>
              <w:t>personale</w:t>
            </w:r>
            <w:proofErr w:type="spellEnd"/>
            <w:r w:rsidRPr="00C975E9">
              <w:rPr>
                <w:color w:val="000000"/>
                <w:lang w:eastAsia="ru-RU"/>
              </w:rPr>
              <w:t xml:space="preserve"> de </w:t>
            </w:r>
            <w:proofErr w:type="spellStart"/>
            <w:r w:rsidRPr="00C975E9">
              <w:rPr>
                <w:color w:val="000000"/>
                <w:lang w:eastAsia="ru-RU"/>
              </w:rPr>
              <w:t>hrană</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animale</w:t>
            </w:r>
            <w:proofErr w:type="spellEnd"/>
            <w:r w:rsidRPr="00C975E9">
              <w:rPr>
                <w:color w:val="000000"/>
                <w:lang w:eastAsia="ru-RU"/>
              </w:rPr>
              <w:t xml:space="preserve"> de </w:t>
            </w:r>
            <w:proofErr w:type="spellStart"/>
            <w:r w:rsidRPr="00C975E9">
              <w:rPr>
                <w:color w:val="000000"/>
                <w:lang w:eastAsia="ru-RU"/>
              </w:rPr>
              <w:t>companie</w:t>
            </w:r>
            <w:proofErr w:type="spellEnd"/>
            <w:r w:rsidRPr="00C975E9">
              <w:rPr>
                <w:color w:val="000000"/>
                <w:lang w:eastAsia="ru-RU"/>
              </w:rPr>
              <w:t xml:space="preserve"> </w:t>
            </w:r>
            <w:proofErr w:type="spellStart"/>
            <w:r w:rsidRPr="00C975E9">
              <w:rPr>
                <w:color w:val="000000"/>
                <w:lang w:eastAsia="ru-RU"/>
              </w:rPr>
              <w:t>necesare</w:t>
            </w:r>
            <w:proofErr w:type="spellEnd"/>
            <w:r w:rsidRPr="00C975E9">
              <w:rPr>
                <w:color w:val="000000"/>
                <w:lang w:eastAsia="ru-RU"/>
              </w:rPr>
              <w:t xml:space="preserve"> din motive legate de </w:t>
            </w:r>
            <w:proofErr w:type="spellStart"/>
            <w:r w:rsidRPr="00C975E9">
              <w:rPr>
                <w:color w:val="000000"/>
                <w:lang w:eastAsia="ru-RU"/>
              </w:rPr>
              <w:t>sănătatea</w:t>
            </w:r>
            <w:proofErr w:type="spellEnd"/>
            <w:r w:rsidRPr="00C975E9">
              <w:rPr>
                <w:color w:val="000000"/>
                <w:lang w:eastAsia="ru-RU"/>
              </w:rPr>
              <w:t xml:space="preserve"> </w:t>
            </w:r>
            <w:proofErr w:type="spellStart"/>
            <w:r w:rsidRPr="00C975E9">
              <w:rPr>
                <w:color w:val="000000"/>
                <w:lang w:eastAsia="ru-RU"/>
              </w:rPr>
              <w:t>animalului</w:t>
            </w:r>
            <w:proofErr w:type="spellEnd"/>
            <w:r w:rsidRPr="00C975E9">
              <w:rPr>
                <w:color w:val="000000"/>
                <w:lang w:eastAsia="ru-RU"/>
              </w:rPr>
              <w:t xml:space="preserve"> de </w:t>
            </w:r>
            <w:proofErr w:type="spellStart"/>
            <w:r w:rsidRPr="00C975E9">
              <w:rPr>
                <w:color w:val="000000"/>
                <w:lang w:eastAsia="ru-RU"/>
              </w:rPr>
              <w:t>companie</w:t>
            </w:r>
            <w:proofErr w:type="spellEnd"/>
            <w:r w:rsidRPr="00C975E9">
              <w:rPr>
                <w:color w:val="000000"/>
                <w:lang w:eastAsia="ru-RU"/>
              </w:rPr>
              <w:t xml:space="preserve"> care </w:t>
            </w:r>
            <w:proofErr w:type="spellStart"/>
            <w:r w:rsidRPr="00C975E9">
              <w:rPr>
                <w:color w:val="000000"/>
                <w:lang w:eastAsia="ru-RU"/>
              </w:rPr>
              <w:t>însoțește</w:t>
            </w:r>
            <w:proofErr w:type="spellEnd"/>
            <w:r w:rsidRPr="00C975E9">
              <w:rPr>
                <w:color w:val="000000"/>
                <w:lang w:eastAsia="ru-RU"/>
              </w:rPr>
              <w:t xml:space="preserve"> </w:t>
            </w:r>
            <w:proofErr w:type="spellStart"/>
            <w:r w:rsidRPr="00C975E9">
              <w:rPr>
                <w:color w:val="000000"/>
                <w:lang w:eastAsia="ru-RU"/>
              </w:rPr>
              <w:t>pasagerul</w:t>
            </w:r>
            <w:proofErr w:type="spellEnd"/>
            <w:r w:rsidRPr="00C975E9">
              <w:rPr>
                <w:color w:val="000000"/>
                <w:lang w:eastAsia="ru-RU"/>
              </w:rPr>
              <w:t xml:space="preserve"> </w:t>
            </w:r>
            <w:proofErr w:type="spellStart"/>
            <w:r w:rsidRPr="00C975E9">
              <w:rPr>
                <w:color w:val="000000"/>
                <w:lang w:eastAsia="ru-RU"/>
              </w:rPr>
              <w:t>numai</w:t>
            </w:r>
            <w:proofErr w:type="spellEnd"/>
            <w:r w:rsidRPr="00C975E9">
              <w:rPr>
                <w:color w:val="000000"/>
                <w:lang w:eastAsia="ru-RU"/>
              </w:rPr>
              <w:t xml:space="preserve"> cu </w:t>
            </w:r>
            <w:proofErr w:type="spellStart"/>
            <w:r w:rsidRPr="00C975E9">
              <w:rPr>
                <w:color w:val="000000"/>
                <w:lang w:eastAsia="ru-RU"/>
              </w:rPr>
              <w:t>condiția</w:t>
            </w:r>
            <w:proofErr w:type="spellEnd"/>
            <w:r w:rsidRPr="00C975E9">
              <w:rPr>
                <w:color w:val="000000"/>
                <w:lang w:eastAsia="ru-RU"/>
              </w:rPr>
              <w:t xml:space="preserve"> ca:</w:t>
            </w:r>
          </w:p>
          <w:p w14:paraId="1E11561D" w14:textId="32CB8810"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3.1 </w:t>
            </w:r>
            <w:proofErr w:type="spellStart"/>
            <w:r w:rsidRPr="00C975E9">
              <w:rPr>
                <w:color w:val="000000"/>
                <w:lang w:eastAsia="ru-RU"/>
              </w:rPr>
              <w:t>provin</w:t>
            </w:r>
            <w:proofErr w:type="spellEnd"/>
            <w:r w:rsidRPr="00C975E9">
              <w:rPr>
                <w:color w:val="000000"/>
                <w:lang w:eastAsia="ru-RU"/>
              </w:rPr>
              <w:t xml:space="preserve"> din </w:t>
            </w:r>
            <w:proofErr w:type="spellStart"/>
            <w:r w:rsidRPr="00C975E9">
              <w:rPr>
                <w:color w:val="000000"/>
                <w:lang w:eastAsia="ru-RU"/>
              </w:rPr>
              <w:t>Insulele</w:t>
            </w:r>
            <w:proofErr w:type="spellEnd"/>
            <w:r w:rsidRPr="00C975E9">
              <w:rPr>
                <w:color w:val="000000"/>
                <w:lang w:eastAsia="ru-RU"/>
              </w:rPr>
              <w:t xml:space="preserve"> </w:t>
            </w:r>
            <w:proofErr w:type="spellStart"/>
            <w:r w:rsidRPr="00C975E9">
              <w:rPr>
                <w:color w:val="000000"/>
                <w:lang w:eastAsia="ru-RU"/>
              </w:rPr>
              <w:t>Feroe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Groenlanda</w:t>
            </w:r>
            <w:proofErr w:type="spellEnd"/>
            <w:r w:rsidRPr="00C975E9">
              <w:rPr>
                <w:color w:val="000000"/>
                <w:lang w:eastAsia="ru-RU"/>
              </w:rPr>
              <w:t xml:space="preserve">, </w:t>
            </w:r>
            <w:proofErr w:type="spellStart"/>
            <w:r w:rsidRPr="00C975E9">
              <w:rPr>
                <w:color w:val="000000"/>
                <w:lang w:eastAsia="ru-RU"/>
              </w:rPr>
              <w:t>iar</w:t>
            </w:r>
            <w:proofErr w:type="spellEnd"/>
            <w:r w:rsidRPr="00C975E9">
              <w:rPr>
                <w:color w:val="000000"/>
                <w:lang w:eastAsia="ru-RU"/>
              </w:rPr>
              <w:t xml:space="preserve"> </w:t>
            </w:r>
            <w:proofErr w:type="spellStart"/>
            <w:r w:rsidRPr="00C975E9">
              <w:rPr>
                <w:color w:val="000000"/>
                <w:lang w:eastAsia="ru-RU"/>
              </w:rPr>
              <w:t>cantitatea</w:t>
            </w:r>
            <w:proofErr w:type="spellEnd"/>
            <w:r w:rsidRPr="00C975E9">
              <w:rPr>
                <w:color w:val="000000"/>
                <w:lang w:eastAsia="ru-RU"/>
              </w:rPr>
              <w:t xml:space="preserve"> lor </w:t>
            </w:r>
            <w:proofErr w:type="spellStart"/>
            <w:r w:rsidRPr="00C975E9">
              <w:rPr>
                <w:color w:val="000000"/>
                <w:lang w:eastAsia="ru-RU"/>
              </w:rPr>
              <w:t>combinată</w:t>
            </w:r>
            <w:proofErr w:type="spellEnd"/>
            <w:r w:rsidRPr="00C975E9">
              <w:rPr>
                <w:color w:val="000000"/>
                <w:lang w:eastAsia="ru-RU"/>
              </w:rPr>
              <w:t xml:space="preserve"> nu </w:t>
            </w:r>
            <w:proofErr w:type="spellStart"/>
            <w:r w:rsidRPr="00C975E9">
              <w:rPr>
                <w:color w:val="000000"/>
                <w:lang w:eastAsia="ru-RU"/>
              </w:rPr>
              <w:t>depășește</w:t>
            </w:r>
            <w:proofErr w:type="spellEnd"/>
            <w:r w:rsidRPr="00C975E9">
              <w:rPr>
                <w:color w:val="000000"/>
                <w:lang w:eastAsia="ru-RU"/>
              </w:rPr>
              <w:t xml:space="preserve"> </w:t>
            </w:r>
            <w:proofErr w:type="spellStart"/>
            <w:r w:rsidRPr="00C975E9">
              <w:rPr>
                <w:color w:val="000000"/>
                <w:lang w:eastAsia="ru-RU"/>
              </w:rPr>
              <w:t>limita</w:t>
            </w:r>
            <w:proofErr w:type="spellEnd"/>
            <w:r w:rsidRPr="00C975E9">
              <w:rPr>
                <w:color w:val="000000"/>
                <w:lang w:eastAsia="ru-RU"/>
              </w:rPr>
              <w:t xml:space="preserve"> de </w:t>
            </w:r>
            <w:proofErr w:type="spellStart"/>
            <w:r w:rsidRPr="00C975E9">
              <w:rPr>
                <w:color w:val="000000"/>
                <w:lang w:eastAsia="ru-RU"/>
              </w:rPr>
              <w:t>greutate</w:t>
            </w:r>
            <w:proofErr w:type="spellEnd"/>
            <w:r w:rsidRPr="00C975E9">
              <w:rPr>
                <w:color w:val="000000"/>
                <w:lang w:eastAsia="ru-RU"/>
              </w:rPr>
              <w:t xml:space="preserve"> de 10 kg de </w:t>
            </w:r>
            <w:proofErr w:type="spellStart"/>
            <w:r w:rsidRPr="00C975E9">
              <w:rPr>
                <w:color w:val="000000"/>
                <w:lang w:eastAsia="ru-RU"/>
              </w:rPr>
              <w:t>persoană</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că</w:t>
            </w:r>
            <w:proofErr w:type="spellEnd"/>
            <w:r w:rsidRPr="00C975E9">
              <w:rPr>
                <w:color w:val="000000"/>
                <w:lang w:eastAsia="ru-RU"/>
              </w:rPr>
              <w:t>:</w:t>
            </w:r>
          </w:p>
          <w:p w14:paraId="1A215D1F" w14:textId="32FD8E1F"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3.1.1 </w:t>
            </w:r>
            <w:proofErr w:type="spellStart"/>
            <w:r w:rsidRPr="00C975E9">
              <w:rPr>
                <w:color w:val="000000"/>
                <w:lang w:eastAsia="ru-RU"/>
              </w:rPr>
              <w:t>produsul</w:t>
            </w:r>
            <w:proofErr w:type="spellEnd"/>
            <w:r w:rsidRPr="00C975E9">
              <w:rPr>
                <w:color w:val="000000"/>
                <w:lang w:eastAsia="ru-RU"/>
              </w:rPr>
              <w:t xml:space="preserve"> nu </w:t>
            </w:r>
            <w:proofErr w:type="spellStart"/>
            <w:r w:rsidRPr="00C975E9">
              <w:rPr>
                <w:color w:val="000000"/>
                <w:lang w:eastAsia="ru-RU"/>
              </w:rPr>
              <w:t>necesită</w:t>
            </w:r>
            <w:proofErr w:type="spellEnd"/>
            <w:r w:rsidRPr="00C975E9">
              <w:rPr>
                <w:color w:val="000000"/>
                <w:lang w:eastAsia="ru-RU"/>
              </w:rPr>
              <w:t xml:space="preserve"> </w:t>
            </w:r>
            <w:proofErr w:type="spellStart"/>
            <w:r w:rsidRPr="00C975E9">
              <w:rPr>
                <w:color w:val="000000"/>
                <w:lang w:eastAsia="ru-RU"/>
              </w:rPr>
              <w:t>refrigerare</w:t>
            </w:r>
            <w:proofErr w:type="spellEnd"/>
            <w:r w:rsidRPr="00C975E9">
              <w:rPr>
                <w:color w:val="000000"/>
                <w:lang w:eastAsia="ru-RU"/>
              </w:rPr>
              <w:t xml:space="preserve"> </w:t>
            </w:r>
            <w:proofErr w:type="spellStart"/>
            <w:r w:rsidRPr="00C975E9">
              <w:rPr>
                <w:color w:val="000000"/>
                <w:lang w:eastAsia="ru-RU"/>
              </w:rPr>
              <w:t>înainte</w:t>
            </w:r>
            <w:proofErr w:type="spellEnd"/>
            <w:r w:rsidRPr="00C975E9">
              <w:rPr>
                <w:color w:val="000000"/>
                <w:lang w:eastAsia="ru-RU"/>
              </w:rPr>
              <w:t xml:space="preserve"> de </w:t>
            </w:r>
            <w:proofErr w:type="spellStart"/>
            <w:proofErr w:type="gramStart"/>
            <w:r w:rsidRPr="00C975E9">
              <w:rPr>
                <w:color w:val="000000"/>
                <w:lang w:eastAsia="ru-RU"/>
              </w:rPr>
              <w:t>consum</w:t>
            </w:r>
            <w:proofErr w:type="spellEnd"/>
            <w:r w:rsidRPr="00C975E9">
              <w:rPr>
                <w:color w:val="000000"/>
                <w:lang w:eastAsia="ru-RU"/>
              </w:rPr>
              <w:t>;</w:t>
            </w:r>
            <w:proofErr w:type="gramEnd"/>
          </w:p>
          <w:p w14:paraId="0CFE25C9" w14:textId="765EA67D"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3.1.2 </w:t>
            </w:r>
            <w:proofErr w:type="spellStart"/>
            <w:r w:rsidRPr="00C975E9">
              <w:rPr>
                <w:color w:val="000000"/>
                <w:lang w:eastAsia="ru-RU"/>
              </w:rPr>
              <w:t>produsul</w:t>
            </w:r>
            <w:proofErr w:type="spellEnd"/>
            <w:r w:rsidRPr="00C975E9">
              <w:rPr>
                <w:color w:val="000000"/>
                <w:lang w:eastAsia="ru-RU"/>
              </w:rPr>
              <w:t xml:space="preserve"> </w:t>
            </w:r>
            <w:proofErr w:type="spellStart"/>
            <w:r w:rsidRPr="00C975E9">
              <w:rPr>
                <w:color w:val="000000"/>
                <w:lang w:eastAsia="ru-RU"/>
              </w:rPr>
              <w:t>este</w:t>
            </w:r>
            <w:proofErr w:type="spellEnd"/>
            <w:r w:rsidRPr="00C975E9">
              <w:rPr>
                <w:color w:val="000000"/>
                <w:lang w:eastAsia="ru-RU"/>
              </w:rPr>
              <w:t xml:space="preserve"> un </w:t>
            </w:r>
            <w:proofErr w:type="spellStart"/>
            <w:r w:rsidRPr="00C975E9">
              <w:rPr>
                <w:color w:val="000000"/>
                <w:lang w:eastAsia="ru-RU"/>
              </w:rPr>
              <w:t>produs</w:t>
            </w:r>
            <w:proofErr w:type="spellEnd"/>
            <w:r w:rsidRPr="00C975E9">
              <w:rPr>
                <w:color w:val="000000"/>
                <w:lang w:eastAsia="ru-RU"/>
              </w:rPr>
              <w:t xml:space="preserve"> </w:t>
            </w:r>
            <w:proofErr w:type="spellStart"/>
            <w:r w:rsidRPr="00C975E9">
              <w:rPr>
                <w:color w:val="000000"/>
                <w:lang w:eastAsia="ru-RU"/>
              </w:rPr>
              <w:t>ambalat</w:t>
            </w:r>
            <w:proofErr w:type="spellEnd"/>
            <w:r w:rsidRPr="00C975E9">
              <w:rPr>
                <w:color w:val="000000"/>
                <w:lang w:eastAsia="ru-RU"/>
              </w:rPr>
              <w:t xml:space="preserve"> de </w:t>
            </w:r>
            <w:proofErr w:type="spellStart"/>
            <w:r w:rsidRPr="00C975E9">
              <w:rPr>
                <w:color w:val="000000"/>
                <w:lang w:eastAsia="ru-RU"/>
              </w:rPr>
              <w:t>marcă</w:t>
            </w:r>
            <w:proofErr w:type="spellEnd"/>
            <w:r w:rsidRPr="00C975E9">
              <w:rPr>
                <w:color w:val="000000"/>
                <w:lang w:eastAsia="ru-RU"/>
              </w:rPr>
              <w:t xml:space="preserve"> </w:t>
            </w:r>
            <w:proofErr w:type="spellStart"/>
            <w:r w:rsidRPr="00C975E9">
              <w:rPr>
                <w:color w:val="000000"/>
                <w:lang w:eastAsia="ru-RU"/>
              </w:rPr>
              <w:t>proprie</w:t>
            </w:r>
            <w:proofErr w:type="spellEnd"/>
            <w:r w:rsidRPr="00C975E9">
              <w:rPr>
                <w:color w:val="000000"/>
                <w:lang w:eastAsia="ru-RU"/>
              </w:rPr>
              <w:t xml:space="preserve">; </w:t>
            </w:r>
            <w:proofErr w:type="spellStart"/>
            <w:r w:rsidRPr="00C975E9">
              <w:rPr>
                <w:color w:val="000000"/>
                <w:lang w:eastAsia="ru-RU"/>
              </w:rPr>
              <w:t>și</w:t>
            </w:r>
            <w:proofErr w:type="spellEnd"/>
          </w:p>
          <w:p w14:paraId="0CFC5A5A" w14:textId="6CE990DB"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3.1.3 </w:t>
            </w:r>
            <w:proofErr w:type="spellStart"/>
            <w:r w:rsidRPr="00C975E9">
              <w:rPr>
                <w:color w:val="000000"/>
                <w:lang w:eastAsia="ru-RU"/>
              </w:rPr>
              <w:t>ambalajul</w:t>
            </w:r>
            <w:proofErr w:type="spellEnd"/>
            <w:r w:rsidRPr="00C975E9">
              <w:rPr>
                <w:color w:val="000000"/>
                <w:lang w:eastAsia="ru-RU"/>
              </w:rPr>
              <w:t xml:space="preserve"> </w:t>
            </w:r>
            <w:proofErr w:type="spellStart"/>
            <w:r w:rsidRPr="00C975E9">
              <w:rPr>
                <w:color w:val="000000"/>
                <w:lang w:eastAsia="ru-RU"/>
              </w:rPr>
              <w:t>este</w:t>
            </w:r>
            <w:proofErr w:type="spellEnd"/>
            <w:r w:rsidRPr="00C975E9">
              <w:rPr>
                <w:color w:val="000000"/>
                <w:lang w:eastAsia="ru-RU"/>
              </w:rPr>
              <w:t xml:space="preserve"> intact, cu </w:t>
            </w:r>
            <w:proofErr w:type="spellStart"/>
            <w:r w:rsidRPr="00C975E9">
              <w:rPr>
                <w:color w:val="000000"/>
                <w:lang w:eastAsia="ru-RU"/>
              </w:rPr>
              <w:t>excepția</w:t>
            </w:r>
            <w:proofErr w:type="spellEnd"/>
            <w:r w:rsidRPr="00C975E9">
              <w:rPr>
                <w:color w:val="000000"/>
                <w:lang w:eastAsia="ru-RU"/>
              </w:rPr>
              <w:t xml:space="preserve"> </w:t>
            </w:r>
            <w:proofErr w:type="spellStart"/>
            <w:r w:rsidRPr="00C975E9">
              <w:rPr>
                <w:color w:val="000000"/>
                <w:lang w:eastAsia="ru-RU"/>
              </w:rPr>
              <w:t>cazului</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care </w:t>
            </w:r>
            <w:proofErr w:type="spellStart"/>
            <w:r w:rsidRPr="00C975E9">
              <w:rPr>
                <w:color w:val="000000"/>
                <w:lang w:eastAsia="ru-RU"/>
              </w:rPr>
              <w:t>este</w:t>
            </w:r>
            <w:proofErr w:type="spellEnd"/>
            <w:r w:rsidRPr="00C975E9">
              <w:rPr>
                <w:color w:val="000000"/>
                <w:lang w:eastAsia="ru-RU"/>
              </w:rPr>
              <w:t xml:space="preserve"> </w:t>
            </w:r>
            <w:proofErr w:type="spellStart"/>
            <w:r w:rsidRPr="00C975E9">
              <w:rPr>
                <w:color w:val="000000"/>
                <w:lang w:eastAsia="ru-RU"/>
              </w:rPr>
              <w:t>utilizat</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mod </w:t>
            </w:r>
            <w:proofErr w:type="spellStart"/>
            <w:r w:rsidRPr="00C975E9">
              <w:rPr>
                <w:color w:val="000000"/>
                <w:lang w:eastAsia="ru-RU"/>
              </w:rPr>
              <w:t>curent</w:t>
            </w:r>
            <w:proofErr w:type="spellEnd"/>
            <w:r w:rsidRPr="00C975E9">
              <w:rPr>
                <w:color w:val="000000"/>
                <w:lang w:eastAsia="ru-RU"/>
              </w:rPr>
              <w:t>,</w:t>
            </w:r>
          </w:p>
          <w:p w14:paraId="4822E95D" w14:textId="67BE117A"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3.2 </w:t>
            </w:r>
            <w:proofErr w:type="spellStart"/>
            <w:r w:rsidRPr="00C975E9">
              <w:rPr>
                <w:color w:val="000000"/>
                <w:lang w:eastAsia="ru-RU"/>
              </w:rPr>
              <w:t>provin</w:t>
            </w:r>
            <w:proofErr w:type="spellEnd"/>
            <w:r w:rsidRPr="00C975E9">
              <w:rPr>
                <w:color w:val="000000"/>
                <w:lang w:eastAsia="ru-RU"/>
              </w:rPr>
              <w:t xml:space="preserve"> din </w:t>
            </w:r>
            <w:proofErr w:type="spellStart"/>
            <w:r w:rsidRPr="00C975E9">
              <w:rPr>
                <w:color w:val="000000"/>
                <w:lang w:eastAsia="ru-RU"/>
              </w:rPr>
              <w:t>alte</w:t>
            </w:r>
            <w:proofErr w:type="spellEnd"/>
            <w:r w:rsidRPr="00C975E9">
              <w:rPr>
                <w:color w:val="000000"/>
                <w:lang w:eastAsia="ru-RU"/>
              </w:rPr>
              <w:t xml:space="preserve"> </w:t>
            </w:r>
            <w:proofErr w:type="spellStart"/>
            <w:r w:rsidRPr="00C975E9">
              <w:rPr>
                <w:color w:val="000000"/>
                <w:lang w:eastAsia="ru-RU"/>
              </w:rPr>
              <w:t>țări</w:t>
            </w:r>
            <w:proofErr w:type="spellEnd"/>
            <w:r w:rsidRPr="00C975E9">
              <w:rPr>
                <w:color w:val="000000"/>
                <w:lang w:eastAsia="ru-RU"/>
              </w:rPr>
              <w:t xml:space="preserve"> (</w:t>
            </w:r>
            <w:proofErr w:type="spellStart"/>
            <w:r w:rsidRPr="00C975E9">
              <w:rPr>
                <w:color w:val="000000"/>
                <w:lang w:eastAsia="ru-RU"/>
              </w:rPr>
              <w:t>altele</w:t>
            </w:r>
            <w:proofErr w:type="spellEnd"/>
            <w:r w:rsidRPr="00C975E9">
              <w:rPr>
                <w:color w:val="000000"/>
                <w:lang w:eastAsia="ru-RU"/>
              </w:rPr>
              <w:t xml:space="preserve"> </w:t>
            </w:r>
            <w:proofErr w:type="spellStart"/>
            <w:r w:rsidRPr="00C975E9">
              <w:rPr>
                <w:color w:val="000000"/>
                <w:lang w:eastAsia="ru-RU"/>
              </w:rPr>
              <w:t>decât</w:t>
            </w:r>
            <w:proofErr w:type="spellEnd"/>
            <w:r w:rsidRPr="00C975E9">
              <w:rPr>
                <w:color w:val="000000"/>
                <w:lang w:eastAsia="ru-RU"/>
              </w:rPr>
              <w:t xml:space="preserve"> </w:t>
            </w:r>
            <w:proofErr w:type="spellStart"/>
            <w:r w:rsidRPr="00C975E9">
              <w:rPr>
                <w:color w:val="000000"/>
                <w:lang w:eastAsia="ru-RU"/>
              </w:rPr>
              <w:t>Insulele</w:t>
            </w:r>
            <w:proofErr w:type="spellEnd"/>
            <w:r w:rsidRPr="00C975E9">
              <w:rPr>
                <w:color w:val="000000"/>
                <w:lang w:eastAsia="ru-RU"/>
              </w:rPr>
              <w:t xml:space="preserve"> </w:t>
            </w:r>
            <w:proofErr w:type="spellStart"/>
            <w:r w:rsidRPr="00C975E9">
              <w:rPr>
                <w:color w:val="000000"/>
                <w:lang w:eastAsia="ru-RU"/>
              </w:rPr>
              <w:t>Feroe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Groenlanda</w:t>
            </w:r>
            <w:proofErr w:type="spellEnd"/>
            <w:r w:rsidRPr="00C975E9">
              <w:rPr>
                <w:color w:val="000000"/>
                <w:lang w:eastAsia="ru-RU"/>
              </w:rPr>
              <w:t xml:space="preserve">), </w:t>
            </w:r>
            <w:proofErr w:type="spellStart"/>
            <w:r w:rsidRPr="00C975E9">
              <w:rPr>
                <w:color w:val="000000"/>
                <w:lang w:eastAsia="ru-RU"/>
              </w:rPr>
              <w:t>iar</w:t>
            </w:r>
            <w:proofErr w:type="spellEnd"/>
            <w:r w:rsidRPr="00C975E9">
              <w:rPr>
                <w:color w:val="000000"/>
                <w:lang w:eastAsia="ru-RU"/>
              </w:rPr>
              <w:t xml:space="preserve"> </w:t>
            </w:r>
            <w:proofErr w:type="spellStart"/>
            <w:r w:rsidRPr="00C975E9">
              <w:rPr>
                <w:color w:val="000000"/>
                <w:lang w:eastAsia="ru-RU"/>
              </w:rPr>
              <w:t>cantitatea</w:t>
            </w:r>
            <w:proofErr w:type="spellEnd"/>
            <w:r w:rsidRPr="00C975E9">
              <w:rPr>
                <w:color w:val="000000"/>
                <w:lang w:eastAsia="ru-RU"/>
              </w:rPr>
              <w:t xml:space="preserve"> lor </w:t>
            </w:r>
            <w:proofErr w:type="spellStart"/>
            <w:r w:rsidRPr="00C975E9">
              <w:rPr>
                <w:color w:val="000000"/>
                <w:lang w:eastAsia="ru-RU"/>
              </w:rPr>
              <w:t>combinată</w:t>
            </w:r>
            <w:proofErr w:type="spellEnd"/>
            <w:r w:rsidRPr="00C975E9">
              <w:rPr>
                <w:color w:val="000000"/>
                <w:lang w:eastAsia="ru-RU"/>
              </w:rPr>
              <w:t xml:space="preserve"> nu </w:t>
            </w:r>
            <w:proofErr w:type="spellStart"/>
            <w:r w:rsidRPr="00C975E9">
              <w:rPr>
                <w:color w:val="000000"/>
                <w:lang w:eastAsia="ru-RU"/>
              </w:rPr>
              <w:t>depășește</w:t>
            </w:r>
            <w:proofErr w:type="spellEnd"/>
            <w:r w:rsidRPr="00C975E9">
              <w:rPr>
                <w:color w:val="000000"/>
                <w:lang w:eastAsia="ru-RU"/>
              </w:rPr>
              <w:t xml:space="preserve"> </w:t>
            </w:r>
            <w:proofErr w:type="spellStart"/>
            <w:r w:rsidRPr="00C975E9">
              <w:rPr>
                <w:color w:val="000000"/>
                <w:lang w:eastAsia="ru-RU"/>
              </w:rPr>
              <w:t>limita</w:t>
            </w:r>
            <w:proofErr w:type="spellEnd"/>
            <w:r w:rsidRPr="00C975E9">
              <w:rPr>
                <w:color w:val="000000"/>
                <w:lang w:eastAsia="ru-RU"/>
              </w:rPr>
              <w:t xml:space="preserve"> de </w:t>
            </w:r>
            <w:proofErr w:type="spellStart"/>
            <w:r w:rsidRPr="00C975E9">
              <w:rPr>
                <w:color w:val="000000"/>
                <w:lang w:eastAsia="ru-RU"/>
              </w:rPr>
              <w:t>greutate</w:t>
            </w:r>
            <w:proofErr w:type="spellEnd"/>
            <w:r w:rsidRPr="00C975E9">
              <w:rPr>
                <w:color w:val="000000"/>
                <w:lang w:eastAsia="ru-RU"/>
              </w:rPr>
              <w:t xml:space="preserve"> de 2 kg de </w:t>
            </w:r>
            <w:proofErr w:type="spellStart"/>
            <w:r w:rsidRPr="00C975E9">
              <w:rPr>
                <w:color w:val="000000"/>
                <w:lang w:eastAsia="ru-RU"/>
              </w:rPr>
              <w:t>persoană</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că</w:t>
            </w:r>
            <w:proofErr w:type="spellEnd"/>
            <w:r w:rsidRPr="00C975E9">
              <w:rPr>
                <w:color w:val="000000"/>
                <w:lang w:eastAsia="ru-RU"/>
              </w:rPr>
              <w:t>:</w:t>
            </w:r>
          </w:p>
          <w:p w14:paraId="7E5F773D" w14:textId="49D91979"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3.2.1 </w:t>
            </w:r>
            <w:proofErr w:type="spellStart"/>
            <w:r w:rsidRPr="00C975E9">
              <w:rPr>
                <w:color w:val="000000"/>
                <w:lang w:eastAsia="ru-RU"/>
              </w:rPr>
              <w:t>produsul</w:t>
            </w:r>
            <w:proofErr w:type="spellEnd"/>
            <w:r w:rsidRPr="00C975E9">
              <w:rPr>
                <w:color w:val="000000"/>
                <w:lang w:eastAsia="ru-RU"/>
              </w:rPr>
              <w:t xml:space="preserve"> nu </w:t>
            </w:r>
            <w:proofErr w:type="spellStart"/>
            <w:r w:rsidRPr="00C975E9">
              <w:rPr>
                <w:color w:val="000000"/>
                <w:lang w:eastAsia="ru-RU"/>
              </w:rPr>
              <w:t>necesită</w:t>
            </w:r>
            <w:proofErr w:type="spellEnd"/>
            <w:r w:rsidRPr="00C975E9">
              <w:rPr>
                <w:color w:val="000000"/>
                <w:lang w:eastAsia="ru-RU"/>
              </w:rPr>
              <w:t xml:space="preserve"> </w:t>
            </w:r>
            <w:proofErr w:type="spellStart"/>
            <w:r w:rsidRPr="00C975E9">
              <w:rPr>
                <w:color w:val="000000"/>
                <w:lang w:eastAsia="ru-RU"/>
              </w:rPr>
              <w:t>refrigerare</w:t>
            </w:r>
            <w:proofErr w:type="spellEnd"/>
            <w:r w:rsidRPr="00C975E9">
              <w:rPr>
                <w:color w:val="000000"/>
                <w:lang w:eastAsia="ru-RU"/>
              </w:rPr>
              <w:t xml:space="preserve"> </w:t>
            </w:r>
            <w:proofErr w:type="spellStart"/>
            <w:r w:rsidRPr="00C975E9">
              <w:rPr>
                <w:color w:val="000000"/>
                <w:lang w:eastAsia="ru-RU"/>
              </w:rPr>
              <w:t>înainte</w:t>
            </w:r>
            <w:proofErr w:type="spellEnd"/>
            <w:r w:rsidRPr="00C975E9">
              <w:rPr>
                <w:color w:val="000000"/>
                <w:lang w:eastAsia="ru-RU"/>
              </w:rPr>
              <w:t xml:space="preserve"> de </w:t>
            </w:r>
            <w:proofErr w:type="spellStart"/>
            <w:proofErr w:type="gramStart"/>
            <w:r w:rsidRPr="00C975E9">
              <w:rPr>
                <w:color w:val="000000"/>
                <w:lang w:eastAsia="ru-RU"/>
              </w:rPr>
              <w:t>consum</w:t>
            </w:r>
            <w:proofErr w:type="spellEnd"/>
            <w:r w:rsidRPr="00C975E9">
              <w:rPr>
                <w:color w:val="000000"/>
                <w:lang w:eastAsia="ru-RU"/>
              </w:rPr>
              <w:t>;</w:t>
            </w:r>
            <w:proofErr w:type="gramEnd"/>
          </w:p>
          <w:p w14:paraId="2F6E52ED" w14:textId="3B6B5C3B"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3.2.2 </w:t>
            </w:r>
            <w:proofErr w:type="spellStart"/>
            <w:r w:rsidRPr="00C975E9">
              <w:rPr>
                <w:color w:val="000000"/>
                <w:lang w:eastAsia="ru-RU"/>
              </w:rPr>
              <w:t>produsul</w:t>
            </w:r>
            <w:proofErr w:type="spellEnd"/>
            <w:r w:rsidRPr="00C975E9">
              <w:rPr>
                <w:color w:val="000000"/>
                <w:lang w:eastAsia="ru-RU"/>
              </w:rPr>
              <w:t xml:space="preserve"> </w:t>
            </w:r>
            <w:proofErr w:type="spellStart"/>
            <w:r w:rsidRPr="00C975E9">
              <w:rPr>
                <w:color w:val="000000"/>
                <w:lang w:eastAsia="ru-RU"/>
              </w:rPr>
              <w:t>este</w:t>
            </w:r>
            <w:proofErr w:type="spellEnd"/>
            <w:r w:rsidRPr="00C975E9">
              <w:rPr>
                <w:color w:val="000000"/>
                <w:lang w:eastAsia="ru-RU"/>
              </w:rPr>
              <w:t xml:space="preserve"> un </w:t>
            </w:r>
            <w:proofErr w:type="spellStart"/>
            <w:r w:rsidRPr="00C975E9">
              <w:rPr>
                <w:color w:val="000000"/>
                <w:lang w:eastAsia="ru-RU"/>
              </w:rPr>
              <w:t>produs</w:t>
            </w:r>
            <w:proofErr w:type="spellEnd"/>
            <w:r w:rsidRPr="00C975E9">
              <w:rPr>
                <w:color w:val="000000"/>
                <w:lang w:eastAsia="ru-RU"/>
              </w:rPr>
              <w:t xml:space="preserve"> </w:t>
            </w:r>
            <w:proofErr w:type="spellStart"/>
            <w:r w:rsidRPr="00C975E9">
              <w:rPr>
                <w:color w:val="000000"/>
                <w:lang w:eastAsia="ru-RU"/>
              </w:rPr>
              <w:t>ambalat</w:t>
            </w:r>
            <w:proofErr w:type="spellEnd"/>
            <w:r w:rsidRPr="00C975E9">
              <w:rPr>
                <w:color w:val="000000"/>
                <w:lang w:eastAsia="ru-RU"/>
              </w:rPr>
              <w:t xml:space="preserve"> de </w:t>
            </w:r>
            <w:proofErr w:type="spellStart"/>
            <w:r w:rsidRPr="00C975E9">
              <w:rPr>
                <w:color w:val="000000"/>
                <w:lang w:eastAsia="ru-RU"/>
              </w:rPr>
              <w:t>marcă</w:t>
            </w:r>
            <w:proofErr w:type="spellEnd"/>
            <w:r w:rsidRPr="00C975E9">
              <w:rPr>
                <w:color w:val="000000"/>
                <w:lang w:eastAsia="ru-RU"/>
              </w:rPr>
              <w:t xml:space="preserve"> </w:t>
            </w:r>
            <w:proofErr w:type="spellStart"/>
            <w:r w:rsidRPr="00C975E9">
              <w:rPr>
                <w:color w:val="000000"/>
                <w:lang w:eastAsia="ru-RU"/>
              </w:rPr>
              <w:t>proprie</w:t>
            </w:r>
            <w:proofErr w:type="spellEnd"/>
            <w:r w:rsidRPr="00C975E9">
              <w:rPr>
                <w:color w:val="000000"/>
                <w:lang w:eastAsia="ru-RU"/>
              </w:rPr>
              <w:t xml:space="preserve">; </w:t>
            </w:r>
            <w:proofErr w:type="spellStart"/>
            <w:r w:rsidRPr="00C975E9">
              <w:rPr>
                <w:color w:val="000000"/>
                <w:lang w:eastAsia="ru-RU"/>
              </w:rPr>
              <w:t>și</w:t>
            </w:r>
            <w:proofErr w:type="spellEnd"/>
          </w:p>
          <w:p w14:paraId="36701A00" w14:textId="393C3ABE"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3.2.3 </w:t>
            </w:r>
            <w:proofErr w:type="spellStart"/>
            <w:r w:rsidRPr="00C975E9">
              <w:rPr>
                <w:color w:val="000000"/>
                <w:lang w:eastAsia="ru-RU"/>
              </w:rPr>
              <w:t>ambalajul</w:t>
            </w:r>
            <w:proofErr w:type="spellEnd"/>
            <w:r w:rsidRPr="00C975E9">
              <w:rPr>
                <w:color w:val="000000"/>
                <w:lang w:eastAsia="ru-RU"/>
              </w:rPr>
              <w:t xml:space="preserve"> </w:t>
            </w:r>
            <w:proofErr w:type="spellStart"/>
            <w:r w:rsidRPr="00C975E9">
              <w:rPr>
                <w:color w:val="000000"/>
                <w:lang w:eastAsia="ru-RU"/>
              </w:rPr>
              <w:t>este</w:t>
            </w:r>
            <w:proofErr w:type="spellEnd"/>
            <w:r w:rsidRPr="00C975E9">
              <w:rPr>
                <w:color w:val="000000"/>
                <w:lang w:eastAsia="ru-RU"/>
              </w:rPr>
              <w:t xml:space="preserve"> intact, cu </w:t>
            </w:r>
            <w:proofErr w:type="spellStart"/>
            <w:r w:rsidRPr="00C975E9">
              <w:rPr>
                <w:color w:val="000000"/>
                <w:lang w:eastAsia="ru-RU"/>
              </w:rPr>
              <w:t>excepția</w:t>
            </w:r>
            <w:proofErr w:type="spellEnd"/>
            <w:r w:rsidRPr="00C975E9">
              <w:rPr>
                <w:color w:val="000000"/>
                <w:lang w:eastAsia="ru-RU"/>
              </w:rPr>
              <w:t xml:space="preserve"> </w:t>
            </w:r>
            <w:proofErr w:type="spellStart"/>
            <w:r w:rsidRPr="00C975E9">
              <w:rPr>
                <w:color w:val="000000"/>
                <w:lang w:eastAsia="ru-RU"/>
              </w:rPr>
              <w:t>cazului</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care </w:t>
            </w:r>
            <w:proofErr w:type="spellStart"/>
            <w:r w:rsidRPr="00C975E9">
              <w:rPr>
                <w:color w:val="000000"/>
                <w:lang w:eastAsia="ru-RU"/>
              </w:rPr>
              <w:t>este</w:t>
            </w:r>
            <w:proofErr w:type="spellEnd"/>
            <w:r w:rsidRPr="00C975E9">
              <w:rPr>
                <w:color w:val="000000"/>
                <w:lang w:eastAsia="ru-RU"/>
              </w:rPr>
              <w:t xml:space="preserve"> </w:t>
            </w:r>
            <w:proofErr w:type="spellStart"/>
            <w:r w:rsidRPr="00C975E9">
              <w:rPr>
                <w:color w:val="000000"/>
                <w:lang w:eastAsia="ru-RU"/>
              </w:rPr>
              <w:t>utilizat</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mod </w:t>
            </w:r>
            <w:proofErr w:type="spellStart"/>
            <w:r w:rsidRPr="00C975E9">
              <w:rPr>
                <w:color w:val="000000"/>
                <w:lang w:eastAsia="ru-RU"/>
              </w:rPr>
              <w:t>curent</w:t>
            </w:r>
            <w:proofErr w:type="spellEnd"/>
            <w:r w:rsidRPr="00C975E9">
              <w:rPr>
                <w:color w:val="000000"/>
                <w:lang w:eastAsia="ru-RU"/>
              </w:rPr>
              <w:t>.</w:t>
            </w:r>
          </w:p>
          <w:p w14:paraId="05A24BEB" w14:textId="066CBC4F"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4. </w:t>
            </w:r>
            <w:proofErr w:type="spellStart"/>
            <w:r w:rsidRPr="00C975E9">
              <w:rPr>
                <w:color w:val="000000"/>
                <w:lang w:eastAsia="ru-RU"/>
              </w:rPr>
              <w:t>Cantități</w:t>
            </w:r>
            <w:proofErr w:type="spellEnd"/>
            <w:r w:rsidRPr="00C975E9">
              <w:rPr>
                <w:color w:val="000000"/>
                <w:lang w:eastAsia="ru-RU"/>
              </w:rPr>
              <w:t xml:space="preserve"> </w:t>
            </w:r>
            <w:proofErr w:type="spellStart"/>
            <w:r w:rsidRPr="00C975E9">
              <w:rPr>
                <w:color w:val="000000"/>
                <w:lang w:eastAsia="ru-RU"/>
              </w:rPr>
              <w:t>mici</w:t>
            </w:r>
            <w:proofErr w:type="spellEnd"/>
            <w:r w:rsidRPr="00C975E9">
              <w:rPr>
                <w:color w:val="000000"/>
                <w:lang w:eastAsia="ru-RU"/>
              </w:rPr>
              <w:t xml:space="preserve"> de </w:t>
            </w:r>
            <w:proofErr w:type="spellStart"/>
            <w:r w:rsidRPr="00C975E9">
              <w:rPr>
                <w:color w:val="000000"/>
                <w:lang w:eastAsia="ru-RU"/>
              </w:rPr>
              <w:t>produse</w:t>
            </w:r>
            <w:proofErr w:type="spellEnd"/>
            <w:r w:rsidRPr="00C975E9">
              <w:rPr>
                <w:color w:val="000000"/>
                <w:lang w:eastAsia="ru-RU"/>
              </w:rPr>
              <w:t xml:space="preserve"> </w:t>
            </w:r>
            <w:proofErr w:type="spellStart"/>
            <w:r w:rsidRPr="00C975E9">
              <w:rPr>
                <w:color w:val="000000"/>
                <w:lang w:eastAsia="ru-RU"/>
              </w:rPr>
              <w:t>pescărești</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consumul</w:t>
            </w:r>
            <w:proofErr w:type="spellEnd"/>
            <w:r w:rsidRPr="00C975E9">
              <w:rPr>
                <w:color w:val="000000"/>
                <w:lang w:eastAsia="ru-RU"/>
              </w:rPr>
              <w:t xml:space="preserve"> </w:t>
            </w:r>
            <w:proofErr w:type="spellStart"/>
            <w:r w:rsidRPr="00C975E9">
              <w:rPr>
                <w:color w:val="000000"/>
                <w:lang w:eastAsia="ru-RU"/>
              </w:rPr>
              <w:t>uman</w:t>
            </w:r>
            <w:proofErr w:type="spellEnd"/>
            <w:r w:rsidRPr="00C975E9">
              <w:rPr>
                <w:color w:val="000000"/>
                <w:lang w:eastAsia="ru-RU"/>
              </w:rPr>
              <w:t xml:space="preserve"> personal</w:t>
            </w:r>
          </w:p>
          <w:p w14:paraId="3E4728A6" w14:textId="0E7FA376" w:rsidR="002B5512" w:rsidRPr="00C975E9" w:rsidRDefault="002B5512" w:rsidP="002B5512">
            <w:pPr>
              <w:ind w:firstLine="0"/>
              <w:rPr>
                <w:color w:val="000000"/>
                <w:lang w:eastAsia="ru-RU"/>
              </w:rPr>
            </w:pPr>
            <w:r>
              <w:rPr>
                <w:color w:val="000000"/>
                <w:lang w:eastAsia="ru-RU"/>
              </w:rPr>
              <w:t xml:space="preserve">    </w:t>
            </w:r>
            <w:proofErr w:type="spellStart"/>
            <w:r w:rsidRPr="00C975E9">
              <w:rPr>
                <w:color w:val="000000"/>
                <w:lang w:eastAsia="ru-RU"/>
              </w:rPr>
              <w:t>Puteți</w:t>
            </w:r>
            <w:proofErr w:type="spellEnd"/>
            <w:r w:rsidRPr="00C975E9">
              <w:rPr>
                <w:color w:val="000000"/>
                <w:lang w:eastAsia="ru-RU"/>
              </w:rPr>
              <w:t xml:space="preserve"> </w:t>
            </w:r>
            <w:proofErr w:type="spellStart"/>
            <w:r w:rsidRPr="00C975E9">
              <w:rPr>
                <w:color w:val="000000"/>
                <w:lang w:eastAsia="ru-RU"/>
              </w:rPr>
              <w:t>aduce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trimite</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Republica Moldova </w:t>
            </w:r>
            <w:proofErr w:type="spellStart"/>
            <w:r w:rsidRPr="00C975E9">
              <w:rPr>
                <w:color w:val="000000"/>
                <w:lang w:eastAsia="ru-RU"/>
              </w:rPr>
              <w:t>transporturi</w:t>
            </w:r>
            <w:proofErr w:type="spellEnd"/>
            <w:r w:rsidRPr="00C975E9">
              <w:rPr>
                <w:color w:val="000000"/>
                <w:lang w:eastAsia="ru-RU"/>
              </w:rPr>
              <w:t xml:space="preserve"> </w:t>
            </w:r>
            <w:proofErr w:type="spellStart"/>
            <w:r w:rsidRPr="00C975E9">
              <w:rPr>
                <w:color w:val="000000"/>
                <w:lang w:eastAsia="ru-RU"/>
              </w:rPr>
              <w:t>personale</w:t>
            </w:r>
            <w:proofErr w:type="spellEnd"/>
            <w:r w:rsidRPr="00C975E9">
              <w:rPr>
                <w:color w:val="000000"/>
                <w:lang w:eastAsia="ru-RU"/>
              </w:rPr>
              <w:t xml:space="preserve"> de </w:t>
            </w:r>
            <w:proofErr w:type="spellStart"/>
            <w:r w:rsidRPr="00C975E9">
              <w:rPr>
                <w:color w:val="000000"/>
                <w:lang w:eastAsia="ru-RU"/>
              </w:rPr>
              <w:t>produse</w:t>
            </w:r>
            <w:proofErr w:type="spellEnd"/>
            <w:r w:rsidRPr="00C975E9">
              <w:rPr>
                <w:color w:val="000000"/>
                <w:lang w:eastAsia="ru-RU"/>
              </w:rPr>
              <w:t xml:space="preserve"> </w:t>
            </w:r>
            <w:proofErr w:type="spellStart"/>
            <w:r w:rsidRPr="00C975E9">
              <w:rPr>
                <w:color w:val="000000"/>
                <w:lang w:eastAsia="ru-RU"/>
              </w:rPr>
              <w:t>pescărești</w:t>
            </w:r>
            <w:proofErr w:type="spellEnd"/>
            <w:r w:rsidRPr="00C975E9">
              <w:rPr>
                <w:color w:val="000000"/>
                <w:lang w:eastAsia="ru-RU"/>
              </w:rPr>
              <w:t xml:space="preserve"> (</w:t>
            </w:r>
            <w:proofErr w:type="spellStart"/>
            <w:r w:rsidRPr="00C975E9">
              <w:rPr>
                <w:color w:val="000000"/>
                <w:lang w:eastAsia="ru-RU"/>
              </w:rPr>
              <w:t>inclusiv</w:t>
            </w:r>
            <w:proofErr w:type="spellEnd"/>
            <w:r w:rsidRPr="00C975E9">
              <w:rPr>
                <w:color w:val="000000"/>
                <w:lang w:eastAsia="ru-RU"/>
              </w:rPr>
              <w:t xml:space="preserve"> </w:t>
            </w:r>
            <w:proofErr w:type="spellStart"/>
            <w:r w:rsidRPr="00C975E9">
              <w:rPr>
                <w:color w:val="000000"/>
                <w:lang w:eastAsia="ru-RU"/>
              </w:rPr>
              <w:t>pește</w:t>
            </w:r>
            <w:proofErr w:type="spellEnd"/>
            <w:r w:rsidRPr="00C975E9">
              <w:rPr>
                <w:color w:val="000000"/>
                <w:lang w:eastAsia="ru-RU"/>
              </w:rPr>
              <w:t xml:space="preserve"> </w:t>
            </w:r>
            <w:proofErr w:type="spellStart"/>
            <w:r w:rsidRPr="00C975E9">
              <w:rPr>
                <w:color w:val="000000"/>
                <w:lang w:eastAsia="ru-RU"/>
              </w:rPr>
              <w:t>proaspăt</w:t>
            </w:r>
            <w:proofErr w:type="spellEnd"/>
            <w:r w:rsidRPr="00C975E9">
              <w:rPr>
                <w:color w:val="000000"/>
                <w:lang w:eastAsia="ru-RU"/>
              </w:rPr>
              <w:t xml:space="preserve">, </w:t>
            </w:r>
            <w:proofErr w:type="spellStart"/>
            <w:r w:rsidRPr="00C975E9">
              <w:rPr>
                <w:color w:val="000000"/>
                <w:lang w:eastAsia="ru-RU"/>
              </w:rPr>
              <w:t>uscat</w:t>
            </w:r>
            <w:proofErr w:type="spellEnd"/>
            <w:r w:rsidRPr="00C975E9">
              <w:rPr>
                <w:color w:val="000000"/>
                <w:lang w:eastAsia="ru-RU"/>
              </w:rPr>
              <w:t xml:space="preserve">, </w:t>
            </w:r>
            <w:proofErr w:type="spellStart"/>
            <w:r w:rsidRPr="00C975E9">
              <w:rPr>
                <w:color w:val="000000"/>
                <w:lang w:eastAsia="ru-RU"/>
              </w:rPr>
              <w:t>gătit</w:t>
            </w:r>
            <w:proofErr w:type="spellEnd"/>
            <w:r w:rsidRPr="00C975E9">
              <w:rPr>
                <w:color w:val="000000"/>
                <w:lang w:eastAsia="ru-RU"/>
              </w:rPr>
              <w:t xml:space="preserve">, </w:t>
            </w:r>
            <w:proofErr w:type="spellStart"/>
            <w:r w:rsidRPr="00C975E9">
              <w:rPr>
                <w:color w:val="000000"/>
                <w:lang w:eastAsia="ru-RU"/>
              </w:rPr>
              <w:t>conservat</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afumat</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anumite</w:t>
            </w:r>
            <w:proofErr w:type="spellEnd"/>
            <w:r w:rsidRPr="00C975E9">
              <w:rPr>
                <w:color w:val="000000"/>
                <w:lang w:eastAsia="ru-RU"/>
              </w:rPr>
              <w:t xml:space="preserve"> </w:t>
            </w:r>
            <w:proofErr w:type="spellStart"/>
            <w:r w:rsidRPr="00C975E9">
              <w:rPr>
                <w:color w:val="000000"/>
                <w:lang w:eastAsia="ru-RU"/>
              </w:rPr>
              <w:t>crustacee</w:t>
            </w:r>
            <w:proofErr w:type="spellEnd"/>
            <w:r w:rsidRPr="00C975E9">
              <w:rPr>
                <w:color w:val="000000"/>
                <w:lang w:eastAsia="ru-RU"/>
              </w:rPr>
              <w:t xml:space="preserve">, cum </w:t>
            </w:r>
            <w:proofErr w:type="spellStart"/>
            <w:r w:rsidRPr="00C975E9">
              <w:rPr>
                <w:color w:val="000000"/>
                <w:lang w:eastAsia="ru-RU"/>
              </w:rPr>
              <w:t>ar</w:t>
            </w:r>
            <w:proofErr w:type="spellEnd"/>
            <w:r w:rsidRPr="00C975E9">
              <w:rPr>
                <w:color w:val="000000"/>
                <w:lang w:eastAsia="ru-RU"/>
              </w:rPr>
              <w:t xml:space="preserve"> fi </w:t>
            </w:r>
            <w:proofErr w:type="spellStart"/>
            <w:r w:rsidRPr="00C975E9">
              <w:rPr>
                <w:color w:val="000000"/>
                <w:lang w:eastAsia="ru-RU"/>
              </w:rPr>
              <w:t>creveți</w:t>
            </w:r>
            <w:proofErr w:type="spellEnd"/>
            <w:r w:rsidRPr="00C975E9">
              <w:rPr>
                <w:color w:val="000000"/>
                <w:lang w:eastAsia="ru-RU"/>
              </w:rPr>
              <w:t xml:space="preserve">, </w:t>
            </w:r>
            <w:proofErr w:type="spellStart"/>
            <w:r w:rsidRPr="00C975E9">
              <w:rPr>
                <w:color w:val="000000"/>
                <w:lang w:eastAsia="ru-RU"/>
              </w:rPr>
              <w:t>homari</w:t>
            </w:r>
            <w:proofErr w:type="spellEnd"/>
            <w:r w:rsidRPr="00C975E9">
              <w:rPr>
                <w:color w:val="000000"/>
                <w:lang w:eastAsia="ru-RU"/>
              </w:rPr>
              <w:t xml:space="preserve">, </w:t>
            </w:r>
            <w:proofErr w:type="spellStart"/>
            <w:r w:rsidRPr="00C975E9">
              <w:rPr>
                <w:color w:val="000000"/>
                <w:lang w:eastAsia="ru-RU"/>
              </w:rPr>
              <w:t>midii</w:t>
            </w:r>
            <w:proofErr w:type="spellEnd"/>
            <w:r w:rsidRPr="00C975E9">
              <w:rPr>
                <w:color w:val="000000"/>
                <w:lang w:eastAsia="ru-RU"/>
              </w:rPr>
              <w:t xml:space="preserve"> </w:t>
            </w:r>
            <w:proofErr w:type="spellStart"/>
            <w:r w:rsidRPr="00C975E9">
              <w:rPr>
                <w:color w:val="000000"/>
                <w:lang w:eastAsia="ru-RU"/>
              </w:rPr>
              <w:t>moarte</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stridii</w:t>
            </w:r>
            <w:proofErr w:type="spellEnd"/>
            <w:r w:rsidRPr="00C975E9">
              <w:rPr>
                <w:color w:val="000000"/>
                <w:lang w:eastAsia="ru-RU"/>
              </w:rPr>
              <w:t xml:space="preserve"> </w:t>
            </w:r>
            <w:proofErr w:type="spellStart"/>
            <w:r w:rsidRPr="00C975E9">
              <w:rPr>
                <w:color w:val="000000"/>
                <w:lang w:eastAsia="ru-RU"/>
              </w:rPr>
              <w:t>moarte</w:t>
            </w:r>
            <w:proofErr w:type="spellEnd"/>
            <w:r w:rsidRPr="00C975E9">
              <w:rPr>
                <w:color w:val="000000"/>
                <w:lang w:eastAsia="ru-RU"/>
              </w:rPr>
              <w:t xml:space="preserve">) </w:t>
            </w:r>
            <w:proofErr w:type="spellStart"/>
            <w:r w:rsidRPr="00C975E9">
              <w:rPr>
                <w:color w:val="000000"/>
                <w:lang w:eastAsia="ru-RU"/>
              </w:rPr>
              <w:t>numai</w:t>
            </w:r>
            <w:proofErr w:type="spellEnd"/>
            <w:r w:rsidRPr="00C975E9">
              <w:rPr>
                <w:color w:val="000000"/>
                <w:lang w:eastAsia="ru-RU"/>
              </w:rPr>
              <w:t xml:space="preserve"> cu </w:t>
            </w:r>
            <w:proofErr w:type="spellStart"/>
            <w:r w:rsidRPr="00C975E9">
              <w:rPr>
                <w:color w:val="000000"/>
                <w:lang w:eastAsia="ru-RU"/>
              </w:rPr>
              <w:t>condiția</w:t>
            </w:r>
            <w:proofErr w:type="spellEnd"/>
            <w:r w:rsidRPr="00C975E9">
              <w:rPr>
                <w:color w:val="000000"/>
                <w:lang w:eastAsia="ru-RU"/>
              </w:rPr>
              <w:t xml:space="preserve"> ca:</w:t>
            </w:r>
          </w:p>
          <w:p w14:paraId="4AEF3D93" w14:textId="39BB48DD"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4.1 </w:t>
            </w:r>
            <w:proofErr w:type="spellStart"/>
            <w:r w:rsidRPr="00C975E9">
              <w:rPr>
                <w:color w:val="000000"/>
                <w:lang w:eastAsia="ru-RU"/>
              </w:rPr>
              <w:t>peștele</w:t>
            </w:r>
            <w:proofErr w:type="spellEnd"/>
            <w:r w:rsidRPr="00C975E9">
              <w:rPr>
                <w:color w:val="000000"/>
                <w:lang w:eastAsia="ru-RU"/>
              </w:rPr>
              <w:t xml:space="preserve"> </w:t>
            </w:r>
            <w:proofErr w:type="spellStart"/>
            <w:r w:rsidRPr="00C975E9">
              <w:rPr>
                <w:color w:val="000000"/>
                <w:lang w:eastAsia="ru-RU"/>
              </w:rPr>
              <w:t>proaspăt</w:t>
            </w:r>
            <w:proofErr w:type="spellEnd"/>
            <w:r w:rsidRPr="00C975E9">
              <w:rPr>
                <w:color w:val="000000"/>
                <w:lang w:eastAsia="ru-RU"/>
              </w:rPr>
              <w:t xml:space="preserve"> </w:t>
            </w:r>
            <w:proofErr w:type="spellStart"/>
            <w:r w:rsidRPr="00C975E9">
              <w:rPr>
                <w:color w:val="000000"/>
                <w:lang w:eastAsia="ru-RU"/>
              </w:rPr>
              <w:t>este</w:t>
            </w:r>
            <w:proofErr w:type="spellEnd"/>
            <w:r w:rsidRPr="00C975E9">
              <w:rPr>
                <w:color w:val="000000"/>
                <w:lang w:eastAsia="ru-RU"/>
              </w:rPr>
              <w:t xml:space="preserve"> </w:t>
            </w:r>
            <w:proofErr w:type="spellStart"/>
            <w:r w:rsidRPr="00C975E9">
              <w:rPr>
                <w:color w:val="000000"/>
                <w:lang w:eastAsia="ru-RU"/>
              </w:rPr>
              <w:t>eviscerat</w:t>
            </w:r>
            <w:proofErr w:type="spellEnd"/>
            <w:r w:rsidRPr="00C975E9">
              <w:rPr>
                <w:color w:val="000000"/>
                <w:lang w:eastAsia="ru-RU"/>
              </w:rPr>
              <w:t>,</w:t>
            </w:r>
          </w:p>
          <w:p w14:paraId="5719FF00" w14:textId="54C6C584"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4.2 </w:t>
            </w:r>
            <w:proofErr w:type="spellStart"/>
            <w:r w:rsidRPr="00C975E9">
              <w:rPr>
                <w:color w:val="000000"/>
                <w:lang w:eastAsia="ru-RU"/>
              </w:rPr>
              <w:t>greutatea</w:t>
            </w:r>
            <w:proofErr w:type="spellEnd"/>
            <w:r w:rsidRPr="00C975E9">
              <w:rPr>
                <w:color w:val="000000"/>
                <w:lang w:eastAsia="ru-RU"/>
              </w:rPr>
              <w:t xml:space="preserve"> </w:t>
            </w:r>
            <w:proofErr w:type="spellStart"/>
            <w:r w:rsidRPr="00C975E9">
              <w:rPr>
                <w:color w:val="000000"/>
                <w:lang w:eastAsia="ru-RU"/>
              </w:rPr>
              <w:t>produselor</w:t>
            </w:r>
            <w:proofErr w:type="spellEnd"/>
            <w:r w:rsidRPr="00C975E9">
              <w:rPr>
                <w:color w:val="000000"/>
                <w:lang w:eastAsia="ru-RU"/>
              </w:rPr>
              <w:t xml:space="preserve"> </w:t>
            </w:r>
            <w:proofErr w:type="spellStart"/>
            <w:r w:rsidRPr="00C975E9">
              <w:rPr>
                <w:color w:val="000000"/>
                <w:lang w:eastAsia="ru-RU"/>
              </w:rPr>
              <w:t>pescărești</w:t>
            </w:r>
            <w:proofErr w:type="spellEnd"/>
            <w:r w:rsidRPr="00C975E9">
              <w:rPr>
                <w:color w:val="000000"/>
                <w:lang w:eastAsia="ru-RU"/>
              </w:rPr>
              <w:t xml:space="preserve"> nu </w:t>
            </w:r>
            <w:proofErr w:type="spellStart"/>
            <w:r w:rsidRPr="00C975E9">
              <w:rPr>
                <w:color w:val="000000"/>
                <w:lang w:eastAsia="ru-RU"/>
              </w:rPr>
              <w:t>depășește</w:t>
            </w:r>
            <w:proofErr w:type="spellEnd"/>
            <w:r w:rsidRPr="00C975E9">
              <w:rPr>
                <w:color w:val="000000"/>
                <w:lang w:eastAsia="ru-RU"/>
              </w:rPr>
              <w:t xml:space="preserve">, pe </w:t>
            </w:r>
            <w:proofErr w:type="spellStart"/>
            <w:r w:rsidRPr="00C975E9">
              <w:rPr>
                <w:color w:val="000000"/>
                <w:lang w:eastAsia="ru-RU"/>
              </w:rPr>
              <w:t>persoană</w:t>
            </w:r>
            <w:proofErr w:type="spellEnd"/>
            <w:r w:rsidRPr="00C975E9">
              <w:rPr>
                <w:color w:val="000000"/>
                <w:lang w:eastAsia="ru-RU"/>
              </w:rPr>
              <w:t xml:space="preserve">, 20 kg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greutatea</w:t>
            </w:r>
            <w:proofErr w:type="spellEnd"/>
            <w:r w:rsidRPr="00C975E9">
              <w:rPr>
                <w:color w:val="000000"/>
                <w:lang w:eastAsia="ru-RU"/>
              </w:rPr>
              <w:t xml:space="preserve"> </w:t>
            </w:r>
            <w:proofErr w:type="spellStart"/>
            <w:r w:rsidRPr="00C975E9">
              <w:rPr>
                <w:color w:val="000000"/>
                <w:lang w:eastAsia="ru-RU"/>
              </w:rPr>
              <w:t>unui</w:t>
            </w:r>
            <w:proofErr w:type="spellEnd"/>
            <w:r w:rsidRPr="00C975E9">
              <w:rPr>
                <w:color w:val="000000"/>
                <w:lang w:eastAsia="ru-RU"/>
              </w:rPr>
              <w:t xml:space="preserve"> </w:t>
            </w:r>
            <w:proofErr w:type="spellStart"/>
            <w:r w:rsidRPr="00C975E9">
              <w:rPr>
                <w:color w:val="000000"/>
                <w:lang w:eastAsia="ru-RU"/>
              </w:rPr>
              <w:t>pește</w:t>
            </w:r>
            <w:proofErr w:type="spellEnd"/>
            <w:r w:rsidRPr="00C975E9">
              <w:rPr>
                <w:color w:val="000000"/>
                <w:lang w:eastAsia="ru-RU"/>
              </w:rPr>
              <w:t xml:space="preserve">, </w:t>
            </w:r>
            <w:proofErr w:type="spellStart"/>
            <w:r w:rsidRPr="00C975E9">
              <w:rPr>
                <w:color w:val="000000"/>
                <w:lang w:eastAsia="ru-RU"/>
              </w:rPr>
              <w:t>oricare</w:t>
            </w:r>
            <w:proofErr w:type="spellEnd"/>
            <w:r w:rsidRPr="00C975E9">
              <w:rPr>
                <w:color w:val="000000"/>
                <w:lang w:eastAsia="ru-RU"/>
              </w:rPr>
              <w:t xml:space="preserve"> </w:t>
            </w:r>
            <w:proofErr w:type="spellStart"/>
            <w:r w:rsidRPr="00C975E9">
              <w:rPr>
                <w:color w:val="000000"/>
                <w:lang w:eastAsia="ru-RU"/>
              </w:rPr>
              <w:t>dintre</w:t>
            </w:r>
            <w:proofErr w:type="spellEnd"/>
            <w:r w:rsidRPr="00C975E9">
              <w:rPr>
                <w:color w:val="000000"/>
                <w:lang w:eastAsia="ru-RU"/>
              </w:rPr>
              <w:t xml:space="preserve"> </w:t>
            </w:r>
            <w:proofErr w:type="spellStart"/>
            <w:r w:rsidRPr="00C975E9">
              <w:rPr>
                <w:color w:val="000000"/>
                <w:lang w:eastAsia="ru-RU"/>
              </w:rPr>
              <w:t>acestea</w:t>
            </w:r>
            <w:proofErr w:type="spellEnd"/>
            <w:r w:rsidRPr="00C975E9">
              <w:rPr>
                <w:color w:val="000000"/>
                <w:lang w:eastAsia="ru-RU"/>
              </w:rPr>
              <w:t xml:space="preserve"> </w:t>
            </w:r>
            <w:proofErr w:type="spellStart"/>
            <w:r w:rsidRPr="00C975E9">
              <w:rPr>
                <w:color w:val="000000"/>
                <w:lang w:eastAsia="ru-RU"/>
              </w:rPr>
              <w:t>este</w:t>
            </w:r>
            <w:proofErr w:type="spellEnd"/>
            <w:r w:rsidRPr="00C975E9">
              <w:rPr>
                <w:color w:val="000000"/>
                <w:lang w:eastAsia="ru-RU"/>
              </w:rPr>
              <w:t xml:space="preserve"> </w:t>
            </w:r>
            <w:proofErr w:type="spellStart"/>
            <w:r w:rsidRPr="00C975E9">
              <w:rPr>
                <w:color w:val="000000"/>
                <w:lang w:eastAsia="ru-RU"/>
              </w:rPr>
              <w:t>cea</w:t>
            </w:r>
            <w:proofErr w:type="spellEnd"/>
            <w:r w:rsidRPr="00C975E9">
              <w:rPr>
                <w:color w:val="000000"/>
                <w:lang w:eastAsia="ru-RU"/>
              </w:rPr>
              <w:t xml:space="preserve"> </w:t>
            </w:r>
            <w:proofErr w:type="spellStart"/>
            <w:r w:rsidRPr="00C975E9">
              <w:rPr>
                <w:color w:val="000000"/>
                <w:lang w:eastAsia="ru-RU"/>
              </w:rPr>
              <w:t>mai</w:t>
            </w:r>
            <w:proofErr w:type="spellEnd"/>
            <w:r w:rsidRPr="00C975E9">
              <w:rPr>
                <w:color w:val="000000"/>
                <w:lang w:eastAsia="ru-RU"/>
              </w:rPr>
              <w:t xml:space="preserve"> mare.</w:t>
            </w:r>
          </w:p>
          <w:p w14:paraId="1B589199" w14:textId="78F408A4" w:rsidR="002B5512" w:rsidRPr="00C975E9" w:rsidRDefault="002B5512" w:rsidP="002B5512">
            <w:pPr>
              <w:ind w:firstLine="0"/>
              <w:rPr>
                <w:color w:val="000000"/>
                <w:lang w:eastAsia="ru-RU"/>
              </w:rPr>
            </w:pPr>
            <w:r>
              <w:rPr>
                <w:color w:val="000000"/>
                <w:lang w:eastAsia="ru-RU"/>
              </w:rPr>
              <w:t xml:space="preserve">    </w:t>
            </w:r>
            <w:proofErr w:type="spellStart"/>
            <w:r w:rsidRPr="00C975E9">
              <w:rPr>
                <w:color w:val="000000"/>
                <w:lang w:eastAsia="ru-RU"/>
              </w:rPr>
              <w:t>Aceste</w:t>
            </w:r>
            <w:proofErr w:type="spellEnd"/>
            <w:r w:rsidRPr="00C975E9">
              <w:rPr>
                <w:color w:val="000000"/>
                <w:lang w:eastAsia="ru-RU"/>
              </w:rPr>
              <w:t xml:space="preserve"> </w:t>
            </w:r>
            <w:proofErr w:type="spellStart"/>
            <w:r w:rsidRPr="00C975E9">
              <w:rPr>
                <w:color w:val="000000"/>
                <w:lang w:eastAsia="ru-RU"/>
              </w:rPr>
              <w:t>restricții</w:t>
            </w:r>
            <w:proofErr w:type="spellEnd"/>
            <w:r w:rsidRPr="00C975E9">
              <w:rPr>
                <w:color w:val="000000"/>
                <w:lang w:eastAsia="ru-RU"/>
              </w:rPr>
              <w:t xml:space="preserve"> nu se </w:t>
            </w:r>
            <w:proofErr w:type="spellStart"/>
            <w:r w:rsidRPr="00C975E9">
              <w:rPr>
                <w:color w:val="000000"/>
                <w:lang w:eastAsia="ru-RU"/>
              </w:rPr>
              <w:t>aplică</w:t>
            </w:r>
            <w:proofErr w:type="spellEnd"/>
            <w:r w:rsidRPr="00C975E9">
              <w:rPr>
                <w:color w:val="000000"/>
                <w:lang w:eastAsia="ru-RU"/>
              </w:rPr>
              <w:t xml:space="preserve"> </w:t>
            </w:r>
            <w:proofErr w:type="spellStart"/>
            <w:r w:rsidRPr="00C975E9">
              <w:rPr>
                <w:color w:val="000000"/>
                <w:lang w:eastAsia="ru-RU"/>
              </w:rPr>
              <w:t>produselor</w:t>
            </w:r>
            <w:proofErr w:type="spellEnd"/>
            <w:r w:rsidRPr="00C975E9">
              <w:rPr>
                <w:color w:val="000000"/>
                <w:lang w:eastAsia="ru-RU"/>
              </w:rPr>
              <w:t xml:space="preserve"> </w:t>
            </w:r>
            <w:proofErr w:type="spellStart"/>
            <w:r w:rsidRPr="00C975E9">
              <w:rPr>
                <w:color w:val="000000"/>
                <w:lang w:eastAsia="ru-RU"/>
              </w:rPr>
              <w:t>pescărești</w:t>
            </w:r>
            <w:proofErr w:type="spellEnd"/>
            <w:r w:rsidRPr="00C975E9">
              <w:rPr>
                <w:color w:val="000000"/>
                <w:lang w:eastAsia="ru-RU"/>
              </w:rPr>
              <w:t xml:space="preserve"> </w:t>
            </w:r>
            <w:proofErr w:type="spellStart"/>
            <w:r w:rsidRPr="00C975E9">
              <w:rPr>
                <w:color w:val="000000"/>
                <w:lang w:eastAsia="ru-RU"/>
              </w:rPr>
              <w:t>provenite</w:t>
            </w:r>
            <w:proofErr w:type="spellEnd"/>
            <w:r w:rsidRPr="00C975E9">
              <w:rPr>
                <w:color w:val="000000"/>
                <w:lang w:eastAsia="ru-RU"/>
              </w:rPr>
              <w:t xml:space="preserve"> din </w:t>
            </w:r>
            <w:proofErr w:type="spellStart"/>
            <w:r w:rsidRPr="00C975E9">
              <w:rPr>
                <w:color w:val="000000"/>
                <w:lang w:eastAsia="ru-RU"/>
              </w:rPr>
              <w:t>Insulele</w:t>
            </w:r>
            <w:proofErr w:type="spellEnd"/>
            <w:r w:rsidRPr="00C975E9">
              <w:rPr>
                <w:color w:val="000000"/>
                <w:lang w:eastAsia="ru-RU"/>
              </w:rPr>
              <w:t xml:space="preserve"> </w:t>
            </w:r>
            <w:proofErr w:type="spellStart"/>
            <w:r w:rsidRPr="00C975E9">
              <w:rPr>
                <w:color w:val="000000"/>
                <w:lang w:eastAsia="ru-RU"/>
              </w:rPr>
              <w:t>Feroe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Groenlanda</w:t>
            </w:r>
            <w:proofErr w:type="spellEnd"/>
            <w:r w:rsidRPr="00C975E9">
              <w:rPr>
                <w:color w:val="000000"/>
                <w:lang w:eastAsia="ru-RU"/>
              </w:rPr>
              <w:t>.</w:t>
            </w:r>
          </w:p>
          <w:p w14:paraId="2FD651F5" w14:textId="19D9AE56" w:rsidR="002B5512" w:rsidRPr="00C975E9" w:rsidRDefault="002B5512" w:rsidP="002B5512">
            <w:pPr>
              <w:ind w:firstLine="0"/>
              <w:rPr>
                <w:color w:val="000000"/>
                <w:lang w:eastAsia="ru-RU"/>
              </w:rPr>
            </w:pPr>
            <w:r>
              <w:rPr>
                <w:color w:val="000000"/>
                <w:lang w:eastAsia="ru-RU"/>
              </w:rPr>
              <w:lastRenderedPageBreak/>
              <w:t xml:space="preserve">    </w:t>
            </w:r>
            <w:r w:rsidRPr="00C975E9">
              <w:rPr>
                <w:color w:val="000000"/>
                <w:lang w:eastAsia="ru-RU"/>
              </w:rPr>
              <w:t xml:space="preserve">5. </w:t>
            </w:r>
            <w:proofErr w:type="spellStart"/>
            <w:r w:rsidRPr="00C975E9">
              <w:rPr>
                <w:color w:val="000000"/>
                <w:lang w:eastAsia="ru-RU"/>
              </w:rPr>
              <w:t>Cantități</w:t>
            </w:r>
            <w:proofErr w:type="spellEnd"/>
            <w:r w:rsidRPr="00C975E9">
              <w:rPr>
                <w:color w:val="000000"/>
                <w:lang w:eastAsia="ru-RU"/>
              </w:rPr>
              <w:t xml:space="preserve"> </w:t>
            </w:r>
            <w:proofErr w:type="spellStart"/>
            <w:r w:rsidRPr="00C975E9">
              <w:rPr>
                <w:color w:val="000000"/>
                <w:lang w:eastAsia="ru-RU"/>
              </w:rPr>
              <w:t>mici</w:t>
            </w:r>
            <w:proofErr w:type="spellEnd"/>
            <w:r w:rsidRPr="00C975E9">
              <w:rPr>
                <w:color w:val="000000"/>
                <w:lang w:eastAsia="ru-RU"/>
              </w:rPr>
              <w:t xml:space="preserve"> de </w:t>
            </w:r>
            <w:proofErr w:type="spellStart"/>
            <w:r w:rsidRPr="00C975E9">
              <w:rPr>
                <w:color w:val="000000"/>
                <w:lang w:eastAsia="ru-RU"/>
              </w:rPr>
              <w:t>alte</w:t>
            </w:r>
            <w:proofErr w:type="spellEnd"/>
            <w:r w:rsidRPr="00C975E9">
              <w:rPr>
                <w:color w:val="000000"/>
                <w:lang w:eastAsia="ru-RU"/>
              </w:rPr>
              <w:t xml:space="preserve"> </w:t>
            </w:r>
            <w:proofErr w:type="spellStart"/>
            <w:r w:rsidRPr="00C975E9">
              <w:rPr>
                <w:color w:val="000000"/>
                <w:lang w:eastAsia="ru-RU"/>
              </w:rPr>
              <w:t>produse</w:t>
            </w:r>
            <w:proofErr w:type="spellEnd"/>
            <w:r w:rsidRPr="00C975E9">
              <w:rPr>
                <w:color w:val="000000"/>
                <w:lang w:eastAsia="ru-RU"/>
              </w:rPr>
              <w:t xml:space="preserve"> de origine </w:t>
            </w:r>
            <w:proofErr w:type="spellStart"/>
            <w:r w:rsidRPr="00C975E9">
              <w:rPr>
                <w:color w:val="000000"/>
                <w:lang w:eastAsia="ru-RU"/>
              </w:rPr>
              <w:t>animală</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consum</w:t>
            </w:r>
            <w:proofErr w:type="spellEnd"/>
            <w:r w:rsidRPr="00C975E9">
              <w:rPr>
                <w:color w:val="000000"/>
                <w:lang w:eastAsia="ru-RU"/>
              </w:rPr>
              <w:t xml:space="preserve"> </w:t>
            </w:r>
            <w:proofErr w:type="spellStart"/>
            <w:r w:rsidRPr="00C975E9">
              <w:rPr>
                <w:color w:val="000000"/>
                <w:lang w:eastAsia="ru-RU"/>
              </w:rPr>
              <w:t>uman</w:t>
            </w:r>
            <w:proofErr w:type="spellEnd"/>
            <w:r w:rsidRPr="00C975E9">
              <w:rPr>
                <w:color w:val="000000"/>
                <w:lang w:eastAsia="ru-RU"/>
              </w:rPr>
              <w:t xml:space="preserve"> personal</w:t>
            </w:r>
          </w:p>
          <w:p w14:paraId="4C12E065" w14:textId="11A451E3" w:rsidR="002B5512" w:rsidRPr="00C975E9" w:rsidRDefault="002B5512" w:rsidP="002B5512">
            <w:pPr>
              <w:ind w:firstLine="0"/>
              <w:rPr>
                <w:color w:val="000000"/>
                <w:lang w:eastAsia="ru-RU"/>
              </w:rPr>
            </w:pPr>
            <w:r>
              <w:rPr>
                <w:color w:val="000000"/>
                <w:lang w:eastAsia="ru-RU"/>
              </w:rPr>
              <w:t xml:space="preserve">    </w:t>
            </w:r>
            <w:proofErr w:type="spellStart"/>
            <w:r w:rsidRPr="00C975E9">
              <w:rPr>
                <w:color w:val="000000"/>
                <w:lang w:eastAsia="ru-RU"/>
              </w:rPr>
              <w:t>Puteți</w:t>
            </w:r>
            <w:proofErr w:type="spellEnd"/>
            <w:r w:rsidRPr="00C975E9">
              <w:rPr>
                <w:color w:val="000000"/>
                <w:lang w:eastAsia="ru-RU"/>
              </w:rPr>
              <w:t xml:space="preserve"> </w:t>
            </w:r>
            <w:proofErr w:type="spellStart"/>
            <w:r w:rsidRPr="00C975E9">
              <w:rPr>
                <w:color w:val="000000"/>
                <w:lang w:eastAsia="ru-RU"/>
              </w:rPr>
              <w:t>aduce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trimite</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Republica Moldova </w:t>
            </w:r>
            <w:proofErr w:type="spellStart"/>
            <w:r w:rsidRPr="00C975E9">
              <w:rPr>
                <w:color w:val="000000"/>
                <w:lang w:eastAsia="ru-RU"/>
              </w:rPr>
              <w:t>alte</w:t>
            </w:r>
            <w:proofErr w:type="spellEnd"/>
            <w:r w:rsidRPr="00C975E9">
              <w:rPr>
                <w:color w:val="000000"/>
                <w:lang w:eastAsia="ru-RU"/>
              </w:rPr>
              <w:t xml:space="preserve"> </w:t>
            </w:r>
            <w:proofErr w:type="spellStart"/>
            <w:r w:rsidRPr="00C975E9">
              <w:rPr>
                <w:color w:val="000000"/>
                <w:lang w:eastAsia="ru-RU"/>
              </w:rPr>
              <w:t>produse</w:t>
            </w:r>
            <w:proofErr w:type="spellEnd"/>
            <w:r w:rsidRPr="00C975E9">
              <w:rPr>
                <w:color w:val="000000"/>
                <w:lang w:eastAsia="ru-RU"/>
              </w:rPr>
              <w:t xml:space="preserve"> de origine </w:t>
            </w:r>
            <w:proofErr w:type="spellStart"/>
            <w:r w:rsidRPr="00C975E9">
              <w:rPr>
                <w:color w:val="000000"/>
                <w:lang w:eastAsia="ru-RU"/>
              </w:rPr>
              <w:t>animală</w:t>
            </w:r>
            <w:proofErr w:type="spellEnd"/>
            <w:r w:rsidRPr="00C975E9">
              <w:rPr>
                <w:color w:val="000000"/>
                <w:lang w:eastAsia="ru-RU"/>
              </w:rPr>
              <w:t xml:space="preserve">, cum </w:t>
            </w:r>
            <w:proofErr w:type="spellStart"/>
            <w:r w:rsidRPr="00C975E9">
              <w:rPr>
                <w:color w:val="000000"/>
                <w:lang w:eastAsia="ru-RU"/>
              </w:rPr>
              <w:t>ar</w:t>
            </w:r>
            <w:proofErr w:type="spellEnd"/>
            <w:r w:rsidRPr="00C975E9">
              <w:rPr>
                <w:color w:val="000000"/>
                <w:lang w:eastAsia="ru-RU"/>
              </w:rPr>
              <w:t xml:space="preserve"> fi </w:t>
            </w:r>
            <w:proofErr w:type="spellStart"/>
            <w:r w:rsidRPr="00C975E9">
              <w:rPr>
                <w:color w:val="000000"/>
                <w:lang w:eastAsia="ru-RU"/>
              </w:rPr>
              <w:t>miere</w:t>
            </w:r>
            <w:proofErr w:type="spellEnd"/>
            <w:r w:rsidRPr="00C975E9">
              <w:rPr>
                <w:color w:val="000000"/>
                <w:lang w:eastAsia="ru-RU"/>
              </w:rPr>
              <w:t xml:space="preserve">, </w:t>
            </w:r>
            <w:proofErr w:type="spellStart"/>
            <w:r w:rsidRPr="00C975E9">
              <w:rPr>
                <w:color w:val="000000"/>
                <w:lang w:eastAsia="ru-RU"/>
              </w:rPr>
              <w:t>stridii</w:t>
            </w:r>
            <w:proofErr w:type="spellEnd"/>
            <w:r w:rsidRPr="00C975E9">
              <w:rPr>
                <w:color w:val="000000"/>
                <w:lang w:eastAsia="ru-RU"/>
              </w:rPr>
              <w:t xml:space="preserve"> vii, </w:t>
            </w:r>
            <w:proofErr w:type="spellStart"/>
            <w:r w:rsidRPr="00C975E9">
              <w:rPr>
                <w:color w:val="000000"/>
                <w:lang w:eastAsia="ru-RU"/>
              </w:rPr>
              <w:t>midii</w:t>
            </w:r>
            <w:proofErr w:type="spellEnd"/>
            <w:r w:rsidRPr="00C975E9">
              <w:rPr>
                <w:color w:val="000000"/>
                <w:lang w:eastAsia="ru-RU"/>
              </w:rPr>
              <w:t xml:space="preserve"> vii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melci</w:t>
            </w:r>
            <w:proofErr w:type="spellEnd"/>
            <w:r w:rsidRPr="00C975E9">
              <w:rPr>
                <w:color w:val="000000"/>
                <w:lang w:eastAsia="ru-RU"/>
              </w:rPr>
              <w:t xml:space="preserve"> vii, </w:t>
            </w:r>
            <w:proofErr w:type="spellStart"/>
            <w:r w:rsidRPr="00C975E9">
              <w:rPr>
                <w:color w:val="000000"/>
                <w:lang w:eastAsia="ru-RU"/>
              </w:rPr>
              <w:t>numai</w:t>
            </w:r>
            <w:proofErr w:type="spellEnd"/>
            <w:r w:rsidRPr="00C975E9">
              <w:rPr>
                <w:color w:val="000000"/>
                <w:lang w:eastAsia="ru-RU"/>
              </w:rPr>
              <w:t xml:space="preserve"> cu </w:t>
            </w:r>
            <w:proofErr w:type="spellStart"/>
            <w:r w:rsidRPr="00C975E9">
              <w:rPr>
                <w:color w:val="000000"/>
                <w:lang w:eastAsia="ru-RU"/>
              </w:rPr>
              <w:t>condiția</w:t>
            </w:r>
            <w:proofErr w:type="spellEnd"/>
            <w:r w:rsidRPr="00C975E9">
              <w:rPr>
                <w:color w:val="000000"/>
                <w:lang w:eastAsia="ru-RU"/>
              </w:rPr>
              <w:t xml:space="preserve"> ca:</w:t>
            </w:r>
          </w:p>
          <w:p w14:paraId="0B376BF8" w14:textId="64480AF6"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5.1 </w:t>
            </w:r>
            <w:proofErr w:type="spellStart"/>
            <w:r w:rsidRPr="00C975E9">
              <w:rPr>
                <w:color w:val="000000"/>
                <w:lang w:eastAsia="ru-RU"/>
              </w:rPr>
              <w:t>provin</w:t>
            </w:r>
            <w:proofErr w:type="spellEnd"/>
            <w:r w:rsidRPr="00C975E9">
              <w:rPr>
                <w:color w:val="000000"/>
                <w:lang w:eastAsia="ru-RU"/>
              </w:rPr>
              <w:t xml:space="preserve"> din </w:t>
            </w:r>
            <w:proofErr w:type="spellStart"/>
            <w:r w:rsidRPr="00C975E9">
              <w:rPr>
                <w:color w:val="000000"/>
                <w:lang w:eastAsia="ru-RU"/>
              </w:rPr>
              <w:t>Insulele</w:t>
            </w:r>
            <w:proofErr w:type="spellEnd"/>
            <w:r w:rsidRPr="00C975E9">
              <w:rPr>
                <w:color w:val="000000"/>
                <w:lang w:eastAsia="ru-RU"/>
              </w:rPr>
              <w:t xml:space="preserve"> </w:t>
            </w:r>
            <w:proofErr w:type="spellStart"/>
            <w:r w:rsidRPr="00C975E9">
              <w:rPr>
                <w:color w:val="000000"/>
                <w:lang w:eastAsia="ru-RU"/>
              </w:rPr>
              <w:t>Feroe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din </w:t>
            </w:r>
            <w:proofErr w:type="spellStart"/>
            <w:r w:rsidRPr="00C975E9">
              <w:rPr>
                <w:color w:val="000000"/>
                <w:lang w:eastAsia="ru-RU"/>
              </w:rPr>
              <w:t>Groenlanda</w:t>
            </w:r>
            <w:proofErr w:type="spellEnd"/>
            <w:r w:rsidRPr="00C975E9">
              <w:rPr>
                <w:color w:val="000000"/>
                <w:lang w:eastAsia="ru-RU"/>
              </w:rPr>
              <w:t xml:space="preserve">, </w:t>
            </w:r>
            <w:proofErr w:type="spellStart"/>
            <w:r w:rsidRPr="00C975E9">
              <w:rPr>
                <w:color w:val="000000"/>
                <w:lang w:eastAsia="ru-RU"/>
              </w:rPr>
              <w:t>iar</w:t>
            </w:r>
            <w:proofErr w:type="spellEnd"/>
            <w:r w:rsidRPr="00C975E9">
              <w:rPr>
                <w:color w:val="000000"/>
                <w:lang w:eastAsia="ru-RU"/>
              </w:rPr>
              <w:t xml:space="preserve"> </w:t>
            </w:r>
            <w:proofErr w:type="spellStart"/>
            <w:r w:rsidRPr="00C975E9">
              <w:rPr>
                <w:color w:val="000000"/>
                <w:lang w:eastAsia="ru-RU"/>
              </w:rPr>
              <w:t>greutatea</w:t>
            </w:r>
            <w:proofErr w:type="spellEnd"/>
            <w:r w:rsidRPr="00C975E9">
              <w:rPr>
                <w:color w:val="000000"/>
                <w:lang w:eastAsia="ru-RU"/>
              </w:rPr>
              <w:t xml:space="preserve"> lor </w:t>
            </w:r>
            <w:proofErr w:type="spellStart"/>
            <w:r w:rsidRPr="00C975E9">
              <w:rPr>
                <w:color w:val="000000"/>
                <w:lang w:eastAsia="ru-RU"/>
              </w:rPr>
              <w:t>combinată</w:t>
            </w:r>
            <w:proofErr w:type="spellEnd"/>
            <w:r w:rsidRPr="00C975E9">
              <w:rPr>
                <w:color w:val="000000"/>
                <w:lang w:eastAsia="ru-RU"/>
              </w:rPr>
              <w:t xml:space="preserve"> nu </w:t>
            </w:r>
            <w:proofErr w:type="spellStart"/>
            <w:r w:rsidRPr="00C975E9">
              <w:rPr>
                <w:color w:val="000000"/>
                <w:lang w:eastAsia="ru-RU"/>
              </w:rPr>
              <w:t>depășește</w:t>
            </w:r>
            <w:proofErr w:type="spellEnd"/>
            <w:r w:rsidRPr="00C975E9">
              <w:rPr>
                <w:color w:val="000000"/>
                <w:lang w:eastAsia="ru-RU"/>
              </w:rPr>
              <w:t xml:space="preserve"> 10 kg de </w:t>
            </w:r>
            <w:proofErr w:type="spellStart"/>
            <w:proofErr w:type="gramStart"/>
            <w:r w:rsidRPr="00C975E9">
              <w:rPr>
                <w:color w:val="000000"/>
                <w:lang w:eastAsia="ru-RU"/>
              </w:rPr>
              <w:t>persoană</w:t>
            </w:r>
            <w:proofErr w:type="spellEnd"/>
            <w:r w:rsidRPr="00C975E9">
              <w:rPr>
                <w:color w:val="000000"/>
                <w:lang w:eastAsia="ru-RU"/>
              </w:rPr>
              <w:t>;</w:t>
            </w:r>
            <w:proofErr w:type="gramEnd"/>
          </w:p>
          <w:p w14:paraId="6835C46F" w14:textId="10A34D6B"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5.2 </w:t>
            </w:r>
            <w:proofErr w:type="spellStart"/>
            <w:r w:rsidRPr="00C975E9">
              <w:rPr>
                <w:color w:val="000000"/>
                <w:lang w:eastAsia="ru-RU"/>
              </w:rPr>
              <w:t>provin</w:t>
            </w:r>
            <w:proofErr w:type="spellEnd"/>
            <w:r w:rsidRPr="00C975E9">
              <w:rPr>
                <w:color w:val="000000"/>
                <w:lang w:eastAsia="ru-RU"/>
              </w:rPr>
              <w:t xml:space="preserve"> din </w:t>
            </w:r>
            <w:proofErr w:type="spellStart"/>
            <w:r w:rsidRPr="00C975E9">
              <w:rPr>
                <w:color w:val="000000"/>
                <w:lang w:eastAsia="ru-RU"/>
              </w:rPr>
              <w:t>alte</w:t>
            </w:r>
            <w:proofErr w:type="spellEnd"/>
            <w:r w:rsidRPr="00C975E9">
              <w:rPr>
                <w:color w:val="000000"/>
                <w:lang w:eastAsia="ru-RU"/>
              </w:rPr>
              <w:t xml:space="preserve"> </w:t>
            </w:r>
            <w:proofErr w:type="spellStart"/>
            <w:r w:rsidRPr="00C975E9">
              <w:rPr>
                <w:color w:val="000000"/>
                <w:lang w:eastAsia="ru-RU"/>
              </w:rPr>
              <w:t>țări</w:t>
            </w:r>
            <w:proofErr w:type="spellEnd"/>
            <w:r w:rsidRPr="00C975E9">
              <w:rPr>
                <w:color w:val="000000"/>
                <w:lang w:eastAsia="ru-RU"/>
              </w:rPr>
              <w:t xml:space="preserve"> (</w:t>
            </w:r>
            <w:proofErr w:type="spellStart"/>
            <w:r w:rsidRPr="00C975E9">
              <w:rPr>
                <w:color w:val="000000"/>
                <w:lang w:eastAsia="ru-RU"/>
              </w:rPr>
              <w:t>altele</w:t>
            </w:r>
            <w:proofErr w:type="spellEnd"/>
            <w:r w:rsidRPr="00C975E9">
              <w:rPr>
                <w:color w:val="000000"/>
                <w:lang w:eastAsia="ru-RU"/>
              </w:rPr>
              <w:t xml:space="preserve"> </w:t>
            </w:r>
            <w:proofErr w:type="spellStart"/>
            <w:r w:rsidRPr="00C975E9">
              <w:rPr>
                <w:color w:val="000000"/>
                <w:lang w:eastAsia="ru-RU"/>
              </w:rPr>
              <w:t>decât</w:t>
            </w:r>
            <w:proofErr w:type="spellEnd"/>
            <w:r w:rsidRPr="00C975E9">
              <w:rPr>
                <w:color w:val="000000"/>
                <w:lang w:eastAsia="ru-RU"/>
              </w:rPr>
              <w:t xml:space="preserve"> </w:t>
            </w:r>
            <w:proofErr w:type="spellStart"/>
            <w:r w:rsidRPr="00C975E9">
              <w:rPr>
                <w:color w:val="000000"/>
                <w:lang w:eastAsia="ru-RU"/>
              </w:rPr>
              <w:t>Insulele</w:t>
            </w:r>
            <w:proofErr w:type="spellEnd"/>
            <w:r w:rsidRPr="00C975E9">
              <w:rPr>
                <w:color w:val="000000"/>
                <w:lang w:eastAsia="ru-RU"/>
              </w:rPr>
              <w:t xml:space="preserve"> </w:t>
            </w:r>
            <w:proofErr w:type="spellStart"/>
            <w:r w:rsidRPr="00C975E9">
              <w:rPr>
                <w:color w:val="000000"/>
                <w:lang w:eastAsia="ru-RU"/>
              </w:rPr>
              <w:t>Feroe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Groenlanda</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greutatea</w:t>
            </w:r>
            <w:proofErr w:type="spellEnd"/>
            <w:r w:rsidRPr="00C975E9">
              <w:rPr>
                <w:color w:val="000000"/>
                <w:lang w:eastAsia="ru-RU"/>
              </w:rPr>
              <w:t xml:space="preserve"> lor </w:t>
            </w:r>
            <w:proofErr w:type="spellStart"/>
            <w:r w:rsidRPr="00C975E9">
              <w:rPr>
                <w:color w:val="000000"/>
                <w:lang w:eastAsia="ru-RU"/>
              </w:rPr>
              <w:t>combinată</w:t>
            </w:r>
            <w:proofErr w:type="spellEnd"/>
            <w:r w:rsidRPr="00C975E9">
              <w:rPr>
                <w:color w:val="000000"/>
                <w:lang w:eastAsia="ru-RU"/>
              </w:rPr>
              <w:t xml:space="preserve"> nu </w:t>
            </w:r>
            <w:proofErr w:type="spellStart"/>
            <w:r w:rsidRPr="00C975E9">
              <w:rPr>
                <w:color w:val="000000"/>
                <w:lang w:eastAsia="ru-RU"/>
              </w:rPr>
              <w:t>depășește</w:t>
            </w:r>
            <w:proofErr w:type="spellEnd"/>
            <w:r w:rsidRPr="00C975E9">
              <w:rPr>
                <w:color w:val="000000"/>
                <w:lang w:eastAsia="ru-RU"/>
              </w:rPr>
              <w:t xml:space="preserve"> 2 kg de </w:t>
            </w:r>
            <w:proofErr w:type="spellStart"/>
            <w:r w:rsidRPr="00C975E9">
              <w:rPr>
                <w:color w:val="000000"/>
                <w:lang w:eastAsia="ru-RU"/>
              </w:rPr>
              <w:t>persoană</w:t>
            </w:r>
            <w:proofErr w:type="spellEnd"/>
            <w:r w:rsidRPr="00C975E9">
              <w:rPr>
                <w:color w:val="000000"/>
                <w:lang w:eastAsia="ru-RU"/>
              </w:rPr>
              <w:t>.</w:t>
            </w:r>
          </w:p>
          <w:p w14:paraId="71BDD121" w14:textId="032F6439" w:rsidR="002B5512" w:rsidRPr="00C975E9" w:rsidRDefault="002B5512" w:rsidP="002B5512">
            <w:pPr>
              <w:ind w:firstLine="0"/>
              <w:rPr>
                <w:color w:val="000000"/>
                <w:lang w:eastAsia="ru-RU"/>
              </w:rPr>
            </w:pPr>
            <w:r>
              <w:rPr>
                <w:color w:val="000000"/>
                <w:lang w:eastAsia="ru-RU"/>
              </w:rPr>
              <w:t xml:space="preserve">    </w:t>
            </w:r>
            <w:proofErr w:type="spellStart"/>
            <w:r w:rsidRPr="00C975E9">
              <w:rPr>
                <w:color w:val="000000"/>
                <w:lang w:eastAsia="ru-RU"/>
              </w:rPr>
              <w:t>Rețineți</w:t>
            </w:r>
            <w:proofErr w:type="spellEnd"/>
            <w:r w:rsidRPr="00C975E9">
              <w:rPr>
                <w:color w:val="000000"/>
                <w:lang w:eastAsia="ru-RU"/>
              </w:rPr>
              <w:t xml:space="preserve"> </w:t>
            </w:r>
            <w:proofErr w:type="spellStart"/>
            <w:r w:rsidRPr="00C975E9">
              <w:rPr>
                <w:color w:val="000000"/>
                <w:lang w:eastAsia="ru-RU"/>
              </w:rPr>
              <w:t>că</w:t>
            </w:r>
            <w:proofErr w:type="spellEnd"/>
            <w:r w:rsidRPr="00C975E9">
              <w:rPr>
                <w:color w:val="000000"/>
                <w:lang w:eastAsia="ru-RU"/>
              </w:rPr>
              <w:t xml:space="preserve"> </w:t>
            </w:r>
            <w:proofErr w:type="spellStart"/>
            <w:r w:rsidRPr="00C975E9">
              <w:rPr>
                <w:color w:val="000000"/>
                <w:lang w:eastAsia="ru-RU"/>
              </w:rPr>
              <w:t>puteți</w:t>
            </w:r>
            <w:proofErr w:type="spellEnd"/>
            <w:r w:rsidRPr="00C975E9">
              <w:rPr>
                <w:color w:val="000000"/>
                <w:lang w:eastAsia="ru-RU"/>
              </w:rPr>
              <w:t xml:space="preserve"> introduce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trimite</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Republica Moldova </w:t>
            </w:r>
            <w:proofErr w:type="spellStart"/>
            <w:r w:rsidRPr="00C975E9">
              <w:rPr>
                <w:color w:val="000000"/>
                <w:lang w:eastAsia="ru-RU"/>
              </w:rPr>
              <w:t>cantități</w:t>
            </w:r>
            <w:proofErr w:type="spellEnd"/>
            <w:r w:rsidRPr="00C975E9">
              <w:rPr>
                <w:color w:val="000000"/>
                <w:lang w:eastAsia="ru-RU"/>
              </w:rPr>
              <w:t xml:space="preserve"> </w:t>
            </w:r>
            <w:proofErr w:type="spellStart"/>
            <w:r w:rsidRPr="00C975E9">
              <w:rPr>
                <w:color w:val="000000"/>
                <w:lang w:eastAsia="ru-RU"/>
              </w:rPr>
              <w:t>mici</w:t>
            </w:r>
            <w:proofErr w:type="spellEnd"/>
            <w:r w:rsidRPr="00C975E9">
              <w:rPr>
                <w:color w:val="000000"/>
                <w:lang w:eastAsia="ru-RU"/>
              </w:rPr>
              <w:t xml:space="preserve"> de </w:t>
            </w:r>
            <w:proofErr w:type="spellStart"/>
            <w:r w:rsidRPr="00C975E9">
              <w:rPr>
                <w:color w:val="000000"/>
                <w:lang w:eastAsia="ru-RU"/>
              </w:rPr>
              <w:t>produse</w:t>
            </w:r>
            <w:proofErr w:type="spellEnd"/>
            <w:r w:rsidRPr="00C975E9">
              <w:rPr>
                <w:color w:val="000000"/>
                <w:lang w:eastAsia="ru-RU"/>
              </w:rPr>
              <w:t xml:space="preserve"> de origine </w:t>
            </w:r>
            <w:proofErr w:type="spellStart"/>
            <w:r w:rsidRPr="00C975E9">
              <w:rPr>
                <w:color w:val="000000"/>
                <w:lang w:eastAsia="ru-RU"/>
              </w:rPr>
              <w:t>animală</w:t>
            </w:r>
            <w:proofErr w:type="spellEnd"/>
            <w:r w:rsidRPr="00C975E9">
              <w:rPr>
                <w:color w:val="000000"/>
                <w:lang w:eastAsia="ru-RU"/>
              </w:rPr>
              <w:t xml:space="preserve"> din </w:t>
            </w:r>
            <w:proofErr w:type="spellStart"/>
            <w:r w:rsidRPr="00C975E9">
              <w:rPr>
                <w:color w:val="000000"/>
                <w:lang w:eastAsia="ru-RU"/>
              </w:rPr>
              <w:t>mai</w:t>
            </w:r>
            <w:proofErr w:type="spellEnd"/>
            <w:r w:rsidRPr="00C975E9">
              <w:rPr>
                <w:color w:val="000000"/>
                <w:lang w:eastAsia="ru-RU"/>
              </w:rPr>
              <w:t xml:space="preserve"> </w:t>
            </w:r>
            <w:proofErr w:type="spellStart"/>
            <w:r w:rsidRPr="00C975E9">
              <w:rPr>
                <w:color w:val="000000"/>
                <w:lang w:eastAsia="ru-RU"/>
              </w:rPr>
              <w:t>multe</w:t>
            </w:r>
            <w:proofErr w:type="spellEnd"/>
            <w:r w:rsidRPr="00C975E9">
              <w:rPr>
                <w:color w:val="000000"/>
                <w:lang w:eastAsia="ru-RU"/>
              </w:rPr>
              <w:t xml:space="preserve"> </w:t>
            </w:r>
            <w:proofErr w:type="spellStart"/>
            <w:r w:rsidRPr="00C975E9">
              <w:rPr>
                <w:color w:val="000000"/>
                <w:lang w:eastAsia="ru-RU"/>
              </w:rPr>
              <w:t>dintre</w:t>
            </w:r>
            <w:proofErr w:type="spellEnd"/>
            <w:r w:rsidRPr="00C975E9">
              <w:rPr>
                <w:color w:val="000000"/>
                <w:lang w:eastAsia="ru-RU"/>
              </w:rPr>
              <w:t xml:space="preserve"> </w:t>
            </w:r>
            <w:proofErr w:type="spellStart"/>
            <w:r w:rsidRPr="00C975E9">
              <w:rPr>
                <w:color w:val="000000"/>
                <w:lang w:eastAsia="ru-RU"/>
              </w:rPr>
              <w:t>cele</w:t>
            </w:r>
            <w:proofErr w:type="spellEnd"/>
            <w:r w:rsidRPr="00C975E9">
              <w:rPr>
                <w:color w:val="000000"/>
                <w:lang w:eastAsia="ru-RU"/>
              </w:rPr>
              <w:t xml:space="preserve"> </w:t>
            </w:r>
            <w:proofErr w:type="spellStart"/>
            <w:r w:rsidRPr="00C975E9">
              <w:rPr>
                <w:color w:val="000000"/>
                <w:lang w:eastAsia="ru-RU"/>
              </w:rPr>
              <w:t>cinci</w:t>
            </w:r>
            <w:proofErr w:type="spellEnd"/>
            <w:r w:rsidRPr="00C975E9">
              <w:rPr>
                <w:color w:val="000000"/>
                <w:lang w:eastAsia="ru-RU"/>
              </w:rPr>
              <w:t xml:space="preserve"> </w:t>
            </w:r>
            <w:proofErr w:type="spellStart"/>
            <w:r w:rsidRPr="00C975E9">
              <w:rPr>
                <w:color w:val="000000"/>
                <w:lang w:eastAsia="ru-RU"/>
              </w:rPr>
              <w:t>categorii</w:t>
            </w:r>
            <w:proofErr w:type="spellEnd"/>
            <w:r w:rsidRPr="00C975E9">
              <w:rPr>
                <w:color w:val="000000"/>
                <w:lang w:eastAsia="ru-RU"/>
              </w:rPr>
              <w:t xml:space="preserve"> </w:t>
            </w:r>
            <w:proofErr w:type="spellStart"/>
            <w:r w:rsidRPr="00C975E9">
              <w:rPr>
                <w:color w:val="000000"/>
                <w:lang w:eastAsia="ru-RU"/>
              </w:rPr>
              <w:t>menționate</w:t>
            </w:r>
            <w:proofErr w:type="spellEnd"/>
            <w:r w:rsidRPr="00C975E9">
              <w:rPr>
                <w:color w:val="000000"/>
                <w:lang w:eastAsia="ru-RU"/>
              </w:rPr>
              <w:t xml:space="preserve"> la pct.1-5 cu </w:t>
            </w:r>
            <w:proofErr w:type="spellStart"/>
            <w:r w:rsidRPr="00C975E9">
              <w:rPr>
                <w:color w:val="000000"/>
                <w:lang w:eastAsia="ru-RU"/>
              </w:rPr>
              <w:t>condiția</w:t>
            </w:r>
            <w:proofErr w:type="spellEnd"/>
            <w:r w:rsidRPr="00C975E9">
              <w:rPr>
                <w:color w:val="000000"/>
                <w:lang w:eastAsia="ru-RU"/>
              </w:rPr>
              <w:t xml:space="preserve"> ca </w:t>
            </w:r>
            <w:proofErr w:type="spellStart"/>
            <w:r w:rsidRPr="00C975E9">
              <w:rPr>
                <w:color w:val="000000"/>
                <w:lang w:eastAsia="ru-RU"/>
              </w:rPr>
              <w:t>acestea</w:t>
            </w:r>
            <w:proofErr w:type="spellEnd"/>
            <w:r w:rsidRPr="00C975E9">
              <w:rPr>
                <w:color w:val="000000"/>
                <w:lang w:eastAsia="ru-RU"/>
              </w:rPr>
              <w:t xml:space="preserve"> </w:t>
            </w:r>
            <w:proofErr w:type="spellStart"/>
            <w:r w:rsidRPr="00C975E9">
              <w:rPr>
                <w:color w:val="000000"/>
                <w:lang w:eastAsia="ru-RU"/>
              </w:rPr>
              <w:t>să</w:t>
            </w:r>
            <w:proofErr w:type="spellEnd"/>
            <w:r w:rsidRPr="00C975E9">
              <w:rPr>
                <w:color w:val="000000"/>
                <w:lang w:eastAsia="ru-RU"/>
              </w:rPr>
              <w:t xml:space="preserve"> </w:t>
            </w:r>
            <w:proofErr w:type="spellStart"/>
            <w:r w:rsidRPr="00C975E9">
              <w:rPr>
                <w:color w:val="000000"/>
                <w:lang w:eastAsia="ru-RU"/>
              </w:rPr>
              <w:t>respecte</w:t>
            </w:r>
            <w:proofErr w:type="spellEnd"/>
            <w:r w:rsidRPr="00C975E9">
              <w:rPr>
                <w:color w:val="000000"/>
                <w:lang w:eastAsia="ru-RU"/>
              </w:rPr>
              <w:t xml:space="preserve"> </w:t>
            </w:r>
            <w:proofErr w:type="spellStart"/>
            <w:r w:rsidRPr="00C975E9">
              <w:rPr>
                <w:color w:val="000000"/>
                <w:lang w:eastAsia="ru-RU"/>
              </w:rPr>
              <w:t>cerințele</w:t>
            </w:r>
            <w:proofErr w:type="spellEnd"/>
            <w:r w:rsidRPr="00C975E9">
              <w:rPr>
                <w:color w:val="000000"/>
                <w:lang w:eastAsia="ru-RU"/>
              </w:rPr>
              <w:t xml:space="preserve"> explicate </w:t>
            </w:r>
            <w:proofErr w:type="spellStart"/>
            <w:r w:rsidRPr="00C975E9">
              <w:rPr>
                <w:color w:val="000000"/>
                <w:lang w:eastAsia="ru-RU"/>
              </w:rPr>
              <w:t>în</w:t>
            </w:r>
            <w:proofErr w:type="spellEnd"/>
            <w:r w:rsidRPr="00C975E9">
              <w:rPr>
                <w:color w:val="000000"/>
                <w:lang w:eastAsia="ru-RU"/>
              </w:rPr>
              <w:t xml:space="preserve"> </w:t>
            </w:r>
            <w:proofErr w:type="spellStart"/>
            <w:r w:rsidRPr="00C975E9">
              <w:rPr>
                <w:color w:val="000000"/>
                <w:lang w:eastAsia="ru-RU"/>
              </w:rPr>
              <w:t>fiecare</w:t>
            </w:r>
            <w:proofErr w:type="spellEnd"/>
            <w:r w:rsidRPr="00C975E9">
              <w:rPr>
                <w:color w:val="000000"/>
                <w:lang w:eastAsia="ru-RU"/>
              </w:rPr>
              <w:t xml:space="preserve"> </w:t>
            </w:r>
            <w:proofErr w:type="spellStart"/>
            <w:r w:rsidRPr="00C975E9">
              <w:rPr>
                <w:color w:val="000000"/>
                <w:lang w:eastAsia="ru-RU"/>
              </w:rPr>
              <w:t>punct</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w:t>
            </w:r>
            <w:proofErr w:type="spellStart"/>
            <w:r w:rsidRPr="00C975E9">
              <w:rPr>
                <w:color w:val="000000"/>
                <w:lang w:eastAsia="ru-RU"/>
              </w:rPr>
              <w:t>parte</w:t>
            </w:r>
            <w:proofErr w:type="spellEnd"/>
            <w:r w:rsidRPr="00C975E9">
              <w:rPr>
                <w:color w:val="000000"/>
                <w:lang w:eastAsia="ru-RU"/>
              </w:rPr>
              <w:t>.</w:t>
            </w:r>
          </w:p>
          <w:p w14:paraId="1A0CD407" w14:textId="4EBE7F10"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6. </w:t>
            </w:r>
            <w:proofErr w:type="spellStart"/>
            <w:r w:rsidRPr="00C975E9">
              <w:rPr>
                <w:color w:val="000000"/>
                <w:lang w:eastAsia="ru-RU"/>
              </w:rPr>
              <w:t>Cantități</w:t>
            </w:r>
            <w:proofErr w:type="spellEnd"/>
            <w:r w:rsidRPr="00C975E9">
              <w:rPr>
                <w:color w:val="000000"/>
                <w:lang w:eastAsia="ru-RU"/>
              </w:rPr>
              <w:t xml:space="preserve"> </w:t>
            </w:r>
            <w:proofErr w:type="spellStart"/>
            <w:r w:rsidRPr="00C975E9">
              <w:rPr>
                <w:color w:val="000000"/>
                <w:lang w:eastAsia="ru-RU"/>
              </w:rPr>
              <w:t>mari</w:t>
            </w:r>
            <w:proofErr w:type="spellEnd"/>
            <w:r w:rsidRPr="00C975E9">
              <w:rPr>
                <w:color w:val="000000"/>
                <w:lang w:eastAsia="ru-RU"/>
              </w:rPr>
              <w:t xml:space="preserve"> de </w:t>
            </w:r>
            <w:proofErr w:type="spellStart"/>
            <w:r w:rsidRPr="00C975E9">
              <w:rPr>
                <w:color w:val="000000"/>
                <w:lang w:eastAsia="ru-RU"/>
              </w:rPr>
              <w:t>produse</w:t>
            </w:r>
            <w:proofErr w:type="spellEnd"/>
            <w:r w:rsidRPr="00C975E9">
              <w:rPr>
                <w:color w:val="000000"/>
                <w:lang w:eastAsia="ru-RU"/>
              </w:rPr>
              <w:t xml:space="preserve"> de origine </w:t>
            </w:r>
            <w:proofErr w:type="spellStart"/>
            <w:r w:rsidRPr="00C975E9">
              <w:rPr>
                <w:color w:val="000000"/>
                <w:lang w:eastAsia="ru-RU"/>
              </w:rPr>
              <w:t>animală</w:t>
            </w:r>
            <w:proofErr w:type="spellEnd"/>
          </w:p>
          <w:p w14:paraId="792EDFE4" w14:textId="6E07B3B0" w:rsidR="002B5512" w:rsidRPr="00C975E9" w:rsidRDefault="002B5512" w:rsidP="002B5512">
            <w:pPr>
              <w:ind w:firstLine="0"/>
              <w:rPr>
                <w:color w:val="000000"/>
                <w:lang w:eastAsia="ru-RU"/>
              </w:rPr>
            </w:pPr>
            <w:r>
              <w:rPr>
                <w:color w:val="000000"/>
                <w:lang w:eastAsia="ru-RU"/>
              </w:rPr>
              <w:t xml:space="preserve">    </w:t>
            </w:r>
            <w:proofErr w:type="spellStart"/>
            <w:r w:rsidRPr="00C975E9">
              <w:rPr>
                <w:color w:val="000000"/>
                <w:lang w:eastAsia="ru-RU"/>
              </w:rPr>
              <w:t>Puteți</w:t>
            </w:r>
            <w:proofErr w:type="spellEnd"/>
            <w:r w:rsidRPr="00C975E9">
              <w:rPr>
                <w:color w:val="000000"/>
                <w:lang w:eastAsia="ru-RU"/>
              </w:rPr>
              <w:t xml:space="preserve"> introduce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trimite</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Republica Moldova </w:t>
            </w:r>
            <w:proofErr w:type="spellStart"/>
            <w:r w:rsidRPr="00C975E9">
              <w:rPr>
                <w:color w:val="000000"/>
                <w:lang w:eastAsia="ru-RU"/>
              </w:rPr>
              <w:t>cantități</w:t>
            </w:r>
            <w:proofErr w:type="spellEnd"/>
            <w:r w:rsidRPr="00C975E9">
              <w:rPr>
                <w:color w:val="000000"/>
                <w:lang w:eastAsia="ru-RU"/>
              </w:rPr>
              <w:t xml:space="preserve"> </w:t>
            </w:r>
            <w:proofErr w:type="spellStart"/>
            <w:r w:rsidRPr="00C975E9">
              <w:rPr>
                <w:color w:val="000000"/>
                <w:lang w:eastAsia="ru-RU"/>
              </w:rPr>
              <w:t>mai</w:t>
            </w:r>
            <w:proofErr w:type="spellEnd"/>
            <w:r w:rsidRPr="00C975E9">
              <w:rPr>
                <w:color w:val="000000"/>
                <w:lang w:eastAsia="ru-RU"/>
              </w:rPr>
              <w:t xml:space="preserve"> </w:t>
            </w:r>
            <w:proofErr w:type="spellStart"/>
            <w:r w:rsidRPr="00C975E9">
              <w:rPr>
                <w:color w:val="000000"/>
                <w:lang w:eastAsia="ru-RU"/>
              </w:rPr>
              <w:t>mari</w:t>
            </w:r>
            <w:proofErr w:type="spellEnd"/>
            <w:r w:rsidRPr="00C975E9">
              <w:rPr>
                <w:color w:val="000000"/>
                <w:lang w:eastAsia="ru-RU"/>
              </w:rPr>
              <w:t xml:space="preserve"> de </w:t>
            </w:r>
            <w:proofErr w:type="spellStart"/>
            <w:r w:rsidRPr="00C975E9">
              <w:rPr>
                <w:color w:val="000000"/>
                <w:lang w:eastAsia="ru-RU"/>
              </w:rPr>
              <w:t>produse</w:t>
            </w:r>
            <w:proofErr w:type="spellEnd"/>
            <w:r w:rsidRPr="00C975E9">
              <w:rPr>
                <w:color w:val="000000"/>
                <w:lang w:eastAsia="ru-RU"/>
              </w:rPr>
              <w:t xml:space="preserve"> de origine </w:t>
            </w:r>
            <w:proofErr w:type="spellStart"/>
            <w:r w:rsidRPr="00C975E9">
              <w:rPr>
                <w:color w:val="000000"/>
                <w:lang w:eastAsia="ru-RU"/>
              </w:rPr>
              <w:t>animală</w:t>
            </w:r>
            <w:proofErr w:type="spellEnd"/>
            <w:r w:rsidRPr="00C975E9">
              <w:rPr>
                <w:color w:val="000000"/>
                <w:lang w:eastAsia="ru-RU"/>
              </w:rPr>
              <w:t xml:space="preserve"> </w:t>
            </w:r>
            <w:proofErr w:type="spellStart"/>
            <w:r w:rsidRPr="00C975E9">
              <w:rPr>
                <w:color w:val="000000"/>
                <w:lang w:eastAsia="ru-RU"/>
              </w:rPr>
              <w:t>numai</w:t>
            </w:r>
            <w:proofErr w:type="spellEnd"/>
            <w:r w:rsidRPr="00C975E9">
              <w:rPr>
                <w:color w:val="000000"/>
                <w:lang w:eastAsia="ru-RU"/>
              </w:rPr>
              <w:t xml:space="preserve"> </w:t>
            </w:r>
            <w:proofErr w:type="spellStart"/>
            <w:r w:rsidRPr="00C975E9">
              <w:rPr>
                <w:color w:val="000000"/>
                <w:lang w:eastAsia="ru-RU"/>
              </w:rPr>
              <w:t>dacă</w:t>
            </w:r>
            <w:proofErr w:type="spellEnd"/>
            <w:r w:rsidRPr="00C975E9">
              <w:rPr>
                <w:color w:val="000000"/>
                <w:lang w:eastAsia="ru-RU"/>
              </w:rPr>
              <w:t xml:space="preserve"> </w:t>
            </w:r>
            <w:proofErr w:type="spellStart"/>
            <w:r w:rsidRPr="00C975E9">
              <w:rPr>
                <w:color w:val="000000"/>
                <w:lang w:eastAsia="ru-RU"/>
              </w:rPr>
              <w:t>acestea</w:t>
            </w:r>
            <w:proofErr w:type="spellEnd"/>
            <w:r w:rsidRPr="00C975E9">
              <w:rPr>
                <w:color w:val="000000"/>
                <w:lang w:eastAsia="ru-RU"/>
              </w:rPr>
              <w:t xml:space="preserve"> </w:t>
            </w:r>
            <w:proofErr w:type="spellStart"/>
            <w:r w:rsidRPr="00C975E9">
              <w:rPr>
                <w:color w:val="000000"/>
                <w:lang w:eastAsia="ru-RU"/>
              </w:rPr>
              <w:t>îndeplinesc</w:t>
            </w:r>
            <w:proofErr w:type="spellEnd"/>
            <w:r w:rsidRPr="00C975E9">
              <w:rPr>
                <w:color w:val="000000"/>
                <w:lang w:eastAsia="ru-RU"/>
              </w:rPr>
              <w:t xml:space="preserve"> </w:t>
            </w:r>
            <w:proofErr w:type="spellStart"/>
            <w:r w:rsidRPr="00C975E9">
              <w:rPr>
                <w:color w:val="000000"/>
                <w:lang w:eastAsia="ru-RU"/>
              </w:rPr>
              <w:t>cerințele</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transporturile</w:t>
            </w:r>
            <w:proofErr w:type="spellEnd"/>
            <w:r w:rsidRPr="00C975E9">
              <w:rPr>
                <w:color w:val="000000"/>
                <w:lang w:eastAsia="ru-RU"/>
              </w:rPr>
              <w:t xml:space="preserve"> </w:t>
            </w:r>
            <w:proofErr w:type="spellStart"/>
            <w:r w:rsidRPr="00C975E9">
              <w:rPr>
                <w:color w:val="000000"/>
                <w:lang w:eastAsia="ru-RU"/>
              </w:rPr>
              <w:t>comerciale</w:t>
            </w:r>
            <w:proofErr w:type="spellEnd"/>
            <w:r w:rsidRPr="00C975E9">
              <w:rPr>
                <w:color w:val="000000"/>
                <w:lang w:eastAsia="ru-RU"/>
              </w:rPr>
              <w:t xml:space="preserve">, care </w:t>
            </w:r>
            <w:proofErr w:type="spellStart"/>
            <w:r w:rsidRPr="00C975E9">
              <w:rPr>
                <w:color w:val="000000"/>
                <w:lang w:eastAsia="ru-RU"/>
              </w:rPr>
              <w:t>includ</w:t>
            </w:r>
            <w:proofErr w:type="spellEnd"/>
            <w:r w:rsidRPr="00C975E9">
              <w:rPr>
                <w:color w:val="000000"/>
                <w:lang w:eastAsia="ru-RU"/>
              </w:rPr>
              <w:t>:</w:t>
            </w:r>
          </w:p>
          <w:p w14:paraId="16501562" w14:textId="31111490"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6</w:t>
            </w:r>
            <w:r>
              <w:rPr>
                <w:color w:val="000000"/>
                <w:lang w:eastAsia="ru-RU"/>
              </w:rPr>
              <w:t xml:space="preserve"> </w:t>
            </w:r>
            <w:r w:rsidRPr="00C975E9">
              <w:rPr>
                <w:color w:val="000000"/>
                <w:lang w:eastAsia="ru-RU"/>
              </w:rPr>
              <w:t xml:space="preserve">.1 </w:t>
            </w:r>
            <w:proofErr w:type="spellStart"/>
            <w:r w:rsidRPr="00C975E9">
              <w:rPr>
                <w:color w:val="000000"/>
                <w:lang w:eastAsia="ru-RU"/>
              </w:rPr>
              <w:t>cerințele</w:t>
            </w:r>
            <w:proofErr w:type="spellEnd"/>
            <w:r w:rsidRPr="00C975E9">
              <w:rPr>
                <w:color w:val="000000"/>
                <w:lang w:eastAsia="ru-RU"/>
              </w:rPr>
              <w:t xml:space="preserve"> de </w:t>
            </w:r>
            <w:proofErr w:type="spellStart"/>
            <w:r w:rsidRPr="00C975E9">
              <w:rPr>
                <w:color w:val="000000"/>
                <w:lang w:eastAsia="ru-RU"/>
              </w:rPr>
              <w:t>certificare</w:t>
            </w:r>
            <w:proofErr w:type="spellEnd"/>
            <w:r w:rsidRPr="00C975E9">
              <w:rPr>
                <w:color w:val="000000"/>
                <w:lang w:eastAsia="ru-RU"/>
              </w:rPr>
              <w:t xml:space="preserve">, </w:t>
            </w:r>
            <w:proofErr w:type="spellStart"/>
            <w:r w:rsidRPr="00C975E9">
              <w:rPr>
                <w:color w:val="000000"/>
                <w:lang w:eastAsia="ru-RU"/>
              </w:rPr>
              <w:t>astfel</w:t>
            </w:r>
            <w:proofErr w:type="spellEnd"/>
            <w:r w:rsidRPr="00C975E9">
              <w:rPr>
                <w:color w:val="000000"/>
                <w:lang w:eastAsia="ru-RU"/>
              </w:rPr>
              <w:t xml:space="preserve"> cum sunt </w:t>
            </w:r>
            <w:proofErr w:type="spellStart"/>
            <w:r w:rsidRPr="00C975E9">
              <w:rPr>
                <w:color w:val="000000"/>
                <w:lang w:eastAsia="ru-RU"/>
              </w:rPr>
              <w:t>prevăzute</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w:t>
            </w:r>
            <w:proofErr w:type="spellStart"/>
            <w:r w:rsidRPr="00C975E9">
              <w:rPr>
                <w:color w:val="000000"/>
                <w:lang w:eastAsia="ru-RU"/>
              </w:rPr>
              <w:t>certificatul</w:t>
            </w:r>
            <w:proofErr w:type="spellEnd"/>
            <w:r w:rsidRPr="00C975E9">
              <w:rPr>
                <w:color w:val="000000"/>
                <w:lang w:eastAsia="ru-RU"/>
              </w:rPr>
              <w:t xml:space="preserve"> </w:t>
            </w:r>
            <w:proofErr w:type="spellStart"/>
            <w:r w:rsidRPr="00C975E9">
              <w:rPr>
                <w:color w:val="000000"/>
                <w:lang w:eastAsia="ru-RU"/>
              </w:rPr>
              <w:t>oficial</w:t>
            </w:r>
            <w:proofErr w:type="spellEnd"/>
            <w:r w:rsidRPr="00C975E9">
              <w:rPr>
                <w:color w:val="000000"/>
                <w:lang w:eastAsia="ru-RU"/>
              </w:rPr>
              <w:t xml:space="preserve"> al </w:t>
            </w:r>
            <w:proofErr w:type="spellStart"/>
            <w:r w:rsidRPr="00C975E9">
              <w:rPr>
                <w:color w:val="000000"/>
                <w:lang w:eastAsia="ru-RU"/>
              </w:rPr>
              <w:t>Republicii</w:t>
            </w:r>
            <w:proofErr w:type="spellEnd"/>
            <w:r w:rsidRPr="00C975E9">
              <w:rPr>
                <w:color w:val="000000"/>
                <w:lang w:eastAsia="ru-RU"/>
              </w:rPr>
              <w:t xml:space="preserve"> Moldova </w:t>
            </w:r>
            <w:proofErr w:type="spellStart"/>
            <w:r w:rsidRPr="00C975E9">
              <w:rPr>
                <w:color w:val="000000"/>
                <w:lang w:eastAsia="ru-RU"/>
              </w:rPr>
              <w:t>corespunzător</w:t>
            </w:r>
            <w:proofErr w:type="spellEnd"/>
            <w:r w:rsidRPr="00C975E9">
              <w:rPr>
                <w:color w:val="000000"/>
                <w:lang w:eastAsia="ru-RU"/>
              </w:rPr>
              <w:t>,</w:t>
            </w:r>
          </w:p>
          <w:p w14:paraId="19510547" w14:textId="5D44BCEF"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6.2 </w:t>
            </w:r>
            <w:proofErr w:type="spellStart"/>
            <w:r w:rsidRPr="00C975E9">
              <w:rPr>
                <w:color w:val="000000"/>
                <w:lang w:eastAsia="ru-RU"/>
              </w:rPr>
              <w:t>prezentarea</w:t>
            </w:r>
            <w:proofErr w:type="spellEnd"/>
            <w:r w:rsidRPr="00C975E9">
              <w:rPr>
                <w:color w:val="000000"/>
                <w:lang w:eastAsia="ru-RU"/>
              </w:rPr>
              <w:t xml:space="preserve"> </w:t>
            </w:r>
            <w:proofErr w:type="spellStart"/>
            <w:r w:rsidRPr="00C975E9">
              <w:rPr>
                <w:color w:val="000000"/>
                <w:lang w:eastAsia="ru-RU"/>
              </w:rPr>
              <w:t>mărfurilor</w:t>
            </w:r>
            <w:proofErr w:type="spellEnd"/>
            <w:r w:rsidRPr="00C975E9">
              <w:rPr>
                <w:color w:val="000000"/>
                <w:lang w:eastAsia="ru-RU"/>
              </w:rPr>
              <w:t xml:space="preserve">, </w:t>
            </w:r>
            <w:proofErr w:type="spellStart"/>
            <w:r w:rsidRPr="00C975E9">
              <w:rPr>
                <w:color w:val="000000"/>
                <w:lang w:eastAsia="ru-RU"/>
              </w:rPr>
              <w:t>împreună</w:t>
            </w:r>
            <w:proofErr w:type="spellEnd"/>
            <w:r w:rsidRPr="00C975E9">
              <w:rPr>
                <w:color w:val="000000"/>
                <w:lang w:eastAsia="ru-RU"/>
              </w:rPr>
              <w:t xml:space="preserve"> cu </w:t>
            </w:r>
            <w:proofErr w:type="spellStart"/>
            <w:r w:rsidRPr="00C975E9">
              <w:rPr>
                <w:color w:val="000000"/>
                <w:lang w:eastAsia="ru-RU"/>
              </w:rPr>
              <w:t>documentația</w:t>
            </w:r>
            <w:proofErr w:type="spellEnd"/>
            <w:r w:rsidRPr="00C975E9">
              <w:rPr>
                <w:color w:val="000000"/>
                <w:lang w:eastAsia="ru-RU"/>
              </w:rPr>
              <w:t xml:space="preserve"> </w:t>
            </w:r>
            <w:proofErr w:type="spellStart"/>
            <w:r w:rsidRPr="00C975E9">
              <w:rPr>
                <w:color w:val="000000"/>
                <w:lang w:eastAsia="ru-RU"/>
              </w:rPr>
              <w:t>necesară</w:t>
            </w:r>
            <w:proofErr w:type="spellEnd"/>
            <w:r w:rsidRPr="00C975E9">
              <w:rPr>
                <w:color w:val="000000"/>
                <w:lang w:eastAsia="ru-RU"/>
              </w:rPr>
              <w:t xml:space="preserve">, la </w:t>
            </w:r>
            <w:proofErr w:type="spellStart"/>
            <w:r w:rsidRPr="00C975E9">
              <w:rPr>
                <w:color w:val="000000"/>
                <w:lang w:eastAsia="ru-RU"/>
              </w:rPr>
              <w:t>postul</w:t>
            </w:r>
            <w:proofErr w:type="spellEnd"/>
            <w:r w:rsidRPr="00C975E9">
              <w:rPr>
                <w:color w:val="000000"/>
                <w:lang w:eastAsia="ru-RU"/>
              </w:rPr>
              <w:t xml:space="preserve"> de control la </w:t>
            </w:r>
            <w:proofErr w:type="spellStart"/>
            <w:r w:rsidRPr="00C975E9">
              <w:rPr>
                <w:color w:val="000000"/>
                <w:lang w:eastAsia="ru-RU"/>
              </w:rPr>
              <w:t>frontieră</w:t>
            </w:r>
            <w:proofErr w:type="spellEnd"/>
            <w:r w:rsidRPr="00C975E9">
              <w:rPr>
                <w:color w:val="000000"/>
                <w:lang w:eastAsia="ru-RU"/>
              </w:rPr>
              <w:t xml:space="preserve"> al </w:t>
            </w:r>
            <w:proofErr w:type="spellStart"/>
            <w:r w:rsidRPr="00C975E9">
              <w:rPr>
                <w:color w:val="000000"/>
                <w:lang w:eastAsia="ru-RU"/>
              </w:rPr>
              <w:t>Republicii</w:t>
            </w:r>
            <w:proofErr w:type="spellEnd"/>
            <w:r w:rsidRPr="00C975E9">
              <w:rPr>
                <w:color w:val="000000"/>
                <w:lang w:eastAsia="ru-RU"/>
              </w:rPr>
              <w:t xml:space="preserve"> Moldova, la </w:t>
            </w:r>
            <w:proofErr w:type="spellStart"/>
            <w:r w:rsidRPr="00C975E9">
              <w:rPr>
                <w:color w:val="000000"/>
                <w:lang w:eastAsia="ru-RU"/>
              </w:rPr>
              <w:t>sosirea</w:t>
            </w:r>
            <w:proofErr w:type="spellEnd"/>
            <w:r w:rsidRPr="00C975E9">
              <w:rPr>
                <w:color w:val="000000"/>
                <w:lang w:eastAsia="ru-RU"/>
              </w:rPr>
              <w:t xml:space="preserve"> </w:t>
            </w:r>
            <w:proofErr w:type="spellStart"/>
            <w:r w:rsidRPr="00C975E9">
              <w:rPr>
                <w:color w:val="000000"/>
                <w:lang w:eastAsia="ru-RU"/>
              </w:rPr>
              <w:t>în</w:t>
            </w:r>
            <w:proofErr w:type="spellEnd"/>
            <w:r w:rsidRPr="00C975E9">
              <w:rPr>
                <w:color w:val="000000"/>
                <w:lang w:eastAsia="ru-RU"/>
              </w:rPr>
              <w:t xml:space="preserve"> </w:t>
            </w:r>
            <w:proofErr w:type="spellStart"/>
            <w:r w:rsidRPr="00C975E9">
              <w:rPr>
                <w:color w:val="000000"/>
                <w:lang w:eastAsia="ru-RU"/>
              </w:rPr>
              <w:t>țară</w:t>
            </w:r>
            <w:proofErr w:type="spellEnd"/>
            <w:r w:rsidRPr="00C975E9">
              <w:rPr>
                <w:color w:val="000000"/>
                <w:lang w:eastAsia="ru-RU"/>
              </w:rPr>
              <w:t>.</w:t>
            </w:r>
          </w:p>
          <w:p w14:paraId="544442DE" w14:textId="715BC1B7"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7. </w:t>
            </w:r>
            <w:proofErr w:type="spellStart"/>
            <w:r w:rsidRPr="00C975E9">
              <w:rPr>
                <w:color w:val="000000"/>
                <w:lang w:eastAsia="ru-RU"/>
              </w:rPr>
              <w:t>Produse</w:t>
            </w:r>
            <w:proofErr w:type="spellEnd"/>
            <w:r w:rsidRPr="00C975E9">
              <w:rPr>
                <w:color w:val="000000"/>
                <w:lang w:eastAsia="ru-RU"/>
              </w:rPr>
              <w:t xml:space="preserve"> </w:t>
            </w:r>
            <w:proofErr w:type="spellStart"/>
            <w:r w:rsidRPr="00C975E9">
              <w:rPr>
                <w:color w:val="000000"/>
                <w:lang w:eastAsia="ru-RU"/>
              </w:rPr>
              <w:t>scutite</w:t>
            </w:r>
            <w:proofErr w:type="spellEnd"/>
          </w:p>
          <w:p w14:paraId="03EBB8BB" w14:textId="77777777" w:rsidR="002B5512" w:rsidRDefault="002B5512" w:rsidP="002B5512">
            <w:pPr>
              <w:ind w:firstLine="0"/>
              <w:rPr>
                <w:color w:val="000000"/>
                <w:lang w:eastAsia="ru-RU"/>
              </w:rPr>
            </w:pPr>
            <w:r>
              <w:rPr>
                <w:color w:val="000000"/>
                <w:lang w:eastAsia="ru-RU"/>
              </w:rPr>
              <w:t xml:space="preserve">    </w:t>
            </w:r>
            <w:r w:rsidRPr="00C975E9">
              <w:rPr>
                <w:color w:val="000000"/>
                <w:lang w:eastAsia="ru-RU"/>
              </w:rPr>
              <w:t xml:space="preserve">7.1 </w:t>
            </w:r>
            <w:proofErr w:type="spellStart"/>
            <w:r w:rsidRPr="00C975E9">
              <w:rPr>
                <w:color w:val="000000"/>
                <w:lang w:eastAsia="ru-RU"/>
              </w:rPr>
              <w:t>Următoarele</w:t>
            </w:r>
            <w:proofErr w:type="spellEnd"/>
            <w:r w:rsidRPr="00C975E9">
              <w:rPr>
                <w:color w:val="000000"/>
                <w:lang w:eastAsia="ru-RU"/>
              </w:rPr>
              <w:t xml:space="preserve"> </w:t>
            </w:r>
            <w:proofErr w:type="spellStart"/>
            <w:r w:rsidRPr="00C975E9">
              <w:rPr>
                <w:color w:val="000000"/>
                <w:lang w:eastAsia="ru-RU"/>
              </w:rPr>
              <w:t>produse</w:t>
            </w:r>
            <w:proofErr w:type="spellEnd"/>
            <w:r w:rsidRPr="00C975E9">
              <w:rPr>
                <w:color w:val="000000"/>
                <w:lang w:eastAsia="ru-RU"/>
              </w:rPr>
              <w:t xml:space="preserve"> sunt </w:t>
            </w:r>
            <w:proofErr w:type="spellStart"/>
            <w:r w:rsidRPr="00C975E9">
              <w:rPr>
                <w:color w:val="000000"/>
                <w:lang w:eastAsia="ru-RU"/>
              </w:rPr>
              <w:t>exceptate</w:t>
            </w:r>
            <w:proofErr w:type="spellEnd"/>
            <w:r w:rsidRPr="00C975E9">
              <w:rPr>
                <w:color w:val="000000"/>
                <w:lang w:eastAsia="ru-RU"/>
              </w:rPr>
              <w:t xml:space="preserve"> de la </w:t>
            </w:r>
            <w:proofErr w:type="spellStart"/>
            <w:r w:rsidRPr="00C975E9">
              <w:rPr>
                <w:color w:val="000000"/>
                <w:lang w:eastAsia="ru-RU"/>
              </w:rPr>
              <w:t>normele</w:t>
            </w:r>
            <w:proofErr w:type="spellEnd"/>
            <w:r w:rsidRPr="00C975E9">
              <w:rPr>
                <w:color w:val="000000"/>
                <w:lang w:eastAsia="ru-RU"/>
              </w:rPr>
              <w:t xml:space="preserve"> </w:t>
            </w:r>
            <w:proofErr w:type="spellStart"/>
            <w:r w:rsidRPr="00C975E9">
              <w:rPr>
                <w:color w:val="000000"/>
                <w:lang w:eastAsia="ru-RU"/>
              </w:rPr>
              <w:t>prevăzute</w:t>
            </w:r>
            <w:proofErr w:type="spellEnd"/>
            <w:r w:rsidRPr="00C975E9">
              <w:rPr>
                <w:color w:val="000000"/>
                <w:lang w:eastAsia="ru-RU"/>
              </w:rPr>
              <w:t xml:space="preserve"> la </w:t>
            </w:r>
            <w:proofErr w:type="spellStart"/>
            <w:r w:rsidRPr="00C975E9">
              <w:rPr>
                <w:color w:val="000000"/>
                <w:lang w:eastAsia="ru-RU"/>
              </w:rPr>
              <w:t>punctele</w:t>
            </w:r>
            <w:proofErr w:type="spellEnd"/>
            <w:r w:rsidRPr="00C975E9">
              <w:rPr>
                <w:color w:val="000000"/>
                <w:lang w:eastAsia="ru-RU"/>
              </w:rPr>
              <w:t xml:space="preserve"> 1-6, cu </w:t>
            </w:r>
            <w:proofErr w:type="spellStart"/>
            <w:r w:rsidRPr="00C975E9">
              <w:rPr>
                <w:color w:val="000000"/>
                <w:lang w:eastAsia="ru-RU"/>
              </w:rPr>
              <w:t>condiția</w:t>
            </w:r>
            <w:proofErr w:type="spellEnd"/>
            <w:r w:rsidRPr="00C975E9">
              <w:rPr>
                <w:color w:val="000000"/>
                <w:lang w:eastAsia="ru-RU"/>
              </w:rPr>
              <w:t xml:space="preserve"> </w:t>
            </w:r>
            <w:proofErr w:type="spellStart"/>
            <w:r w:rsidRPr="00C975E9">
              <w:rPr>
                <w:color w:val="000000"/>
                <w:lang w:eastAsia="ru-RU"/>
              </w:rPr>
              <w:t>să</w:t>
            </w:r>
            <w:proofErr w:type="spellEnd"/>
            <w:r w:rsidRPr="00C975E9">
              <w:rPr>
                <w:color w:val="000000"/>
                <w:lang w:eastAsia="ru-RU"/>
              </w:rPr>
              <w:t xml:space="preserve"> </w:t>
            </w:r>
            <w:proofErr w:type="spellStart"/>
            <w:r w:rsidRPr="00C975E9">
              <w:rPr>
                <w:color w:val="000000"/>
                <w:lang w:eastAsia="ru-RU"/>
              </w:rPr>
              <w:t>îndeplinească</w:t>
            </w:r>
            <w:proofErr w:type="spellEnd"/>
            <w:r w:rsidRPr="00C975E9">
              <w:rPr>
                <w:color w:val="000000"/>
                <w:lang w:eastAsia="ru-RU"/>
              </w:rPr>
              <w:t xml:space="preserve"> </w:t>
            </w:r>
            <w:proofErr w:type="spellStart"/>
            <w:r w:rsidRPr="00C975E9">
              <w:rPr>
                <w:color w:val="000000"/>
                <w:lang w:eastAsia="ru-RU"/>
              </w:rPr>
              <w:t>cerințele</w:t>
            </w:r>
            <w:proofErr w:type="spellEnd"/>
            <w:r w:rsidRPr="00C975E9">
              <w:rPr>
                <w:color w:val="000000"/>
                <w:lang w:eastAsia="ru-RU"/>
              </w:rPr>
              <w:t xml:space="preserve"> sbpct.3.1 din </w:t>
            </w:r>
            <w:proofErr w:type="spellStart"/>
            <w:r w:rsidRPr="00C975E9">
              <w:rPr>
                <w:color w:val="000000"/>
                <w:lang w:eastAsia="ru-RU"/>
              </w:rPr>
              <w:t>anexa</w:t>
            </w:r>
            <w:proofErr w:type="spellEnd"/>
            <w:r w:rsidRPr="00C975E9">
              <w:rPr>
                <w:color w:val="000000"/>
                <w:lang w:eastAsia="ru-RU"/>
              </w:rPr>
              <w:t xml:space="preserve"> nr.2 la </w:t>
            </w:r>
            <w:proofErr w:type="spellStart"/>
            <w:r w:rsidRPr="00C975E9">
              <w:rPr>
                <w:color w:val="000000"/>
                <w:lang w:eastAsia="ru-RU"/>
              </w:rPr>
              <w:t>Nomenclatorul</w:t>
            </w:r>
            <w:proofErr w:type="spellEnd"/>
            <w:r w:rsidRPr="00C975E9">
              <w:rPr>
                <w:color w:val="000000"/>
                <w:lang w:eastAsia="ru-RU"/>
              </w:rPr>
              <w:t xml:space="preserve"> </w:t>
            </w:r>
            <w:proofErr w:type="spellStart"/>
            <w:r w:rsidRPr="00C975E9">
              <w:rPr>
                <w:color w:val="000000"/>
                <w:lang w:eastAsia="ru-RU"/>
              </w:rPr>
              <w:t>mărfurilor</w:t>
            </w:r>
            <w:proofErr w:type="spellEnd"/>
            <w:r w:rsidRPr="00C975E9">
              <w:rPr>
                <w:color w:val="000000"/>
                <w:lang w:eastAsia="ru-RU"/>
              </w:rPr>
              <w:t xml:space="preserve"> </w:t>
            </w:r>
            <w:proofErr w:type="spellStart"/>
            <w:r w:rsidRPr="00C975E9">
              <w:rPr>
                <w:color w:val="000000"/>
                <w:lang w:eastAsia="ru-RU"/>
              </w:rPr>
              <w:t>supuse</w:t>
            </w:r>
            <w:proofErr w:type="spellEnd"/>
            <w:r w:rsidRPr="00C975E9">
              <w:rPr>
                <w:color w:val="000000"/>
                <w:lang w:eastAsia="ru-RU"/>
              </w:rPr>
              <w:t xml:space="preserve"> </w:t>
            </w:r>
            <w:proofErr w:type="spellStart"/>
            <w:r w:rsidRPr="00C975E9">
              <w:rPr>
                <w:color w:val="000000"/>
                <w:lang w:eastAsia="ru-RU"/>
              </w:rPr>
              <w:t>controlului</w:t>
            </w:r>
            <w:proofErr w:type="spellEnd"/>
            <w:r w:rsidRPr="00C975E9">
              <w:rPr>
                <w:color w:val="000000"/>
                <w:lang w:eastAsia="ru-RU"/>
              </w:rPr>
              <w:t xml:space="preserve"> </w:t>
            </w:r>
            <w:proofErr w:type="spellStart"/>
            <w:r w:rsidRPr="00C975E9">
              <w:rPr>
                <w:color w:val="000000"/>
                <w:lang w:eastAsia="ru-RU"/>
              </w:rPr>
              <w:t>sanitar-veterinar</w:t>
            </w:r>
            <w:proofErr w:type="spellEnd"/>
            <w:r w:rsidRPr="00C975E9">
              <w:rPr>
                <w:color w:val="000000"/>
                <w:lang w:eastAsia="ru-RU"/>
              </w:rPr>
              <w:t>:</w:t>
            </w:r>
          </w:p>
          <w:p w14:paraId="2132F33D" w14:textId="3B797700"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7.1.1 </w:t>
            </w:r>
            <w:proofErr w:type="spellStart"/>
            <w:r w:rsidRPr="00C975E9">
              <w:rPr>
                <w:color w:val="000000"/>
                <w:lang w:eastAsia="ru-RU"/>
              </w:rPr>
              <w:t>produse</w:t>
            </w:r>
            <w:proofErr w:type="spellEnd"/>
            <w:r w:rsidRPr="00C975E9">
              <w:rPr>
                <w:color w:val="000000"/>
                <w:lang w:eastAsia="ru-RU"/>
              </w:rPr>
              <w:t xml:space="preserve"> de </w:t>
            </w:r>
            <w:proofErr w:type="spellStart"/>
            <w:r w:rsidRPr="00C975E9">
              <w:rPr>
                <w:color w:val="000000"/>
                <w:lang w:eastAsia="ru-RU"/>
              </w:rPr>
              <w:t>cofetărie</w:t>
            </w:r>
            <w:proofErr w:type="spellEnd"/>
            <w:r w:rsidRPr="00C975E9">
              <w:rPr>
                <w:color w:val="000000"/>
                <w:lang w:eastAsia="ru-RU"/>
              </w:rPr>
              <w:t xml:space="preserve"> (</w:t>
            </w:r>
            <w:proofErr w:type="spellStart"/>
            <w:r w:rsidRPr="00C975E9">
              <w:rPr>
                <w:color w:val="000000"/>
                <w:lang w:eastAsia="ru-RU"/>
              </w:rPr>
              <w:t>inclusiv</w:t>
            </w:r>
            <w:proofErr w:type="spellEnd"/>
            <w:r w:rsidRPr="00C975E9">
              <w:rPr>
                <w:color w:val="000000"/>
                <w:lang w:eastAsia="ru-RU"/>
              </w:rPr>
              <w:t xml:space="preserve"> </w:t>
            </w:r>
            <w:proofErr w:type="spellStart"/>
            <w:r w:rsidRPr="00C975E9">
              <w:rPr>
                <w:color w:val="000000"/>
                <w:lang w:eastAsia="ru-RU"/>
              </w:rPr>
              <w:t>dulciuri</w:t>
            </w:r>
            <w:proofErr w:type="spellEnd"/>
            <w:r w:rsidRPr="00C975E9">
              <w:rPr>
                <w:color w:val="000000"/>
                <w:lang w:eastAsia="ru-RU"/>
              </w:rPr>
              <w:t xml:space="preserve">), </w:t>
            </w:r>
            <w:proofErr w:type="spellStart"/>
            <w:r w:rsidRPr="00C975E9">
              <w:rPr>
                <w:color w:val="000000"/>
                <w:lang w:eastAsia="ru-RU"/>
              </w:rPr>
              <w:t>ciocolată</w:t>
            </w:r>
            <w:proofErr w:type="spellEnd"/>
            <w:r w:rsidRPr="00C975E9">
              <w:rPr>
                <w:color w:val="000000"/>
                <w:lang w:eastAsia="ru-RU"/>
              </w:rPr>
              <w:t xml:space="preserve"> </w:t>
            </w:r>
            <w:proofErr w:type="spellStart"/>
            <w:r w:rsidRPr="00C975E9">
              <w:rPr>
                <w:color w:val="000000"/>
                <w:lang w:eastAsia="ru-RU"/>
              </w:rPr>
              <w:t>albă</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alte</w:t>
            </w:r>
            <w:proofErr w:type="spellEnd"/>
            <w:r w:rsidRPr="00C975E9">
              <w:rPr>
                <w:color w:val="000000"/>
                <w:lang w:eastAsia="ru-RU"/>
              </w:rPr>
              <w:t xml:space="preserve"> preparate </w:t>
            </w:r>
            <w:proofErr w:type="spellStart"/>
            <w:r w:rsidRPr="00C975E9">
              <w:rPr>
                <w:color w:val="000000"/>
                <w:lang w:eastAsia="ru-RU"/>
              </w:rPr>
              <w:t>alimentare</w:t>
            </w:r>
            <w:proofErr w:type="spellEnd"/>
            <w:r w:rsidRPr="00C975E9">
              <w:rPr>
                <w:color w:val="000000"/>
                <w:lang w:eastAsia="ru-RU"/>
              </w:rPr>
              <w:t xml:space="preserve">, care nu </w:t>
            </w:r>
            <w:proofErr w:type="spellStart"/>
            <w:r w:rsidRPr="00C975E9">
              <w:rPr>
                <w:color w:val="000000"/>
                <w:lang w:eastAsia="ru-RU"/>
              </w:rPr>
              <w:t>conțin</w:t>
            </w:r>
            <w:proofErr w:type="spellEnd"/>
            <w:r w:rsidRPr="00C975E9">
              <w:rPr>
                <w:color w:val="000000"/>
                <w:lang w:eastAsia="ru-RU"/>
              </w:rPr>
              <w:t xml:space="preserve"> cacao, precum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produse</w:t>
            </w:r>
            <w:proofErr w:type="spellEnd"/>
            <w:r w:rsidRPr="00C975E9">
              <w:rPr>
                <w:color w:val="000000"/>
                <w:lang w:eastAsia="ru-RU"/>
              </w:rPr>
              <w:t xml:space="preserve"> de </w:t>
            </w:r>
            <w:proofErr w:type="spellStart"/>
            <w:r w:rsidRPr="00C975E9">
              <w:rPr>
                <w:color w:val="000000"/>
                <w:lang w:eastAsia="ru-RU"/>
              </w:rPr>
              <w:t>cofetărie</w:t>
            </w:r>
            <w:proofErr w:type="spellEnd"/>
            <w:r w:rsidRPr="00C975E9">
              <w:rPr>
                <w:color w:val="000000"/>
                <w:lang w:eastAsia="ru-RU"/>
              </w:rPr>
              <w:t xml:space="preserve"> (</w:t>
            </w:r>
            <w:proofErr w:type="spellStart"/>
            <w:r w:rsidRPr="00C975E9">
              <w:rPr>
                <w:color w:val="000000"/>
                <w:lang w:eastAsia="ru-RU"/>
              </w:rPr>
              <w:t>inclusiv</w:t>
            </w:r>
            <w:proofErr w:type="spellEnd"/>
            <w:r w:rsidRPr="00C975E9">
              <w:rPr>
                <w:color w:val="000000"/>
                <w:lang w:eastAsia="ru-RU"/>
              </w:rPr>
              <w:t xml:space="preserve"> </w:t>
            </w:r>
            <w:proofErr w:type="spellStart"/>
            <w:r w:rsidRPr="00C975E9">
              <w:rPr>
                <w:color w:val="000000"/>
                <w:lang w:eastAsia="ru-RU"/>
              </w:rPr>
              <w:t>dulciuri</w:t>
            </w:r>
            <w:proofErr w:type="spellEnd"/>
            <w:r w:rsidRPr="00C975E9">
              <w:rPr>
                <w:color w:val="000000"/>
                <w:lang w:eastAsia="ru-RU"/>
              </w:rPr>
              <w:t xml:space="preserve">), </w:t>
            </w:r>
            <w:proofErr w:type="spellStart"/>
            <w:r w:rsidRPr="00C975E9">
              <w:rPr>
                <w:color w:val="000000"/>
                <w:lang w:eastAsia="ru-RU"/>
              </w:rPr>
              <w:t>ciocolată</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alte</w:t>
            </w:r>
            <w:proofErr w:type="spellEnd"/>
            <w:r w:rsidRPr="00C975E9">
              <w:rPr>
                <w:color w:val="000000"/>
                <w:lang w:eastAsia="ru-RU"/>
              </w:rPr>
              <w:t xml:space="preserve"> preparate </w:t>
            </w:r>
            <w:proofErr w:type="spellStart"/>
            <w:r w:rsidRPr="00C975E9">
              <w:rPr>
                <w:color w:val="000000"/>
                <w:lang w:eastAsia="ru-RU"/>
              </w:rPr>
              <w:t>alimentare</w:t>
            </w:r>
            <w:proofErr w:type="spellEnd"/>
            <w:r w:rsidRPr="00C975E9">
              <w:rPr>
                <w:color w:val="000000"/>
                <w:lang w:eastAsia="ru-RU"/>
              </w:rPr>
              <w:t xml:space="preserve">, creme </w:t>
            </w:r>
            <w:proofErr w:type="spellStart"/>
            <w:r w:rsidRPr="00C975E9">
              <w:rPr>
                <w:color w:val="000000"/>
                <w:lang w:eastAsia="ru-RU"/>
              </w:rPr>
              <w:t>tartinabile</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preparate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prepararea</w:t>
            </w:r>
            <w:proofErr w:type="spellEnd"/>
            <w:r w:rsidRPr="00C975E9">
              <w:rPr>
                <w:color w:val="000000"/>
                <w:lang w:eastAsia="ru-RU"/>
              </w:rPr>
              <w:t xml:space="preserve"> </w:t>
            </w:r>
            <w:proofErr w:type="spellStart"/>
            <w:r w:rsidRPr="00C975E9">
              <w:rPr>
                <w:color w:val="000000"/>
                <w:lang w:eastAsia="ru-RU"/>
              </w:rPr>
              <w:t>băuturilor</w:t>
            </w:r>
            <w:proofErr w:type="spellEnd"/>
            <w:r w:rsidRPr="00C975E9">
              <w:rPr>
                <w:color w:val="000000"/>
                <w:lang w:eastAsia="ru-RU"/>
              </w:rPr>
              <w:t xml:space="preserve">, care </w:t>
            </w:r>
            <w:proofErr w:type="spellStart"/>
            <w:r w:rsidRPr="00C975E9">
              <w:rPr>
                <w:color w:val="000000"/>
                <w:lang w:eastAsia="ru-RU"/>
              </w:rPr>
              <w:t>conțin</w:t>
            </w:r>
            <w:proofErr w:type="spellEnd"/>
            <w:r w:rsidRPr="00C975E9">
              <w:rPr>
                <w:color w:val="000000"/>
                <w:lang w:eastAsia="ru-RU"/>
              </w:rPr>
              <w:t xml:space="preserve"> </w:t>
            </w:r>
            <w:proofErr w:type="gramStart"/>
            <w:r w:rsidRPr="00C975E9">
              <w:rPr>
                <w:color w:val="000000"/>
                <w:lang w:eastAsia="ru-RU"/>
              </w:rPr>
              <w:t>cacao;</w:t>
            </w:r>
            <w:proofErr w:type="gramEnd"/>
          </w:p>
          <w:p w14:paraId="3AAA24EE" w14:textId="36635968"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7.1.2 paste, </w:t>
            </w:r>
            <w:proofErr w:type="spellStart"/>
            <w:r w:rsidRPr="00C975E9">
              <w:rPr>
                <w:color w:val="000000"/>
                <w:lang w:eastAsia="ru-RU"/>
              </w:rPr>
              <w:t>tăiței</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gramStart"/>
            <w:r w:rsidRPr="00C975E9">
              <w:rPr>
                <w:color w:val="000000"/>
                <w:lang w:eastAsia="ru-RU"/>
              </w:rPr>
              <w:t>cuscus;</w:t>
            </w:r>
            <w:proofErr w:type="gramEnd"/>
          </w:p>
          <w:p w14:paraId="2C579A06" w14:textId="6E0FC9D6"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7.1.3 </w:t>
            </w:r>
            <w:proofErr w:type="spellStart"/>
            <w:r w:rsidRPr="00C975E9">
              <w:rPr>
                <w:color w:val="000000"/>
                <w:lang w:eastAsia="ru-RU"/>
              </w:rPr>
              <w:t>alimente</w:t>
            </w:r>
            <w:proofErr w:type="spellEnd"/>
            <w:r w:rsidRPr="00C975E9">
              <w:rPr>
                <w:color w:val="000000"/>
                <w:lang w:eastAsia="ru-RU"/>
              </w:rPr>
              <w:t xml:space="preserve"> preparate </w:t>
            </w:r>
            <w:proofErr w:type="spellStart"/>
            <w:r w:rsidRPr="00C975E9">
              <w:rPr>
                <w:color w:val="000000"/>
                <w:lang w:eastAsia="ru-RU"/>
              </w:rPr>
              <w:t>obținute</w:t>
            </w:r>
            <w:proofErr w:type="spellEnd"/>
            <w:r w:rsidRPr="00C975E9">
              <w:rPr>
                <w:color w:val="000000"/>
                <w:lang w:eastAsia="ru-RU"/>
              </w:rPr>
              <w:t xml:space="preserve"> </w:t>
            </w:r>
            <w:proofErr w:type="spellStart"/>
            <w:r w:rsidRPr="00C975E9">
              <w:rPr>
                <w:color w:val="000000"/>
                <w:lang w:eastAsia="ru-RU"/>
              </w:rPr>
              <w:t>prin</w:t>
            </w:r>
            <w:proofErr w:type="spellEnd"/>
            <w:r w:rsidRPr="00C975E9">
              <w:rPr>
                <w:color w:val="000000"/>
                <w:lang w:eastAsia="ru-RU"/>
              </w:rPr>
              <w:t xml:space="preserve"> </w:t>
            </w:r>
            <w:proofErr w:type="spellStart"/>
            <w:r w:rsidRPr="00C975E9">
              <w:rPr>
                <w:color w:val="000000"/>
                <w:lang w:eastAsia="ru-RU"/>
              </w:rPr>
              <w:t>umflarea</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prăjirea</w:t>
            </w:r>
            <w:proofErr w:type="spellEnd"/>
            <w:r w:rsidRPr="00C975E9">
              <w:rPr>
                <w:color w:val="000000"/>
                <w:lang w:eastAsia="ru-RU"/>
              </w:rPr>
              <w:t xml:space="preserve"> </w:t>
            </w:r>
            <w:proofErr w:type="spellStart"/>
            <w:r w:rsidRPr="00C975E9">
              <w:rPr>
                <w:color w:val="000000"/>
                <w:lang w:eastAsia="ru-RU"/>
              </w:rPr>
              <w:t>cerealelor</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a </w:t>
            </w:r>
            <w:proofErr w:type="spellStart"/>
            <w:r w:rsidRPr="00C975E9">
              <w:rPr>
                <w:color w:val="000000"/>
                <w:lang w:eastAsia="ru-RU"/>
              </w:rPr>
              <w:t>produselor</w:t>
            </w:r>
            <w:proofErr w:type="spellEnd"/>
            <w:r w:rsidRPr="00C975E9">
              <w:rPr>
                <w:color w:val="000000"/>
                <w:lang w:eastAsia="ru-RU"/>
              </w:rPr>
              <w:t xml:space="preserve"> din cereale, </w:t>
            </w:r>
            <w:proofErr w:type="spellStart"/>
            <w:r w:rsidRPr="00C975E9">
              <w:rPr>
                <w:color w:val="000000"/>
                <w:lang w:eastAsia="ru-RU"/>
              </w:rPr>
              <w:t>alimente</w:t>
            </w:r>
            <w:proofErr w:type="spellEnd"/>
            <w:r w:rsidRPr="00C975E9">
              <w:rPr>
                <w:color w:val="000000"/>
                <w:lang w:eastAsia="ru-RU"/>
              </w:rPr>
              <w:t xml:space="preserve"> preparate </w:t>
            </w:r>
            <w:proofErr w:type="spellStart"/>
            <w:r w:rsidRPr="00C975E9">
              <w:rPr>
                <w:color w:val="000000"/>
                <w:lang w:eastAsia="ru-RU"/>
              </w:rPr>
              <w:t>obținute</w:t>
            </w:r>
            <w:proofErr w:type="spellEnd"/>
            <w:r w:rsidRPr="00C975E9">
              <w:rPr>
                <w:color w:val="000000"/>
                <w:lang w:eastAsia="ru-RU"/>
              </w:rPr>
              <w:t xml:space="preserve"> din </w:t>
            </w:r>
            <w:proofErr w:type="spellStart"/>
            <w:r w:rsidRPr="00C975E9">
              <w:rPr>
                <w:color w:val="000000"/>
                <w:lang w:eastAsia="ru-RU"/>
              </w:rPr>
              <w:t>fulgi</w:t>
            </w:r>
            <w:proofErr w:type="spellEnd"/>
            <w:r w:rsidRPr="00C975E9">
              <w:rPr>
                <w:color w:val="000000"/>
                <w:lang w:eastAsia="ru-RU"/>
              </w:rPr>
              <w:t xml:space="preserve"> de cereale </w:t>
            </w:r>
            <w:proofErr w:type="spellStart"/>
            <w:r w:rsidRPr="00C975E9">
              <w:rPr>
                <w:color w:val="000000"/>
                <w:lang w:eastAsia="ru-RU"/>
              </w:rPr>
              <w:t>neprăjiți</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din </w:t>
            </w:r>
            <w:proofErr w:type="spellStart"/>
            <w:r w:rsidRPr="00C975E9">
              <w:rPr>
                <w:color w:val="000000"/>
                <w:lang w:eastAsia="ru-RU"/>
              </w:rPr>
              <w:t>amestecuri</w:t>
            </w:r>
            <w:proofErr w:type="spellEnd"/>
            <w:r w:rsidRPr="00C975E9">
              <w:rPr>
                <w:color w:val="000000"/>
                <w:lang w:eastAsia="ru-RU"/>
              </w:rPr>
              <w:t xml:space="preserve"> de </w:t>
            </w:r>
            <w:proofErr w:type="spellStart"/>
            <w:r w:rsidRPr="00C975E9">
              <w:rPr>
                <w:color w:val="000000"/>
                <w:lang w:eastAsia="ru-RU"/>
              </w:rPr>
              <w:t>fulgi</w:t>
            </w:r>
            <w:proofErr w:type="spellEnd"/>
            <w:r w:rsidRPr="00C975E9">
              <w:rPr>
                <w:color w:val="000000"/>
                <w:lang w:eastAsia="ru-RU"/>
              </w:rPr>
              <w:t xml:space="preserve"> de cereale </w:t>
            </w:r>
            <w:proofErr w:type="spellStart"/>
            <w:r w:rsidRPr="00C975E9">
              <w:rPr>
                <w:color w:val="000000"/>
                <w:lang w:eastAsia="ru-RU"/>
              </w:rPr>
              <w:t>neprăjiți</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fulgi</w:t>
            </w:r>
            <w:proofErr w:type="spellEnd"/>
            <w:r w:rsidRPr="00C975E9">
              <w:rPr>
                <w:color w:val="000000"/>
                <w:lang w:eastAsia="ru-RU"/>
              </w:rPr>
              <w:t xml:space="preserve"> de cereale </w:t>
            </w:r>
            <w:proofErr w:type="spellStart"/>
            <w:r w:rsidRPr="00C975E9">
              <w:rPr>
                <w:color w:val="000000"/>
                <w:lang w:eastAsia="ru-RU"/>
              </w:rPr>
              <w:t>prăjiți</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cereale </w:t>
            </w:r>
            <w:proofErr w:type="spellStart"/>
            <w:r w:rsidRPr="00C975E9">
              <w:rPr>
                <w:color w:val="000000"/>
                <w:lang w:eastAsia="ru-RU"/>
              </w:rPr>
              <w:t>umflate</w:t>
            </w:r>
            <w:proofErr w:type="spellEnd"/>
            <w:r w:rsidRPr="00C975E9">
              <w:rPr>
                <w:color w:val="000000"/>
                <w:lang w:eastAsia="ru-RU"/>
              </w:rPr>
              <w:t xml:space="preserve"> (de </w:t>
            </w:r>
            <w:proofErr w:type="spellStart"/>
            <w:r w:rsidRPr="00C975E9">
              <w:rPr>
                <w:color w:val="000000"/>
                <w:lang w:eastAsia="ru-RU"/>
              </w:rPr>
              <w:t>exemplu</w:t>
            </w:r>
            <w:proofErr w:type="spellEnd"/>
            <w:r w:rsidRPr="00C975E9">
              <w:rPr>
                <w:color w:val="000000"/>
                <w:lang w:eastAsia="ru-RU"/>
              </w:rPr>
              <w:t xml:space="preserve">, cereale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micul</w:t>
            </w:r>
            <w:proofErr w:type="spellEnd"/>
            <w:r w:rsidRPr="00C975E9">
              <w:rPr>
                <w:color w:val="000000"/>
                <w:lang w:eastAsia="ru-RU"/>
              </w:rPr>
              <w:t xml:space="preserve"> </w:t>
            </w:r>
            <w:proofErr w:type="spellStart"/>
            <w:r w:rsidRPr="00C975E9">
              <w:rPr>
                <w:color w:val="000000"/>
                <w:lang w:eastAsia="ru-RU"/>
              </w:rPr>
              <w:t>dejun</w:t>
            </w:r>
            <w:proofErr w:type="spellEnd"/>
            <w:r w:rsidRPr="00C975E9">
              <w:rPr>
                <w:color w:val="000000"/>
                <w:lang w:eastAsia="ru-RU"/>
              </w:rPr>
              <w:t xml:space="preserve">, </w:t>
            </w:r>
            <w:proofErr w:type="spellStart"/>
            <w:r w:rsidRPr="00C975E9">
              <w:rPr>
                <w:color w:val="000000"/>
                <w:lang w:eastAsia="ru-RU"/>
              </w:rPr>
              <w:t>musli</w:t>
            </w:r>
            <w:proofErr w:type="spellEnd"/>
            <w:r w:rsidRPr="00C975E9">
              <w:rPr>
                <w:color w:val="000000"/>
                <w:lang w:eastAsia="ru-RU"/>
              </w:rPr>
              <w:t xml:space="preserve">, granola)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alimente</w:t>
            </w:r>
            <w:proofErr w:type="spellEnd"/>
            <w:r w:rsidRPr="00C975E9">
              <w:rPr>
                <w:color w:val="000000"/>
                <w:lang w:eastAsia="ru-RU"/>
              </w:rPr>
              <w:t xml:space="preserve"> preparate </w:t>
            </w:r>
            <w:proofErr w:type="spellStart"/>
            <w:r w:rsidRPr="00C975E9">
              <w:rPr>
                <w:color w:val="000000"/>
                <w:lang w:eastAsia="ru-RU"/>
              </w:rPr>
              <w:t>obținute</w:t>
            </w:r>
            <w:proofErr w:type="spellEnd"/>
            <w:r w:rsidRPr="00C975E9">
              <w:rPr>
                <w:color w:val="000000"/>
                <w:lang w:eastAsia="ru-RU"/>
              </w:rPr>
              <w:t xml:space="preserve"> din </w:t>
            </w:r>
            <w:proofErr w:type="spellStart"/>
            <w:r w:rsidRPr="00C975E9">
              <w:rPr>
                <w:color w:val="000000"/>
                <w:lang w:eastAsia="ru-RU"/>
              </w:rPr>
              <w:t>orez</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alte</w:t>
            </w:r>
            <w:proofErr w:type="spellEnd"/>
            <w:r w:rsidRPr="00C975E9">
              <w:rPr>
                <w:color w:val="000000"/>
                <w:lang w:eastAsia="ru-RU"/>
              </w:rPr>
              <w:t xml:space="preserve"> </w:t>
            </w:r>
            <w:proofErr w:type="gramStart"/>
            <w:r w:rsidRPr="00C975E9">
              <w:rPr>
                <w:color w:val="000000"/>
                <w:lang w:eastAsia="ru-RU"/>
              </w:rPr>
              <w:t>cereale;</w:t>
            </w:r>
            <w:proofErr w:type="gramEnd"/>
          </w:p>
          <w:p w14:paraId="37BCB0AC" w14:textId="4B9848A2"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7.1.4 </w:t>
            </w:r>
            <w:proofErr w:type="spellStart"/>
            <w:r w:rsidRPr="00C975E9">
              <w:rPr>
                <w:color w:val="000000"/>
                <w:lang w:eastAsia="ru-RU"/>
              </w:rPr>
              <w:t>pâine</w:t>
            </w:r>
            <w:proofErr w:type="spellEnd"/>
            <w:r w:rsidRPr="00C975E9">
              <w:rPr>
                <w:color w:val="000000"/>
                <w:lang w:eastAsia="ru-RU"/>
              </w:rPr>
              <w:t xml:space="preserve">, </w:t>
            </w:r>
            <w:proofErr w:type="spellStart"/>
            <w:r w:rsidRPr="00C975E9">
              <w:rPr>
                <w:color w:val="000000"/>
                <w:lang w:eastAsia="ru-RU"/>
              </w:rPr>
              <w:t>prăjituri</w:t>
            </w:r>
            <w:proofErr w:type="spellEnd"/>
            <w:r w:rsidRPr="00C975E9">
              <w:rPr>
                <w:color w:val="000000"/>
                <w:lang w:eastAsia="ru-RU"/>
              </w:rPr>
              <w:t xml:space="preserve">, </w:t>
            </w:r>
            <w:proofErr w:type="spellStart"/>
            <w:r w:rsidRPr="00C975E9">
              <w:rPr>
                <w:color w:val="000000"/>
                <w:lang w:eastAsia="ru-RU"/>
              </w:rPr>
              <w:t>produse</w:t>
            </w:r>
            <w:proofErr w:type="spellEnd"/>
            <w:r w:rsidRPr="00C975E9">
              <w:rPr>
                <w:color w:val="000000"/>
                <w:lang w:eastAsia="ru-RU"/>
              </w:rPr>
              <w:t xml:space="preserve"> de </w:t>
            </w:r>
            <w:proofErr w:type="spellStart"/>
            <w:r w:rsidRPr="00C975E9">
              <w:rPr>
                <w:color w:val="000000"/>
                <w:lang w:eastAsia="ru-RU"/>
              </w:rPr>
              <w:t>patiserie</w:t>
            </w:r>
            <w:proofErr w:type="spellEnd"/>
            <w:r w:rsidRPr="00C975E9">
              <w:rPr>
                <w:color w:val="000000"/>
                <w:lang w:eastAsia="ru-RU"/>
              </w:rPr>
              <w:t xml:space="preserve"> preparate, </w:t>
            </w:r>
            <w:proofErr w:type="spellStart"/>
            <w:r w:rsidRPr="00C975E9">
              <w:rPr>
                <w:color w:val="000000"/>
                <w:lang w:eastAsia="ru-RU"/>
              </w:rPr>
              <w:t>biscuiți</w:t>
            </w:r>
            <w:proofErr w:type="spellEnd"/>
            <w:r w:rsidRPr="00C975E9">
              <w:rPr>
                <w:color w:val="000000"/>
                <w:lang w:eastAsia="ru-RU"/>
              </w:rPr>
              <w:t xml:space="preserve"> (</w:t>
            </w:r>
            <w:proofErr w:type="spellStart"/>
            <w:r w:rsidRPr="00C975E9">
              <w:rPr>
                <w:color w:val="000000"/>
                <w:lang w:eastAsia="ru-RU"/>
              </w:rPr>
              <w:t>inclusiv</w:t>
            </w:r>
            <w:proofErr w:type="spellEnd"/>
            <w:r w:rsidRPr="00C975E9">
              <w:rPr>
                <w:color w:val="000000"/>
                <w:lang w:eastAsia="ru-RU"/>
              </w:rPr>
              <w:t xml:space="preserve"> crackers), </w:t>
            </w:r>
            <w:proofErr w:type="spellStart"/>
            <w:r w:rsidRPr="00C975E9">
              <w:rPr>
                <w:color w:val="000000"/>
                <w:lang w:eastAsia="ru-RU"/>
              </w:rPr>
              <w:t>vafe</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napolitane</w:t>
            </w:r>
            <w:proofErr w:type="spellEnd"/>
            <w:r w:rsidRPr="00C975E9">
              <w:rPr>
                <w:color w:val="000000"/>
                <w:lang w:eastAsia="ru-RU"/>
              </w:rPr>
              <w:t xml:space="preserve">, </w:t>
            </w:r>
            <w:proofErr w:type="spellStart"/>
            <w:r w:rsidRPr="00C975E9">
              <w:rPr>
                <w:color w:val="000000"/>
                <w:lang w:eastAsia="ru-RU"/>
              </w:rPr>
              <w:t>pesmet</w:t>
            </w:r>
            <w:proofErr w:type="spellEnd"/>
            <w:r w:rsidRPr="00C975E9">
              <w:rPr>
                <w:color w:val="000000"/>
                <w:lang w:eastAsia="ru-RU"/>
              </w:rPr>
              <w:t xml:space="preserve">, </w:t>
            </w:r>
            <w:proofErr w:type="spellStart"/>
            <w:r w:rsidRPr="00C975E9">
              <w:rPr>
                <w:color w:val="000000"/>
                <w:lang w:eastAsia="ru-RU"/>
              </w:rPr>
              <w:t>pâine</w:t>
            </w:r>
            <w:proofErr w:type="spellEnd"/>
            <w:r w:rsidRPr="00C975E9">
              <w:rPr>
                <w:color w:val="000000"/>
                <w:lang w:eastAsia="ru-RU"/>
              </w:rPr>
              <w:t xml:space="preserve"> </w:t>
            </w:r>
            <w:proofErr w:type="spellStart"/>
            <w:r w:rsidRPr="00C975E9">
              <w:rPr>
                <w:color w:val="000000"/>
                <w:lang w:eastAsia="ru-RU"/>
              </w:rPr>
              <w:t>prăjită</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produse</w:t>
            </w:r>
            <w:proofErr w:type="spellEnd"/>
            <w:r w:rsidRPr="00C975E9">
              <w:rPr>
                <w:color w:val="000000"/>
                <w:lang w:eastAsia="ru-RU"/>
              </w:rPr>
              <w:t xml:space="preserve"> </w:t>
            </w:r>
            <w:proofErr w:type="spellStart"/>
            <w:r w:rsidRPr="00C975E9">
              <w:rPr>
                <w:color w:val="000000"/>
                <w:lang w:eastAsia="ru-RU"/>
              </w:rPr>
              <w:t>prăjite</w:t>
            </w:r>
            <w:proofErr w:type="spellEnd"/>
            <w:r w:rsidRPr="00C975E9">
              <w:rPr>
                <w:color w:val="000000"/>
                <w:lang w:eastAsia="ru-RU"/>
              </w:rPr>
              <w:t xml:space="preserve"> </w:t>
            </w:r>
            <w:proofErr w:type="spellStart"/>
            <w:r w:rsidRPr="00C975E9">
              <w:rPr>
                <w:color w:val="000000"/>
                <w:lang w:eastAsia="ru-RU"/>
              </w:rPr>
              <w:t>similare</w:t>
            </w:r>
            <w:proofErr w:type="spellEnd"/>
            <w:r w:rsidRPr="00C975E9">
              <w:rPr>
                <w:color w:val="000000"/>
                <w:lang w:eastAsia="ru-RU"/>
              </w:rPr>
              <w:t xml:space="preserve">, precum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chipsuri</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chipsuri</w:t>
            </w:r>
            <w:proofErr w:type="spellEnd"/>
            <w:r w:rsidRPr="00C975E9">
              <w:rPr>
                <w:color w:val="000000"/>
                <w:lang w:eastAsia="ru-RU"/>
              </w:rPr>
              <w:t xml:space="preserve"> (</w:t>
            </w:r>
            <w:proofErr w:type="spellStart"/>
            <w:r w:rsidRPr="00C975E9">
              <w:rPr>
                <w:color w:val="000000"/>
                <w:lang w:eastAsia="ru-RU"/>
              </w:rPr>
              <w:t>inclusiv</w:t>
            </w:r>
            <w:proofErr w:type="spellEnd"/>
            <w:r w:rsidRPr="00C975E9">
              <w:rPr>
                <w:color w:val="000000"/>
                <w:lang w:eastAsia="ru-RU"/>
              </w:rPr>
              <w:t xml:space="preserve"> </w:t>
            </w:r>
            <w:proofErr w:type="spellStart"/>
            <w:r w:rsidRPr="00C975E9">
              <w:rPr>
                <w:color w:val="000000"/>
                <w:lang w:eastAsia="ru-RU"/>
              </w:rPr>
              <w:t>chipsuri</w:t>
            </w:r>
            <w:proofErr w:type="spellEnd"/>
            <w:r w:rsidRPr="00C975E9">
              <w:rPr>
                <w:color w:val="000000"/>
                <w:lang w:eastAsia="ru-RU"/>
              </w:rPr>
              <w:t xml:space="preserve"> de </w:t>
            </w:r>
            <w:proofErr w:type="spellStart"/>
            <w:r w:rsidRPr="00C975E9">
              <w:rPr>
                <w:color w:val="000000"/>
                <w:lang w:eastAsia="ru-RU"/>
              </w:rPr>
              <w:t>cartofi</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chipsuri</w:t>
            </w:r>
            <w:proofErr w:type="spellEnd"/>
            <w:proofErr w:type="gramStart"/>
            <w:r w:rsidRPr="00C975E9">
              <w:rPr>
                <w:color w:val="000000"/>
                <w:lang w:eastAsia="ru-RU"/>
              </w:rPr>
              <w:t>);</w:t>
            </w:r>
            <w:proofErr w:type="gramEnd"/>
          </w:p>
          <w:p w14:paraId="5CD27DD1" w14:textId="3A9A1129" w:rsidR="002B5512" w:rsidRPr="00C975E9" w:rsidRDefault="002B5512" w:rsidP="002B5512">
            <w:pPr>
              <w:ind w:firstLine="0"/>
              <w:rPr>
                <w:color w:val="000000"/>
                <w:lang w:eastAsia="ru-RU"/>
              </w:rPr>
            </w:pPr>
            <w:r>
              <w:rPr>
                <w:color w:val="000000"/>
                <w:lang w:eastAsia="ru-RU"/>
              </w:rPr>
              <w:lastRenderedPageBreak/>
              <w:t xml:space="preserve">    </w:t>
            </w:r>
            <w:r w:rsidRPr="00C975E9">
              <w:rPr>
                <w:color w:val="000000"/>
                <w:lang w:eastAsia="ru-RU"/>
              </w:rPr>
              <w:t xml:space="preserve">7.1.5 </w:t>
            </w:r>
            <w:proofErr w:type="spellStart"/>
            <w:r w:rsidRPr="00C975E9">
              <w:rPr>
                <w:color w:val="000000"/>
                <w:lang w:eastAsia="ru-RU"/>
              </w:rPr>
              <w:t>măsline</w:t>
            </w:r>
            <w:proofErr w:type="spellEnd"/>
            <w:r w:rsidRPr="00C975E9">
              <w:rPr>
                <w:color w:val="000000"/>
                <w:lang w:eastAsia="ru-RU"/>
              </w:rPr>
              <w:t xml:space="preserve"> </w:t>
            </w:r>
            <w:proofErr w:type="spellStart"/>
            <w:r w:rsidRPr="00C975E9">
              <w:rPr>
                <w:color w:val="000000"/>
                <w:lang w:eastAsia="ru-RU"/>
              </w:rPr>
              <w:t>umplute</w:t>
            </w:r>
            <w:proofErr w:type="spellEnd"/>
            <w:r w:rsidRPr="00C975E9">
              <w:rPr>
                <w:color w:val="000000"/>
                <w:lang w:eastAsia="ru-RU"/>
              </w:rPr>
              <w:t xml:space="preserve"> cu </w:t>
            </w:r>
            <w:proofErr w:type="spellStart"/>
            <w:proofErr w:type="gramStart"/>
            <w:r w:rsidRPr="00C975E9">
              <w:rPr>
                <w:color w:val="000000"/>
                <w:lang w:eastAsia="ru-RU"/>
              </w:rPr>
              <w:t>pește</w:t>
            </w:r>
            <w:proofErr w:type="spellEnd"/>
            <w:r w:rsidRPr="00C975E9">
              <w:rPr>
                <w:color w:val="000000"/>
                <w:lang w:eastAsia="ru-RU"/>
              </w:rPr>
              <w:t>;</w:t>
            </w:r>
            <w:proofErr w:type="gramEnd"/>
          </w:p>
          <w:p w14:paraId="123191C5" w14:textId="276AA4CC"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7.1.6 </w:t>
            </w:r>
            <w:proofErr w:type="spellStart"/>
            <w:r w:rsidRPr="00C975E9">
              <w:rPr>
                <w:color w:val="000000"/>
                <w:lang w:eastAsia="ru-RU"/>
              </w:rPr>
              <w:t>extracte</w:t>
            </w:r>
            <w:proofErr w:type="spellEnd"/>
            <w:r w:rsidRPr="00C975E9">
              <w:rPr>
                <w:color w:val="000000"/>
                <w:lang w:eastAsia="ru-RU"/>
              </w:rPr>
              <w:t xml:space="preserve">, </w:t>
            </w:r>
            <w:proofErr w:type="spellStart"/>
            <w:r w:rsidRPr="00C975E9">
              <w:rPr>
                <w:color w:val="000000"/>
                <w:lang w:eastAsia="ru-RU"/>
              </w:rPr>
              <w:t>esențe</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concentrate de </w:t>
            </w:r>
            <w:proofErr w:type="spellStart"/>
            <w:r w:rsidRPr="00C975E9">
              <w:rPr>
                <w:color w:val="000000"/>
                <w:lang w:eastAsia="ru-RU"/>
              </w:rPr>
              <w:t>cafea</w:t>
            </w:r>
            <w:proofErr w:type="spellEnd"/>
            <w:r w:rsidRPr="00C975E9">
              <w:rPr>
                <w:color w:val="000000"/>
                <w:lang w:eastAsia="ru-RU"/>
              </w:rPr>
              <w:t xml:space="preserve">, </w:t>
            </w:r>
            <w:proofErr w:type="spellStart"/>
            <w:r w:rsidRPr="00C975E9">
              <w:rPr>
                <w:color w:val="000000"/>
                <w:lang w:eastAsia="ru-RU"/>
              </w:rPr>
              <w:t>ceai</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mate </w:t>
            </w:r>
            <w:proofErr w:type="spellStart"/>
            <w:r w:rsidRPr="00C975E9">
              <w:rPr>
                <w:color w:val="000000"/>
                <w:lang w:eastAsia="ru-RU"/>
              </w:rPr>
              <w:t>și</w:t>
            </w:r>
            <w:proofErr w:type="spellEnd"/>
            <w:r w:rsidRPr="00C975E9">
              <w:rPr>
                <w:color w:val="000000"/>
                <w:lang w:eastAsia="ru-RU"/>
              </w:rPr>
              <w:t xml:space="preserve"> preparate pe </w:t>
            </w:r>
            <w:proofErr w:type="spellStart"/>
            <w:r w:rsidRPr="00C975E9">
              <w:rPr>
                <w:color w:val="000000"/>
                <w:lang w:eastAsia="ru-RU"/>
              </w:rPr>
              <w:t>bază</w:t>
            </w:r>
            <w:proofErr w:type="spellEnd"/>
            <w:r w:rsidRPr="00C975E9">
              <w:rPr>
                <w:color w:val="000000"/>
                <w:lang w:eastAsia="ru-RU"/>
              </w:rPr>
              <w:t xml:space="preserve"> de </w:t>
            </w:r>
            <w:proofErr w:type="spellStart"/>
            <w:r w:rsidRPr="00C975E9">
              <w:rPr>
                <w:color w:val="000000"/>
                <w:lang w:eastAsia="ru-RU"/>
              </w:rPr>
              <w:t>aceste</w:t>
            </w:r>
            <w:proofErr w:type="spellEnd"/>
            <w:r w:rsidRPr="00C975E9">
              <w:rPr>
                <w:color w:val="000000"/>
                <w:lang w:eastAsia="ru-RU"/>
              </w:rPr>
              <w:t xml:space="preserve"> </w:t>
            </w:r>
            <w:proofErr w:type="spellStart"/>
            <w:r w:rsidRPr="00C975E9">
              <w:rPr>
                <w:color w:val="000000"/>
                <w:lang w:eastAsia="ru-RU"/>
              </w:rPr>
              <w:t>produse</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pe </w:t>
            </w:r>
            <w:proofErr w:type="spellStart"/>
            <w:r w:rsidRPr="00C975E9">
              <w:rPr>
                <w:color w:val="000000"/>
                <w:lang w:eastAsia="ru-RU"/>
              </w:rPr>
              <w:t>bază</w:t>
            </w:r>
            <w:proofErr w:type="spellEnd"/>
            <w:r w:rsidRPr="00C975E9">
              <w:rPr>
                <w:color w:val="000000"/>
                <w:lang w:eastAsia="ru-RU"/>
              </w:rPr>
              <w:t xml:space="preserve"> de </w:t>
            </w:r>
            <w:proofErr w:type="spellStart"/>
            <w:r w:rsidRPr="00C975E9">
              <w:rPr>
                <w:color w:val="000000"/>
                <w:lang w:eastAsia="ru-RU"/>
              </w:rPr>
              <w:t>cafea</w:t>
            </w:r>
            <w:proofErr w:type="spellEnd"/>
            <w:r w:rsidRPr="00C975E9">
              <w:rPr>
                <w:color w:val="000000"/>
                <w:lang w:eastAsia="ru-RU"/>
              </w:rPr>
              <w:t xml:space="preserve">, </w:t>
            </w:r>
            <w:proofErr w:type="spellStart"/>
            <w:r w:rsidRPr="00C975E9">
              <w:rPr>
                <w:color w:val="000000"/>
                <w:lang w:eastAsia="ru-RU"/>
              </w:rPr>
              <w:t>ceai</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mate ale </w:t>
            </w:r>
            <w:proofErr w:type="spellStart"/>
            <w:proofErr w:type="gramStart"/>
            <w:r w:rsidRPr="00C975E9">
              <w:rPr>
                <w:color w:val="000000"/>
                <w:lang w:eastAsia="ru-RU"/>
              </w:rPr>
              <w:t>acestora</w:t>
            </w:r>
            <w:proofErr w:type="spellEnd"/>
            <w:r w:rsidRPr="00C975E9">
              <w:rPr>
                <w:color w:val="000000"/>
                <w:lang w:eastAsia="ru-RU"/>
              </w:rPr>
              <w:t>;</w:t>
            </w:r>
            <w:proofErr w:type="gramEnd"/>
          </w:p>
          <w:p w14:paraId="12B1FA0D" w14:textId="307FD29D"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7.1.7 </w:t>
            </w:r>
            <w:proofErr w:type="spellStart"/>
            <w:r w:rsidRPr="00C975E9">
              <w:rPr>
                <w:color w:val="000000"/>
                <w:lang w:eastAsia="ru-RU"/>
              </w:rPr>
              <w:t>cicoare</w:t>
            </w:r>
            <w:proofErr w:type="spellEnd"/>
            <w:r w:rsidRPr="00C975E9">
              <w:rPr>
                <w:color w:val="000000"/>
                <w:lang w:eastAsia="ru-RU"/>
              </w:rPr>
              <w:t xml:space="preserve"> </w:t>
            </w:r>
            <w:proofErr w:type="spellStart"/>
            <w:r w:rsidRPr="00C975E9">
              <w:rPr>
                <w:color w:val="000000"/>
                <w:lang w:eastAsia="ru-RU"/>
              </w:rPr>
              <w:t>prăjită</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alți</w:t>
            </w:r>
            <w:proofErr w:type="spellEnd"/>
            <w:r w:rsidRPr="00C975E9">
              <w:rPr>
                <w:color w:val="000000"/>
                <w:lang w:eastAsia="ru-RU"/>
              </w:rPr>
              <w:t xml:space="preserve"> </w:t>
            </w:r>
            <w:proofErr w:type="spellStart"/>
            <w:r w:rsidRPr="00C975E9">
              <w:rPr>
                <w:color w:val="000000"/>
                <w:lang w:eastAsia="ru-RU"/>
              </w:rPr>
              <w:t>înlocuitori</w:t>
            </w:r>
            <w:proofErr w:type="spellEnd"/>
            <w:r w:rsidRPr="00C975E9">
              <w:rPr>
                <w:color w:val="000000"/>
                <w:lang w:eastAsia="ru-RU"/>
              </w:rPr>
              <w:t xml:space="preserve"> </w:t>
            </w:r>
            <w:proofErr w:type="spellStart"/>
            <w:r w:rsidRPr="00C975E9">
              <w:rPr>
                <w:color w:val="000000"/>
                <w:lang w:eastAsia="ru-RU"/>
              </w:rPr>
              <w:t>prăjiți</w:t>
            </w:r>
            <w:proofErr w:type="spellEnd"/>
            <w:r w:rsidRPr="00C975E9">
              <w:rPr>
                <w:color w:val="000000"/>
                <w:lang w:eastAsia="ru-RU"/>
              </w:rPr>
              <w:t xml:space="preserve"> de </w:t>
            </w:r>
            <w:proofErr w:type="spellStart"/>
            <w:r w:rsidRPr="00C975E9">
              <w:rPr>
                <w:color w:val="000000"/>
                <w:lang w:eastAsia="ru-RU"/>
              </w:rPr>
              <w:t>cafea</w:t>
            </w:r>
            <w:proofErr w:type="spellEnd"/>
            <w:r w:rsidRPr="00C975E9">
              <w:rPr>
                <w:color w:val="000000"/>
                <w:lang w:eastAsia="ru-RU"/>
              </w:rPr>
              <w:t xml:space="preserve">, precum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extracte</w:t>
            </w:r>
            <w:proofErr w:type="spellEnd"/>
            <w:r w:rsidRPr="00C975E9">
              <w:rPr>
                <w:color w:val="000000"/>
                <w:lang w:eastAsia="ru-RU"/>
              </w:rPr>
              <w:t xml:space="preserve">, </w:t>
            </w:r>
            <w:proofErr w:type="spellStart"/>
            <w:r w:rsidRPr="00C975E9">
              <w:rPr>
                <w:color w:val="000000"/>
                <w:lang w:eastAsia="ru-RU"/>
              </w:rPr>
              <w:t>esențe</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concentrate ale </w:t>
            </w:r>
            <w:proofErr w:type="spellStart"/>
            <w:proofErr w:type="gramStart"/>
            <w:r w:rsidRPr="00C975E9">
              <w:rPr>
                <w:color w:val="000000"/>
                <w:lang w:eastAsia="ru-RU"/>
              </w:rPr>
              <w:t>acestora</w:t>
            </w:r>
            <w:proofErr w:type="spellEnd"/>
            <w:r w:rsidRPr="00C975E9">
              <w:rPr>
                <w:color w:val="000000"/>
                <w:lang w:eastAsia="ru-RU"/>
              </w:rPr>
              <w:t>;</w:t>
            </w:r>
            <w:proofErr w:type="gramEnd"/>
          </w:p>
          <w:p w14:paraId="50D28323" w14:textId="7BB6F85C"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7.1.8 miso care </w:t>
            </w:r>
            <w:proofErr w:type="spellStart"/>
            <w:r w:rsidRPr="00C975E9">
              <w:rPr>
                <w:color w:val="000000"/>
                <w:lang w:eastAsia="ru-RU"/>
              </w:rPr>
              <w:t>conține</w:t>
            </w:r>
            <w:proofErr w:type="spellEnd"/>
            <w:r w:rsidRPr="00C975E9">
              <w:rPr>
                <w:color w:val="000000"/>
                <w:lang w:eastAsia="ru-RU"/>
              </w:rPr>
              <w:t xml:space="preserve"> o </w:t>
            </w:r>
            <w:proofErr w:type="spellStart"/>
            <w:r w:rsidRPr="00C975E9">
              <w:rPr>
                <w:color w:val="000000"/>
                <w:lang w:eastAsia="ru-RU"/>
              </w:rPr>
              <w:t>cantitate</w:t>
            </w:r>
            <w:proofErr w:type="spellEnd"/>
            <w:r w:rsidRPr="00C975E9">
              <w:rPr>
                <w:color w:val="000000"/>
                <w:lang w:eastAsia="ru-RU"/>
              </w:rPr>
              <w:t xml:space="preserve"> </w:t>
            </w:r>
            <w:proofErr w:type="spellStart"/>
            <w:r w:rsidRPr="00C975E9">
              <w:rPr>
                <w:color w:val="000000"/>
                <w:lang w:eastAsia="ru-RU"/>
              </w:rPr>
              <w:t>mică</w:t>
            </w:r>
            <w:proofErr w:type="spellEnd"/>
            <w:r w:rsidRPr="00C975E9">
              <w:rPr>
                <w:color w:val="000000"/>
                <w:lang w:eastAsia="ru-RU"/>
              </w:rPr>
              <w:t xml:space="preserve"> de </w:t>
            </w:r>
            <w:proofErr w:type="spellStart"/>
            <w:r w:rsidRPr="00C975E9">
              <w:rPr>
                <w:color w:val="000000"/>
                <w:lang w:eastAsia="ru-RU"/>
              </w:rPr>
              <w:t>supă</w:t>
            </w:r>
            <w:proofErr w:type="spellEnd"/>
            <w:r w:rsidRPr="00C975E9">
              <w:rPr>
                <w:color w:val="000000"/>
                <w:lang w:eastAsia="ru-RU"/>
              </w:rPr>
              <w:t xml:space="preserve"> de </w:t>
            </w:r>
            <w:proofErr w:type="spellStart"/>
            <w:r w:rsidRPr="00C975E9">
              <w:rPr>
                <w:color w:val="000000"/>
                <w:lang w:eastAsia="ru-RU"/>
              </w:rPr>
              <w:t>pește</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sos</w:t>
            </w:r>
            <w:proofErr w:type="spellEnd"/>
            <w:r w:rsidRPr="00C975E9">
              <w:rPr>
                <w:color w:val="000000"/>
                <w:lang w:eastAsia="ru-RU"/>
              </w:rPr>
              <w:t xml:space="preserve"> de soia care </w:t>
            </w:r>
            <w:proofErr w:type="spellStart"/>
            <w:r w:rsidRPr="00C975E9">
              <w:rPr>
                <w:color w:val="000000"/>
                <w:lang w:eastAsia="ru-RU"/>
              </w:rPr>
              <w:t>conține</w:t>
            </w:r>
            <w:proofErr w:type="spellEnd"/>
            <w:r w:rsidRPr="00C975E9">
              <w:rPr>
                <w:color w:val="000000"/>
                <w:lang w:eastAsia="ru-RU"/>
              </w:rPr>
              <w:t xml:space="preserve"> o </w:t>
            </w:r>
            <w:proofErr w:type="spellStart"/>
            <w:r w:rsidRPr="00C975E9">
              <w:rPr>
                <w:color w:val="000000"/>
                <w:lang w:eastAsia="ru-RU"/>
              </w:rPr>
              <w:t>cantitate</w:t>
            </w:r>
            <w:proofErr w:type="spellEnd"/>
            <w:r w:rsidRPr="00C975E9">
              <w:rPr>
                <w:color w:val="000000"/>
                <w:lang w:eastAsia="ru-RU"/>
              </w:rPr>
              <w:t xml:space="preserve"> </w:t>
            </w:r>
            <w:proofErr w:type="spellStart"/>
            <w:r w:rsidRPr="00C975E9">
              <w:rPr>
                <w:color w:val="000000"/>
                <w:lang w:eastAsia="ru-RU"/>
              </w:rPr>
              <w:t>mică</w:t>
            </w:r>
            <w:proofErr w:type="spellEnd"/>
            <w:r w:rsidRPr="00C975E9">
              <w:rPr>
                <w:color w:val="000000"/>
                <w:lang w:eastAsia="ru-RU"/>
              </w:rPr>
              <w:t xml:space="preserve"> de </w:t>
            </w:r>
            <w:proofErr w:type="spellStart"/>
            <w:r w:rsidRPr="00C975E9">
              <w:rPr>
                <w:color w:val="000000"/>
                <w:lang w:eastAsia="ru-RU"/>
              </w:rPr>
              <w:t>supă</w:t>
            </w:r>
            <w:proofErr w:type="spellEnd"/>
            <w:r w:rsidRPr="00C975E9">
              <w:rPr>
                <w:color w:val="000000"/>
                <w:lang w:eastAsia="ru-RU"/>
              </w:rPr>
              <w:t xml:space="preserve"> de </w:t>
            </w:r>
            <w:proofErr w:type="spellStart"/>
            <w:proofErr w:type="gramStart"/>
            <w:r w:rsidRPr="00C975E9">
              <w:rPr>
                <w:color w:val="000000"/>
                <w:lang w:eastAsia="ru-RU"/>
              </w:rPr>
              <w:t>pește</w:t>
            </w:r>
            <w:proofErr w:type="spellEnd"/>
            <w:r w:rsidRPr="00C975E9">
              <w:rPr>
                <w:color w:val="000000"/>
                <w:lang w:eastAsia="ru-RU"/>
              </w:rPr>
              <w:t>;</w:t>
            </w:r>
            <w:proofErr w:type="gramEnd"/>
          </w:p>
          <w:p w14:paraId="36FDBB52" w14:textId="4AFE314D"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7.1.9 </w:t>
            </w:r>
            <w:proofErr w:type="spellStart"/>
            <w:r w:rsidRPr="00C975E9">
              <w:rPr>
                <w:color w:val="000000"/>
                <w:lang w:eastAsia="ru-RU"/>
              </w:rPr>
              <w:t>supă</w:t>
            </w:r>
            <w:proofErr w:type="spellEnd"/>
            <w:r w:rsidRPr="00C975E9">
              <w:rPr>
                <w:color w:val="000000"/>
                <w:lang w:eastAsia="ru-RU"/>
              </w:rPr>
              <w:t xml:space="preserve"> de </w:t>
            </w:r>
            <w:proofErr w:type="spellStart"/>
            <w:r w:rsidRPr="00C975E9">
              <w:rPr>
                <w:color w:val="000000"/>
                <w:lang w:eastAsia="ru-RU"/>
              </w:rPr>
              <w:t>supă</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arome</w:t>
            </w:r>
            <w:proofErr w:type="spellEnd"/>
            <w:r w:rsidRPr="00C975E9">
              <w:rPr>
                <w:color w:val="000000"/>
                <w:lang w:eastAsia="ru-RU"/>
              </w:rPr>
              <w:t xml:space="preserve"> </w:t>
            </w:r>
            <w:proofErr w:type="spellStart"/>
            <w:r w:rsidRPr="00C975E9">
              <w:rPr>
                <w:color w:val="000000"/>
                <w:lang w:eastAsia="ru-RU"/>
              </w:rPr>
              <w:t>ambalate</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consumatorul</w:t>
            </w:r>
            <w:proofErr w:type="spellEnd"/>
            <w:r w:rsidRPr="00C975E9">
              <w:rPr>
                <w:color w:val="000000"/>
                <w:lang w:eastAsia="ru-RU"/>
              </w:rPr>
              <w:t xml:space="preserve"> </w:t>
            </w:r>
            <w:proofErr w:type="gramStart"/>
            <w:r w:rsidRPr="00C975E9">
              <w:rPr>
                <w:color w:val="000000"/>
                <w:lang w:eastAsia="ru-RU"/>
              </w:rPr>
              <w:t>final;</w:t>
            </w:r>
            <w:proofErr w:type="gramEnd"/>
          </w:p>
          <w:p w14:paraId="3F07F7F4" w14:textId="4488B227"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7.1.10 </w:t>
            </w:r>
            <w:proofErr w:type="spellStart"/>
            <w:r w:rsidRPr="00C975E9">
              <w:rPr>
                <w:color w:val="000000"/>
                <w:lang w:eastAsia="ru-RU"/>
              </w:rPr>
              <w:t>suplimente</w:t>
            </w:r>
            <w:proofErr w:type="spellEnd"/>
            <w:r w:rsidRPr="00C975E9">
              <w:rPr>
                <w:color w:val="000000"/>
                <w:lang w:eastAsia="ru-RU"/>
              </w:rPr>
              <w:t xml:space="preserve"> </w:t>
            </w:r>
            <w:proofErr w:type="spellStart"/>
            <w:r w:rsidRPr="00C975E9">
              <w:rPr>
                <w:color w:val="000000"/>
                <w:lang w:eastAsia="ru-RU"/>
              </w:rPr>
              <w:t>alimentare</w:t>
            </w:r>
            <w:proofErr w:type="spellEnd"/>
            <w:r w:rsidRPr="00C975E9">
              <w:rPr>
                <w:color w:val="000000"/>
                <w:lang w:eastAsia="ru-RU"/>
              </w:rPr>
              <w:t xml:space="preserve"> </w:t>
            </w:r>
            <w:proofErr w:type="spellStart"/>
            <w:r w:rsidRPr="00C975E9">
              <w:rPr>
                <w:color w:val="000000"/>
                <w:lang w:eastAsia="ru-RU"/>
              </w:rPr>
              <w:t>ambalate</w:t>
            </w:r>
            <w:proofErr w:type="spellEnd"/>
            <w:r w:rsidRPr="00C975E9">
              <w:rPr>
                <w:color w:val="000000"/>
                <w:lang w:eastAsia="ru-RU"/>
              </w:rPr>
              <w:t xml:space="preserve"> </w:t>
            </w:r>
            <w:proofErr w:type="spellStart"/>
            <w:r w:rsidRPr="00C975E9">
              <w:rPr>
                <w:color w:val="000000"/>
                <w:lang w:eastAsia="ru-RU"/>
              </w:rPr>
              <w:t>pentru</w:t>
            </w:r>
            <w:proofErr w:type="spellEnd"/>
            <w:r w:rsidRPr="00C975E9">
              <w:rPr>
                <w:color w:val="000000"/>
                <w:lang w:eastAsia="ru-RU"/>
              </w:rPr>
              <w:t xml:space="preserve"> </w:t>
            </w:r>
            <w:proofErr w:type="spellStart"/>
            <w:r w:rsidRPr="00C975E9">
              <w:rPr>
                <w:color w:val="000000"/>
                <w:lang w:eastAsia="ru-RU"/>
              </w:rPr>
              <w:t>consumatorul</w:t>
            </w:r>
            <w:proofErr w:type="spellEnd"/>
            <w:r w:rsidRPr="00C975E9">
              <w:rPr>
                <w:color w:val="000000"/>
                <w:lang w:eastAsia="ru-RU"/>
              </w:rPr>
              <w:t xml:space="preserve"> final, care </w:t>
            </w:r>
            <w:proofErr w:type="spellStart"/>
            <w:r w:rsidRPr="00C975E9">
              <w:rPr>
                <w:color w:val="000000"/>
                <w:lang w:eastAsia="ru-RU"/>
              </w:rPr>
              <w:t>conțin</w:t>
            </w:r>
            <w:proofErr w:type="spellEnd"/>
            <w:r w:rsidRPr="00C975E9">
              <w:rPr>
                <w:color w:val="000000"/>
                <w:lang w:eastAsia="ru-RU"/>
              </w:rPr>
              <w:t xml:space="preserve"> </w:t>
            </w:r>
            <w:proofErr w:type="spellStart"/>
            <w:r w:rsidRPr="00C975E9">
              <w:rPr>
                <w:color w:val="000000"/>
                <w:lang w:eastAsia="ru-RU"/>
              </w:rPr>
              <w:t>produse</w:t>
            </w:r>
            <w:proofErr w:type="spellEnd"/>
            <w:r w:rsidRPr="00C975E9">
              <w:rPr>
                <w:color w:val="000000"/>
                <w:lang w:eastAsia="ru-RU"/>
              </w:rPr>
              <w:t xml:space="preserve"> </w:t>
            </w:r>
            <w:proofErr w:type="spellStart"/>
            <w:r w:rsidRPr="00C975E9">
              <w:rPr>
                <w:color w:val="000000"/>
                <w:lang w:eastAsia="ru-RU"/>
              </w:rPr>
              <w:t>animale</w:t>
            </w:r>
            <w:proofErr w:type="spellEnd"/>
            <w:r w:rsidRPr="00C975E9">
              <w:rPr>
                <w:color w:val="000000"/>
                <w:lang w:eastAsia="ru-RU"/>
              </w:rPr>
              <w:t xml:space="preserve"> </w:t>
            </w:r>
            <w:proofErr w:type="spellStart"/>
            <w:r w:rsidRPr="00C975E9">
              <w:rPr>
                <w:color w:val="000000"/>
                <w:lang w:eastAsia="ru-RU"/>
              </w:rPr>
              <w:t>procesate</w:t>
            </w:r>
            <w:proofErr w:type="spellEnd"/>
            <w:r w:rsidRPr="00C975E9">
              <w:rPr>
                <w:color w:val="000000"/>
                <w:lang w:eastAsia="ru-RU"/>
              </w:rPr>
              <w:t xml:space="preserve"> (</w:t>
            </w:r>
            <w:proofErr w:type="spellStart"/>
            <w:r w:rsidRPr="00C975E9">
              <w:rPr>
                <w:color w:val="000000"/>
                <w:lang w:eastAsia="ru-RU"/>
              </w:rPr>
              <w:t>inclusiv</w:t>
            </w:r>
            <w:proofErr w:type="spellEnd"/>
            <w:r w:rsidRPr="00C975E9">
              <w:rPr>
                <w:color w:val="000000"/>
                <w:lang w:eastAsia="ru-RU"/>
              </w:rPr>
              <w:t xml:space="preserve"> </w:t>
            </w:r>
            <w:proofErr w:type="spellStart"/>
            <w:r w:rsidRPr="00C975E9">
              <w:rPr>
                <w:color w:val="000000"/>
                <w:lang w:eastAsia="ru-RU"/>
              </w:rPr>
              <w:t>glucozamină</w:t>
            </w:r>
            <w:proofErr w:type="spellEnd"/>
            <w:r w:rsidRPr="00C975E9">
              <w:rPr>
                <w:color w:val="000000"/>
                <w:lang w:eastAsia="ru-RU"/>
              </w:rPr>
              <w:t xml:space="preserve">, </w:t>
            </w:r>
            <w:proofErr w:type="spellStart"/>
            <w:r w:rsidRPr="00C975E9">
              <w:rPr>
                <w:color w:val="000000"/>
                <w:lang w:eastAsia="ru-RU"/>
              </w:rPr>
              <w:t>condroitină</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chitosan</w:t>
            </w:r>
            <w:proofErr w:type="gramStart"/>
            <w:r w:rsidRPr="00C975E9">
              <w:rPr>
                <w:color w:val="000000"/>
                <w:lang w:eastAsia="ru-RU"/>
              </w:rPr>
              <w:t>);</w:t>
            </w:r>
            <w:proofErr w:type="gramEnd"/>
          </w:p>
          <w:p w14:paraId="2FC02A34" w14:textId="087A7AE6" w:rsidR="002B5512" w:rsidRPr="00C975E9" w:rsidRDefault="002B5512" w:rsidP="002B5512">
            <w:pPr>
              <w:ind w:firstLine="0"/>
              <w:rPr>
                <w:color w:val="000000"/>
                <w:lang w:eastAsia="ru-RU"/>
              </w:rPr>
            </w:pPr>
            <w:r>
              <w:rPr>
                <w:color w:val="000000"/>
                <w:lang w:eastAsia="ru-RU"/>
              </w:rPr>
              <w:t xml:space="preserve">     </w:t>
            </w:r>
            <w:r w:rsidRPr="00C975E9">
              <w:rPr>
                <w:color w:val="000000"/>
                <w:lang w:eastAsia="ru-RU"/>
              </w:rPr>
              <w:t xml:space="preserve">7.1.11 </w:t>
            </w:r>
            <w:proofErr w:type="spellStart"/>
            <w:r w:rsidRPr="00C975E9">
              <w:rPr>
                <w:color w:val="000000"/>
                <w:lang w:eastAsia="ru-RU"/>
              </w:rPr>
              <w:t>lichioruri</w:t>
            </w:r>
            <w:proofErr w:type="spellEnd"/>
            <w:r w:rsidRPr="00C975E9">
              <w:rPr>
                <w:color w:val="000000"/>
                <w:lang w:eastAsia="ru-RU"/>
              </w:rPr>
              <w:t xml:space="preserve"> </w:t>
            </w:r>
            <w:proofErr w:type="spellStart"/>
            <w:r w:rsidRPr="00C975E9">
              <w:rPr>
                <w:color w:val="000000"/>
                <w:lang w:eastAsia="ru-RU"/>
              </w:rPr>
              <w:t>și</w:t>
            </w:r>
            <w:proofErr w:type="spellEnd"/>
            <w:r w:rsidRPr="00C975E9">
              <w:rPr>
                <w:color w:val="000000"/>
                <w:lang w:eastAsia="ru-RU"/>
              </w:rPr>
              <w:t xml:space="preserve"> </w:t>
            </w:r>
            <w:proofErr w:type="spellStart"/>
            <w:r w:rsidRPr="00C975E9">
              <w:rPr>
                <w:color w:val="000000"/>
                <w:lang w:eastAsia="ru-RU"/>
              </w:rPr>
              <w:t>licori</w:t>
            </w:r>
            <w:proofErr w:type="spellEnd"/>
            <w:r w:rsidRPr="00C975E9">
              <w:rPr>
                <w:color w:val="000000"/>
                <w:lang w:eastAsia="ru-RU"/>
              </w:rPr>
              <w:t>.</w:t>
            </w:r>
          </w:p>
          <w:p w14:paraId="5180DA14" w14:textId="60D31821" w:rsidR="002B5512" w:rsidRPr="00E05F3A" w:rsidRDefault="002B5512" w:rsidP="00E05F3A">
            <w:pPr>
              <w:ind w:firstLine="0"/>
              <w:rPr>
                <w:color w:val="000000"/>
                <w:lang w:eastAsia="ru-RU"/>
              </w:rPr>
            </w:pPr>
            <w:r>
              <w:rPr>
                <w:color w:val="000000"/>
                <w:lang w:eastAsia="ru-RU"/>
              </w:rPr>
              <w:t xml:space="preserve">    </w:t>
            </w:r>
            <w:proofErr w:type="spellStart"/>
            <w:r>
              <w:rPr>
                <w:color w:val="000000"/>
                <w:lang w:eastAsia="ru-RU"/>
              </w:rPr>
              <w:t>P</w:t>
            </w:r>
            <w:r w:rsidRPr="00C975E9">
              <w:rPr>
                <w:color w:val="000000"/>
                <w:lang w:eastAsia="ru-RU"/>
              </w:rPr>
              <w:t>rodusele</w:t>
            </w:r>
            <w:proofErr w:type="spellEnd"/>
            <w:r w:rsidRPr="00C975E9">
              <w:rPr>
                <w:color w:val="000000"/>
                <w:lang w:eastAsia="ru-RU"/>
              </w:rPr>
              <w:t xml:space="preserve"> </w:t>
            </w:r>
            <w:proofErr w:type="spellStart"/>
            <w:r w:rsidRPr="00C975E9">
              <w:rPr>
                <w:color w:val="000000"/>
                <w:lang w:eastAsia="ru-RU"/>
              </w:rPr>
              <w:t>compuse</w:t>
            </w:r>
            <w:proofErr w:type="spellEnd"/>
            <w:r w:rsidRPr="00C975E9">
              <w:rPr>
                <w:color w:val="000000"/>
                <w:lang w:eastAsia="ru-RU"/>
              </w:rPr>
              <w:t xml:space="preserve"> care au </w:t>
            </w:r>
            <w:proofErr w:type="spellStart"/>
            <w:r w:rsidRPr="00C975E9">
              <w:rPr>
                <w:color w:val="000000"/>
                <w:lang w:eastAsia="ru-RU"/>
              </w:rPr>
              <w:t>în</w:t>
            </w:r>
            <w:proofErr w:type="spellEnd"/>
            <w:r w:rsidRPr="00C975E9">
              <w:rPr>
                <w:color w:val="000000"/>
                <w:lang w:eastAsia="ru-RU"/>
              </w:rPr>
              <w:t xml:space="preserve"> </w:t>
            </w:r>
            <w:proofErr w:type="spellStart"/>
            <w:r w:rsidRPr="00C975E9">
              <w:rPr>
                <w:color w:val="000000"/>
                <w:lang w:eastAsia="ru-RU"/>
              </w:rPr>
              <w:t>compoziția</w:t>
            </w:r>
            <w:proofErr w:type="spellEnd"/>
            <w:r w:rsidRPr="00C975E9">
              <w:rPr>
                <w:color w:val="000000"/>
                <w:lang w:eastAsia="ru-RU"/>
              </w:rPr>
              <w:t xml:space="preserve"> lor, ca </w:t>
            </w:r>
            <w:proofErr w:type="spellStart"/>
            <w:r w:rsidRPr="00C975E9">
              <w:rPr>
                <w:color w:val="000000"/>
                <w:lang w:eastAsia="ru-RU"/>
              </w:rPr>
              <w:t>produse</w:t>
            </w:r>
            <w:proofErr w:type="spellEnd"/>
            <w:r w:rsidRPr="00C975E9">
              <w:rPr>
                <w:color w:val="000000"/>
                <w:lang w:eastAsia="ru-RU"/>
              </w:rPr>
              <w:t xml:space="preserve"> de origine </w:t>
            </w:r>
            <w:proofErr w:type="spellStart"/>
            <w:r w:rsidRPr="00C975E9">
              <w:rPr>
                <w:color w:val="000000"/>
                <w:lang w:eastAsia="ru-RU"/>
              </w:rPr>
              <w:t>animală</w:t>
            </w:r>
            <w:proofErr w:type="spellEnd"/>
            <w:r w:rsidRPr="00C975E9">
              <w:rPr>
                <w:color w:val="000000"/>
                <w:lang w:eastAsia="ru-RU"/>
              </w:rPr>
              <w:t xml:space="preserve">, </w:t>
            </w:r>
            <w:proofErr w:type="spellStart"/>
            <w:r w:rsidRPr="00C975E9">
              <w:rPr>
                <w:color w:val="000000"/>
                <w:lang w:eastAsia="ru-RU"/>
              </w:rPr>
              <w:t>doar</w:t>
            </w:r>
            <w:proofErr w:type="spellEnd"/>
            <w:r w:rsidRPr="00C975E9">
              <w:rPr>
                <w:color w:val="000000"/>
                <w:lang w:eastAsia="ru-RU"/>
              </w:rPr>
              <w:t xml:space="preserve"> </w:t>
            </w:r>
            <w:proofErr w:type="spellStart"/>
            <w:r w:rsidRPr="00C975E9">
              <w:rPr>
                <w:color w:val="000000"/>
                <w:lang w:eastAsia="ru-RU"/>
              </w:rPr>
              <w:t>enzime</w:t>
            </w:r>
            <w:proofErr w:type="spellEnd"/>
            <w:r w:rsidRPr="00C975E9">
              <w:rPr>
                <w:color w:val="000000"/>
                <w:lang w:eastAsia="ru-RU"/>
              </w:rPr>
              <w:t xml:space="preserve">, </w:t>
            </w:r>
            <w:proofErr w:type="spellStart"/>
            <w:r w:rsidRPr="00C975E9">
              <w:rPr>
                <w:color w:val="000000"/>
                <w:lang w:eastAsia="ru-RU"/>
              </w:rPr>
              <w:t>arome</w:t>
            </w:r>
            <w:proofErr w:type="spellEnd"/>
            <w:r w:rsidRPr="00C975E9">
              <w:rPr>
                <w:color w:val="000000"/>
                <w:lang w:eastAsia="ru-RU"/>
              </w:rPr>
              <w:t xml:space="preserve">, </w:t>
            </w:r>
            <w:proofErr w:type="spellStart"/>
            <w:r w:rsidRPr="00C975E9">
              <w:rPr>
                <w:color w:val="000000"/>
                <w:lang w:eastAsia="ru-RU"/>
              </w:rPr>
              <w:t>aditivi</w:t>
            </w:r>
            <w:proofErr w:type="spellEnd"/>
            <w:r w:rsidRPr="00C975E9">
              <w:rPr>
                <w:color w:val="000000"/>
                <w:lang w:eastAsia="ru-RU"/>
              </w:rPr>
              <w:t xml:space="preserve"> </w:t>
            </w:r>
            <w:proofErr w:type="spellStart"/>
            <w:r w:rsidRPr="00C975E9">
              <w:rPr>
                <w:color w:val="000000"/>
                <w:lang w:eastAsia="ru-RU"/>
              </w:rPr>
              <w:t>sau</w:t>
            </w:r>
            <w:proofErr w:type="spellEnd"/>
            <w:r w:rsidRPr="00C975E9">
              <w:rPr>
                <w:color w:val="000000"/>
                <w:lang w:eastAsia="ru-RU"/>
              </w:rPr>
              <w:t xml:space="preserve"> </w:t>
            </w:r>
            <w:proofErr w:type="spellStart"/>
            <w:r w:rsidRPr="00C975E9">
              <w:rPr>
                <w:color w:val="000000"/>
                <w:lang w:eastAsia="ru-RU"/>
              </w:rPr>
              <w:t>vitamina</w:t>
            </w:r>
            <w:proofErr w:type="spellEnd"/>
            <w:r w:rsidRPr="00C975E9">
              <w:rPr>
                <w:color w:val="000000"/>
                <w:lang w:eastAsia="ru-RU"/>
              </w:rPr>
              <w:t xml:space="preserve"> D3 sunt </w:t>
            </w:r>
            <w:proofErr w:type="spellStart"/>
            <w:r w:rsidRPr="00C975E9">
              <w:rPr>
                <w:color w:val="000000"/>
                <w:lang w:eastAsia="ru-RU"/>
              </w:rPr>
              <w:t>exceptate</w:t>
            </w:r>
            <w:proofErr w:type="spellEnd"/>
            <w:r w:rsidRPr="00C975E9">
              <w:rPr>
                <w:color w:val="000000"/>
                <w:lang w:eastAsia="ru-RU"/>
              </w:rPr>
              <w:t xml:space="preserve"> de la </w:t>
            </w:r>
            <w:proofErr w:type="spellStart"/>
            <w:r w:rsidRPr="00C975E9">
              <w:rPr>
                <w:color w:val="000000"/>
                <w:lang w:eastAsia="ru-RU"/>
              </w:rPr>
              <w:t>normele</w:t>
            </w:r>
            <w:proofErr w:type="spellEnd"/>
            <w:r w:rsidRPr="00C975E9">
              <w:rPr>
                <w:color w:val="000000"/>
                <w:lang w:eastAsia="ru-RU"/>
              </w:rPr>
              <w:t xml:space="preserve"> </w:t>
            </w:r>
            <w:proofErr w:type="spellStart"/>
            <w:r w:rsidRPr="00C975E9">
              <w:rPr>
                <w:color w:val="000000"/>
                <w:lang w:eastAsia="ru-RU"/>
              </w:rPr>
              <w:t>prevăzute</w:t>
            </w:r>
            <w:proofErr w:type="spellEnd"/>
            <w:r w:rsidRPr="00C975E9">
              <w:rPr>
                <w:color w:val="000000"/>
                <w:lang w:eastAsia="ru-RU"/>
              </w:rPr>
              <w:t xml:space="preserve"> la </w:t>
            </w:r>
            <w:proofErr w:type="spellStart"/>
            <w:r w:rsidRPr="00C975E9">
              <w:rPr>
                <w:color w:val="000000"/>
                <w:lang w:eastAsia="ru-RU"/>
              </w:rPr>
              <w:t>punctele</w:t>
            </w:r>
            <w:proofErr w:type="spellEnd"/>
            <w:r w:rsidRPr="00C975E9">
              <w:rPr>
                <w:color w:val="000000"/>
                <w:lang w:eastAsia="ru-RU"/>
              </w:rPr>
              <w:t xml:space="preserve"> 1-6, cu </w:t>
            </w:r>
            <w:proofErr w:type="spellStart"/>
            <w:r w:rsidRPr="00C975E9">
              <w:rPr>
                <w:color w:val="000000"/>
                <w:lang w:eastAsia="ru-RU"/>
              </w:rPr>
              <w:t>condiția</w:t>
            </w:r>
            <w:proofErr w:type="spellEnd"/>
            <w:r w:rsidRPr="00C975E9">
              <w:rPr>
                <w:color w:val="000000"/>
                <w:lang w:eastAsia="ru-RU"/>
              </w:rPr>
              <w:t xml:space="preserve"> </w:t>
            </w:r>
            <w:proofErr w:type="spellStart"/>
            <w:r w:rsidRPr="00C975E9">
              <w:rPr>
                <w:color w:val="000000"/>
                <w:lang w:eastAsia="ru-RU"/>
              </w:rPr>
              <w:t>să</w:t>
            </w:r>
            <w:proofErr w:type="spellEnd"/>
            <w:r w:rsidRPr="00C975E9">
              <w:rPr>
                <w:color w:val="000000"/>
                <w:lang w:eastAsia="ru-RU"/>
              </w:rPr>
              <w:t xml:space="preserve"> </w:t>
            </w:r>
            <w:proofErr w:type="spellStart"/>
            <w:r w:rsidRPr="00C975E9">
              <w:rPr>
                <w:color w:val="000000"/>
                <w:lang w:eastAsia="ru-RU"/>
              </w:rPr>
              <w:t>îndeplinească</w:t>
            </w:r>
            <w:proofErr w:type="spellEnd"/>
            <w:r w:rsidRPr="00C975E9">
              <w:rPr>
                <w:color w:val="000000"/>
                <w:lang w:eastAsia="ru-RU"/>
              </w:rPr>
              <w:t xml:space="preserve"> </w:t>
            </w:r>
            <w:proofErr w:type="spellStart"/>
            <w:r w:rsidRPr="00C975E9">
              <w:rPr>
                <w:color w:val="000000"/>
                <w:lang w:eastAsia="ru-RU"/>
              </w:rPr>
              <w:t>cerințele</w:t>
            </w:r>
            <w:proofErr w:type="spellEnd"/>
            <w:r w:rsidRPr="00C975E9">
              <w:rPr>
                <w:color w:val="000000"/>
                <w:lang w:eastAsia="ru-RU"/>
              </w:rPr>
              <w:t xml:space="preserve"> sbpct.3.2 din </w:t>
            </w:r>
            <w:proofErr w:type="spellStart"/>
            <w:r w:rsidRPr="00C975E9">
              <w:rPr>
                <w:color w:val="000000"/>
                <w:lang w:eastAsia="ru-RU"/>
              </w:rPr>
              <w:t>anexa</w:t>
            </w:r>
            <w:proofErr w:type="spellEnd"/>
            <w:r w:rsidRPr="00C975E9">
              <w:rPr>
                <w:color w:val="000000"/>
                <w:lang w:eastAsia="ru-RU"/>
              </w:rPr>
              <w:t xml:space="preserve"> nr.2 la </w:t>
            </w:r>
            <w:proofErr w:type="spellStart"/>
            <w:r w:rsidRPr="00C975E9">
              <w:rPr>
                <w:color w:val="000000"/>
                <w:lang w:eastAsia="ru-RU"/>
              </w:rPr>
              <w:t>Nomenclatorul</w:t>
            </w:r>
            <w:proofErr w:type="spellEnd"/>
            <w:r w:rsidRPr="00C975E9">
              <w:rPr>
                <w:color w:val="000000"/>
                <w:lang w:eastAsia="ru-RU"/>
              </w:rPr>
              <w:t xml:space="preserve"> </w:t>
            </w:r>
            <w:proofErr w:type="spellStart"/>
            <w:r w:rsidRPr="00C975E9">
              <w:rPr>
                <w:color w:val="000000"/>
                <w:lang w:eastAsia="ru-RU"/>
              </w:rPr>
              <w:t>mărfurilor</w:t>
            </w:r>
            <w:proofErr w:type="spellEnd"/>
            <w:r w:rsidRPr="00C975E9">
              <w:rPr>
                <w:color w:val="000000"/>
                <w:lang w:eastAsia="ru-RU"/>
              </w:rPr>
              <w:t xml:space="preserve"> </w:t>
            </w:r>
            <w:proofErr w:type="spellStart"/>
            <w:r w:rsidRPr="00C975E9">
              <w:rPr>
                <w:color w:val="000000"/>
                <w:lang w:eastAsia="ru-RU"/>
              </w:rPr>
              <w:t>supuse</w:t>
            </w:r>
            <w:proofErr w:type="spellEnd"/>
            <w:r w:rsidRPr="00C975E9">
              <w:rPr>
                <w:color w:val="000000"/>
                <w:lang w:eastAsia="ru-RU"/>
              </w:rPr>
              <w:t xml:space="preserve"> </w:t>
            </w:r>
            <w:proofErr w:type="spellStart"/>
            <w:r w:rsidRPr="00C975E9">
              <w:rPr>
                <w:color w:val="000000"/>
                <w:lang w:eastAsia="ru-RU"/>
              </w:rPr>
              <w:t>controlului</w:t>
            </w:r>
            <w:proofErr w:type="spellEnd"/>
            <w:r w:rsidRPr="00C975E9">
              <w:rPr>
                <w:color w:val="000000"/>
                <w:lang w:eastAsia="ru-RU"/>
              </w:rPr>
              <w:t xml:space="preserve"> </w:t>
            </w:r>
            <w:proofErr w:type="spellStart"/>
            <w:r w:rsidRPr="00C975E9">
              <w:rPr>
                <w:color w:val="000000"/>
                <w:lang w:eastAsia="ru-RU"/>
              </w:rPr>
              <w:t>sanitar-veterinar</w:t>
            </w:r>
            <w:proofErr w:type="spellEnd"/>
            <w:r w:rsidRPr="00C975E9">
              <w:rPr>
                <w:color w:val="000000"/>
                <w:lang w:eastAsia="ru-RU"/>
              </w:rPr>
              <w:t>.</w:t>
            </w:r>
          </w:p>
        </w:tc>
        <w:tc>
          <w:tcPr>
            <w:tcW w:w="1777" w:type="dxa"/>
            <w:tcBorders>
              <w:top w:val="single" w:sz="4" w:space="0" w:color="auto"/>
              <w:left w:val="single" w:sz="4" w:space="0" w:color="auto"/>
              <w:bottom w:val="single" w:sz="4" w:space="0" w:color="auto"/>
              <w:right w:val="single" w:sz="4" w:space="0" w:color="auto"/>
            </w:tcBorders>
          </w:tcPr>
          <w:p w14:paraId="573B257A" w14:textId="5CF36492" w:rsidR="002B5512" w:rsidRPr="00C81597" w:rsidRDefault="00C81597" w:rsidP="002B5512">
            <w:pPr>
              <w:ind w:firstLine="0"/>
              <w:rPr>
                <w:bCs/>
                <w:lang w:val="ro-MD"/>
              </w:rPr>
            </w:pPr>
            <w:r>
              <w:rPr>
                <w:bCs/>
                <w:lang w:val="ro-MD"/>
              </w:rPr>
              <w:lastRenderedPageBreak/>
              <w:t>C</w:t>
            </w:r>
            <w:r w:rsidR="002B5512" w:rsidRPr="00C81597">
              <w:rPr>
                <w:bCs/>
                <w:lang w:val="ro-MD"/>
              </w:rPr>
              <w:t>ompatibil</w:t>
            </w:r>
          </w:p>
        </w:tc>
        <w:tc>
          <w:tcPr>
            <w:tcW w:w="2617" w:type="dxa"/>
            <w:tcBorders>
              <w:top w:val="single" w:sz="4" w:space="0" w:color="auto"/>
              <w:left w:val="single" w:sz="4" w:space="0" w:color="auto"/>
              <w:bottom w:val="single" w:sz="4" w:space="0" w:color="auto"/>
              <w:right w:val="single" w:sz="4" w:space="0" w:color="auto"/>
            </w:tcBorders>
          </w:tcPr>
          <w:p w14:paraId="1319AEF6" w14:textId="77777777" w:rsidR="002B5512" w:rsidRPr="006A0462" w:rsidRDefault="002B5512" w:rsidP="002B5512">
            <w:pPr>
              <w:ind w:firstLine="0"/>
              <w:rPr>
                <w:b/>
                <w:lang w:val="ro-MD"/>
              </w:rPr>
            </w:pPr>
          </w:p>
        </w:tc>
      </w:tr>
      <w:tr w:rsidR="002B5512" w:rsidRPr="006A0462" w14:paraId="7E33664C" w14:textId="77777777" w:rsidTr="0002052C">
        <w:trPr>
          <w:trHeight w:val="218"/>
          <w:jc w:val="center"/>
        </w:trPr>
        <w:tc>
          <w:tcPr>
            <w:tcW w:w="5234" w:type="dxa"/>
            <w:tcBorders>
              <w:top w:val="single" w:sz="4" w:space="0" w:color="auto"/>
              <w:left w:val="single" w:sz="4" w:space="0" w:color="auto"/>
              <w:bottom w:val="single" w:sz="4" w:space="0" w:color="auto"/>
              <w:right w:val="single" w:sz="4" w:space="0" w:color="auto"/>
            </w:tcBorders>
          </w:tcPr>
          <w:p w14:paraId="5205DB49" w14:textId="77777777" w:rsidR="002B5512" w:rsidRPr="009D5C78" w:rsidRDefault="002B5512" w:rsidP="002B5512">
            <w:pPr>
              <w:shd w:val="clear" w:color="auto" w:fill="FFFFFF"/>
              <w:ind w:firstLine="0"/>
              <w:jc w:val="center"/>
              <w:rPr>
                <w:bCs/>
                <w:i/>
                <w:iCs/>
                <w:shd w:val="clear" w:color="auto" w:fill="FFFFFF"/>
                <w:lang w:eastAsia="ro-RO"/>
              </w:rPr>
            </w:pPr>
            <w:r w:rsidRPr="009D5C78">
              <w:rPr>
                <w:rFonts w:hint="eastAsia"/>
                <w:bCs/>
                <w:i/>
                <w:iCs/>
                <w:shd w:val="clear" w:color="auto" w:fill="FFFFFF"/>
                <w:lang w:eastAsia="ro-RO"/>
              </w:rPr>
              <w:lastRenderedPageBreak/>
              <w:t>ANEXA IV</w:t>
            </w:r>
          </w:p>
          <w:p w14:paraId="45BA5683" w14:textId="77777777" w:rsidR="002B5512" w:rsidRPr="009D5C78" w:rsidRDefault="002B5512" w:rsidP="002B5512">
            <w:pPr>
              <w:shd w:val="clear" w:color="auto" w:fill="FFFFFF"/>
              <w:ind w:firstLine="0"/>
              <w:rPr>
                <w:b/>
                <w:bCs/>
                <w:shd w:val="clear" w:color="auto" w:fill="FFFFFF"/>
                <w:lang w:eastAsia="ro-RO"/>
              </w:rPr>
            </w:pPr>
            <w:proofErr w:type="spellStart"/>
            <w:r w:rsidRPr="009D5C78">
              <w:rPr>
                <w:rFonts w:hint="eastAsia"/>
                <w:b/>
                <w:bCs/>
                <w:shd w:val="clear" w:color="auto" w:fill="FFFFFF"/>
                <w:lang w:eastAsia="ro-RO"/>
              </w:rPr>
              <w:t>Afișul</w:t>
            </w:r>
            <w:proofErr w:type="spellEnd"/>
            <w:r w:rsidRPr="009D5C78">
              <w:rPr>
                <w:rFonts w:hint="eastAsia"/>
                <w:b/>
                <w:bCs/>
                <w:shd w:val="clear" w:color="auto" w:fill="FFFFFF"/>
                <w:lang w:eastAsia="ro-RO"/>
              </w:rPr>
              <w:t xml:space="preserve"> </w:t>
            </w:r>
            <w:proofErr w:type="spellStart"/>
            <w:r w:rsidRPr="009D5C78">
              <w:rPr>
                <w:rFonts w:hint="eastAsia"/>
                <w:b/>
                <w:bCs/>
                <w:shd w:val="clear" w:color="auto" w:fill="FFFFFF"/>
                <w:lang w:eastAsia="ro-RO"/>
              </w:rPr>
              <w:t>menționat</w:t>
            </w:r>
            <w:proofErr w:type="spellEnd"/>
            <w:r w:rsidRPr="009D5C78">
              <w:rPr>
                <w:rFonts w:hint="eastAsia"/>
                <w:b/>
                <w:bCs/>
                <w:shd w:val="clear" w:color="auto" w:fill="FFFFFF"/>
                <w:lang w:eastAsia="ro-RO"/>
              </w:rPr>
              <w:t xml:space="preserve"> la </w:t>
            </w:r>
            <w:proofErr w:type="spellStart"/>
            <w:r w:rsidRPr="009D5C78">
              <w:rPr>
                <w:rFonts w:hint="eastAsia"/>
                <w:b/>
                <w:bCs/>
                <w:shd w:val="clear" w:color="auto" w:fill="FFFFFF"/>
                <w:lang w:eastAsia="ro-RO"/>
              </w:rPr>
              <w:t>articolul</w:t>
            </w:r>
            <w:proofErr w:type="spellEnd"/>
            <w:r w:rsidRPr="009D5C78">
              <w:rPr>
                <w:rFonts w:hint="eastAsia"/>
                <w:b/>
                <w:bCs/>
                <w:shd w:val="clear" w:color="auto" w:fill="FFFFFF"/>
                <w:lang w:eastAsia="ro-RO"/>
              </w:rPr>
              <w:t xml:space="preserve"> 12</w:t>
            </w:r>
          </w:p>
          <w:p w14:paraId="1895B503" w14:textId="77777777" w:rsidR="002B5512" w:rsidRPr="009D5C78" w:rsidRDefault="002B5512" w:rsidP="002B5512">
            <w:pPr>
              <w:shd w:val="clear" w:color="auto" w:fill="FFFFFF"/>
              <w:ind w:firstLine="0"/>
              <w:rPr>
                <w:bCs/>
                <w:shd w:val="clear" w:color="auto" w:fill="FFFFFF"/>
                <w:lang w:eastAsia="ro-RO"/>
              </w:rPr>
            </w:pPr>
            <w:proofErr w:type="spellStart"/>
            <w:r w:rsidRPr="009D5C78">
              <w:rPr>
                <w:rFonts w:hint="eastAsia"/>
                <w:bCs/>
                <w:shd w:val="clear" w:color="auto" w:fill="FFFFFF"/>
                <w:lang w:eastAsia="ro-RO"/>
              </w:rPr>
              <w:t>Afișul</w:t>
            </w:r>
            <w:proofErr w:type="spellEnd"/>
            <w:r w:rsidRPr="009D5C78">
              <w:rPr>
                <w:rFonts w:hint="eastAsia"/>
                <w:bCs/>
                <w:shd w:val="clear" w:color="auto" w:fill="FFFFFF"/>
                <w:lang w:eastAsia="ro-RO"/>
              </w:rPr>
              <w:t xml:space="preserve"> </w:t>
            </w:r>
            <w:proofErr w:type="spellStart"/>
            <w:r w:rsidRPr="009D5C78">
              <w:rPr>
                <w:rFonts w:hint="eastAsia"/>
                <w:bCs/>
                <w:shd w:val="clear" w:color="auto" w:fill="FFFFFF"/>
                <w:lang w:eastAsia="ro-RO"/>
              </w:rPr>
              <w:t>este</w:t>
            </w:r>
            <w:proofErr w:type="spellEnd"/>
            <w:r w:rsidRPr="009D5C78">
              <w:rPr>
                <w:rFonts w:hint="eastAsia"/>
                <w:bCs/>
                <w:shd w:val="clear" w:color="auto" w:fill="FFFFFF"/>
                <w:lang w:eastAsia="ro-RO"/>
              </w:rPr>
              <w:t xml:space="preserve"> </w:t>
            </w:r>
            <w:proofErr w:type="spellStart"/>
            <w:r w:rsidRPr="009D5C78">
              <w:rPr>
                <w:rFonts w:hint="eastAsia"/>
                <w:bCs/>
                <w:shd w:val="clear" w:color="auto" w:fill="FFFFFF"/>
                <w:lang w:eastAsia="ro-RO"/>
              </w:rPr>
              <w:t>disponibil</w:t>
            </w:r>
            <w:proofErr w:type="spellEnd"/>
            <w:r w:rsidRPr="009D5C78">
              <w:rPr>
                <w:rFonts w:hint="eastAsia"/>
                <w:bCs/>
                <w:shd w:val="clear" w:color="auto" w:fill="FFFFFF"/>
                <w:lang w:eastAsia="ro-RO"/>
              </w:rPr>
              <w:t xml:space="preserve"> la </w:t>
            </w:r>
            <w:proofErr w:type="spellStart"/>
            <w:r w:rsidRPr="009D5C78">
              <w:rPr>
                <w:rFonts w:hint="eastAsia"/>
                <w:bCs/>
                <w:shd w:val="clear" w:color="auto" w:fill="FFFFFF"/>
                <w:lang w:eastAsia="ro-RO"/>
              </w:rPr>
              <w:t>următoarea</w:t>
            </w:r>
            <w:proofErr w:type="spellEnd"/>
            <w:r w:rsidRPr="009D5C78">
              <w:rPr>
                <w:rFonts w:hint="eastAsia"/>
                <w:bCs/>
                <w:shd w:val="clear" w:color="auto" w:fill="FFFFFF"/>
                <w:lang w:eastAsia="ro-RO"/>
              </w:rPr>
              <w:t xml:space="preserve"> </w:t>
            </w:r>
            <w:proofErr w:type="spellStart"/>
            <w:r w:rsidRPr="009D5C78">
              <w:rPr>
                <w:rFonts w:hint="eastAsia"/>
                <w:bCs/>
                <w:shd w:val="clear" w:color="auto" w:fill="FFFFFF"/>
                <w:lang w:eastAsia="ro-RO"/>
              </w:rPr>
              <w:t>adresă</w:t>
            </w:r>
            <w:proofErr w:type="spellEnd"/>
            <w:r w:rsidRPr="009D5C78">
              <w:rPr>
                <w:rFonts w:hint="eastAsia"/>
                <w:bCs/>
                <w:shd w:val="clear" w:color="auto" w:fill="FFFFFF"/>
                <w:lang w:eastAsia="ro-RO"/>
              </w:rPr>
              <w:t>:</w:t>
            </w:r>
          </w:p>
          <w:p w14:paraId="504330A1" w14:textId="05D4746D" w:rsidR="002B5512" w:rsidRPr="009E66FB" w:rsidRDefault="002B5512" w:rsidP="002B5512">
            <w:pPr>
              <w:shd w:val="clear" w:color="auto" w:fill="FFFFFF"/>
              <w:ind w:firstLine="0"/>
              <w:rPr>
                <w:bCs/>
                <w:shd w:val="clear" w:color="auto" w:fill="FFFFFF"/>
                <w:lang w:eastAsia="ro-RO"/>
              </w:rPr>
            </w:pPr>
            <w:hyperlink r:id="rId57" w:history="1">
              <w:r w:rsidRPr="009D5C78">
                <w:rPr>
                  <w:rStyle w:val="Hyperlink"/>
                  <w:rFonts w:hint="eastAsia"/>
                  <w:bCs/>
                  <w:shd w:val="clear" w:color="auto" w:fill="FFFFFF"/>
                  <w:lang w:eastAsia="ro-RO"/>
                </w:rPr>
                <w:t>https://ec.europa.eu/food/animals/pet-movement/poster-diseases-dont-respect-borders_en</w:t>
              </w:r>
            </w:hyperlink>
            <w:r>
              <w:rPr>
                <w:bCs/>
                <w:shd w:val="clear" w:color="auto" w:fill="FFFFFF"/>
                <w:lang w:eastAsia="ro-RO"/>
              </w:rPr>
              <w:t xml:space="preserve"> </w:t>
            </w:r>
          </w:p>
        </w:tc>
        <w:tc>
          <w:tcPr>
            <w:tcW w:w="4973" w:type="dxa"/>
            <w:tcBorders>
              <w:top w:val="single" w:sz="4" w:space="0" w:color="auto"/>
              <w:left w:val="single" w:sz="4" w:space="0" w:color="auto"/>
              <w:bottom w:val="single" w:sz="4" w:space="0" w:color="auto"/>
              <w:right w:val="single" w:sz="4" w:space="0" w:color="auto"/>
            </w:tcBorders>
          </w:tcPr>
          <w:p w14:paraId="39E5D12D" w14:textId="77777777" w:rsidR="002B5512" w:rsidRPr="00E05F3A" w:rsidRDefault="002B5512" w:rsidP="002B5512">
            <w:pPr>
              <w:tabs>
                <w:tab w:val="left" w:pos="851"/>
              </w:tabs>
              <w:ind w:firstLine="567"/>
              <w:jc w:val="right"/>
              <w:rPr>
                <w:color w:val="000000" w:themeColor="text1"/>
              </w:rPr>
            </w:pPr>
            <w:bookmarkStart w:id="17" w:name="_Hlk218868458"/>
            <w:proofErr w:type="spellStart"/>
            <w:r w:rsidRPr="00E05F3A">
              <w:rPr>
                <w:color w:val="000000" w:themeColor="text1"/>
              </w:rPr>
              <w:t>Anexă</w:t>
            </w:r>
            <w:proofErr w:type="spellEnd"/>
            <w:r w:rsidRPr="00E05F3A">
              <w:rPr>
                <w:color w:val="000000" w:themeColor="text1"/>
              </w:rPr>
              <w:t xml:space="preserve"> </w:t>
            </w:r>
          </w:p>
          <w:p w14:paraId="5424D56E" w14:textId="6D6524AA" w:rsidR="002B5512" w:rsidRPr="00E05F3A" w:rsidRDefault="002B5512" w:rsidP="002B5512">
            <w:pPr>
              <w:tabs>
                <w:tab w:val="left" w:pos="851"/>
              </w:tabs>
              <w:ind w:firstLine="567"/>
              <w:jc w:val="right"/>
              <w:rPr>
                <w:color w:val="000000" w:themeColor="text1"/>
              </w:rPr>
            </w:pPr>
            <w:r w:rsidRPr="00E05F3A">
              <w:rPr>
                <w:color w:val="000000" w:themeColor="text1"/>
              </w:rPr>
              <w:t xml:space="preserve">la </w:t>
            </w:r>
            <w:proofErr w:type="spellStart"/>
            <w:r w:rsidRPr="00E05F3A">
              <w:rPr>
                <w:color w:val="000000" w:themeColor="text1"/>
              </w:rPr>
              <w:t>Normele</w:t>
            </w:r>
            <w:proofErr w:type="spellEnd"/>
            <w:r w:rsidRPr="00E05F3A">
              <w:rPr>
                <w:color w:val="000000" w:themeColor="text1"/>
              </w:rPr>
              <w:t xml:space="preserve"> </w:t>
            </w:r>
            <w:proofErr w:type="spellStart"/>
            <w:r w:rsidRPr="00E05F3A">
              <w:rPr>
                <w:color w:val="000000" w:themeColor="text1"/>
              </w:rPr>
              <w:t>specifice</w:t>
            </w:r>
            <w:proofErr w:type="spellEnd"/>
            <w:r w:rsidRPr="00E05F3A">
              <w:rPr>
                <w:color w:val="000000" w:themeColor="text1"/>
              </w:rPr>
              <w:t xml:space="preserve"> </w:t>
            </w:r>
            <w:proofErr w:type="spellStart"/>
            <w:r w:rsidRPr="00E05F3A">
              <w:rPr>
                <w:color w:val="000000" w:themeColor="text1"/>
              </w:rPr>
              <w:t>privind</w:t>
            </w:r>
            <w:proofErr w:type="spellEnd"/>
            <w:r w:rsidRPr="00E05F3A">
              <w:rPr>
                <w:color w:val="000000" w:themeColor="text1"/>
              </w:rPr>
              <w:t xml:space="preserve"> </w:t>
            </w:r>
            <w:proofErr w:type="spellStart"/>
            <w:r w:rsidRPr="00E05F3A">
              <w:rPr>
                <w:color w:val="000000" w:themeColor="text1"/>
              </w:rPr>
              <w:t>categoriile</w:t>
            </w:r>
            <w:proofErr w:type="spellEnd"/>
            <w:r w:rsidRPr="00E05F3A">
              <w:rPr>
                <w:color w:val="000000" w:themeColor="text1"/>
              </w:rPr>
              <w:t xml:space="preserve"> de </w:t>
            </w:r>
            <w:proofErr w:type="spellStart"/>
            <w:r w:rsidRPr="00E05F3A">
              <w:rPr>
                <w:color w:val="000000" w:themeColor="text1"/>
              </w:rPr>
              <w:t>animale</w:t>
            </w:r>
            <w:proofErr w:type="spellEnd"/>
            <w:r w:rsidRPr="00E05F3A">
              <w:rPr>
                <w:color w:val="000000" w:themeColor="text1"/>
              </w:rPr>
              <w:t xml:space="preserve"> </w:t>
            </w:r>
            <w:proofErr w:type="spellStart"/>
            <w:r w:rsidRPr="00E05F3A">
              <w:rPr>
                <w:color w:val="000000" w:themeColor="text1"/>
              </w:rPr>
              <w:t>și</w:t>
            </w:r>
            <w:proofErr w:type="spellEnd"/>
            <w:r w:rsidRPr="00E05F3A">
              <w:rPr>
                <w:color w:val="000000" w:themeColor="text1"/>
              </w:rPr>
              <w:t xml:space="preserve"> de </w:t>
            </w:r>
            <w:proofErr w:type="spellStart"/>
            <w:r w:rsidRPr="00E05F3A">
              <w:rPr>
                <w:color w:val="000000" w:themeColor="text1"/>
              </w:rPr>
              <w:t>mărfuri</w:t>
            </w:r>
            <w:proofErr w:type="spellEnd"/>
            <w:r w:rsidRPr="00E05F3A">
              <w:rPr>
                <w:color w:val="000000" w:themeColor="text1"/>
              </w:rPr>
              <w:t xml:space="preserve"> </w:t>
            </w:r>
            <w:proofErr w:type="spellStart"/>
            <w:r w:rsidRPr="00E05F3A">
              <w:rPr>
                <w:color w:val="000000" w:themeColor="text1"/>
              </w:rPr>
              <w:t>exceptate</w:t>
            </w:r>
            <w:proofErr w:type="spellEnd"/>
            <w:r w:rsidRPr="00E05F3A">
              <w:rPr>
                <w:color w:val="000000" w:themeColor="text1"/>
              </w:rPr>
              <w:t xml:space="preserve"> de la </w:t>
            </w:r>
            <w:proofErr w:type="spellStart"/>
            <w:r w:rsidRPr="00E05F3A">
              <w:rPr>
                <w:color w:val="000000" w:themeColor="text1"/>
              </w:rPr>
              <w:t>efectuarea</w:t>
            </w:r>
            <w:proofErr w:type="spellEnd"/>
            <w:r w:rsidRPr="00E05F3A">
              <w:rPr>
                <w:color w:val="000000" w:themeColor="text1"/>
              </w:rPr>
              <w:t xml:space="preserve"> </w:t>
            </w:r>
            <w:proofErr w:type="spellStart"/>
            <w:r w:rsidRPr="00E05F3A">
              <w:rPr>
                <w:color w:val="000000" w:themeColor="text1"/>
              </w:rPr>
              <w:t>controalelor</w:t>
            </w:r>
            <w:proofErr w:type="spellEnd"/>
            <w:r w:rsidRPr="00E05F3A">
              <w:rPr>
                <w:color w:val="000000" w:themeColor="text1"/>
              </w:rPr>
              <w:t xml:space="preserve"> </w:t>
            </w:r>
            <w:proofErr w:type="spellStart"/>
            <w:r w:rsidRPr="00E05F3A">
              <w:rPr>
                <w:color w:val="000000" w:themeColor="text1"/>
              </w:rPr>
              <w:t>oficiale</w:t>
            </w:r>
            <w:proofErr w:type="spellEnd"/>
            <w:r w:rsidRPr="00E05F3A">
              <w:rPr>
                <w:color w:val="000000" w:themeColor="text1"/>
              </w:rPr>
              <w:t xml:space="preserve"> la </w:t>
            </w:r>
            <w:proofErr w:type="spellStart"/>
            <w:r w:rsidRPr="00E05F3A">
              <w:rPr>
                <w:color w:val="000000" w:themeColor="text1"/>
              </w:rPr>
              <w:t>posturile</w:t>
            </w:r>
            <w:proofErr w:type="spellEnd"/>
            <w:r w:rsidRPr="00E05F3A">
              <w:rPr>
                <w:color w:val="000000" w:themeColor="text1"/>
              </w:rPr>
              <w:t xml:space="preserve"> de </w:t>
            </w:r>
            <w:proofErr w:type="spellStart"/>
            <w:r w:rsidRPr="00E05F3A">
              <w:rPr>
                <w:color w:val="000000" w:themeColor="text1"/>
              </w:rPr>
              <w:t>inspecție</w:t>
            </w:r>
            <w:proofErr w:type="spellEnd"/>
            <w:r w:rsidRPr="00E05F3A">
              <w:rPr>
                <w:color w:val="000000" w:themeColor="text1"/>
              </w:rPr>
              <w:t xml:space="preserve"> la </w:t>
            </w:r>
            <w:proofErr w:type="spellStart"/>
            <w:r w:rsidRPr="00E05F3A">
              <w:rPr>
                <w:color w:val="000000" w:themeColor="text1"/>
              </w:rPr>
              <w:t>frontieră</w:t>
            </w:r>
            <w:proofErr w:type="spellEnd"/>
          </w:p>
          <w:p w14:paraId="6E0F8AE2" w14:textId="5C4F6F94" w:rsidR="002B5512" w:rsidRPr="00E05F3A" w:rsidRDefault="002B5512" w:rsidP="002B5512">
            <w:pPr>
              <w:ind w:firstLine="0"/>
              <w:rPr>
                <w:b/>
                <w:bCs/>
                <w:color w:val="000000" w:themeColor="text1"/>
              </w:rPr>
            </w:pPr>
          </w:p>
          <w:bookmarkEnd w:id="17"/>
          <w:p w14:paraId="3D2F1881" w14:textId="3F6B7AA6" w:rsidR="002B5512" w:rsidRPr="00E05F3A" w:rsidRDefault="002B5512" w:rsidP="002B5512">
            <w:pPr>
              <w:tabs>
                <w:tab w:val="left" w:pos="851"/>
              </w:tabs>
              <w:ind w:firstLine="567"/>
              <w:rPr>
                <w:color w:val="000000" w:themeColor="text1"/>
              </w:rPr>
            </w:pPr>
            <w:proofErr w:type="spellStart"/>
            <w:r w:rsidRPr="00E05F3A">
              <w:rPr>
                <w:color w:val="000000" w:themeColor="text1"/>
              </w:rPr>
              <w:t>Afișul</w:t>
            </w:r>
            <w:proofErr w:type="spellEnd"/>
            <w:r w:rsidRPr="00E05F3A">
              <w:rPr>
                <w:color w:val="000000" w:themeColor="text1"/>
              </w:rPr>
              <w:t xml:space="preserve"> </w:t>
            </w:r>
            <w:proofErr w:type="spellStart"/>
            <w:r w:rsidRPr="00E05F3A">
              <w:rPr>
                <w:color w:val="000000" w:themeColor="text1"/>
              </w:rPr>
              <w:t>menționat</w:t>
            </w:r>
            <w:proofErr w:type="spellEnd"/>
            <w:r w:rsidRPr="00E05F3A">
              <w:rPr>
                <w:color w:val="000000" w:themeColor="text1"/>
              </w:rPr>
              <w:t xml:space="preserve"> la pct. 17 din </w:t>
            </w:r>
            <w:proofErr w:type="spellStart"/>
            <w:r w:rsidRPr="00E05F3A">
              <w:rPr>
                <w:color w:val="000000" w:themeColor="text1"/>
              </w:rPr>
              <w:t>capitolul</w:t>
            </w:r>
            <w:proofErr w:type="spellEnd"/>
            <w:r w:rsidRPr="00E05F3A">
              <w:rPr>
                <w:color w:val="000000" w:themeColor="text1"/>
              </w:rPr>
              <w:t xml:space="preserve"> VII din </w:t>
            </w:r>
            <w:proofErr w:type="spellStart"/>
            <w:r w:rsidRPr="00E05F3A">
              <w:rPr>
                <w:color w:val="000000" w:themeColor="text1"/>
              </w:rPr>
              <w:t>anexa</w:t>
            </w:r>
            <w:proofErr w:type="spellEnd"/>
            <w:r w:rsidRPr="00E05F3A">
              <w:rPr>
                <w:color w:val="000000" w:themeColor="text1"/>
              </w:rPr>
              <w:t xml:space="preserve"> nr. 7 la </w:t>
            </w:r>
            <w:proofErr w:type="spellStart"/>
            <w:r w:rsidRPr="00E05F3A">
              <w:rPr>
                <w:color w:val="000000" w:themeColor="text1"/>
              </w:rPr>
              <w:t>Regulamentul</w:t>
            </w:r>
            <w:proofErr w:type="spellEnd"/>
            <w:r w:rsidRPr="00E05F3A">
              <w:rPr>
                <w:color w:val="000000" w:themeColor="text1"/>
              </w:rPr>
              <w:t xml:space="preserve"> </w:t>
            </w:r>
            <w:proofErr w:type="spellStart"/>
            <w:r w:rsidRPr="00E05F3A">
              <w:rPr>
                <w:color w:val="000000" w:themeColor="text1"/>
              </w:rPr>
              <w:t>privind</w:t>
            </w:r>
            <w:proofErr w:type="spellEnd"/>
            <w:r w:rsidRPr="00E05F3A">
              <w:rPr>
                <w:color w:val="000000" w:themeColor="text1"/>
              </w:rPr>
              <w:t xml:space="preserve"> </w:t>
            </w:r>
            <w:proofErr w:type="spellStart"/>
            <w:r w:rsidRPr="00E05F3A">
              <w:rPr>
                <w:color w:val="000000" w:themeColor="text1"/>
              </w:rPr>
              <w:t>modul</w:t>
            </w:r>
            <w:proofErr w:type="spellEnd"/>
            <w:r w:rsidRPr="00E05F3A">
              <w:rPr>
                <w:color w:val="000000" w:themeColor="text1"/>
              </w:rPr>
              <w:t xml:space="preserve"> de </w:t>
            </w:r>
            <w:proofErr w:type="spellStart"/>
            <w:r w:rsidRPr="00E05F3A">
              <w:rPr>
                <w:color w:val="000000" w:themeColor="text1"/>
              </w:rPr>
              <w:t>trecere</w:t>
            </w:r>
            <w:proofErr w:type="spellEnd"/>
            <w:r w:rsidRPr="00E05F3A">
              <w:rPr>
                <w:color w:val="000000" w:themeColor="text1"/>
              </w:rPr>
              <w:t xml:space="preserve"> a </w:t>
            </w:r>
            <w:proofErr w:type="spellStart"/>
            <w:r w:rsidRPr="00E05F3A">
              <w:rPr>
                <w:color w:val="000000" w:themeColor="text1"/>
              </w:rPr>
              <w:t>frontierei</w:t>
            </w:r>
            <w:proofErr w:type="spellEnd"/>
            <w:r w:rsidRPr="00E05F3A">
              <w:rPr>
                <w:color w:val="000000" w:themeColor="text1"/>
              </w:rPr>
              <w:t xml:space="preserve"> de stat a </w:t>
            </w:r>
            <w:proofErr w:type="spellStart"/>
            <w:r w:rsidRPr="00E05F3A">
              <w:rPr>
                <w:color w:val="000000" w:themeColor="text1"/>
              </w:rPr>
              <w:t>mărfurilor</w:t>
            </w:r>
            <w:proofErr w:type="spellEnd"/>
            <w:r w:rsidRPr="00E05F3A">
              <w:rPr>
                <w:color w:val="000000" w:themeColor="text1"/>
              </w:rPr>
              <w:t xml:space="preserve"> </w:t>
            </w:r>
            <w:proofErr w:type="spellStart"/>
            <w:r w:rsidRPr="00E05F3A">
              <w:rPr>
                <w:color w:val="000000" w:themeColor="text1"/>
              </w:rPr>
              <w:t>supuse</w:t>
            </w:r>
            <w:proofErr w:type="spellEnd"/>
            <w:r w:rsidRPr="00E05F3A">
              <w:rPr>
                <w:color w:val="000000" w:themeColor="text1"/>
              </w:rPr>
              <w:t xml:space="preserve"> </w:t>
            </w:r>
            <w:proofErr w:type="spellStart"/>
            <w:r w:rsidRPr="00E05F3A">
              <w:rPr>
                <w:color w:val="000000" w:themeColor="text1"/>
              </w:rPr>
              <w:t>controlului</w:t>
            </w:r>
            <w:proofErr w:type="spellEnd"/>
            <w:r w:rsidRPr="00E05F3A">
              <w:rPr>
                <w:color w:val="000000" w:themeColor="text1"/>
              </w:rPr>
              <w:t xml:space="preserve"> de </w:t>
            </w:r>
            <w:proofErr w:type="spellStart"/>
            <w:r w:rsidRPr="00E05F3A">
              <w:rPr>
                <w:color w:val="000000" w:themeColor="text1"/>
              </w:rPr>
              <w:t>către</w:t>
            </w:r>
            <w:proofErr w:type="spellEnd"/>
            <w:r w:rsidRPr="00E05F3A">
              <w:rPr>
                <w:color w:val="000000" w:themeColor="text1"/>
              </w:rPr>
              <w:t xml:space="preserve"> </w:t>
            </w:r>
            <w:proofErr w:type="spellStart"/>
            <w:r w:rsidRPr="00E05F3A">
              <w:rPr>
                <w:color w:val="000000" w:themeColor="text1"/>
              </w:rPr>
              <w:t>Agenţia</w:t>
            </w:r>
            <w:proofErr w:type="spellEnd"/>
            <w:r w:rsidRPr="00E05F3A">
              <w:rPr>
                <w:color w:val="000000" w:themeColor="text1"/>
              </w:rPr>
              <w:t xml:space="preserve"> </w:t>
            </w:r>
            <w:proofErr w:type="spellStart"/>
            <w:r w:rsidRPr="00E05F3A">
              <w:rPr>
                <w:color w:val="000000" w:themeColor="text1"/>
              </w:rPr>
              <w:t>Naţională</w:t>
            </w:r>
            <w:proofErr w:type="spellEnd"/>
            <w:r w:rsidRPr="00E05F3A">
              <w:rPr>
                <w:color w:val="000000" w:themeColor="text1"/>
              </w:rPr>
              <w:t xml:space="preserve"> </w:t>
            </w:r>
            <w:proofErr w:type="spellStart"/>
            <w:r w:rsidRPr="00E05F3A">
              <w:rPr>
                <w:color w:val="000000" w:themeColor="text1"/>
              </w:rPr>
              <w:t>pentru</w:t>
            </w:r>
            <w:proofErr w:type="spellEnd"/>
            <w:r w:rsidRPr="00E05F3A">
              <w:rPr>
                <w:color w:val="000000" w:themeColor="text1"/>
              </w:rPr>
              <w:t xml:space="preserve"> </w:t>
            </w:r>
            <w:proofErr w:type="spellStart"/>
            <w:r w:rsidRPr="00E05F3A">
              <w:rPr>
                <w:color w:val="000000" w:themeColor="text1"/>
              </w:rPr>
              <w:t>Siguranţa</w:t>
            </w:r>
            <w:proofErr w:type="spellEnd"/>
            <w:r w:rsidRPr="00E05F3A">
              <w:rPr>
                <w:color w:val="000000" w:themeColor="text1"/>
              </w:rPr>
              <w:t xml:space="preserve"> </w:t>
            </w:r>
            <w:proofErr w:type="spellStart"/>
            <w:r w:rsidRPr="00E05F3A">
              <w:rPr>
                <w:color w:val="000000" w:themeColor="text1"/>
              </w:rPr>
              <w:t>Alimentelor</w:t>
            </w:r>
            <w:proofErr w:type="spellEnd"/>
          </w:p>
          <w:p w14:paraId="3CAD611D" w14:textId="52CBDCD0" w:rsidR="002B5512" w:rsidRPr="00755FD1" w:rsidRDefault="002B5512" w:rsidP="002B5512">
            <w:pPr>
              <w:ind w:firstLine="0"/>
            </w:pPr>
          </w:p>
        </w:tc>
        <w:tc>
          <w:tcPr>
            <w:tcW w:w="1777" w:type="dxa"/>
            <w:tcBorders>
              <w:top w:val="single" w:sz="4" w:space="0" w:color="auto"/>
              <w:left w:val="single" w:sz="4" w:space="0" w:color="auto"/>
              <w:bottom w:val="single" w:sz="4" w:space="0" w:color="auto"/>
              <w:right w:val="single" w:sz="4" w:space="0" w:color="auto"/>
            </w:tcBorders>
          </w:tcPr>
          <w:p w14:paraId="62735A18" w14:textId="7D0C6D89" w:rsidR="002B5512" w:rsidRPr="00E05F3A" w:rsidRDefault="00E05F3A" w:rsidP="002B5512">
            <w:pPr>
              <w:ind w:firstLine="0"/>
              <w:rPr>
                <w:bCs/>
                <w:lang w:val="ro-MD"/>
              </w:rPr>
            </w:pPr>
            <w:r>
              <w:rPr>
                <w:bCs/>
                <w:lang w:val="ro-MD"/>
              </w:rPr>
              <w:t>C</w:t>
            </w:r>
            <w:r w:rsidR="002B5512" w:rsidRPr="00E05F3A">
              <w:rPr>
                <w:bCs/>
                <w:lang w:val="ro-MD"/>
              </w:rPr>
              <w:t>ompatibil</w:t>
            </w:r>
          </w:p>
        </w:tc>
        <w:tc>
          <w:tcPr>
            <w:tcW w:w="2617" w:type="dxa"/>
            <w:tcBorders>
              <w:top w:val="single" w:sz="4" w:space="0" w:color="auto"/>
              <w:left w:val="single" w:sz="4" w:space="0" w:color="auto"/>
              <w:bottom w:val="single" w:sz="4" w:space="0" w:color="auto"/>
              <w:right w:val="single" w:sz="4" w:space="0" w:color="auto"/>
            </w:tcBorders>
          </w:tcPr>
          <w:p w14:paraId="7E542C46" w14:textId="77777777" w:rsidR="002B5512" w:rsidRPr="006A0462" w:rsidRDefault="002B5512" w:rsidP="002B5512">
            <w:pPr>
              <w:ind w:firstLine="0"/>
              <w:rPr>
                <w:b/>
                <w:lang w:val="ro-MD"/>
              </w:rPr>
            </w:pPr>
          </w:p>
        </w:tc>
      </w:tr>
    </w:tbl>
    <w:p w14:paraId="00B6500A" w14:textId="77777777" w:rsidR="00F0268E" w:rsidRDefault="00F0268E" w:rsidP="0027632B">
      <w:pPr>
        <w:ind w:firstLine="0"/>
        <w:rPr>
          <w:lang w:val="ro-RO"/>
        </w:rPr>
      </w:pPr>
    </w:p>
    <w:sectPr w:rsidR="00F0268E" w:rsidSect="007066EE">
      <w:pgSz w:w="16838" w:h="11906" w:orient="landscape"/>
      <w:pgMar w:top="568"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A82"/>
    <w:multiLevelType w:val="multilevel"/>
    <w:tmpl w:val="A510D200"/>
    <w:lvl w:ilvl="0">
      <w:start w:val="4"/>
      <w:numFmt w:val="decimal"/>
      <w:lvlText w:val="%1"/>
      <w:lvlJc w:val="left"/>
      <w:pPr>
        <w:ind w:left="600" w:hanging="600"/>
      </w:pPr>
      <w:rPr>
        <w:rFonts w:hint="default"/>
      </w:rPr>
    </w:lvl>
    <w:lvl w:ilvl="1">
      <w:start w:val="1"/>
      <w:numFmt w:val="decimal"/>
      <w:lvlText w:val="%1.%2"/>
      <w:lvlJc w:val="left"/>
      <w:pPr>
        <w:ind w:left="1410" w:hanging="600"/>
      </w:pPr>
      <w:rPr>
        <w:rFonts w:hint="default"/>
      </w:rPr>
    </w:lvl>
    <w:lvl w:ilvl="2">
      <w:start w:val="8"/>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 w15:restartNumberingAfterBreak="0">
    <w:nsid w:val="06FC31D8"/>
    <w:multiLevelType w:val="multilevel"/>
    <w:tmpl w:val="01C09CBC"/>
    <w:lvl w:ilvl="0">
      <w:start w:val="1"/>
      <w:numFmt w:val="decimal"/>
      <w:lvlText w:val="%1."/>
      <w:lvlJc w:val="left"/>
      <w:pPr>
        <w:ind w:left="720" w:hanging="360"/>
      </w:pPr>
      <w:rPr>
        <w:rFonts w:ascii="Times New Roman" w:hAnsi="Times New Roman" w:cs="Times New Roman" w:hint="default"/>
      </w:rPr>
    </w:lvl>
    <w:lvl w:ilvl="1">
      <w:start w:val="5"/>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CC6CFE"/>
    <w:multiLevelType w:val="hybridMultilevel"/>
    <w:tmpl w:val="E32E1E12"/>
    <w:lvl w:ilvl="0" w:tplc="DC646BE6">
      <w:start w:val="1"/>
      <w:numFmt w:val="decimal"/>
      <w:lvlText w:val="%1."/>
      <w:lvlJc w:val="left"/>
      <w:pPr>
        <w:ind w:left="928" w:hanging="360"/>
      </w:pPr>
      <w:rPr>
        <w:rFonts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3" w15:restartNumberingAfterBreak="0">
    <w:nsid w:val="12BD0C61"/>
    <w:multiLevelType w:val="hybridMultilevel"/>
    <w:tmpl w:val="55889FCE"/>
    <w:lvl w:ilvl="0" w:tplc="97FAFC36">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AC6C7E"/>
    <w:multiLevelType w:val="hybridMultilevel"/>
    <w:tmpl w:val="C472E3CC"/>
    <w:lvl w:ilvl="0" w:tplc="18A829B0">
      <w:start w:val="1"/>
      <w:numFmt w:val="decimal"/>
      <w:lvlText w:val="%1."/>
      <w:lvlJc w:val="left"/>
      <w:pPr>
        <w:ind w:left="462" w:hanging="360"/>
      </w:pPr>
      <w:rPr>
        <w:rFonts w:hint="default"/>
      </w:rPr>
    </w:lvl>
    <w:lvl w:ilvl="1" w:tplc="04180019" w:tentative="1">
      <w:start w:val="1"/>
      <w:numFmt w:val="lowerLetter"/>
      <w:lvlText w:val="%2."/>
      <w:lvlJc w:val="left"/>
      <w:pPr>
        <w:ind w:left="1182" w:hanging="360"/>
      </w:pPr>
    </w:lvl>
    <w:lvl w:ilvl="2" w:tplc="0418001B" w:tentative="1">
      <w:start w:val="1"/>
      <w:numFmt w:val="lowerRoman"/>
      <w:lvlText w:val="%3."/>
      <w:lvlJc w:val="right"/>
      <w:pPr>
        <w:ind w:left="1902" w:hanging="180"/>
      </w:pPr>
    </w:lvl>
    <w:lvl w:ilvl="3" w:tplc="0418000F" w:tentative="1">
      <w:start w:val="1"/>
      <w:numFmt w:val="decimal"/>
      <w:lvlText w:val="%4."/>
      <w:lvlJc w:val="left"/>
      <w:pPr>
        <w:ind w:left="2622" w:hanging="360"/>
      </w:pPr>
    </w:lvl>
    <w:lvl w:ilvl="4" w:tplc="04180019" w:tentative="1">
      <w:start w:val="1"/>
      <w:numFmt w:val="lowerLetter"/>
      <w:lvlText w:val="%5."/>
      <w:lvlJc w:val="left"/>
      <w:pPr>
        <w:ind w:left="3342" w:hanging="360"/>
      </w:pPr>
    </w:lvl>
    <w:lvl w:ilvl="5" w:tplc="0418001B" w:tentative="1">
      <w:start w:val="1"/>
      <w:numFmt w:val="lowerRoman"/>
      <w:lvlText w:val="%6."/>
      <w:lvlJc w:val="right"/>
      <w:pPr>
        <w:ind w:left="4062" w:hanging="180"/>
      </w:pPr>
    </w:lvl>
    <w:lvl w:ilvl="6" w:tplc="0418000F" w:tentative="1">
      <w:start w:val="1"/>
      <w:numFmt w:val="decimal"/>
      <w:lvlText w:val="%7."/>
      <w:lvlJc w:val="left"/>
      <w:pPr>
        <w:ind w:left="4782" w:hanging="360"/>
      </w:pPr>
    </w:lvl>
    <w:lvl w:ilvl="7" w:tplc="04180019" w:tentative="1">
      <w:start w:val="1"/>
      <w:numFmt w:val="lowerLetter"/>
      <w:lvlText w:val="%8."/>
      <w:lvlJc w:val="left"/>
      <w:pPr>
        <w:ind w:left="5502" w:hanging="360"/>
      </w:pPr>
    </w:lvl>
    <w:lvl w:ilvl="8" w:tplc="0418001B" w:tentative="1">
      <w:start w:val="1"/>
      <w:numFmt w:val="lowerRoman"/>
      <w:lvlText w:val="%9."/>
      <w:lvlJc w:val="right"/>
      <w:pPr>
        <w:ind w:left="6222" w:hanging="180"/>
      </w:pPr>
    </w:lvl>
  </w:abstractNum>
  <w:abstractNum w:abstractNumId="5" w15:restartNumberingAfterBreak="0">
    <w:nsid w:val="175C5ED9"/>
    <w:multiLevelType w:val="hybridMultilevel"/>
    <w:tmpl w:val="E5E29CA0"/>
    <w:lvl w:ilvl="0" w:tplc="3496D370">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6E0A0A"/>
    <w:multiLevelType w:val="hybridMultilevel"/>
    <w:tmpl w:val="FD6A80AA"/>
    <w:lvl w:ilvl="0" w:tplc="0B6C810A">
      <w:start w:val="1"/>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D8D6DDD"/>
    <w:multiLevelType w:val="multilevel"/>
    <w:tmpl w:val="0AFE0E40"/>
    <w:lvl w:ilvl="0">
      <w:start w:val="4"/>
      <w:numFmt w:val="decimal"/>
      <w:lvlText w:val="%1"/>
      <w:lvlJc w:val="left"/>
      <w:pPr>
        <w:ind w:left="375" w:hanging="375"/>
      </w:pPr>
      <w:rPr>
        <w:rFonts w:hint="default"/>
      </w:rPr>
    </w:lvl>
    <w:lvl w:ilvl="1">
      <w:start w:val="5"/>
      <w:numFmt w:val="decimal"/>
      <w:lvlText w:val="%1.%2"/>
      <w:lvlJc w:val="left"/>
      <w:pPr>
        <w:ind w:left="1140" w:hanging="37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8" w15:restartNumberingAfterBreak="0">
    <w:nsid w:val="22182507"/>
    <w:multiLevelType w:val="hybridMultilevel"/>
    <w:tmpl w:val="EBC803AC"/>
    <w:lvl w:ilvl="0" w:tplc="666A8CA4">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164464"/>
    <w:multiLevelType w:val="hybridMultilevel"/>
    <w:tmpl w:val="2398E38C"/>
    <w:lvl w:ilvl="0" w:tplc="12BAA944">
      <w:start w:val="1"/>
      <w:numFmt w:val="lowerLetter"/>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8C78FA"/>
    <w:multiLevelType w:val="hybridMultilevel"/>
    <w:tmpl w:val="048010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8B979A0"/>
    <w:multiLevelType w:val="hybridMultilevel"/>
    <w:tmpl w:val="705AD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F86CAA"/>
    <w:multiLevelType w:val="hybridMultilevel"/>
    <w:tmpl w:val="865870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0B3377"/>
    <w:multiLevelType w:val="hybridMultilevel"/>
    <w:tmpl w:val="D79C0A8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E851BB"/>
    <w:multiLevelType w:val="hybridMultilevel"/>
    <w:tmpl w:val="607A85A4"/>
    <w:lvl w:ilvl="0" w:tplc="394471A0">
      <w:start w:val="1"/>
      <w:numFmt w:val="decimal"/>
      <w:lvlText w:val="%1)"/>
      <w:lvlJc w:val="left"/>
      <w:pPr>
        <w:ind w:left="720" w:hanging="360"/>
      </w:pPr>
      <w:rPr>
        <w:w w:val="9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DF944BF"/>
    <w:multiLevelType w:val="hybridMultilevel"/>
    <w:tmpl w:val="1CAEA4AC"/>
    <w:lvl w:ilvl="0" w:tplc="D04A38F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71F92D8D"/>
    <w:multiLevelType w:val="hybridMultilevel"/>
    <w:tmpl w:val="1CD44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92402667">
    <w:abstractNumId w:val="2"/>
  </w:num>
  <w:num w:numId="2" w16cid:durableId="998192031">
    <w:abstractNumId w:val="15"/>
  </w:num>
  <w:num w:numId="3" w16cid:durableId="2012830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092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655010">
    <w:abstractNumId w:val="8"/>
  </w:num>
  <w:num w:numId="6" w16cid:durableId="2128767401">
    <w:abstractNumId w:val="11"/>
  </w:num>
  <w:num w:numId="7" w16cid:durableId="944195006">
    <w:abstractNumId w:val="12"/>
  </w:num>
  <w:num w:numId="8" w16cid:durableId="315188106">
    <w:abstractNumId w:val="13"/>
  </w:num>
  <w:num w:numId="9" w16cid:durableId="729185231">
    <w:abstractNumId w:val="6"/>
  </w:num>
  <w:num w:numId="10" w16cid:durableId="814184652">
    <w:abstractNumId w:val="9"/>
  </w:num>
  <w:num w:numId="11" w16cid:durableId="1402606347">
    <w:abstractNumId w:val="3"/>
  </w:num>
  <w:num w:numId="12" w16cid:durableId="1711492781">
    <w:abstractNumId w:val="5"/>
  </w:num>
  <w:num w:numId="13" w16cid:durableId="1759330097">
    <w:abstractNumId w:val="0"/>
  </w:num>
  <w:num w:numId="14" w16cid:durableId="419760995">
    <w:abstractNumId w:val="7"/>
  </w:num>
  <w:num w:numId="15" w16cid:durableId="913202438">
    <w:abstractNumId w:val="10"/>
  </w:num>
  <w:num w:numId="16" w16cid:durableId="2100906038">
    <w:abstractNumId w:val="4"/>
  </w:num>
  <w:num w:numId="17" w16cid:durableId="1461025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06"/>
    <w:rsid w:val="00001A64"/>
    <w:rsid w:val="00004C7D"/>
    <w:rsid w:val="00006244"/>
    <w:rsid w:val="000062C0"/>
    <w:rsid w:val="0001101E"/>
    <w:rsid w:val="00011658"/>
    <w:rsid w:val="00014C0E"/>
    <w:rsid w:val="000154D1"/>
    <w:rsid w:val="0002052C"/>
    <w:rsid w:val="00021860"/>
    <w:rsid w:val="00031253"/>
    <w:rsid w:val="00031666"/>
    <w:rsid w:val="00031B39"/>
    <w:rsid w:val="000323F2"/>
    <w:rsid w:val="00034AF2"/>
    <w:rsid w:val="00040936"/>
    <w:rsid w:val="000433F9"/>
    <w:rsid w:val="000458DD"/>
    <w:rsid w:val="0005161E"/>
    <w:rsid w:val="00061D0E"/>
    <w:rsid w:val="000646D5"/>
    <w:rsid w:val="00070F5B"/>
    <w:rsid w:val="00073452"/>
    <w:rsid w:val="00076D69"/>
    <w:rsid w:val="000805A2"/>
    <w:rsid w:val="00081A69"/>
    <w:rsid w:val="00084160"/>
    <w:rsid w:val="00084554"/>
    <w:rsid w:val="000856C8"/>
    <w:rsid w:val="00090B6D"/>
    <w:rsid w:val="00094376"/>
    <w:rsid w:val="00094AA5"/>
    <w:rsid w:val="00094F0C"/>
    <w:rsid w:val="00095737"/>
    <w:rsid w:val="000A1FB2"/>
    <w:rsid w:val="000A26B7"/>
    <w:rsid w:val="000A7EB2"/>
    <w:rsid w:val="000B3FAE"/>
    <w:rsid w:val="000B60B1"/>
    <w:rsid w:val="000B7A6C"/>
    <w:rsid w:val="000C1F10"/>
    <w:rsid w:val="000C55B9"/>
    <w:rsid w:val="000C71B8"/>
    <w:rsid w:val="000D05B9"/>
    <w:rsid w:val="000D2D4C"/>
    <w:rsid w:val="000D6E00"/>
    <w:rsid w:val="000D72DE"/>
    <w:rsid w:val="000D790E"/>
    <w:rsid w:val="000E24F6"/>
    <w:rsid w:val="000E47CD"/>
    <w:rsid w:val="000E6747"/>
    <w:rsid w:val="000E7252"/>
    <w:rsid w:val="000F6944"/>
    <w:rsid w:val="000F6B36"/>
    <w:rsid w:val="00100D0B"/>
    <w:rsid w:val="00103C3C"/>
    <w:rsid w:val="001054E0"/>
    <w:rsid w:val="00106B86"/>
    <w:rsid w:val="00106C96"/>
    <w:rsid w:val="00107ED3"/>
    <w:rsid w:val="001127CB"/>
    <w:rsid w:val="00113D39"/>
    <w:rsid w:val="00114D95"/>
    <w:rsid w:val="001214FF"/>
    <w:rsid w:val="00134F8C"/>
    <w:rsid w:val="00135A97"/>
    <w:rsid w:val="001429D6"/>
    <w:rsid w:val="00144D5C"/>
    <w:rsid w:val="00145C37"/>
    <w:rsid w:val="00147D7B"/>
    <w:rsid w:val="00150F1A"/>
    <w:rsid w:val="001530B9"/>
    <w:rsid w:val="0015313F"/>
    <w:rsid w:val="00153784"/>
    <w:rsid w:val="001609EF"/>
    <w:rsid w:val="001615BC"/>
    <w:rsid w:val="00161B9A"/>
    <w:rsid w:val="00165AC4"/>
    <w:rsid w:val="00167EA0"/>
    <w:rsid w:val="001701F6"/>
    <w:rsid w:val="00175CFD"/>
    <w:rsid w:val="0017715F"/>
    <w:rsid w:val="0018017A"/>
    <w:rsid w:val="001804FD"/>
    <w:rsid w:val="001813A1"/>
    <w:rsid w:val="001921A8"/>
    <w:rsid w:val="001A0E54"/>
    <w:rsid w:val="001A2FC2"/>
    <w:rsid w:val="001A45E0"/>
    <w:rsid w:val="001A582F"/>
    <w:rsid w:val="001A6F0D"/>
    <w:rsid w:val="001C1AF5"/>
    <w:rsid w:val="001C4E38"/>
    <w:rsid w:val="001C7921"/>
    <w:rsid w:val="001D0300"/>
    <w:rsid w:val="001D152D"/>
    <w:rsid w:val="001E37B2"/>
    <w:rsid w:val="001F2EA0"/>
    <w:rsid w:val="001F5EEA"/>
    <w:rsid w:val="001F6E45"/>
    <w:rsid w:val="001F70F2"/>
    <w:rsid w:val="002026F6"/>
    <w:rsid w:val="002039A6"/>
    <w:rsid w:val="00204970"/>
    <w:rsid w:val="00207D39"/>
    <w:rsid w:val="00212889"/>
    <w:rsid w:val="00214BAA"/>
    <w:rsid w:val="00226CF9"/>
    <w:rsid w:val="00232030"/>
    <w:rsid w:val="00234456"/>
    <w:rsid w:val="00235BA2"/>
    <w:rsid w:val="00240DFF"/>
    <w:rsid w:val="00243384"/>
    <w:rsid w:val="002441A1"/>
    <w:rsid w:val="00244609"/>
    <w:rsid w:val="00247AB5"/>
    <w:rsid w:val="0025134E"/>
    <w:rsid w:val="00251E4F"/>
    <w:rsid w:val="00252E37"/>
    <w:rsid w:val="002536DA"/>
    <w:rsid w:val="00255812"/>
    <w:rsid w:val="00264846"/>
    <w:rsid w:val="00266120"/>
    <w:rsid w:val="0027121F"/>
    <w:rsid w:val="00273492"/>
    <w:rsid w:val="00274F72"/>
    <w:rsid w:val="0027632B"/>
    <w:rsid w:val="00283EB0"/>
    <w:rsid w:val="00285334"/>
    <w:rsid w:val="00291063"/>
    <w:rsid w:val="00295BB9"/>
    <w:rsid w:val="00295FBC"/>
    <w:rsid w:val="00296B35"/>
    <w:rsid w:val="002A410C"/>
    <w:rsid w:val="002A50BB"/>
    <w:rsid w:val="002B12D7"/>
    <w:rsid w:val="002B5512"/>
    <w:rsid w:val="002C11B9"/>
    <w:rsid w:val="002C22C4"/>
    <w:rsid w:val="002C3C02"/>
    <w:rsid w:val="002C72D3"/>
    <w:rsid w:val="002D48D0"/>
    <w:rsid w:val="002D5912"/>
    <w:rsid w:val="002E0DD5"/>
    <w:rsid w:val="002E1D5A"/>
    <w:rsid w:val="002E5343"/>
    <w:rsid w:val="002E5D9B"/>
    <w:rsid w:val="002E7722"/>
    <w:rsid w:val="002F6C74"/>
    <w:rsid w:val="002F6DEE"/>
    <w:rsid w:val="002F7DBA"/>
    <w:rsid w:val="003152D1"/>
    <w:rsid w:val="00321875"/>
    <w:rsid w:val="0033336A"/>
    <w:rsid w:val="00335920"/>
    <w:rsid w:val="00335B27"/>
    <w:rsid w:val="00337031"/>
    <w:rsid w:val="00343FBD"/>
    <w:rsid w:val="00344C62"/>
    <w:rsid w:val="003471FA"/>
    <w:rsid w:val="00353287"/>
    <w:rsid w:val="00353F43"/>
    <w:rsid w:val="00361928"/>
    <w:rsid w:val="00366EEC"/>
    <w:rsid w:val="00367BB3"/>
    <w:rsid w:val="003752F0"/>
    <w:rsid w:val="003766CA"/>
    <w:rsid w:val="00383A1B"/>
    <w:rsid w:val="003903FD"/>
    <w:rsid w:val="003930BA"/>
    <w:rsid w:val="00393531"/>
    <w:rsid w:val="00393D12"/>
    <w:rsid w:val="00394777"/>
    <w:rsid w:val="003A1B3A"/>
    <w:rsid w:val="003A3FFB"/>
    <w:rsid w:val="003A42D3"/>
    <w:rsid w:val="003B237C"/>
    <w:rsid w:val="003B4C15"/>
    <w:rsid w:val="003C6D1C"/>
    <w:rsid w:val="003D07CC"/>
    <w:rsid w:val="003D1EA8"/>
    <w:rsid w:val="003D7B15"/>
    <w:rsid w:val="003E3A63"/>
    <w:rsid w:val="003E5235"/>
    <w:rsid w:val="003E7537"/>
    <w:rsid w:val="003F04ED"/>
    <w:rsid w:val="003F2A13"/>
    <w:rsid w:val="003F2C09"/>
    <w:rsid w:val="003F3596"/>
    <w:rsid w:val="003F5A93"/>
    <w:rsid w:val="003F5C5B"/>
    <w:rsid w:val="003F782B"/>
    <w:rsid w:val="00401865"/>
    <w:rsid w:val="0040310E"/>
    <w:rsid w:val="00405C5B"/>
    <w:rsid w:val="00406531"/>
    <w:rsid w:val="00407EA6"/>
    <w:rsid w:val="00415023"/>
    <w:rsid w:val="00415F73"/>
    <w:rsid w:val="00416C2A"/>
    <w:rsid w:val="0042278B"/>
    <w:rsid w:val="00441382"/>
    <w:rsid w:val="00442AA9"/>
    <w:rsid w:val="00444427"/>
    <w:rsid w:val="00444EB1"/>
    <w:rsid w:val="0044500C"/>
    <w:rsid w:val="00446E54"/>
    <w:rsid w:val="00462673"/>
    <w:rsid w:val="00462A79"/>
    <w:rsid w:val="004644A3"/>
    <w:rsid w:val="00464905"/>
    <w:rsid w:val="00465A25"/>
    <w:rsid w:val="004664F0"/>
    <w:rsid w:val="0047054E"/>
    <w:rsid w:val="00480110"/>
    <w:rsid w:val="00494FD9"/>
    <w:rsid w:val="0049502F"/>
    <w:rsid w:val="004A1931"/>
    <w:rsid w:val="004A57F0"/>
    <w:rsid w:val="004B01AF"/>
    <w:rsid w:val="004B4255"/>
    <w:rsid w:val="004B77EC"/>
    <w:rsid w:val="004B785F"/>
    <w:rsid w:val="004C4076"/>
    <w:rsid w:val="004C51F4"/>
    <w:rsid w:val="004D2329"/>
    <w:rsid w:val="004D2811"/>
    <w:rsid w:val="004D50DF"/>
    <w:rsid w:val="004D6FC5"/>
    <w:rsid w:val="004F0D93"/>
    <w:rsid w:val="004F2150"/>
    <w:rsid w:val="00500583"/>
    <w:rsid w:val="00500EE9"/>
    <w:rsid w:val="005033F9"/>
    <w:rsid w:val="00505E85"/>
    <w:rsid w:val="00507B96"/>
    <w:rsid w:val="005202B8"/>
    <w:rsid w:val="00520FC5"/>
    <w:rsid w:val="00522404"/>
    <w:rsid w:val="00522B7D"/>
    <w:rsid w:val="00523588"/>
    <w:rsid w:val="00525158"/>
    <w:rsid w:val="0052674E"/>
    <w:rsid w:val="005335AF"/>
    <w:rsid w:val="00537C37"/>
    <w:rsid w:val="00541F65"/>
    <w:rsid w:val="00544B3F"/>
    <w:rsid w:val="0054503E"/>
    <w:rsid w:val="005537CE"/>
    <w:rsid w:val="005546FD"/>
    <w:rsid w:val="00556BD0"/>
    <w:rsid w:val="00556F32"/>
    <w:rsid w:val="00557CF1"/>
    <w:rsid w:val="005602A4"/>
    <w:rsid w:val="0056047C"/>
    <w:rsid w:val="00560E61"/>
    <w:rsid w:val="005637BA"/>
    <w:rsid w:val="00565415"/>
    <w:rsid w:val="0056673D"/>
    <w:rsid w:val="005669F3"/>
    <w:rsid w:val="00571567"/>
    <w:rsid w:val="00580A81"/>
    <w:rsid w:val="00581328"/>
    <w:rsid w:val="005831B6"/>
    <w:rsid w:val="005848EA"/>
    <w:rsid w:val="005870DC"/>
    <w:rsid w:val="005876DA"/>
    <w:rsid w:val="00587A21"/>
    <w:rsid w:val="00587CE2"/>
    <w:rsid w:val="00590DBA"/>
    <w:rsid w:val="005924AB"/>
    <w:rsid w:val="00593CBF"/>
    <w:rsid w:val="005957DE"/>
    <w:rsid w:val="00597864"/>
    <w:rsid w:val="00597BCF"/>
    <w:rsid w:val="005A1CBB"/>
    <w:rsid w:val="005B5ECF"/>
    <w:rsid w:val="005B7214"/>
    <w:rsid w:val="005C04AC"/>
    <w:rsid w:val="005C0A44"/>
    <w:rsid w:val="005C7A84"/>
    <w:rsid w:val="005D0DAF"/>
    <w:rsid w:val="005D13B2"/>
    <w:rsid w:val="005D2DC0"/>
    <w:rsid w:val="005D5250"/>
    <w:rsid w:val="005D69BE"/>
    <w:rsid w:val="005E3D8D"/>
    <w:rsid w:val="005E50B4"/>
    <w:rsid w:val="005F370A"/>
    <w:rsid w:val="005F5F66"/>
    <w:rsid w:val="005F7ADD"/>
    <w:rsid w:val="006005AD"/>
    <w:rsid w:val="006014D0"/>
    <w:rsid w:val="006037E9"/>
    <w:rsid w:val="00607C0E"/>
    <w:rsid w:val="006106CE"/>
    <w:rsid w:val="006174A2"/>
    <w:rsid w:val="00620548"/>
    <w:rsid w:val="006231CF"/>
    <w:rsid w:val="0062451B"/>
    <w:rsid w:val="00625AFE"/>
    <w:rsid w:val="00630797"/>
    <w:rsid w:val="00635119"/>
    <w:rsid w:val="00637C81"/>
    <w:rsid w:val="006471B6"/>
    <w:rsid w:val="00651E49"/>
    <w:rsid w:val="00652640"/>
    <w:rsid w:val="0065648F"/>
    <w:rsid w:val="00660632"/>
    <w:rsid w:val="00661F31"/>
    <w:rsid w:val="00663246"/>
    <w:rsid w:val="0066525C"/>
    <w:rsid w:val="00667B57"/>
    <w:rsid w:val="0067110E"/>
    <w:rsid w:val="00671C57"/>
    <w:rsid w:val="0067507A"/>
    <w:rsid w:val="00675E19"/>
    <w:rsid w:val="006762D7"/>
    <w:rsid w:val="00683415"/>
    <w:rsid w:val="006842CE"/>
    <w:rsid w:val="00685C2E"/>
    <w:rsid w:val="00694525"/>
    <w:rsid w:val="00694A4C"/>
    <w:rsid w:val="00694C33"/>
    <w:rsid w:val="006A0462"/>
    <w:rsid w:val="006A22A9"/>
    <w:rsid w:val="006A77A4"/>
    <w:rsid w:val="006C1561"/>
    <w:rsid w:val="006C314A"/>
    <w:rsid w:val="006C49FA"/>
    <w:rsid w:val="006C5A04"/>
    <w:rsid w:val="006D245A"/>
    <w:rsid w:val="006D59DD"/>
    <w:rsid w:val="006D6B41"/>
    <w:rsid w:val="006E2EB8"/>
    <w:rsid w:val="006F288F"/>
    <w:rsid w:val="006F29F6"/>
    <w:rsid w:val="006F400F"/>
    <w:rsid w:val="006F6F95"/>
    <w:rsid w:val="006F7728"/>
    <w:rsid w:val="00700915"/>
    <w:rsid w:val="007066EE"/>
    <w:rsid w:val="00710CB2"/>
    <w:rsid w:val="00711B07"/>
    <w:rsid w:val="00712418"/>
    <w:rsid w:val="00716AD9"/>
    <w:rsid w:val="00730089"/>
    <w:rsid w:val="00731458"/>
    <w:rsid w:val="00731DF7"/>
    <w:rsid w:val="00732329"/>
    <w:rsid w:val="007421B4"/>
    <w:rsid w:val="00742843"/>
    <w:rsid w:val="007441AB"/>
    <w:rsid w:val="0075274E"/>
    <w:rsid w:val="007533E9"/>
    <w:rsid w:val="00753A27"/>
    <w:rsid w:val="007554CD"/>
    <w:rsid w:val="00755FD1"/>
    <w:rsid w:val="00756409"/>
    <w:rsid w:val="00760E9F"/>
    <w:rsid w:val="00761D81"/>
    <w:rsid w:val="00762C9F"/>
    <w:rsid w:val="00763BA0"/>
    <w:rsid w:val="00765132"/>
    <w:rsid w:val="00766444"/>
    <w:rsid w:val="00767D55"/>
    <w:rsid w:val="00771517"/>
    <w:rsid w:val="007732C1"/>
    <w:rsid w:val="007745EA"/>
    <w:rsid w:val="00777265"/>
    <w:rsid w:val="0078164D"/>
    <w:rsid w:val="00783C8F"/>
    <w:rsid w:val="00790AE1"/>
    <w:rsid w:val="00790F69"/>
    <w:rsid w:val="007934DF"/>
    <w:rsid w:val="00795F2D"/>
    <w:rsid w:val="007A1ED0"/>
    <w:rsid w:val="007A5A48"/>
    <w:rsid w:val="007B01CF"/>
    <w:rsid w:val="007B7282"/>
    <w:rsid w:val="007C76B7"/>
    <w:rsid w:val="007D340C"/>
    <w:rsid w:val="007D60A6"/>
    <w:rsid w:val="007E2DDB"/>
    <w:rsid w:val="007E350C"/>
    <w:rsid w:val="007E40EE"/>
    <w:rsid w:val="007E58A3"/>
    <w:rsid w:val="007F035D"/>
    <w:rsid w:val="007F0CA1"/>
    <w:rsid w:val="007F191D"/>
    <w:rsid w:val="00801C0B"/>
    <w:rsid w:val="008020FA"/>
    <w:rsid w:val="00803771"/>
    <w:rsid w:val="00805616"/>
    <w:rsid w:val="00817A1C"/>
    <w:rsid w:val="00822ACB"/>
    <w:rsid w:val="00822D21"/>
    <w:rsid w:val="00822DB8"/>
    <w:rsid w:val="008323E4"/>
    <w:rsid w:val="0083256E"/>
    <w:rsid w:val="00835D31"/>
    <w:rsid w:val="0083637B"/>
    <w:rsid w:val="00836DEA"/>
    <w:rsid w:val="00837872"/>
    <w:rsid w:val="00841207"/>
    <w:rsid w:val="008470FD"/>
    <w:rsid w:val="00851BD2"/>
    <w:rsid w:val="008521D4"/>
    <w:rsid w:val="008533A1"/>
    <w:rsid w:val="0085548F"/>
    <w:rsid w:val="008557F2"/>
    <w:rsid w:val="00857830"/>
    <w:rsid w:val="00860402"/>
    <w:rsid w:val="008632FF"/>
    <w:rsid w:val="0086624F"/>
    <w:rsid w:val="008722AA"/>
    <w:rsid w:val="00873E3C"/>
    <w:rsid w:val="00875D3B"/>
    <w:rsid w:val="008771E9"/>
    <w:rsid w:val="0087724E"/>
    <w:rsid w:val="008827BA"/>
    <w:rsid w:val="00882D4E"/>
    <w:rsid w:val="008840BA"/>
    <w:rsid w:val="00886D0C"/>
    <w:rsid w:val="00897093"/>
    <w:rsid w:val="008A405F"/>
    <w:rsid w:val="008B2E94"/>
    <w:rsid w:val="008B3A12"/>
    <w:rsid w:val="008B6CCD"/>
    <w:rsid w:val="008C136C"/>
    <w:rsid w:val="008C228E"/>
    <w:rsid w:val="008C7C54"/>
    <w:rsid w:val="008D2F44"/>
    <w:rsid w:val="008D405E"/>
    <w:rsid w:val="008E0271"/>
    <w:rsid w:val="008E0EBA"/>
    <w:rsid w:val="008E1E2D"/>
    <w:rsid w:val="008E7E4F"/>
    <w:rsid w:val="00901BFF"/>
    <w:rsid w:val="00903184"/>
    <w:rsid w:val="009116F3"/>
    <w:rsid w:val="0091275E"/>
    <w:rsid w:val="0091612B"/>
    <w:rsid w:val="009175EF"/>
    <w:rsid w:val="00920B08"/>
    <w:rsid w:val="00921D13"/>
    <w:rsid w:val="009224BC"/>
    <w:rsid w:val="00923FFD"/>
    <w:rsid w:val="00941459"/>
    <w:rsid w:val="00941464"/>
    <w:rsid w:val="00943C90"/>
    <w:rsid w:val="009552B3"/>
    <w:rsid w:val="00955CD3"/>
    <w:rsid w:val="00957643"/>
    <w:rsid w:val="00960C8E"/>
    <w:rsid w:val="00965861"/>
    <w:rsid w:val="00971A8F"/>
    <w:rsid w:val="00971C31"/>
    <w:rsid w:val="009736CF"/>
    <w:rsid w:val="00974D70"/>
    <w:rsid w:val="00975784"/>
    <w:rsid w:val="009762D9"/>
    <w:rsid w:val="00977DF0"/>
    <w:rsid w:val="00983034"/>
    <w:rsid w:val="009855AF"/>
    <w:rsid w:val="00986BED"/>
    <w:rsid w:val="009950E2"/>
    <w:rsid w:val="0099563B"/>
    <w:rsid w:val="009973C5"/>
    <w:rsid w:val="009A23DF"/>
    <w:rsid w:val="009A29AC"/>
    <w:rsid w:val="009B037C"/>
    <w:rsid w:val="009B5AF7"/>
    <w:rsid w:val="009B6EEE"/>
    <w:rsid w:val="009C0BAA"/>
    <w:rsid w:val="009C26DF"/>
    <w:rsid w:val="009D0F60"/>
    <w:rsid w:val="009D2FA8"/>
    <w:rsid w:val="009D4B5C"/>
    <w:rsid w:val="009D50F3"/>
    <w:rsid w:val="009D5141"/>
    <w:rsid w:val="009D5C78"/>
    <w:rsid w:val="009D6A32"/>
    <w:rsid w:val="009D7CA2"/>
    <w:rsid w:val="009E3E08"/>
    <w:rsid w:val="009E4006"/>
    <w:rsid w:val="009E44D6"/>
    <w:rsid w:val="009E66FB"/>
    <w:rsid w:val="009E6E5D"/>
    <w:rsid w:val="00A00DA9"/>
    <w:rsid w:val="00A0243B"/>
    <w:rsid w:val="00A02ED1"/>
    <w:rsid w:val="00A128FA"/>
    <w:rsid w:val="00A12DB6"/>
    <w:rsid w:val="00A2228A"/>
    <w:rsid w:val="00A24FFA"/>
    <w:rsid w:val="00A329A4"/>
    <w:rsid w:val="00A36711"/>
    <w:rsid w:val="00A3713C"/>
    <w:rsid w:val="00A40586"/>
    <w:rsid w:val="00A43BE6"/>
    <w:rsid w:val="00A469E2"/>
    <w:rsid w:val="00A475DC"/>
    <w:rsid w:val="00A503E9"/>
    <w:rsid w:val="00A504A8"/>
    <w:rsid w:val="00A50E34"/>
    <w:rsid w:val="00A537E8"/>
    <w:rsid w:val="00A5477E"/>
    <w:rsid w:val="00A5532C"/>
    <w:rsid w:val="00A56426"/>
    <w:rsid w:val="00A56DD4"/>
    <w:rsid w:val="00A578E3"/>
    <w:rsid w:val="00A6008A"/>
    <w:rsid w:val="00A6035C"/>
    <w:rsid w:val="00A61371"/>
    <w:rsid w:val="00A642C6"/>
    <w:rsid w:val="00A65EF3"/>
    <w:rsid w:val="00A71A7C"/>
    <w:rsid w:val="00A85694"/>
    <w:rsid w:val="00A930B9"/>
    <w:rsid w:val="00A960D8"/>
    <w:rsid w:val="00A975CE"/>
    <w:rsid w:val="00A979B5"/>
    <w:rsid w:val="00AA236C"/>
    <w:rsid w:val="00AA641A"/>
    <w:rsid w:val="00AC00E4"/>
    <w:rsid w:val="00AC24AB"/>
    <w:rsid w:val="00AC4FFB"/>
    <w:rsid w:val="00AD473B"/>
    <w:rsid w:val="00AD5C5F"/>
    <w:rsid w:val="00AD6174"/>
    <w:rsid w:val="00AE1333"/>
    <w:rsid w:val="00AF39C5"/>
    <w:rsid w:val="00B01C1D"/>
    <w:rsid w:val="00B022F1"/>
    <w:rsid w:val="00B039F9"/>
    <w:rsid w:val="00B07C46"/>
    <w:rsid w:val="00B11503"/>
    <w:rsid w:val="00B11FA7"/>
    <w:rsid w:val="00B14FB9"/>
    <w:rsid w:val="00B17C14"/>
    <w:rsid w:val="00B203ED"/>
    <w:rsid w:val="00B213EA"/>
    <w:rsid w:val="00B22BC0"/>
    <w:rsid w:val="00B2474A"/>
    <w:rsid w:val="00B25020"/>
    <w:rsid w:val="00B2643E"/>
    <w:rsid w:val="00B30AD7"/>
    <w:rsid w:val="00B345F7"/>
    <w:rsid w:val="00B35D75"/>
    <w:rsid w:val="00B37C84"/>
    <w:rsid w:val="00B417B3"/>
    <w:rsid w:val="00B429D6"/>
    <w:rsid w:val="00B46991"/>
    <w:rsid w:val="00B53935"/>
    <w:rsid w:val="00B57083"/>
    <w:rsid w:val="00B639CD"/>
    <w:rsid w:val="00B67E7E"/>
    <w:rsid w:val="00B71FFF"/>
    <w:rsid w:val="00B732B2"/>
    <w:rsid w:val="00B75588"/>
    <w:rsid w:val="00B7637F"/>
    <w:rsid w:val="00B76D75"/>
    <w:rsid w:val="00B779F1"/>
    <w:rsid w:val="00B8019B"/>
    <w:rsid w:val="00B8163B"/>
    <w:rsid w:val="00B85E97"/>
    <w:rsid w:val="00B9148C"/>
    <w:rsid w:val="00B922FE"/>
    <w:rsid w:val="00B94ACA"/>
    <w:rsid w:val="00B95CE7"/>
    <w:rsid w:val="00B9662D"/>
    <w:rsid w:val="00BA2C3C"/>
    <w:rsid w:val="00BA3658"/>
    <w:rsid w:val="00BA3D50"/>
    <w:rsid w:val="00BA5B17"/>
    <w:rsid w:val="00BB05E7"/>
    <w:rsid w:val="00BB743F"/>
    <w:rsid w:val="00BC0CE5"/>
    <w:rsid w:val="00BC6480"/>
    <w:rsid w:val="00BD0C2A"/>
    <w:rsid w:val="00BD3B88"/>
    <w:rsid w:val="00BE3089"/>
    <w:rsid w:val="00BF0EA4"/>
    <w:rsid w:val="00BF487F"/>
    <w:rsid w:val="00BF4978"/>
    <w:rsid w:val="00BF7F4D"/>
    <w:rsid w:val="00C005E8"/>
    <w:rsid w:val="00C02484"/>
    <w:rsid w:val="00C032F5"/>
    <w:rsid w:val="00C0557D"/>
    <w:rsid w:val="00C06187"/>
    <w:rsid w:val="00C14A8E"/>
    <w:rsid w:val="00C16F1B"/>
    <w:rsid w:val="00C2005C"/>
    <w:rsid w:val="00C21AA1"/>
    <w:rsid w:val="00C22FCC"/>
    <w:rsid w:val="00C26C96"/>
    <w:rsid w:val="00C311F5"/>
    <w:rsid w:val="00C33394"/>
    <w:rsid w:val="00C36D93"/>
    <w:rsid w:val="00C405BE"/>
    <w:rsid w:val="00C42600"/>
    <w:rsid w:val="00C42E50"/>
    <w:rsid w:val="00C4793B"/>
    <w:rsid w:val="00C51183"/>
    <w:rsid w:val="00C52656"/>
    <w:rsid w:val="00C5641C"/>
    <w:rsid w:val="00C6531D"/>
    <w:rsid w:val="00C66892"/>
    <w:rsid w:val="00C70A19"/>
    <w:rsid w:val="00C735F3"/>
    <w:rsid w:val="00C7432D"/>
    <w:rsid w:val="00C75AD1"/>
    <w:rsid w:val="00C75C6F"/>
    <w:rsid w:val="00C75D96"/>
    <w:rsid w:val="00C75FD4"/>
    <w:rsid w:val="00C77F69"/>
    <w:rsid w:val="00C81597"/>
    <w:rsid w:val="00C82E0E"/>
    <w:rsid w:val="00C8666C"/>
    <w:rsid w:val="00C87594"/>
    <w:rsid w:val="00C92C5A"/>
    <w:rsid w:val="00C975E9"/>
    <w:rsid w:val="00CA0D8B"/>
    <w:rsid w:val="00CA4335"/>
    <w:rsid w:val="00CA4BE9"/>
    <w:rsid w:val="00CA5FBA"/>
    <w:rsid w:val="00CB3976"/>
    <w:rsid w:val="00CB43E4"/>
    <w:rsid w:val="00CB5684"/>
    <w:rsid w:val="00CC1080"/>
    <w:rsid w:val="00CC18AA"/>
    <w:rsid w:val="00CC2F7B"/>
    <w:rsid w:val="00CC5060"/>
    <w:rsid w:val="00CC556A"/>
    <w:rsid w:val="00CC680F"/>
    <w:rsid w:val="00CC7A94"/>
    <w:rsid w:val="00CD2286"/>
    <w:rsid w:val="00CE2498"/>
    <w:rsid w:val="00CE7FDD"/>
    <w:rsid w:val="00CF21B5"/>
    <w:rsid w:val="00CF2B48"/>
    <w:rsid w:val="00CF2D30"/>
    <w:rsid w:val="00CF6A84"/>
    <w:rsid w:val="00CF715E"/>
    <w:rsid w:val="00D03B17"/>
    <w:rsid w:val="00D04834"/>
    <w:rsid w:val="00D1082E"/>
    <w:rsid w:val="00D16935"/>
    <w:rsid w:val="00D261F7"/>
    <w:rsid w:val="00D31F71"/>
    <w:rsid w:val="00D34862"/>
    <w:rsid w:val="00D36C01"/>
    <w:rsid w:val="00D3791D"/>
    <w:rsid w:val="00D40937"/>
    <w:rsid w:val="00D41B90"/>
    <w:rsid w:val="00D421D9"/>
    <w:rsid w:val="00D4651F"/>
    <w:rsid w:val="00D501F0"/>
    <w:rsid w:val="00D53FE1"/>
    <w:rsid w:val="00D57FCF"/>
    <w:rsid w:val="00D61664"/>
    <w:rsid w:val="00D63EB4"/>
    <w:rsid w:val="00D6503F"/>
    <w:rsid w:val="00D65476"/>
    <w:rsid w:val="00D664C7"/>
    <w:rsid w:val="00D7204C"/>
    <w:rsid w:val="00D722A7"/>
    <w:rsid w:val="00D72A4C"/>
    <w:rsid w:val="00D75171"/>
    <w:rsid w:val="00D75C20"/>
    <w:rsid w:val="00D76E7F"/>
    <w:rsid w:val="00D8076A"/>
    <w:rsid w:val="00D82770"/>
    <w:rsid w:val="00D83E66"/>
    <w:rsid w:val="00D85B4A"/>
    <w:rsid w:val="00D90D7E"/>
    <w:rsid w:val="00D95099"/>
    <w:rsid w:val="00D96CA6"/>
    <w:rsid w:val="00DA04E2"/>
    <w:rsid w:val="00DA0D4D"/>
    <w:rsid w:val="00DA1CB1"/>
    <w:rsid w:val="00DA3C73"/>
    <w:rsid w:val="00DA3F9F"/>
    <w:rsid w:val="00DA6134"/>
    <w:rsid w:val="00DA74B2"/>
    <w:rsid w:val="00DA7F0E"/>
    <w:rsid w:val="00DB1955"/>
    <w:rsid w:val="00DB4B59"/>
    <w:rsid w:val="00DC2D80"/>
    <w:rsid w:val="00DC6324"/>
    <w:rsid w:val="00DC6AB4"/>
    <w:rsid w:val="00DD13B4"/>
    <w:rsid w:val="00DD37E5"/>
    <w:rsid w:val="00DD466B"/>
    <w:rsid w:val="00DE0AA4"/>
    <w:rsid w:val="00DF4FDB"/>
    <w:rsid w:val="00E02187"/>
    <w:rsid w:val="00E05455"/>
    <w:rsid w:val="00E05F3A"/>
    <w:rsid w:val="00E106F4"/>
    <w:rsid w:val="00E117DC"/>
    <w:rsid w:val="00E1583D"/>
    <w:rsid w:val="00E20E1D"/>
    <w:rsid w:val="00E2345A"/>
    <w:rsid w:val="00E26DAE"/>
    <w:rsid w:val="00E30E8A"/>
    <w:rsid w:val="00E42AC4"/>
    <w:rsid w:val="00E46F96"/>
    <w:rsid w:val="00E53BE4"/>
    <w:rsid w:val="00E5611F"/>
    <w:rsid w:val="00E6512E"/>
    <w:rsid w:val="00E66AEE"/>
    <w:rsid w:val="00E66C8E"/>
    <w:rsid w:val="00E7457E"/>
    <w:rsid w:val="00E76DD8"/>
    <w:rsid w:val="00E8314D"/>
    <w:rsid w:val="00E839A2"/>
    <w:rsid w:val="00E84984"/>
    <w:rsid w:val="00E95FFD"/>
    <w:rsid w:val="00E972BB"/>
    <w:rsid w:val="00E97D99"/>
    <w:rsid w:val="00EA3EDC"/>
    <w:rsid w:val="00EA7362"/>
    <w:rsid w:val="00EB61FD"/>
    <w:rsid w:val="00EB79ED"/>
    <w:rsid w:val="00EC17E8"/>
    <w:rsid w:val="00EC3707"/>
    <w:rsid w:val="00EC4BA4"/>
    <w:rsid w:val="00EC7D10"/>
    <w:rsid w:val="00ED0A6F"/>
    <w:rsid w:val="00ED12AD"/>
    <w:rsid w:val="00ED219D"/>
    <w:rsid w:val="00ED25E6"/>
    <w:rsid w:val="00ED4E9B"/>
    <w:rsid w:val="00ED7688"/>
    <w:rsid w:val="00EE06A5"/>
    <w:rsid w:val="00EE2728"/>
    <w:rsid w:val="00EF2332"/>
    <w:rsid w:val="00EF3BAF"/>
    <w:rsid w:val="00EF7A89"/>
    <w:rsid w:val="00F013CD"/>
    <w:rsid w:val="00F01FBF"/>
    <w:rsid w:val="00F0268E"/>
    <w:rsid w:val="00F052F7"/>
    <w:rsid w:val="00F0626A"/>
    <w:rsid w:val="00F079D8"/>
    <w:rsid w:val="00F16657"/>
    <w:rsid w:val="00F17507"/>
    <w:rsid w:val="00F20862"/>
    <w:rsid w:val="00F2478A"/>
    <w:rsid w:val="00F36BB7"/>
    <w:rsid w:val="00F370BB"/>
    <w:rsid w:val="00F41607"/>
    <w:rsid w:val="00F43369"/>
    <w:rsid w:val="00F46D87"/>
    <w:rsid w:val="00F53D78"/>
    <w:rsid w:val="00F53ED2"/>
    <w:rsid w:val="00F63CF2"/>
    <w:rsid w:val="00F65713"/>
    <w:rsid w:val="00F70EB2"/>
    <w:rsid w:val="00F7149F"/>
    <w:rsid w:val="00F806B6"/>
    <w:rsid w:val="00F82320"/>
    <w:rsid w:val="00F8267C"/>
    <w:rsid w:val="00F83415"/>
    <w:rsid w:val="00F94D17"/>
    <w:rsid w:val="00FA52D2"/>
    <w:rsid w:val="00FA77A2"/>
    <w:rsid w:val="00FB3362"/>
    <w:rsid w:val="00FB3AAF"/>
    <w:rsid w:val="00FB3D96"/>
    <w:rsid w:val="00FB4F97"/>
    <w:rsid w:val="00FB5BE3"/>
    <w:rsid w:val="00FB6792"/>
    <w:rsid w:val="00FD02D2"/>
    <w:rsid w:val="00FD0D6D"/>
    <w:rsid w:val="00FD25E3"/>
    <w:rsid w:val="00FD75A6"/>
    <w:rsid w:val="00FE3F1E"/>
    <w:rsid w:val="00FF13C4"/>
    <w:rsid w:val="00FF62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95EF"/>
  <w15:chartTrackingRefBased/>
  <w15:docId w15:val="{FB5B8E50-11D5-4A78-8B2C-7F5C3B26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AF"/>
    <w:pPr>
      <w:spacing w:after="0" w:line="240" w:lineRule="auto"/>
      <w:ind w:firstLine="720"/>
      <w:jc w:val="both"/>
    </w:pPr>
    <w:rPr>
      <w:rFonts w:ascii="Times New Roman" w:eastAsia="Times New Roman" w:hAnsi="Times New Roman" w:cs="Times New Roman"/>
      <w:sz w:val="20"/>
      <w:szCs w:val="20"/>
      <w:lang w:val="en-US"/>
    </w:rPr>
  </w:style>
  <w:style w:type="paragraph" w:styleId="Titlu4">
    <w:name w:val="heading 4"/>
    <w:basedOn w:val="Normal"/>
    <w:next w:val="Normal"/>
    <w:link w:val="Titlu4Caracter"/>
    <w:uiPriority w:val="9"/>
    <w:semiHidden/>
    <w:unhideWhenUsed/>
    <w:qFormat/>
    <w:rsid w:val="00295BB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11">
    <w:name w:val="Font Style11"/>
    <w:basedOn w:val="Fontdeparagrafimplicit"/>
    <w:uiPriority w:val="99"/>
    <w:rsid w:val="009855AF"/>
    <w:rPr>
      <w:rFonts w:ascii="Times New Roman" w:hAnsi="Times New Roman" w:cs="Times New Roman" w:hint="default"/>
      <w:b/>
      <w:bCs/>
      <w:spacing w:val="10"/>
      <w:sz w:val="24"/>
      <w:szCs w:val="24"/>
    </w:rPr>
  </w:style>
  <w:style w:type="table" w:customStyle="1" w:styleId="TableGrid1">
    <w:name w:val="Table Grid1"/>
    <w:basedOn w:val="TabelNormal"/>
    <w:rsid w:val="009855A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416C2A"/>
    <w:rPr>
      <w:color w:val="0563C1" w:themeColor="hyperlink"/>
      <w:u w:val="single"/>
    </w:rPr>
  </w:style>
  <w:style w:type="paragraph" w:styleId="Listparagraf">
    <w:name w:val="List Paragraph"/>
    <w:basedOn w:val="Normal"/>
    <w:uiPriority w:val="1"/>
    <w:qFormat/>
    <w:rsid w:val="00BC0CE5"/>
    <w:pPr>
      <w:widowControl w:val="0"/>
      <w:autoSpaceDE w:val="0"/>
      <w:autoSpaceDN w:val="0"/>
      <w:ind w:left="343" w:hanging="258"/>
    </w:pPr>
    <w:rPr>
      <w:rFonts w:ascii="Cambria" w:eastAsia="Cambria" w:hAnsi="Cambria" w:cs="Cambria"/>
      <w:sz w:val="22"/>
      <w:szCs w:val="22"/>
      <w:lang w:val="ro-RO"/>
    </w:rPr>
  </w:style>
  <w:style w:type="paragraph" w:styleId="Frspaiere">
    <w:name w:val="No Spacing"/>
    <w:uiPriority w:val="1"/>
    <w:qFormat/>
    <w:rsid w:val="003A3FFB"/>
    <w:pPr>
      <w:spacing w:after="0" w:line="240" w:lineRule="auto"/>
    </w:pPr>
    <w:rPr>
      <w:lang w:val="en-GB"/>
    </w:rPr>
  </w:style>
  <w:style w:type="paragraph" w:customStyle="1" w:styleId="oj-normal">
    <w:name w:val="oj-normal"/>
    <w:basedOn w:val="Normal"/>
    <w:rsid w:val="003A3FFB"/>
    <w:pPr>
      <w:spacing w:before="100" w:beforeAutospacing="1" w:after="100" w:afterAutospacing="1"/>
      <w:ind w:firstLine="0"/>
      <w:jc w:val="left"/>
    </w:pPr>
    <w:rPr>
      <w:sz w:val="24"/>
      <w:szCs w:val="24"/>
    </w:rPr>
  </w:style>
  <w:style w:type="character" w:styleId="MeniuneNerezolvat">
    <w:name w:val="Unresolved Mention"/>
    <w:basedOn w:val="Fontdeparagrafimplicit"/>
    <w:uiPriority w:val="99"/>
    <w:semiHidden/>
    <w:unhideWhenUsed/>
    <w:rsid w:val="00507B96"/>
    <w:rPr>
      <w:color w:val="605E5C"/>
      <w:shd w:val="clear" w:color="auto" w:fill="E1DFDD"/>
    </w:rPr>
  </w:style>
  <w:style w:type="character" w:styleId="HyperlinkParcurs">
    <w:name w:val="FollowedHyperlink"/>
    <w:basedOn w:val="Fontdeparagrafimplicit"/>
    <w:uiPriority w:val="99"/>
    <w:semiHidden/>
    <w:unhideWhenUsed/>
    <w:rsid w:val="00D7204C"/>
    <w:rPr>
      <w:color w:val="954F72" w:themeColor="followedHyperlink"/>
      <w:u w:val="single"/>
    </w:rPr>
  </w:style>
  <w:style w:type="paragraph" w:customStyle="1" w:styleId="tbl-norm">
    <w:name w:val="tbl-norm"/>
    <w:basedOn w:val="Normal"/>
    <w:rsid w:val="00B779F1"/>
    <w:pPr>
      <w:spacing w:before="100" w:beforeAutospacing="1" w:after="100" w:afterAutospacing="1"/>
      <w:ind w:firstLine="0"/>
      <w:jc w:val="left"/>
    </w:pPr>
    <w:rPr>
      <w:sz w:val="24"/>
      <w:szCs w:val="24"/>
    </w:rPr>
  </w:style>
  <w:style w:type="character" w:customStyle="1" w:styleId="boldface">
    <w:name w:val="boldface"/>
    <w:basedOn w:val="Fontdeparagrafimplicit"/>
    <w:rsid w:val="00B779F1"/>
  </w:style>
  <w:style w:type="paragraph" w:customStyle="1" w:styleId="doc-ti">
    <w:name w:val="doc-ti"/>
    <w:basedOn w:val="Normal"/>
    <w:rsid w:val="0002052C"/>
    <w:pPr>
      <w:spacing w:before="100" w:beforeAutospacing="1" w:after="100" w:afterAutospacing="1"/>
      <w:ind w:firstLine="0"/>
      <w:jc w:val="left"/>
    </w:pPr>
    <w:rPr>
      <w:sz w:val="24"/>
      <w:szCs w:val="24"/>
    </w:rPr>
  </w:style>
  <w:style w:type="paragraph" w:styleId="NormalWeb">
    <w:name w:val="Normal (Web)"/>
    <w:basedOn w:val="Normal"/>
    <w:uiPriority w:val="99"/>
    <w:unhideWhenUsed/>
    <w:rsid w:val="00A0243B"/>
    <w:pPr>
      <w:spacing w:before="100" w:beforeAutospacing="1" w:after="100" w:afterAutospacing="1"/>
      <w:ind w:firstLine="0"/>
      <w:jc w:val="left"/>
    </w:pPr>
    <w:rPr>
      <w:sz w:val="24"/>
      <w:szCs w:val="24"/>
      <w:lang w:val="ro-RO" w:eastAsia="ro-RO"/>
    </w:rPr>
  </w:style>
  <w:style w:type="character" w:customStyle="1" w:styleId="Titlu4Caracter">
    <w:name w:val="Titlu 4 Caracter"/>
    <w:basedOn w:val="Fontdeparagrafimplicit"/>
    <w:link w:val="Titlu4"/>
    <w:uiPriority w:val="9"/>
    <w:semiHidden/>
    <w:rsid w:val="00295BB9"/>
    <w:rPr>
      <w:rFonts w:asciiTheme="majorHAnsi" w:eastAsiaTheme="majorEastAsia" w:hAnsiTheme="majorHAnsi" w:cstheme="majorBidi"/>
      <w:i/>
      <w:iCs/>
      <w:color w:val="2E74B5" w:themeColor="accent1" w:themeShade="BF"/>
      <w:sz w:val="20"/>
      <w:szCs w:val="20"/>
      <w:lang w:val="en-US"/>
    </w:rPr>
  </w:style>
  <w:style w:type="character" w:customStyle="1" w:styleId="superscript">
    <w:name w:val="superscript"/>
    <w:basedOn w:val="Fontdeparagrafimplicit"/>
    <w:rsid w:val="005D69BE"/>
  </w:style>
  <w:style w:type="paragraph" w:customStyle="1" w:styleId="inline-element">
    <w:name w:val="inline-element"/>
    <w:basedOn w:val="Normal"/>
    <w:rsid w:val="005D69BE"/>
    <w:pPr>
      <w:spacing w:before="100" w:beforeAutospacing="1" w:after="100" w:afterAutospacing="1"/>
      <w:ind w:firstLine="0"/>
      <w:jc w:val="left"/>
    </w:pPr>
    <w:rPr>
      <w:sz w:val="24"/>
      <w:szCs w:val="24"/>
      <w:lang w:val="ro-RO" w:eastAsia="ro-RO"/>
    </w:rPr>
  </w:style>
  <w:style w:type="paragraph" w:customStyle="1" w:styleId="normal0">
    <w:name w:val="normal"/>
    <w:basedOn w:val="Normal"/>
    <w:rsid w:val="005D69BE"/>
    <w:pPr>
      <w:spacing w:before="100" w:beforeAutospacing="1" w:after="100" w:afterAutospacing="1"/>
      <w:ind w:firstLine="0"/>
      <w:jc w:val="left"/>
    </w:pPr>
    <w:rPr>
      <w:sz w:val="24"/>
      <w:szCs w:val="24"/>
      <w:lang w:val="ro-RO" w:eastAsia="ro-RO"/>
    </w:rPr>
  </w:style>
  <w:style w:type="paragraph" w:customStyle="1" w:styleId="norm">
    <w:name w:val="norm"/>
    <w:basedOn w:val="Normal"/>
    <w:rsid w:val="005D69BE"/>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684">
      <w:bodyDiv w:val="1"/>
      <w:marLeft w:val="0"/>
      <w:marRight w:val="0"/>
      <w:marTop w:val="0"/>
      <w:marBottom w:val="0"/>
      <w:divBdr>
        <w:top w:val="none" w:sz="0" w:space="0" w:color="auto"/>
        <w:left w:val="none" w:sz="0" w:space="0" w:color="auto"/>
        <w:bottom w:val="none" w:sz="0" w:space="0" w:color="auto"/>
        <w:right w:val="none" w:sz="0" w:space="0" w:color="auto"/>
      </w:divBdr>
      <w:divsChild>
        <w:div w:id="1025447795">
          <w:marLeft w:val="0"/>
          <w:marRight w:val="0"/>
          <w:marTop w:val="0"/>
          <w:marBottom w:val="0"/>
          <w:divBdr>
            <w:top w:val="none" w:sz="0" w:space="0" w:color="auto"/>
            <w:left w:val="none" w:sz="0" w:space="0" w:color="auto"/>
            <w:bottom w:val="none" w:sz="0" w:space="0" w:color="auto"/>
            <w:right w:val="none" w:sz="0" w:space="0" w:color="auto"/>
          </w:divBdr>
        </w:div>
      </w:divsChild>
    </w:div>
    <w:div w:id="324475861">
      <w:bodyDiv w:val="1"/>
      <w:marLeft w:val="0"/>
      <w:marRight w:val="0"/>
      <w:marTop w:val="0"/>
      <w:marBottom w:val="0"/>
      <w:divBdr>
        <w:top w:val="none" w:sz="0" w:space="0" w:color="auto"/>
        <w:left w:val="none" w:sz="0" w:space="0" w:color="auto"/>
        <w:bottom w:val="none" w:sz="0" w:space="0" w:color="auto"/>
        <w:right w:val="none" w:sz="0" w:space="0" w:color="auto"/>
      </w:divBdr>
      <w:divsChild>
        <w:div w:id="1960378545">
          <w:marLeft w:val="0"/>
          <w:marRight w:val="0"/>
          <w:marTop w:val="0"/>
          <w:marBottom w:val="0"/>
          <w:divBdr>
            <w:top w:val="none" w:sz="0" w:space="0" w:color="auto"/>
            <w:left w:val="none" w:sz="0" w:space="0" w:color="auto"/>
            <w:bottom w:val="none" w:sz="0" w:space="0" w:color="auto"/>
            <w:right w:val="none" w:sz="0" w:space="0" w:color="auto"/>
          </w:divBdr>
          <w:divsChild>
            <w:div w:id="1878540255">
              <w:marLeft w:val="0"/>
              <w:marRight w:val="0"/>
              <w:marTop w:val="0"/>
              <w:marBottom w:val="0"/>
              <w:divBdr>
                <w:top w:val="none" w:sz="0" w:space="0" w:color="auto"/>
                <w:left w:val="none" w:sz="0" w:space="0" w:color="auto"/>
                <w:bottom w:val="none" w:sz="0" w:space="0" w:color="auto"/>
                <w:right w:val="none" w:sz="0" w:space="0" w:color="auto"/>
              </w:divBdr>
              <w:divsChild>
                <w:div w:id="2698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7186">
          <w:marLeft w:val="0"/>
          <w:marRight w:val="0"/>
          <w:marTop w:val="0"/>
          <w:marBottom w:val="0"/>
          <w:divBdr>
            <w:top w:val="none" w:sz="0" w:space="0" w:color="auto"/>
            <w:left w:val="none" w:sz="0" w:space="0" w:color="auto"/>
            <w:bottom w:val="none" w:sz="0" w:space="0" w:color="auto"/>
            <w:right w:val="none" w:sz="0" w:space="0" w:color="auto"/>
          </w:divBdr>
          <w:divsChild>
            <w:div w:id="269433769">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474182048">
      <w:bodyDiv w:val="1"/>
      <w:marLeft w:val="0"/>
      <w:marRight w:val="0"/>
      <w:marTop w:val="0"/>
      <w:marBottom w:val="0"/>
      <w:divBdr>
        <w:top w:val="none" w:sz="0" w:space="0" w:color="auto"/>
        <w:left w:val="none" w:sz="0" w:space="0" w:color="auto"/>
        <w:bottom w:val="none" w:sz="0" w:space="0" w:color="auto"/>
        <w:right w:val="none" w:sz="0" w:space="0" w:color="auto"/>
      </w:divBdr>
      <w:divsChild>
        <w:div w:id="494960402">
          <w:marLeft w:val="0"/>
          <w:marRight w:val="0"/>
          <w:marTop w:val="0"/>
          <w:marBottom w:val="0"/>
          <w:divBdr>
            <w:top w:val="none" w:sz="0" w:space="0" w:color="auto"/>
            <w:left w:val="none" w:sz="0" w:space="0" w:color="auto"/>
            <w:bottom w:val="none" w:sz="0" w:space="0" w:color="auto"/>
            <w:right w:val="none" w:sz="0" w:space="0" w:color="auto"/>
          </w:divBdr>
        </w:div>
      </w:divsChild>
    </w:div>
    <w:div w:id="482233081">
      <w:bodyDiv w:val="1"/>
      <w:marLeft w:val="0"/>
      <w:marRight w:val="0"/>
      <w:marTop w:val="0"/>
      <w:marBottom w:val="0"/>
      <w:divBdr>
        <w:top w:val="none" w:sz="0" w:space="0" w:color="auto"/>
        <w:left w:val="none" w:sz="0" w:space="0" w:color="auto"/>
        <w:bottom w:val="none" w:sz="0" w:space="0" w:color="auto"/>
        <w:right w:val="none" w:sz="0" w:space="0" w:color="auto"/>
      </w:divBdr>
    </w:div>
    <w:div w:id="499270442">
      <w:bodyDiv w:val="1"/>
      <w:marLeft w:val="0"/>
      <w:marRight w:val="0"/>
      <w:marTop w:val="0"/>
      <w:marBottom w:val="0"/>
      <w:divBdr>
        <w:top w:val="none" w:sz="0" w:space="0" w:color="auto"/>
        <w:left w:val="none" w:sz="0" w:space="0" w:color="auto"/>
        <w:bottom w:val="none" w:sz="0" w:space="0" w:color="auto"/>
        <w:right w:val="none" w:sz="0" w:space="0" w:color="auto"/>
      </w:divBdr>
      <w:divsChild>
        <w:div w:id="1414550443">
          <w:marLeft w:val="0"/>
          <w:marRight w:val="0"/>
          <w:marTop w:val="0"/>
          <w:marBottom w:val="0"/>
          <w:divBdr>
            <w:top w:val="none" w:sz="0" w:space="0" w:color="auto"/>
            <w:left w:val="none" w:sz="0" w:space="0" w:color="auto"/>
            <w:bottom w:val="none" w:sz="0" w:space="0" w:color="auto"/>
            <w:right w:val="none" w:sz="0" w:space="0" w:color="auto"/>
          </w:divBdr>
          <w:divsChild>
            <w:div w:id="1100830722">
              <w:marLeft w:val="0"/>
              <w:marRight w:val="0"/>
              <w:marTop w:val="0"/>
              <w:marBottom w:val="0"/>
              <w:divBdr>
                <w:top w:val="none" w:sz="0" w:space="0" w:color="auto"/>
                <w:left w:val="none" w:sz="0" w:space="0" w:color="auto"/>
                <w:bottom w:val="none" w:sz="0" w:space="0" w:color="auto"/>
                <w:right w:val="none" w:sz="0" w:space="0" w:color="auto"/>
              </w:divBdr>
              <w:divsChild>
                <w:div w:id="20067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7426">
          <w:marLeft w:val="0"/>
          <w:marRight w:val="0"/>
          <w:marTop w:val="0"/>
          <w:marBottom w:val="0"/>
          <w:divBdr>
            <w:top w:val="none" w:sz="0" w:space="0" w:color="auto"/>
            <w:left w:val="none" w:sz="0" w:space="0" w:color="auto"/>
            <w:bottom w:val="none" w:sz="0" w:space="0" w:color="auto"/>
            <w:right w:val="none" w:sz="0" w:space="0" w:color="auto"/>
          </w:divBdr>
          <w:divsChild>
            <w:div w:id="1669290832">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514809122">
      <w:bodyDiv w:val="1"/>
      <w:marLeft w:val="0"/>
      <w:marRight w:val="0"/>
      <w:marTop w:val="0"/>
      <w:marBottom w:val="0"/>
      <w:divBdr>
        <w:top w:val="none" w:sz="0" w:space="0" w:color="auto"/>
        <w:left w:val="none" w:sz="0" w:space="0" w:color="auto"/>
        <w:bottom w:val="none" w:sz="0" w:space="0" w:color="auto"/>
        <w:right w:val="none" w:sz="0" w:space="0" w:color="auto"/>
      </w:divBdr>
      <w:divsChild>
        <w:div w:id="1871647832">
          <w:marLeft w:val="0"/>
          <w:marRight w:val="0"/>
          <w:marTop w:val="0"/>
          <w:marBottom w:val="0"/>
          <w:divBdr>
            <w:top w:val="none" w:sz="0" w:space="0" w:color="auto"/>
            <w:left w:val="none" w:sz="0" w:space="0" w:color="auto"/>
            <w:bottom w:val="none" w:sz="0" w:space="0" w:color="auto"/>
            <w:right w:val="none" w:sz="0" w:space="0" w:color="auto"/>
          </w:divBdr>
        </w:div>
      </w:divsChild>
    </w:div>
    <w:div w:id="626157716">
      <w:bodyDiv w:val="1"/>
      <w:marLeft w:val="0"/>
      <w:marRight w:val="0"/>
      <w:marTop w:val="0"/>
      <w:marBottom w:val="0"/>
      <w:divBdr>
        <w:top w:val="none" w:sz="0" w:space="0" w:color="auto"/>
        <w:left w:val="none" w:sz="0" w:space="0" w:color="auto"/>
        <w:bottom w:val="none" w:sz="0" w:space="0" w:color="auto"/>
        <w:right w:val="none" w:sz="0" w:space="0" w:color="auto"/>
      </w:divBdr>
      <w:divsChild>
        <w:div w:id="227349776">
          <w:marLeft w:val="0"/>
          <w:marRight w:val="0"/>
          <w:marTop w:val="0"/>
          <w:marBottom w:val="0"/>
          <w:divBdr>
            <w:top w:val="none" w:sz="0" w:space="0" w:color="auto"/>
            <w:left w:val="none" w:sz="0" w:space="0" w:color="auto"/>
            <w:bottom w:val="none" w:sz="0" w:space="0" w:color="auto"/>
            <w:right w:val="none" w:sz="0" w:space="0" w:color="auto"/>
          </w:divBdr>
        </w:div>
      </w:divsChild>
    </w:div>
    <w:div w:id="1066806424">
      <w:bodyDiv w:val="1"/>
      <w:marLeft w:val="0"/>
      <w:marRight w:val="0"/>
      <w:marTop w:val="0"/>
      <w:marBottom w:val="0"/>
      <w:divBdr>
        <w:top w:val="none" w:sz="0" w:space="0" w:color="auto"/>
        <w:left w:val="none" w:sz="0" w:space="0" w:color="auto"/>
        <w:bottom w:val="none" w:sz="0" w:space="0" w:color="auto"/>
        <w:right w:val="none" w:sz="0" w:space="0" w:color="auto"/>
      </w:divBdr>
      <w:divsChild>
        <w:div w:id="1670866849">
          <w:marLeft w:val="0"/>
          <w:marRight w:val="0"/>
          <w:marTop w:val="0"/>
          <w:marBottom w:val="0"/>
          <w:divBdr>
            <w:top w:val="none" w:sz="0" w:space="0" w:color="auto"/>
            <w:left w:val="none" w:sz="0" w:space="0" w:color="auto"/>
            <w:bottom w:val="none" w:sz="0" w:space="0" w:color="auto"/>
            <w:right w:val="none" w:sz="0" w:space="0" w:color="auto"/>
          </w:divBdr>
        </w:div>
      </w:divsChild>
    </w:div>
    <w:div w:id="1109163773">
      <w:bodyDiv w:val="1"/>
      <w:marLeft w:val="0"/>
      <w:marRight w:val="0"/>
      <w:marTop w:val="0"/>
      <w:marBottom w:val="0"/>
      <w:divBdr>
        <w:top w:val="none" w:sz="0" w:space="0" w:color="auto"/>
        <w:left w:val="none" w:sz="0" w:space="0" w:color="auto"/>
        <w:bottom w:val="none" w:sz="0" w:space="0" w:color="auto"/>
        <w:right w:val="none" w:sz="0" w:space="0" w:color="auto"/>
      </w:divBdr>
      <w:divsChild>
        <w:div w:id="1327125917">
          <w:marLeft w:val="0"/>
          <w:marRight w:val="0"/>
          <w:marTop w:val="0"/>
          <w:marBottom w:val="0"/>
          <w:divBdr>
            <w:top w:val="none" w:sz="0" w:space="0" w:color="auto"/>
            <w:left w:val="none" w:sz="0" w:space="0" w:color="auto"/>
            <w:bottom w:val="none" w:sz="0" w:space="0" w:color="auto"/>
            <w:right w:val="none" w:sz="0" w:space="0" w:color="auto"/>
          </w:divBdr>
        </w:div>
      </w:divsChild>
    </w:div>
    <w:div w:id="1129008675">
      <w:bodyDiv w:val="1"/>
      <w:marLeft w:val="0"/>
      <w:marRight w:val="0"/>
      <w:marTop w:val="0"/>
      <w:marBottom w:val="0"/>
      <w:divBdr>
        <w:top w:val="none" w:sz="0" w:space="0" w:color="auto"/>
        <w:left w:val="none" w:sz="0" w:space="0" w:color="auto"/>
        <w:bottom w:val="none" w:sz="0" w:space="0" w:color="auto"/>
        <w:right w:val="none" w:sz="0" w:space="0" w:color="auto"/>
      </w:divBdr>
    </w:div>
    <w:div w:id="1190725720">
      <w:bodyDiv w:val="1"/>
      <w:marLeft w:val="0"/>
      <w:marRight w:val="0"/>
      <w:marTop w:val="0"/>
      <w:marBottom w:val="0"/>
      <w:divBdr>
        <w:top w:val="none" w:sz="0" w:space="0" w:color="auto"/>
        <w:left w:val="none" w:sz="0" w:space="0" w:color="auto"/>
        <w:bottom w:val="none" w:sz="0" w:space="0" w:color="auto"/>
        <w:right w:val="none" w:sz="0" w:space="0" w:color="auto"/>
      </w:divBdr>
      <w:divsChild>
        <w:div w:id="1833135347">
          <w:marLeft w:val="0"/>
          <w:marRight w:val="0"/>
          <w:marTop w:val="0"/>
          <w:marBottom w:val="0"/>
          <w:divBdr>
            <w:top w:val="none" w:sz="0" w:space="0" w:color="auto"/>
            <w:left w:val="none" w:sz="0" w:space="0" w:color="auto"/>
            <w:bottom w:val="none" w:sz="0" w:space="0" w:color="auto"/>
            <w:right w:val="none" w:sz="0" w:space="0" w:color="auto"/>
          </w:divBdr>
        </w:div>
      </w:divsChild>
    </w:div>
    <w:div w:id="1216816213">
      <w:bodyDiv w:val="1"/>
      <w:marLeft w:val="0"/>
      <w:marRight w:val="0"/>
      <w:marTop w:val="0"/>
      <w:marBottom w:val="0"/>
      <w:divBdr>
        <w:top w:val="none" w:sz="0" w:space="0" w:color="auto"/>
        <w:left w:val="none" w:sz="0" w:space="0" w:color="auto"/>
        <w:bottom w:val="none" w:sz="0" w:space="0" w:color="auto"/>
        <w:right w:val="none" w:sz="0" w:space="0" w:color="auto"/>
      </w:divBdr>
    </w:div>
    <w:div w:id="1424229036">
      <w:bodyDiv w:val="1"/>
      <w:marLeft w:val="0"/>
      <w:marRight w:val="0"/>
      <w:marTop w:val="0"/>
      <w:marBottom w:val="0"/>
      <w:divBdr>
        <w:top w:val="none" w:sz="0" w:space="0" w:color="auto"/>
        <w:left w:val="none" w:sz="0" w:space="0" w:color="auto"/>
        <w:bottom w:val="none" w:sz="0" w:space="0" w:color="auto"/>
        <w:right w:val="none" w:sz="0" w:space="0" w:color="auto"/>
      </w:divBdr>
    </w:div>
    <w:div w:id="1709377725">
      <w:bodyDiv w:val="1"/>
      <w:marLeft w:val="0"/>
      <w:marRight w:val="0"/>
      <w:marTop w:val="0"/>
      <w:marBottom w:val="0"/>
      <w:divBdr>
        <w:top w:val="none" w:sz="0" w:space="0" w:color="auto"/>
        <w:left w:val="none" w:sz="0" w:space="0" w:color="auto"/>
        <w:bottom w:val="none" w:sz="0" w:space="0" w:color="auto"/>
        <w:right w:val="none" w:sz="0" w:space="0" w:color="auto"/>
      </w:divBdr>
      <w:divsChild>
        <w:div w:id="1771772452">
          <w:marLeft w:val="0"/>
          <w:marRight w:val="0"/>
          <w:marTop w:val="0"/>
          <w:marBottom w:val="0"/>
          <w:divBdr>
            <w:top w:val="none" w:sz="0" w:space="0" w:color="auto"/>
            <w:left w:val="none" w:sz="0" w:space="0" w:color="auto"/>
            <w:bottom w:val="none" w:sz="0" w:space="0" w:color="auto"/>
            <w:right w:val="none" w:sz="0" w:space="0" w:color="auto"/>
          </w:divBdr>
        </w:div>
      </w:divsChild>
    </w:div>
    <w:div w:id="1899432962">
      <w:bodyDiv w:val="1"/>
      <w:marLeft w:val="0"/>
      <w:marRight w:val="0"/>
      <w:marTop w:val="0"/>
      <w:marBottom w:val="0"/>
      <w:divBdr>
        <w:top w:val="none" w:sz="0" w:space="0" w:color="auto"/>
        <w:left w:val="none" w:sz="0" w:space="0" w:color="auto"/>
        <w:bottom w:val="none" w:sz="0" w:space="0" w:color="auto"/>
        <w:right w:val="none" w:sz="0" w:space="0" w:color="auto"/>
      </w:divBdr>
      <w:divsChild>
        <w:div w:id="509367572">
          <w:marLeft w:val="0"/>
          <w:marRight w:val="0"/>
          <w:marTop w:val="0"/>
          <w:marBottom w:val="0"/>
          <w:divBdr>
            <w:top w:val="none" w:sz="0" w:space="0" w:color="auto"/>
            <w:left w:val="none" w:sz="0" w:space="0" w:color="auto"/>
            <w:bottom w:val="none" w:sz="0" w:space="0" w:color="auto"/>
            <w:right w:val="none" w:sz="0" w:space="0" w:color="auto"/>
          </w:divBdr>
        </w:div>
      </w:divsChild>
    </w:div>
    <w:div w:id="1963802469">
      <w:bodyDiv w:val="1"/>
      <w:marLeft w:val="0"/>
      <w:marRight w:val="0"/>
      <w:marTop w:val="0"/>
      <w:marBottom w:val="0"/>
      <w:divBdr>
        <w:top w:val="none" w:sz="0" w:space="0" w:color="auto"/>
        <w:left w:val="none" w:sz="0" w:space="0" w:color="auto"/>
        <w:bottom w:val="none" w:sz="0" w:space="0" w:color="auto"/>
        <w:right w:val="none" w:sz="0" w:space="0" w:color="auto"/>
      </w:divBdr>
      <w:divsChild>
        <w:div w:id="1360205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UTO/?uri=celex:32022R0887" TargetMode="External"/><Relationship Id="rId18" Type="http://schemas.openxmlformats.org/officeDocument/2006/relationships/hyperlink" Target="https://eur-lex.europa.eu/legal-content/RO/TXT/?uri=CELEX:02019R2122-20230921&amp;qid=1757047008849" TargetMode="External"/><Relationship Id="rId26" Type="http://schemas.openxmlformats.org/officeDocument/2006/relationships/hyperlink" Target="https://eur-lex.europa.eu/legal-content/RO/TXT/?uri=CELEX:02019R2122-20230921&amp;qid=1757047008849" TargetMode="External"/><Relationship Id="rId39" Type="http://schemas.openxmlformats.org/officeDocument/2006/relationships/hyperlink" Target="https://eur-lex.europa.eu/legal-content/RO/AUTO/?uri=celex:32023R1674" TargetMode="External"/><Relationship Id="rId21" Type="http://schemas.openxmlformats.org/officeDocument/2006/relationships/hyperlink" Target="https://eur-lex.europa.eu/legal-content/RO/TXT/?uri=CELEX:02019R2122-20230921&amp;qid=1757047008849" TargetMode="External"/><Relationship Id="rId34" Type="http://schemas.openxmlformats.org/officeDocument/2006/relationships/hyperlink" Target="https://eur-lex.europa.eu/legal-content/RO/AUTO/?uri=celex:32019R2122" TargetMode="External"/><Relationship Id="rId42" Type="http://schemas.openxmlformats.org/officeDocument/2006/relationships/hyperlink" Target="https://eur-lex.europa.eu/legal-content/EN/TXT/?uri=CELEX%3A02019R2122-20230921&amp;qid=1769600692999" TargetMode="External"/><Relationship Id="rId47" Type="http://schemas.openxmlformats.org/officeDocument/2006/relationships/hyperlink" Target="https://ec.europa.eu/food/animals/animals-products-trade-imports/personal-imports_ro" TargetMode="External"/><Relationship Id="rId50" Type="http://schemas.openxmlformats.org/officeDocument/2006/relationships/hyperlink" Target="https://eur-lex.europa.eu/legal-content/RO/AUTO/?uri=celex:32021R2089" TargetMode="External"/><Relationship Id="rId55" Type="http://schemas.openxmlformats.org/officeDocument/2006/relationships/hyperlink" Target="https://eur-lex.europa.eu/legal-content/RO/AUTO/?uri=celex:32019R2122" TargetMode="External"/><Relationship Id="rId7" Type="http://schemas.openxmlformats.org/officeDocument/2006/relationships/hyperlink" Target="https://eur-lex.europa.eu/legal-content/RO/AUTO/?uri=celex:32021R2089" TargetMode="External"/><Relationship Id="rId2" Type="http://schemas.openxmlformats.org/officeDocument/2006/relationships/styles" Target="styles.xml"/><Relationship Id="rId16" Type="http://schemas.openxmlformats.org/officeDocument/2006/relationships/hyperlink" Target="https://eur-lex.europa.eu/legal-content/RO/TXT/?uri=CELEX:02019R2122-20230921&amp;qid=1757047008849" TargetMode="External"/><Relationship Id="rId29" Type="http://schemas.openxmlformats.org/officeDocument/2006/relationships/hyperlink" Target="https://eur-lex.europa.eu/legal-content/RO/AUTO/?uri=celex:32021R2089" TargetMode="External"/><Relationship Id="rId11" Type="http://schemas.openxmlformats.org/officeDocument/2006/relationships/hyperlink" Target="https://eur-lex.europa.eu/legal-content/RO/AUTO/?uri=celex:32019R2122" TargetMode="External"/><Relationship Id="rId24" Type="http://schemas.openxmlformats.org/officeDocument/2006/relationships/hyperlink" Target="https://eur-lex.europa.eu/legal-content/RO/AUTO/?uri=celex:32021R2089" TargetMode="External"/><Relationship Id="rId32" Type="http://schemas.openxmlformats.org/officeDocument/2006/relationships/hyperlink" Target="https://eur-lex.europa.eu/legal-content/RO/TXT/?uri=CELEX:02019R2122-20230921&amp;qid=1757047008849" TargetMode="External"/><Relationship Id="rId37" Type="http://schemas.openxmlformats.org/officeDocument/2006/relationships/hyperlink" Target="https://eur-lex.europa.eu/legal-content/RO/AUTO/?uri=celex:32022R0887" TargetMode="External"/><Relationship Id="rId40" Type="http://schemas.openxmlformats.org/officeDocument/2006/relationships/hyperlink" Target="https://eur-lex.europa.eu/legal-content/EN/TXT/?uri=CELEX%3A02019R2122-20230921&amp;qid=1769600692999" TargetMode="External"/><Relationship Id="rId45" Type="http://schemas.openxmlformats.org/officeDocument/2006/relationships/hyperlink" Target="https://eur-lex.europa.eu/legal-content/EN/TXT/?uri=CELEX%3A02019R2122-20230921&amp;qid=1769600692999" TargetMode="External"/><Relationship Id="rId53" Type="http://schemas.openxmlformats.org/officeDocument/2006/relationships/hyperlink" Target="https://eur-lex.europa.eu/legal-content/RO/AUTO/?uri=celex:32019R2122" TargetMode="External"/><Relationship Id="rId58" Type="http://schemas.openxmlformats.org/officeDocument/2006/relationships/fontTable" Target="fontTable.xml"/><Relationship Id="rId5" Type="http://schemas.openxmlformats.org/officeDocument/2006/relationships/hyperlink" Target="https://eur-lex.europa.eu/legal-content/RO/TXT/?uri=CELEX:02019R2122-20230921&amp;qid=1757047008849" TargetMode="External"/><Relationship Id="rId19" Type="http://schemas.openxmlformats.org/officeDocument/2006/relationships/hyperlink" Target="https://eur-lex.europa.eu/legal-content/RO/TXT/?uri=CELEX:02019R2122-20230921&amp;qid=1757047008849" TargetMode="External"/><Relationship Id="rId4" Type="http://schemas.openxmlformats.org/officeDocument/2006/relationships/webSettings" Target="webSettings.xml"/><Relationship Id="rId9" Type="http://schemas.openxmlformats.org/officeDocument/2006/relationships/hyperlink" Target="https://eur-lex.europa.eu/legal-content/RO/AUTO/?uri=celex:32019R2122" TargetMode="External"/><Relationship Id="rId14" Type="http://schemas.openxmlformats.org/officeDocument/2006/relationships/hyperlink" Target="https://eur-lex.europa.eu/legal-content/RO/AUTO/?uri=celex:32021R2089" TargetMode="External"/><Relationship Id="rId22" Type="http://schemas.openxmlformats.org/officeDocument/2006/relationships/hyperlink" Target="https://eur-lex.europa.eu/legal-content/RO/TXT/?uri=CELEX:02019R2122-20230921&amp;qid=1757047008849" TargetMode="External"/><Relationship Id="rId27" Type="http://schemas.openxmlformats.org/officeDocument/2006/relationships/hyperlink" Target="https://eur-lex.europa.eu/legal-content/RO/AUTO/?uri=celex:32022R0887" TargetMode="External"/><Relationship Id="rId30" Type="http://schemas.openxmlformats.org/officeDocument/2006/relationships/hyperlink" Target="https://eur-lex.europa.eu/legal-content/RO/AUTO/?uri=celex:32019R2122" TargetMode="External"/><Relationship Id="rId35" Type="http://schemas.openxmlformats.org/officeDocument/2006/relationships/hyperlink" Target="https://eur-lex.europa.eu/legal-content/RO/AUTO/?uri=celex:32022R0887" TargetMode="External"/><Relationship Id="rId43" Type="http://schemas.openxmlformats.org/officeDocument/2006/relationships/hyperlink" Target="https://eur-lex.europa.eu/legal-content/EN/TXT/?uri=CELEX%3A02019R2122-20230921&amp;qid=1769600692999" TargetMode="External"/><Relationship Id="rId48" Type="http://schemas.openxmlformats.org/officeDocument/2006/relationships/hyperlink" Target="https://eur-lex.europa.eu/legal-content/RO/TXT/?uri=CELEX:02019R2122-20230921&amp;qid=1757047008849" TargetMode="External"/><Relationship Id="rId56" Type="http://schemas.openxmlformats.org/officeDocument/2006/relationships/image" Target="media/image1.png"/><Relationship Id="rId8" Type="http://schemas.openxmlformats.org/officeDocument/2006/relationships/hyperlink" Target="https://eur-lex.europa.eu/legal-content/RO/TXT/?uri=CELEX:02019R2122-20230921&amp;qid=1757047008849" TargetMode="External"/><Relationship Id="rId51" Type="http://schemas.openxmlformats.org/officeDocument/2006/relationships/hyperlink" Target="https://eur-lex.europa.eu/legal-content/RO/AUTO/?uri=celex:32019R2122" TargetMode="External"/><Relationship Id="rId3" Type="http://schemas.openxmlformats.org/officeDocument/2006/relationships/settings" Target="settings.xml"/><Relationship Id="rId12" Type="http://schemas.openxmlformats.org/officeDocument/2006/relationships/hyperlink" Target="https://eur-lex.europa.eu/legal-content/RO/AUTO/?uri=celex:32021R2089" TargetMode="External"/><Relationship Id="rId17" Type="http://schemas.openxmlformats.org/officeDocument/2006/relationships/hyperlink" Target="https://eur-lex.europa.eu/legal-content/RO/TXT/?uri=CELEX:02019R2122-20230921&amp;qid=1757047008849" TargetMode="External"/><Relationship Id="rId25" Type="http://schemas.openxmlformats.org/officeDocument/2006/relationships/hyperlink" Target="https://eur-lex.europa.eu/legal-content/RO/AUTO/?uri=celex:32019R2122" TargetMode="External"/><Relationship Id="rId33" Type="http://schemas.openxmlformats.org/officeDocument/2006/relationships/hyperlink" Target="https://eur-lex.europa.eu/legal-content/RO/TXT/?uri=CELEX:02019R2122-20230921&amp;qid=1757047008849" TargetMode="External"/><Relationship Id="rId38" Type="http://schemas.openxmlformats.org/officeDocument/2006/relationships/hyperlink" Target="https://eur-lex.europa.eu/legal-content/RO/AUTO/?uri=celex:32019R2122" TargetMode="External"/><Relationship Id="rId46" Type="http://schemas.openxmlformats.org/officeDocument/2006/relationships/hyperlink" Target="https://eur-lex.europa.eu/legal-content/EN/TXT/?uri=CELEX%3A02019R2122-20230921&amp;qid=1769600692999" TargetMode="External"/><Relationship Id="rId59" Type="http://schemas.openxmlformats.org/officeDocument/2006/relationships/theme" Target="theme/theme1.xml"/><Relationship Id="rId20" Type="http://schemas.openxmlformats.org/officeDocument/2006/relationships/hyperlink" Target="https://eur-lex.europa.eu/legal-content/RO/AUTO/?uri=celex:32021R2089" TargetMode="External"/><Relationship Id="rId41" Type="http://schemas.openxmlformats.org/officeDocument/2006/relationships/hyperlink" Target="https://eur-lex.europa.eu/legal-content/EN/TXT/?uri=CELEX%3A02019R2122-20230921&amp;qid=1769600692999" TargetMode="External"/><Relationship Id="rId54" Type="http://schemas.openxmlformats.org/officeDocument/2006/relationships/hyperlink" Target="https://eur-lex.europa.eu/legal-content/RO/AUTO/?uri=celex:32023R1674" TargetMode="External"/><Relationship Id="rId1" Type="http://schemas.openxmlformats.org/officeDocument/2006/relationships/numbering" Target="numbering.xml"/><Relationship Id="rId6" Type="http://schemas.openxmlformats.org/officeDocument/2006/relationships/hyperlink" Target="https://eur-lex.europa.eu/legal-content/RO/TXT/?uri=CELEX:02019R2122-20230921&amp;qid=1757047008849" TargetMode="External"/><Relationship Id="rId15" Type="http://schemas.openxmlformats.org/officeDocument/2006/relationships/hyperlink" Target="https://eur-lex.europa.eu/legal-content/RO/AUTO/?uri=celex:32022R0887" TargetMode="External"/><Relationship Id="rId23" Type="http://schemas.openxmlformats.org/officeDocument/2006/relationships/hyperlink" Target="https://eur-lex.europa.eu/legal-content/RO/AUTO/?uri=celex:32019R2122" TargetMode="External"/><Relationship Id="rId28" Type="http://schemas.openxmlformats.org/officeDocument/2006/relationships/hyperlink" Target="https://eur-lex.europa.eu/legal-content/RO/AUTO/?uri=celex:32019R2122" TargetMode="External"/><Relationship Id="rId36" Type="http://schemas.openxmlformats.org/officeDocument/2006/relationships/hyperlink" Target="https://eur-lex.europa.eu/legal-content/RO/AUTO/?uri=celex:32022R0887" TargetMode="External"/><Relationship Id="rId49" Type="http://schemas.openxmlformats.org/officeDocument/2006/relationships/hyperlink" Target="https://eur-lex.europa.eu/legal-content/RO/AUTO/?uri=celex:32019R2122" TargetMode="External"/><Relationship Id="rId57" Type="http://schemas.openxmlformats.org/officeDocument/2006/relationships/hyperlink" Target="https://ec.europa.eu/food/animals/pet-movement/poster-diseases-dont-respect-borders_en" TargetMode="External"/><Relationship Id="rId10" Type="http://schemas.openxmlformats.org/officeDocument/2006/relationships/hyperlink" Target="https://eur-lex.europa.eu/legal-content/RO/AUTO/?uri=celex:32021R2089" TargetMode="External"/><Relationship Id="rId31" Type="http://schemas.openxmlformats.org/officeDocument/2006/relationships/hyperlink" Target="https://eur-lex.europa.eu/legal-content/RO/AUTO/?uri=celex:32022R0887" TargetMode="External"/><Relationship Id="rId44" Type="http://schemas.openxmlformats.org/officeDocument/2006/relationships/hyperlink" Target="https://eur-lex.europa.eu/legal-content/EN/TXT/?uri=CELEX%3A02019R2122-20230921&amp;qid=1769600692999" TargetMode="External"/><Relationship Id="rId52" Type="http://schemas.openxmlformats.org/officeDocument/2006/relationships/hyperlink" Target="https://eur-lex.europa.eu/legal-content/RO/AUTO/?uri=celex:32022R088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12341</Words>
  <Characters>69607</Characters>
  <Application>Microsoft Office Word</Application>
  <DocSecurity>0</DocSecurity>
  <Lines>1933</Lines>
  <Paragraphs>650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Albina Mereuță</cp:lastModifiedBy>
  <cp:revision>3</cp:revision>
  <dcterms:created xsi:type="dcterms:W3CDTF">2026-01-29T09:29:00Z</dcterms:created>
  <dcterms:modified xsi:type="dcterms:W3CDTF">2026-01-29T09:29:00Z</dcterms:modified>
</cp:coreProperties>
</file>