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4AE9" w14:textId="2CB3572B" w:rsidR="00E03D93" w:rsidRPr="00F621B1" w:rsidRDefault="00E03D93" w:rsidP="004C4A75">
      <w:pPr>
        <w:pStyle w:val="Frspaiere"/>
        <w:jc w:val="center"/>
        <w:rPr>
          <w:rFonts w:ascii="Times New Roman" w:hAnsi="Times New Roman"/>
          <w:b/>
          <w:bCs/>
          <w:sz w:val="20"/>
          <w:szCs w:val="20"/>
          <w:lang w:val="ro-RO"/>
        </w:rPr>
      </w:pPr>
      <w:r w:rsidRPr="00F621B1">
        <w:rPr>
          <w:rFonts w:ascii="Times New Roman" w:hAnsi="Times New Roman"/>
          <w:b/>
          <w:bCs/>
          <w:sz w:val="20"/>
          <w:szCs w:val="20"/>
          <w:lang w:val="ro-RO"/>
        </w:rPr>
        <w:t>TABEL DE CONCORDANȚĂ</w:t>
      </w:r>
    </w:p>
    <w:p w14:paraId="0BA02AC8" w14:textId="1612B7B0" w:rsidR="00E03D93" w:rsidRPr="00F621B1" w:rsidRDefault="00E03D93" w:rsidP="008840CD">
      <w:pPr>
        <w:pStyle w:val="doc-ti"/>
        <w:shd w:val="clear" w:color="auto" w:fill="FFFFFF"/>
        <w:contextualSpacing/>
        <w:jc w:val="center"/>
        <w:rPr>
          <w:iCs/>
          <w:sz w:val="20"/>
          <w:szCs w:val="20"/>
          <w:lang w:val="ro-RO"/>
        </w:rPr>
      </w:pPr>
      <w:r w:rsidRPr="00F621B1">
        <w:rPr>
          <w:iCs/>
          <w:sz w:val="20"/>
          <w:szCs w:val="20"/>
          <w:lang w:val="ro-RO"/>
        </w:rPr>
        <w:t>la proiectul</w:t>
      </w:r>
      <w:r w:rsidRPr="00F621B1">
        <w:rPr>
          <w:rFonts w:eastAsia="Calibri"/>
          <w:iCs/>
          <w:sz w:val="20"/>
          <w:szCs w:val="20"/>
          <w:lang w:val="ro-RO" w:eastAsia="ru-RU"/>
        </w:rPr>
        <w:t xml:space="preserve"> hotărâr</w:t>
      </w:r>
      <w:r w:rsidR="0038643D" w:rsidRPr="00F621B1">
        <w:rPr>
          <w:rFonts w:eastAsia="Calibri"/>
          <w:iCs/>
          <w:sz w:val="20"/>
          <w:szCs w:val="20"/>
          <w:lang w:val="ro-RO" w:eastAsia="ru-RU"/>
        </w:rPr>
        <w:t xml:space="preserve">ii </w:t>
      </w:r>
      <w:r w:rsidRPr="00F621B1">
        <w:rPr>
          <w:rFonts w:eastAsia="Calibri"/>
          <w:iCs/>
          <w:sz w:val="20"/>
          <w:szCs w:val="20"/>
          <w:lang w:val="ro-RO" w:eastAsia="ru-RU"/>
        </w:rPr>
        <w:t xml:space="preserve">de </w:t>
      </w:r>
      <w:r w:rsidRPr="00F621B1">
        <w:rPr>
          <w:iCs/>
          <w:sz w:val="20"/>
          <w:szCs w:val="20"/>
          <w:lang w:val="ro-RO"/>
        </w:rPr>
        <w:t xml:space="preserve">Guvern </w:t>
      </w:r>
      <w:r w:rsidR="003407D8" w:rsidRPr="00F621B1">
        <w:rPr>
          <w:iCs/>
          <w:sz w:val="20"/>
          <w:szCs w:val="20"/>
          <w:lang w:val="ro-RO"/>
        </w:rPr>
        <w:t xml:space="preserve">cu privire la </w:t>
      </w:r>
      <w:r w:rsidR="00BF6E9A" w:rsidRPr="00F621B1">
        <w:rPr>
          <w:iCs/>
          <w:sz w:val="20"/>
          <w:szCs w:val="20"/>
          <w:lang w:val="ro-RO"/>
        </w:rPr>
        <w:t>modificarea Hotărârea Guvernului nr. 938</w:t>
      </w:r>
      <w:r w:rsidR="00BA2C06" w:rsidRPr="00F621B1">
        <w:rPr>
          <w:iCs/>
          <w:sz w:val="20"/>
          <w:szCs w:val="20"/>
          <w:lang w:val="ro-RO"/>
        </w:rPr>
        <w:t>/</w:t>
      </w:r>
      <w:r w:rsidR="00BF6E9A" w:rsidRPr="00F621B1">
        <w:rPr>
          <w:iCs/>
          <w:sz w:val="20"/>
          <w:szCs w:val="20"/>
          <w:lang w:val="ro-RO"/>
        </w:rPr>
        <w:t>2018 pentru</w:t>
      </w:r>
      <w:r w:rsidR="00442466" w:rsidRPr="00F621B1">
        <w:rPr>
          <w:iCs/>
          <w:sz w:val="20"/>
          <w:szCs w:val="20"/>
          <w:lang w:val="ro-RO"/>
        </w:rPr>
        <w:t xml:space="preserve"> </w:t>
      </w:r>
      <w:r w:rsidR="00BF6E9A" w:rsidRPr="00F621B1">
        <w:rPr>
          <w:iCs/>
          <w:sz w:val="20"/>
          <w:szCs w:val="20"/>
          <w:lang w:val="ro-RO"/>
        </w:rPr>
        <w:t>aprobarea unor regulamente privind trecerea frontierei de stat a mărfurilor supuse controlului de către</w:t>
      </w:r>
      <w:r w:rsidR="005A7C36" w:rsidRPr="00F621B1">
        <w:rPr>
          <w:iCs/>
          <w:sz w:val="20"/>
          <w:szCs w:val="20"/>
          <w:lang w:val="ro-RO"/>
        </w:rPr>
        <w:t xml:space="preserve"> </w:t>
      </w:r>
      <w:r w:rsidR="00BF6E9A" w:rsidRPr="00F621B1">
        <w:rPr>
          <w:iCs/>
          <w:sz w:val="20"/>
          <w:szCs w:val="20"/>
          <w:lang w:val="ro-RO"/>
        </w:rPr>
        <w:t>Agenția Națională pentru Siguranța</w:t>
      </w:r>
      <w:r w:rsidR="00442466" w:rsidRPr="00F621B1">
        <w:rPr>
          <w:iCs/>
          <w:sz w:val="20"/>
          <w:szCs w:val="20"/>
          <w:lang w:val="ro-RO"/>
        </w:rPr>
        <w:t xml:space="preserve"> </w:t>
      </w:r>
      <w:r w:rsidR="00BF6E9A" w:rsidRPr="00F621B1">
        <w:rPr>
          <w:iCs/>
          <w:sz w:val="20"/>
          <w:szCs w:val="20"/>
          <w:lang w:val="ro-RO"/>
        </w:rPr>
        <w:t>Alimentelor</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4556"/>
      </w:tblGrid>
      <w:tr w:rsidR="009874D3" w:rsidRPr="00F621B1" w14:paraId="2279E6E9"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1A95E9F0" w14:textId="77777777" w:rsidR="00E03D93" w:rsidRPr="00F621B1" w:rsidRDefault="00E03D93"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1.</w:t>
            </w:r>
          </w:p>
        </w:tc>
        <w:tc>
          <w:tcPr>
            <w:tcW w:w="4798" w:type="pct"/>
            <w:tcBorders>
              <w:top w:val="single" w:sz="4" w:space="0" w:color="auto"/>
              <w:left w:val="single" w:sz="4" w:space="0" w:color="auto"/>
              <w:bottom w:val="single" w:sz="4" w:space="0" w:color="auto"/>
              <w:right w:val="single" w:sz="4" w:space="0" w:color="auto"/>
            </w:tcBorders>
            <w:vAlign w:val="center"/>
            <w:hideMark/>
          </w:tcPr>
          <w:p w14:paraId="043C6745" w14:textId="77777777" w:rsidR="00E03D93" w:rsidRPr="00F621B1" w:rsidRDefault="00E03D93" w:rsidP="00B33396">
            <w:pPr>
              <w:pStyle w:val="Frspaiere"/>
              <w:spacing w:line="276" w:lineRule="auto"/>
              <w:ind w:hanging="11"/>
              <w:jc w:val="both"/>
              <w:rPr>
                <w:rFonts w:ascii="Times New Roman" w:hAnsi="Times New Roman"/>
                <w:b/>
                <w:sz w:val="20"/>
                <w:szCs w:val="20"/>
                <w:lang w:val="ro-RO" w:eastAsia="en-US"/>
              </w:rPr>
            </w:pPr>
            <w:r w:rsidRPr="00F621B1">
              <w:rPr>
                <w:rFonts w:ascii="Times New Roman" w:hAnsi="Times New Roman"/>
                <w:b/>
                <w:sz w:val="20"/>
                <w:szCs w:val="20"/>
                <w:lang w:val="ro-RO" w:eastAsia="en-US"/>
              </w:rPr>
              <w:t>Titlul actului Uniunii Europene, inclusiv cele mai recente amendamente incluse</w:t>
            </w:r>
          </w:p>
          <w:p w14:paraId="1C5275B2" w14:textId="4DE10874" w:rsidR="00847C34" w:rsidRPr="00F621B1" w:rsidRDefault="00032820" w:rsidP="00BA2C06">
            <w:pPr>
              <w:spacing w:line="276" w:lineRule="auto"/>
              <w:ind w:firstLine="0"/>
              <w:rPr>
                <w:b/>
                <w:bCs/>
                <w:lang w:val="ro-RO"/>
              </w:rPr>
            </w:pPr>
            <w:r w:rsidRPr="00F621B1">
              <w:rPr>
                <w:b/>
                <w:bCs/>
                <w:lang w:val="ro-RO"/>
              </w:rPr>
              <w:t xml:space="preserve">Regulamentul de </w:t>
            </w:r>
            <w:r w:rsidR="007611C2" w:rsidRPr="00F621B1">
              <w:rPr>
                <w:b/>
                <w:bCs/>
                <w:lang w:val="ro-RO"/>
              </w:rPr>
              <w:t>p</w:t>
            </w:r>
            <w:r w:rsidRPr="00F621B1">
              <w:rPr>
                <w:b/>
                <w:bCs/>
                <w:lang w:val="ro-RO"/>
              </w:rPr>
              <w:t xml:space="preserve">unere în </w:t>
            </w:r>
            <w:r w:rsidR="007611C2" w:rsidRPr="00F621B1">
              <w:rPr>
                <w:b/>
                <w:bCs/>
                <w:lang w:val="ro-RO"/>
              </w:rPr>
              <w:t>a</w:t>
            </w:r>
            <w:r w:rsidRPr="00F621B1">
              <w:rPr>
                <w:b/>
                <w:bCs/>
                <w:lang w:val="ro-RO"/>
              </w:rPr>
              <w:t xml:space="preserve">plicare (UE) 2020/178 </w:t>
            </w:r>
            <w:r w:rsidRPr="00F621B1">
              <w:rPr>
                <w:lang w:val="ro-RO"/>
              </w:rPr>
              <w:t>al Comisiei din 31 ianuarie 2020 referitor la furnizarea de informații pasagerilor din țările terțe și clienților serviciilor poștale și ai anumitor operatori profesioniști privind interdicțiile privind introducerea pe teritoriul Uniunii a plantelor, a produselor vegetale și a altor obiecte, în conformitate cu Regulamentul (UE) 2016/2031 al Parlamentului European și al Consiliului</w:t>
            </w:r>
            <w:bookmarkStart w:id="0" w:name="_Hlk211244448"/>
            <w:r w:rsidR="008D153B" w:rsidRPr="00F621B1">
              <w:rPr>
                <w:lang w:val="ro-RO"/>
              </w:rPr>
              <w:t>,</w:t>
            </w:r>
            <w:r w:rsidR="00FB7897" w:rsidRPr="00F621B1">
              <w:t xml:space="preserve"> </w:t>
            </w:r>
            <w:proofErr w:type="spellStart"/>
            <w:r w:rsidR="00FB7897" w:rsidRPr="00F621B1">
              <w:t>publicat</w:t>
            </w:r>
            <w:proofErr w:type="spellEnd"/>
            <w:r w:rsidR="00FB7897" w:rsidRPr="00F621B1">
              <w:t xml:space="preserve"> </w:t>
            </w:r>
            <w:proofErr w:type="spellStart"/>
            <w:r w:rsidR="00FB7897" w:rsidRPr="00F621B1">
              <w:t>în</w:t>
            </w:r>
            <w:proofErr w:type="spellEnd"/>
            <w:r w:rsidR="00FB7897" w:rsidRPr="00F621B1">
              <w:t xml:space="preserve"> Jurnalul </w:t>
            </w:r>
            <w:proofErr w:type="spellStart"/>
            <w:r w:rsidR="00FB7897" w:rsidRPr="00F621B1">
              <w:t>Oficial</w:t>
            </w:r>
            <w:proofErr w:type="spellEnd"/>
            <w:r w:rsidR="00FB7897" w:rsidRPr="00F621B1">
              <w:t xml:space="preserve"> al </w:t>
            </w:r>
            <w:proofErr w:type="spellStart"/>
            <w:r w:rsidR="00FB7897" w:rsidRPr="00F621B1">
              <w:t>Uniunii</w:t>
            </w:r>
            <w:proofErr w:type="spellEnd"/>
            <w:r w:rsidR="00FB7897" w:rsidRPr="00F621B1">
              <w:t xml:space="preserve"> </w:t>
            </w:r>
            <w:proofErr w:type="spellStart"/>
            <w:r w:rsidR="00FB7897" w:rsidRPr="00F621B1">
              <w:t>Europene</w:t>
            </w:r>
            <w:proofErr w:type="spellEnd"/>
            <w:r w:rsidR="00974827" w:rsidRPr="00F621B1">
              <w:t xml:space="preserve"> L </w:t>
            </w:r>
            <w:r w:rsidR="00892CB6" w:rsidRPr="00F621B1">
              <w:t>037</w:t>
            </w:r>
            <w:r w:rsidR="00974827" w:rsidRPr="00F621B1">
              <w:t xml:space="preserve"> 1</w:t>
            </w:r>
            <w:r w:rsidR="00892CB6" w:rsidRPr="00F621B1">
              <w:t>0</w:t>
            </w:r>
            <w:r w:rsidR="00974827" w:rsidRPr="00F621B1">
              <w:t xml:space="preserve"> </w:t>
            </w:r>
            <w:proofErr w:type="spellStart"/>
            <w:r w:rsidR="00892CB6" w:rsidRPr="00F621B1">
              <w:t>februarie</w:t>
            </w:r>
            <w:proofErr w:type="spellEnd"/>
            <w:r w:rsidR="00974827" w:rsidRPr="00F621B1">
              <w:t xml:space="preserve"> 202</w:t>
            </w:r>
            <w:r w:rsidR="00892CB6" w:rsidRPr="00F621B1">
              <w:t>0</w:t>
            </w:r>
            <w:r w:rsidR="00974827" w:rsidRPr="00F621B1">
              <w:t>,</w:t>
            </w:r>
            <w:r w:rsidR="008D153B" w:rsidRPr="00F621B1">
              <w:rPr>
                <w:lang w:val="ro-RO"/>
              </w:rPr>
              <w:t xml:space="preserve"> </w:t>
            </w:r>
            <w:proofErr w:type="spellStart"/>
            <w:r w:rsidR="00873991" w:rsidRPr="00F621B1">
              <w:rPr>
                <w:lang w:val="ro-RO"/>
              </w:rPr>
              <w:t>nr.</w:t>
            </w:r>
            <w:r w:rsidR="008D153B" w:rsidRPr="00F621B1">
              <w:rPr>
                <w:lang w:val="ro-RO"/>
              </w:rPr>
              <w:t>CELEX</w:t>
            </w:r>
            <w:proofErr w:type="spellEnd"/>
            <w:r w:rsidR="008D153B" w:rsidRPr="00F621B1">
              <w:rPr>
                <w:lang w:val="ro-RO"/>
              </w:rPr>
              <w:t>:</w:t>
            </w:r>
            <w:r w:rsidR="008D153B" w:rsidRPr="00F621B1">
              <w:rPr>
                <w:rFonts w:ascii="Roboto" w:hAnsi="Roboto"/>
                <w:color w:val="333333"/>
                <w:shd w:val="clear" w:color="auto" w:fill="FFFFFF"/>
              </w:rPr>
              <w:t xml:space="preserve"> </w:t>
            </w:r>
            <w:r w:rsidR="008D153B" w:rsidRPr="00F621B1">
              <w:t>3202</w:t>
            </w:r>
            <w:r w:rsidR="00892CB6" w:rsidRPr="00F621B1">
              <w:t>0</w:t>
            </w:r>
            <w:r w:rsidR="008D153B" w:rsidRPr="00F621B1">
              <w:t>R0</w:t>
            </w:r>
            <w:r w:rsidR="003003AD" w:rsidRPr="00F621B1">
              <w:t>178</w:t>
            </w:r>
            <w:r w:rsidR="00134363" w:rsidRPr="00F621B1">
              <w:rPr>
                <w:lang w:val="ro-RO"/>
              </w:rPr>
              <w:t xml:space="preserve">, așa cum a fost modificat ultima oară prin Regulamentul </w:t>
            </w:r>
            <w:r w:rsidR="003003AD" w:rsidRPr="00F621B1">
              <w:rPr>
                <w:lang w:val="ro-RO"/>
              </w:rPr>
              <w:t>de punere în aplicare</w:t>
            </w:r>
            <w:r w:rsidR="00134363" w:rsidRPr="00F621B1">
              <w:rPr>
                <w:lang w:val="ro-RO"/>
              </w:rPr>
              <w:t xml:space="preserve"> (UE) </w:t>
            </w:r>
            <w:r w:rsidR="003003AD" w:rsidRPr="00F621B1">
              <w:rPr>
                <w:lang w:val="ro-RO"/>
              </w:rPr>
              <w:t>2022/680 al Comisiei din 27 aprilie 2022</w:t>
            </w:r>
            <w:bookmarkEnd w:id="0"/>
          </w:p>
        </w:tc>
      </w:tr>
      <w:tr w:rsidR="009874D3" w:rsidRPr="00F621B1" w14:paraId="644B6080"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99C49CB" w14:textId="77777777" w:rsidR="00E03D93" w:rsidRPr="00F621B1" w:rsidRDefault="00E03D93"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2.</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BC7BFB9" w14:textId="77777777" w:rsidR="00E03D93" w:rsidRPr="00F621B1" w:rsidRDefault="00E03D93" w:rsidP="00B33396">
            <w:pPr>
              <w:pStyle w:val="doc-ti"/>
              <w:shd w:val="clear" w:color="auto" w:fill="FFFFFF"/>
              <w:spacing w:before="0" w:beforeAutospacing="0" w:after="0" w:afterAutospacing="0" w:line="276" w:lineRule="auto"/>
              <w:contextualSpacing/>
              <w:jc w:val="both"/>
              <w:rPr>
                <w:i/>
                <w:sz w:val="20"/>
                <w:szCs w:val="20"/>
                <w:lang w:val="ro-RO"/>
              </w:rPr>
            </w:pPr>
            <w:r w:rsidRPr="00F621B1">
              <w:rPr>
                <w:b/>
                <w:sz w:val="20"/>
                <w:szCs w:val="20"/>
                <w:lang w:val="ro-RO"/>
              </w:rPr>
              <w:t>Titlul proiectului de act normativ național</w:t>
            </w:r>
            <w:r w:rsidRPr="00F621B1">
              <w:rPr>
                <w:i/>
                <w:sz w:val="20"/>
                <w:szCs w:val="20"/>
                <w:lang w:val="ro-RO"/>
              </w:rPr>
              <w:t xml:space="preserve"> </w:t>
            </w:r>
          </w:p>
          <w:p w14:paraId="7912E0EA" w14:textId="3ED295D3" w:rsidR="00E03D93" w:rsidRPr="00F621B1" w:rsidRDefault="00E03D93" w:rsidP="00B33396">
            <w:pPr>
              <w:pStyle w:val="doc-ti"/>
              <w:shd w:val="clear" w:color="auto" w:fill="FFFFFF"/>
              <w:spacing w:before="0" w:beforeAutospacing="0" w:after="0" w:afterAutospacing="0" w:line="276" w:lineRule="auto"/>
              <w:contextualSpacing/>
              <w:jc w:val="both"/>
              <w:rPr>
                <w:bCs/>
                <w:iCs/>
                <w:sz w:val="20"/>
                <w:szCs w:val="20"/>
                <w:lang w:val="ro-RO"/>
              </w:rPr>
            </w:pPr>
            <w:r w:rsidRPr="00F621B1">
              <w:rPr>
                <w:iCs/>
                <w:sz w:val="20"/>
                <w:szCs w:val="20"/>
                <w:lang w:val="ro-RO"/>
              </w:rPr>
              <w:t>Proiectul</w:t>
            </w:r>
            <w:r w:rsidRPr="00F621B1">
              <w:rPr>
                <w:rFonts w:eastAsia="Calibri"/>
                <w:iCs/>
                <w:sz w:val="20"/>
                <w:szCs w:val="20"/>
                <w:lang w:val="ro-RO" w:eastAsia="ru-RU"/>
              </w:rPr>
              <w:t xml:space="preserve"> de hotărâre de </w:t>
            </w:r>
            <w:r w:rsidRPr="00F621B1">
              <w:rPr>
                <w:iCs/>
                <w:sz w:val="20"/>
                <w:szCs w:val="20"/>
                <w:lang w:val="ro-RO"/>
              </w:rPr>
              <w:t xml:space="preserve">Guvern </w:t>
            </w:r>
            <w:r w:rsidR="003407D8" w:rsidRPr="00F621B1">
              <w:rPr>
                <w:iCs/>
                <w:sz w:val="20"/>
                <w:szCs w:val="20"/>
                <w:lang w:val="ro-RO"/>
              </w:rPr>
              <w:t xml:space="preserve">cu privire </w:t>
            </w:r>
            <w:r w:rsidR="00442466" w:rsidRPr="00F621B1">
              <w:rPr>
                <w:iCs/>
                <w:sz w:val="20"/>
                <w:szCs w:val="20"/>
                <w:lang w:val="ro-RO"/>
              </w:rPr>
              <w:t>la modificarea Hotărâr</w:t>
            </w:r>
            <w:r w:rsidR="008D153B" w:rsidRPr="00F621B1">
              <w:rPr>
                <w:iCs/>
                <w:sz w:val="20"/>
                <w:szCs w:val="20"/>
                <w:lang w:val="ro-RO"/>
              </w:rPr>
              <w:t>ii</w:t>
            </w:r>
            <w:r w:rsidR="00442466" w:rsidRPr="00F621B1">
              <w:rPr>
                <w:iCs/>
                <w:sz w:val="20"/>
                <w:szCs w:val="20"/>
                <w:lang w:val="ro-RO"/>
              </w:rPr>
              <w:t xml:space="preserve"> Guvernului nr. 938</w:t>
            </w:r>
            <w:r w:rsidR="008D153B" w:rsidRPr="00F621B1">
              <w:rPr>
                <w:iCs/>
                <w:sz w:val="20"/>
                <w:szCs w:val="20"/>
                <w:lang w:val="ro-RO"/>
              </w:rPr>
              <w:t>/</w:t>
            </w:r>
            <w:r w:rsidR="00442466" w:rsidRPr="00F621B1">
              <w:rPr>
                <w:iCs/>
                <w:sz w:val="20"/>
                <w:szCs w:val="20"/>
                <w:lang w:val="ro-RO"/>
              </w:rPr>
              <w:t>2018 pentru aprobarea unor regulamente privind trecerea frontierei de stat a mărfurilor supuse controlului de către Agenția Națională pentru Siguranța Alimentelor</w:t>
            </w:r>
          </w:p>
        </w:tc>
      </w:tr>
      <w:tr w:rsidR="009874D3" w:rsidRPr="00F621B1" w14:paraId="681CDA7F"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AC1F321" w14:textId="77777777" w:rsidR="00E03D93" w:rsidRPr="00F621B1" w:rsidRDefault="00E03D93"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3.</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D9910A8" w14:textId="77777777" w:rsidR="00E03D93" w:rsidRPr="00F621B1" w:rsidRDefault="00E03D93"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Gradul general de compatibilitate</w:t>
            </w:r>
          </w:p>
          <w:p w14:paraId="3420C470" w14:textId="77777777" w:rsidR="00E03D93" w:rsidRPr="00F621B1" w:rsidRDefault="00E03D93" w:rsidP="00B33396">
            <w:pPr>
              <w:pStyle w:val="Frspaiere"/>
              <w:spacing w:line="276" w:lineRule="auto"/>
              <w:jc w:val="both"/>
              <w:rPr>
                <w:rFonts w:ascii="Times New Roman" w:hAnsi="Times New Roman"/>
                <w:i/>
                <w:sz w:val="20"/>
                <w:szCs w:val="20"/>
                <w:lang w:val="ro-RO" w:eastAsia="en-US"/>
              </w:rPr>
            </w:pPr>
            <w:r w:rsidRPr="00F621B1">
              <w:rPr>
                <w:rFonts w:ascii="Times New Roman" w:hAnsi="Times New Roman"/>
                <w:i/>
                <w:sz w:val="20"/>
                <w:szCs w:val="20"/>
                <w:lang w:val="ro-RO" w:eastAsia="en-US"/>
              </w:rPr>
              <w:t>Compatibil</w:t>
            </w:r>
          </w:p>
        </w:tc>
      </w:tr>
      <w:tr w:rsidR="008C448D" w:rsidRPr="00F621B1" w14:paraId="307BAD6D"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9D2E0AB" w14:textId="38E22C43" w:rsidR="008C448D" w:rsidRPr="00F621B1" w:rsidRDefault="008C448D"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4.</w:t>
            </w:r>
          </w:p>
        </w:tc>
        <w:tc>
          <w:tcPr>
            <w:tcW w:w="4798" w:type="pct"/>
            <w:tcBorders>
              <w:top w:val="single" w:sz="4" w:space="0" w:color="auto"/>
              <w:left w:val="single" w:sz="4" w:space="0" w:color="auto"/>
              <w:bottom w:val="single" w:sz="4" w:space="0" w:color="auto"/>
              <w:right w:val="single" w:sz="4" w:space="0" w:color="auto"/>
            </w:tcBorders>
            <w:vAlign w:val="center"/>
          </w:tcPr>
          <w:p w14:paraId="2E544F91" w14:textId="229BA99C" w:rsidR="002A6FA9" w:rsidRPr="00F621B1" w:rsidRDefault="002A6FA9"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Autoritatea/persoana responsabilă</w:t>
            </w:r>
          </w:p>
          <w:p w14:paraId="7A01C1FB" w14:textId="752B72C3" w:rsidR="008C448D" w:rsidRPr="00F621B1" w:rsidRDefault="008C448D" w:rsidP="00B33396">
            <w:pPr>
              <w:pStyle w:val="Frspaiere"/>
              <w:spacing w:line="276" w:lineRule="auto"/>
              <w:jc w:val="both"/>
              <w:rPr>
                <w:rFonts w:ascii="Times New Roman" w:hAnsi="Times New Roman"/>
                <w:bCs/>
                <w:sz w:val="20"/>
                <w:szCs w:val="20"/>
                <w:lang w:val="ro-RO" w:eastAsia="en-US"/>
              </w:rPr>
            </w:pPr>
            <w:r w:rsidRPr="00F621B1">
              <w:rPr>
                <w:rFonts w:ascii="Times New Roman" w:hAnsi="Times New Roman"/>
                <w:bCs/>
                <w:sz w:val="20"/>
                <w:szCs w:val="20"/>
                <w:lang w:val="ro-RO" w:eastAsia="en-US"/>
              </w:rPr>
              <w:t>Ministerul Agriculturii și Industriei Alimentare</w:t>
            </w:r>
            <w:r w:rsidR="00D9601E" w:rsidRPr="00F621B1">
              <w:rPr>
                <w:rFonts w:ascii="Times New Roman" w:hAnsi="Times New Roman"/>
                <w:bCs/>
                <w:sz w:val="20"/>
                <w:szCs w:val="20"/>
                <w:lang w:val="ro-RO" w:eastAsia="en-US"/>
              </w:rPr>
              <w:t>/</w:t>
            </w:r>
            <w:r w:rsidR="002A6FA9" w:rsidRPr="00F621B1">
              <w:rPr>
                <w:rFonts w:ascii="Times New Roman" w:hAnsi="Times New Roman"/>
                <w:bCs/>
                <w:sz w:val="20"/>
                <w:szCs w:val="20"/>
                <w:lang w:val="ro-RO" w:eastAsia="en-US"/>
              </w:rPr>
              <w:t>Mereuță Albina</w:t>
            </w:r>
          </w:p>
        </w:tc>
      </w:tr>
      <w:tr w:rsidR="002A6FA9" w:rsidRPr="00F621B1" w14:paraId="7CFB4AB9"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0C087BC" w14:textId="5E953C30" w:rsidR="002A6FA9" w:rsidRPr="00F621B1" w:rsidRDefault="002A6FA9"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5.</w:t>
            </w:r>
          </w:p>
        </w:tc>
        <w:tc>
          <w:tcPr>
            <w:tcW w:w="4798" w:type="pct"/>
            <w:tcBorders>
              <w:top w:val="single" w:sz="4" w:space="0" w:color="auto"/>
              <w:left w:val="single" w:sz="4" w:space="0" w:color="auto"/>
              <w:bottom w:val="single" w:sz="4" w:space="0" w:color="auto"/>
              <w:right w:val="single" w:sz="4" w:space="0" w:color="auto"/>
            </w:tcBorders>
            <w:vAlign w:val="center"/>
          </w:tcPr>
          <w:p w14:paraId="294DCA79" w14:textId="77777777" w:rsidR="002A6FA9" w:rsidRPr="00F621B1" w:rsidRDefault="00873991" w:rsidP="00B33396">
            <w:pPr>
              <w:pStyle w:val="Frspaiere"/>
              <w:spacing w:line="276" w:lineRule="auto"/>
              <w:jc w:val="both"/>
              <w:rPr>
                <w:rFonts w:ascii="Times New Roman" w:hAnsi="Times New Roman"/>
                <w:b/>
                <w:sz w:val="20"/>
                <w:szCs w:val="20"/>
                <w:lang w:val="ro-RO" w:eastAsia="en-US"/>
              </w:rPr>
            </w:pPr>
            <w:r w:rsidRPr="00F621B1">
              <w:rPr>
                <w:rFonts w:ascii="Times New Roman" w:hAnsi="Times New Roman"/>
                <w:b/>
                <w:sz w:val="20"/>
                <w:szCs w:val="20"/>
                <w:lang w:val="ro-RO" w:eastAsia="en-US"/>
              </w:rPr>
              <w:t>Data întocmirii/actualizării</w:t>
            </w:r>
          </w:p>
          <w:p w14:paraId="7523E453" w14:textId="0C6F475C" w:rsidR="00873991" w:rsidRPr="00F621B1" w:rsidRDefault="00873991" w:rsidP="00B33396">
            <w:pPr>
              <w:pStyle w:val="Frspaiere"/>
              <w:spacing w:line="276" w:lineRule="auto"/>
              <w:jc w:val="both"/>
              <w:rPr>
                <w:rFonts w:ascii="Times New Roman" w:hAnsi="Times New Roman"/>
                <w:bCs/>
                <w:sz w:val="20"/>
                <w:szCs w:val="20"/>
                <w:lang w:val="ro-RO" w:eastAsia="en-US"/>
              </w:rPr>
            </w:pPr>
            <w:r w:rsidRPr="00F621B1">
              <w:rPr>
                <w:rFonts w:ascii="Times New Roman" w:hAnsi="Times New Roman"/>
                <w:bCs/>
                <w:sz w:val="20"/>
                <w:szCs w:val="20"/>
                <w:lang w:val="ro-RO" w:eastAsia="en-US"/>
              </w:rPr>
              <w:t>1</w:t>
            </w:r>
            <w:r w:rsidR="007F1024" w:rsidRPr="00F621B1">
              <w:rPr>
                <w:rFonts w:ascii="Times New Roman" w:hAnsi="Times New Roman"/>
                <w:bCs/>
                <w:sz w:val="20"/>
                <w:szCs w:val="20"/>
                <w:lang w:val="ro-RO" w:eastAsia="en-US"/>
              </w:rPr>
              <w:t>3</w:t>
            </w:r>
            <w:r w:rsidRPr="00F621B1">
              <w:rPr>
                <w:rFonts w:ascii="Times New Roman" w:hAnsi="Times New Roman"/>
                <w:bCs/>
                <w:sz w:val="20"/>
                <w:szCs w:val="20"/>
                <w:lang w:val="ro-RO" w:eastAsia="en-US"/>
              </w:rPr>
              <w:t>.10.2025</w:t>
            </w:r>
          </w:p>
        </w:tc>
      </w:tr>
    </w:tbl>
    <w:p w14:paraId="35F723DD" w14:textId="77777777" w:rsidR="00E03D93" w:rsidRPr="00F621B1" w:rsidRDefault="00E03D93" w:rsidP="00B33396">
      <w:pPr>
        <w:pStyle w:val="Frspaiere"/>
        <w:jc w:val="both"/>
        <w:rPr>
          <w:rFonts w:ascii="Times New Roman" w:hAnsi="Times New Roman"/>
          <w:sz w:val="20"/>
          <w:szCs w:val="20"/>
          <w:lang w:val="ro-RO"/>
        </w:rPr>
      </w:pPr>
    </w:p>
    <w:tbl>
      <w:tblPr>
        <w:tblStyle w:val="Tabelgril"/>
        <w:tblW w:w="15168" w:type="dxa"/>
        <w:tblInd w:w="-289" w:type="dxa"/>
        <w:tblLayout w:type="fixed"/>
        <w:tblLook w:val="04A0" w:firstRow="1" w:lastRow="0" w:firstColumn="1" w:lastColumn="0" w:noHBand="0" w:noVBand="1"/>
      </w:tblPr>
      <w:tblGrid>
        <w:gridCol w:w="6125"/>
        <w:gridCol w:w="5528"/>
        <w:gridCol w:w="1701"/>
        <w:gridCol w:w="1814"/>
      </w:tblGrid>
      <w:tr w:rsidR="007D341A" w:rsidRPr="00F621B1" w14:paraId="3DD95E01"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hideMark/>
          </w:tcPr>
          <w:p w14:paraId="65279413" w14:textId="6694CDFF" w:rsidR="007D341A" w:rsidRPr="00F621B1" w:rsidRDefault="007D341A" w:rsidP="00B33396">
            <w:pPr>
              <w:pStyle w:val="Frspaiere"/>
              <w:spacing w:line="276" w:lineRule="auto"/>
              <w:jc w:val="both"/>
              <w:rPr>
                <w:rFonts w:ascii="Times New Roman" w:hAnsi="Times New Roman"/>
                <w:b/>
                <w:lang w:val="ro-RO" w:eastAsia="en-US"/>
              </w:rPr>
            </w:pPr>
            <w:r w:rsidRPr="00F621B1">
              <w:rPr>
                <w:rFonts w:ascii="Times New Roman" w:hAnsi="Times New Roman"/>
                <w:b/>
                <w:lang w:val="ro-RO" w:eastAsia="en-US"/>
              </w:rPr>
              <w:t>6. Actul Uniunii Europene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687EFC" w14:textId="13451EC6" w:rsidR="007D341A" w:rsidRPr="00F621B1" w:rsidRDefault="007D341A" w:rsidP="00B33396">
            <w:pPr>
              <w:pStyle w:val="Frspaiere"/>
              <w:spacing w:line="276" w:lineRule="auto"/>
              <w:jc w:val="both"/>
              <w:rPr>
                <w:rFonts w:ascii="Times New Roman" w:hAnsi="Times New Roman"/>
                <w:b/>
                <w:lang w:val="ro-RO" w:eastAsia="en-US"/>
              </w:rPr>
            </w:pPr>
            <w:r w:rsidRPr="00F621B1">
              <w:rPr>
                <w:rFonts w:ascii="Times New Roman" w:hAnsi="Times New Roman"/>
                <w:b/>
                <w:lang w:val="ro-RO" w:eastAsia="en-US"/>
              </w:rPr>
              <w:t>7. Proiectul de act normativ național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DC5A78" w14:textId="3B4F4346" w:rsidR="007D341A" w:rsidRPr="00F621B1" w:rsidRDefault="007D341A" w:rsidP="00B33396">
            <w:pPr>
              <w:pStyle w:val="Frspaiere"/>
              <w:spacing w:line="276" w:lineRule="auto"/>
              <w:jc w:val="both"/>
              <w:rPr>
                <w:rFonts w:ascii="Times New Roman" w:hAnsi="Times New Roman"/>
                <w:b/>
                <w:lang w:val="ro-RO" w:eastAsia="en-US"/>
              </w:rPr>
            </w:pPr>
            <w:r w:rsidRPr="00F621B1">
              <w:rPr>
                <w:rFonts w:ascii="Times New Roman" w:hAnsi="Times New Roman"/>
                <w:b/>
                <w:lang w:val="ro-RO" w:eastAsia="en-US"/>
              </w:rPr>
              <w:t>8. Gradul de compatibilitate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1878E08" w14:textId="0139A20A" w:rsidR="007D341A" w:rsidRPr="00F621B1" w:rsidRDefault="007D341A" w:rsidP="00B33396">
            <w:pPr>
              <w:pStyle w:val="Frspaiere"/>
              <w:spacing w:line="276" w:lineRule="auto"/>
              <w:jc w:val="both"/>
              <w:rPr>
                <w:rFonts w:ascii="Times New Roman" w:hAnsi="Times New Roman"/>
                <w:b/>
                <w:lang w:val="ro-RO" w:eastAsia="en-US"/>
              </w:rPr>
            </w:pPr>
            <w:r w:rsidRPr="00F621B1">
              <w:rPr>
                <w:rFonts w:ascii="Times New Roman" w:hAnsi="Times New Roman"/>
                <w:b/>
                <w:lang w:val="ro-RO" w:eastAsia="en-US"/>
              </w:rPr>
              <w:t>9. Observațiile</w:t>
            </w:r>
          </w:p>
        </w:tc>
      </w:tr>
      <w:tr w:rsidR="007D341A" w:rsidRPr="00F621B1" w14:paraId="153CB8AD"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5791929B" w14:textId="77777777" w:rsidR="007F1024" w:rsidRPr="00F621B1" w:rsidRDefault="007F1024" w:rsidP="007F1024">
            <w:pPr>
              <w:pStyle w:val="TableParagraph"/>
              <w:spacing w:line="300" w:lineRule="auto"/>
              <w:ind w:right="-15"/>
              <w:rPr>
                <w:bCs/>
                <w:i/>
                <w:iCs/>
                <w:spacing w:val="-2"/>
                <w:sz w:val="20"/>
                <w:szCs w:val="20"/>
              </w:rPr>
            </w:pPr>
            <w:r w:rsidRPr="00F621B1">
              <w:rPr>
                <w:bCs/>
                <w:i/>
                <w:iCs/>
                <w:spacing w:val="-2"/>
                <w:sz w:val="20"/>
                <w:szCs w:val="20"/>
              </w:rPr>
              <w:t>Articolul 1</w:t>
            </w:r>
          </w:p>
          <w:p w14:paraId="7E1B1CDB" w14:textId="77777777" w:rsidR="007F1024" w:rsidRPr="00F621B1" w:rsidRDefault="007F1024" w:rsidP="007F1024">
            <w:pPr>
              <w:pStyle w:val="TableParagraph"/>
              <w:spacing w:line="300" w:lineRule="auto"/>
              <w:ind w:right="-15"/>
              <w:jc w:val="both"/>
              <w:rPr>
                <w:b/>
                <w:spacing w:val="-2"/>
                <w:sz w:val="20"/>
                <w:szCs w:val="20"/>
              </w:rPr>
            </w:pPr>
            <w:r w:rsidRPr="00F621B1">
              <w:rPr>
                <w:b/>
                <w:spacing w:val="-2"/>
                <w:sz w:val="20"/>
                <w:szCs w:val="20"/>
              </w:rPr>
              <w:t>Furnizarea de informații pasagerilor din țările terțe sau clienților serviciilor poștale și ai unor operatori profesioniști</w:t>
            </w:r>
          </w:p>
          <w:p w14:paraId="712EFAFC" w14:textId="77777777" w:rsidR="007F1024" w:rsidRPr="00F621B1" w:rsidRDefault="007F1024" w:rsidP="007F1024">
            <w:pPr>
              <w:pStyle w:val="TableParagraph"/>
              <w:spacing w:line="300" w:lineRule="auto"/>
              <w:ind w:right="-15"/>
              <w:rPr>
                <w:bCs/>
                <w:spacing w:val="-2"/>
                <w:sz w:val="20"/>
                <w:szCs w:val="20"/>
              </w:rPr>
            </w:pPr>
          </w:p>
          <w:p w14:paraId="325F9873" w14:textId="77777777" w:rsidR="007F1024" w:rsidRPr="00F621B1" w:rsidRDefault="007F1024" w:rsidP="00F85D48">
            <w:pPr>
              <w:pStyle w:val="TableParagraph"/>
              <w:spacing w:line="300" w:lineRule="auto"/>
              <w:ind w:right="-15"/>
              <w:jc w:val="both"/>
              <w:rPr>
                <w:bCs/>
                <w:spacing w:val="-2"/>
                <w:sz w:val="20"/>
                <w:szCs w:val="20"/>
              </w:rPr>
            </w:pPr>
            <w:r w:rsidRPr="00F621B1">
              <w:rPr>
                <w:bCs/>
                <w:spacing w:val="-2"/>
                <w:sz w:val="20"/>
                <w:szCs w:val="20"/>
              </w:rPr>
              <w:t>(1)   Statele membre, porturile maritime, aeroporturile și operatorii de transporturi internaționale expun afișe cu informațiile prevăzute în anexă în toate punctele de intrare în Uniune sau pe toate mijloacele de transport care circulă înspre Uniune, în beneficiul călătorilor care sosesc din țările terțe.</w:t>
            </w:r>
          </w:p>
          <w:p w14:paraId="186833D8" w14:textId="77777777" w:rsidR="007F1024" w:rsidRPr="00F621B1" w:rsidRDefault="007F1024" w:rsidP="00F85D48">
            <w:pPr>
              <w:pStyle w:val="TableParagraph"/>
              <w:spacing w:line="300" w:lineRule="auto"/>
              <w:ind w:right="-15"/>
              <w:jc w:val="both"/>
              <w:rPr>
                <w:bCs/>
                <w:spacing w:val="-2"/>
                <w:sz w:val="20"/>
                <w:szCs w:val="20"/>
              </w:rPr>
            </w:pPr>
            <w:r w:rsidRPr="00F621B1">
              <w:rPr>
                <w:bCs/>
                <w:spacing w:val="-2"/>
                <w:sz w:val="20"/>
                <w:szCs w:val="20"/>
              </w:rPr>
              <w:t>De asemenea, statele membre, porturile maritime, aeroporturile și operatorii de transporturi internaționale pot expune afișe, astfel cum se prevede în primul subparagraf, în punctele de plecare din Uniune.</w:t>
            </w:r>
          </w:p>
          <w:p w14:paraId="514AD98A" w14:textId="0DE13396" w:rsidR="007F1024" w:rsidRPr="00F621B1" w:rsidRDefault="007F1024" w:rsidP="00F85D48">
            <w:pPr>
              <w:pStyle w:val="TableParagraph"/>
              <w:spacing w:line="300" w:lineRule="auto"/>
              <w:ind w:right="-15"/>
              <w:jc w:val="both"/>
              <w:rPr>
                <w:bCs/>
                <w:spacing w:val="-2"/>
                <w:sz w:val="20"/>
                <w:szCs w:val="20"/>
              </w:rPr>
            </w:pPr>
            <w:r w:rsidRPr="00F621B1">
              <w:rPr>
                <w:bCs/>
                <w:spacing w:val="-2"/>
                <w:sz w:val="20"/>
                <w:szCs w:val="20"/>
              </w:rPr>
              <w:t>(2) Operatorii de servicii poștale și operatorii profesioniști implicați în vânzarea prin contracte la distanță pun la dispoziția clienților informațiile prevăzute în anexă, cel puțin prin intermediul internetului.</w:t>
            </w:r>
          </w:p>
          <w:p w14:paraId="6268BC08" w14:textId="7CD423B0" w:rsidR="007D341A" w:rsidRPr="00F621B1" w:rsidRDefault="007F1024" w:rsidP="00F85D48">
            <w:pPr>
              <w:pStyle w:val="TableParagraph"/>
              <w:spacing w:line="300" w:lineRule="auto"/>
              <w:ind w:right="-15"/>
              <w:jc w:val="both"/>
              <w:rPr>
                <w:bCs/>
                <w:spacing w:val="-2"/>
                <w:sz w:val="20"/>
                <w:szCs w:val="20"/>
              </w:rPr>
            </w:pPr>
            <w:r w:rsidRPr="00F621B1">
              <w:rPr>
                <w:bCs/>
                <w:spacing w:val="-2"/>
                <w:sz w:val="20"/>
                <w:szCs w:val="20"/>
              </w:rPr>
              <w:lastRenderedPageBreak/>
              <w:t>(3) Informațiile prevăzute în anexă se afișează în puncte ușor vizibile, atât în locurile fizice, cât și pe internet.</w:t>
            </w:r>
          </w:p>
        </w:tc>
        <w:tc>
          <w:tcPr>
            <w:tcW w:w="5528" w:type="dxa"/>
            <w:tcBorders>
              <w:top w:val="single" w:sz="4" w:space="0" w:color="auto"/>
              <w:left w:val="single" w:sz="4" w:space="0" w:color="auto"/>
              <w:bottom w:val="single" w:sz="4" w:space="0" w:color="auto"/>
              <w:right w:val="single" w:sz="4" w:space="0" w:color="auto"/>
            </w:tcBorders>
            <w:vAlign w:val="center"/>
          </w:tcPr>
          <w:p w14:paraId="12566DDA" w14:textId="77777777" w:rsidR="00563458" w:rsidRPr="00F621B1" w:rsidRDefault="00563458" w:rsidP="00563458">
            <w:pPr>
              <w:jc w:val="right"/>
              <w:rPr>
                <w:color w:val="000000"/>
                <w:lang w:eastAsia="ru-RU"/>
              </w:rPr>
            </w:pPr>
            <w:bookmarkStart w:id="1" w:name="_Hlk218863040"/>
            <w:proofErr w:type="spellStart"/>
            <w:r w:rsidRPr="00F621B1">
              <w:rPr>
                <w:color w:val="000000"/>
                <w:lang w:eastAsia="ru-RU"/>
              </w:rPr>
              <w:lastRenderedPageBreak/>
              <w:t>Anexa</w:t>
            </w:r>
            <w:proofErr w:type="spellEnd"/>
            <w:r w:rsidRPr="00F621B1">
              <w:rPr>
                <w:color w:val="000000"/>
                <w:lang w:eastAsia="ru-RU"/>
              </w:rPr>
              <w:t xml:space="preserve"> nr. 5</w:t>
            </w:r>
          </w:p>
          <w:p w14:paraId="18C10DB4" w14:textId="77777777" w:rsidR="00563458" w:rsidRPr="00F621B1" w:rsidRDefault="00563458" w:rsidP="00563458">
            <w:pPr>
              <w:jc w:val="right"/>
              <w:rPr>
                <w:color w:val="000000"/>
                <w:lang w:eastAsia="ru-RU"/>
              </w:rPr>
            </w:pPr>
            <w:r w:rsidRPr="00F621B1">
              <w:rPr>
                <w:color w:val="000000"/>
                <w:lang w:eastAsia="ru-RU"/>
              </w:rPr>
              <w:t xml:space="preserve">la </w:t>
            </w:r>
            <w:proofErr w:type="spellStart"/>
            <w:r w:rsidRPr="00F621B1">
              <w:rPr>
                <w:color w:val="000000"/>
                <w:lang w:eastAsia="ru-RU"/>
              </w:rPr>
              <w:t>Regulamentul</w:t>
            </w:r>
            <w:proofErr w:type="spellEnd"/>
            <w:r w:rsidRPr="00F621B1">
              <w:rPr>
                <w:color w:val="000000"/>
                <w:lang w:eastAsia="ru-RU"/>
              </w:rPr>
              <w:t xml:space="preserve"> </w:t>
            </w:r>
            <w:proofErr w:type="spellStart"/>
            <w:r w:rsidRPr="00F621B1">
              <w:rPr>
                <w:color w:val="000000"/>
                <w:lang w:eastAsia="ru-RU"/>
              </w:rPr>
              <w:t>privind</w:t>
            </w:r>
            <w:proofErr w:type="spellEnd"/>
            <w:r w:rsidRPr="00F621B1">
              <w:rPr>
                <w:color w:val="000000"/>
                <w:lang w:eastAsia="ru-RU"/>
              </w:rPr>
              <w:t xml:space="preserve"> </w:t>
            </w:r>
            <w:proofErr w:type="spellStart"/>
            <w:r w:rsidRPr="00F621B1">
              <w:rPr>
                <w:color w:val="000000"/>
                <w:lang w:eastAsia="ru-RU"/>
              </w:rPr>
              <w:t>modul</w:t>
            </w:r>
            <w:proofErr w:type="spellEnd"/>
            <w:r w:rsidRPr="00F621B1">
              <w:rPr>
                <w:color w:val="000000"/>
                <w:lang w:eastAsia="ru-RU"/>
              </w:rPr>
              <w:t xml:space="preserve"> de </w:t>
            </w:r>
            <w:proofErr w:type="spellStart"/>
            <w:r w:rsidRPr="00F621B1">
              <w:rPr>
                <w:color w:val="000000"/>
                <w:lang w:eastAsia="ru-RU"/>
              </w:rPr>
              <w:t>trecere</w:t>
            </w:r>
            <w:proofErr w:type="spellEnd"/>
            <w:r w:rsidRPr="00F621B1">
              <w:rPr>
                <w:color w:val="000000"/>
                <w:lang w:eastAsia="ru-RU"/>
              </w:rPr>
              <w:t xml:space="preserve"> </w:t>
            </w:r>
          </w:p>
          <w:p w14:paraId="41376D22" w14:textId="77777777" w:rsidR="00563458" w:rsidRPr="00F621B1" w:rsidRDefault="00563458" w:rsidP="00563458">
            <w:pPr>
              <w:jc w:val="right"/>
              <w:rPr>
                <w:color w:val="000000"/>
                <w:lang w:eastAsia="ru-RU"/>
              </w:rPr>
            </w:pPr>
            <w:r w:rsidRPr="00F621B1">
              <w:rPr>
                <w:color w:val="000000"/>
                <w:lang w:eastAsia="ru-RU"/>
              </w:rPr>
              <w:t xml:space="preserve">a </w:t>
            </w:r>
            <w:proofErr w:type="spellStart"/>
            <w:r w:rsidRPr="00F621B1">
              <w:rPr>
                <w:color w:val="000000"/>
                <w:lang w:eastAsia="ru-RU"/>
              </w:rPr>
              <w:t>frontierei</w:t>
            </w:r>
            <w:proofErr w:type="spellEnd"/>
            <w:r w:rsidRPr="00F621B1">
              <w:rPr>
                <w:color w:val="000000"/>
                <w:lang w:eastAsia="ru-RU"/>
              </w:rPr>
              <w:t xml:space="preserve"> de </w:t>
            </w:r>
            <w:proofErr w:type="gramStart"/>
            <w:r w:rsidRPr="00F621B1">
              <w:rPr>
                <w:color w:val="000000"/>
                <w:lang w:eastAsia="ru-RU"/>
              </w:rPr>
              <w:t>stat  a</w:t>
            </w:r>
            <w:proofErr w:type="gramEnd"/>
            <w:r w:rsidRPr="00F621B1">
              <w:rPr>
                <w:color w:val="000000"/>
                <w:lang w:eastAsia="ru-RU"/>
              </w:rPr>
              <w:t xml:space="preserve"> </w:t>
            </w:r>
            <w:proofErr w:type="spellStart"/>
            <w:r w:rsidRPr="00F621B1">
              <w:rPr>
                <w:color w:val="000000"/>
                <w:lang w:eastAsia="ru-RU"/>
              </w:rPr>
              <w:t>mărfurilor</w:t>
            </w:r>
            <w:proofErr w:type="spellEnd"/>
            <w:r w:rsidRPr="00F621B1">
              <w:rPr>
                <w:color w:val="000000"/>
                <w:lang w:eastAsia="ru-RU"/>
              </w:rPr>
              <w:t xml:space="preserve"> </w:t>
            </w:r>
          </w:p>
          <w:p w14:paraId="06629AC8" w14:textId="77777777" w:rsidR="00563458" w:rsidRPr="00F621B1" w:rsidRDefault="00563458" w:rsidP="00563458">
            <w:pPr>
              <w:jc w:val="right"/>
              <w:rPr>
                <w:color w:val="000000"/>
                <w:lang w:eastAsia="ru-RU"/>
              </w:rPr>
            </w:pPr>
            <w:proofErr w:type="spellStart"/>
            <w:r w:rsidRPr="00F621B1">
              <w:rPr>
                <w:color w:val="000000"/>
                <w:lang w:eastAsia="ru-RU"/>
              </w:rPr>
              <w:t>supuse</w:t>
            </w:r>
            <w:proofErr w:type="spellEnd"/>
            <w:r w:rsidRPr="00F621B1">
              <w:rPr>
                <w:color w:val="000000"/>
                <w:lang w:eastAsia="ru-RU"/>
              </w:rPr>
              <w:t xml:space="preserve"> </w:t>
            </w:r>
            <w:proofErr w:type="spellStart"/>
            <w:r w:rsidRPr="00F621B1">
              <w:rPr>
                <w:color w:val="000000"/>
                <w:lang w:eastAsia="ru-RU"/>
              </w:rPr>
              <w:t>controlului</w:t>
            </w:r>
            <w:proofErr w:type="spellEnd"/>
            <w:r w:rsidRPr="00F621B1">
              <w:rPr>
                <w:color w:val="000000"/>
                <w:lang w:eastAsia="ru-RU"/>
              </w:rPr>
              <w:t xml:space="preserve"> </w:t>
            </w:r>
            <w:proofErr w:type="spellStart"/>
            <w:r w:rsidRPr="00F621B1">
              <w:rPr>
                <w:color w:val="000000"/>
                <w:lang w:eastAsia="ru-RU"/>
              </w:rPr>
              <w:t>Agenției</w:t>
            </w:r>
            <w:proofErr w:type="spellEnd"/>
            <w:r w:rsidRPr="00F621B1">
              <w:rPr>
                <w:color w:val="000000"/>
                <w:lang w:eastAsia="ru-RU"/>
              </w:rPr>
              <w:t xml:space="preserve"> </w:t>
            </w:r>
            <w:proofErr w:type="spellStart"/>
            <w:r w:rsidRPr="00F621B1">
              <w:rPr>
                <w:color w:val="000000"/>
                <w:lang w:eastAsia="ru-RU"/>
              </w:rPr>
              <w:t>Naționale</w:t>
            </w:r>
            <w:proofErr w:type="spellEnd"/>
            <w:r w:rsidRPr="00F621B1">
              <w:rPr>
                <w:color w:val="000000"/>
                <w:lang w:eastAsia="ru-RU"/>
              </w:rPr>
              <w:t xml:space="preserve"> </w:t>
            </w:r>
          </w:p>
          <w:p w14:paraId="0FD88D93" w14:textId="77777777" w:rsidR="00563458" w:rsidRPr="00F621B1" w:rsidRDefault="00563458" w:rsidP="00563458">
            <w:pPr>
              <w:jc w:val="right"/>
              <w:rPr>
                <w:color w:val="000000"/>
                <w:lang w:eastAsia="ru-RU"/>
              </w:rPr>
            </w:pPr>
            <w:proofErr w:type="spellStart"/>
            <w:r w:rsidRPr="00F621B1">
              <w:rPr>
                <w:color w:val="000000"/>
                <w:lang w:eastAsia="ru-RU"/>
              </w:rPr>
              <w:t>pentru</w:t>
            </w:r>
            <w:proofErr w:type="spellEnd"/>
            <w:r w:rsidRPr="00F621B1">
              <w:rPr>
                <w:color w:val="000000"/>
                <w:lang w:eastAsia="ru-RU"/>
              </w:rPr>
              <w:t xml:space="preserve"> </w:t>
            </w:r>
            <w:proofErr w:type="spellStart"/>
            <w:r w:rsidRPr="00F621B1">
              <w:rPr>
                <w:color w:val="000000"/>
                <w:lang w:eastAsia="ru-RU"/>
              </w:rPr>
              <w:t>Siguranța</w:t>
            </w:r>
            <w:proofErr w:type="spellEnd"/>
            <w:r w:rsidRPr="00F621B1">
              <w:rPr>
                <w:color w:val="000000"/>
                <w:lang w:eastAsia="ru-RU"/>
              </w:rPr>
              <w:t xml:space="preserve"> </w:t>
            </w:r>
            <w:proofErr w:type="spellStart"/>
            <w:r w:rsidRPr="00F621B1">
              <w:rPr>
                <w:color w:val="000000"/>
                <w:lang w:eastAsia="ru-RU"/>
              </w:rPr>
              <w:t>Alimentelor</w:t>
            </w:r>
            <w:proofErr w:type="spellEnd"/>
          </w:p>
          <w:p w14:paraId="7617A574" w14:textId="77777777" w:rsidR="00563458" w:rsidRPr="00F621B1" w:rsidRDefault="00563458" w:rsidP="00563458">
            <w:pPr>
              <w:rPr>
                <w:color w:val="000000"/>
                <w:lang w:eastAsia="ru-RU"/>
              </w:rPr>
            </w:pPr>
          </w:p>
          <w:p w14:paraId="69822721" w14:textId="28419ED6" w:rsidR="00495429" w:rsidRDefault="00563458" w:rsidP="00A93081">
            <w:pPr>
              <w:rPr>
                <w:b/>
                <w:bCs/>
                <w:color w:val="000000"/>
                <w:lang w:eastAsia="ru-RU"/>
              </w:rPr>
            </w:pPr>
            <w:proofErr w:type="spellStart"/>
            <w:r w:rsidRPr="00B6556F">
              <w:rPr>
                <w:b/>
                <w:bCs/>
                <w:color w:val="000000"/>
                <w:lang w:eastAsia="ru-RU"/>
              </w:rPr>
              <w:t>Capitolul</w:t>
            </w:r>
            <w:proofErr w:type="spellEnd"/>
            <w:r w:rsidRPr="00B6556F">
              <w:rPr>
                <w:b/>
                <w:bCs/>
                <w:color w:val="000000"/>
                <w:lang w:eastAsia="ru-RU"/>
              </w:rPr>
              <w:t xml:space="preserve"> III </w:t>
            </w:r>
            <w:proofErr w:type="spellStart"/>
            <w:r w:rsidRPr="00B6556F">
              <w:rPr>
                <w:b/>
                <w:bCs/>
                <w:color w:val="000000"/>
                <w:lang w:eastAsia="ru-RU"/>
              </w:rPr>
              <w:t>Informații</w:t>
            </w:r>
            <w:proofErr w:type="spellEnd"/>
            <w:r w:rsidRPr="00B6556F">
              <w:rPr>
                <w:b/>
                <w:bCs/>
                <w:color w:val="000000"/>
                <w:lang w:eastAsia="ru-RU"/>
              </w:rPr>
              <w:t xml:space="preserve"> </w:t>
            </w:r>
            <w:proofErr w:type="spellStart"/>
            <w:r w:rsidRPr="00B6556F">
              <w:rPr>
                <w:b/>
                <w:bCs/>
                <w:color w:val="000000"/>
                <w:lang w:eastAsia="ru-RU"/>
              </w:rPr>
              <w:t>privind</w:t>
            </w:r>
            <w:proofErr w:type="spellEnd"/>
            <w:r w:rsidRPr="00B6556F">
              <w:rPr>
                <w:b/>
                <w:bCs/>
                <w:color w:val="000000"/>
                <w:lang w:eastAsia="ru-RU"/>
              </w:rPr>
              <w:t xml:space="preserve"> </w:t>
            </w:r>
            <w:proofErr w:type="spellStart"/>
            <w:r w:rsidRPr="00B6556F">
              <w:rPr>
                <w:b/>
                <w:bCs/>
                <w:color w:val="000000"/>
                <w:lang w:eastAsia="ru-RU"/>
              </w:rPr>
              <w:t>bunurile</w:t>
            </w:r>
            <w:proofErr w:type="spellEnd"/>
            <w:r w:rsidRPr="00B6556F">
              <w:rPr>
                <w:b/>
                <w:bCs/>
                <w:color w:val="000000"/>
                <w:lang w:eastAsia="ru-RU"/>
              </w:rPr>
              <w:t xml:space="preserve"> care fac </w:t>
            </w:r>
            <w:proofErr w:type="spellStart"/>
            <w:r w:rsidRPr="00B6556F">
              <w:rPr>
                <w:b/>
                <w:bCs/>
                <w:color w:val="000000"/>
                <w:lang w:eastAsia="ru-RU"/>
              </w:rPr>
              <w:t>parte</w:t>
            </w:r>
            <w:proofErr w:type="spellEnd"/>
            <w:r w:rsidRPr="00B6556F">
              <w:rPr>
                <w:b/>
                <w:bCs/>
                <w:color w:val="000000"/>
                <w:lang w:eastAsia="ru-RU"/>
              </w:rPr>
              <w:t xml:space="preserve"> din </w:t>
            </w:r>
            <w:proofErr w:type="spellStart"/>
            <w:r w:rsidRPr="00B6556F">
              <w:rPr>
                <w:b/>
                <w:bCs/>
                <w:color w:val="000000"/>
                <w:lang w:eastAsia="ru-RU"/>
              </w:rPr>
              <w:t>bagajele</w:t>
            </w:r>
            <w:proofErr w:type="spellEnd"/>
            <w:r w:rsidRPr="00B6556F">
              <w:rPr>
                <w:b/>
                <w:bCs/>
                <w:color w:val="000000"/>
                <w:lang w:eastAsia="ru-RU"/>
              </w:rPr>
              <w:t xml:space="preserve"> </w:t>
            </w:r>
            <w:proofErr w:type="spellStart"/>
            <w:r w:rsidRPr="00B6556F">
              <w:rPr>
                <w:b/>
                <w:bCs/>
                <w:color w:val="000000"/>
                <w:lang w:eastAsia="ru-RU"/>
              </w:rPr>
              <w:t>personale</w:t>
            </w:r>
            <w:proofErr w:type="spellEnd"/>
            <w:r w:rsidRPr="00B6556F">
              <w:rPr>
                <w:b/>
                <w:bCs/>
                <w:color w:val="000000"/>
                <w:lang w:eastAsia="ru-RU"/>
              </w:rPr>
              <w:t xml:space="preserve"> ale </w:t>
            </w:r>
            <w:proofErr w:type="spellStart"/>
            <w:r w:rsidRPr="00B6556F">
              <w:rPr>
                <w:b/>
                <w:bCs/>
                <w:color w:val="000000"/>
                <w:lang w:eastAsia="ru-RU"/>
              </w:rPr>
              <w:t>pasagerilor</w:t>
            </w:r>
            <w:proofErr w:type="spellEnd"/>
            <w:r w:rsidRPr="00B6556F">
              <w:rPr>
                <w:b/>
                <w:bCs/>
                <w:color w:val="000000"/>
                <w:lang w:eastAsia="ru-RU"/>
              </w:rPr>
              <w:t xml:space="preserve"> </w:t>
            </w:r>
            <w:proofErr w:type="spellStart"/>
            <w:r w:rsidRPr="00B6556F">
              <w:rPr>
                <w:b/>
                <w:bCs/>
                <w:color w:val="000000"/>
                <w:lang w:eastAsia="ru-RU"/>
              </w:rPr>
              <w:t>și</w:t>
            </w:r>
            <w:proofErr w:type="spellEnd"/>
            <w:r w:rsidRPr="00B6556F">
              <w:rPr>
                <w:b/>
                <w:bCs/>
                <w:color w:val="000000"/>
                <w:lang w:eastAsia="ru-RU"/>
              </w:rPr>
              <w:t xml:space="preserve"> care sunt destinate </w:t>
            </w:r>
            <w:proofErr w:type="spellStart"/>
            <w:r w:rsidRPr="00B6556F">
              <w:rPr>
                <w:b/>
                <w:bCs/>
                <w:color w:val="000000"/>
                <w:lang w:eastAsia="ru-RU"/>
              </w:rPr>
              <w:t>consumului</w:t>
            </w:r>
            <w:proofErr w:type="spellEnd"/>
            <w:r w:rsidRPr="00B6556F">
              <w:rPr>
                <w:b/>
                <w:bCs/>
                <w:color w:val="000000"/>
                <w:lang w:eastAsia="ru-RU"/>
              </w:rPr>
              <w:t xml:space="preserve"> </w:t>
            </w:r>
            <w:proofErr w:type="spellStart"/>
            <w:r w:rsidRPr="00B6556F">
              <w:rPr>
                <w:b/>
                <w:bCs/>
                <w:color w:val="000000"/>
                <w:lang w:eastAsia="ru-RU"/>
              </w:rPr>
              <w:t>sau</w:t>
            </w:r>
            <w:proofErr w:type="spellEnd"/>
            <w:r w:rsidRPr="00B6556F">
              <w:rPr>
                <w:b/>
                <w:bCs/>
                <w:color w:val="000000"/>
                <w:lang w:eastAsia="ru-RU"/>
              </w:rPr>
              <w:t xml:space="preserve"> </w:t>
            </w:r>
            <w:proofErr w:type="spellStart"/>
            <w:r w:rsidRPr="00B6556F">
              <w:rPr>
                <w:b/>
                <w:bCs/>
                <w:color w:val="000000"/>
                <w:lang w:eastAsia="ru-RU"/>
              </w:rPr>
              <w:t>uzului</w:t>
            </w:r>
            <w:proofErr w:type="spellEnd"/>
            <w:r w:rsidRPr="00B6556F">
              <w:rPr>
                <w:b/>
                <w:bCs/>
                <w:color w:val="000000"/>
                <w:lang w:eastAsia="ru-RU"/>
              </w:rPr>
              <w:t xml:space="preserve"> persona</w:t>
            </w:r>
            <w:bookmarkEnd w:id="1"/>
            <w:r w:rsidR="00A93081">
              <w:rPr>
                <w:b/>
                <w:bCs/>
                <w:color w:val="000000"/>
                <w:lang w:eastAsia="ru-RU"/>
              </w:rPr>
              <w:t>l</w:t>
            </w:r>
          </w:p>
          <w:p w14:paraId="3A2107C0" w14:textId="77777777" w:rsidR="00B00A10" w:rsidRPr="00A93081" w:rsidRDefault="00B00A10" w:rsidP="00A93081">
            <w:pPr>
              <w:rPr>
                <w:b/>
                <w:bCs/>
                <w:color w:val="000000"/>
                <w:lang w:eastAsia="ru-RU"/>
              </w:rPr>
            </w:pPr>
          </w:p>
          <w:p w14:paraId="41240D3B" w14:textId="0AED620A" w:rsidR="00495429" w:rsidRPr="00F621B1" w:rsidRDefault="00B6556F" w:rsidP="00B6556F">
            <w:pPr>
              <w:ind w:firstLine="0"/>
              <w:rPr>
                <w:color w:val="000000"/>
                <w:lang w:eastAsia="ru-RU"/>
              </w:rPr>
            </w:pPr>
            <w:r>
              <w:rPr>
                <w:color w:val="000000"/>
                <w:lang w:eastAsia="ru-RU"/>
              </w:rPr>
              <w:t xml:space="preserve">    </w:t>
            </w:r>
            <w:r w:rsidR="00495429" w:rsidRPr="00F621B1">
              <w:rPr>
                <w:color w:val="000000"/>
                <w:lang w:eastAsia="ru-RU"/>
              </w:rPr>
              <w:t xml:space="preserve">6. </w:t>
            </w:r>
            <w:proofErr w:type="spellStart"/>
            <w:r w:rsidR="00495429" w:rsidRPr="00F621B1">
              <w:rPr>
                <w:color w:val="000000"/>
                <w:lang w:eastAsia="ru-RU"/>
              </w:rPr>
              <w:t>Operatorii</w:t>
            </w:r>
            <w:proofErr w:type="spellEnd"/>
            <w:r w:rsidR="00495429" w:rsidRPr="00F621B1">
              <w:rPr>
                <w:color w:val="000000"/>
                <w:lang w:eastAsia="ru-RU"/>
              </w:rPr>
              <w:t xml:space="preserve"> de transport </w:t>
            </w:r>
            <w:proofErr w:type="spellStart"/>
            <w:r w:rsidR="00495429" w:rsidRPr="00F621B1">
              <w:rPr>
                <w:color w:val="000000"/>
                <w:lang w:eastAsia="ru-RU"/>
              </w:rPr>
              <w:t>internațional</w:t>
            </w:r>
            <w:proofErr w:type="spellEnd"/>
            <w:r w:rsidR="00495429" w:rsidRPr="00F621B1">
              <w:rPr>
                <w:color w:val="000000"/>
                <w:lang w:eastAsia="ru-RU"/>
              </w:rPr>
              <w:t xml:space="preserve"> de </w:t>
            </w:r>
            <w:proofErr w:type="spellStart"/>
            <w:r w:rsidR="00495429" w:rsidRPr="00F621B1">
              <w:rPr>
                <w:color w:val="000000"/>
                <w:lang w:eastAsia="ru-RU"/>
              </w:rPr>
              <w:t>persoane</w:t>
            </w:r>
            <w:proofErr w:type="spellEnd"/>
            <w:r w:rsidR="00495429" w:rsidRPr="00F621B1">
              <w:rPr>
                <w:color w:val="000000"/>
                <w:lang w:eastAsia="ru-RU"/>
              </w:rPr>
              <w:t xml:space="preserve">, </w:t>
            </w:r>
            <w:proofErr w:type="spellStart"/>
            <w:r w:rsidR="00495429" w:rsidRPr="00F621B1">
              <w:rPr>
                <w:color w:val="000000"/>
                <w:lang w:eastAsia="ru-RU"/>
              </w:rPr>
              <w:t>inclusiv</w:t>
            </w:r>
            <w:proofErr w:type="spellEnd"/>
            <w:r w:rsidR="00495429" w:rsidRPr="00F621B1">
              <w:rPr>
                <w:color w:val="000000"/>
                <w:lang w:eastAsia="ru-RU"/>
              </w:rPr>
              <w:t xml:space="preserve"> </w:t>
            </w:r>
            <w:proofErr w:type="spellStart"/>
            <w:r w:rsidR="00495429" w:rsidRPr="00F621B1">
              <w:rPr>
                <w:color w:val="000000"/>
                <w:lang w:eastAsia="ru-RU"/>
              </w:rPr>
              <w:t>operatorii</w:t>
            </w:r>
            <w:proofErr w:type="spellEnd"/>
            <w:r w:rsidR="00495429" w:rsidRPr="00F621B1">
              <w:rPr>
                <w:color w:val="000000"/>
                <w:lang w:eastAsia="ru-RU"/>
              </w:rPr>
              <w:t xml:space="preserve"> </w:t>
            </w:r>
            <w:proofErr w:type="spellStart"/>
            <w:r w:rsidR="00495429" w:rsidRPr="00F621B1">
              <w:rPr>
                <w:color w:val="000000"/>
                <w:lang w:eastAsia="ru-RU"/>
              </w:rPr>
              <w:t>aeroportuari</w:t>
            </w:r>
            <w:proofErr w:type="spellEnd"/>
            <w:r w:rsidR="00495429" w:rsidRPr="00F621B1">
              <w:rPr>
                <w:color w:val="000000"/>
                <w:lang w:eastAsia="ru-RU"/>
              </w:rPr>
              <w:t xml:space="preserve">, </w:t>
            </w:r>
            <w:proofErr w:type="spellStart"/>
            <w:r w:rsidR="00495429" w:rsidRPr="00F621B1">
              <w:rPr>
                <w:color w:val="000000"/>
                <w:lang w:eastAsia="ru-RU"/>
              </w:rPr>
              <w:t>portuari</w:t>
            </w:r>
            <w:proofErr w:type="spellEnd"/>
            <w:r w:rsidR="00495429" w:rsidRPr="00F621B1">
              <w:rPr>
                <w:color w:val="000000"/>
                <w:lang w:eastAsia="ru-RU"/>
              </w:rPr>
              <w:t xml:space="preserve"> </w:t>
            </w:r>
            <w:proofErr w:type="spellStart"/>
            <w:r w:rsidR="00495429" w:rsidRPr="00F621B1">
              <w:rPr>
                <w:color w:val="000000"/>
                <w:lang w:eastAsia="ru-RU"/>
              </w:rPr>
              <w:t>și</w:t>
            </w:r>
            <w:proofErr w:type="spellEnd"/>
            <w:r w:rsidR="00495429" w:rsidRPr="00F621B1">
              <w:rPr>
                <w:color w:val="000000"/>
                <w:lang w:eastAsia="ru-RU"/>
              </w:rPr>
              <w:t xml:space="preserve"> </w:t>
            </w:r>
            <w:proofErr w:type="spellStart"/>
            <w:r w:rsidR="00495429" w:rsidRPr="00F621B1">
              <w:rPr>
                <w:color w:val="000000"/>
                <w:lang w:eastAsia="ru-RU"/>
              </w:rPr>
              <w:t>feroviari</w:t>
            </w:r>
            <w:proofErr w:type="spellEnd"/>
            <w:r w:rsidR="00495429" w:rsidRPr="00F621B1">
              <w:rPr>
                <w:color w:val="000000"/>
                <w:lang w:eastAsia="ru-RU"/>
              </w:rPr>
              <w:t>,</w:t>
            </w:r>
            <w:r w:rsidR="00495429" w:rsidRPr="00F621B1">
              <w:t xml:space="preserve"> </w:t>
            </w:r>
            <w:r w:rsidR="00495429" w:rsidRPr="00F621B1">
              <w:rPr>
                <w:color w:val="000000"/>
                <w:lang w:eastAsia="ru-RU"/>
              </w:rPr>
              <w:t xml:space="preserve">precum </w:t>
            </w:r>
            <w:proofErr w:type="spellStart"/>
            <w:r w:rsidR="00495429" w:rsidRPr="00F621B1">
              <w:rPr>
                <w:color w:val="000000"/>
                <w:lang w:eastAsia="ru-RU"/>
              </w:rPr>
              <w:t>și</w:t>
            </w:r>
            <w:proofErr w:type="spellEnd"/>
            <w:r w:rsidR="00495429" w:rsidRPr="00F621B1">
              <w:rPr>
                <w:color w:val="000000"/>
                <w:lang w:eastAsia="ru-RU"/>
              </w:rPr>
              <w:t xml:space="preserve"> </w:t>
            </w:r>
            <w:proofErr w:type="spellStart"/>
            <w:r w:rsidR="00495429" w:rsidRPr="00F621B1">
              <w:rPr>
                <w:color w:val="000000"/>
                <w:lang w:eastAsia="ru-RU"/>
              </w:rPr>
              <w:t>agențiile</w:t>
            </w:r>
            <w:proofErr w:type="spellEnd"/>
            <w:r w:rsidR="00495429" w:rsidRPr="00F621B1">
              <w:rPr>
                <w:color w:val="000000"/>
                <w:lang w:eastAsia="ru-RU"/>
              </w:rPr>
              <w:t xml:space="preserve"> de </w:t>
            </w:r>
            <w:proofErr w:type="spellStart"/>
            <w:r w:rsidR="00495429" w:rsidRPr="00F621B1">
              <w:rPr>
                <w:color w:val="000000"/>
                <w:lang w:eastAsia="ru-RU"/>
              </w:rPr>
              <w:t>voiaj</w:t>
            </w:r>
            <w:proofErr w:type="spellEnd"/>
            <w:r w:rsidR="00495429" w:rsidRPr="00F621B1">
              <w:rPr>
                <w:color w:val="000000"/>
                <w:lang w:eastAsia="ru-RU"/>
              </w:rPr>
              <w:t>:</w:t>
            </w:r>
          </w:p>
          <w:p w14:paraId="1F1C6E05" w14:textId="634DA142" w:rsidR="00495429" w:rsidRPr="00F621B1" w:rsidRDefault="00B6556F" w:rsidP="00B6556F">
            <w:pPr>
              <w:ind w:firstLine="0"/>
              <w:rPr>
                <w:color w:val="000000"/>
                <w:lang w:eastAsia="ru-RU"/>
              </w:rPr>
            </w:pPr>
            <w:r>
              <w:rPr>
                <w:color w:val="000000"/>
                <w:lang w:eastAsia="ru-RU"/>
              </w:rPr>
              <w:t xml:space="preserve">    </w:t>
            </w:r>
            <w:r w:rsidR="00495429" w:rsidRPr="00F621B1">
              <w:rPr>
                <w:color w:val="000000"/>
                <w:lang w:eastAsia="ru-RU"/>
              </w:rPr>
              <w:t xml:space="preserve">6.1 </w:t>
            </w:r>
            <w:proofErr w:type="spellStart"/>
            <w:r w:rsidR="00495429" w:rsidRPr="00F621B1">
              <w:rPr>
                <w:color w:val="000000"/>
                <w:lang w:eastAsia="ru-RU"/>
              </w:rPr>
              <w:t>atrag</w:t>
            </w:r>
            <w:proofErr w:type="spellEnd"/>
            <w:r w:rsidR="00495429" w:rsidRPr="00F621B1">
              <w:rPr>
                <w:color w:val="000000"/>
                <w:lang w:eastAsia="ru-RU"/>
              </w:rPr>
              <w:t xml:space="preserve"> </w:t>
            </w:r>
            <w:proofErr w:type="spellStart"/>
            <w:r w:rsidR="00495429" w:rsidRPr="00F621B1">
              <w:rPr>
                <w:color w:val="000000"/>
                <w:lang w:eastAsia="ru-RU"/>
              </w:rPr>
              <w:t>atenția</w:t>
            </w:r>
            <w:proofErr w:type="spellEnd"/>
            <w:r w:rsidR="00495429" w:rsidRPr="00F621B1">
              <w:rPr>
                <w:color w:val="000000"/>
                <w:lang w:eastAsia="ru-RU"/>
              </w:rPr>
              <w:t xml:space="preserve"> </w:t>
            </w:r>
            <w:proofErr w:type="spellStart"/>
            <w:r w:rsidR="00495429" w:rsidRPr="00F621B1">
              <w:rPr>
                <w:color w:val="000000"/>
                <w:lang w:eastAsia="ru-RU"/>
              </w:rPr>
              <w:t>pasagerilor</w:t>
            </w:r>
            <w:proofErr w:type="spellEnd"/>
            <w:r w:rsidR="00495429" w:rsidRPr="00F621B1">
              <w:rPr>
                <w:color w:val="000000"/>
                <w:lang w:eastAsia="ru-RU"/>
              </w:rPr>
              <w:t xml:space="preserve"> </w:t>
            </w:r>
            <w:proofErr w:type="spellStart"/>
            <w:r w:rsidR="00495429" w:rsidRPr="00F621B1">
              <w:rPr>
                <w:color w:val="000000"/>
                <w:lang w:eastAsia="ru-RU"/>
              </w:rPr>
              <w:t>asupra</w:t>
            </w:r>
            <w:proofErr w:type="spellEnd"/>
            <w:r w:rsidR="00495429" w:rsidRPr="00F621B1">
              <w:rPr>
                <w:color w:val="000000"/>
                <w:lang w:eastAsia="ru-RU"/>
              </w:rPr>
              <w:t xml:space="preserve"> </w:t>
            </w:r>
            <w:proofErr w:type="spellStart"/>
            <w:r w:rsidR="00495429" w:rsidRPr="00F621B1">
              <w:rPr>
                <w:color w:val="000000"/>
                <w:lang w:eastAsia="ru-RU"/>
              </w:rPr>
              <w:t>normelor</w:t>
            </w:r>
            <w:proofErr w:type="spellEnd"/>
            <w:r w:rsidR="00495429" w:rsidRPr="00F621B1">
              <w:rPr>
                <w:color w:val="000000"/>
                <w:lang w:eastAsia="ru-RU"/>
              </w:rPr>
              <w:t xml:space="preserve"> </w:t>
            </w:r>
            <w:proofErr w:type="spellStart"/>
            <w:r w:rsidR="00495429" w:rsidRPr="00F621B1">
              <w:rPr>
                <w:color w:val="000000"/>
                <w:lang w:eastAsia="ru-RU"/>
              </w:rPr>
              <w:t>prevăzute</w:t>
            </w:r>
            <w:proofErr w:type="spellEnd"/>
            <w:r w:rsidR="00495429" w:rsidRPr="00F621B1">
              <w:rPr>
                <w:color w:val="000000"/>
                <w:lang w:eastAsia="ru-RU"/>
              </w:rPr>
              <w:t xml:space="preserve"> la </w:t>
            </w:r>
            <w:proofErr w:type="spellStart"/>
            <w:r w:rsidR="00495429" w:rsidRPr="00F621B1">
              <w:rPr>
                <w:color w:val="000000"/>
                <w:lang w:eastAsia="ru-RU"/>
              </w:rPr>
              <w:t>capitolul</w:t>
            </w:r>
            <w:proofErr w:type="spellEnd"/>
            <w:r w:rsidR="00495429" w:rsidRPr="00F621B1">
              <w:rPr>
                <w:color w:val="000000"/>
                <w:lang w:eastAsia="ru-RU"/>
              </w:rPr>
              <w:t xml:space="preserve"> </w:t>
            </w:r>
            <w:proofErr w:type="gramStart"/>
            <w:r w:rsidR="00495429" w:rsidRPr="00F621B1">
              <w:rPr>
                <w:color w:val="000000"/>
                <w:lang w:eastAsia="ru-RU"/>
              </w:rPr>
              <w:t xml:space="preserve">II  </w:t>
            </w:r>
            <w:proofErr w:type="spellStart"/>
            <w:r w:rsidR="00495429" w:rsidRPr="00F621B1">
              <w:rPr>
                <w:color w:val="000000"/>
                <w:lang w:eastAsia="ru-RU"/>
              </w:rPr>
              <w:t>și</w:t>
            </w:r>
            <w:proofErr w:type="spellEnd"/>
            <w:proofErr w:type="gramEnd"/>
            <w:r w:rsidR="00495429" w:rsidRPr="00F621B1">
              <w:rPr>
                <w:color w:val="000000"/>
                <w:lang w:eastAsia="ru-RU"/>
              </w:rPr>
              <w:t xml:space="preserve"> la </w:t>
            </w:r>
            <w:proofErr w:type="spellStart"/>
            <w:r w:rsidR="00495429" w:rsidRPr="00F621B1">
              <w:rPr>
                <w:color w:val="000000"/>
                <w:lang w:eastAsia="ru-RU"/>
              </w:rPr>
              <w:t>prezentul</w:t>
            </w:r>
            <w:proofErr w:type="spellEnd"/>
            <w:r w:rsidR="00495429" w:rsidRPr="00F621B1">
              <w:rPr>
                <w:color w:val="000000"/>
                <w:lang w:eastAsia="ru-RU"/>
              </w:rPr>
              <w:t xml:space="preserve"> capitol </w:t>
            </w:r>
            <w:proofErr w:type="spellStart"/>
            <w:r w:rsidR="00495429" w:rsidRPr="00F621B1">
              <w:rPr>
                <w:color w:val="000000"/>
                <w:lang w:eastAsia="ru-RU"/>
              </w:rPr>
              <w:t>în</w:t>
            </w:r>
            <w:proofErr w:type="spellEnd"/>
            <w:r w:rsidR="00495429" w:rsidRPr="00F621B1">
              <w:rPr>
                <w:color w:val="000000"/>
                <w:lang w:eastAsia="ru-RU"/>
              </w:rPr>
              <w:t xml:space="preserve"> special </w:t>
            </w:r>
            <w:proofErr w:type="spellStart"/>
            <w:r w:rsidR="00495429" w:rsidRPr="00F621B1">
              <w:rPr>
                <w:color w:val="000000"/>
                <w:lang w:eastAsia="ru-RU"/>
              </w:rPr>
              <w:t>prin</w:t>
            </w:r>
            <w:proofErr w:type="spellEnd"/>
            <w:r w:rsidR="00495429" w:rsidRPr="00F621B1">
              <w:rPr>
                <w:color w:val="000000"/>
                <w:lang w:eastAsia="ru-RU"/>
              </w:rPr>
              <w:t xml:space="preserve"> </w:t>
            </w:r>
            <w:proofErr w:type="spellStart"/>
            <w:r w:rsidR="00495429" w:rsidRPr="00F621B1">
              <w:rPr>
                <w:color w:val="000000"/>
                <w:lang w:eastAsia="ru-RU"/>
              </w:rPr>
              <w:t>furnizarea</w:t>
            </w:r>
            <w:proofErr w:type="spellEnd"/>
            <w:r w:rsidR="00495429" w:rsidRPr="00F621B1">
              <w:rPr>
                <w:color w:val="000000"/>
                <w:lang w:eastAsia="ru-RU"/>
              </w:rPr>
              <w:t xml:space="preserve"> </w:t>
            </w:r>
            <w:proofErr w:type="spellStart"/>
            <w:r w:rsidR="00495429" w:rsidRPr="00F621B1">
              <w:rPr>
                <w:color w:val="000000"/>
                <w:lang w:eastAsia="ru-RU"/>
              </w:rPr>
              <w:t>informațiilor</w:t>
            </w:r>
            <w:proofErr w:type="spellEnd"/>
            <w:r w:rsidR="00495429" w:rsidRPr="00F621B1">
              <w:rPr>
                <w:color w:val="000000"/>
                <w:lang w:eastAsia="ru-RU"/>
              </w:rPr>
              <w:t xml:space="preserve"> </w:t>
            </w:r>
            <w:proofErr w:type="spellStart"/>
            <w:r w:rsidR="00495429" w:rsidRPr="00F621B1">
              <w:rPr>
                <w:color w:val="000000"/>
                <w:lang w:eastAsia="ru-RU"/>
              </w:rPr>
              <w:t>prevăzute</w:t>
            </w:r>
            <w:proofErr w:type="spellEnd"/>
            <w:r w:rsidR="00495429" w:rsidRPr="00F621B1">
              <w:rPr>
                <w:color w:val="000000"/>
                <w:lang w:eastAsia="ru-RU"/>
              </w:rPr>
              <w:t xml:space="preserve"> </w:t>
            </w:r>
            <w:proofErr w:type="spellStart"/>
            <w:r w:rsidR="00495429" w:rsidRPr="00F621B1">
              <w:rPr>
                <w:color w:val="000000"/>
                <w:lang w:eastAsia="ru-RU"/>
              </w:rPr>
              <w:t>în</w:t>
            </w:r>
            <w:proofErr w:type="spellEnd"/>
            <w:r w:rsidR="00495429" w:rsidRPr="00F621B1">
              <w:rPr>
                <w:color w:val="000000"/>
                <w:lang w:eastAsia="ru-RU"/>
              </w:rPr>
              <w:t xml:space="preserve"> </w:t>
            </w:r>
            <w:proofErr w:type="spellStart"/>
            <w:r w:rsidR="00495429" w:rsidRPr="00F621B1">
              <w:rPr>
                <w:color w:val="000000"/>
                <w:lang w:eastAsia="ru-RU"/>
              </w:rPr>
              <w:t>anexele</w:t>
            </w:r>
            <w:proofErr w:type="spellEnd"/>
            <w:r w:rsidR="00495429" w:rsidRPr="00F621B1">
              <w:rPr>
                <w:color w:val="000000"/>
                <w:lang w:eastAsia="ru-RU"/>
              </w:rPr>
              <w:t xml:space="preserve"> nr.2 </w:t>
            </w:r>
            <w:proofErr w:type="spellStart"/>
            <w:r w:rsidR="00495429" w:rsidRPr="00F621B1">
              <w:rPr>
                <w:color w:val="000000"/>
                <w:lang w:eastAsia="ru-RU"/>
              </w:rPr>
              <w:t>și</w:t>
            </w:r>
            <w:proofErr w:type="spellEnd"/>
            <w:r w:rsidR="00495429" w:rsidRPr="00F621B1">
              <w:rPr>
                <w:color w:val="000000"/>
                <w:lang w:eastAsia="ru-RU"/>
              </w:rPr>
              <w:t xml:space="preserve"> </w:t>
            </w:r>
            <w:proofErr w:type="gramStart"/>
            <w:r w:rsidR="00495429" w:rsidRPr="00F621B1">
              <w:rPr>
                <w:color w:val="000000"/>
                <w:lang w:eastAsia="ru-RU"/>
              </w:rPr>
              <w:t>3;</w:t>
            </w:r>
            <w:proofErr w:type="gramEnd"/>
          </w:p>
          <w:p w14:paraId="20B58AA3" w14:textId="0D332CF8" w:rsidR="00495429" w:rsidRPr="00F621B1" w:rsidRDefault="00B6556F" w:rsidP="00B6556F">
            <w:pPr>
              <w:ind w:firstLine="0"/>
              <w:rPr>
                <w:color w:val="000000"/>
                <w:lang w:eastAsia="ru-RU"/>
              </w:rPr>
            </w:pPr>
            <w:r>
              <w:rPr>
                <w:color w:val="000000"/>
                <w:lang w:eastAsia="ru-RU"/>
              </w:rPr>
              <w:t xml:space="preserve">    </w:t>
            </w:r>
            <w:r w:rsidR="00495429" w:rsidRPr="00F621B1">
              <w:rPr>
                <w:color w:val="000000"/>
                <w:lang w:eastAsia="ru-RU"/>
              </w:rPr>
              <w:t xml:space="preserve">6.2 permit ca </w:t>
            </w:r>
            <w:proofErr w:type="spellStart"/>
            <w:r w:rsidR="00495429" w:rsidRPr="00F621B1">
              <w:rPr>
                <w:color w:val="000000"/>
                <w:lang w:eastAsia="ru-RU"/>
              </w:rPr>
              <w:t>autoritatea</w:t>
            </w:r>
            <w:proofErr w:type="spellEnd"/>
            <w:r w:rsidR="00495429" w:rsidRPr="00F621B1">
              <w:rPr>
                <w:color w:val="000000"/>
                <w:lang w:eastAsia="ru-RU"/>
              </w:rPr>
              <w:t xml:space="preserve"> </w:t>
            </w:r>
            <w:proofErr w:type="spellStart"/>
            <w:r w:rsidR="00495429" w:rsidRPr="00F621B1">
              <w:rPr>
                <w:color w:val="000000"/>
                <w:lang w:eastAsia="ru-RU"/>
              </w:rPr>
              <w:t>competentă</w:t>
            </w:r>
            <w:proofErr w:type="spellEnd"/>
            <w:r w:rsidR="00495429" w:rsidRPr="00F621B1">
              <w:rPr>
                <w:color w:val="000000"/>
                <w:lang w:eastAsia="ru-RU"/>
              </w:rPr>
              <w:t xml:space="preserve"> </w:t>
            </w:r>
            <w:proofErr w:type="spellStart"/>
            <w:r w:rsidR="00495429" w:rsidRPr="00F621B1">
              <w:rPr>
                <w:color w:val="000000"/>
                <w:lang w:eastAsia="ru-RU"/>
              </w:rPr>
              <w:t>să</w:t>
            </w:r>
            <w:proofErr w:type="spellEnd"/>
            <w:r w:rsidR="00495429" w:rsidRPr="00F621B1">
              <w:rPr>
                <w:color w:val="000000"/>
                <w:lang w:eastAsia="ru-RU"/>
              </w:rPr>
              <w:t xml:space="preserve"> </w:t>
            </w:r>
            <w:proofErr w:type="spellStart"/>
            <w:r w:rsidR="00495429" w:rsidRPr="00F621B1">
              <w:rPr>
                <w:color w:val="000000"/>
                <w:lang w:eastAsia="ru-RU"/>
              </w:rPr>
              <w:t>afișeze</w:t>
            </w:r>
            <w:proofErr w:type="spellEnd"/>
            <w:r w:rsidR="00495429" w:rsidRPr="00F621B1">
              <w:rPr>
                <w:color w:val="000000"/>
                <w:lang w:eastAsia="ru-RU"/>
              </w:rPr>
              <w:t xml:space="preserve"> </w:t>
            </w:r>
            <w:proofErr w:type="spellStart"/>
            <w:r w:rsidR="00495429" w:rsidRPr="00F621B1">
              <w:rPr>
                <w:color w:val="000000"/>
                <w:lang w:eastAsia="ru-RU"/>
              </w:rPr>
              <w:t>informațiile</w:t>
            </w:r>
            <w:proofErr w:type="spellEnd"/>
            <w:r w:rsidR="00495429" w:rsidRPr="00F621B1">
              <w:rPr>
                <w:color w:val="000000"/>
                <w:lang w:eastAsia="ru-RU"/>
              </w:rPr>
              <w:t xml:space="preserve"> </w:t>
            </w:r>
            <w:proofErr w:type="spellStart"/>
            <w:r w:rsidR="00495429" w:rsidRPr="00F621B1">
              <w:rPr>
                <w:color w:val="000000"/>
                <w:lang w:eastAsia="ru-RU"/>
              </w:rPr>
              <w:t>menționate</w:t>
            </w:r>
            <w:proofErr w:type="spellEnd"/>
            <w:r w:rsidR="00495429" w:rsidRPr="00F621B1">
              <w:rPr>
                <w:color w:val="000000"/>
                <w:lang w:eastAsia="ru-RU"/>
              </w:rPr>
              <w:t xml:space="preserve"> la pct.4 </w:t>
            </w:r>
            <w:proofErr w:type="spellStart"/>
            <w:r w:rsidR="00495429" w:rsidRPr="00F621B1">
              <w:rPr>
                <w:color w:val="000000"/>
                <w:lang w:eastAsia="ru-RU"/>
              </w:rPr>
              <w:t>și</w:t>
            </w:r>
            <w:proofErr w:type="spellEnd"/>
            <w:r w:rsidR="00495429" w:rsidRPr="00F621B1">
              <w:rPr>
                <w:color w:val="000000"/>
                <w:lang w:eastAsia="ru-RU"/>
              </w:rPr>
              <w:t xml:space="preserve"> 5 la </w:t>
            </w:r>
            <w:proofErr w:type="spellStart"/>
            <w:r w:rsidR="00495429" w:rsidRPr="00F621B1">
              <w:rPr>
                <w:color w:val="000000"/>
                <w:lang w:eastAsia="ru-RU"/>
              </w:rPr>
              <w:t>sediile</w:t>
            </w:r>
            <w:proofErr w:type="spellEnd"/>
            <w:r w:rsidR="00495429" w:rsidRPr="00F621B1">
              <w:rPr>
                <w:color w:val="000000"/>
                <w:lang w:eastAsia="ru-RU"/>
              </w:rPr>
              <w:t xml:space="preserve"> lor, </w:t>
            </w:r>
            <w:proofErr w:type="spellStart"/>
            <w:r w:rsidR="00495429" w:rsidRPr="00F621B1">
              <w:rPr>
                <w:color w:val="000000"/>
                <w:lang w:eastAsia="ru-RU"/>
              </w:rPr>
              <w:t>în</w:t>
            </w:r>
            <w:proofErr w:type="spellEnd"/>
            <w:r w:rsidR="00495429" w:rsidRPr="00F621B1">
              <w:rPr>
                <w:color w:val="000000"/>
                <w:lang w:eastAsia="ru-RU"/>
              </w:rPr>
              <w:t xml:space="preserve"> </w:t>
            </w:r>
            <w:proofErr w:type="spellStart"/>
            <w:r w:rsidR="00495429" w:rsidRPr="00F621B1">
              <w:rPr>
                <w:color w:val="000000"/>
                <w:lang w:eastAsia="ru-RU"/>
              </w:rPr>
              <w:t>locuri</w:t>
            </w:r>
            <w:proofErr w:type="spellEnd"/>
            <w:r w:rsidR="00495429" w:rsidRPr="00F621B1">
              <w:rPr>
                <w:color w:val="000000"/>
                <w:lang w:eastAsia="ru-RU"/>
              </w:rPr>
              <w:t xml:space="preserve"> </w:t>
            </w:r>
            <w:proofErr w:type="spellStart"/>
            <w:r w:rsidR="00495429" w:rsidRPr="00F621B1">
              <w:rPr>
                <w:color w:val="000000"/>
                <w:lang w:eastAsia="ru-RU"/>
              </w:rPr>
              <w:t>vizibile</w:t>
            </w:r>
            <w:proofErr w:type="spellEnd"/>
            <w:r w:rsidR="00495429" w:rsidRPr="00F621B1">
              <w:rPr>
                <w:color w:val="000000"/>
                <w:lang w:eastAsia="ru-RU"/>
              </w:rPr>
              <w:t xml:space="preserve"> cu </w:t>
            </w:r>
            <w:proofErr w:type="spellStart"/>
            <w:r w:rsidR="00495429" w:rsidRPr="00F621B1">
              <w:rPr>
                <w:color w:val="000000"/>
                <w:lang w:eastAsia="ru-RU"/>
              </w:rPr>
              <w:t>ușurință</w:t>
            </w:r>
            <w:proofErr w:type="spellEnd"/>
            <w:r w:rsidR="00495429" w:rsidRPr="00F621B1">
              <w:rPr>
                <w:color w:val="000000"/>
                <w:lang w:eastAsia="ru-RU"/>
              </w:rPr>
              <w:t xml:space="preserve">, </w:t>
            </w:r>
            <w:proofErr w:type="spellStart"/>
            <w:r w:rsidR="00495429" w:rsidRPr="00F621B1">
              <w:rPr>
                <w:color w:val="000000"/>
                <w:lang w:eastAsia="ru-RU"/>
              </w:rPr>
              <w:t>inclusiv</w:t>
            </w:r>
            <w:proofErr w:type="spellEnd"/>
            <w:r w:rsidR="00495429" w:rsidRPr="00F621B1">
              <w:rPr>
                <w:color w:val="000000"/>
                <w:lang w:eastAsia="ru-RU"/>
              </w:rPr>
              <w:t xml:space="preserve"> </w:t>
            </w:r>
            <w:proofErr w:type="spellStart"/>
            <w:r w:rsidR="00495429" w:rsidRPr="00F621B1">
              <w:rPr>
                <w:color w:val="000000"/>
                <w:lang w:eastAsia="ru-RU"/>
              </w:rPr>
              <w:t>și</w:t>
            </w:r>
            <w:proofErr w:type="spellEnd"/>
            <w:r w:rsidR="00495429" w:rsidRPr="00F621B1">
              <w:rPr>
                <w:color w:val="000000"/>
                <w:lang w:eastAsia="ru-RU"/>
              </w:rPr>
              <w:t xml:space="preserve"> pe internet </w:t>
            </w:r>
            <w:proofErr w:type="spellStart"/>
            <w:r w:rsidR="00495429" w:rsidRPr="00F621B1">
              <w:rPr>
                <w:color w:val="000000"/>
                <w:lang w:eastAsia="ru-RU"/>
              </w:rPr>
              <w:t>pentru</w:t>
            </w:r>
            <w:proofErr w:type="spellEnd"/>
            <w:r w:rsidR="00495429" w:rsidRPr="00F621B1">
              <w:rPr>
                <w:color w:val="000000"/>
                <w:lang w:eastAsia="ru-RU"/>
              </w:rPr>
              <w:t xml:space="preserve"> </w:t>
            </w:r>
            <w:proofErr w:type="spellStart"/>
            <w:r w:rsidR="00495429" w:rsidRPr="00F621B1">
              <w:rPr>
                <w:color w:val="000000"/>
                <w:lang w:eastAsia="ru-RU"/>
              </w:rPr>
              <w:t>pasagerii</w:t>
            </w:r>
            <w:proofErr w:type="spellEnd"/>
            <w:r w:rsidR="00495429" w:rsidRPr="00F621B1">
              <w:rPr>
                <w:color w:val="000000"/>
                <w:lang w:eastAsia="ru-RU"/>
              </w:rPr>
              <w:t xml:space="preserve"> care </w:t>
            </w:r>
            <w:proofErr w:type="spellStart"/>
            <w:r w:rsidR="00495429" w:rsidRPr="00F621B1">
              <w:rPr>
                <w:color w:val="000000"/>
                <w:lang w:eastAsia="ru-RU"/>
              </w:rPr>
              <w:t>sosesc</w:t>
            </w:r>
            <w:proofErr w:type="spellEnd"/>
            <w:r w:rsidR="00495429" w:rsidRPr="00F621B1">
              <w:rPr>
                <w:color w:val="000000"/>
                <w:lang w:eastAsia="ru-RU"/>
              </w:rPr>
              <w:t xml:space="preserve"> din </w:t>
            </w:r>
            <w:proofErr w:type="spellStart"/>
            <w:r w:rsidR="00495429" w:rsidRPr="00F621B1">
              <w:rPr>
                <w:color w:val="000000"/>
                <w:lang w:eastAsia="ru-RU"/>
              </w:rPr>
              <w:t>alte</w:t>
            </w:r>
            <w:proofErr w:type="spellEnd"/>
            <w:r w:rsidR="00495429" w:rsidRPr="00F621B1">
              <w:rPr>
                <w:color w:val="000000"/>
                <w:lang w:eastAsia="ru-RU"/>
              </w:rPr>
              <w:t xml:space="preserve"> </w:t>
            </w:r>
            <w:proofErr w:type="spellStart"/>
            <w:r w:rsidR="00495429" w:rsidRPr="00F621B1">
              <w:rPr>
                <w:color w:val="000000"/>
                <w:lang w:eastAsia="ru-RU"/>
              </w:rPr>
              <w:t>țări</w:t>
            </w:r>
            <w:proofErr w:type="spellEnd"/>
            <w:r w:rsidR="00495429" w:rsidRPr="00F621B1">
              <w:rPr>
                <w:color w:val="000000"/>
                <w:lang w:eastAsia="ru-RU"/>
              </w:rPr>
              <w:t>.</w:t>
            </w:r>
          </w:p>
          <w:p w14:paraId="670264E2" w14:textId="1887CBFD" w:rsidR="007D341A" w:rsidRPr="00177D96" w:rsidRDefault="00B6556F" w:rsidP="00177D96">
            <w:pPr>
              <w:ind w:firstLine="0"/>
              <w:rPr>
                <w:color w:val="000000" w:themeColor="text1"/>
                <w:lang w:eastAsia="ru-RU"/>
              </w:rPr>
            </w:pPr>
            <w:r w:rsidRPr="005441B0">
              <w:rPr>
                <w:color w:val="000000" w:themeColor="text1"/>
                <w:lang w:eastAsia="ru-RU"/>
              </w:rPr>
              <w:lastRenderedPageBreak/>
              <w:t xml:space="preserve">    </w:t>
            </w:r>
            <w:r w:rsidR="00495429" w:rsidRPr="005441B0">
              <w:rPr>
                <w:color w:val="000000" w:themeColor="text1"/>
                <w:lang w:eastAsia="ru-RU"/>
              </w:rPr>
              <w:t xml:space="preserve">7. </w:t>
            </w:r>
            <w:proofErr w:type="spellStart"/>
            <w:r w:rsidR="00495429" w:rsidRPr="005441B0">
              <w:rPr>
                <w:color w:val="000000" w:themeColor="text1"/>
                <w:lang w:eastAsia="ru-RU"/>
              </w:rPr>
              <w:t>Operatorii</w:t>
            </w:r>
            <w:proofErr w:type="spellEnd"/>
            <w:r w:rsidR="00495429" w:rsidRPr="005441B0">
              <w:rPr>
                <w:color w:val="000000" w:themeColor="text1"/>
                <w:lang w:eastAsia="ru-RU"/>
              </w:rPr>
              <w:t xml:space="preserve"> de </w:t>
            </w:r>
            <w:proofErr w:type="spellStart"/>
            <w:r w:rsidR="00495429" w:rsidRPr="005441B0">
              <w:rPr>
                <w:color w:val="000000" w:themeColor="text1"/>
                <w:lang w:eastAsia="ru-RU"/>
              </w:rPr>
              <w:t>servicii</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poștale</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și</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operatorii</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profesioniști</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implicați</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în</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vînzarea</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prin</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contracte</w:t>
            </w:r>
            <w:proofErr w:type="spellEnd"/>
            <w:r w:rsidR="00495429" w:rsidRPr="005441B0">
              <w:rPr>
                <w:color w:val="000000" w:themeColor="text1"/>
                <w:lang w:eastAsia="ru-RU"/>
              </w:rPr>
              <w:t xml:space="preserve"> la </w:t>
            </w:r>
            <w:proofErr w:type="spellStart"/>
            <w:r w:rsidR="00495429" w:rsidRPr="005441B0">
              <w:rPr>
                <w:color w:val="000000" w:themeColor="text1"/>
                <w:lang w:eastAsia="ru-RU"/>
              </w:rPr>
              <w:t>distanță</w:t>
            </w:r>
            <w:proofErr w:type="spellEnd"/>
            <w:r w:rsidR="00495429" w:rsidRPr="005441B0">
              <w:rPr>
                <w:color w:val="000000" w:themeColor="text1"/>
                <w:lang w:eastAsia="ru-RU"/>
              </w:rPr>
              <w:t xml:space="preserve"> pun la </w:t>
            </w:r>
            <w:proofErr w:type="spellStart"/>
            <w:r w:rsidR="00495429" w:rsidRPr="005441B0">
              <w:rPr>
                <w:color w:val="000000" w:themeColor="text1"/>
                <w:lang w:eastAsia="ru-RU"/>
              </w:rPr>
              <w:t>dispoziția</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clienților</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informațiile</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prevăzute</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în</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anexa</w:t>
            </w:r>
            <w:proofErr w:type="spellEnd"/>
            <w:r w:rsidR="00495429" w:rsidRPr="005441B0">
              <w:rPr>
                <w:color w:val="000000" w:themeColor="text1"/>
                <w:lang w:eastAsia="ru-RU"/>
              </w:rPr>
              <w:t xml:space="preserve"> nr.2, cel </w:t>
            </w:r>
            <w:proofErr w:type="spellStart"/>
            <w:r w:rsidR="00495429" w:rsidRPr="005441B0">
              <w:rPr>
                <w:color w:val="000000" w:themeColor="text1"/>
                <w:lang w:eastAsia="ru-RU"/>
              </w:rPr>
              <w:t>puțin</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prin</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intermediul</w:t>
            </w:r>
            <w:proofErr w:type="spellEnd"/>
            <w:r w:rsidR="00495429" w:rsidRPr="005441B0">
              <w:rPr>
                <w:color w:val="000000" w:themeColor="text1"/>
                <w:lang w:eastAsia="ru-RU"/>
              </w:rPr>
              <w:t xml:space="preserve"> </w:t>
            </w:r>
            <w:proofErr w:type="spellStart"/>
            <w:r w:rsidR="00495429" w:rsidRPr="005441B0">
              <w:rPr>
                <w:color w:val="000000" w:themeColor="text1"/>
                <w:lang w:eastAsia="ru-RU"/>
              </w:rPr>
              <w:t>internetului</w:t>
            </w:r>
            <w:proofErr w:type="spellEnd"/>
            <w:r w:rsidR="00495429" w:rsidRPr="005441B0">
              <w:rPr>
                <w:color w:val="000000" w:themeColor="text1"/>
                <w:lang w:eastAsia="ru-RU"/>
              </w:rPr>
              <w:t>.</w:t>
            </w:r>
          </w:p>
        </w:tc>
        <w:tc>
          <w:tcPr>
            <w:tcW w:w="1701" w:type="dxa"/>
            <w:tcBorders>
              <w:top w:val="single" w:sz="4" w:space="0" w:color="auto"/>
              <w:left w:val="single" w:sz="4" w:space="0" w:color="auto"/>
              <w:bottom w:val="single" w:sz="4" w:space="0" w:color="auto"/>
              <w:right w:val="single" w:sz="4" w:space="0" w:color="auto"/>
            </w:tcBorders>
          </w:tcPr>
          <w:p w14:paraId="61E5141B" w14:textId="5EB5BFC3" w:rsidR="007D341A" w:rsidRPr="00F621B1" w:rsidRDefault="007D341A" w:rsidP="00B94D10">
            <w:pPr>
              <w:pStyle w:val="Frspaiere"/>
              <w:spacing w:line="276" w:lineRule="auto"/>
              <w:jc w:val="center"/>
              <w:rPr>
                <w:rFonts w:ascii="Times New Roman" w:hAnsi="Times New Roman"/>
                <w:lang w:val="ro-RO" w:eastAsia="en-US"/>
              </w:rPr>
            </w:pPr>
            <w:r w:rsidRPr="00F621B1">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C414021" w14:textId="77777777" w:rsidR="007D341A" w:rsidRPr="00F621B1" w:rsidRDefault="007D341A" w:rsidP="004C4A75">
            <w:pPr>
              <w:pStyle w:val="Frspaiere"/>
              <w:spacing w:line="276" w:lineRule="auto"/>
              <w:jc w:val="both"/>
              <w:rPr>
                <w:rFonts w:ascii="Times New Roman" w:hAnsi="Times New Roman"/>
                <w:lang w:val="ro-RO" w:eastAsia="en-US"/>
              </w:rPr>
            </w:pPr>
          </w:p>
        </w:tc>
      </w:tr>
      <w:tr w:rsidR="007D341A" w:rsidRPr="00F621B1" w14:paraId="4DD6A203"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7EEE56CB" w14:textId="77777777" w:rsidR="007D341A" w:rsidRPr="00F621B1" w:rsidRDefault="007D341A" w:rsidP="004C4A75">
            <w:pPr>
              <w:pStyle w:val="TableParagraph"/>
              <w:spacing w:line="300" w:lineRule="auto"/>
              <w:ind w:right="-15"/>
              <w:jc w:val="both"/>
              <w:rPr>
                <w:bCs/>
                <w:i/>
                <w:iCs/>
                <w:spacing w:val="-2"/>
                <w:sz w:val="20"/>
                <w:szCs w:val="20"/>
              </w:rPr>
            </w:pPr>
            <w:r w:rsidRPr="00F621B1">
              <w:rPr>
                <w:bCs/>
                <w:i/>
                <w:iCs/>
                <w:spacing w:val="-2"/>
                <w:sz w:val="20"/>
                <w:szCs w:val="20"/>
              </w:rPr>
              <w:t>Articolul 2</w:t>
            </w:r>
          </w:p>
          <w:p w14:paraId="21971302" w14:textId="1A46ABA4" w:rsidR="007D341A" w:rsidRPr="00F621B1" w:rsidRDefault="00486B76" w:rsidP="004C4A75">
            <w:pPr>
              <w:pStyle w:val="TableParagraph"/>
              <w:spacing w:line="300" w:lineRule="auto"/>
              <w:ind w:right="-15"/>
              <w:jc w:val="both"/>
              <w:rPr>
                <w:b/>
                <w:bCs/>
                <w:spacing w:val="-2"/>
                <w:sz w:val="20"/>
                <w:szCs w:val="20"/>
              </w:rPr>
            </w:pPr>
            <w:r w:rsidRPr="00F621B1">
              <w:rPr>
                <w:b/>
                <w:bCs/>
                <w:spacing w:val="-2"/>
                <w:sz w:val="20"/>
                <w:szCs w:val="20"/>
              </w:rPr>
              <w:t>Intrare în vigoare și data aplicării</w:t>
            </w:r>
          </w:p>
        </w:tc>
        <w:tc>
          <w:tcPr>
            <w:tcW w:w="5528" w:type="dxa"/>
            <w:tcBorders>
              <w:top w:val="single" w:sz="4" w:space="0" w:color="auto"/>
              <w:left w:val="single" w:sz="4" w:space="0" w:color="auto"/>
              <w:bottom w:val="single" w:sz="4" w:space="0" w:color="auto"/>
              <w:right w:val="single" w:sz="4" w:space="0" w:color="auto"/>
            </w:tcBorders>
          </w:tcPr>
          <w:p w14:paraId="3BC0F8BC" w14:textId="184005F2" w:rsidR="00D55903" w:rsidRPr="00F621B1" w:rsidRDefault="00D55903" w:rsidP="00E56674">
            <w:pPr>
              <w:jc w:val="right"/>
            </w:pPr>
          </w:p>
        </w:tc>
        <w:tc>
          <w:tcPr>
            <w:tcW w:w="1701" w:type="dxa"/>
            <w:tcBorders>
              <w:top w:val="single" w:sz="4" w:space="0" w:color="auto"/>
              <w:left w:val="single" w:sz="4" w:space="0" w:color="auto"/>
              <w:bottom w:val="single" w:sz="4" w:space="0" w:color="auto"/>
              <w:right w:val="single" w:sz="4" w:space="0" w:color="auto"/>
            </w:tcBorders>
          </w:tcPr>
          <w:p w14:paraId="7513294C" w14:textId="572F50EE" w:rsidR="007D341A" w:rsidRPr="00F621B1" w:rsidRDefault="007D341A" w:rsidP="00B94D10">
            <w:pPr>
              <w:pStyle w:val="Frspaiere"/>
              <w:spacing w:line="276" w:lineRule="auto"/>
              <w:jc w:val="center"/>
              <w:rPr>
                <w:rFonts w:ascii="Times New Roman" w:hAnsi="Times New Roman"/>
                <w:lang w:val="ro-RO"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14:paraId="7B24431D" w14:textId="77777777" w:rsidR="007D341A" w:rsidRPr="00F621B1" w:rsidRDefault="007D341A" w:rsidP="004C4A75">
            <w:pPr>
              <w:pStyle w:val="Frspaiere"/>
              <w:spacing w:line="276" w:lineRule="auto"/>
              <w:jc w:val="both"/>
              <w:rPr>
                <w:rFonts w:ascii="Times New Roman" w:hAnsi="Times New Roman"/>
                <w:lang w:val="ro-RO" w:eastAsia="en-US"/>
              </w:rPr>
            </w:pPr>
          </w:p>
        </w:tc>
      </w:tr>
      <w:tr w:rsidR="007D341A" w:rsidRPr="00F621B1" w14:paraId="3E8F0B5B" w14:textId="77777777" w:rsidTr="00410C19">
        <w:trPr>
          <w:trHeight w:val="567"/>
        </w:trPr>
        <w:tc>
          <w:tcPr>
            <w:tcW w:w="6125" w:type="dxa"/>
            <w:tcBorders>
              <w:top w:val="single" w:sz="4" w:space="0" w:color="auto"/>
              <w:left w:val="single" w:sz="4" w:space="0" w:color="auto"/>
              <w:bottom w:val="single" w:sz="4" w:space="0" w:color="auto"/>
              <w:right w:val="single" w:sz="4" w:space="0" w:color="auto"/>
            </w:tcBorders>
          </w:tcPr>
          <w:p w14:paraId="668AC0AE" w14:textId="77777777" w:rsidR="00410C19" w:rsidRPr="00F621B1" w:rsidRDefault="00410C19" w:rsidP="00410C19">
            <w:pPr>
              <w:pStyle w:val="TableParagraph"/>
              <w:spacing w:line="300" w:lineRule="auto"/>
              <w:ind w:right="-15"/>
              <w:jc w:val="center"/>
              <w:rPr>
                <w:b/>
                <w:bCs/>
                <w:spacing w:val="-2"/>
                <w:sz w:val="20"/>
                <w:szCs w:val="20"/>
              </w:rPr>
            </w:pPr>
            <w:r w:rsidRPr="00F621B1">
              <w:rPr>
                <w:b/>
                <w:bCs/>
                <w:spacing w:val="-2"/>
                <w:sz w:val="20"/>
                <w:szCs w:val="20"/>
              </w:rPr>
              <w:t>ANEXĂ</w:t>
            </w:r>
          </w:p>
          <w:p w14:paraId="26B4B21F" w14:textId="2433714C" w:rsidR="007D341A" w:rsidRPr="00F621B1" w:rsidRDefault="00410C19" w:rsidP="00486B76">
            <w:pPr>
              <w:pStyle w:val="TableParagraph"/>
              <w:spacing w:line="300" w:lineRule="auto"/>
              <w:ind w:right="-15"/>
              <w:jc w:val="center"/>
              <w:rPr>
                <w:b/>
                <w:bCs/>
                <w:spacing w:val="-2"/>
                <w:sz w:val="20"/>
                <w:szCs w:val="20"/>
              </w:rPr>
            </w:pPr>
            <w:r w:rsidRPr="00F621B1">
              <w:rPr>
                <w:b/>
                <w:bCs/>
                <w:spacing w:val="-2"/>
                <w:sz w:val="20"/>
                <w:szCs w:val="20"/>
              </w:rPr>
              <w:t>Afișul menționat la articolul 1</w:t>
            </w:r>
          </w:p>
        </w:tc>
        <w:tc>
          <w:tcPr>
            <w:tcW w:w="5528" w:type="dxa"/>
            <w:tcBorders>
              <w:top w:val="single" w:sz="4" w:space="0" w:color="auto"/>
              <w:left w:val="single" w:sz="4" w:space="0" w:color="auto"/>
              <w:bottom w:val="single" w:sz="4" w:space="0" w:color="auto"/>
              <w:right w:val="single" w:sz="4" w:space="0" w:color="auto"/>
            </w:tcBorders>
            <w:vAlign w:val="center"/>
          </w:tcPr>
          <w:p w14:paraId="32C66E26" w14:textId="1764B3DC" w:rsidR="00E56674" w:rsidRPr="000761C5" w:rsidRDefault="00E56674" w:rsidP="00E56674">
            <w:pPr>
              <w:jc w:val="right"/>
              <w:rPr>
                <w:lang w:eastAsia="ru-RU"/>
              </w:rPr>
            </w:pPr>
            <w:bookmarkStart w:id="2" w:name="_Hlk218863082"/>
            <w:proofErr w:type="spellStart"/>
            <w:r w:rsidRPr="000761C5">
              <w:t>Anexa</w:t>
            </w:r>
            <w:proofErr w:type="spellEnd"/>
            <w:r w:rsidRPr="000761C5">
              <w:t xml:space="preserve"> nr.</w:t>
            </w:r>
            <w:r w:rsidR="000761C5" w:rsidRPr="000761C5">
              <w:t>2</w:t>
            </w:r>
            <w:r w:rsidRPr="000761C5">
              <w:t xml:space="preserve"> la </w:t>
            </w:r>
            <w:bookmarkStart w:id="3" w:name="_Hlk219116688"/>
            <w:proofErr w:type="spellStart"/>
            <w:r w:rsidRPr="000761C5">
              <w:rPr>
                <w:lang w:eastAsia="ru-RU"/>
              </w:rPr>
              <w:t>Cerințele</w:t>
            </w:r>
            <w:proofErr w:type="spellEnd"/>
            <w:r w:rsidRPr="000761C5">
              <w:rPr>
                <w:lang w:eastAsia="ru-RU"/>
              </w:rPr>
              <w:t xml:space="preserve"> </w:t>
            </w:r>
            <w:proofErr w:type="spellStart"/>
            <w:r w:rsidRPr="000761C5">
              <w:rPr>
                <w:lang w:eastAsia="ru-RU"/>
              </w:rPr>
              <w:t>privind</w:t>
            </w:r>
            <w:proofErr w:type="spellEnd"/>
            <w:r w:rsidRPr="000761C5">
              <w:rPr>
                <w:lang w:eastAsia="ru-RU"/>
              </w:rPr>
              <w:t xml:space="preserve"> </w:t>
            </w:r>
            <w:proofErr w:type="spellStart"/>
            <w:r w:rsidRPr="000761C5">
              <w:rPr>
                <w:lang w:eastAsia="ru-RU"/>
              </w:rPr>
              <w:t>introducerea</w:t>
            </w:r>
            <w:proofErr w:type="spellEnd"/>
            <w:r w:rsidRPr="000761C5">
              <w:rPr>
                <w:lang w:eastAsia="ru-RU"/>
              </w:rPr>
              <w:t xml:space="preserve"> </w:t>
            </w:r>
            <w:proofErr w:type="spellStart"/>
            <w:r w:rsidRPr="000761C5">
              <w:rPr>
                <w:lang w:eastAsia="ru-RU"/>
              </w:rPr>
              <w:t>în</w:t>
            </w:r>
            <w:proofErr w:type="spellEnd"/>
            <w:r w:rsidRPr="000761C5">
              <w:rPr>
                <w:lang w:eastAsia="ru-RU"/>
              </w:rPr>
              <w:t xml:space="preserve"> </w:t>
            </w:r>
          </w:p>
          <w:p w14:paraId="017C6C4B" w14:textId="77777777" w:rsidR="00E56674" w:rsidRPr="000761C5" w:rsidRDefault="00E56674" w:rsidP="00E56674">
            <w:pPr>
              <w:jc w:val="right"/>
              <w:rPr>
                <w:lang w:eastAsia="ru-RU"/>
              </w:rPr>
            </w:pPr>
            <w:r w:rsidRPr="000761C5">
              <w:rPr>
                <w:lang w:eastAsia="ru-RU"/>
              </w:rPr>
              <w:t xml:space="preserve">Republica Moldova a </w:t>
            </w:r>
            <w:proofErr w:type="spellStart"/>
            <w:r w:rsidRPr="000761C5">
              <w:rPr>
                <w:lang w:eastAsia="ru-RU"/>
              </w:rPr>
              <w:t>mărfurilor</w:t>
            </w:r>
            <w:proofErr w:type="spellEnd"/>
            <w:r w:rsidRPr="000761C5">
              <w:rPr>
                <w:lang w:eastAsia="ru-RU"/>
              </w:rPr>
              <w:t xml:space="preserve"> de origine </w:t>
            </w:r>
          </w:p>
          <w:p w14:paraId="1D532D79" w14:textId="77777777" w:rsidR="00E56674" w:rsidRPr="000761C5" w:rsidRDefault="00E56674" w:rsidP="00E56674">
            <w:pPr>
              <w:jc w:val="right"/>
              <w:rPr>
                <w:lang w:eastAsia="ru-RU"/>
              </w:rPr>
            </w:pPr>
            <w:proofErr w:type="spellStart"/>
            <w:r w:rsidRPr="000761C5">
              <w:rPr>
                <w:lang w:eastAsia="ru-RU"/>
              </w:rPr>
              <w:t>animală</w:t>
            </w:r>
            <w:proofErr w:type="spellEnd"/>
            <w:r w:rsidRPr="000761C5">
              <w:rPr>
                <w:lang w:eastAsia="ru-RU"/>
              </w:rPr>
              <w:t xml:space="preserve"> </w:t>
            </w:r>
            <w:proofErr w:type="spellStart"/>
            <w:r w:rsidRPr="000761C5">
              <w:rPr>
                <w:lang w:eastAsia="ru-RU"/>
              </w:rPr>
              <w:t>sau</w:t>
            </w:r>
            <w:proofErr w:type="spellEnd"/>
            <w:r w:rsidRPr="000761C5">
              <w:rPr>
                <w:lang w:eastAsia="ru-RU"/>
              </w:rPr>
              <w:t xml:space="preserve"> </w:t>
            </w:r>
            <w:proofErr w:type="spellStart"/>
            <w:r w:rsidRPr="000761C5">
              <w:rPr>
                <w:lang w:eastAsia="ru-RU"/>
              </w:rPr>
              <w:t>nonanimală</w:t>
            </w:r>
            <w:proofErr w:type="spellEnd"/>
            <w:r w:rsidRPr="000761C5">
              <w:rPr>
                <w:lang w:eastAsia="ru-RU"/>
              </w:rPr>
              <w:t xml:space="preserve"> de </w:t>
            </w:r>
            <w:proofErr w:type="spellStart"/>
            <w:r w:rsidRPr="000761C5">
              <w:rPr>
                <w:lang w:eastAsia="ru-RU"/>
              </w:rPr>
              <w:t>către</w:t>
            </w:r>
            <w:proofErr w:type="spellEnd"/>
            <w:r w:rsidRPr="000761C5">
              <w:rPr>
                <w:lang w:eastAsia="ru-RU"/>
              </w:rPr>
              <w:t xml:space="preserve"> </w:t>
            </w:r>
            <w:proofErr w:type="spellStart"/>
            <w:r w:rsidRPr="000761C5">
              <w:rPr>
                <w:lang w:eastAsia="ru-RU"/>
              </w:rPr>
              <w:t>persoanele</w:t>
            </w:r>
            <w:proofErr w:type="spellEnd"/>
            <w:r w:rsidRPr="000761C5">
              <w:rPr>
                <w:lang w:eastAsia="ru-RU"/>
              </w:rPr>
              <w:t xml:space="preserve"> </w:t>
            </w:r>
            <w:proofErr w:type="spellStart"/>
            <w:r w:rsidRPr="000761C5">
              <w:rPr>
                <w:lang w:eastAsia="ru-RU"/>
              </w:rPr>
              <w:t>fizice</w:t>
            </w:r>
            <w:proofErr w:type="spellEnd"/>
          </w:p>
          <w:bookmarkEnd w:id="2"/>
          <w:bookmarkEnd w:id="3"/>
          <w:p w14:paraId="0AF08EE5" w14:textId="77777777" w:rsidR="0093071A" w:rsidRDefault="0093071A" w:rsidP="0093071A">
            <w:pPr>
              <w:shd w:val="clear" w:color="auto" w:fill="FFFFFF"/>
              <w:tabs>
                <w:tab w:val="left" w:pos="851"/>
              </w:tabs>
              <w:ind w:firstLine="567"/>
              <w:jc w:val="right"/>
              <w:textAlignment w:val="baseline"/>
              <w:rPr>
                <w:bCs/>
                <w:spacing w:val="-2"/>
              </w:rPr>
            </w:pPr>
          </w:p>
          <w:p w14:paraId="1D70191D" w14:textId="4C90379E" w:rsidR="0093071A" w:rsidRPr="0093071A" w:rsidRDefault="00E57A72" w:rsidP="0093071A">
            <w:pPr>
              <w:shd w:val="clear" w:color="auto" w:fill="FFFFFF"/>
              <w:tabs>
                <w:tab w:val="left" w:pos="851"/>
              </w:tabs>
              <w:ind w:firstLine="0"/>
              <w:textAlignment w:val="baseline"/>
              <w:rPr>
                <w:bCs/>
                <w:color w:val="000000"/>
                <w:lang w:eastAsia="ru-RU"/>
              </w:rPr>
            </w:pPr>
            <w:r>
              <w:rPr>
                <w:bCs/>
                <w:spacing w:val="-2"/>
              </w:rPr>
              <w:t xml:space="preserve">    </w:t>
            </w:r>
            <w:proofErr w:type="spellStart"/>
            <w:r w:rsidR="0093071A">
              <w:rPr>
                <w:bCs/>
                <w:spacing w:val="-2"/>
              </w:rPr>
              <w:t>Afișul</w:t>
            </w:r>
            <w:proofErr w:type="spellEnd"/>
            <w:r w:rsidR="0093071A">
              <w:rPr>
                <w:bCs/>
                <w:spacing w:val="-2"/>
              </w:rPr>
              <w:t xml:space="preserve"> </w:t>
            </w:r>
            <w:proofErr w:type="spellStart"/>
            <w:r w:rsidR="0093071A">
              <w:rPr>
                <w:bCs/>
                <w:spacing w:val="-2"/>
              </w:rPr>
              <w:t>menționat</w:t>
            </w:r>
            <w:proofErr w:type="spellEnd"/>
            <w:r w:rsidR="0093071A">
              <w:rPr>
                <w:bCs/>
                <w:spacing w:val="-2"/>
              </w:rPr>
              <w:t xml:space="preserve"> </w:t>
            </w:r>
            <w:r w:rsidR="00D344E7">
              <w:rPr>
                <w:bCs/>
                <w:spacing w:val="-2"/>
              </w:rPr>
              <w:t>la</w:t>
            </w:r>
            <w:r w:rsidR="0093071A">
              <w:rPr>
                <w:bCs/>
                <w:spacing w:val="-2"/>
              </w:rPr>
              <w:t xml:space="preserve"> pct.4 din </w:t>
            </w:r>
            <w:proofErr w:type="spellStart"/>
            <w:r w:rsidR="0093071A">
              <w:rPr>
                <w:bCs/>
                <w:spacing w:val="-2"/>
              </w:rPr>
              <w:t>capitolul</w:t>
            </w:r>
            <w:proofErr w:type="spellEnd"/>
            <w:r w:rsidR="0093071A">
              <w:rPr>
                <w:bCs/>
                <w:spacing w:val="-2"/>
              </w:rPr>
              <w:t xml:space="preserve"> III din </w:t>
            </w:r>
            <w:proofErr w:type="spellStart"/>
            <w:r w:rsidR="0093071A">
              <w:rPr>
                <w:bCs/>
                <w:spacing w:val="-2"/>
              </w:rPr>
              <w:t>Anexa</w:t>
            </w:r>
            <w:proofErr w:type="spellEnd"/>
            <w:r w:rsidR="0093071A">
              <w:rPr>
                <w:bCs/>
                <w:spacing w:val="-2"/>
              </w:rPr>
              <w:t xml:space="preserve"> nr. 5 </w:t>
            </w:r>
            <w:r w:rsidR="0093071A" w:rsidRPr="0093071A">
              <w:rPr>
                <w:bCs/>
                <w:color w:val="000000"/>
                <w:lang w:eastAsia="ru-RU"/>
              </w:rPr>
              <w:t>la</w:t>
            </w:r>
            <w:r w:rsidR="0093071A" w:rsidRPr="0093071A">
              <w:rPr>
                <w:b/>
                <w:bCs/>
                <w:color w:val="000000"/>
                <w:lang w:eastAsia="ru-RU"/>
              </w:rPr>
              <w:t xml:space="preserve"> </w:t>
            </w:r>
            <w:proofErr w:type="spellStart"/>
            <w:r w:rsidR="0093071A" w:rsidRPr="0093071A">
              <w:rPr>
                <w:bCs/>
                <w:color w:val="000000"/>
                <w:lang w:eastAsia="ru-RU"/>
              </w:rPr>
              <w:t>Regulamentul</w:t>
            </w:r>
            <w:proofErr w:type="spellEnd"/>
            <w:r w:rsidR="0093071A" w:rsidRPr="0093071A">
              <w:rPr>
                <w:bCs/>
                <w:color w:val="000000"/>
                <w:lang w:eastAsia="ru-RU"/>
              </w:rPr>
              <w:t xml:space="preserve"> </w:t>
            </w:r>
            <w:proofErr w:type="spellStart"/>
            <w:r w:rsidR="0093071A" w:rsidRPr="0093071A">
              <w:rPr>
                <w:bCs/>
                <w:color w:val="000000"/>
                <w:lang w:eastAsia="ru-RU"/>
              </w:rPr>
              <w:t>privind</w:t>
            </w:r>
            <w:proofErr w:type="spellEnd"/>
            <w:r w:rsidR="0093071A" w:rsidRPr="0093071A">
              <w:rPr>
                <w:bCs/>
                <w:color w:val="000000"/>
                <w:lang w:eastAsia="ru-RU"/>
              </w:rPr>
              <w:t xml:space="preserve"> </w:t>
            </w:r>
            <w:proofErr w:type="spellStart"/>
            <w:r w:rsidR="0093071A" w:rsidRPr="0093071A">
              <w:rPr>
                <w:bCs/>
                <w:color w:val="000000"/>
                <w:lang w:eastAsia="ru-RU"/>
              </w:rPr>
              <w:t>modul</w:t>
            </w:r>
            <w:proofErr w:type="spellEnd"/>
            <w:r w:rsidR="0093071A" w:rsidRPr="0093071A">
              <w:rPr>
                <w:bCs/>
                <w:color w:val="000000"/>
                <w:lang w:eastAsia="ru-RU"/>
              </w:rPr>
              <w:t xml:space="preserve"> de </w:t>
            </w:r>
            <w:proofErr w:type="spellStart"/>
            <w:r w:rsidR="0093071A" w:rsidRPr="0093071A">
              <w:rPr>
                <w:bCs/>
                <w:color w:val="000000"/>
                <w:lang w:eastAsia="ru-RU"/>
              </w:rPr>
              <w:t>trecere</w:t>
            </w:r>
            <w:proofErr w:type="spellEnd"/>
            <w:r w:rsidR="0093071A" w:rsidRPr="0093071A">
              <w:rPr>
                <w:bCs/>
                <w:color w:val="000000"/>
                <w:lang w:eastAsia="ru-RU"/>
              </w:rPr>
              <w:t xml:space="preserve"> a </w:t>
            </w:r>
            <w:proofErr w:type="spellStart"/>
            <w:r w:rsidR="0093071A" w:rsidRPr="0093071A">
              <w:rPr>
                <w:bCs/>
                <w:color w:val="000000"/>
                <w:lang w:eastAsia="ru-RU"/>
              </w:rPr>
              <w:t>frontierei</w:t>
            </w:r>
            <w:proofErr w:type="spellEnd"/>
            <w:r w:rsidR="0093071A" w:rsidRPr="0093071A">
              <w:rPr>
                <w:bCs/>
                <w:color w:val="000000"/>
                <w:lang w:eastAsia="ru-RU"/>
              </w:rPr>
              <w:t xml:space="preserve"> de </w:t>
            </w:r>
            <w:proofErr w:type="gramStart"/>
            <w:r w:rsidR="0093071A" w:rsidRPr="0093071A">
              <w:rPr>
                <w:bCs/>
                <w:color w:val="000000"/>
                <w:lang w:eastAsia="ru-RU"/>
              </w:rPr>
              <w:t>stat  a</w:t>
            </w:r>
            <w:proofErr w:type="gramEnd"/>
            <w:r w:rsidR="0093071A" w:rsidRPr="0093071A">
              <w:rPr>
                <w:bCs/>
                <w:color w:val="000000"/>
                <w:lang w:eastAsia="ru-RU"/>
              </w:rPr>
              <w:t xml:space="preserve"> </w:t>
            </w:r>
            <w:proofErr w:type="spellStart"/>
            <w:r w:rsidR="0093071A" w:rsidRPr="0093071A">
              <w:rPr>
                <w:bCs/>
                <w:color w:val="000000"/>
                <w:lang w:eastAsia="ru-RU"/>
              </w:rPr>
              <w:t>mărfurilor</w:t>
            </w:r>
            <w:proofErr w:type="spellEnd"/>
            <w:r w:rsidR="0093071A" w:rsidRPr="0093071A">
              <w:rPr>
                <w:bCs/>
                <w:color w:val="000000"/>
                <w:lang w:eastAsia="ru-RU"/>
              </w:rPr>
              <w:t xml:space="preserve"> </w:t>
            </w:r>
            <w:proofErr w:type="spellStart"/>
            <w:r w:rsidR="0093071A" w:rsidRPr="0093071A">
              <w:rPr>
                <w:bCs/>
                <w:color w:val="000000"/>
                <w:lang w:eastAsia="ru-RU"/>
              </w:rPr>
              <w:t>supuse</w:t>
            </w:r>
            <w:proofErr w:type="spellEnd"/>
            <w:r w:rsidR="0093071A" w:rsidRPr="0093071A">
              <w:rPr>
                <w:bCs/>
                <w:color w:val="000000"/>
                <w:lang w:eastAsia="ru-RU"/>
              </w:rPr>
              <w:t xml:space="preserve"> </w:t>
            </w:r>
            <w:proofErr w:type="spellStart"/>
            <w:r w:rsidR="0093071A" w:rsidRPr="0093071A">
              <w:rPr>
                <w:bCs/>
                <w:color w:val="000000"/>
                <w:lang w:eastAsia="ru-RU"/>
              </w:rPr>
              <w:t>controlului</w:t>
            </w:r>
            <w:proofErr w:type="spellEnd"/>
            <w:r w:rsidR="0093071A" w:rsidRPr="0093071A">
              <w:rPr>
                <w:bCs/>
                <w:color w:val="000000"/>
                <w:lang w:eastAsia="ru-RU"/>
              </w:rPr>
              <w:t xml:space="preserve"> </w:t>
            </w:r>
            <w:proofErr w:type="spellStart"/>
            <w:r w:rsidR="0093071A" w:rsidRPr="0093071A">
              <w:rPr>
                <w:bCs/>
                <w:color w:val="000000"/>
                <w:lang w:eastAsia="ru-RU"/>
              </w:rPr>
              <w:t>Agenției</w:t>
            </w:r>
            <w:proofErr w:type="spellEnd"/>
            <w:r w:rsidR="0093071A" w:rsidRPr="0093071A">
              <w:rPr>
                <w:bCs/>
                <w:color w:val="000000"/>
                <w:lang w:eastAsia="ru-RU"/>
              </w:rPr>
              <w:t xml:space="preserve"> </w:t>
            </w:r>
            <w:proofErr w:type="spellStart"/>
            <w:r w:rsidR="0093071A" w:rsidRPr="0093071A">
              <w:rPr>
                <w:bCs/>
                <w:color w:val="000000"/>
                <w:lang w:eastAsia="ru-RU"/>
              </w:rPr>
              <w:t>Naționale</w:t>
            </w:r>
            <w:proofErr w:type="spellEnd"/>
            <w:r w:rsidR="0093071A" w:rsidRPr="0093071A">
              <w:rPr>
                <w:bCs/>
                <w:color w:val="000000"/>
                <w:lang w:eastAsia="ru-RU"/>
              </w:rPr>
              <w:t xml:space="preserve"> </w:t>
            </w:r>
            <w:proofErr w:type="spellStart"/>
            <w:r w:rsidR="0093071A" w:rsidRPr="0093071A">
              <w:rPr>
                <w:bCs/>
                <w:color w:val="000000"/>
                <w:lang w:eastAsia="ru-RU"/>
              </w:rPr>
              <w:t>pentru</w:t>
            </w:r>
            <w:proofErr w:type="spellEnd"/>
            <w:r w:rsidR="0093071A" w:rsidRPr="0093071A">
              <w:rPr>
                <w:bCs/>
                <w:color w:val="000000"/>
                <w:lang w:eastAsia="ru-RU"/>
              </w:rPr>
              <w:t xml:space="preserve"> </w:t>
            </w:r>
            <w:proofErr w:type="spellStart"/>
            <w:r w:rsidR="0093071A" w:rsidRPr="0093071A">
              <w:rPr>
                <w:bCs/>
                <w:color w:val="000000"/>
                <w:lang w:eastAsia="ru-RU"/>
              </w:rPr>
              <w:t>Siguranța</w:t>
            </w:r>
            <w:proofErr w:type="spellEnd"/>
            <w:r w:rsidR="0093071A" w:rsidRPr="0093071A">
              <w:rPr>
                <w:bCs/>
                <w:color w:val="000000"/>
                <w:lang w:eastAsia="ru-RU"/>
              </w:rPr>
              <w:t xml:space="preserve"> </w:t>
            </w:r>
            <w:proofErr w:type="spellStart"/>
            <w:r w:rsidR="0093071A" w:rsidRPr="0093071A">
              <w:rPr>
                <w:bCs/>
                <w:color w:val="000000"/>
                <w:lang w:eastAsia="ru-RU"/>
              </w:rPr>
              <w:t>Alimentelor</w:t>
            </w:r>
            <w:proofErr w:type="spellEnd"/>
          </w:p>
          <w:p w14:paraId="7D220A9A" w14:textId="70803730" w:rsidR="007D341A" w:rsidRPr="0093071A" w:rsidRDefault="007D341A" w:rsidP="001C5C6B">
            <w:pPr>
              <w:pStyle w:val="TableParagraph"/>
              <w:spacing w:line="300" w:lineRule="auto"/>
              <w:ind w:right="-15"/>
              <w:jc w:val="center"/>
              <w:rPr>
                <w:bCs/>
                <w:spacing w:val="-2"/>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1DFDB0C1" w14:textId="5489BB18" w:rsidR="007D341A" w:rsidRPr="00F621B1" w:rsidRDefault="007D341A" w:rsidP="00B94D10">
            <w:pPr>
              <w:pStyle w:val="Frspaiere"/>
              <w:spacing w:line="276" w:lineRule="auto"/>
              <w:jc w:val="center"/>
              <w:rPr>
                <w:rFonts w:ascii="Times New Roman" w:hAnsi="Times New Roman"/>
                <w:lang w:val="ro-RO" w:eastAsia="en-US"/>
              </w:rPr>
            </w:pPr>
            <w:r w:rsidRPr="00F621B1">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872AADD" w14:textId="77777777" w:rsidR="007D341A" w:rsidRPr="00F621B1" w:rsidRDefault="007D341A" w:rsidP="001A4DAE">
            <w:pPr>
              <w:pStyle w:val="Frspaiere"/>
              <w:spacing w:line="276" w:lineRule="auto"/>
              <w:jc w:val="both"/>
              <w:rPr>
                <w:rFonts w:ascii="Times New Roman" w:hAnsi="Times New Roman"/>
                <w:lang w:val="ro-RO" w:eastAsia="en-US"/>
              </w:rPr>
            </w:pPr>
          </w:p>
        </w:tc>
      </w:tr>
    </w:tbl>
    <w:p w14:paraId="6007300A" w14:textId="77777777" w:rsidR="00794192" w:rsidRPr="00F621B1" w:rsidRDefault="00794192" w:rsidP="00B33396">
      <w:pPr>
        <w:ind w:firstLine="0"/>
        <w:rPr>
          <w:lang w:val="ro-RO"/>
        </w:rPr>
      </w:pPr>
    </w:p>
    <w:sectPr w:rsidR="00794192" w:rsidRPr="00F621B1" w:rsidSect="0038643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charset w:val="00"/>
    <w:family w:val="swiss"/>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BB0"/>
    <w:multiLevelType w:val="hybridMultilevel"/>
    <w:tmpl w:val="AE36E962"/>
    <w:lvl w:ilvl="0" w:tplc="668C9F2A">
      <w:start w:val="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6781941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4"/>
    <w:rsid w:val="000057A3"/>
    <w:rsid w:val="000057B3"/>
    <w:rsid w:val="000125E5"/>
    <w:rsid w:val="000264F5"/>
    <w:rsid w:val="00027D23"/>
    <w:rsid w:val="00032820"/>
    <w:rsid w:val="0004011F"/>
    <w:rsid w:val="00043613"/>
    <w:rsid w:val="00045972"/>
    <w:rsid w:val="00046910"/>
    <w:rsid w:val="0005466E"/>
    <w:rsid w:val="00060582"/>
    <w:rsid w:val="0006194D"/>
    <w:rsid w:val="00061B75"/>
    <w:rsid w:val="00061D01"/>
    <w:rsid w:val="0006644F"/>
    <w:rsid w:val="00067AEA"/>
    <w:rsid w:val="0007188D"/>
    <w:rsid w:val="000761C5"/>
    <w:rsid w:val="000824E3"/>
    <w:rsid w:val="00084E29"/>
    <w:rsid w:val="00091773"/>
    <w:rsid w:val="000952F1"/>
    <w:rsid w:val="00095737"/>
    <w:rsid w:val="000A6875"/>
    <w:rsid w:val="000B459E"/>
    <w:rsid w:val="000C6C44"/>
    <w:rsid w:val="000C7097"/>
    <w:rsid w:val="000D4807"/>
    <w:rsid w:val="000E7252"/>
    <w:rsid w:val="00101AE8"/>
    <w:rsid w:val="00103833"/>
    <w:rsid w:val="0012002F"/>
    <w:rsid w:val="00125B5F"/>
    <w:rsid w:val="0012694F"/>
    <w:rsid w:val="00134363"/>
    <w:rsid w:val="0015075A"/>
    <w:rsid w:val="00152BC3"/>
    <w:rsid w:val="00161B9A"/>
    <w:rsid w:val="001630D4"/>
    <w:rsid w:val="001630D8"/>
    <w:rsid w:val="00163A94"/>
    <w:rsid w:val="0017246A"/>
    <w:rsid w:val="00177D96"/>
    <w:rsid w:val="001813A1"/>
    <w:rsid w:val="001877BC"/>
    <w:rsid w:val="001938A6"/>
    <w:rsid w:val="00197F60"/>
    <w:rsid w:val="001A27C1"/>
    <w:rsid w:val="001A4AE3"/>
    <w:rsid w:val="001A4DAE"/>
    <w:rsid w:val="001A573C"/>
    <w:rsid w:val="001B2960"/>
    <w:rsid w:val="001B3287"/>
    <w:rsid w:val="001B33C9"/>
    <w:rsid w:val="001C24DD"/>
    <w:rsid w:val="001C5C6B"/>
    <w:rsid w:val="001E490B"/>
    <w:rsid w:val="001F0A83"/>
    <w:rsid w:val="001F4A86"/>
    <w:rsid w:val="001F5225"/>
    <w:rsid w:val="001F7E96"/>
    <w:rsid w:val="002252A6"/>
    <w:rsid w:val="002268D0"/>
    <w:rsid w:val="00226AFA"/>
    <w:rsid w:val="002302DA"/>
    <w:rsid w:val="00232864"/>
    <w:rsid w:val="00234456"/>
    <w:rsid w:val="00234717"/>
    <w:rsid w:val="0024091A"/>
    <w:rsid w:val="00241833"/>
    <w:rsid w:val="002429C6"/>
    <w:rsid w:val="00243CDA"/>
    <w:rsid w:val="00250044"/>
    <w:rsid w:val="0025308F"/>
    <w:rsid w:val="00255174"/>
    <w:rsid w:val="002604A3"/>
    <w:rsid w:val="0026252E"/>
    <w:rsid w:val="0026270D"/>
    <w:rsid w:val="00262788"/>
    <w:rsid w:val="00265474"/>
    <w:rsid w:val="00266BC7"/>
    <w:rsid w:val="002720F5"/>
    <w:rsid w:val="00272B87"/>
    <w:rsid w:val="00277B68"/>
    <w:rsid w:val="00284770"/>
    <w:rsid w:val="00294782"/>
    <w:rsid w:val="002A3B21"/>
    <w:rsid w:val="002A5FAF"/>
    <w:rsid w:val="002A6FA4"/>
    <w:rsid w:val="002A6FA9"/>
    <w:rsid w:val="002A77C4"/>
    <w:rsid w:val="002B5AF8"/>
    <w:rsid w:val="002C497E"/>
    <w:rsid w:val="002E071E"/>
    <w:rsid w:val="002E6004"/>
    <w:rsid w:val="002E7AF1"/>
    <w:rsid w:val="002F2128"/>
    <w:rsid w:val="002F2851"/>
    <w:rsid w:val="002F6125"/>
    <w:rsid w:val="003003AD"/>
    <w:rsid w:val="00325625"/>
    <w:rsid w:val="00336D5A"/>
    <w:rsid w:val="003407D8"/>
    <w:rsid w:val="00341582"/>
    <w:rsid w:val="003450E2"/>
    <w:rsid w:val="0038643D"/>
    <w:rsid w:val="00393D12"/>
    <w:rsid w:val="003A122B"/>
    <w:rsid w:val="003A2AA5"/>
    <w:rsid w:val="003B508D"/>
    <w:rsid w:val="003C2461"/>
    <w:rsid w:val="003C60F5"/>
    <w:rsid w:val="003D4D75"/>
    <w:rsid w:val="003E15EB"/>
    <w:rsid w:val="003E2922"/>
    <w:rsid w:val="003E3548"/>
    <w:rsid w:val="003F0F0A"/>
    <w:rsid w:val="003F1739"/>
    <w:rsid w:val="00402D6E"/>
    <w:rsid w:val="004049AD"/>
    <w:rsid w:val="004052F8"/>
    <w:rsid w:val="00410C19"/>
    <w:rsid w:val="004123D4"/>
    <w:rsid w:val="004128A0"/>
    <w:rsid w:val="00413825"/>
    <w:rsid w:val="0041599B"/>
    <w:rsid w:val="00415A18"/>
    <w:rsid w:val="0041740D"/>
    <w:rsid w:val="004205FC"/>
    <w:rsid w:val="00421746"/>
    <w:rsid w:val="0043352E"/>
    <w:rsid w:val="00442466"/>
    <w:rsid w:val="00444103"/>
    <w:rsid w:val="004558E5"/>
    <w:rsid w:val="00473EEF"/>
    <w:rsid w:val="00485FF3"/>
    <w:rsid w:val="00486B76"/>
    <w:rsid w:val="00490A5A"/>
    <w:rsid w:val="0049476D"/>
    <w:rsid w:val="00495429"/>
    <w:rsid w:val="004A2C33"/>
    <w:rsid w:val="004B2A97"/>
    <w:rsid w:val="004B3799"/>
    <w:rsid w:val="004B427E"/>
    <w:rsid w:val="004C0120"/>
    <w:rsid w:val="004C4A75"/>
    <w:rsid w:val="004D3136"/>
    <w:rsid w:val="004D457E"/>
    <w:rsid w:val="004D7AC8"/>
    <w:rsid w:val="004E7878"/>
    <w:rsid w:val="004F17BF"/>
    <w:rsid w:val="004F4FB6"/>
    <w:rsid w:val="0050266F"/>
    <w:rsid w:val="005124D8"/>
    <w:rsid w:val="00513F71"/>
    <w:rsid w:val="00517A99"/>
    <w:rsid w:val="005232D6"/>
    <w:rsid w:val="005251FC"/>
    <w:rsid w:val="00531282"/>
    <w:rsid w:val="00533F3B"/>
    <w:rsid w:val="005441B0"/>
    <w:rsid w:val="005511AE"/>
    <w:rsid w:val="00551A19"/>
    <w:rsid w:val="00563458"/>
    <w:rsid w:val="00567026"/>
    <w:rsid w:val="00577926"/>
    <w:rsid w:val="00581D1C"/>
    <w:rsid w:val="00582794"/>
    <w:rsid w:val="00586D35"/>
    <w:rsid w:val="005960D0"/>
    <w:rsid w:val="005A7C36"/>
    <w:rsid w:val="005B06E5"/>
    <w:rsid w:val="005B5021"/>
    <w:rsid w:val="005C09F6"/>
    <w:rsid w:val="005C6EE4"/>
    <w:rsid w:val="005E699D"/>
    <w:rsid w:val="005F37B4"/>
    <w:rsid w:val="005F4C09"/>
    <w:rsid w:val="00601BDE"/>
    <w:rsid w:val="00603E56"/>
    <w:rsid w:val="00613E8E"/>
    <w:rsid w:val="00615717"/>
    <w:rsid w:val="0061759B"/>
    <w:rsid w:val="00620D7D"/>
    <w:rsid w:val="006350E3"/>
    <w:rsid w:val="006412F1"/>
    <w:rsid w:val="006522D7"/>
    <w:rsid w:val="00657249"/>
    <w:rsid w:val="006742DB"/>
    <w:rsid w:val="00674DDC"/>
    <w:rsid w:val="00692001"/>
    <w:rsid w:val="006A1824"/>
    <w:rsid w:val="006A7060"/>
    <w:rsid w:val="006B4B4C"/>
    <w:rsid w:val="006B741D"/>
    <w:rsid w:val="006C05EF"/>
    <w:rsid w:val="006C5859"/>
    <w:rsid w:val="006D0051"/>
    <w:rsid w:val="006E73BE"/>
    <w:rsid w:val="006E7691"/>
    <w:rsid w:val="006F29F6"/>
    <w:rsid w:val="006F7589"/>
    <w:rsid w:val="007044C3"/>
    <w:rsid w:val="00710F5B"/>
    <w:rsid w:val="007136C4"/>
    <w:rsid w:val="00717946"/>
    <w:rsid w:val="00717F69"/>
    <w:rsid w:val="00724D6A"/>
    <w:rsid w:val="007260C8"/>
    <w:rsid w:val="007314E9"/>
    <w:rsid w:val="00735386"/>
    <w:rsid w:val="00745CB1"/>
    <w:rsid w:val="007611C2"/>
    <w:rsid w:val="00762C9F"/>
    <w:rsid w:val="007630D1"/>
    <w:rsid w:val="00776DF3"/>
    <w:rsid w:val="00781791"/>
    <w:rsid w:val="00794192"/>
    <w:rsid w:val="007B2170"/>
    <w:rsid w:val="007B4664"/>
    <w:rsid w:val="007B4B61"/>
    <w:rsid w:val="007B657B"/>
    <w:rsid w:val="007C26D3"/>
    <w:rsid w:val="007C624D"/>
    <w:rsid w:val="007C63FB"/>
    <w:rsid w:val="007C67B8"/>
    <w:rsid w:val="007C75D8"/>
    <w:rsid w:val="007D076B"/>
    <w:rsid w:val="007D341A"/>
    <w:rsid w:val="007D3C1E"/>
    <w:rsid w:val="007E4470"/>
    <w:rsid w:val="007E5841"/>
    <w:rsid w:val="007E7366"/>
    <w:rsid w:val="007E7957"/>
    <w:rsid w:val="007F036E"/>
    <w:rsid w:val="007F1024"/>
    <w:rsid w:val="007F6C8F"/>
    <w:rsid w:val="00801619"/>
    <w:rsid w:val="00812CBE"/>
    <w:rsid w:val="00826B9C"/>
    <w:rsid w:val="0083202D"/>
    <w:rsid w:val="008330C7"/>
    <w:rsid w:val="00843F2A"/>
    <w:rsid w:val="00846F4B"/>
    <w:rsid w:val="00847C34"/>
    <w:rsid w:val="00851530"/>
    <w:rsid w:val="00851C12"/>
    <w:rsid w:val="00852787"/>
    <w:rsid w:val="00852FE2"/>
    <w:rsid w:val="00861C3C"/>
    <w:rsid w:val="00864FCF"/>
    <w:rsid w:val="008728C3"/>
    <w:rsid w:val="00873991"/>
    <w:rsid w:val="008840CD"/>
    <w:rsid w:val="008844E7"/>
    <w:rsid w:val="00885FB4"/>
    <w:rsid w:val="008869CA"/>
    <w:rsid w:val="00890901"/>
    <w:rsid w:val="00892CB6"/>
    <w:rsid w:val="008A1127"/>
    <w:rsid w:val="008A13E8"/>
    <w:rsid w:val="008A1C82"/>
    <w:rsid w:val="008A4D0A"/>
    <w:rsid w:val="008A55A0"/>
    <w:rsid w:val="008B67B6"/>
    <w:rsid w:val="008C448D"/>
    <w:rsid w:val="008C4EA3"/>
    <w:rsid w:val="008C5E6C"/>
    <w:rsid w:val="008D153B"/>
    <w:rsid w:val="008E0845"/>
    <w:rsid w:val="008E4B43"/>
    <w:rsid w:val="008E7740"/>
    <w:rsid w:val="008F0BF2"/>
    <w:rsid w:val="008F3286"/>
    <w:rsid w:val="00900305"/>
    <w:rsid w:val="00902AFD"/>
    <w:rsid w:val="00903A65"/>
    <w:rsid w:val="00906973"/>
    <w:rsid w:val="0090707D"/>
    <w:rsid w:val="009076D5"/>
    <w:rsid w:val="00907F9A"/>
    <w:rsid w:val="00913AF5"/>
    <w:rsid w:val="009240DB"/>
    <w:rsid w:val="0092612B"/>
    <w:rsid w:val="00926BE1"/>
    <w:rsid w:val="0093071A"/>
    <w:rsid w:val="00930E6C"/>
    <w:rsid w:val="00935755"/>
    <w:rsid w:val="00942ABA"/>
    <w:rsid w:val="00953445"/>
    <w:rsid w:val="00974827"/>
    <w:rsid w:val="009833B2"/>
    <w:rsid w:val="009874D3"/>
    <w:rsid w:val="00997807"/>
    <w:rsid w:val="009B110F"/>
    <w:rsid w:val="009B2C8B"/>
    <w:rsid w:val="009B6DD5"/>
    <w:rsid w:val="009C6C79"/>
    <w:rsid w:val="009D50F3"/>
    <w:rsid w:val="009D6FDA"/>
    <w:rsid w:val="009E0FE7"/>
    <w:rsid w:val="009E3A3F"/>
    <w:rsid w:val="009E4041"/>
    <w:rsid w:val="009E5277"/>
    <w:rsid w:val="009E69C2"/>
    <w:rsid w:val="009E7C44"/>
    <w:rsid w:val="009E7C5C"/>
    <w:rsid w:val="009F187B"/>
    <w:rsid w:val="009F4542"/>
    <w:rsid w:val="009F61E3"/>
    <w:rsid w:val="00A01C9C"/>
    <w:rsid w:val="00A11268"/>
    <w:rsid w:val="00A12B11"/>
    <w:rsid w:val="00A13EE0"/>
    <w:rsid w:val="00A14597"/>
    <w:rsid w:val="00A23C04"/>
    <w:rsid w:val="00A253E4"/>
    <w:rsid w:val="00A321CE"/>
    <w:rsid w:val="00A37D76"/>
    <w:rsid w:val="00A41DF1"/>
    <w:rsid w:val="00A42153"/>
    <w:rsid w:val="00A43DF0"/>
    <w:rsid w:val="00A464F0"/>
    <w:rsid w:val="00A55930"/>
    <w:rsid w:val="00A65823"/>
    <w:rsid w:val="00A65D28"/>
    <w:rsid w:val="00A7075F"/>
    <w:rsid w:val="00A76C44"/>
    <w:rsid w:val="00A802E0"/>
    <w:rsid w:val="00A83E85"/>
    <w:rsid w:val="00A8651F"/>
    <w:rsid w:val="00A93081"/>
    <w:rsid w:val="00A951FA"/>
    <w:rsid w:val="00AA242B"/>
    <w:rsid w:val="00AA4F69"/>
    <w:rsid w:val="00AA54CC"/>
    <w:rsid w:val="00AB650E"/>
    <w:rsid w:val="00AC4EAE"/>
    <w:rsid w:val="00AD50CB"/>
    <w:rsid w:val="00AE4A08"/>
    <w:rsid w:val="00AF598B"/>
    <w:rsid w:val="00B00A10"/>
    <w:rsid w:val="00B02E8E"/>
    <w:rsid w:val="00B061B0"/>
    <w:rsid w:val="00B1557C"/>
    <w:rsid w:val="00B179D1"/>
    <w:rsid w:val="00B27D0A"/>
    <w:rsid w:val="00B330CC"/>
    <w:rsid w:val="00B33396"/>
    <w:rsid w:val="00B35AB1"/>
    <w:rsid w:val="00B43704"/>
    <w:rsid w:val="00B47147"/>
    <w:rsid w:val="00B622CF"/>
    <w:rsid w:val="00B64304"/>
    <w:rsid w:val="00B6556F"/>
    <w:rsid w:val="00B65F09"/>
    <w:rsid w:val="00B71776"/>
    <w:rsid w:val="00B7572A"/>
    <w:rsid w:val="00B81294"/>
    <w:rsid w:val="00B82E58"/>
    <w:rsid w:val="00B85B9F"/>
    <w:rsid w:val="00B872D3"/>
    <w:rsid w:val="00B92AC9"/>
    <w:rsid w:val="00B94D10"/>
    <w:rsid w:val="00BA0572"/>
    <w:rsid w:val="00BA2C06"/>
    <w:rsid w:val="00BA7495"/>
    <w:rsid w:val="00BB3C68"/>
    <w:rsid w:val="00BB62EF"/>
    <w:rsid w:val="00BC367F"/>
    <w:rsid w:val="00BD0F5F"/>
    <w:rsid w:val="00BD64E1"/>
    <w:rsid w:val="00BF185C"/>
    <w:rsid w:val="00BF2C9F"/>
    <w:rsid w:val="00BF3A5A"/>
    <w:rsid w:val="00BF6E9A"/>
    <w:rsid w:val="00C223F2"/>
    <w:rsid w:val="00C24DE1"/>
    <w:rsid w:val="00C2782C"/>
    <w:rsid w:val="00C31FA3"/>
    <w:rsid w:val="00C4577E"/>
    <w:rsid w:val="00C518EA"/>
    <w:rsid w:val="00C53257"/>
    <w:rsid w:val="00C75EC7"/>
    <w:rsid w:val="00C80EA0"/>
    <w:rsid w:val="00C83407"/>
    <w:rsid w:val="00C87FAE"/>
    <w:rsid w:val="00C9126A"/>
    <w:rsid w:val="00C9596E"/>
    <w:rsid w:val="00CA1654"/>
    <w:rsid w:val="00CB0CF2"/>
    <w:rsid w:val="00CB32DE"/>
    <w:rsid w:val="00CC4447"/>
    <w:rsid w:val="00CC7A94"/>
    <w:rsid w:val="00CE0339"/>
    <w:rsid w:val="00CE17C5"/>
    <w:rsid w:val="00CE2C82"/>
    <w:rsid w:val="00CE2DE3"/>
    <w:rsid w:val="00CE3B88"/>
    <w:rsid w:val="00CF5FA1"/>
    <w:rsid w:val="00CF7F0C"/>
    <w:rsid w:val="00D1711B"/>
    <w:rsid w:val="00D2709C"/>
    <w:rsid w:val="00D344E7"/>
    <w:rsid w:val="00D41412"/>
    <w:rsid w:val="00D41CBE"/>
    <w:rsid w:val="00D53BAF"/>
    <w:rsid w:val="00D55903"/>
    <w:rsid w:val="00D563C7"/>
    <w:rsid w:val="00D61B2D"/>
    <w:rsid w:val="00D71968"/>
    <w:rsid w:val="00D74989"/>
    <w:rsid w:val="00D8181E"/>
    <w:rsid w:val="00D94FDE"/>
    <w:rsid w:val="00D9601E"/>
    <w:rsid w:val="00DA1235"/>
    <w:rsid w:val="00DB101E"/>
    <w:rsid w:val="00DB1FB5"/>
    <w:rsid w:val="00DC5C4E"/>
    <w:rsid w:val="00DD244C"/>
    <w:rsid w:val="00DD4CA1"/>
    <w:rsid w:val="00DE0AA4"/>
    <w:rsid w:val="00DE5624"/>
    <w:rsid w:val="00E03D93"/>
    <w:rsid w:val="00E10223"/>
    <w:rsid w:val="00E112CB"/>
    <w:rsid w:val="00E31C09"/>
    <w:rsid w:val="00E356A9"/>
    <w:rsid w:val="00E41053"/>
    <w:rsid w:val="00E502A9"/>
    <w:rsid w:val="00E5427E"/>
    <w:rsid w:val="00E55731"/>
    <w:rsid w:val="00E56674"/>
    <w:rsid w:val="00E57A72"/>
    <w:rsid w:val="00E609AD"/>
    <w:rsid w:val="00E61184"/>
    <w:rsid w:val="00E61F29"/>
    <w:rsid w:val="00E6720E"/>
    <w:rsid w:val="00E74BDB"/>
    <w:rsid w:val="00E81C36"/>
    <w:rsid w:val="00E8298A"/>
    <w:rsid w:val="00E82D7F"/>
    <w:rsid w:val="00E90808"/>
    <w:rsid w:val="00EA69BF"/>
    <w:rsid w:val="00EA72B5"/>
    <w:rsid w:val="00EB1EEE"/>
    <w:rsid w:val="00EC080B"/>
    <w:rsid w:val="00EC4ACC"/>
    <w:rsid w:val="00EC6FCE"/>
    <w:rsid w:val="00ED13A8"/>
    <w:rsid w:val="00ED21FF"/>
    <w:rsid w:val="00ED49E7"/>
    <w:rsid w:val="00ED5B29"/>
    <w:rsid w:val="00ED6DA0"/>
    <w:rsid w:val="00ED7688"/>
    <w:rsid w:val="00ED7DBA"/>
    <w:rsid w:val="00EE3D19"/>
    <w:rsid w:val="00EF34F8"/>
    <w:rsid w:val="00F00536"/>
    <w:rsid w:val="00F1033C"/>
    <w:rsid w:val="00F13BA6"/>
    <w:rsid w:val="00F14918"/>
    <w:rsid w:val="00F24646"/>
    <w:rsid w:val="00F46870"/>
    <w:rsid w:val="00F573D4"/>
    <w:rsid w:val="00F576E3"/>
    <w:rsid w:val="00F60C0C"/>
    <w:rsid w:val="00F61A12"/>
    <w:rsid w:val="00F621B1"/>
    <w:rsid w:val="00F63E71"/>
    <w:rsid w:val="00F651C2"/>
    <w:rsid w:val="00F832A8"/>
    <w:rsid w:val="00F852B8"/>
    <w:rsid w:val="00F85D48"/>
    <w:rsid w:val="00F93124"/>
    <w:rsid w:val="00FA330D"/>
    <w:rsid w:val="00FB0CCC"/>
    <w:rsid w:val="00FB5BE3"/>
    <w:rsid w:val="00FB7897"/>
    <w:rsid w:val="00FC0CE9"/>
    <w:rsid w:val="00FC6E61"/>
    <w:rsid w:val="00FD5246"/>
    <w:rsid w:val="00FE0BD0"/>
    <w:rsid w:val="00FE5EEB"/>
    <w:rsid w:val="00FE6F70"/>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99B"/>
  <w15:chartTrackingRefBased/>
  <w15:docId w15:val="{32154993-5D16-4B8C-A82C-1CE0C7B3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93"/>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CA165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CA165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CA165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CA165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Titlu5">
    <w:name w:val="heading 5"/>
    <w:basedOn w:val="Normal"/>
    <w:next w:val="Normal"/>
    <w:link w:val="Titlu5Caracter"/>
    <w:uiPriority w:val="9"/>
    <w:semiHidden/>
    <w:unhideWhenUsed/>
    <w:qFormat/>
    <w:rsid w:val="00CA165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Titlu6">
    <w:name w:val="heading 6"/>
    <w:basedOn w:val="Normal"/>
    <w:next w:val="Normal"/>
    <w:link w:val="Titlu6Caracter"/>
    <w:uiPriority w:val="9"/>
    <w:semiHidden/>
    <w:unhideWhenUsed/>
    <w:qFormat/>
    <w:rsid w:val="00CA1654"/>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Titlu7">
    <w:name w:val="heading 7"/>
    <w:basedOn w:val="Normal"/>
    <w:next w:val="Normal"/>
    <w:link w:val="Titlu7Caracter"/>
    <w:uiPriority w:val="9"/>
    <w:semiHidden/>
    <w:unhideWhenUsed/>
    <w:qFormat/>
    <w:rsid w:val="00CA1654"/>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Titlu8">
    <w:name w:val="heading 8"/>
    <w:basedOn w:val="Normal"/>
    <w:next w:val="Normal"/>
    <w:link w:val="Titlu8Caracter"/>
    <w:uiPriority w:val="9"/>
    <w:semiHidden/>
    <w:unhideWhenUsed/>
    <w:qFormat/>
    <w:rsid w:val="00CA1654"/>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Titlu9">
    <w:name w:val="heading 9"/>
    <w:basedOn w:val="Normal"/>
    <w:next w:val="Normal"/>
    <w:link w:val="Titlu9Caracter"/>
    <w:uiPriority w:val="9"/>
    <w:semiHidden/>
    <w:unhideWhenUsed/>
    <w:qFormat/>
    <w:rsid w:val="00CA1654"/>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16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A16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A16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A16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A16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A16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16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16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1654"/>
    <w:rPr>
      <w:rFonts w:eastAsiaTheme="majorEastAsia" w:cstheme="majorBidi"/>
      <w:color w:val="272727" w:themeColor="text1" w:themeTint="D8"/>
    </w:rPr>
  </w:style>
  <w:style w:type="paragraph" w:styleId="Titlu">
    <w:name w:val="Title"/>
    <w:basedOn w:val="Normal"/>
    <w:next w:val="Normal"/>
    <w:link w:val="TitluCaracter"/>
    <w:uiPriority w:val="10"/>
    <w:qFormat/>
    <w:rsid w:val="00CA1654"/>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CA16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1654"/>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A16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16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1654"/>
    <w:rPr>
      <w:i/>
      <w:iCs/>
      <w:color w:val="404040" w:themeColor="text1" w:themeTint="BF"/>
    </w:rPr>
  </w:style>
  <w:style w:type="paragraph" w:styleId="Listparagraf">
    <w:name w:val="List Paragraph"/>
    <w:basedOn w:val="Normal"/>
    <w:uiPriority w:val="1"/>
    <w:qFormat/>
    <w:rsid w:val="00CA1654"/>
    <w:pPr>
      <w:ind w:left="720"/>
      <w:contextualSpacing/>
    </w:pPr>
  </w:style>
  <w:style w:type="character" w:styleId="Accentuareintens">
    <w:name w:val="Intense Emphasis"/>
    <w:basedOn w:val="Fontdeparagrafimplicit"/>
    <w:uiPriority w:val="21"/>
    <w:qFormat/>
    <w:rsid w:val="00CA1654"/>
    <w:rPr>
      <w:i/>
      <w:iCs/>
      <w:color w:val="2F5496" w:themeColor="accent1" w:themeShade="BF"/>
    </w:rPr>
  </w:style>
  <w:style w:type="paragraph" w:styleId="Citatintens">
    <w:name w:val="Intense Quote"/>
    <w:basedOn w:val="Normal"/>
    <w:next w:val="Normal"/>
    <w:link w:val="CitatintensCaracter"/>
    <w:uiPriority w:val="30"/>
    <w:qFormat/>
    <w:rsid w:val="00CA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A1654"/>
    <w:rPr>
      <w:i/>
      <w:iCs/>
      <w:color w:val="2F5496" w:themeColor="accent1" w:themeShade="BF"/>
    </w:rPr>
  </w:style>
  <w:style w:type="character" w:styleId="Referireintens">
    <w:name w:val="Intense Reference"/>
    <w:basedOn w:val="Fontdeparagrafimplicit"/>
    <w:uiPriority w:val="32"/>
    <w:qFormat/>
    <w:rsid w:val="00CA1654"/>
    <w:rPr>
      <w:b/>
      <w:bCs/>
      <w:smallCaps/>
      <w:color w:val="2F5496" w:themeColor="accent1" w:themeShade="BF"/>
      <w:spacing w:val="5"/>
    </w:rPr>
  </w:style>
  <w:style w:type="paragraph" w:styleId="Frspaiere">
    <w:name w:val="No Spacing"/>
    <w:uiPriority w:val="1"/>
    <w:qFormat/>
    <w:rsid w:val="00E03D93"/>
    <w:pPr>
      <w:spacing w:after="0" w:line="240" w:lineRule="auto"/>
    </w:pPr>
    <w:rPr>
      <w:rFonts w:ascii="Calibri" w:eastAsia="Times New Roman" w:hAnsi="Calibri" w:cs="Times New Roman"/>
      <w:kern w:val="0"/>
      <w:lang w:eastAsia="ru-RU"/>
      <w14:ligatures w14:val="none"/>
    </w:rPr>
  </w:style>
  <w:style w:type="paragraph" w:customStyle="1" w:styleId="tt">
    <w:name w:val="tt"/>
    <w:basedOn w:val="Normal"/>
    <w:rsid w:val="00E03D93"/>
    <w:pPr>
      <w:spacing w:before="100" w:beforeAutospacing="1" w:after="100" w:afterAutospacing="1"/>
      <w:ind w:firstLine="0"/>
      <w:jc w:val="left"/>
    </w:pPr>
    <w:rPr>
      <w:sz w:val="24"/>
      <w:szCs w:val="24"/>
    </w:rPr>
  </w:style>
  <w:style w:type="paragraph" w:customStyle="1" w:styleId="doc-ti">
    <w:name w:val="doc-ti"/>
    <w:basedOn w:val="Normal"/>
    <w:rsid w:val="00E03D93"/>
    <w:pPr>
      <w:spacing w:before="100" w:beforeAutospacing="1" w:after="100" w:afterAutospacing="1"/>
      <w:ind w:firstLine="0"/>
      <w:jc w:val="left"/>
    </w:pPr>
    <w:rPr>
      <w:sz w:val="24"/>
      <w:szCs w:val="24"/>
    </w:rPr>
  </w:style>
  <w:style w:type="paragraph" w:customStyle="1" w:styleId="cb">
    <w:name w:val="cb"/>
    <w:basedOn w:val="Normal"/>
    <w:rsid w:val="00E03D93"/>
    <w:pPr>
      <w:spacing w:before="100" w:beforeAutospacing="1" w:after="100" w:afterAutospacing="1"/>
      <w:ind w:firstLine="0"/>
      <w:jc w:val="left"/>
    </w:pPr>
    <w:rPr>
      <w:sz w:val="24"/>
      <w:szCs w:val="24"/>
    </w:rPr>
  </w:style>
  <w:style w:type="table" w:styleId="Tabelgril">
    <w:name w:val="Table Grid"/>
    <w:basedOn w:val="TabelNormal"/>
    <w:rsid w:val="00E03D9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E03D93"/>
    <w:rPr>
      <w:color w:val="0000FF"/>
      <w:u w:val="single"/>
    </w:rPr>
  </w:style>
  <w:style w:type="paragraph" w:styleId="Corptext">
    <w:name w:val="Body Text"/>
    <w:basedOn w:val="Normal"/>
    <w:link w:val="CorptextCaracter"/>
    <w:uiPriority w:val="1"/>
    <w:qFormat/>
    <w:rsid w:val="00413825"/>
    <w:pPr>
      <w:widowControl w:val="0"/>
      <w:autoSpaceDE w:val="0"/>
      <w:autoSpaceDN w:val="0"/>
      <w:ind w:left="884" w:firstLine="0"/>
      <w:jc w:val="left"/>
    </w:pPr>
    <w:rPr>
      <w:sz w:val="24"/>
      <w:szCs w:val="24"/>
      <w:lang w:val="ro-RO"/>
    </w:rPr>
  </w:style>
  <w:style w:type="character" w:customStyle="1" w:styleId="CorptextCaracter">
    <w:name w:val="Corp text Caracter"/>
    <w:basedOn w:val="Fontdeparagrafimplicit"/>
    <w:link w:val="Corptext"/>
    <w:uiPriority w:val="1"/>
    <w:rsid w:val="00413825"/>
    <w:rPr>
      <w:rFonts w:ascii="Times New Roman" w:eastAsia="Times New Roman" w:hAnsi="Times New Roman" w:cs="Times New Roman"/>
      <w:kern w:val="0"/>
      <w:sz w:val="24"/>
      <w:szCs w:val="24"/>
      <w:lang w:val="ro-RO"/>
      <w14:ligatures w14:val="none"/>
    </w:rPr>
  </w:style>
  <w:style w:type="table" w:customStyle="1" w:styleId="TableNormal1">
    <w:name w:val="Table Normal1"/>
    <w:uiPriority w:val="2"/>
    <w:semiHidden/>
    <w:unhideWhenUsed/>
    <w:qFormat/>
    <w:rsid w:val="005C6E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6EE4"/>
    <w:pPr>
      <w:widowControl w:val="0"/>
      <w:autoSpaceDE w:val="0"/>
      <w:autoSpaceDN w:val="0"/>
      <w:spacing w:before="76"/>
      <w:ind w:firstLine="0"/>
      <w:jc w:val="left"/>
    </w:pPr>
    <w:rPr>
      <w:sz w:val="22"/>
      <w:szCs w:val="22"/>
      <w:lang w:val="ro-RO"/>
    </w:rPr>
  </w:style>
  <w:style w:type="paragraph" w:styleId="Revizuire">
    <w:name w:val="Revision"/>
    <w:hidden/>
    <w:uiPriority w:val="99"/>
    <w:semiHidden/>
    <w:rsid w:val="00A951FA"/>
    <w:pPr>
      <w:spacing w:after="0" w:line="240" w:lineRule="auto"/>
    </w:pPr>
    <w:rPr>
      <w:rFonts w:ascii="Times New Roman" w:eastAsia="Times New Roman" w:hAnsi="Times New Roman" w:cs="Times New Roman"/>
      <w:kern w:val="0"/>
      <w:sz w:val="20"/>
      <w:szCs w:val="20"/>
      <w:lang w:val="en-US"/>
      <w14:ligatures w14:val="none"/>
    </w:rPr>
  </w:style>
  <w:style w:type="character" w:styleId="Referincomentariu">
    <w:name w:val="annotation reference"/>
    <w:basedOn w:val="Fontdeparagrafimplicit"/>
    <w:uiPriority w:val="99"/>
    <w:semiHidden/>
    <w:unhideWhenUsed/>
    <w:rsid w:val="00F46870"/>
    <w:rPr>
      <w:sz w:val="16"/>
      <w:szCs w:val="16"/>
    </w:rPr>
  </w:style>
  <w:style w:type="paragraph" w:styleId="Textcomentariu">
    <w:name w:val="annotation text"/>
    <w:basedOn w:val="Normal"/>
    <w:link w:val="TextcomentariuCaracter"/>
    <w:uiPriority w:val="99"/>
    <w:unhideWhenUsed/>
    <w:rsid w:val="00F46870"/>
  </w:style>
  <w:style w:type="character" w:customStyle="1" w:styleId="TextcomentariuCaracter">
    <w:name w:val="Text comentariu Caracter"/>
    <w:basedOn w:val="Fontdeparagrafimplicit"/>
    <w:link w:val="Textcomentariu"/>
    <w:uiPriority w:val="99"/>
    <w:rsid w:val="00F46870"/>
    <w:rPr>
      <w:rFonts w:ascii="Times New Roman" w:eastAsia="Times New Roman" w:hAnsi="Times New Roman"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F46870"/>
    <w:rPr>
      <w:b/>
      <w:bCs/>
    </w:rPr>
  </w:style>
  <w:style w:type="character" w:customStyle="1" w:styleId="SubiectComentariuCaracter">
    <w:name w:val="Subiect Comentariu Caracter"/>
    <w:basedOn w:val="TextcomentariuCaracter"/>
    <w:link w:val="SubiectComentariu"/>
    <w:uiPriority w:val="99"/>
    <w:semiHidden/>
    <w:rsid w:val="00F46870"/>
    <w:rPr>
      <w:rFonts w:ascii="Times New Roman" w:eastAsia="Times New Roman" w:hAnsi="Times New Roman" w:cs="Times New Roman"/>
      <w:b/>
      <w:bCs/>
      <w:kern w:val="0"/>
      <w:sz w:val="20"/>
      <w:szCs w:val="20"/>
      <w:lang w:val="en-US"/>
      <w14:ligatures w14:val="none"/>
    </w:rPr>
  </w:style>
  <w:style w:type="table" w:customStyle="1" w:styleId="TableNormal2">
    <w:name w:val="Table Normal2"/>
    <w:uiPriority w:val="2"/>
    <w:semiHidden/>
    <w:unhideWhenUsed/>
    <w:qFormat/>
    <w:rsid w:val="000057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9F61E3"/>
    <w:rPr>
      <w:color w:val="605E5C"/>
      <w:shd w:val="clear" w:color="auto" w:fill="E1DFDD"/>
    </w:rPr>
  </w:style>
  <w:style w:type="paragraph" w:customStyle="1" w:styleId="Default">
    <w:name w:val="Default"/>
    <w:rsid w:val="00A65823"/>
    <w:pPr>
      <w:autoSpaceDE w:val="0"/>
      <w:autoSpaceDN w:val="0"/>
      <w:spacing w:after="0" w:line="240" w:lineRule="auto"/>
      <w:textAlignment w:val="baseline"/>
    </w:pPr>
    <w:rPr>
      <w:rFonts w:ascii="EUAlbertina" w:eastAsia="Calibri" w:hAnsi="EUAlbertina" w:cs="EUAlbertina"/>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64">
      <w:bodyDiv w:val="1"/>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 w:id="11499190">
      <w:bodyDiv w:val="1"/>
      <w:marLeft w:val="0"/>
      <w:marRight w:val="0"/>
      <w:marTop w:val="0"/>
      <w:marBottom w:val="0"/>
      <w:divBdr>
        <w:top w:val="none" w:sz="0" w:space="0" w:color="auto"/>
        <w:left w:val="none" w:sz="0" w:space="0" w:color="auto"/>
        <w:bottom w:val="none" w:sz="0" w:space="0" w:color="auto"/>
        <w:right w:val="none" w:sz="0" w:space="0" w:color="auto"/>
      </w:divBdr>
    </w:div>
    <w:div w:id="43724469">
      <w:bodyDiv w:val="1"/>
      <w:marLeft w:val="0"/>
      <w:marRight w:val="0"/>
      <w:marTop w:val="0"/>
      <w:marBottom w:val="0"/>
      <w:divBdr>
        <w:top w:val="none" w:sz="0" w:space="0" w:color="auto"/>
        <w:left w:val="none" w:sz="0" w:space="0" w:color="auto"/>
        <w:bottom w:val="none" w:sz="0" w:space="0" w:color="auto"/>
        <w:right w:val="none" w:sz="0" w:space="0" w:color="auto"/>
      </w:divBdr>
      <w:divsChild>
        <w:div w:id="1258758199">
          <w:marLeft w:val="480"/>
          <w:marRight w:val="0"/>
          <w:marTop w:val="0"/>
          <w:marBottom w:val="0"/>
          <w:divBdr>
            <w:top w:val="none" w:sz="0" w:space="0" w:color="auto"/>
            <w:left w:val="none" w:sz="0" w:space="0" w:color="auto"/>
            <w:bottom w:val="none" w:sz="0" w:space="0" w:color="auto"/>
            <w:right w:val="none" w:sz="0" w:space="0" w:color="auto"/>
          </w:divBdr>
        </w:div>
        <w:div w:id="1971746614">
          <w:marLeft w:val="0"/>
          <w:marRight w:val="0"/>
          <w:marTop w:val="0"/>
          <w:marBottom w:val="0"/>
          <w:divBdr>
            <w:top w:val="none" w:sz="0" w:space="0" w:color="auto"/>
            <w:left w:val="none" w:sz="0" w:space="0" w:color="auto"/>
            <w:bottom w:val="none" w:sz="0" w:space="0" w:color="auto"/>
            <w:right w:val="none" w:sz="0" w:space="0" w:color="auto"/>
          </w:divBdr>
          <w:divsChild>
            <w:div w:id="1884832220">
              <w:marLeft w:val="0"/>
              <w:marRight w:val="0"/>
              <w:marTop w:val="120"/>
              <w:marBottom w:val="0"/>
              <w:divBdr>
                <w:top w:val="none" w:sz="0" w:space="0" w:color="auto"/>
                <w:left w:val="none" w:sz="0" w:space="0" w:color="auto"/>
                <w:bottom w:val="none" w:sz="0" w:space="0" w:color="auto"/>
                <w:right w:val="none" w:sz="0" w:space="0" w:color="auto"/>
              </w:divBdr>
            </w:div>
            <w:div w:id="588779981">
              <w:marLeft w:val="0"/>
              <w:marRight w:val="0"/>
              <w:marTop w:val="0"/>
              <w:marBottom w:val="0"/>
              <w:divBdr>
                <w:top w:val="none" w:sz="0" w:space="0" w:color="auto"/>
                <w:left w:val="none" w:sz="0" w:space="0" w:color="auto"/>
                <w:bottom w:val="none" w:sz="0" w:space="0" w:color="auto"/>
                <w:right w:val="none" w:sz="0" w:space="0" w:color="auto"/>
              </w:divBdr>
            </w:div>
          </w:divsChild>
        </w:div>
        <w:div w:id="1401517885">
          <w:marLeft w:val="0"/>
          <w:marRight w:val="0"/>
          <w:marTop w:val="0"/>
          <w:marBottom w:val="0"/>
          <w:divBdr>
            <w:top w:val="none" w:sz="0" w:space="0" w:color="auto"/>
            <w:left w:val="none" w:sz="0" w:space="0" w:color="auto"/>
            <w:bottom w:val="none" w:sz="0" w:space="0" w:color="auto"/>
            <w:right w:val="none" w:sz="0" w:space="0" w:color="auto"/>
          </w:divBdr>
          <w:divsChild>
            <w:div w:id="236017166">
              <w:marLeft w:val="0"/>
              <w:marRight w:val="0"/>
              <w:marTop w:val="120"/>
              <w:marBottom w:val="0"/>
              <w:divBdr>
                <w:top w:val="none" w:sz="0" w:space="0" w:color="auto"/>
                <w:left w:val="none" w:sz="0" w:space="0" w:color="auto"/>
                <w:bottom w:val="none" w:sz="0" w:space="0" w:color="auto"/>
                <w:right w:val="none" w:sz="0" w:space="0" w:color="auto"/>
              </w:divBdr>
            </w:div>
            <w:div w:id="147744841">
              <w:marLeft w:val="0"/>
              <w:marRight w:val="0"/>
              <w:marTop w:val="0"/>
              <w:marBottom w:val="0"/>
              <w:divBdr>
                <w:top w:val="none" w:sz="0" w:space="0" w:color="auto"/>
                <w:left w:val="none" w:sz="0" w:space="0" w:color="auto"/>
                <w:bottom w:val="none" w:sz="0" w:space="0" w:color="auto"/>
                <w:right w:val="none" w:sz="0" w:space="0" w:color="auto"/>
              </w:divBdr>
            </w:div>
          </w:divsChild>
        </w:div>
        <w:div w:id="823200231">
          <w:marLeft w:val="0"/>
          <w:marRight w:val="0"/>
          <w:marTop w:val="0"/>
          <w:marBottom w:val="0"/>
          <w:divBdr>
            <w:top w:val="none" w:sz="0" w:space="0" w:color="auto"/>
            <w:left w:val="none" w:sz="0" w:space="0" w:color="auto"/>
            <w:bottom w:val="none" w:sz="0" w:space="0" w:color="auto"/>
            <w:right w:val="none" w:sz="0" w:space="0" w:color="auto"/>
          </w:divBdr>
          <w:divsChild>
            <w:div w:id="210768057">
              <w:marLeft w:val="0"/>
              <w:marRight w:val="0"/>
              <w:marTop w:val="120"/>
              <w:marBottom w:val="0"/>
              <w:divBdr>
                <w:top w:val="none" w:sz="0" w:space="0" w:color="auto"/>
                <w:left w:val="none" w:sz="0" w:space="0" w:color="auto"/>
                <w:bottom w:val="none" w:sz="0" w:space="0" w:color="auto"/>
                <w:right w:val="none" w:sz="0" w:space="0" w:color="auto"/>
              </w:divBdr>
            </w:div>
            <w:div w:id="461120315">
              <w:marLeft w:val="0"/>
              <w:marRight w:val="0"/>
              <w:marTop w:val="0"/>
              <w:marBottom w:val="0"/>
              <w:divBdr>
                <w:top w:val="none" w:sz="0" w:space="0" w:color="auto"/>
                <w:left w:val="none" w:sz="0" w:space="0" w:color="auto"/>
                <w:bottom w:val="none" w:sz="0" w:space="0" w:color="auto"/>
                <w:right w:val="none" w:sz="0" w:space="0" w:color="auto"/>
              </w:divBdr>
            </w:div>
          </w:divsChild>
        </w:div>
        <w:div w:id="1363550086">
          <w:marLeft w:val="0"/>
          <w:marRight w:val="0"/>
          <w:marTop w:val="0"/>
          <w:marBottom w:val="0"/>
          <w:divBdr>
            <w:top w:val="none" w:sz="0" w:space="0" w:color="auto"/>
            <w:left w:val="none" w:sz="0" w:space="0" w:color="auto"/>
            <w:bottom w:val="none" w:sz="0" w:space="0" w:color="auto"/>
            <w:right w:val="none" w:sz="0" w:space="0" w:color="auto"/>
          </w:divBdr>
          <w:divsChild>
            <w:div w:id="2020504728">
              <w:marLeft w:val="0"/>
              <w:marRight w:val="0"/>
              <w:marTop w:val="120"/>
              <w:marBottom w:val="0"/>
              <w:divBdr>
                <w:top w:val="none" w:sz="0" w:space="0" w:color="auto"/>
                <w:left w:val="none" w:sz="0" w:space="0" w:color="auto"/>
                <w:bottom w:val="none" w:sz="0" w:space="0" w:color="auto"/>
                <w:right w:val="none" w:sz="0" w:space="0" w:color="auto"/>
              </w:divBdr>
            </w:div>
            <w:div w:id="149370779">
              <w:marLeft w:val="0"/>
              <w:marRight w:val="0"/>
              <w:marTop w:val="0"/>
              <w:marBottom w:val="0"/>
              <w:divBdr>
                <w:top w:val="none" w:sz="0" w:space="0" w:color="auto"/>
                <w:left w:val="none" w:sz="0" w:space="0" w:color="auto"/>
                <w:bottom w:val="none" w:sz="0" w:space="0" w:color="auto"/>
                <w:right w:val="none" w:sz="0" w:space="0" w:color="auto"/>
              </w:divBdr>
            </w:div>
          </w:divsChild>
        </w:div>
        <w:div w:id="1560094184">
          <w:marLeft w:val="480"/>
          <w:marRight w:val="0"/>
          <w:marTop w:val="0"/>
          <w:marBottom w:val="0"/>
          <w:divBdr>
            <w:top w:val="none" w:sz="0" w:space="0" w:color="auto"/>
            <w:left w:val="none" w:sz="0" w:space="0" w:color="auto"/>
            <w:bottom w:val="none" w:sz="0" w:space="0" w:color="auto"/>
            <w:right w:val="none" w:sz="0" w:space="0" w:color="auto"/>
          </w:divBdr>
        </w:div>
        <w:div w:id="1184124974">
          <w:marLeft w:val="480"/>
          <w:marRight w:val="0"/>
          <w:marTop w:val="0"/>
          <w:marBottom w:val="0"/>
          <w:divBdr>
            <w:top w:val="none" w:sz="0" w:space="0" w:color="auto"/>
            <w:left w:val="none" w:sz="0" w:space="0" w:color="auto"/>
            <w:bottom w:val="none" w:sz="0" w:space="0" w:color="auto"/>
            <w:right w:val="none" w:sz="0" w:space="0" w:color="auto"/>
          </w:divBdr>
        </w:div>
      </w:divsChild>
    </w:div>
    <w:div w:id="69541100">
      <w:bodyDiv w:val="1"/>
      <w:marLeft w:val="0"/>
      <w:marRight w:val="0"/>
      <w:marTop w:val="0"/>
      <w:marBottom w:val="0"/>
      <w:divBdr>
        <w:top w:val="none" w:sz="0" w:space="0" w:color="auto"/>
        <w:left w:val="none" w:sz="0" w:space="0" w:color="auto"/>
        <w:bottom w:val="none" w:sz="0" w:space="0" w:color="auto"/>
        <w:right w:val="none" w:sz="0" w:space="0" w:color="auto"/>
      </w:divBdr>
    </w:div>
    <w:div w:id="123810652">
      <w:bodyDiv w:val="1"/>
      <w:marLeft w:val="0"/>
      <w:marRight w:val="0"/>
      <w:marTop w:val="0"/>
      <w:marBottom w:val="0"/>
      <w:divBdr>
        <w:top w:val="none" w:sz="0" w:space="0" w:color="auto"/>
        <w:left w:val="none" w:sz="0" w:space="0" w:color="auto"/>
        <w:bottom w:val="none" w:sz="0" w:space="0" w:color="auto"/>
        <w:right w:val="none" w:sz="0" w:space="0" w:color="auto"/>
      </w:divBdr>
      <w:divsChild>
        <w:div w:id="782773725">
          <w:marLeft w:val="0"/>
          <w:marRight w:val="0"/>
          <w:marTop w:val="0"/>
          <w:marBottom w:val="0"/>
          <w:divBdr>
            <w:top w:val="none" w:sz="0" w:space="0" w:color="auto"/>
            <w:left w:val="none" w:sz="0" w:space="0" w:color="auto"/>
            <w:bottom w:val="none" w:sz="0" w:space="0" w:color="auto"/>
            <w:right w:val="none" w:sz="0" w:space="0" w:color="auto"/>
          </w:divBdr>
        </w:div>
      </w:divsChild>
    </w:div>
    <w:div w:id="165244476">
      <w:bodyDiv w:val="1"/>
      <w:marLeft w:val="0"/>
      <w:marRight w:val="0"/>
      <w:marTop w:val="0"/>
      <w:marBottom w:val="0"/>
      <w:divBdr>
        <w:top w:val="none" w:sz="0" w:space="0" w:color="auto"/>
        <w:left w:val="none" w:sz="0" w:space="0" w:color="auto"/>
        <w:bottom w:val="none" w:sz="0" w:space="0" w:color="auto"/>
        <w:right w:val="none" w:sz="0" w:space="0" w:color="auto"/>
      </w:divBdr>
      <w:divsChild>
        <w:div w:id="1215971082">
          <w:marLeft w:val="480"/>
          <w:marRight w:val="0"/>
          <w:marTop w:val="0"/>
          <w:marBottom w:val="0"/>
          <w:divBdr>
            <w:top w:val="none" w:sz="0" w:space="0" w:color="auto"/>
            <w:left w:val="none" w:sz="0" w:space="0" w:color="auto"/>
            <w:bottom w:val="none" w:sz="0" w:space="0" w:color="auto"/>
            <w:right w:val="none" w:sz="0" w:space="0" w:color="auto"/>
          </w:divBdr>
        </w:div>
        <w:div w:id="562258009">
          <w:marLeft w:val="0"/>
          <w:marRight w:val="0"/>
          <w:marTop w:val="0"/>
          <w:marBottom w:val="0"/>
          <w:divBdr>
            <w:top w:val="none" w:sz="0" w:space="0" w:color="auto"/>
            <w:left w:val="none" w:sz="0" w:space="0" w:color="auto"/>
            <w:bottom w:val="none" w:sz="0" w:space="0" w:color="auto"/>
            <w:right w:val="none" w:sz="0" w:space="0" w:color="auto"/>
          </w:divBdr>
          <w:divsChild>
            <w:div w:id="221797333">
              <w:marLeft w:val="0"/>
              <w:marRight w:val="0"/>
              <w:marTop w:val="120"/>
              <w:marBottom w:val="0"/>
              <w:divBdr>
                <w:top w:val="none" w:sz="0" w:space="0" w:color="auto"/>
                <w:left w:val="none" w:sz="0" w:space="0" w:color="auto"/>
                <w:bottom w:val="none" w:sz="0" w:space="0" w:color="auto"/>
                <w:right w:val="none" w:sz="0" w:space="0" w:color="auto"/>
              </w:divBdr>
            </w:div>
            <w:div w:id="430395729">
              <w:marLeft w:val="0"/>
              <w:marRight w:val="0"/>
              <w:marTop w:val="0"/>
              <w:marBottom w:val="0"/>
              <w:divBdr>
                <w:top w:val="none" w:sz="0" w:space="0" w:color="auto"/>
                <w:left w:val="none" w:sz="0" w:space="0" w:color="auto"/>
                <w:bottom w:val="none" w:sz="0" w:space="0" w:color="auto"/>
                <w:right w:val="none" w:sz="0" w:space="0" w:color="auto"/>
              </w:divBdr>
            </w:div>
          </w:divsChild>
        </w:div>
        <w:div w:id="795023170">
          <w:marLeft w:val="0"/>
          <w:marRight w:val="0"/>
          <w:marTop w:val="0"/>
          <w:marBottom w:val="0"/>
          <w:divBdr>
            <w:top w:val="none" w:sz="0" w:space="0" w:color="auto"/>
            <w:left w:val="none" w:sz="0" w:space="0" w:color="auto"/>
            <w:bottom w:val="none" w:sz="0" w:space="0" w:color="auto"/>
            <w:right w:val="none" w:sz="0" w:space="0" w:color="auto"/>
          </w:divBdr>
          <w:divsChild>
            <w:div w:id="1211188872">
              <w:marLeft w:val="0"/>
              <w:marRight w:val="0"/>
              <w:marTop w:val="120"/>
              <w:marBottom w:val="0"/>
              <w:divBdr>
                <w:top w:val="none" w:sz="0" w:space="0" w:color="auto"/>
                <w:left w:val="none" w:sz="0" w:space="0" w:color="auto"/>
                <w:bottom w:val="none" w:sz="0" w:space="0" w:color="auto"/>
                <w:right w:val="none" w:sz="0" w:space="0" w:color="auto"/>
              </w:divBdr>
            </w:div>
            <w:div w:id="2133281301">
              <w:marLeft w:val="0"/>
              <w:marRight w:val="0"/>
              <w:marTop w:val="0"/>
              <w:marBottom w:val="0"/>
              <w:divBdr>
                <w:top w:val="none" w:sz="0" w:space="0" w:color="auto"/>
                <w:left w:val="none" w:sz="0" w:space="0" w:color="auto"/>
                <w:bottom w:val="none" w:sz="0" w:space="0" w:color="auto"/>
                <w:right w:val="none" w:sz="0" w:space="0" w:color="auto"/>
              </w:divBdr>
            </w:div>
          </w:divsChild>
        </w:div>
        <w:div w:id="1895266216">
          <w:marLeft w:val="0"/>
          <w:marRight w:val="0"/>
          <w:marTop w:val="0"/>
          <w:marBottom w:val="0"/>
          <w:divBdr>
            <w:top w:val="none" w:sz="0" w:space="0" w:color="auto"/>
            <w:left w:val="none" w:sz="0" w:space="0" w:color="auto"/>
            <w:bottom w:val="none" w:sz="0" w:space="0" w:color="auto"/>
            <w:right w:val="none" w:sz="0" w:space="0" w:color="auto"/>
          </w:divBdr>
          <w:divsChild>
            <w:div w:id="1564675735">
              <w:marLeft w:val="0"/>
              <w:marRight w:val="0"/>
              <w:marTop w:val="120"/>
              <w:marBottom w:val="0"/>
              <w:divBdr>
                <w:top w:val="none" w:sz="0" w:space="0" w:color="auto"/>
                <w:left w:val="none" w:sz="0" w:space="0" w:color="auto"/>
                <w:bottom w:val="none" w:sz="0" w:space="0" w:color="auto"/>
                <w:right w:val="none" w:sz="0" w:space="0" w:color="auto"/>
              </w:divBdr>
            </w:div>
            <w:div w:id="12390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360">
      <w:bodyDiv w:val="1"/>
      <w:marLeft w:val="0"/>
      <w:marRight w:val="0"/>
      <w:marTop w:val="0"/>
      <w:marBottom w:val="0"/>
      <w:divBdr>
        <w:top w:val="none" w:sz="0" w:space="0" w:color="auto"/>
        <w:left w:val="none" w:sz="0" w:space="0" w:color="auto"/>
        <w:bottom w:val="none" w:sz="0" w:space="0" w:color="auto"/>
        <w:right w:val="none" w:sz="0" w:space="0" w:color="auto"/>
      </w:divBdr>
    </w:div>
    <w:div w:id="307786775">
      <w:bodyDiv w:val="1"/>
      <w:marLeft w:val="0"/>
      <w:marRight w:val="0"/>
      <w:marTop w:val="0"/>
      <w:marBottom w:val="0"/>
      <w:divBdr>
        <w:top w:val="none" w:sz="0" w:space="0" w:color="auto"/>
        <w:left w:val="none" w:sz="0" w:space="0" w:color="auto"/>
        <w:bottom w:val="none" w:sz="0" w:space="0" w:color="auto"/>
        <w:right w:val="none" w:sz="0" w:space="0" w:color="auto"/>
      </w:divBdr>
      <w:divsChild>
        <w:div w:id="1327519490">
          <w:marLeft w:val="0"/>
          <w:marRight w:val="0"/>
          <w:marTop w:val="0"/>
          <w:marBottom w:val="0"/>
          <w:divBdr>
            <w:top w:val="none" w:sz="0" w:space="0" w:color="auto"/>
            <w:left w:val="none" w:sz="0" w:space="0" w:color="auto"/>
            <w:bottom w:val="none" w:sz="0" w:space="0" w:color="auto"/>
            <w:right w:val="none" w:sz="0" w:space="0" w:color="auto"/>
          </w:divBdr>
        </w:div>
      </w:divsChild>
    </w:div>
    <w:div w:id="31129692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0"/>
          <w:marRight w:val="0"/>
          <w:marTop w:val="0"/>
          <w:marBottom w:val="0"/>
          <w:divBdr>
            <w:top w:val="none" w:sz="0" w:space="0" w:color="auto"/>
            <w:left w:val="none" w:sz="0" w:space="0" w:color="auto"/>
            <w:bottom w:val="none" w:sz="0" w:space="0" w:color="auto"/>
            <w:right w:val="none" w:sz="0" w:space="0" w:color="auto"/>
          </w:divBdr>
        </w:div>
      </w:divsChild>
    </w:div>
    <w:div w:id="318653240">
      <w:bodyDiv w:val="1"/>
      <w:marLeft w:val="0"/>
      <w:marRight w:val="0"/>
      <w:marTop w:val="0"/>
      <w:marBottom w:val="0"/>
      <w:divBdr>
        <w:top w:val="none" w:sz="0" w:space="0" w:color="auto"/>
        <w:left w:val="none" w:sz="0" w:space="0" w:color="auto"/>
        <w:bottom w:val="none" w:sz="0" w:space="0" w:color="auto"/>
        <w:right w:val="none" w:sz="0" w:space="0" w:color="auto"/>
      </w:divBdr>
    </w:div>
    <w:div w:id="339547403">
      <w:bodyDiv w:val="1"/>
      <w:marLeft w:val="0"/>
      <w:marRight w:val="0"/>
      <w:marTop w:val="0"/>
      <w:marBottom w:val="0"/>
      <w:divBdr>
        <w:top w:val="none" w:sz="0" w:space="0" w:color="auto"/>
        <w:left w:val="none" w:sz="0" w:space="0" w:color="auto"/>
        <w:bottom w:val="none" w:sz="0" w:space="0" w:color="auto"/>
        <w:right w:val="none" w:sz="0" w:space="0" w:color="auto"/>
      </w:divBdr>
    </w:div>
    <w:div w:id="350955044">
      <w:bodyDiv w:val="1"/>
      <w:marLeft w:val="0"/>
      <w:marRight w:val="0"/>
      <w:marTop w:val="0"/>
      <w:marBottom w:val="0"/>
      <w:divBdr>
        <w:top w:val="none" w:sz="0" w:space="0" w:color="auto"/>
        <w:left w:val="none" w:sz="0" w:space="0" w:color="auto"/>
        <w:bottom w:val="none" w:sz="0" w:space="0" w:color="auto"/>
        <w:right w:val="none" w:sz="0" w:space="0" w:color="auto"/>
      </w:divBdr>
    </w:div>
    <w:div w:id="410350668">
      <w:bodyDiv w:val="1"/>
      <w:marLeft w:val="0"/>
      <w:marRight w:val="0"/>
      <w:marTop w:val="0"/>
      <w:marBottom w:val="0"/>
      <w:divBdr>
        <w:top w:val="none" w:sz="0" w:space="0" w:color="auto"/>
        <w:left w:val="none" w:sz="0" w:space="0" w:color="auto"/>
        <w:bottom w:val="none" w:sz="0" w:space="0" w:color="auto"/>
        <w:right w:val="none" w:sz="0" w:space="0" w:color="auto"/>
      </w:divBdr>
    </w:div>
    <w:div w:id="417100264">
      <w:bodyDiv w:val="1"/>
      <w:marLeft w:val="0"/>
      <w:marRight w:val="0"/>
      <w:marTop w:val="0"/>
      <w:marBottom w:val="0"/>
      <w:divBdr>
        <w:top w:val="none" w:sz="0" w:space="0" w:color="auto"/>
        <w:left w:val="none" w:sz="0" w:space="0" w:color="auto"/>
        <w:bottom w:val="none" w:sz="0" w:space="0" w:color="auto"/>
        <w:right w:val="none" w:sz="0" w:space="0" w:color="auto"/>
      </w:divBdr>
    </w:div>
    <w:div w:id="417753081">
      <w:bodyDiv w:val="1"/>
      <w:marLeft w:val="0"/>
      <w:marRight w:val="0"/>
      <w:marTop w:val="0"/>
      <w:marBottom w:val="0"/>
      <w:divBdr>
        <w:top w:val="none" w:sz="0" w:space="0" w:color="auto"/>
        <w:left w:val="none" w:sz="0" w:space="0" w:color="auto"/>
        <w:bottom w:val="none" w:sz="0" w:space="0" w:color="auto"/>
        <w:right w:val="none" w:sz="0" w:space="0" w:color="auto"/>
      </w:divBdr>
      <w:divsChild>
        <w:div w:id="1401446421">
          <w:marLeft w:val="0"/>
          <w:marRight w:val="0"/>
          <w:marTop w:val="0"/>
          <w:marBottom w:val="0"/>
          <w:divBdr>
            <w:top w:val="none" w:sz="0" w:space="0" w:color="auto"/>
            <w:left w:val="none" w:sz="0" w:space="0" w:color="auto"/>
            <w:bottom w:val="none" w:sz="0" w:space="0" w:color="auto"/>
            <w:right w:val="none" w:sz="0" w:space="0" w:color="auto"/>
          </w:divBdr>
        </w:div>
      </w:divsChild>
    </w:div>
    <w:div w:id="430008404">
      <w:bodyDiv w:val="1"/>
      <w:marLeft w:val="0"/>
      <w:marRight w:val="0"/>
      <w:marTop w:val="0"/>
      <w:marBottom w:val="0"/>
      <w:divBdr>
        <w:top w:val="none" w:sz="0" w:space="0" w:color="auto"/>
        <w:left w:val="none" w:sz="0" w:space="0" w:color="auto"/>
        <w:bottom w:val="none" w:sz="0" w:space="0" w:color="auto"/>
        <w:right w:val="none" w:sz="0" w:space="0" w:color="auto"/>
      </w:divBdr>
    </w:div>
    <w:div w:id="452594702">
      <w:bodyDiv w:val="1"/>
      <w:marLeft w:val="0"/>
      <w:marRight w:val="0"/>
      <w:marTop w:val="0"/>
      <w:marBottom w:val="0"/>
      <w:divBdr>
        <w:top w:val="none" w:sz="0" w:space="0" w:color="auto"/>
        <w:left w:val="none" w:sz="0" w:space="0" w:color="auto"/>
        <w:bottom w:val="none" w:sz="0" w:space="0" w:color="auto"/>
        <w:right w:val="none" w:sz="0" w:space="0" w:color="auto"/>
      </w:divBdr>
    </w:div>
    <w:div w:id="468717496">
      <w:bodyDiv w:val="1"/>
      <w:marLeft w:val="0"/>
      <w:marRight w:val="0"/>
      <w:marTop w:val="0"/>
      <w:marBottom w:val="0"/>
      <w:divBdr>
        <w:top w:val="none" w:sz="0" w:space="0" w:color="auto"/>
        <w:left w:val="none" w:sz="0" w:space="0" w:color="auto"/>
        <w:bottom w:val="none" w:sz="0" w:space="0" w:color="auto"/>
        <w:right w:val="none" w:sz="0" w:space="0" w:color="auto"/>
      </w:divBdr>
    </w:div>
    <w:div w:id="478494965">
      <w:bodyDiv w:val="1"/>
      <w:marLeft w:val="0"/>
      <w:marRight w:val="0"/>
      <w:marTop w:val="0"/>
      <w:marBottom w:val="0"/>
      <w:divBdr>
        <w:top w:val="none" w:sz="0" w:space="0" w:color="auto"/>
        <w:left w:val="none" w:sz="0" w:space="0" w:color="auto"/>
        <w:bottom w:val="none" w:sz="0" w:space="0" w:color="auto"/>
        <w:right w:val="none" w:sz="0" w:space="0" w:color="auto"/>
      </w:divBdr>
    </w:div>
    <w:div w:id="490680260">
      <w:bodyDiv w:val="1"/>
      <w:marLeft w:val="0"/>
      <w:marRight w:val="0"/>
      <w:marTop w:val="0"/>
      <w:marBottom w:val="0"/>
      <w:divBdr>
        <w:top w:val="none" w:sz="0" w:space="0" w:color="auto"/>
        <w:left w:val="none" w:sz="0" w:space="0" w:color="auto"/>
        <w:bottom w:val="none" w:sz="0" w:space="0" w:color="auto"/>
        <w:right w:val="none" w:sz="0" w:space="0" w:color="auto"/>
      </w:divBdr>
    </w:div>
    <w:div w:id="505485413">
      <w:bodyDiv w:val="1"/>
      <w:marLeft w:val="0"/>
      <w:marRight w:val="0"/>
      <w:marTop w:val="0"/>
      <w:marBottom w:val="0"/>
      <w:divBdr>
        <w:top w:val="none" w:sz="0" w:space="0" w:color="auto"/>
        <w:left w:val="none" w:sz="0" w:space="0" w:color="auto"/>
        <w:bottom w:val="none" w:sz="0" w:space="0" w:color="auto"/>
        <w:right w:val="none" w:sz="0" w:space="0" w:color="auto"/>
      </w:divBdr>
    </w:div>
    <w:div w:id="537277415">
      <w:bodyDiv w:val="1"/>
      <w:marLeft w:val="0"/>
      <w:marRight w:val="0"/>
      <w:marTop w:val="0"/>
      <w:marBottom w:val="0"/>
      <w:divBdr>
        <w:top w:val="none" w:sz="0" w:space="0" w:color="auto"/>
        <w:left w:val="none" w:sz="0" w:space="0" w:color="auto"/>
        <w:bottom w:val="none" w:sz="0" w:space="0" w:color="auto"/>
        <w:right w:val="none" w:sz="0" w:space="0" w:color="auto"/>
      </w:divBdr>
    </w:div>
    <w:div w:id="539971895">
      <w:bodyDiv w:val="1"/>
      <w:marLeft w:val="0"/>
      <w:marRight w:val="0"/>
      <w:marTop w:val="0"/>
      <w:marBottom w:val="0"/>
      <w:divBdr>
        <w:top w:val="none" w:sz="0" w:space="0" w:color="auto"/>
        <w:left w:val="none" w:sz="0" w:space="0" w:color="auto"/>
        <w:bottom w:val="none" w:sz="0" w:space="0" w:color="auto"/>
        <w:right w:val="none" w:sz="0" w:space="0" w:color="auto"/>
      </w:divBdr>
      <w:divsChild>
        <w:div w:id="90861208">
          <w:marLeft w:val="0"/>
          <w:marRight w:val="0"/>
          <w:marTop w:val="0"/>
          <w:marBottom w:val="0"/>
          <w:divBdr>
            <w:top w:val="none" w:sz="0" w:space="0" w:color="auto"/>
            <w:left w:val="none" w:sz="0" w:space="0" w:color="auto"/>
            <w:bottom w:val="none" w:sz="0" w:space="0" w:color="auto"/>
            <w:right w:val="none" w:sz="0" w:space="0" w:color="auto"/>
          </w:divBdr>
          <w:divsChild>
            <w:div w:id="950630316">
              <w:marLeft w:val="0"/>
              <w:marRight w:val="0"/>
              <w:marTop w:val="120"/>
              <w:marBottom w:val="0"/>
              <w:divBdr>
                <w:top w:val="none" w:sz="0" w:space="0" w:color="auto"/>
                <w:left w:val="none" w:sz="0" w:space="0" w:color="auto"/>
                <w:bottom w:val="none" w:sz="0" w:space="0" w:color="auto"/>
                <w:right w:val="none" w:sz="0" w:space="0" w:color="auto"/>
              </w:divBdr>
            </w:div>
            <w:div w:id="927811569">
              <w:marLeft w:val="0"/>
              <w:marRight w:val="0"/>
              <w:marTop w:val="0"/>
              <w:marBottom w:val="0"/>
              <w:divBdr>
                <w:top w:val="none" w:sz="0" w:space="0" w:color="auto"/>
                <w:left w:val="none" w:sz="0" w:space="0" w:color="auto"/>
                <w:bottom w:val="none" w:sz="0" w:space="0" w:color="auto"/>
                <w:right w:val="none" w:sz="0" w:space="0" w:color="auto"/>
              </w:divBdr>
            </w:div>
          </w:divsChild>
        </w:div>
        <w:div w:id="1973368890">
          <w:marLeft w:val="0"/>
          <w:marRight w:val="0"/>
          <w:marTop w:val="0"/>
          <w:marBottom w:val="0"/>
          <w:divBdr>
            <w:top w:val="none" w:sz="0" w:space="0" w:color="auto"/>
            <w:left w:val="none" w:sz="0" w:space="0" w:color="auto"/>
            <w:bottom w:val="none" w:sz="0" w:space="0" w:color="auto"/>
            <w:right w:val="none" w:sz="0" w:space="0" w:color="auto"/>
          </w:divBdr>
          <w:divsChild>
            <w:div w:id="1599754419">
              <w:marLeft w:val="0"/>
              <w:marRight w:val="0"/>
              <w:marTop w:val="120"/>
              <w:marBottom w:val="0"/>
              <w:divBdr>
                <w:top w:val="none" w:sz="0" w:space="0" w:color="auto"/>
                <w:left w:val="none" w:sz="0" w:space="0" w:color="auto"/>
                <w:bottom w:val="none" w:sz="0" w:space="0" w:color="auto"/>
                <w:right w:val="none" w:sz="0" w:space="0" w:color="auto"/>
              </w:divBdr>
            </w:div>
            <w:div w:id="341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5449">
      <w:bodyDiv w:val="1"/>
      <w:marLeft w:val="0"/>
      <w:marRight w:val="0"/>
      <w:marTop w:val="0"/>
      <w:marBottom w:val="0"/>
      <w:divBdr>
        <w:top w:val="none" w:sz="0" w:space="0" w:color="auto"/>
        <w:left w:val="none" w:sz="0" w:space="0" w:color="auto"/>
        <w:bottom w:val="none" w:sz="0" w:space="0" w:color="auto"/>
        <w:right w:val="none" w:sz="0" w:space="0" w:color="auto"/>
      </w:divBdr>
    </w:div>
    <w:div w:id="553271292">
      <w:bodyDiv w:val="1"/>
      <w:marLeft w:val="0"/>
      <w:marRight w:val="0"/>
      <w:marTop w:val="0"/>
      <w:marBottom w:val="0"/>
      <w:divBdr>
        <w:top w:val="none" w:sz="0" w:space="0" w:color="auto"/>
        <w:left w:val="none" w:sz="0" w:space="0" w:color="auto"/>
        <w:bottom w:val="none" w:sz="0" w:space="0" w:color="auto"/>
        <w:right w:val="none" w:sz="0" w:space="0" w:color="auto"/>
      </w:divBdr>
    </w:div>
    <w:div w:id="613559451">
      <w:bodyDiv w:val="1"/>
      <w:marLeft w:val="0"/>
      <w:marRight w:val="0"/>
      <w:marTop w:val="0"/>
      <w:marBottom w:val="0"/>
      <w:divBdr>
        <w:top w:val="none" w:sz="0" w:space="0" w:color="auto"/>
        <w:left w:val="none" w:sz="0" w:space="0" w:color="auto"/>
        <w:bottom w:val="none" w:sz="0" w:space="0" w:color="auto"/>
        <w:right w:val="none" w:sz="0" w:space="0" w:color="auto"/>
      </w:divBdr>
      <w:divsChild>
        <w:div w:id="1205755024">
          <w:marLeft w:val="0"/>
          <w:marRight w:val="0"/>
          <w:marTop w:val="0"/>
          <w:marBottom w:val="0"/>
          <w:divBdr>
            <w:top w:val="none" w:sz="0" w:space="0" w:color="auto"/>
            <w:left w:val="none" w:sz="0" w:space="0" w:color="auto"/>
            <w:bottom w:val="none" w:sz="0" w:space="0" w:color="auto"/>
            <w:right w:val="none" w:sz="0" w:space="0" w:color="auto"/>
          </w:divBdr>
        </w:div>
      </w:divsChild>
    </w:div>
    <w:div w:id="618223317">
      <w:bodyDiv w:val="1"/>
      <w:marLeft w:val="0"/>
      <w:marRight w:val="0"/>
      <w:marTop w:val="0"/>
      <w:marBottom w:val="0"/>
      <w:divBdr>
        <w:top w:val="none" w:sz="0" w:space="0" w:color="auto"/>
        <w:left w:val="none" w:sz="0" w:space="0" w:color="auto"/>
        <w:bottom w:val="none" w:sz="0" w:space="0" w:color="auto"/>
        <w:right w:val="none" w:sz="0" w:space="0" w:color="auto"/>
      </w:divBdr>
      <w:divsChild>
        <w:div w:id="1897469698">
          <w:marLeft w:val="0"/>
          <w:marRight w:val="0"/>
          <w:marTop w:val="0"/>
          <w:marBottom w:val="0"/>
          <w:divBdr>
            <w:top w:val="none" w:sz="0" w:space="0" w:color="auto"/>
            <w:left w:val="none" w:sz="0" w:space="0" w:color="auto"/>
            <w:bottom w:val="none" w:sz="0" w:space="0" w:color="auto"/>
            <w:right w:val="none" w:sz="0" w:space="0" w:color="auto"/>
          </w:divBdr>
        </w:div>
      </w:divsChild>
    </w:div>
    <w:div w:id="626738092">
      <w:bodyDiv w:val="1"/>
      <w:marLeft w:val="0"/>
      <w:marRight w:val="0"/>
      <w:marTop w:val="0"/>
      <w:marBottom w:val="0"/>
      <w:divBdr>
        <w:top w:val="none" w:sz="0" w:space="0" w:color="auto"/>
        <w:left w:val="none" w:sz="0" w:space="0" w:color="auto"/>
        <w:bottom w:val="none" w:sz="0" w:space="0" w:color="auto"/>
        <w:right w:val="none" w:sz="0" w:space="0" w:color="auto"/>
      </w:divBdr>
      <w:divsChild>
        <w:div w:id="774911520">
          <w:marLeft w:val="480"/>
          <w:marRight w:val="0"/>
          <w:marTop w:val="0"/>
          <w:marBottom w:val="0"/>
          <w:divBdr>
            <w:top w:val="none" w:sz="0" w:space="0" w:color="auto"/>
            <w:left w:val="none" w:sz="0" w:space="0" w:color="auto"/>
            <w:bottom w:val="none" w:sz="0" w:space="0" w:color="auto"/>
            <w:right w:val="none" w:sz="0" w:space="0" w:color="auto"/>
          </w:divBdr>
        </w:div>
        <w:div w:id="1321264">
          <w:marLeft w:val="480"/>
          <w:marRight w:val="0"/>
          <w:marTop w:val="0"/>
          <w:marBottom w:val="0"/>
          <w:divBdr>
            <w:top w:val="none" w:sz="0" w:space="0" w:color="auto"/>
            <w:left w:val="none" w:sz="0" w:space="0" w:color="auto"/>
            <w:bottom w:val="none" w:sz="0" w:space="0" w:color="auto"/>
            <w:right w:val="none" w:sz="0" w:space="0" w:color="auto"/>
          </w:divBdr>
        </w:div>
        <w:div w:id="779378039">
          <w:marLeft w:val="0"/>
          <w:marRight w:val="0"/>
          <w:marTop w:val="0"/>
          <w:marBottom w:val="0"/>
          <w:divBdr>
            <w:top w:val="none" w:sz="0" w:space="0" w:color="auto"/>
            <w:left w:val="none" w:sz="0" w:space="0" w:color="auto"/>
            <w:bottom w:val="none" w:sz="0" w:space="0" w:color="auto"/>
            <w:right w:val="none" w:sz="0" w:space="0" w:color="auto"/>
          </w:divBdr>
          <w:divsChild>
            <w:div w:id="550503256">
              <w:marLeft w:val="0"/>
              <w:marRight w:val="0"/>
              <w:marTop w:val="120"/>
              <w:marBottom w:val="0"/>
              <w:divBdr>
                <w:top w:val="none" w:sz="0" w:space="0" w:color="auto"/>
                <w:left w:val="none" w:sz="0" w:space="0" w:color="auto"/>
                <w:bottom w:val="none" w:sz="0" w:space="0" w:color="auto"/>
                <w:right w:val="none" w:sz="0" w:space="0" w:color="auto"/>
              </w:divBdr>
            </w:div>
            <w:div w:id="1337224568">
              <w:marLeft w:val="0"/>
              <w:marRight w:val="0"/>
              <w:marTop w:val="0"/>
              <w:marBottom w:val="0"/>
              <w:divBdr>
                <w:top w:val="none" w:sz="0" w:space="0" w:color="auto"/>
                <w:left w:val="none" w:sz="0" w:space="0" w:color="auto"/>
                <w:bottom w:val="none" w:sz="0" w:space="0" w:color="auto"/>
                <w:right w:val="none" w:sz="0" w:space="0" w:color="auto"/>
              </w:divBdr>
            </w:div>
          </w:divsChild>
        </w:div>
        <w:div w:id="240024272">
          <w:marLeft w:val="0"/>
          <w:marRight w:val="0"/>
          <w:marTop w:val="0"/>
          <w:marBottom w:val="0"/>
          <w:divBdr>
            <w:top w:val="none" w:sz="0" w:space="0" w:color="auto"/>
            <w:left w:val="none" w:sz="0" w:space="0" w:color="auto"/>
            <w:bottom w:val="none" w:sz="0" w:space="0" w:color="auto"/>
            <w:right w:val="none" w:sz="0" w:space="0" w:color="auto"/>
          </w:divBdr>
          <w:divsChild>
            <w:div w:id="809828529">
              <w:marLeft w:val="0"/>
              <w:marRight w:val="0"/>
              <w:marTop w:val="120"/>
              <w:marBottom w:val="0"/>
              <w:divBdr>
                <w:top w:val="none" w:sz="0" w:space="0" w:color="auto"/>
                <w:left w:val="none" w:sz="0" w:space="0" w:color="auto"/>
                <w:bottom w:val="none" w:sz="0" w:space="0" w:color="auto"/>
                <w:right w:val="none" w:sz="0" w:space="0" w:color="auto"/>
              </w:divBdr>
            </w:div>
            <w:div w:id="66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3380">
      <w:bodyDiv w:val="1"/>
      <w:marLeft w:val="0"/>
      <w:marRight w:val="0"/>
      <w:marTop w:val="0"/>
      <w:marBottom w:val="0"/>
      <w:divBdr>
        <w:top w:val="none" w:sz="0" w:space="0" w:color="auto"/>
        <w:left w:val="none" w:sz="0" w:space="0" w:color="auto"/>
        <w:bottom w:val="none" w:sz="0" w:space="0" w:color="auto"/>
        <w:right w:val="none" w:sz="0" w:space="0" w:color="auto"/>
      </w:divBdr>
    </w:div>
    <w:div w:id="699622225">
      <w:bodyDiv w:val="1"/>
      <w:marLeft w:val="0"/>
      <w:marRight w:val="0"/>
      <w:marTop w:val="0"/>
      <w:marBottom w:val="0"/>
      <w:divBdr>
        <w:top w:val="none" w:sz="0" w:space="0" w:color="auto"/>
        <w:left w:val="none" w:sz="0" w:space="0" w:color="auto"/>
        <w:bottom w:val="none" w:sz="0" w:space="0" w:color="auto"/>
        <w:right w:val="none" w:sz="0" w:space="0" w:color="auto"/>
      </w:divBdr>
      <w:divsChild>
        <w:div w:id="369915893">
          <w:marLeft w:val="0"/>
          <w:marRight w:val="0"/>
          <w:marTop w:val="0"/>
          <w:marBottom w:val="0"/>
          <w:divBdr>
            <w:top w:val="none" w:sz="0" w:space="0" w:color="auto"/>
            <w:left w:val="none" w:sz="0" w:space="0" w:color="auto"/>
            <w:bottom w:val="none" w:sz="0" w:space="0" w:color="auto"/>
            <w:right w:val="none" w:sz="0" w:space="0" w:color="auto"/>
          </w:divBdr>
        </w:div>
      </w:divsChild>
    </w:div>
    <w:div w:id="705714140">
      <w:bodyDiv w:val="1"/>
      <w:marLeft w:val="0"/>
      <w:marRight w:val="0"/>
      <w:marTop w:val="0"/>
      <w:marBottom w:val="0"/>
      <w:divBdr>
        <w:top w:val="none" w:sz="0" w:space="0" w:color="auto"/>
        <w:left w:val="none" w:sz="0" w:space="0" w:color="auto"/>
        <w:bottom w:val="none" w:sz="0" w:space="0" w:color="auto"/>
        <w:right w:val="none" w:sz="0" w:space="0" w:color="auto"/>
      </w:divBdr>
    </w:div>
    <w:div w:id="792794029">
      <w:bodyDiv w:val="1"/>
      <w:marLeft w:val="0"/>
      <w:marRight w:val="0"/>
      <w:marTop w:val="0"/>
      <w:marBottom w:val="0"/>
      <w:divBdr>
        <w:top w:val="none" w:sz="0" w:space="0" w:color="auto"/>
        <w:left w:val="none" w:sz="0" w:space="0" w:color="auto"/>
        <w:bottom w:val="none" w:sz="0" w:space="0" w:color="auto"/>
        <w:right w:val="none" w:sz="0" w:space="0" w:color="auto"/>
      </w:divBdr>
      <w:divsChild>
        <w:div w:id="1212764240">
          <w:marLeft w:val="0"/>
          <w:marRight w:val="0"/>
          <w:marTop w:val="0"/>
          <w:marBottom w:val="0"/>
          <w:divBdr>
            <w:top w:val="none" w:sz="0" w:space="0" w:color="auto"/>
            <w:left w:val="none" w:sz="0" w:space="0" w:color="auto"/>
            <w:bottom w:val="none" w:sz="0" w:space="0" w:color="auto"/>
            <w:right w:val="none" w:sz="0" w:space="0" w:color="auto"/>
          </w:divBdr>
        </w:div>
      </w:divsChild>
    </w:div>
    <w:div w:id="800928960">
      <w:bodyDiv w:val="1"/>
      <w:marLeft w:val="0"/>
      <w:marRight w:val="0"/>
      <w:marTop w:val="0"/>
      <w:marBottom w:val="0"/>
      <w:divBdr>
        <w:top w:val="none" w:sz="0" w:space="0" w:color="auto"/>
        <w:left w:val="none" w:sz="0" w:space="0" w:color="auto"/>
        <w:bottom w:val="none" w:sz="0" w:space="0" w:color="auto"/>
        <w:right w:val="none" w:sz="0" w:space="0" w:color="auto"/>
      </w:divBdr>
      <w:divsChild>
        <w:div w:id="1133252440">
          <w:marLeft w:val="0"/>
          <w:marRight w:val="0"/>
          <w:marTop w:val="0"/>
          <w:marBottom w:val="0"/>
          <w:divBdr>
            <w:top w:val="none" w:sz="0" w:space="0" w:color="auto"/>
            <w:left w:val="none" w:sz="0" w:space="0" w:color="auto"/>
            <w:bottom w:val="none" w:sz="0" w:space="0" w:color="auto"/>
            <w:right w:val="none" w:sz="0" w:space="0" w:color="auto"/>
          </w:divBdr>
        </w:div>
      </w:divsChild>
    </w:div>
    <w:div w:id="874119904">
      <w:bodyDiv w:val="1"/>
      <w:marLeft w:val="0"/>
      <w:marRight w:val="0"/>
      <w:marTop w:val="0"/>
      <w:marBottom w:val="0"/>
      <w:divBdr>
        <w:top w:val="none" w:sz="0" w:space="0" w:color="auto"/>
        <w:left w:val="none" w:sz="0" w:space="0" w:color="auto"/>
        <w:bottom w:val="none" w:sz="0" w:space="0" w:color="auto"/>
        <w:right w:val="none" w:sz="0" w:space="0" w:color="auto"/>
      </w:divBdr>
    </w:div>
    <w:div w:id="882867038">
      <w:bodyDiv w:val="1"/>
      <w:marLeft w:val="0"/>
      <w:marRight w:val="0"/>
      <w:marTop w:val="0"/>
      <w:marBottom w:val="0"/>
      <w:divBdr>
        <w:top w:val="none" w:sz="0" w:space="0" w:color="auto"/>
        <w:left w:val="none" w:sz="0" w:space="0" w:color="auto"/>
        <w:bottom w:val="none" w:sz="0" w:space="0" w:color="auto"/>
        <w:right w:val="none" w:sz="0" w:space="0" w:color="auto"/>
      </w:divBdr>
    </w:div>
    <w:div w:id="884373191">
      <w:bodyDiv w:val="1"/>
      <w:marLeft w:val="0"/>
      <w:marRight w:val="0"/>
      <w:marTop w:val="0"/>
      <w:marBottom w:val="0"/>
      <w:divBdr>
        <w:top w:val="none" w:sz="0" w:space="0" w:color="auto"/>
        <w:left w:val="none" w:sz="0" w:space="0" w:color="auto"/>
        <w:bottom w:val="none" w:sz="0" w:space="0" w:color="auto"/>
        <w:right w:val="none" w:sz="0" w:space="0" w:color="auto"/>
      </w:divBdr>
      <w:divsChild>
        <w:div w:id="2036273149">
          <w:marLeft w:val="0"/>
          <w:marRight w:val="0"/>
          <w:marTop w:val="0"/>
          <w:marBottom w:val="0"/>
          <w:divBdr>
            <w:top w:val="none" w:sz="0" w:space="0" w:color="auto"/>
            <w:left w:val="none" w:sz="0" w:space="0" w:color="auto"/>
            <w:bottom w:val="none" w:sz="0" w:space="0" w:color="auto"/>
            <w:right w:val="none" w:sz="0" w:space="0" w:color="auto"/>
          </w:divBdr>
          <w:divsChild>
            <w:div w:id="997612863">
              <w:marLeft w:val="0"/>
              <w:marRight w:val="0"/>
              <w:marTop w:val="120"/>
              <w:marBottom w:val="0"/>
              <w:divBdr>
                <w:top w:val="none" w:sz="0" w:space="0" w:color="auto"/>
                <w:left w:val="none" w:sz="0" w:space="0" w:color="auto"/>
                <w:bottom w:val="none" w:sz="0" w:space="0" w:color="auto"/>
                <w:right w:val="none" w:sz="0" w:space="0" w:color="auto"/>
              </w:divBdr>
            </w:div>
            <w:div w:id="1361709326">
              <w:marLeft w:val="0"/>
              <w:marRight w:val="0"/>
              <w:marTop w:val="0"/>
              <w:marBottom w:val="0"/>
              <w:divBdr>
                <w:top w:val="none" w:sz="0" w:space="0" w:color="auto"/>
                <w:left w:val="none" w:sz="0" w:space="0" w:color="auto"/>
                <w:bottom w:val="none" w:sz="0" w:space="0" w:color="auto"/>
                <w:right w:val="none" w:sz="0" w:space="0" w:color="auto"/>
              </w:divBdr>
            </w:div>
          </w:divsChild>
        </w:div>
        <w:div w:id="1165121173">
          <w:marLeft w:val="0"/>
          <w:marRight w:val="0"/>
          <w:marTop w:val="0"/>
          <w:marBottom w:val="0"/>
          <w:divBdr>
            <w:top w:val="none" w:sz="0" w:space="0" w:color="auto"/>
            <w:left w:val="none" w:sz="0" w:space="0" w:color="auto"/>
            <w:bottom w:val="none" w:sz="0" w:space="0" w:color="auto"/>
            <w:right w:val="none" w:sz="0" w:space="0" w:color="auto"/>
          </w:divBdr>
          <w:divsChild>
            <w:div w:id="1542552352">
              <w:marLeft w:val="0"/>
              <w:marRight w:val="0"/>
              <w:marTop w:val="120"/>
              <w:marBottom w:val="0"/>
              <w:divBdr>
                <w:top w:val="none" w:sz="0" w:space="0" w:color="auto"/>
                <w:left w:val="none" w:sz="0" w:space="0" w:color="auto"/>
                <w:bottom w:val="none" w:sz="0" w:space="0" w:color="auto"/>
                <w:right w:val="none" w:sz="0" w:space="0" w:color="auto"/>
              </w:divBdr>
            </w:div>
            <w:div w:id="313023850">
              <w:marLeft w:val="0"/>
              <w:marRight w:val="0"/>
              <w:marTop w:val="0"/>
              <w:marBottom w:val="0"/>
              <w:divBdr>
                <w:top w:val="none" w:sz="0" w:space="0" w:color="auto"/>
                <w:left w:val="none" w:sz="0" w:space="0" w:color="auto"/>
                <w:bottom w:val="none" w:sz="0" w:space="0" w:color="auto"/>
                <w:right w:val="none" w:sz="0" w:space="0" w:color="auto"/>
              </w:divBdr>
              <w:divsChild>
                <w:div w:id="769354422">
                  <w:marLeft w:val="0"/>
                  <w:marRight w:val="0"/>
                  <w:marTop w:val="0"/>
                  <w:marBottom w:val="0"/>
                  <w:divBdr>
                    <w:top w:val="none" w:sz="0" w:space="0" w:color="auto"/>
                    <w:left w:val="none" w:sz="0" w:space="0" w:color="auto"/>
                    <w:bottom w:val="none" w:sz="0" w:space="0" w:color="auto"/>
                    <w:right w:val="none" w:sz="0" w:space="0" w:color="auto"/>
                  </w:divBdr>
                  <w:divsChild>
                    <w:div w:id="916552494">
                      <w:marLeft w:val="0"/>
                      <w:marRight w:val="0"/>
                      <w:marTop w:val="120"/>
                      <w:marBottom w:val="0"/>
                      <w:divBdr>
                        <w:top w:val="none" w:sz="0" w:space="0" w:color="auto"/>
                        <w:left w:val="none" w:sz="0" w:space="0" w:color="auto"/>
                        <w:bottom w:val="none" w:sz="0" w:space="0" w:color="auto"/>
                        <w:right w:val="none" w:sz="0" w:space="0" w:color="auto"/>
                      </w:divBdr>
                    </w:div>
                    <w:div w:id="1011760397">
                      <w:marLeft w:val="0"/>
                      <w:marRight w:val="0"/>
                      <w:marTop w:val="0"/>
                      <w:marBottom w:val="0"/>
                      <w:divBdr>
                        <w:top w:val="none" w:sz="0" w:space="0" w:color="auto"/>
                        <w:left w:val="none" w:sz="0" w:space="0" w:color="auto"/>
                        <w:bottom w:val="none" w:sz="0" w:space="0" w:color="auto"/>
                        <w:right w:val="none" w:sz="0" w:space="0" w:color="auto"/>
                      </w:divBdr>
                    </w:div>
                  </w:divsChild>
                </w:div>
                <w:div w:id="1879316752">
                  <w:marLeft w:val="0"/>
                  <w:marRight w:val="0"/>
                  <w:marTop w:val="0"/>
                  <w:marBottom w:val="0"/>
                  <w:divBdr>
                    <w:top w:val="none" w:sz="0" w:space="0" w:color="auto"/>
                    <w:left w:val="none" w:sz="0" w:space="0" w:color="auto"/>
                    <w:bottom w:val="none" w:sz="0" w:space="0" w:color="auto"/>
                    <w:right w:val="none" w:sz="0" w:space="0" w:color="auto"/>
                  </w:divBdr>
                  <w:divsChild>
                    <w:div w:id="1673987138">
                      <w:marLeft w:val="0"/>
                      <w:marRight w:val="0"/>
                      <w:marTop w:val="120"/>
                      <w:marBottom w:val="0"/>
                      <w:divBdr>
                        <w:top w:val="none" w:sz="0" w:space="0" w:color="auto"/>
                        <w:left w:val="none" w:sz="0" w:space="0" w:color="auto"/>
                        <w:bottom w:val="none" w:sz="0" w:space="0" w:color="auto"/>
                        <w:right w:val="none" w:sz="0" w:space="0" w:color="auto"/>
                      </w:divBdr>
                    </w:div>
                    <w:div w:id="1477257732">
                      <w:marLeft w:val="0"/>
                      <w:marRight w:val="0"/>
                      <w:marTop w:val="0"/>
                      <w:marBottom w:val="0"/>
                      <w:divBdr>
                        <w:top w:val="none" w:sz="0" w:space="0" w:color="auto"/>
                        <w:left w:val="none" w:sz="0" w:space="0" w:color="auto"/>
                        <w:bottom w:val="none" w:sz="0" w:space="0" w:color="auto"/>
                        <w:right w:val="none" w:sz="0" w:space="0" w:color="auto"/>
                      </w:divBdr>
                    </w:div>
                  </w:divsChild>
                </w:div>
                <w:div w:id="836769595">
                  <w:marLeft w:val="0"/>
                  <w:marRight w:val="0"/>
                  <w:marTop w:val="0"/>
                  <w:marBottom w:val="0"/>
                  <w:divBdr>
                    <w:top w:val="none" w:sz="0" w:space="0" w:color="auto"/>
                    <w:left w:val="none" w:sz="0" w:space="0" w:color="auto"/>
                    <w:bottom w:val="none" w:sz="0" w:space="0" w:color="auto"/>
                    <w:right w:val="none" w:sz="0" w:space="0" w:color="auto"/>
                  </w:divBdr>
                  <w:divsChild>
                    <w:div w:id="367722652">
                      <w:marLeft w:val="0"/>
                      <w:marRight w:val="0"/>
                      <w:marTop w:val="120"/>
                      <w:marBottom w:val="0"/>
                      <w:divBdr>
                        <w:top w:val="none" w:sz="0" w:space="0" w:color="auto"/>
                        <w:left w:val="none" w:sz="0" w:space="0" w:color="auto"/>
                        <w:bottom w:val="none" w:sz="0" w:space="0" w:color="auto"/>
                        <w:right w:val="none" w:sz="0" w:space="0" w:color="auto"/>
                      </w:divBdr>
                    </w:div>
                    <w:div w:id="1661033099">
                      <w:marLeft w:val="0"/>
                      <w:marRight w:val="0"/>
                      <w:marTop w:val="0"/>
                      <w:marBottom w:val="0"/>
                      <w:divBdr>
                        <w:top w:val="none" w:sz="0" w:space="0" w:color="auto"/>
                        <w:left w:val="none" w:sz="0" w:space="0" w:color="auto"/>
                        <w:bottom w:val="none" w:sz="0" w:space="0" w:color="auto"/>
                        <w:right w:val="none" w:sz="0" w:space="0" w:color="auto"/>
                      </w:divBdr>
                    </w:div>
                  </w:divsChild>
                </w:div>
                <w:div w:id="1322349783">
                  <w:marLeft w:val="0"/>
                  <w:marRight w:val="0"/>
                  <w:marTop w:val="0"/>
                  <w:marBottom w:val="0"/>
                  <w:divBdr>
                    <w:top w:val="none" w:sz="0" w:space="0" w:color="auto"/>
                    <w:left w:val="none" w:sz="0" w:space="0" w:color="auto"/>
                    <w:bottom w:val="none" w:sz="0" w:space="0" w:color="auto"/>
                    <w:right w:val="none" w:sz="0" w:space="0" w:color="auto"/>
                  </w:divBdr>
                  <w:divsChild>
                    <w:div w:id="969481055">
                      <w:marLeft w:val="0"/>
                      <w:marRight w:val="0"/>
                      <w:marTop w:val="120"/>
                      <w:marBottom w:val="0"/>
                      <w:divBdr>
                        <w:top w:val="none" w:sz="0" w:space="0" w:color="auto"/>
                        <w:left w:val="none" w:sz="0" w:space="0" w:color="auto"/>
                        <w:bottom w:val="none" w:sz="0" w:space="0" w:color="auto"/>
                        <w:right w:val="none" w:sz="0" w:space="0" w:color="auto"/>
                      </w:divBdr>
                    </w:div>
                    <w:div w:id="2860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4157">
      <w:bodyDiv w:val="1"/>
      <w:marLeft w:val="0"/>
      <w:marRight w:val="0"/>
      <w:marTop w:val="0"/>
      <w:marBottom w:val="0"/>
      <w:divBdr>
        <w:top w:val="none" w:sz="0" w:space="0" w:color="auto"/>
        <w:left w:val="none" w:sz="0" w:space="0" w:color="auto"/>
        <w:bottom w:val="none" w:sz="0" w:space="0" w:color="auto"/>
        <w:right w:val="none" w:sz="0" w:space="0" w:color="auto"/>
      </w:divBdr>
    </w:div>
    <w:div w:id="930888979">
      <w:bodyDiv w:val="1"/>
      <w:marLeft w:val="0"/>
      <w:marRight w:val="0"/>
      <w:marTop w:val="0"/>
      <w:marBottom w:val="0"/>
      <w:divBdr>
        <w:top w:val="none" w:sz="0" w:space="0" w:color="auto"/>
        <w:left w:val="none" w:sz="0" w:space="0" w:color="auto"/>
        <w:bottom w:val="none" w:sz="0" w:space="0" w:color="auto"/>
        <w:right w:val="none" w:sz="0" w:space="0" w:color="auto"/>
      </w:divBdr>
    </w:div>
    <w:div w:id="939920411">
      <w:bodyDiv w:val="1"/>
      <w:marLeft w:val="0"/>
      <w:marRight w:val="0"/>
      <w:marTop w:val="0"/>
      <w:marBottom w:val="0"/>
      <w:divBdr>
        <w:top w:val="none" w:sz="0" w:space="0" w:color="auto"/>
        <w:left w:val="none" w:sz="0" w:space="0" w:color="auto"/>
        <w:bottom w:val="none" w:sz="0" w:space="0" w:color="auto"/>
        <w:right w:val="none" w:sz="0" w:space="0" w:color="auto"/>
      </w:divBdr>
    </w:div>
    <w:div w:id="952370862">
      <w:bodyDiv w:val="1"/>
      <w:marLeft w:val="0"/>
      <w:marRight w:val="0"/>
      <w:marTop w:val="0"/>
      <w:marBottom w:val="0"/>
      <w:divBdr>
        <w:top w:val="none" w:sz="0" w:space="0" w:color="auto"/>
        <w:left w:val="none" w:sz="0" w:space="0" w:color="auto"/>
        <w:bottom w:val="none" w:sz="0" w:space="0" w:color="auto"/>
        <w:right w:val="none" w:sz="0" w:space="0" w:color="auto"/>
      </w:divBdr>
      <w:divsChild>
        <w:div w:id="522060751">
          <w:marLeft w:val="480"/>
          <w:marRight w:val="0"/>
          <w:marTop w:val="0"/>
          <w:marBottom w:val="0"/>
          <w:divBdr>
            <w:top w:val="none" w:sz="0" w:space="0" w:color="auto"/>
            <w:left w:val="none" w:sz="0" w:space="0" w:color="auto"/>
            <w:bottom w:val="none" w:sz="0" w:space="0" w:color="auto"/>
            <w:right w:val="none" w:sz="0" w:space="0" w:color="auto"/>
          </w:divBdr>
        </w:div>
        <w:div w:id="1721585771">
          <w:marLeft w:val="0"/>
          <w:marRight w:val="0"/>
          <w:marTop w:val="0"/>
          <w:marBottom w:val="0"/>
          <w:divBdr>
            <w:top w:val="none" w:sz="0" w:space="0" w:color="auto"/>
            <w:left w:val="none" w:sz="0" w:space="0" w:color="auto"/>
            <w:bottom w:val="none" w:sz="0" w:space="0" w:color="auto"/>
            <w:right w:val="none" w:sz="0" w:space="0" w:color="auto"/>
          </w:divBdr>
          <w:divsChild>
            <w:div w:id="474875322">
              <w:marLeft w:val="0"/>
              <w:marRight w:val="0"/>
              <w:marTop w:val="120"/>
              <w:marBottom w:val="0"/>
              <w:divBdr>
                <w:top w:val="none" w:sz="0" w:space="0" w:color="auto"/>
                <w:left w:val="none" w:sz="0" w:space="0" w:color="auto"/>
                <w:bottom w:val="none" w:sz="0" w:space="0" w:color="auto"/>
                <w:right w:val="none" w:sz="0" w:space="0" w:color="auto"/>
              </w:divBdr>
            </w:div>
            <w:div w:id="791443077">
              <w:marLeft w:val="0"/>
              <w:marRight w:val="0"/>
              <w:marTop w:val="0"/>
              <w:marBottom w:val="0"/>
              <w:divBdr>
                <w:top w:val="none" w:sz="0" w:space="0" w:color="auto"/>
                <w:left w:val="none" w:sz="0" w:space="0" w:color="auto"/>
                <w:bottom w:val="none" w:sz="0" w:space="0" w:color="auto"/>
                <w:right w:val="none" w:sz="0" w:space="0" w:color="auto"/>
              </w:divBdr>
            </w:div>
          </w:divsChild>
        </w:div>
        <w:div w:id="436950790">
          <w:marLeft w:val="0"/>
          <w:marRight w:val="0"/>
          <w:marTop w:val="0"/>
          <w:marBottom w:val="0"/>
          <w:divBdr>
            <w:top w:val="none" w:sz="0" w:space="0" w:color="auto"/>
            <w:left w:val="none" w:sz="0" w:space="0" w:color="auto"/>
            <w:bottom w:val="none" w:sz="0" w:space="0" w:color="auto"/>
            <w:right w:val="none" w:sz="0" w:space="0" w:color="auto"/>
          </w:divBdr>
          <w:divsChild>
            <w:div w:id="967785247">
              <w:marLeft w:val="0"/>
              <w:marRight w:val="0"/>
              <w:marTop w:val="120"/>
              <w:marBottom w:val="0"/>
              <w:divBdr>
                <w:top w:val="none" w:sz="0" w:space="0" w:color="auto"/>
                <w:left w:val="none" w:sz="0" w:space="0" w:color="auto"/>
                <w:bottom w:val="none" w:sz="0" w:space="0" w:color="auto"/>
                <w:right w:val="none" w:sz="0" w:space="0" w:color="auto"/>
              </w:divBdr>
            </w:div>
            <w:div w:id="901793701">
              <w:marLeft w:val="0"/>
              <w:marRight w:val="0"/>
              <w:marTop w:val="0"/>
              <w:marBottom w:val="0"/>
              <w:divBdr>
                <w:top w:val="none" w:sz="0" w:space="0" w:color="auto"/>
                <w:left w:val="none" w:sz="0" w:space="0" w:color="auto"/>
                <w:bottom w:val="none" w:sz="0" w:space="0" w:color="auto"/>
                <w:right w:val="none" w:sz="0" w:space="0" w:color="auto"/>
              </w:divBdr>
            </w:div>
          </w:divsChild>
        </w:div>
        <w:div w:id="610671981">
          <w:marLeft w:val="0"/>
          <w:marRight w:val="0"/>
          <w:marTop w:val="0"/>
          <w:marBottom w:val="0"/>
          <w:divBdr>
            <w:top w:val="none" w:sz="0" w:space="0" w:color="auto"/>
            <w:left w:val="none" w:sz="0" w:space="0" w:color="auto"/>
            <w:bottom w:val="none" w:sz="0" w:space="0" w:color="auto"/>
            <w:right w:val="none" w:sz="0" w:space="0" w:color="auto"/>
          </w:divBdr>
          <w:divsChild>
            <w:div w:id="351420581">
              <w:marLeft w:val="0"/>
              <w:marRight w:val="0"/>
              <w:marTop w:val="120"/>
              <w:marBottom w:val="0"/>
              <w:divBdr>
                <w:top w:val="none" w:sz="0" w:space="0" w:color="auto"/>
                <w:left w:val="none" w:sz="0" w:space="0" w:color="auto"/>
                <w:bottom w:val="none" w:sz="0" w:space="0" w:color="auto"/>
                <w:right w:val="none" w:sz="0" w:space="0" w:color="auto"/>
              </w:divBdr>
            </w:div>
            <w:div w:id="438330116">
              <w:marLeft w:val="0"/>
              <w:marRight w:val="0"/>
              <w:marTop w:val="0"/>
              <w:marBottom w:val="0"/>
              <w:divBdr>
                <w:top w:val="none" w:sz="0" w:space="0" w:color="auto"/>
                <w:left w:val="none" w:sz="0" w:space="0" w:color="auto"/>
                <w:bottom w:val="none" w:sz="0" w:space="0" w:color="auto"/>
                <w:right w:val="none" w:sz="0" w:space="0" w:color="auto"/>
              </w:divBdr>
            </w:div>
          </w:divsChild>
        </w:div>
        <w:div w:id="1477600176">
          <w:marLeft w:val="0"/>
          <w:marRight w:val="0"/>
          <w:marTop w:val="0"/>
          <w:marBottom w:val="0"/>
          <w:divBdr>
            <w:top w:val="none" w:sz="0" w:space="0" w:color="auto"/>
            <w:left w:val="none" w:sz="0" w:space="0" w:color="auto"/>
            <w:bottom w:val="none" w:sz="0" w:space="0" w:color="auto"/>
            <w:right w:val="none" w:sz="0" w:space="0" w:color="auto"/>
          </w:divBdr>
          <w:divsChild>
            <w:div w:id="1972856957">
              <w:marLeft w:val="0"/>
              <w:marRight w:val="0"/>
              <w:marTop w:val="120"/>
              <w:marBottom w:val="0"/>
              <w:divBdr>
                <w:top w:val="none" w:sz="0" w:space="0" w:color="auto"/>
                <w:left w:val="none" w:sz="0" w:space="0" w:color="auto"/>
                <w:bottom w:val="none" w:sz="0" w:space="0" w:color="auto"/>
                <w:right w:val="none" w:sz="0" w:space="0" w:color="auto"/>
              </w:divBdr>
            </w:div>
            <w:div w:id="566498651">
              <w:marLeft w:val="0"/>
              <w:marRight w:val="0"/>
              <w:marTop w:val="0"/>
              <w:marBottom w:val="0"/>
              <w:divBdr>
                <w:top w:val="none" w:sz="0" w:space="0" w:color="auto"/>
                <w:left w:val="none" w:sz="0" w:space="0" w:color="auto"/>
                <w:bottom w:val="none" w:sz="0" w:space="0" w:color="auto"/>
                <w:right w:val="none" w:sz="0" w:space="0" w:color="auto"/>
              </w:divBdr>
            </w:div>
          </w:divsChild>
        </w:div>
        <w:div w:id="1913848324">
          <w:marLeft w:val="480"/>
          <w:marRight w:val="0"/>
          <w:marTop w:val="0"/>
          <w:marBottom w:val="0"/>
          <w:divBdr>
            <w:top w:val="none" w:sz="0" w:space="0" w:color="auto"/>
            <w:left w:val="none" w:sz="0" w:space="0" w:color="auto"/>
            <w:bottom w:val="none" w:sz="0" w:space="0" w:color="auto"/>
            <w:right w:val="none" w:sz="0" w:space="0" w:color="auto"/>
          </w:divBdr>
        </w:div>
        <w:div w:id="1383139413">
          <w:marLeft w:val="480"/>
          <w:marRight w:val="0"/>
          <w:marTop w:val="0"/>
          <w:marBottom w:val="0"/>
          <w:divBdr>
            <w:top w:val="none" w:sz="0" w:space="0" w:color="auto"/>
            <w:left w:val="none" w:sz="0" w:space="0" w:color="auto"/>
            <w:bottom w:val="none" w:sz="0" w:space="0" w:color="auto"/>
            <w:right w:val="none" w:sz="0" w:space="0" w:color="auto"/>
          </w:divBdr>
        </w:div>
      </w:divsChild>
    </w:div>
    <w:div w:id="10226359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603">
          <w:marLeft w:val="0"/>
          <w:marRight w:val="0"/>
          <w:marTop w:val="0"/>
          <w:marBottom w:val="0"/>
          <w:divBdr>
            <w:top w:val="none" w:sz="0" w:space="0" w:color="auto"/>
            <w:left w:val="none" w:sz="0" w:space="0" w:color="auto"/>
            <w:bottom w:val="none" w:sz="0" w:space="0" w:color="auto"/>
            <w:right w:val="none" w:sz="0" w:space="0" w:color="auto"/>
          </w:divBdr>
        </w:div>
      </w:divsChild>
    </w:div>
    <w:div w:id="102532351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05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07907009">
          <w:marLeft w:val="0"/>
          <w:marRight w:val="0"/>
          <w:marTop w:val="0"/>
          <w:marBottom w:val="0"/>
          <w:divBdr>
            <w:top w:val="none" w:sz="0" w:space="0" w:color="auto"/>
            <w:left w:val="none" w:sz="0" w:space="0" w:color="auto"/>
            <w:bottom w:val="none" w:sz="0" w:space="0" w:color="auto"/>
            <w:right w:val="none" w:sz="0" w:space="0" w:color="auto"/>
          </w:divBdr>
        </w:div>
      </w:divsChild>
    </w:div>
    <w:div w:id="1086611571">
      <w:bodyDiv w:val="1"/>
      <w:marLeft w:val="0"/>
      <w:marRight w:val="0"/>
      <w:marTop w:val="0"/>
      <w:marBottom w:val="0"/>
      <w:divBdr>
        <w:top w:val="none" w:sz="0" w:space="0" w:color="auto"/>
        <w:left w:val="none" w:sz="0" w:space="0" w:color="auto"/>
        <w:bottom w:val="none" w:sz="0" w:space="0" w:color="auto"/>
        <w:right w:val="none" w:sz="0" w:space="0" w:color="auto"/>
      </w:divBdr>
      <w:divsChild>
        <w:div w:id="684944276">
          <w:marLeft w:val="480"/>
          <w:marRight w:val="0"/>
          <w:marTop w:val="0"/>
          <w:marBottom w:val="0"/>
          <w:divBdr>
            <w:top w:val="none" w:sz="0" w:space="0" w:color="auto"/>
            <w:left w:val="none" w:sz="0" w:space="0" w:color="auto"/>
            <w:bottom w:val="none" w:sz="0" w:space="0" w:color="auto"/>
            <w:right w:val="none" w:sz="0" w:space="0" w:color="auto"/>
          </w:divBdr>
        </w:div>
        <w:div w:id="1017389369">
          <w:marLeft w:val="480"/>
          <w:marRight w:val="0"/>
          <w:marTop w:val="0"/>
          <w:marBottom w:val="0"/>
          <w:divBdr>
            <w:top w:val="none" w:sz="0" w:space="0" w:color="auto"/>
            <w:left w:val="none" w:sz="0" w:space="0" w:color="auto"/>
            <w:bottom w:val="none" w:sz="0" w:space="0" w:color="auto"/>
            <w:right w:val="none" w:sz="0" w:space="0" w:color="auto"/>
          </w:divBdr>
        </w:div>
        <w:div w:id="1597445183">
          <w:marLeft w:val="0"/>
          <w:marRight w:val="0"/>
          <w:marTop w:val="0"/>
          <w:marBottom w:val="0"/>
          <w:divBdr>
            <w:top w:val="none" w:sz="0" w:space="0" w:color="auto"/>
            <w:left w:val="none" w:sz="0" w:space="0" w:color="auto"/>
            <w:bottom w:val="none" w:sz="0" w:space="0" w:color="auto"/>
            <w:right w:val="none" w:sz="0" w:space="0" w:color="auto"/>
          </w:divBdr>
          <w:divsChild>
            <w:div w:id="725375561">
              <w:marLeft w:val="0"/>
              <w:marRight w:val="0"/>
              <w:marTop w:val="120"/>
              <w:marBottom w:val="0"/>
              <w:divBdr>
                <w:top w:val="none" w:sz="0" w:space="0" w:color="auto"/>
                <w:left w:val="none" w:sz="0" w:space="0" w:color="auto"/>
                <w:bottom w:val="none" w:sz="0" w:space="0" w:color="auto"/>
                <w:right w:val="none" w:sz="0" w:space="0" w:color="auto"/>
              </w:divBdr>
            </w:div>
            <w:div w:id="890535090">
              <w:marLeft w:val="0"/>
              <w:marRight w:val="0"/>
              <w:marTop w:val="0"/>
              <w:marBottom w:val="0"/>
              <w:divBdr>
                <w:top w:val="none" w:sz="0" w:space="0" w:color="auto"/>
                <w:left w:val="none" w:sz="0" w:space="0" w:color="auto"/>
                <w:bottom w:val="none" w:sz="0" w:space="0" w:color="auto"/>
                <w:right w:val="none" w:sz="0" w:space="0" w:color="auto"/>
              </w:divBdr>
            </w:div>
          </w:divsChild>
        </w:div>
        <w:div w:id="1228298334">
          <w:marLeft w:val="0"/>
          <w:marRight w:val="0"/>
          <w:marTop w:val="0"/>
          <w:marBottom w:val="0"/>
          <w:divBdr>
            <w:top w:val="none" w:sz="0" w:space="0" w:color="auto"/>
            <w:left w:val="none" w:sz="0" w:space="0" w:color="auto"/>
            <w:bottom w:val="none" w:sz="0" w:space="0" w:color="auto"/>
            <w:right w:val="none" w:sz="0" w:space="0" w:color="auto"/>
          </w:divBdr>
          <w:divsChild>
            <w:div w:id="941500189">
              <w:marLeft w:val="0"/>
              <w:marRight w:val="0"/>
              <w:marTop w:val="120"/>
              <w:marBottom w:val="0"/>
              <w:divBdr>
                <w:top w:val="none" w:sz="0" w:space="0" w:color="auto"/>
                <w:left w:val="none" w:sz="0" w:space="0" w:color="auto"/>
                <w:bottom w:val="none" w:sz="0" w:space="0" w:color="auto"/>
                <w:right w:val="none" w:sz="0" w:space="0" w:color="auto"/>
              </w:divBdr>
            </w:div>
            <w:div w:id="1691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014">
      <w:bodyDiv w:val="1"/>
      <w:marLeft w:val="0"/>
      <w:marRight w:val="0"/>
      <w:marTop w:val="0"/>
      <w:marBottom w:val="0"/>
      <w:divBdr>
        <w:top w:val="none" w:sz="0" w:space="0" w:color="auto"/>
        <w:left w:val="none" w:sz="0" w:space="0" w:color="auto"/>
        <w:bottom w:val="none" w:sz="0" w:space="0" w:color="auto"/>
        <w:right w:val="none" w:sz="0" w:space="0" w:color="auto"/>
      </w:divBdr>
    </w:div>
    <w:div w:id="1174105797">
      <w:bodyDiv w:val="1"/>
      <w:marLeft w:val="0"/>
      <w:marRight w:val="0"/>
      <w:marTop w:val="0"/>
      <w:marBottom w:val="0"/>
      <w:divBdr>
        <w:top w:val="none" w:sz="0" w:space="0" w:color="auto"/>
        <w:left w:val="none" w:sz="0" w:space="0" w:color="auto"/>
        <w:bottom w:val="none" w:sz="0" w:space="0" w:color="auto"/>
        <w:right w:val="none" w:sz="0" w:space="0" w:color="auto"/>
      </w:divBdr>
    </w:div>
    <w:div w:id="1187982248">
      <w:bodyDiv w:val="1"/>
      <w:marLeft w:val="0"/>
      <w:marRight w:val="0"/>
      <w:marTop w:val="0"/>
      <w:marBottom w:val="0"/>
      <w:divBdr>
        <w:top w:val="none" w:sz="0" w:space="0" w:color="auto"/>
        <w:left w:val="none" w:sz="0" w:space="0" w:color="auto"/>
        <w:bottom w:val="none" w:sz="0" w:space="0" w:color="auto"/>
        <w:right w:val="none" w:sz="0" w:space="0" w:color="auto"/>
      </w:divBdr>
    </w:div>
    <w:div w:id="1194685085">
      <w:bodyDiv w:val="1"/>
      <w:marLeft w:val="0"/>
      <w:marRight w:val="0"/>
      <w:marTop w:val="0"/>
      <w:marBottom w:val="0"/>
      <w:divBdr>
        <w:top w:val="none" w:sz="0" w:space="0" w:color="auto"/>
        <w:left w:val="none" w:sz="0" w:space="0" w:color="auto"/>
        <w:bottom w:val="none" w:sz="0" w:space="0" w:color="auto"/>
        <w:right w:val="none" w:sz="0" w:space="0" w:color="auto"/>
      </w:divBdr>
    </w:div>
    <w:div w:id="1198468729">
      <w:bodyDiv w:val="1"/>
      <w:marLeft w:val="0"/>
      <w:marRight w:val="0"/>
      <w:marTop w:val="0"/>
      <w:marBottom w:val="0"/>
      <w:divBdr>
        <w:top w:val="none" w:sz="0" w:space="0" w:color="auto"/>
        <w:left w:val="none" w:sz="0" w:space="0" w:color="auto"/>
        <w:bottom w:val="none" w:sz="0" w:space="0" w:color="auto"/>
        <w:right w:val="none" w:sz="0" w:space="0" w:color="auto"/>
      </w:divBdr>
    </w:div>
    <w:div w:id="1223374371">
      <w:bodyDiv w:val="1"/>
      <w:marLeft w:val="0"/>
      <w:marRight w:val="0"/>
      <w:marTop w:val="0"/>
      <w:marBottom w:val="0"/>
      <w:divBdr>
        <w:top w:val="none" w:sz="0" w:space="0" w:color="auto"/>
        <w:left w:val="none" w:sz="0" w:space="0" w:color="auto"/>
        <w:bottom w:val="none" w:sz="0" w:space="0" w:color="auto"/>
        <w:right w:val="none" w:sz="0" w:space="0" w:color="auto"/>
      </w:divBdr>
      <w:divsChild>
        <w:div w:id="1781491854">
          <w:marLeft w:val="0"/>
          <w:marRight w:val="0"/>
          <w:marTop w:val="0"/>
          <w:marBottom w:val="0"/>
          <w:divBdr>
            <w:top w:val="none" w:sz="0" w:space="0" w:color="auto"/>
            <w:left w:val="none" w:sz="0" w:space="0" w:color="auto"/>
            <w:bottom w:val="none" w:sz="0" w:space="0" w:color="auto"/>
            <w:right w:val="none" w:sz="0" w:space="0" w:color="auto"/>
          </w:divBdr>
          <w:divsChild>
            <w:div w:id="547886265">
              <w:marLeft w:val="0"/>
              <w:marRight w:val="0"/>
              <w:marTop w:val="120"/>
              <w:marBottom w:val="0"/>
              <w:divBdr>
                <w:top w:val="none" w:sz="0" w:space="0" w:color="auto"/>
                <w:left w:val="none" w:sz="0" w:space="0" w:color="auto"/>
                <w:bottom w:val="none" w:sz="0" w:space="0" w:color="auto"/>
                <w:right w:val="none" w:sz="0" w:space="0" w:color="auto"/>
              </w:divBdr>
            </w:div>
            <w:div w:id="2031762452">
              <w:marLeft w:val="0"/>
              <w:marRight w:val="0"/>
              <w:marTop w:val="0"/>
              <w:marBottom w:val="0"/>
              <w:divBdr>
                <w:top w:val="none" w:sz="0" w:space="0" w:color="auto"/>
                <w:left w:val="none" w:sz="0" w:space="0" w:color="auto"/>
                <w:bottom w:val="none" w:sz="0" w:space="0" w:color="auto"/>
                <w:right w:val="none" w:sz="0" w:space="0" w:color="auto"/>
              </w:divBdr>
            </w:div>
          </w:divsChild>
        </w:div>
        <w:div w:id="502596416">
          <w:marLeft w:val="0"/>
          <w:marRight w:val="0"/>
          <w:marTop w:val="0"/>
          <w:marBottom w:val="0"/>
          <w:divBdr>
            <w:top w:val="none" w:sz="0" w:space="0" w:color="auto"/>
            <w:left w:val="none" w:sz="0" w:space="0" w:color="auto"/>
            <w:bottom w:val="none" w:sz="0" w:space="0" w:color="auto"/>
            <w:right w:val="none" w:sz="0" w:space="0" w:color="auto"/>
          </w:divBdr>
          <w:divsChild>
            <w:div w:id="1184247854">
              <w:marLeft w:val="0"/>
              <w:marRight w:val="0"/>
              <w:marTop w:val="120"/>
              <w:marBottom w:val="0"/>
              <w:divBdr>
                <w:top w:val="none" w:sz="0" w:space="0" w:color="auto"/>
                <w:left w:val="none" w:sz="0" w:space="0" w:color="auto"/>
                <w:bottom w:val="none" w:sz="0" w:space="0" w:color="auto"/>
                <w:right w:val="none" w:sz="0" w:space="0" w:color="auto"/>
              </w:divBdr>
            </w:div>
            <w:div w:id="1622807257">
              <w:marLeft w:val="0"/>
              <w:marRight w:val="0"/>
              <w:marTop w:val="0"/>
              <w:marBottom w:val="0"/>
              <w:divBdr>
                <w:top w:val="none" w:sz="0" w:space="0" w:color="auto"/>
                <w:left w:val="none" w:sz="0" w:space="0" w:color="auto"/>
                <w:bottom w:val="none" w:sz="0" w:space="0" w:color="auto"/>
                <w:right w:val="none" w:sz="0" w:space="0" w:color="auto"/>
              </w:divBdr>
            </w:div>
          </w:divsChild>
        </w:div>
        <w:div w:id="1578244546">
          <w:marLeft w:val="0"/>
          <w:marRight w:val="0"/>
          <w:marTop w:val="0"/>
          <w:marBottom w:val="0"/>
          <w:divBdr>
            <w:top w:val="none" w:sz="0" w:space="0" w:color="auto"/>
            <w:left w:val="none" w:sz="0" w:space="0" w:color="auto"/>
            <w:bottom w:val="none" w:sz="0" w:space="0" w:color="auto"/>
            <w:right w:val="none" w:sz="0" w:space="0" w:color="auto"/>
          </w:divBdr>
          <w:divsChild>
            <w:div w:id="758795220">
              <w:marLeft w:val="0"/>
              <w:marRight w:val="0"/>
              <w:marTop w:val="120"/>
              <w:marBottom w:val="0"/>
              <w:divBdr>
                <w:top w:val="none" w:sz="0" w:space="0" w:color="auto"/>
                <w:left w:val="none" w:sz="0" w:space="0" w:color="auto"/>
                <w:bottom w:val="none" w:sz="0" w:space="0" w:color="auto"/>
                <w:right w:val="none" w:sz="0" w:space="0" w:color="auto"/>
              </w:divBdr>
            </w:div>
            <w:div w:id="746265661">
              <w:marLeft w:val="0"/>
              <w:marRight w:val="0"/>
              <w:marTop w:val="0"/>
              <w:marBottom w:val="0"/>
              <w:divBdr>
                <w:top w:val="none" w:sz="0" w:space="0" w:color="auto"/>
                <w:left w:val="none" w:sz="0" w:space="0" w:color="auto"/>
                <w:bottom w:val="none" w:sz="0" w:space="0" w:color="auto"/>
                <w:right w:val="none" w:sz="0" w:space="0" w:color="auto"/>
              </w:divBdr>
            </w:div>
          </w:divsChild>
        </w:div>
        <w:div w:id="1963343330">
          <w:marLeft w:val="0"/>
          <w:marRight w:val="0"/>
          <w:marTop w:val="0"/>
          <w:marBottom w:val="0"/>
          <w:divBdr>
            <w:top w:val="none" w:sz="0" w:space="0" w:color="auto"/>
            <w:left w:val="none" w:sz="0" w:space="0" w:color="auto"/>
            <w:bottom w:val="none" w:sz="0" w:space="0" w:color="auto"/>
            <w:right w:val="none" w:sz="0" w:space="0" w:color="auto"/>
          </w:divBdr>
          <w:divsChild>
            <w:div w:id="1128278800">
              <w:marLeft w:val="0"/>
              <w:marRight w:val="0"/>
              <w:marTop w:val="120"/>
              <w:marBottom w:val="0"/>
              <w:divBdr>
                <w:top w:val="none" w:sz="0" w:space="0" w:color="auto"/>
                <w:left w:val="none" w:sz="0" w:space="0" w:color="auto"/>
                <w:bottom w:val="none" w:sz="0" w:space="0" w:color="auto"/>
                <w:right w:val="none" w:sz="0" w:space="0" w:color="auto"/>
              </w:divBdr>
            </w:div>
            <w:div w:id="154730989">
              <w:marLeft w:val="0"/>
              <w:marRight w:val="0"/>
              <w:marTop w:val="0"/>
              <w:marBottom w:val="0"/>
              <w:divBdr>
                <w:top w:val="none" w:sz="0" w:space="0" w:color="auto"/>
                <w:left w:val="none" w:sz="0" w:space="0" w:color="auto"/>
                <w:bottom w:val="none" w:sz="0" w:space="0" w:color="auto"/>
                <w:right w:val="none" w:sz="0" w:space="0" w:color="auto"/>
              </w:divBdr>
            </w:div>
          </w:divsChild>
        </w:div>
        <w:div w:id="1398045591">
          <w:marLeft w:val="0"/>
          <w:marRight w:val="0"/>
          <w:marTop w:val="0"/>
          <w:marBottom w:val="0"/>
          <w:divBdr>
            <w:top w:val="none" w:sz="0" w:space="0" w:color="auto"/>
            <w:left w:val="none" w:sz="0" w:space="0" w:color="auto"/>
            <w:bottom w:val="none" w:sz="0" w:space="0" w:color="auto"/>
            <w:right w:val="none" w:sz="0" w:space="0" w:color="auto"/>
          </w:divBdr>
          <w:divsChild>
            <w:div w:id="746418599">
              <w:marLeft w:val="0"/>
              <w:marRight w:val="0"/>
              <w:marTop w:val="120"/>
              <w:marBottom w:val="0"/>
              <w:divBdr>
                <w:top w:val="none" w:sz="0" w:space="0" w:color="auto"/>
                <w:left w:val="none" w:sz="0" w:space="0" w:color="auto"/>
                <w:bottom w:val="none" w:sz="0" w:space="0" w:color="auto"/>
                <w:right w:val="none" w:sz="0" w:space="0" w:color="auto"/>
              </w:divBdr>
            </w:div>
            <w:div w:id="1250894128">
              <w:marLeft w:val="0"/>
              <w:marRight w:val="0"/>
              <w:marTop w:val="0"/>
              <w:marBottom w:val="0"/>
              <w:divBdr>
                <w:top w:val="none" w:sz="0" w:space="0" w:color="auto"/>
                <w:left w:val="none" w:sz="0" w:space="0" w:color="auto"/>
                <w:bottom w:val="none" w:sz="0" w:space="0" w:color="auto"/>
                <w:right w:val="none" w:sz="0" w:space="0" w:color="auto"/>
              </w:divBdr>
            </w:div>
          </w:divsChild>
        </w:div>
        <w:div w:id="344791774">
          <w:marLeft w:val="0"/>
          <w:marRight w:val="0"/>
          <w:marTop w:val="0"/>
          <w:marBottom w:val="0"/>
          <w:divBdr>
            <w:top w:val="none" w:sz="0" w:space="0" w:color="auto"/>
            <w:left w:val="none" w:sz="0" w:space="0" w:color="auto"/>
            <w:bottom w:val="none" w:sz="0" w:space="0" w:color="auto"/>
            <w:right w:val="none" w:sz="0" w:space="0" w:color="auto"/>
          </w:divBdr>
          <w:divsChild>
            <w:div w:id="51469073">
              <w:marLeft w:val="0"/>
              <w:marRight w:val="0"/>
              <w:marTop w:val="120"/>
              <w:marBottom w:val="0"/>
              <w:divBdr>
                <w:top w:val="none" w:sz="0" w:space="0" w:color="auto"/>
                <w:left w:val="none" w:sz="0" w:space="0" w:color="auto"/>
                <w:bottom w:val="none" w:sz="0" w:space="0" w:color="auto"/>
                <w:right w:val="none" w:sz="0" w:space="0" w:color="auto"/>
              </w:divBdr>
            </w:div>
            <w:div w:id="10126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6249">
      <w:bodyDiv w:val="1"/>
      <w:marLeft w:val="0"/>
      <w:marRight w:val="0"/>
      <w:marTop w:val="0"/>
      <w:marBottom w:val="0"/>
      <w:divBdr>
        <w:top w:val="none" w:sz="0" w:space="0" w:color="auto"/>
        <w:left w:val="none" w:sz="0" w:space="0" w:color="auto"/>
        <w:bottom w:val="none" w:sz="0" w:space="0" w:color="auto"/>
        <w:right w:val="none" w:sz="0" w:space="0" w:color="auto"/>
      </w:divBdr>
    </w:div>
    <w:div w:id="1284917634">
      <w:bodyDiv w:val="1"/>
      <w:marLeft w:val="0"/>
      <w:marRight w:val="0"/>
      <w:marTop w:val="0"/>
      <w:marBottom w:val="0"/>
      <w:divBdr>
        <w:top w:val="none" w:sz="0" w:space="0" w:color="auto"/>
        <w:left w:val="none" w:sz="0" w:space="0" w:color="auto"/>
        <w:bottom w:val="none" w:sz="0" w:space="0" w:color="auto"/>
        <w:right w:val="none" w:sz="0" w:space="0" w:color="auto"/>
      </w:divBdr>
    </w:div>
    <w:div w:id="1348602872">
      <w:bodyDiv w:val="1"/>
      <w:marLeft w:val="0"/>
      <w:marRight w:val="0"/>
      <w:marTop w:val="0"/>
      <w:marBottom w:val="0"/>
      <w:divBdr>
        <w:top w:val="none" w:sz="0" w:space="0" w:color="auto"/>
        <w:left w:val="none" w:sz="0" w:space="0" w:color="auto"/>
        <w:bottom w:val="none" w:sz="0" w:space="0" w:color="auto"/>
        <w:right w:val="none" w:sz="0" w:space="0" w:color="auto"/>
      </w:divBdr>
    </w:div>
    <w:div w:id="1392653387">
      <w:bodyDiv w:val="1"/>
      <w:marLeft w:val="0"/>
      <w:marRight w:val="0"/>
      <w:marTop w:val="0"/>
      <w:marBottom w:val="0"/>
      <w:divBdr>
        <w:top w:val="none" w:sz="0" w:space="0" w:color="auto"/>
        <w:left w:val="none" w:sz="0" w:space="0" w:color="auto"/>
        <w:bottom w:val="none" w:sz="0" w:space="0" w:color="auto"/>
        <w:right w:val="none" w:sz="0" w:space="0" w:color="auto"/>
      </w:divBdr>
    </w:div>
    <w:div w:id="1395661315">
      <w:bodyDiv w:val="1"/>
      <w:marLeft w:val="0"/>
      <w:marRight w:val="0"/>
      <w:marTop w:val="0"/>
      <w:marBottom w:val="0"/>
      <w:divBdr>
        <w:top w:val="none" w:sz="0" w:space="0" w:color="auto"/>
        <w:left w:val="none" w:sz="0" w:space="0" w:color="auto"/>
        <w:bottom w:val="none" w:sz="0" w:space="0" w:color="auto"/>
        <w:right w:val="none" w:sz="0" w:space="0" w:color="auto"/>
      </w:divBdr>
    </w:div>
    <w:div w:id="1400594617">
      <w:bodyDiv w:val="1"/>
      <w:marLeft w:val="0"/>
      <w:marRight w:val="0"/>
      <w:marTop w:val="0"/>
      <w:marBottom w:val="0"/>
      <w:divBdr>
        <w:top w:val="none" w:sz="0" w:space="0" w:color="auto"/>
        <w:left w:val="none" w:sz="0" w:space="0" w:color="auto"/>
        <w:bottom w:val="none" w:sz="0" w:space="0" w:color="auto"/>
        <w:right w:val="none" w:sz="0" w:space="0" w:color="auto"/>
      </w:divBdr>
    </w:div>
    <w:div w:id="1462265274">
      <w:bodyDiv w:val="1"/>
      <w:marLeft w:val="0"/>
      <w:marRight w:val="0"/>
      <w:marTop w:val="0"/>
      <w:marBottom w:val="0"/>
      <w:divBdr>
        <w:top w:val="none" w:sz="0" w:space="0" w:color="auto"/>
        <w:left w:val="none" w:sz="0" w:space="0" w:color="auto"/>
        <w:bottom w:val="none" w:sz="0" w:space="0" w:color="auto"/>
        <w:right w:val="none" w:sz="0" w:space="0" w:color="auto"/>
      </w:divBdr>
    </w:div>
    <w:div w:id="1471551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4745">
          <w:marLeft w:val="0"/>
          <w:marRight w:val="0"/>
          <w:marTop w:val="0"/>
          <w:marBottom w:val="0"/>
          <w:divBdr>
            <w:top w:val="none" w:sz="0" w:space="0" w:color="auto"/>
            <w:left w:val="none" w:sz="0" w:space="0" w:color="auto"/>
            <w:bottom w:val="none" w:sz="0" w:space="0" w:color="auto"/>
            <w:right w:val="none" w:sz="0" w:space="0" w:color="auto"/>
          </w:divBdr>
          <w:divsChild>
            <w:div w:id="1208762840">
              <w:marLeft w:val="0"/>
              <w:marRight w:val="0"/>
              <w:marTop w:val="120"/>
              <w:marBottom w:val="0"/>
              <w:divBdr>
                <w:top w:val="none" w:sz="0" w:space="0" w:color="auto"/>
                <w:left w:val="none" w:sz="0" w:space="0" w:color="auto"/>
                <w:bottom w:val="none" w:sz="0" w:space="0" w:color="auto"/>
                <w:right w:val="none" w:sz="0" w:space="0" w:color="auto"/>
              </w:divBdr>
            </w:div>
            <w:div w:id="86851628">
              <w:marLeft w:val="0"/>
              <w:marRight w:val="0"/>
              <w:marTop w:val="0"/>
              <w:marBottom w:val="0"/>
              <w:divBdr>
                <w:top w:val="none" w:sz="0" w:space="0" w:color="auto"/>
                <w:left w:val="none" w:sz="0" w:space="0" w:color="auto"/>
                <w:bottom w:val="none" w:sz="0" w:space="0" w:color="auto"/>
                <w:right w:val="none" w:sz="0" w:space="0" w:color="auto"/>
              </w:divBdr>
            </w:div>
          </w:divsChild>
        </w:div>
        <w:div w:id="1992368966">
          <w:marLeft w:val="0"/>
          <w:marRight w:val="0"/>
          <w:marTop w:val="0"/>
          <w:marBottom w:val="0"/>
          <w:divBdr>
            <w:top w:val="none" w:sz="0" w:space="0" w:color="auto"/>
            <w:left w:val="none" w:sz="0" w:space="0" w:color="auto"/>
            <w:bottom w:val="none" w:sz="0" w:space="0" w:color="auto"/>
            <w:right w:val="none" w:sz="0" w:space="0" w:color="auto"/>
          </w:divBdr>
          <w:divsChild>
            <w:div w:id="192619798">
              <w:marLeft w:val="0"/>
              <w:marRight w:val="0"/>
              <w:marTop w:val="120"/>
              <w:marBottom w:val="0"/>
              <w:divBdr>
                <w:top w:val="none" w:sz="0" w:space="0" w:color="auto"/>
                <w:left w:val="none" w:sz="0" w:space="0" w:color="auto"/>
                <w:bottom w:val="none" w:sz="0" w:space="0" w:color="auto"/>
                <w:right w:val="none" w:sz="0" w:space="0" w:color="auto"/>
              </w:divBdr>
            </w:div>
            <w:div w:id="1455253020">
              <w:marLeft w:val="0"/>
              <w:marRight w:val="0"/>
              <w:marTop w:val="0"/>
              <w:marBottom w:val="0"/>
              <w:divBdr>
                <w:top w:val="none" w:sz="0" w:space="0" w:color="auto"/>
                <w:left w:val="none" w:sz="0" w:space="0" w:color="auto"/>
                <w:bottom w:val="none" w:sz="0" w:space="0" w:color="auto"/>
                <w:right w:val="none" w:sz="0" w:space="0" w:color="auto"/>
              </w:divBdr>
            </w:div>
          </w:divsChild>
        </w:div>
        <w:div w:id="1522664297">
          <w:marLeft w:val="0"/>
          <w:marRight w:val="0"/>
          <w:marTop w:val="0"/>
          <w:marBottom w:val="0"/>
          <w:divBdr>
            <w:top w:val="none" w:sz="0" w:space="0" w:color="auto"/>
            <w:left w:val="none" w:sz="0" w:space="0" w:color="auto"/>
            <w:bottom w:val="none" w:sz="0" w:space="0" w:color="auto"/>
            <w:right w:val="none" w:sz="0" w:space="0" w:color="auto"/>
          </w:divBdr>
          <w:divsChild>
            <w:div w:id="1335719903">
              <w:marLeft w:val="0"/>
              <w:marRight w:val="0"/>
              <w:marTop w:val="120"/>
              <w:marBottom w:val="0"/>
              <w:divBdr>
                <w:top w:val="none" w:sz="0" w:space="0" w:color="auto"/>
                <w:left w:val="none" w:sz="0" w:space="0" w:color="auto"/>
                <w:bottom w:val="none" w:sz="0" w:space="0" w:color="auto"/>
                <w:right w:val="none" w:sz="0" w:space="0" w:color="auto"/>
              </w:divBdr>
            </w:div>
            <w:div w:id="1647512028">
              <w:marLeft w:val="0"/>
              <w:marRight w:val="0"/>
              <w:marTop w:val="0"/>
              <w:marBottom w:val="0"/>
              <w:divBdr>
                <w:top w:val="none" w:sz="0" w:space="0" w:color="auto"/>
                <w:left w:val="none" w:sz="0" w:space="0" w:color="auto"/>
                <w:bottom w:val="none" w:sz="0" w:space="0" w:color="auto"/>
                <w:right w:val="none" w:sz="0" w:space="0" w:color="auto"/>
              </w:divBdr>
            </w:div>
          </w:divsChild>
        </w:div>
        <w:div w:id="1107502373">
          <w:marLeft w:val="0"/>
          <w:marRight w:val="0"/>
          <w:marTop w:val="0"/>
          <w:marBottom w:val="0"/>
          <w:divBdr>
            <w:top w:val="none" w:sz="0" w:space="0" w:color="auto"/>
            <w:left w:val="none" w:sz="0" w:space="0" w:color="auto"/>
            <w:bottom w:val="none" w:sz="0" w:space="0" w:color="auto"/>
            <w:right w:val="none" w:sz="0" w:space="0" w:color="auto"/>
          </w:divBdr>
          <w:divsChild>
            <w:div w:id="1680622410">
              <w:marLeft w:val="0"/>
              <w:marRight w:val="0"/>
              <w:marTop w:val="120"/>
              <w:marBottom w:val="0"/>
              <w:divBdr>
                <w:top w:val="none" w:sz="0" w:space="0" w:color="auto"/>
                <w:left w:val="none" w:sz="0" w:space="0" w:color="auto"/>
                <w:bottom w:val="none" w:sz="0" w:space="0" w:color="auto"/>
                <w:right w:val="none" w:sz="0" w:space="0" w:color="auto"/>
              </w:divBdr>
            </w:div>
            <w:div w:id="105467114">
              <w:marLeft w:val="0"/>
              <w:marRight w:val="0"/>
              <w:marTop w:val="0"/>
              <w:marBottom w:val="0"/>
              <w:divBdr>
                <w:top w:val="none" w:sz="0" w:space="0" w:color="auto"/>
                <w:left w:val="none" w:sz="0" w:space="0" w:color="auto"/>
                <w:bottom w:val="none" w:sz="0" w:space="0" w:color="auto"/>
                <w:right w:val="none" w:sz="0" w:space="0" w:color="auto"/>
              </w:divBdr>
            </w:div>
          </w:divsChild>
        </w:div>
        <w:div w:id="71120290">
          <w:marLeft w:val="0"/>
          <w:marRight w:val="0"/>
          <w:marTop w:val="0"/>
          <w:marBottom w:val="0"/>
          <w:divBdr>
            <w:top w:val="none" w:sz="0" w:space="0" w:color="auto"/>
            <w:left w:val="none" w:sz="0" w:space="0" w:color="auto"/>
            <w:bottom w:val="none" w:sz="0" w:space="0" w:color="auto"/>
            <w:right w:val="none" w:sz="0" w:space="0" w:color="auto"/>
          </w:divBdr>
          <w:divsChild>
            <w:div w:id="248538559">
              <w:marLeft w:val="0"/>
              <w:marRight w:val="0"/>
              <w:marTop w:val="120"/>
              <w:marBottom w:val="0"/>
              <w:divBdr>
                <w:top w:val="none" w:sz="0" w:space="0" w:color="auto"/>
                <w:left w:val="none" w:sz="0" w:space="0" w:color="auto"/>
                <w:bottom w:val="none" w:sz="0" w:space="0" w:color="auto"/>
                <w:right w:val="none" w:sz="0" w:space="0" w:color="auto"/>
              </w:divBdr>
            </w:div>
            <w:div w:id="130291443">
              <w:marLeft w:val="0"/>
              <w:marRight w:val="0"/>
              <w:marTop w:val="0"/>
              <w:marBottom w:val="0"/>
              <w:divBdr>
                <w:top w:val="none" w:sz="0" w:space="0" w:color="auto"/>
                <w:left w:val="none" w:sz="0" w:space="0" w:color="auto"/>
                <w:bottom w:val="none" w:sz="0" w:space="0" w:color="auto"/>
                <w:right w:val="none" w:sz="0" w:space="0" w:color="auto"/>
              </w:divBdr>
            </w:div>
          </w:divsChild>
        </w:div>
        <w:div w:id="224682764">
          <w:marLeft w:val="0"/>
          <w:marRight w:val="0"/>
          <w:marTop w:val="0"/>
          <w:marBottom w:val="0"/>
          <w:divBdr>
            <w:top w:val="none" w:sz="0" w:space="0" w:color="auto"/>
            <w:left w:val="none" w:sz="0" w:space="0" w:color="auto"/>
            <w:bottom w:val="none" w:sz="0" w:space="0" w:color="auto"/>
            <w:right w:val="none" w:sz="0" w:space="0" w:color="auto"/>
          </w:divBdr>
          <w:divsChild>
            <w:div w:id="728385342">
              <w:marLeft w:val="0"/>
              <w:marRight w:val="0"/>
              <w:marTop w:val="120"/>
              <w:marBottom w:val="0"/>
              <w:divBdr>
                <w:top w:val="none" w:sz="0" w:space="0" w:color="auto"/>
                <w:left w:val="none" w:sz="0" w:space="0" w:color="auto"/>
                <w:bottom w:val="none" w:sz="0" w:space="0" w:color="auto"/>
                <w:right w:val="none" w:sz="0" w:space="0" w:color="auto"/>
              </w:divBdr>
            </w:div>
            <w:div w:id="10553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576">
      <w:bodyDiv w:val="1"/>
      <w:marLeft w:val="0"/>
      <w:marRight w:val="0"/>
      <w:marTop w:val="0"/>
      <w:marBottom w:val="0"/>
      <w:divBdr>
        <w:top w:val="none" w:sz="0" w:space="0" w:color="auto"/>
        <w:left w:val="none" w:sz="0" w:space="0" w:color="auto"/>
        <w:bottom w:val="none" w:sz="0" w:space="0" w:color="auto"/>
        <w:right w:val="none" w:sz="0" w:space="0" w:color="auto"/>
      </w:divBdr>
    </w:div>
    <w:div w:id="1590768726">
      <w:bodyDiv w:val="1"/>
      <w:marLeft w:val="0"/>
      <w:marRight w:val="0"/>
      <w:marTop w:val="0"/>
      <w:marBottom w:val="0"/>
      <w:divBdr>
        <w:top w:val="none" w:sz="0" w:space="0" w:color="auto"/>
        <w:left w:val="none" w:sz="0" w:space="0" w:color="auto"/>
        <w:bottom w:val="none" w:sz="0" w:space="0" w:color="auto"/>
        <w:right w:val="none" w:sz="0" w:space="0" w:color="auto"/>
      </w:divBdr>
      <w:divsChild>
        <w:div w:id="280457630">
          <w:marLeft w:val="0"/>
          <w:marRight w:val="0"/>
          <w:marTop w:val="0"/>
          <w:marBottom w:val="0"/>
          <w:divBdr>
            <w:top w:val="none" w:sz="0" w:space="0" w:color="auto"/>
            <w:left w:val="none" w:sz="0" w:space="0" w:color="auto"/>
            <w:bottom w:val="none" w:sz="0" w:space="0" w:color="auto"/>
            <w:right w:val="none" w:sz="0" w:space="0" w:color="auto"/>
          </w:divBdr>
        </w:div>
      </w:divsChild>
    </w:div>
    <w:div w:id="1619678519">
      <w:bodyDiv w:val="1"/>
      <w:marLeft w:val="0"/>
      <w:marRight w:val="0"/>
      <w:marTop w:val="0"/>
      <w:marBottom w:val="0"/>
      <w:divBdr>
        <w:top w:val="none" w:sz="0" w:space="0" w:color="auto"/>
        <w:left w:val="none" w:sz="0" w:space="0" w:color="auto"/>
        <w:bottom w:val="none" w:sz="0" w:space="0" w:color="auto"/>
        <w:right w:val="none" w:sz="0" w:space="0" w:color="auto"/>
      </w:divBdr>
    </w:div>
    <w:div w:id="1623920567">
      <w:bodyDiv w:val="1"/>
      <w:marLeft w:val="0"/>
      <w:marRight w:val="0"/>
      <w:marTop w:val="0"/>
      <w:marBottom w:val="0"/>
      <w:divBdr>
        <w:top w:val="none" w:sz="0" w:space="0" w:color="auto"/>
        <w:left w:val="none" w:sz="0" w:space="0" w:color="auto"/>
        <w:bottom w:val="none" w:sz="0" w:space="0" w:color="auto"/>
        <w:right w:val="none" w:sz="0" w:space="0" w:color="auto"/>
      </w:divBdr>
    </w:div>
    <w:div w:id="1678382131">
      <w:bodyDiv w:val="1"/>
      <w:marLeft w:val="0"/>
      <w:marRight w:val="0"/>
      <w:marTop w:val="0"/>
      <w:marBottom w:val="0"/>
      <w:divBdr>
        <w:top w:val="none" w:sz="0" w:space="0" w:color="auto"/>
        <w:left w:val="none" w:sz="0" w:space="0" w:color="auto"/>
        <w:bottom w:val="none" w:sz="0" w:space="0" w:color="auto"/>
        <w:right w:val="none" w:sz="0" w:space="0" w:color="auto"/>
      </w:divBdr>
    </w:div>
    <w:div w:id="1736276768">
      <w:bodyDiv w:val="1"/>
      <w:marLeft w:val="0"/>
      <w:marRight w:val="0"/>
      <w:marTop w:val="0"/>
      <w:marBottom w:val="0"/>
      <w:divBdr>
        <w:top w:val="none" w:sz="0" w:space="0" w:color="auto"/>
        <w:left w:val="none" w:sz="0" w:space="0" w:color="auto"/>
        <w:bottom w:val="none" w:sz="0" w:space="0" w:color="auto"/>
        <w:right w:val="none" w:sz="0" w:space="0" w:color="auto"/>
      </w:divBdr>
      <w:divsChild>
        <w:div w:id="1121459070">
          <w:marLeft w:val="0"/>
          <w:marRight w:val="0"/>
          <w:marTop w:val="0"/>
          <w:marBottom w:val="0"/>
          <w:divBdr>
            <w:top w:val="none" w:sz="0" w:space="0" w:color="auto"/>
            <w:left w:val="none" w:sz="0" w:space="0" w:color="auto"/>
            <w:bottom w:val="none" w:sz="0" w:space="0" w:color="auto"/>
            <w:right w:val="none" w:sz="0" w:space="0" w:color="auto"/>
          </w:divBdr>
          <w:divsChild>
            <w:div w:id="359478778">
              <w:marLeft w:val="0"/>
              <w:marRight w:val="0"/>
              <w:marTop w:val="120"/>
              <w:marBottom w:val="0"/>
              <w:divBdr>
                <w:top w:val="none" w:sz="0" w:space="0" w:color="auto"/>
                <w:left w:val="none" w:sz="0" w:space="0" w:color="auto"/>
                <w:bottom w:val="none" w:sz="0" w:space="0" w:color="auto"/>
                <w:right w:val="none" w:sz="0" w:space="0" w:color="auto"/>
              </w:divBdr>
            </w:div>
            <w:div w:id="1246038172">
              <w:marLeft w:val="0"/>
              <w:marRight w:val="0"/>
              <w:marTop w:val="0"/>
              <w:marBottom w:val="0"/>
              <w:divBdr>
                <w:top w:val="none" w:sz="0" w:space="0" w:color="auto"/>
                <w:left w:val="none" w:sz="0" w:space="0" w:color="auto"/>
                <w:bottom w:val="none" w:sz="0" w:space="0" w:color="auto"/>
                <w:right w:val="none" w:sz="0" w:space="0" w:color="auto"/>
              </w:divBdr>
            </w:div>
          </w:divsChild>
        </w:div>
        <w:div w:id="1550343226">
          <w:marLeft w:val="0"/>
          <w:marRight w:val="0"/>
          <w:marTop w:val="0"/>
          <w:marBottom w:val="0"/>
          <w:divBdr>
            <w:top w:val="none" w:sz="0" w:space="0" w:color="auto"/>
            <w:left w:val="none" w:sz="0" w:space="0" w:color="auto"/>
            <w:bottom w:val="none" w:sz="0" w:space="0" w:color="auto"/>
            <w:right w:val="none" w:sz="0" w:space="0" w:color="auto"/>
          </w:divBdr>
          <w:divsChild>
            <w:div w:id="961304713">
              <w:marLeft w:val="0"/>
              <w:marRight w:val="0"/>
              <w:marTop w:val="120"/>
              <w:marBottom w:val="0"/>
              <w:divBdr>
                <w:top w:val="none" w:sz="0" w:space="0" w:color="auto"/>
                <w:left w:val="none" w:sz="0" w:space="0" w:color="auto"/>
                <w:bottom w:val="none" w:sz="0" w:space="0" w:color="auto"/>
                <w:right w:val="none" w:sz="0" w:space="0" w:color="auto"/>
              </w:divBdr>
            </w:div>
            <w:div w:id="514073792">
              <w:marLeft w:val="0"/>
              <w:marRight w:val="0"/>
              <w:marTop w:val="0"/>
              <w:marBottom w:val="0"/>
              <w:divBdr>
                <w:top w:val="none" w:sz="0" w:space="0" w:color="auto"/>
                <w:left w:val="none" w:sz="0" w:space="0" w:color="auto"/>
                <w:bottom w:val="none" w:sz="0" w:space="0" w:color="auto"/>
                <w:right w:val="none" w:sz="0" w:space="0" w:color="auto"/>
              </w:divBdr>
            </w:div>
          </w:divsChild>
        </w:div>
        <w:div w:id="1125807367">
          <w:marLeft w:val="0"/>
          <w:marRight w:val="0"/>
          <w:marTop w:val="0"/>
          <w:marBottom w:val="0"/>
          <w:divBdr>
            <w:top w:val="none" w:sz="0" w:space="0" w:color="auto"/>
            <w:left w:val="none" w:sz="0" w:space="0" w:color="auto"/>
            <w:bottom w:val="none" w:sz="0" w:space="0" w:color="auto"/>
            <w:right w:val="none" w:sz="0" w:space="0" w:color="auto"/>
          </w:divBdr>
          <w:divsChild>
            <w:div w:id="845941250">
              <w:marLeft w:val="0"/>
              <w:marRight w:val="0"/>
              <w:marTop w:val="120"/>
              <w:marBottom w:val="0"/>
              <w:divBdr>
                <w:top w:val="none" w:sz="0" w:space="0" w:color="auto"/>
                <w:left w:val="none" w:sz="0" w:space="0" w:color="auto"/>
                <w:bottom w:val="none" w:sz="0" w:space="0" w:color="auto"/>
                <w:right w:val="none" w:sz="0" w:space="0" w:color="auto"/>
              </w:divBdr>
            </w:div>
            <w:div w:id="75708642">
              <w:marLeft w:val="0"/>
              <w:marRight w:val="0"/>
              <w:marTop w:val="0"/>
              <w:marBottom w:val="0"/>
              <w:divBdr>
                <w:top w:val="none" w:sz="0" w:space="0" w:color="auto"/>
                <w:left w:val="none" w:sz="0" w:space="0" w:color="auto"/>
                <w:bottom w:val="none" w:sz="0" w:space="0" w:color="auto"/>
                <w:right w:val="none" w:sz="0" w:space="0" w:color="auto"/>
              </w:divBdr>
            </w:div>
          </w:divsChild>
        </w:div>
        <w:div w:id="681316629">
          <w:marLeft w:val="0"/>
          <w:marRight w:val="0"/>
          <w:marTop w:val="0"/>
          <w:marBottom w:val="0"/>
          <w:divBdr>
            <w:top w:val="none" w:sz="0" w:space="0" w:color="auto"/>
            <w:left w:val="none" w:sz="0" w:space="0" w:color="auto"/>
            <w:bottom w:val="none" w:sz="0" w:space="0" w:color="auto"/>
            <w:right w:val="none" w:sz="0" w:space="0" w:color="auto"/>
          </w:divBdr>
          <w:divsChild>
            <w:div w:id="802890142">
              <w:marLeft w:val="0"/>
              <w:marRight w:val="0"/>
              <w:marTop w:val="120"/>
              <w:marBottom w:val="0"/>
              <w:divBdr>
                <w:top w:val="none" w:sz="0" w:space="0" w:color="auto"/>
                <w:left w:val="none" w:sz="0" w:space="0" w:color="auto"/>
                <w:bottom w:val="none" w:sz="0" w:space="0" w:color="auto"/>
                <w:right w:val="none" w:sz="0" w:space="0" w:color="auto"/>
              </w:divBdr>
            </w:div>
            <w:div w:id="977077523">
              <w:marLeft w:val="0"/>
              <w:marRight w:val="0"/>
              <w:marTop w:val="0"/>
              <w:marBottom w:val="0"/>
              <w:divBdr>
                <w:top w:val="none" w:sz="0" w:space="0" w:color="auto"/>
                <w:left w:val="none" w:sz="0" w:space="0" w:color="auto"/>
                <w:bottom w:val="none" w:sz="0" w:space="0" w:color="auto"/>
                <w:right w:val="none" w:sz="0" w:space="0" w:color="auto"/>
              </w:divBdr>
            </w:div>
          </w:divsChild>
        </w:div>
        <w:div w:id="622930679">
          <w:marLeft w:val="0"/>
          <w:marRight w:val="0"/>
          <w:marTop w:val="0"/>
          <w:marBottom w:val="0"/>
          <w:divBdr>
            <w:top w:val="none" w:sz="0" w:space="0" w:color="auto"/>
            <w:left w:val="none" w:sz="0" w:space="0" w:color="auto"/>
            <w:bottom w:val="none" w:sz="0" w:space="0" w:color="auto"/>
            <w:right w:val="none" w:sz="0" w:space="0" w:color="auto"/>
          </w:divBdr>
          <w:divsChild>
            <w:div w:id="1813593509">
              <w:marLeft w:val="0"/>
              <w:marRight w:val="0"/>
              <w:marTop w:val="120"/>
              <w:marBottom w:val="0"/>
              <w:divBdr>
                <w:top w:val="none" w:sz="0" w:space="0" w:color="auto"/>
                <w:left w:val="none" w:sz="0" w:space="0" w:color="auto"/>
                <w:bottom w:val="none" w:sz="0" w:space="0" w:color="auto"/>
                <w:right w:val="none" w:sz="0" w:space="0" w:color="auto"/>
              </w:divBdr>
            </w:div>
            <w:div w:id="1945307791">
              <w:marLeft w:val="0"/>
              <w:marRight w:val="0"/>
              <w:marTop w:val="0"/>
              <w:marBottom w:val="0"/>
              <w:divBdr>
                <w:top w:val="none" w:sz="0" w:space="0" w:color="auto"/>
                <w:left w:val="none" w:sz="0" w:space="0" w:color="auto"/>
                <w:bottom w:val="none" w:sz="0" w:space="0" w:color="auto"/>
                <w:right w:val="none" w:sz="0" w:space="0" w:color="auto"/>
              </w:divBdr>
            </w:div>
          </w:divsChild>
        </w:div>
        <w:div w:id="234704517">
          <w:marLeft w:val="0"/>
          <w:marRight w:val="0"/>
          <w:marTop w:val="0"/>
          <w:marBottom w:val="0"/>
          <w:divBdr>
            <w:top w:val="none" w:sz="0" w:space="0" w:color="auto"/>
            <w:left w:val="none" w:sz="0" w:space="0" w:color="auto"/>
            <w:bottom w:val="none" w:sz="0" w:space="0" w:color="auto"/>
            <w:right w:val="none" w:sz="0" w:space="0" w:color="auto"/>
          </w:divBdr>
          <w:divsChild>
            <w:div w:id="1470898677">
              <w:marLeft w:val="0"/>
              <w:marRight w:val="0"/>
              <w:marTop w:val="120"/>
              <w:marBottom w:val="0"/>
              <w:divBdr>
                <w:top w:val="none" w:sz="0" w:space="0" w:color="auto"/>
                <w:left w:val="none" w:sz="0" w:space="0" w:color="auto"/>
                <w:bottom w:val="none" w:sz="0" w:space="0" w:color="auto"/>
                <w:right w:val="none" w:sz="0" w:space="0" w:color="auto"/>
              </w:divBdr>
            </w:div>
            <w:div w:id="11334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06">
      <w:bodyDiv w:val="1"/>
      <w:marLeft w:val="0"/>
      <w:marRight w:val="0"/>
      <w:marTop w:val="0"/>
      <w:marBottom w:val="0"/>
      <w:divBdr>
        <w:top w:val="none" w:sz="0" w:space="0" w:color="auto"/>
        <w:left w:val="none" w:sz="0" w:space="0" w:color="auto"/>
        <w:bottom w:val="none" w:sz="0" w:space="0" w:color="auto"/>
        <w:right w:val="none" w:sz="0" w:space="0" w:color="auto"/>
      </w:divBdr>
    </w:div>
    <w:div w:id="1747919033">
      <w:bodyDiv w:val="1"/>
      <w:marLeft w:val="0"/>
      <w:marRight w:val="0"/>
      <w:marTop w:val="0"/>
      <w:marBottom w:val="0"/>
      <w:divBdr>
        <w:top w:val="none" w:sz="0" w:space="0" w:color="auto"/>
        <w:left w:val="none" w:sz="0" w:space="0" w:color="auto"/>
        <w:bottom w:val="none" w:sz="0" w:space="0" w:color="auto"/>
        <w:right w:val="none" w:sz="0" w:space="0" w:color="auto"/>
      </w:divBdr>
    </w:div>
    <w:div w:id="1801024292">
      <w:bodyDiv w:val="1"/>
      <w:marLeft w:val="0"/>
      <w:marRight w:val="0"/>
      <w:marTop w:val="0"/>
      <w:marBottom w:val="0"/>
      <w:divBdr>
        <w:top w:val="none" w:sz="0" w:space="0" w:color="auto"/>
        <w:left w:val="none" w:sz="0" w:space="0" w:color="auto"/>
        <w:bottom w:val="none" w:sz="0" w:space="0" w:color="auto"/>
        <w:right w:val="none" w:sz="0" w:space="0" w:color="auto"/>
      </w:divBdr>
    </w:div>
    <w:div w:id="1808741264">
      <w:bodyDiv w:val="1"/>
      <w:marLeft w:val="0"/>
      <w:marRight w:val="0"/>
      <w:marTop w:val="0"/>
      <w:marBottom w:val="0"/>
      <w:divBdr>
        <w:top w:val="none" w:sz="0" w:space="0" w:color="auto"/>
        <w:left w:val="none" w:sz="0" w:space="0" w:color="auto"/>
        <w:bottom w:val="none" w:sz="0" w:space="0" w:color="auto"/>
        <w:right w:val="none" w:sz="0" w:space="0" w:color="auto"/>
      </w:divBdr>
    </w:div>
    <w:div w:id="1824001798">
      <w:bodyDiv w:val="1"/>
      <w:marLeft w:val="0"/>
      <w:marRight w:val="0"/>
      <w:marTop w:val="0"/>
      <w:marBottom w:val="0"/>
      <w:divBdr>
        <w:top w:val="none" w:sz="0" w:space="0" w:color="auto"/>
        <w:left w:val="none" w:sz="0" w:space="0" w:color="auto"/>
        <w:bottom w:val="none" w:sz="0" w:space="0" w:color="auto"/>
        <w:right w:val="none" w:sz="0" w:space="0" w:color="auto"/>
      </w:divBdr>
    </w:div>
    <w:div w:id="1835757786">
      <w:bodyDiv w:val="1"/>
      <w:marLeft w:val="0"/>
      <w:marRight w:val="0"/>
      <w:marTop w:val="0"/>
      <w:marBottom w:val="0"/>
      <w:divBdr>
        <w:top w:val="none" w:sz="0" w:space="0" w:color="auto"/>
        <w:left w:val="none" w:sz="0" w:space="0" w:color="auto"/>
        <w:bottom w:val="none" w:sz="0" w:space="0" w:color="auto"/>
        <w:right w:val="none" w:sz="0" w:space="0" w:color="auto"/>
      </w:divBdr>
    </w:div>
    <w:div w:id="1873571343">
      <w:bodyDiv w:val="1"/>
      <w:marLeft w:val="0"/>
      <w:marRight w:val="0"/>
      <w:marTop w:val="0"/>
      <w:marBottom w:val="0"/>
      <w:divBdr>
        <w:top w:val="none" w:sz="0" w:space="0" w:color="auto"/>
        <w:left w:val="none" w:sz="0" w:space="0" w:color="auto"/>
        <w:bottom w:val="none" w:sz="0" w:space="0" w:color="auto"/>
        <w:right w:val="none" w:sz="0" w:space="0" w:color="auto"/>
      </w:divBdr>
    </w:div>
    <w:div w:id="1909227222">
      <w:bodyDiv w:val="1"/>
      <w:marLeft w:val="0"/>
      <w:marRight w:val="0"/>
      <w:marTop w:val="0"/>
      <w:marBottom w:val="0"/>
      <w:divBdr>
        <w:top w:val="none" w:sz="0" w:space="0" w:color="auto"/>
        <w:left w:val="none" w:sz="0" w:space="0" w:color="auto"/>
        <w:bottom w:val="none" w:sz="0" w:space="0" w:color="auto"/>
        <w:right w:val="none" w:sz="0" w:space="0" w:color="auto"/>
      </w:divBdr>
    </w:div>
    <w:div w:id="1909801869">
      <w:bodyDiv w:val="1"/>
      <w:marLeft w:val="0"/>
      <w:marRight w:val="0"/>
      <w:marTop w:val="0"/>
      <w:marBottom w:val="0"/>
      <w:divBdr>
        <w:top w:val="none" w:sz="0" w:space="0" w:color="auto"/>
        <w:left w:val="none" w:sz="0" w:space="0" w:color="auto"/>
        <w:bottom w:val="none" w:sz="0" w:space="0" w:color="auto"/>
        <w:right w:val="none" w:sz="0" w:space="0" w:color="auto"/>
      </w:divBdr>
    </w:div>
    <w:div w:id="1916236264">
      <w:bodyDiv w:val="1"/>
      <w:marLeft w:val="0"/>
      <w:marRight w:val="0"/>
      <w:marTop w:val="0"/>
      <w:marBottom w:val="0"/>
      <w:divBdr>
        <w:top w:val="none" w:sz="0" w:space="0" w:color="auto"/>
        <w:left w:val="none" w:sz="0" w:space="0" w:color="auto"/>
        <w:bottom w:val="none" w:sz="0" w:space="0" w:color="auto"/>
        <w:right w:val="none" w:sz="0" w:space="0" w:color="auto"/>
      </w:divBdr>
      <w:divsChild>
        <w:div w:id="1613973059">
          <w:marLeft w:val="480"/>
          <w:marRight w:val="0"/>
          <w:marTop w:val="0"/>
          <w:marBottom w:val="0"/>
          <w:divBdr>
            <w:top w:val="none" w:sz="0" w:space="0" w:color="auto"/>
            <w:left w:val="none" w:sz="0" w:space="0" w:color="auto"/>
            <w:bottom w:val="none" w:sz="0" w:space="0" w:color="auto"/>
            <w:right w:val="none" w:sz="0" w:space="0" w:color="auto"/>
          </w:divBdr>
        </w:div>
        <w:div w:id="470249002">
          <w:marLeft w:val="480"/>
          <w:marRight w:val="0"/>
          <w:marTop w:val="0"/>
          <w:marBottom w:val="0"/>
          <w:divBdr>
            <w:top w:val="none" w:sz="0" w:space="0" w:color="auto"/>
            <w:left w:val="none" w:sz="0" w:space="0" w:color="auto"/>
            <w:bottom w:val="none" w:sz="0" w:space="0" w:color="auto"/>
            <w:right w:val="none" w:sz="0" w:space="0" w:color="auto"/>
          </w:divBdr>
        </w:div>
        <w:div w:id="1462921439">
          <w:marLeft w:val="480"/>
          <w:marRight w:val="0"/>
          <w:marTop w:val="0"/>
          <w:marBottom w:val="0"/>
          <w:divBdr>
            <w:top w:val="none" w:sz="0" w:space="0" w:color="auto"/>
            <w:left w:val="none" w:sz="0" w:space="0" w:color="auto"/>
            <w:bottom w:val="none" w:sz="0" w:space="0" w:color="auto"/>
            <w:right w:val="none" w:sz="0" w:space="0" w:color="auto"/>
          </w:divBdr>
        </w:div>
        <w:div w:id="2076661303">
          <w:marLeft w:val="0"/>
          <w:marRight w:val="0"/>
          <w:marTop w:val="0"/>
          <w:marBottom w:val="0"/>
          <w:divBdr>
            <w:top w:val="none" w:sz="0" w:space="0" w:color="auto"/>
            <w:left w:val="none" w:sz="0" w:space="0" w:color="auto"/>
            <w:bottom w:val="none" w:sz="0" w:space="0" w:color="auto"/>
            <w:right w:val="none" w:sz="0" w:space="0" w:color="auto"/>
          </w:divBdr>
          <w:divsChild>
            <w:div w:id="1275358907">
              <w:marLeft w:val="0"/>
              <w:marRight w:val="0"/>
              <w:marTop w:val="120"/>
              <w:marBottom w:val="0"/>
              <w:divBdr>
                <w:top w:val="none" w:sz="0" w:space="0" w:color="auto"/>
                <w:left w:val="none" w:sz="0" w:space="0" w:color="auto"/>
                <w:bottom w:val="none" w:sz="0" w:space="0" w:color="auto"/>
                <w:right w:val="none" w:sz="0" w:space="0" w:color="auto"/>
              </w:divBdr>
            </w:div>
            <w:div w:id="900094058">
              <w:marLeft w:val="0"/>
              <w:marRight w:val="0"/>
              <w:marTop w:val="0"/>
              <w:marBottom w:val="0"/>
              <w:divBdr>
                <w:top w:val="none" w:sz="0" w:space="0" w:color="auto"/>
                <w:left w:val="none" w:sz="0" w:space="0" w:color="auto"/>
                <w:bottom w:val="none" w:sz="0" w:space="0" w:color="auto"/>
                <w:right w:val="none" w:sz="0" w:space="0" w:color="auto"/>
              </w:divBdr>
            </w:div>
          </w:divsChild>
        </w:div>
        <w:div w:id="987785602">
          <w:marLeft w:val="0"/>
          <w:marRight w:val="0"/>
          <w:marTop w:val="0"/>
          <w:marBottom w:val="0"/>
          <w:divBdr>
            <w:top w:val="none" w:sz="0" w:space="0" w:color="auto"/>
            <w:left w:val="none" w:sz="0" w:space="0" w:color="auto"/>
            <w:bottom w:val="none" w:sz="0" w:space="0" w:color="auto"/>
            <w:right w:val="none" w:sz="0" w:space="0" w:color="auto"/>
          </w:divBdr>
          <w:divsChild>
            <w:div w:id="289634516">
              <w:marLeft w:val="0"/>
              <w:marRight w:val="0"/>
              <w:marTop w:val="120"/>
              <w:marBottom w:val="0"/>
              <w:divBdr>
                <w:top w:val="none" w:sz="0" w:space="0" w:color="auto"/>
                <w:left w:val="none" w:sz="0" w:space="0" w:color="auto"/>
                <w:bottom w:val="none" w:sz="0" w:space="0" w:color="auto"/>
                <w:right w:val="none" w:sz="0" w:space="0" w:color="auto"/>
              </w:divBdr>
            </w:div>
            <w:div w:id="142703750">
              <w:marLeft w:val="0"/>
              <w:marRight w:val="0"/>
              <w:marTop w:val="0"/>
              <w:marBottom w:val="0"/>
              <w:divBdr>
                <w:top w:val="none" w:sz="0" w:space="0" w:color="auto"/>
                <w:left w:val="none" w:sz="0" w:space="0" w:color="auto"/>
                <w:bottom w:val="none" w:sz="0" w:space="0" w:color="auto"/>
                <w:right w:val="none" w:sz="0" w:space="0" w:color="auto"/>
              </w:divBdr>
            </w:div>
          </w:divsChild>
        </w:div>
        <w:div w:id="1504857179">
          <w:marLeft w:val="480"/>
          <w:marRight w:val="0"/>
          <w:marTop w:val="0"/>
          <w:marBottom w:val="0"/>
          <w:divBdr>
            <w:top w:val="none" w:sz="0" w:space="0" w:color="auto"/>
            <w:left w:val="none" w:sz="0" w:space="0" w:color="auto"/>
            <w:bottom w:val="none" w:sz="0" w:space="0" w:color="auto"/>
            <w:right w:val="none" w:sz="0" w:space="0" w:color="auto"/>
          </w:divBdr>
        </w:div>
        <w:div w:id="1907760425">
          <w:marLeft w:val="0"/>
          <w:marRight w:val="0"/>
          <w:marTop w:val="0"/>
          <w:marBottom w:val="0"/>
          <w:divBdr>
            <w:top w:val="none" w:sz="0" w:space="0" w:color="auto"/>
            <w:left w:val="none" w:sz="0" w:space="0" w:color="auto"/>
            <w:bottom w:val="none" w:sz="0" w:space="0" w:color="auto"/>
            <w:right w:val="none" w:sz="0" w:space="0" w:color="auto"/>
          </w:divBdr>
          <w:divsChild>
            <w:div w:id="1363021054">
              <w:marLeft w:val="0"/>
              <w:marRight w:val="0"/>
              <w:marTop w:val="120"/>
              <w:marBottom w:val="0"/>
              <w:divBdr>
                <w:top w:val="none" w:sz="0" w:space="0" w:color="auto"/>
                <w:left w:val="none" w:sz="0" w:space="0" w:color="auto"/>
                <w:bottom w:val="none" w:sz="0" w:space="0" w:color="auto"/>
                <w:right w:val="none" w:sz="0" w:space="0" w:color="auto"/>
              </w:divBdr>
            </w:div>
            <w:div w:id="1864241429">
              <w:marLeft w:val="0"/>
              <w:marRight w:val="0"/>
              <w:marTop w:val="0"/>
              <w:marBottom w:val="0"/>
              <w:divBdr>
                <w:top w:val="none" w:sz="0" w:space="0" w:color="auto"/>
                <w:left w:val="none" w:sz="0" w:space="0" w:color="auto"/>
                <w:bottom w:val="none" w:sz="0" w:space="0" w:color="auto"/>
                <w:right w:val="none" w:sz="0" w:space="0" w:color="auto"/>
              </w:divBdr>
            </w:div>
          </w:divsChild>
        </w:div>
        <w:div w:id="2140761200">
          <w:marLeft w:val="0"/>
          <w:marRight w:val="0"/>
          <w:marTop w:val="0"/>
          <w:marBottom w:val="0"/>
          <w:divBdr>
            <w:top w:val="none" w:sz="0" w:space="0" w:color="auto"/>
            <w:left w:val="none" w:sz="0" w:space="0" w:color="auto"/>
            <w:bottom w:val="none" w:sz="0" w:space="0" w:color="auto"/>
            <w:right w:val="none" w:sz="0" w:space="0" w:color="auto"/>
          </w:divBdr>
          <w:divsChild>
            <w:div w:id="1237593685">
              <w:marLeft w:val="0"/>
              <w:marRight w:val="0"/>
              <w:marTop w:val="120"/>
              <w:marBottom w:val="0"/>
              <w:divBdr>
                <w:top w:val="none" w:sz="0" w:space="0" w:color="auto"/>
                <w:left w:val="none" w:sz="0" w:space="0" w:color="auto"/>
                <w:bottom w:val="none" w:sz="0" w:space="0" w:color="auto"/>
                <w:right w:val="none" w:sz="0" w:space="0" w:color="auto"/>
              </w:divBdr>
            </w:div>
            <w:div w:id="2082368683">
              <w:marLeft w:val="0"/>
              <w:marRight w:val="0"/>
              <w:marTop w:val="0"/>
              <w:marBottom w:val="0"/>
              <w:divBdr>
                <w:top w:val="none" w:sz="0" w:space="0" w:color="auto"/>
                <w:left w:val="none" w:sz="0" w:space="0" w:color="auto"/>
                <w:bottom w:val="none" w:sz="0" w:space="0" w:color="auto"/>
                <w:right w:val="none" w:sz="0" w:space="0" w:color="auto"/>
              </w:divBdr>
            </w:div>
          </w:divsChild>
        </w:div>
        <w:div w:id="1590508480">
          <w:marLeft w:val="0"/>
          <w:marRight w:val="0"/>
          <w:marTop w:val="0"/>
          <w:marBottom w:val="0"/>
          <w:divBdr>
            <w:top w:val="none" w:sz="0" w:space="0" w:color="auto"/>
            <w:left w:val="none" w:sz="0" w:space="0" w:color="auto"/>
            <w:bottom w:val="none" w:sz="0" w:space="0" w:color="auto"/>
            <w:right w:val="none" w:sz="0" w:space="0" w:color="auto"/>
          </w:divBdr>
          <w:divsChild>
            <w:div w:id="999424526">
              <w:marLeft w:val="0"/>
              <w:marRight w:val="0"/>
              <w:marTop w:val="120"/>
              <w:marBottom w:val="0"/>
              <w:divBdr>
                <w:top w:val="none" w:sz="0" w:space="0" w:color="auto"/>
                <w:left w:val="none" w:sz="0" w:space="0" w:color="auto"/>
                <w:bottom w:val="none" w:sz="0" w:space="0" w:color="auto"/>
                <w:right w:val="none" w:sz="0" w:space="0" w:color="auto"/>
              </w:divBdr>
            </w:div>
            <w:div w:id="1759788229">
              <w:marLeft w:val="0"/>
              <w:marRight w:val="0"/>
              <w:marTop w:val="0"/>
              <w:marBottom w:val="0"/>
              <w:divBdr>
                <w:top w:val="none" w:sz="0" w:space="0" w:color="auto"/>
                <w:left w:val="none" w:sz="0" w:space="0" w:color="auto"/>
                <w:bottom w:val="none" w:sz="0" w:space="0" w:color="auto"/>
                <w:right w:val="none" w:sz="0" w:space="0" w:color="auto"/>
              </w:divBdr>
            </w:div>
          </w:divsChild>
        </w:div>
        <w:div w:id="1325088304">
          <w:marLeft w:val="480"/>
          <w:marRight w:val="0"/>
          <w:marTop w:val="0"/>
          <w:marBottom w:val="0"/>
          <w:divBdr>
            <w:top w:val="none" w:sz="0" w:space="0" w:color="auto"/>
            <w:left w:val="none" w:sz="0" w:space="0" w:color="auto"/>
            <w:bottom w:val="none" w:sz="0" w:space="0" w:color="auto"/>
            <w:right w:val="none" w:sz="0" w:space="0" w:color="auto"/>
          </w:divBdr>
        </w:div>
        <w:div w:id="1219324110">
          <w:marLeft w:val="0"/>
          <w:marRight w:val="0"/>
          <w:marTop w:val="0"/>
          <w:marBottom w:val="0"/>
          <w:divBdr>
            <w:top w:val="none" w:sz="0" w:space="0" w:color="auto"/>
            <w:left w:val="none" w:sz="0" w:space="0" w:color="auto"/>
            <w:bottom w:val="none" w:sz="0" w:space="0" w:color="auto"/>
            <w:right w:val="none" w:sz="0" w:space="0" w:color="auto"/>
          </w:divBdr>
          <w:divsChild>
            <w:div w:id="1489707206">
              <w:marLeft w:val="0"/>
              <w:marRight w:val="0"/>
              <w:marTop w:val="120"/>
              <w:marBottom w:val="0"/>
              <w:divBdr>
                <w:top w:val="none" w:sz="0" w:space="0" w:color="auto"/>
                <w:left w:val="none" w:sz="0" w:space="0" w:color="auto"/>
                <w:bottom w:val="none" w:sz="0" w:space="0" w:color="auto"/>
                <w:right w:val="none" w:sz="0" w:space="0" w:color="auto"/>
              </w:divBdr>
            </w:div>
            <w:div w:id="1295133878">
              <w:marLeft w:val="0"/>
              <w:marRight w:val="0"/>
              <w:marTop w:val="0"/>
              <w:marBottom w:val="0"/>
              <w:divBdr>
                <w:top w:val="none" w:sz="0" w:space="0" w:color="auto"/>
                <w:left w:val="none" w:sz="0" w:space="0" w:color="auto"/>
                <w:bottom w:val="none" w:sz="0" w:space="0" w:color="auto"/>
                <w:right w:val="none" w:sz="0" w:space="0" w:color="auto"/>
              </w:divBdr>
            </w:div>
          </w:divsChild>
        </w:div>
        <w:div w:id="1711878813">
          <w:marLeft w:val="0"/>
          <w:marRight w:val="0"/>
          <w:marTop w:val="0"/>
          <w:marBottom w:val="0"/>
          <w:divBdr>
            <w:top w:val="none" w:sz="0" w:space="0" w:color="auto"/>
            <w:left w:val="none" w:sz="0" w:space="0" w:color="auto"/>
            <w:bottom w:val="none" w:sz="0" w:space="0" w:color="auto"/>
            <w:right w:val="none" w:sz="0" w:space="0" w:color="auto"/>
          </w:divBdr>
          <w:divsChild>
            <w:div w:id="1185172374">
              <w:marLeft w:val="0"/>
              <w:marRight w:val="0"/>
              <w:marTop w:val="120"/>
              <w:marBottom w:val="0"/>
              <w:divBdr>
                <w:top w:val="none" w:sz="0" w:space="0" w:color="auto"/>
                <w:left w:val="none" w:sz="0" w:space="0" w:color="auto"/>
                <w:bottom w:val="none" w:sz="0" w:space="0" w:color="auto"/>
                <w:right w:val="none" w:sz="0" w:space="0" w:color="auto"/>
              </w:divBdr>
            </w:div>
            <w:div w:id="1556040211">
              <w:marLeft w:val="0"/>
              <w:marRight w:val="0"/>
              <w:marTop w:val="0"/>
              <w:marBottom w:val="0"/>
              <w:divBdr>
                <w:top w:val="none" w:sz="0" w:space="0" w:color="auto"/>
                <w:left w:val="none" w:sz="0" w:space="0" w:color="auto"/>
                <w:bottom w:val="none" w:sz="0" w:space="0" w:color="auto"/>
                <w:right w:val="none" w:sz="0" w:space="0" w:color="auto"/>
              </w:divBdr>
            </w:div>
          </w:divsChild>
        </w:div>
        <w:div w:id="642084148">
          <w:marLeft w:val="0"/>
          <w:marRight w:val="0"/>
          <w:marTop w:val="0"/>
          <w:marBottom w:val="0"/>
          <w:divBdr>
            <w:top w:val="none" w:sz="0" w:space="0" w:color="auto"/>
            <w:left w:val="none" w:sz="0" w:space="0" w:color="auto"/>
            <w:bottom w:val="none" w:sz="0" w:space="0" w:color="auto"/>
            <w:right w:val="none" w:sz="0" w:space="0" w:color="auto"/>
          </w:divBdr>
          <w:divsChild>
            <w:div w:id="1448544972">
              <w:marLeft w:val="0"/>
              <w:marRight w:val="0"/>
              <w:marTop w:val="120"/>
              <w:marBottom w:val="0"/>
              <w:divBdr>
                <w:top w:val="none" w:sz="0" w:space="0" w:color="auto"/>
                <w:left w:val="none" w:sz="0" w:space="0" w:color="auto"/>
                <w:bottom w:val="none" w:sz="0" w:space="0" w:color="auto"/>
                <w:right w:val="none" w:sz="0" w:space="0" w:color="auto"/>
              </w:divBdr>
            </w:div>
            <w:div w:id="1050809383">
              <w:marLeft w:val="0"/>
              <w:marRight w:val="0"/>
              <w:marTop w:val="0"/>
              <w:marBottom w:val="0"/>
              <w:divBdr>
                <w:top w:val="none" w:sz="0" w:space="0" w:color="auto"/>
                <w:left w:val="none" w:sz="0" w:space="0" w:color="auto"/>
                <w:bottom w:val="none" w:sz="0" w:space="0" w:color="auto"/>
                <w:right w:val="none" w:sz="0" w:space="0" w:color="auto"/>
              </w:divBdr>
            </w:div>
          </w:divsChild>
        </w:div>
        <w:div w:id="594630942">
          <w:marLeft w:val="0"/>
          <w:marRight w:val="0"/>
          <w:marTop w:val="0"/>
          <w:marBottom w:val="0"/>
          <w:divBdr>
            <w:top w:val="none" w:sz="0" w:space="0" w:color="auto"/>
            <w:left w:val="none" w:sz="0" w:space="0" w:color="auto"/>
            <w:bottom w:val="none" w:sz="0" w:space="0" w:color="auto"/>
            <w:right w:val="none" w:sz="0" w:space="0" w:color="auto"/>
          </w:divBdr>
          <w:divsChild>
            <w:div w:id="418600316">
              <w:marLeft w:val="0"/>
              <w:marRight w:val="0"/>
              <w:marTop w:val="120"/>
              <w:marBottom w:val="0"/>
              <w:divBdr>
                <w:top w:val="none" w:sz="0" w:space="0" w:color="auto"/>
                <w:left w:val="none" w:sz="0" w:space="0" w:color="auto"/>
                <w:bottom w:val="none" w:sz="0" w:space="0" w:color="auto"/>
                <w:right w:val="none" w:sz="0" w:space="0" w:color="auto"/>
              </w:divBdr>
            </w:div>
            <w:div w:id="672613952">
              <w:marLeft w:val="0"/>
              <w:marRight w:val="0"/>
              <w:marTop w:val="0"/>
              <w:marBottom w:val="0"/>
              <w:divBdr>
                <w:top w:val="none" w:sz="0" w:space="0" w:color="auto"/>
                <w:left w:val="none" w:sz="0" w:space="0" w:color="auto"/>
                <w:bottom w:val="none" w:sz="0" w:space="0" w:color="auto"/>
                <w:right w:val="none" w:sz="0" w:space="0" w:color="auto"/>
              </w:divBdr>
            </w:div>
          </w:divsChild>
        </w:div>
        <w:div w:id="8140297">
          <w:marLeft w:val="480"/>
          <w:marRight w:val="0"/>
          <w:marTop w:val="0"/>
          <w:marBottom w:val="0"/>
          <w:divBdr>
            <w:top w:val="none" w:sz="0" w:space="0" w:color="auto"/>
            <w:left w:val="none" w:sz="0" w:space="0" w:color="auto"/>
            <w:bottom w:val="none" w:sz="0" w:space="0" w:color="auto"/>
            <w:right w:val="none" w:sz="0" w:space="0" w:color="auto"/>
          </w:divBdr>
        </w:div>
        <w:div w:id="1820531729">
          <w:marLeft w:val="0"/>
          <w:marRight w:val="0"/>
          <w:marTop w:val="0"/>
          <w:marBottom w:val="0"/>
          <w:divBdr>
            <w:top w:val="none" w:sz="0" w:space="0" w:color="auto"/>
            <w:left w:val="none" w:sz="0" w:space="0" w:color="auto"/>
            <w:bottom w:val="none" w:sz="0" w:space="0" w:color="auto"/>
            <w:right w:val="none" w:sz="0" w:space="0" w:color="auto"/>
          </w:divBdr>
          <w:divsChild>
            <w:div w:id="132210807">
              <w:marLeft w:val="0"/>
              <w:marRight w:val="0"/>
              <w:marTop w:val="120"/>
              <w:marBottom w:val="0"/>
              <w:divBdr>
                <w:top w:val="none" w:sz="0" w:space="0" w:color="auto"/>
                <w:left w:val="none" w:sz="0" w:space="0" w:color="auto"/>
                <w:bottom w:val="none" w:sz="0" w:space="0" w:color="auto"/>
                <w:right w:val="none" w:sz="0" w:space="0" w:color="auto"/>
              </w:divBdr>
            </w:div>
            <w:div w:id="1506283317">
              <w:marLeft w:val="0"/>
              <w:marRight w:val="0"/>
              <w:marTop w:val="0"/>
              <w:marBottom w:val="0"/>
              <w:divBdr>
                <w:top w:val="none" w:sz="0" w:space="0" w:color="auto"/>
                <w:left w:val="none" w:sz="0" w:space="0" w:color="auto"/>
                <w:bottom w:val="none" w:sz="0" w:space="0" w:color="auto"/>
                <w:right w:val="none" w:sz="0" w:space="0" w:color="auto"/>
              </w:divBdr>
            </w:div>
          </w:divsChild>
        </w:div>
        <w:div w:id="1314336572">
          <w:marLeft w:val="0"/>
          <w:marRight w:val="0"/>
          <w:marTop w:val="0"/>
          <w:marBottom w:val="0"/>
          <w:divBdr>
            <w:top w:val="none" w:sz="0" w:space="0" w:color="auto"/>
            <w:left w:val="none" w:sz="0" w:space="0" w:color="auto"/>
            <w:bottom w:val="none" w:sz="0" w:space="0" w:color="auto"/>
            <w:right w:val="none" w:sz="0" w:space="0" w:color="auto"/>
          </w:divBdr>
          <w:divsChild>
            <w:div w:id="1256288440">
              <w:marLeft w:val="0"/>
              <w:marRight w:val="0"/>
              <w:marTop w:val="120"/>
              <w:marBottom w:val="0"/>
              <w:divBdr>
                <w:top w:val="none" w:sz="0" w:space="0" w:color="auto"/>
                <w:left w:val="none" w:sz="0" w:space="0" w:color="auto"/>
                <w:bottom w:val="none" w:sz="0" w:space="0" w:color="auto"/>
                <w:right w:val="none" w:sz="0" w:space="0" w:color="auto"/>
              </w:divBdr>
            </w:div>
            <w:div w:id="2134201956">
              <w:marLeft w:val="0"/>
              <w:marRight w:val="0"/>
              <w:marTop w:val="0"/>
              <w:marBottom w:val="0"/>
              <w:divBdr>
                <w:top w:val="none" w:sz="0" w:space="0" w:color="auto"/>
                <w:left w:val="none" w:sz="0" w:space="0" w:color="auto"/>
                <w:bottom w:val="none" w:sz="0" w:space="0" w:color="auto"/>
                <w:right w:val="none" w:sz="0" w:space="0" w:color="auto"/>
              </w:divBdr>
            </w:div>
          </w:divsChild>
        </w:div>
        <w:div w:id="1573388922">
          <w:marLeft w:val="0"/>
          <w:marRight w:val="0"/>
          <w:marTop w:val="0"/>
          <w:marBottom w:val="0"/>
          <w:divBdr>
            <w:top w:val="none" w:sz="0" w:space="0" w:color="auto"/>
            <w:left w:val="none" w:sz="0" w:space="0" w:color="auto"/>
            <w:bottom w:val="none" w:sz="0" w:space="0" w:color="auto"/>
            <w:right w:val="none" w:sz="0" w:space="0" w:color="auto"/>
          </w:divBdr>
          <w:divsChild>
            <w:div w:id="568853544">
              <w:marLeft w:val="0"/>
              <w:marRight w:val="0"/>
              <w:marTop w:val="120"/>
              <w:marBottom w:val="0"/>
              <w:divBdr>
                <w:top w:val="none" w:sz="0" w:space="0" w:color="auto"/>
                <w:left w:val="none" w:sz="0" w:space="0" w:color="auto"/>
                <w:bottom w:val="none" w:sz="0" w:space="0" w:color="auto"/>
                <w:right w:val="none" w:sz="0" w:space="0" w:color="auto"/>
              </w:divBdr>
            </w:div>
            <w:div w:id="2040160749">
              <w:marLeft w:val="0"/>
              <w:marRight w:val="0"/>
              <w:marTop w:val="0"/>
              <w:marBottom w:val="0"/>
              <w:divBdr>
                <w:top w:val="none" w:sz="0" w:space="0" w:color="auto"/>
                <w:left w:val="none" w:sz="0" w:space="0" w:color="auto"/>
                <w:bottom w:val="none" w:sz="0" w:space="0" w:color="auto"/>
                <w:right w:val="none" w:sz="0" w:space="0" w:color="auto"/>
              </w:divBdr>
            </w:div>
          </w:divsChild>
        </w:div>
        <w:div w:id="441462717">
          <w:marLeft w:val="0"/>
          <w:marRight w:val="0"/>
          <w:marTop w:val="0"/>
          <w:marBottom w:val="0"/>
          <w:divBdr>
            <w:top w:val="none" w:sz="0" w:space="0" w:color="auto"/>
            <w:left w:val="none" w:sz="0" w:space="0" w:color="auto"/>
            <w:bottom w:val="none" w:sz="0" w:space="0" w:color="auto"/>
            <w:right w:val="none" w:sz="0" w:space="0" w:color="auto"/>
          </w:divBdr>
          <w:divsChild>
            <w:div w:id="458963549">
              <w:marLeft w:val="0"/>
              <w:marRight w:val="0"/>
              <w:marTop w:val="120"/>
              <w:marBottom w:val="0"/>
              <w:divBdr>
                <w:top w:val="none" w:sz="0" w:space="0" w:color="auto"/>
                <w:left w:val="none" w:sz="0" w:space="0" w:color="auto"/>
                <w:bottom w:val="none" w:sz="0" w:space="0" w:color="auto"/>
                <w:right w:val="none" w:sz="0" w:space="0" w:color="auto"/>
              </w:divBdr>
            </w:div>
            <w:div w:id="767164467">
              <w:marLeft w:val="0"/>
              <w:marRight w:val="0"/>
              <w:marTop w:val="0"/>
              <w:marBottom w:val="0"/>
              <w:divBdr>
                <w:top w:val="none" w:sz="0" w:space="0" w:color="auto"/>
                <w:left w:val="none" w:sz="0" w:space="0" w:color="auto"/>
                <w:bottom w:val="none" w:sz="0" w:space="0" w:color="auto"/>
                <w:right w:val="none" w:sz="0" w:space="0" w:color="auto"/>
              </w:divBdr>
            </w:div>
          </w:divsChild>
        </w:div>
        <w:div w:id="395666894">
          <w:marLeft w:val="0"/>
          <w:marRight w:val="0"/>
          <w:marTop w:val="0"/>
          <w:marBottom w:val="0"/>
          <w:divBdr>
            <w:top w:val="none" w:sz="0" w:space="0" w:color="auto"/>
            <w:left w:val="none" w:sz="0" w:space="0" w:color="auto"/>
            <w:bottom w:val="none" w:sz="0" w:space="0" w:color="auto"/>
            <w:right w:val="none" w:sz="0" w:space="0" w:color="auto"/>
          </w:divBdr>
          <w:divsChild>
            <w:div w:id="198787246">
              <w:marLeft w:val="0"/>
              <w:marRight w:val="0"/>
              <w:marTop w:val="120"/>
              <w:marBottom w:val="0"/>
              <w:divBdr>
                <w:top w:val="none" w:sz="0" w:space="0" w:color="auto"/>
                <w:left w:val="none" w:sz="0" w:space="0" w:color="auto"/>
                <w:bottom w:val="none" w:sz="0" w:space="0" w:color="auto"/>
                <w:right w:val="none" w:sz="0" w:space="0" w:color="auto"/>
              </w:divBdr>
            </w:div>
            <w:div w:id="1647777837">
              <w:marLeft w:val="0"/>
              <w:marRight w:val="0"/>
              <w:marTop w:val="0"/>
              <w:marBottom w:val="0"/>
              <w:divBdr>
                <w:top w:val="none" w:sz="0" w:space="0" w:color="auto"/>
                <w:left w:val="none" w:sz="0" w:space="0" w:color="auto"/>
                <w:bottom w:val="none" w:sz="0" w:space="0" w:color="auto"/>
                <w:right w:val="none" w:sz="0" w:space="0" w:color="auto"/>
              </w:divBdr>
            </w:div>
          </w:divsChild>
        </w:div>
        <w:div w:id="879825844">
          <w:marLeft w:val="0"/>
          <w:marRight w:val="0"/>
          <w:marTop w:val="0"/>
          <w:marBottom w:val="0"/>
          <w:divBdr>
            <w:top w:val="none" w:sz="0" w:space="0" w:color="auto"/>
            <w:left w:val="none" w:sz="0" w:space="0" w:color="auto"/>
            <w:bottom w:val="none" w:sz="0" w:space="0" w:color="auto"/>
            <w:right w:val="none" w:sz="0" w:space="0" w:color="auto"/>
          </w:divBdr>
          <w:divsChild>
            <w:div w:id="796336563">
              <w:marLeft w:val="0"/>
              <w:marRight w:val="0"/>
              <w:marTop w:val="120"/>
              <w:marBottom w:val="0"/>
              <w:divBdr>
                <w:top w:val="none" w:sz="0" w:space="0" w:color="auto"/>
                <w:left w:val="none" w:sz="0" w:space="0" w:color="auto"/>
                <w:bottom w:val="none" w:sz="0" w:space="0" w:color="auto"/>
                <w:right w:val="none" w:sz="0" w:space="0" w:color="auto"/>
              </w:divBdr>
            </w:div>
            <w:div w:id="1878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0736">
      <w:bodyDiv w:val="1"/>
      <w:marLeft w:val="0"/>
      <w:marRight w:val="0"/>
      <w:marTop w:val="0"/>
      <w:marBottom w:val="0"/>
      <w:divBdr>
        <w:top w:val="none" w:sz="0" w:space="0" w:color="auto"/>
        <w:left w:val="none" w:sz="0" w:space="0" w:color="auto"/>
        <w:bottom w:val="none" w:sz="0" w:space="0" w:color="auto"/>
        <w:right w:val="none" w:sz="0" w:space="0" w:color="auto"/>
      </w:divBdr>
    </w:div>
    <w:div w:id="1948930186">
      <w:bodyDiv w:val="1"/>
      <w:marLeft w:val="0"/>
      <w:marRight w:val="0"/>
      <w:marTop w:val="0"/>
      <w:marBottom w:val="0"/>
      <w:divBdr>
        <w:top w:val="none" w:sz="0" w:space="0" w:color="auto"/>
        <w:left w:val="none" w:sz="0" w:space="0" w:color="auto"/>
        <w:bottom w:val="none" w:sz="0" w:space="0" w:color="auto"/>
        <w:right w:val="none" w:sz="0" w:space="0" w:color="auto"/>
      </w:divBdr>
    </w:div>
    <w:div w:id="1952976196">
      <w:bodyDiv w:val="1"/>
      <w:marLeft w:val="0"/>
      <w:marRight w:val="0"/>
      <w:marTop w:val="0"/>
      <w:marBottom w:val="0"/>
      <w:divBdr>
        <w:top w:val="none" w:sz="0" w:space="0" w:color="auto"/>
        <w:left w:val="none" w:sz="0" w:space="0" w:color="auto"/>
        <w:bottom w:val="none" w:sz="0" w:space="0" w:color="auto"/>
        <w:right w:val="none" w:sz="0" w:space="0" w:color="auto"/>
      </w:divBdr>
    </w:div>
    <w:div w:id="1994330958">
      <w:bodyDiv w:val="1"/>
      <w:marLeft w:val="0"/>
      <w:marRight w:val="0"/>
      <w:marTop w:val="0"/>
      <w:marBottom w:val="0"/>
      <w:divBdr>
        <w:top w:val="none" w:sz="0" w:space="0" w:color="auto"/>
        <w:left w:val="none" w:sz="0" w:space="0" w:color="auto"/>
        <w:bottom w:val="none" w:sz="0" w:space="0" w:color="auto"/>
        <w:right w:val="none" w:sz="0" w:space="0" w:color="auto"/>
      </w:divBdr>
    </w:div>
    <w:div w:id="2002149575">
      <w:bodyDiv w:val="1"/>
      <w:marLeft w:val="0"/>
      <w:marRight w:val="0"/>
      <w:marTop w:val="0"/>
      <w:marBottom w:val="0"/>
      <w:divBdr>
        <w:top w:val="none" w:sz="0" w:space="0" w:color="auto"/>
        <w:left w:val="none" w:sz="0" w:space="0" w:color="auto"/>
        <w:bottom w:val="none" w:sz="0" w:space="0" w:color="auto"/>
        <w:right w:val="none" w:sz="0" w:space="0" w:color="auto"/>
      </w:divBdr>
      <w:divsChild>
        <w:div w:id="484127414">
          <w:marLeft w:val="0"/>
          <w:marRight w:val="0"/>
          <w:marTop w:val="0"/>
          <w:marBottom w:val="0"/>
          <w:divBdr>
            <w:top w:val="none" w:sz="0" w:space="0" w:color="auto"/>
            <w:left w:val="none" w:sz="0" w:space="0" w:color="auto"/>
            <w:bottom w:val="none" w:sz="0" w:space="0" w:color="auto"/>
            <w:right w:val="none" w:sz="0" w:space="0" w:color="auto"/>
          </w:divBdr>
        </w:div>
      </w:divsChild>
    </w:div>
    <w:div w:id="2013680919">
      <w:bodyDiv w:val="1"/>
      <w:marLeft w:val="0"/>
      <w:marRight w:val="0"/>
      <w:marTop w:val="0"/>
      <w:marBottom w:val="0"/>
      <w:divBdr>
        <w:top w:val="none" w:sz="0" w:space="0" w:color="auto"/>
        <w:left w:val="none" w:sz="0" w:space="0" w:color="auto"/>
        <w:bottom w:val="none" w:sz="0" w:space="0" w:color="auto"/>
        <w:right w:val="none" w:sz="0" w:space="0" w:color="auto"/>
      </w:divBdr>
      <w:divsChild>
        <w:div w:id="777797770">
          <w:marLeft w:val="0"/>
          <w:marRight w:val="0"/>
          <w:marTop w:val="0"/>
          <w:marBottom w:val="0"/>
          <w:divBdr>
            <w:top w:val="none" w:sz="0" w:space="0" w:color="auto"/>
            <w:left w:val="none" w:sz="0" w:space="0" w:color="auto"/>
            <w:bottom w:val="none" w:sz="0" w:space="0" w:color="auto"/>
            <w:right w:val="none" w:sz="0" w:space="0" w:color="auto"/>
          </w:divBdr>
        </w:div>
      </w:divsChild>
    </w:div>
    <w:div w:id="2015067537">
      <w:bodyDiv w:val="1"/>
      <w:marLeft w:val="0"/>
      <w:marRight w:val="0"/>
      <w:marTop w:val="0"/>
      <w:marBottom w:val="0"/>
      <w:divBdr>
        <w:top w:val="none" w:sz="0" w:space="0" w:color="auto"/>
        <w:left w:val="none" w:sz="0" w:space="0" w:color="auto"/>
        <w:bottom w:val="none" w:sz="0" w:space="0" w:color="auto"/>
        <w:right w:val="none" w:sz="0" w:space="0" w:color="auto"/>
      </w:divBdr>
    </w:div>
    <w:div w:id="2021934439">
      <w:bodyDiv w:val="1"/>
      <w:marLeft w:val="0"/>
      <w:marRight w:val="0"/>
      <w:marTop w:val="0"/>
      <w:marBottom w:val="0"/>
      <w:divBdr>
        <w:top w:val="none" w:sz="0" w:space="0" w:color="auto"/>
        <w:left w:val="none" w:sz="0" w:space="0" w:color="auto"/>
        <w:bottom w:val="none" w:sz="0" w:space="0" w:color="auto"/>
        <w:right w:val="none" w:sz="0" w:space="0" w:color="auto"/>
      </w:divBdr>
    </w:div>
    <w:div w:id="2027779549">
      <w:bodyDiv w:val="1"/>
      <w:marLeft w:val="0"/>
      <w:marRight w:val="0"/>
      <w:marTop w:val="0"/>
      <w:marBottom w:val="0"/>
      <w:divBdr>
        <w:top w:val="none" w:sz="0" w:space="0" w:color="auto"/>
        <w:left w:val="none" w:sz="0" w:space="0" w:color="auto"/>
        <w:bottom w:val="none" w:sz="0" w:space="0" w:color="auto"/>
        <w:right w:val="none" w:sz="0" w:space="0" w:color="auto"/>
      </w:divBdr>
    </w:div>
    <w:div w:id="2063362455">
      <w:bodyDiv w:val="1"/>
      <w:marLeft w:val="0"/>
      <w:marRight w:val="0"/>
      <w:marTop w:val="0"/>
      <w:marBottom w:val="0"/>
      <w:divBdr>
        <w:top w:val="none" w:sz="0" w:space="0" w:color="auto"/>
        <w:left w:val="none" w:sz="0" w:space="0" w:color="auto"/>
        <w:bottom w:val="none" w:sz="0" w:space="0" w:color="auto"/>
        <w:right w:val="none" w:sz="0" w:space="0" w:color="auto"/>
      </w:divBdr>
    </w:div>
    <w:div w:id="2091923559">
      <w:bodyDiv w:val="1"/>
      <w:marLeft w:val="0"/>
      <w:marRight w:val="0"/>
      <w:marTop w:val="0"/>
      <w:marBottom w:val="0"/>
      <w:divBdr>
        <w:top w:val="none" w:sz="0" w:space="0" w:color="auto"/>
        <w:left w:val="none" w:sz="0" w:space="0" w:color="auto"/>
        <w:bottom w:val="none" w:sz="0" w:space="0" w:color="auto"/>
        <w:right w:val="none" w:sz="0" w:space="0" w:color="auto"/>
      </w:divBdr>
    </w:div>
    <w:div w:id="2097899976">
      <w:bodyDiv w:val="1"/>
      <w:marLeft w:val="0"/>
      <w:marRight w:val="0"/>
      <w:marTop w:val="0"/>
      <w:marBottom w:val="0"/>
      <w:divBdr>
        <w:top w:val="none" w:sz="0" w:space="0" w:color="auto"/>
        <w:left w:val="none" w:sz="0" w:space="0" w:color="auto"/>
        <w:bottom w:val="none" w:sz="0" w:space="0" w:color="auto"/>
        <w:right w:val="none" w:sz="0" w:space="0" w:color="auto"/>
      </w:divBdr>
      <w:divsChild>
        <w:div w:id="620957387">
          <w:marLeft w:val="480"/>
          <w:marRight w:val="0"/>
          <w:marTop w:val="0"/>
          <w:marBottom w:val="0"/>
          <w:divBdr>
            <w:top w:val="none" w:sz="0" w:space="0" w:color="auto"/>
            <w:left w:val="none" w:sz="0" w:space="0" w:color="auto"/>
            <w:bottom w:val="none" w:sz="0" w:space="0" w:color="auto"/>
            <w:right w:val="none" w:sz="0" w:space="0" w:color="auto"/>
          </w:divBdr>
        </w:div>
        <w:div w:id="200364955">
          <w:marLeft w:val="0"/>
          <w:marRight w:val="0"/>
          <w:marTop w:val="0"/>
          <w:marBottom w:val="0"/>
          <w:divBdr>
            <w:top w:val="none" w:sz="0" w:space="0" w:color="auto"/>
            <w:left w:val="none" w:sz="0" w:space="0" w:color="auto"/>
            <w:bottom w:val="none" w:sz="0" w:space="0" w:color="auto"/>
            <w:right w:val="none" w:sz="0" w:space="0" w:color="auto"/>
          </w:divBdr>
          <w:divsChild>
            <w:div w:id="314913853">
              <w:marLeft w:val="0"/>
              <w:marRight w:val="0"/>
              <w:marTop w:val="120"/>
              <w:marBottom w:val="0"/>
              <w:divBdr>
                <w:top w:val="none" w:sz="0" w:space="0" w:color="auto"/>
                <w:left w:val="none" w:sz="0" w:space="0" w:color="auto"/>
                <w:bottom w:val="none" w:sz="0" w:space="0" w:color="auto"/>
                <w:right w:val="none" w:sz="0" w:space="0" w:color="auto"/>
              </w:divBdr>
            </w:div>
            <w:div w:id="388000048">
              <w:marLeft w:val="0"/>
              <w:marRight w:val="0"/>
              <w:marTop w:val="0"/>
              <w:marBottom w:val="0"/>
              <w:divBdr>
                <w:top w:val="none" w:sz="0" w:space="0" w:color="auto"/>
                <w:left w:val="none" w:sz="0" w:space="0" w:color="auto"/>
                <w:bottom w:val="none" w:sz="0" w:space="0" w:color="auto"/>
                <w:right w:val="none" w:sz="0" w:space="0" w:color="auto"/>
              </w:divBdr>
            </w:div>
          </w:divsChild>
        </w:div>
        <w:div w:id="530648054">
          <w:marLeft w:val="0"/>
          <w:marRight w:val="0"/>
          <w:marTop w:val="0"/>
          <w:marBottom w:val="0"/>
          <w:divBdr>
            <w:top w:val="none" w:sz="0" w:space="0" w:color="auto"/>
            <w:left w:val="none" w:sz="0" w:space="0" w:color="auto"/>
            <w:bottom w:val="none" w:sz="0" w:space="0" w:color="auto"/>
            <w:right w:val="none" w:sz="0" w:space="0" w:color="auto"/>
          </w:divBdr>
          <w:divsChild>
            <w:div w:id="124012302">
              <w:marLeft w:val="0"/>
              <w:marRight w:val="0"/>
              <w:marTop w:val="120"/>
              <w:marBottom w:val="0"/>
              <w:divBdr>
                <w:top w:val="none" w:sz="0" w:space="0" w:color="auto"/>
                <w:left w:val="none" w:sz="0" w:space="0" w:color="auto"/>
                <w:bottom w:val="none" w:sz="0" w:space="0" w:color="auto"/>
                <w:right w:val="none" w:sz="0" w:space="0" w:color="auto"/>
              </w:divBdr>
            </w:div>
            <w:div w:id="2053771513">
              <w:marLeft w:val="0"/>
              <w:marRight w:val="0"/>
              <w:marTop w:val="0"/>
              <w:marBottom w:val="0"/>
              <w:divBdr>
                <w:top w:val="none" w:sz="0" w:space="0" w:color="auto"/>
                <w:left w:val="none" w:sz="0" w:space="0" w:color="auto"/>
                <w:bottom w:val="none" w:sz="0" w:space="0" w:color="auto"/>
                <w:right w:val="none" w:sz="0" w:space="0" w:color="auto"/>
              </w:divBdr>
            </w:div>
          </w:divsChild>
        </w:div>
        <w:div w:id="1576696377">
          <w:marLeft w:val="0"/>
          <w:marRight w:val="0"/>
          <w:marTop w:val="0"/>
          <w:marBottom w:val="0"/>
          <w:divBdr>
            <w:top w:val="none" w:sz="0" w:space="0" w:color="auto"/>
            <w:left w:val="none" w:sz="0" w:space="0" w:color="auto"/>
            <w:bottom w:val="none" w:sz="0" w:space="0" w:color="auto"/>
            <w:right w:val="none" w:sz="0" w:space="0" w:color="auto"/>
          </w:divBdr>
          <w:divsChild>
            <w:div w:id="1963265722">
              <w:marLeft w:val="0"/>
              <w:marRight w:val="0"/>
              <w:marTop w:val="120"/>
              <w:marBottom w:val="0"/>
              <w:divBdr>
                <w:top w:val="none" w:sz="0" w:space="0" w:color="auto"/>
                <w:left w:val="none" w:sz="0" w:space="0" w:color="auto"/>
                <w:bottom w:val="none" w:sz="0" w:space="0" w:color="auto"/>
                <w:right w:val="none" w:sz="0" w:space="0" w:color="auto"/>
              </w:divBdr>
            </w:div>
            <w:div w:id="1998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372">
      <w:bodyDiv w:val="1"/>
      <w:marLeft w:val="0"/>
      <w:marRight w:val="0"/>
      <w:marTop w:val="0"/>
      <w:marBottom w:val="0"/>
      <w:divBdr>
        <w:top w:val="none" w:sz="0" w:space="0" w:color="auto"/>
        <w:left w:val="none" w:sz="0" w:space="0" w:color="auto"/>
        <w:bottom w:val="none" w:sz="0" w:space="0" w:color="auto"/>
        <w:right w:val="none" w:sz="0" w:space="0" w:color="auto"/>
      </w:divBdr>
    </w:div>
    <w:div w:id="2126734540">
      <w:bodyDiv w:val="1"/>
      <w:marLeft w:val="0"/>
      <w:marRight w:val="0"/>
      <w:marTop w:val="0"/>
      <w:marBottom w:val="0"/>
      <w:divBdr>
        <w:top w:val="none" w:sz="0" w:space="0" w:color="auto"/>
        <w:left w:val="none" w:sz="0" w:space="0" w:color="auto"/>
        <w:bottom w:val="none" w:sz="0" w:space="0" w:color="auto"/>
        <w:right w:val="none" w:sz="0" w:space="0" w:color="auto"/>
      </w:divBdr>
      <w:divsChild>
        <w:div w:id="338891374">
          <w:marLeft w:val="480"/>
          <w:marRight w:val="0"/>
          <w:marTop w:val="0"/>
          <w:marBottom w:val="0"/>
          <w:divBdr>
            <w:top w:val="none" w:sz="0" w:space="0" w:color="auto"/>
            <w:left w:val="none" w:sz="0" w:space="0" w:color="auto"/>
            <w:bottom w:val="none" w:sz="0" w:space="0" w:color="auto"/>
            <w:right w:val="none" w:sz="0" w:space="0" w:color="auto"/>
          </w:divBdr>
        </w:div>
        <w:div w:id="186330890">
          <w:marLeft w:val="480"/>
          <w:marRight w:val="0"/>
          <w:marTop w:val="0"/>
          <w:marBottom w:val="0"/>
          <w:divBdr>
            <w:top w:val="none" w:sz="0" w:space="0" w:color="auto"/>
            <w:left w:val="none" w:sz="0" w:space="0" w:color="auto"/>
            <w:bottom w:val="none" w:sz="0" w:space="0" w:color="auto"/>
            <w:right w:val="none" w:sz="0" w:space="0" w:color="auto"/>
          </w:divBdr>
        </w:div>
        <w:div w:id="497159248">
          <w:marLeft w:val="480"/>
          <w:marRight w:val="0"/>
          <w:marTop w:val="0"/>
          <w:marBottom w:val="0"/>
          <w:divBdr>
            <w:top w:val="none" w:sz="0" w:space="0" w:color="auto"/>
            <w:left w:val="none" w:sz="0" w:space="0" w:color="auto"/>
            <w:bottom w:val="none" w:sz="0" w:space="0" w:color="auto"/>
            <w:right w:val="none" w:sz="0" w:space="0" w:color="auto"/>
          </w:divBdr>
        </w:div>
        <w:div w:id="135949733">
          <w:marLeft w:val="0"/>
          <w:marRight w:val="0"/>
          <w:marTop w:val="0"/>
          <w:marBottom w:val="0"/>
          <w:divBdr>
            <w:top w:val="none" w:sz="0" w:space="0" w:color="auto"/>
            <w:left w:val="none" w:sz="0" w:space="0" w:color="auto"/>
            <w:bottom w:val="none" w:sz="0" w:space="0" w:color="auto"/>
            <w:right w:val="none" w:sz="0" w:space="0" w:color="auto"/>
          </w:divBdr>
          <w:divsChild>
            <w:div w:id="1931546929">
              <w:marLeft w:val="0"/>
              <w:marRight w:val="0"/>
              <w:marTop w:val="120"/>
              <w:marBottom w:val="0"/>
              <w:divBdr>
                <w:top w:val="none" w:sz="0" w:space="0" w:color="auto"/>
                <w:left w:val="none" w:sz="0" w:space="0" w:color="auto"/>
                <w:bottom w:val="none" w:sz="0" w:space="0" w:color="auto"/>
                <w:right w:val="none" w:sz="0" w:space="0" w:color="auto"/>
              </w:divBdr>
            </w:div>
            <w:div w:id="91899479">
              <w:marLeft w:val="0"/>
              <w:marRight w:val="0"/>
              <w:marTop w:val="0"/>
              <w:marBottom w:val="0"/>
              <w:divBdr>
                <w:top w:val="none" w:sz="0" w:space="0" w:color="auto"/>
                <w:left w:val="none" w:sz="0" w:space="0" w:color="auto"/>
                <w:bottom w:val="none" w:sz="0" w:space="0" w:color="auto"/>
                <w:right w:val="none" w:sz="0" w:space="0" w:color="auto"/>
              </w:divBdr>
            </w:div>
          </w:divsChild>
        </w:div>
        <w:div w:id="85271678">
          <w:marLeft w:val="0"/>
          <w:marRight w:val="0"/>
          <w:marTop w:val="0"/>
          <w:marBottom w:val="0"/>
          <w:divBdr>
            <w:top w:val="none" w:sz="0" w:space="0" w:color="auto"/>
            <w:left w:val="none" w:sz="0" w:space="0" w:color="auto"/>
            <w:bottom w:val="none" w:sz="0" w:space="0" w:color="auto"/>
            <w:right w:val="none" w:sz="0" w:space="0" w:color="auto"/>
          </w:divBdr>
          <w:divsChild>
            <w:div w:id="193737589">
              <w:marLeft w:val="0"/>
              <w:marRight w:val="0"/>
              <w:marTop w:val="120"/>
              <w:marBottom w:val="0"/>
              <w:divBdr>
                <w:top w:val="none" w:sz="0" w:space="0" w:color="auto"/>
                <w:left w:val="none" w:sz="0" w:space="0" w:color="auto"/>
                <w:bottom w:val="none" w:sz="0" w:space="0" w:color="auto"/>
                <w:right w:val="none" w:sz="0" w:space="0" w:color="auto"/>
              </w:divBdr>
            </w:div>
            <w:div w:id="622731513">
              <w:marLeft w:val="0"/>
              <w:marRight w:val="0"/>
              <w:marTop w:val="0"/>
              <w:marBottom w:val="0"/>
              <w:divBdr>
                <w:top w:val="none" w:sz="0" w:space="0" w:color="auto"/>
                <w:left w:val="none" w:sz="0" w:space="0" w:color="auto"/>
                <w:bottom w:val="none" w:sz="0" w:space="0" w:color="auto"/>
                <w:right w:val="none" w:sz="0" w:space="0" w:color="auto"/>
              </w:divBdr>
            </w:div>
          </w:divsChild>
        </w:div>
        <w:div w:id="2045984102">
          <w:marLeft w:val="480"/>
          <w:marRight w:val="0"/>
          <w:marTop w:val="0"/>
          <w:marBottom w:val="0"/>
          <w:divBdr>
            <w:top w:val="none" w:sz="0" w:space="0" w:color="auto"/>
            <w:left w:val="none" w:sz="0" w:space="0" w:color="auto"/>
            <w:bottom w:val="none" w:sz="0" w:space="0" w:color="auto"/>
            <w:right w:val="none" w:sz="0" w:space="0" w:color="auto"/>
          </w:divBdr>
        </w:div>
        <w:div w:id="1163207169">
          <w:marLeft w:val="0"/>
          <w:marRight w:val="0"/>
          <w:marTop w:val="0"/>
          <w:marBottom w:val="0"/>
          <w:divBdr>
            <w:top w:val="none" w:sz="0" w:space="0" w:color="auto"/>
            <w:left w:val="none" w:sz="0" w:space="0" w:color="auto"/>
            <w:bottom w:val="none" w:sz="0" w:space="0" w:color="auto"/>
            <w:right w:val="none" w:sz="0" w:space="0" w:color="auto"/>
          </w:divBdr>
          <w:divsChild>
            <w:div w:id="315687221">
              <w:marLeft w:val="0"/>
              <w:marRight w:val="0"/>
              <w:marTop w:val="120"/>
              <w:marBottom w:val="0"/>
              <w:divBdr>
                <w:top w:val="none" w:sz="0" w:space="0" w:color="auto"/>
                <w:left w:val="none" w:sz="0" w:space="0" w:color="auto"/>
                <w:bottom w:val="none" w:sz="0" w:space="0" w:color="auto"/>
                <w:right w:val="none" w:sz="0" w:space="0" w:color="auto"/>
              </w:divBdr>
            </w:div>
            <w:div w:id="1443264449">
              <w:marLeft w:val="0"/>
              <w:marRight w:val="0"/>
              <w:marTop w:val="0"/>
              <w:marBottom w:val="0"/>
              <w:divBdr>
                <w:top w:val="none" w:sz="0" w:space="0" w:color="auto"/>
                <w:left w:val="none" w:sz="0" w:space="0" w:color="auto"/>
                <w:bottom w:val="none" w:sz="0" w:space="0" w:color="auto"/>
                <w:right w:val="none" w:sz="0" w:space="0" w:color="auto"/>
              </w:divBdr>
            </w:div>
          </w:divsChild>
        </w:div>
        <w:div w:id="748890141">
          <w:marLeft w:val="0"/>
          <w:marRight w:val="0"/>
          <w:marTop w:val="0"/>
          <w:marBottom w:val="0"/>
          <w:divBdr>
            <w:top w:val="none" w:sz="0" w:space="0" w:color="auto"/>
            <w:left w:val="none" w:sz="0" w:space="0" w:color="auto"/>
            <w:bottom w:val="none" w:sz="0" w:space="0" w:color="auto"/>
            <w:right w:val="none" w:sz="0" w:space="0" w:color="auto"/>
          </w:divBdr>
          <w:divsChild>
            <w:div w:id="66416341">
              <w:marLeft w:val="0"/>
              <w:marRight w:val="0"/>
              <w:marTop w:val="120"/>
              <w:marBottom w:val="0"/>
              <w:divBdr>
                <w:top w:val="none" w:sz="0" w:space="0" w:color="auto"/>
                <w:left w:val="none" w:sz="0" w:space="0" w:color="auto"/>
                <w:bottom w:val="none" w:sz="0" w:space="0" w:color="auto"/>
                <w:right w:val="none" w:sz="0" w:space="0" w:color="auto"/>
              </w:divBdr>
            </w:div>
            <w:div w:id="313220294">
              <w:marLeft w:val="0"/>
              <w:marRight w:val="0"/>
              <w:marTop w:val="0"/>
              <w:marBottom w:val="0"/>
              <w:divBdr>
                <w:top w:val="none" w:sz="0" w:space="0" w:color="auto"/>
                <w:left w:val="none" w:sz="0" w:space="0" w:color="auto"/>
                <w:bottom w:val="none" w:sz="0" w:space="0" w:color="auto"/>
                <w:right w:val="none" w:sz="0" w:space="0" w:color="auto"/>
              </w:divBdr>
            </w:div>
          </w:divsChild>
        </w:div>
        <w:div w:id="1292176129">
          <w:marLeft w:val="0"/>
          <w:marRight w:val="0"/>
          <w:marTop w:val="0"/>
          <w:marBottom w:val="0"/>
          <w:divBdr>
            <w:top w:val="none" w:sz="0" w:space="0" w:color="auto"/>
            <w:left w:val="none" w:sz="0" w:space="0" w:color="auto"/>
            <w:bottom w:val="none" w:sz="0" w:space="0" w:color="auto"/>
            <w:right w:val="none" w:sz="0" w:space="0" w:color="auto"/>
          </w:divBdr>
          <w:divsChild>
            <w:div w:id="17002820">
              <w:marLeft w:val="0"/>
              <w:marRight w:val="0"/>
              <w:marTop w:val="120"/>
              <w:marBottom w:val="0"/>
              <w:divBdr>
                <w:top w:val="none" w:sz="0" w:space="0" w:color="auto"/>
                <w:left w:val="none" w:sz="0" w:space="0" w:color="auto"/>
                <w:bottom w:val="none" w:sz="0" w:space="0" w:color="auto"/>
                <w:right w:val="none" w:sz="0" w:space="0" w:color="auto"/>
              </w:divBdr>
            </w:div>
            <w:div w:id="2006862575">
              <w:marLeft w:val="0"/>
              <w:marRight w:val="0"/>
              <w:marTop w:val="0"/>
              <w:marBottom w:val="0"/>
              <w:divBdr>
                <w:top w:val="none" w:sz="0" w:space="0" w:color="auto"/>
                <w:left w:val="none" w:sz="0" w:space="0" w:color="auto"/>
                <w:bottom w:val="none" w:sz="0" w:space="0" w:color="auto"/>
                <w:right w:val="none" w:sz="0" w:space="0" w:color="auto"/>
              </w:divBdr>
            </w:div>
          </w:divsChild>
        </w:div>
        <w:div w:id="517735780">
          <w:marLeft w:val="480"/>
          <w:marRight w:val="0"/>
          <w:marTop w:val="0"/>
          <w:marBottom w:val="0"/>
          <w:divBdr>
            <w:top w:val="none" w:sz="0" w:space="0" w:color="auto"/>
            <w:left w:val="none" w:sz="0" w:space="0" w:color="auto"/>
            <w:bottom w:val="none" w:sz="0" w:space="0" w:color="auto"/>
            <w:right w:val="none" w:sz="0" w:space="0" w:color="auto"/>
          </w:divBdr>
        </w:div>
        <w:div w:id="440302343">
          <w:marLeft w:val="0"/>
          <w:marRight w:val="0"/>
          <w:marTop w:val="0"/>
          <w:marBottom w:val="0"/>
          <w:divBdr>
            <w:top w:val="none" w:sz="0" w:space="0" w:color="auto"/>
            <w:left w:val="none" w:sz="0" w:space="0" w:color="auto"/>
            <w:bottom w:val="none" w:sz="0" w:space="0" w:color="auto"/>
            <w:right w:val="none" w:sz="0" w:space="0" w:color="auto"/>
          </w:divBdr>
          <w:divsChild>
            <w:div w:id="1174563995">
              <w:marLeft w:val="0"/>
              <w:marRight w:val="0"/>
              <w:marTop w:val="120"/>
              <w:marBottom w:val="0"/>
              <w:divBdr>
                <w:top w:val="none" w:sz="0" w:space="0" w:color="auto"/>
                <w:left w:val="none" w:sz="0" w:space="0" w:color="auto"/>
                <w:bottom w:val="none" w:sz="0" w:space="0" w:color="auto"/>
                <w:right w:val="none" w:sz="0" w:space="0" w:color="auto"/>
              </w:divBdr>
            </w:div>
            <w:div w:id="367533993">
              <w:marLeft w:val="0"/>
              <w:marRight w:val="0"/>
              <w:marTop w:val="0"/>
              <w:marBottom w:val="0"/>
              <w:divBdr>
                <w:top w:val="none" w:sz="0" w:space="0" w:color="auto"/>
                <w:left w:val="none" w:sz="0" w:space="0" w:color="auto"/>
                <w:bottom w:val="none" w:sz="0" w:space="0" w:color="auto"/>
                <w:right w:val="none" w:sz="0" w:space="0" w:color="auto"/>
              </w:divBdr>
            </w:div>
          </w:divsChild>
        </w:div>
        <w:div w:id="703991485">
          <w:marLeft w:val="0"/>
          <w:marRight w:val="0"/>
          <w:marTop w:val="0"/>
          <w:marBottom w:val="0"/>
          <w:divBdr>
            <w:top w:val="none" w:sz="0" w:space="0" w:color="auto"/>
            <w:left w:val="none" w:sz="0" w:space="0" w:color="auto"/>
            <w:bottom w:val="none" w:sz="0" w:space="0" w:color="auto"/>
            <w:right w:val="none" w:sz="0" w:space="0" w:color="auto"/>
          </w:divBdr>
          <w:divsChild>
            <w:div w:id="1970744906">
              <w:marLeft w:val="0"/>
              <w:marRight w:val="0"/>
              <w:marTop w:val="120"/>
              <w:marBottom w:val="0"/>
              <w:divBdr>
                <w:top w:val="none" w:sz="0" w:space="0" w:color="auto"/>
                <w:left w:val="none" w:sz="0" w:space="0" w:color="auto"/>
                <w:bottom w:val="none" w:sz="0" w:space="0" w:color="auto"/>
                <w:right w:val="none" w:sz="0" w:space="0" w:color="auto"/>
              </w:divBdr>
            </w:div>
            <w:div w:id="1391460653">
              <w:marLeft w:val="0"/>
              <w:marRight w:val="0"/>
              <w:marTop w:val="0"/>
              <w:marBottom w:val="0"/>
              <w:divBdr>
                <w:top w:val="none" w:sz="0" w:space="0" w:color="auto"/>
                <w:left w:val="none" w:sz="0" w:space="0" w:color="auto"/>
                <w:bottom w:val="none" w:sz="0" w:space="0" w:color="auto"/>
                <w:right w:val="none" w:sz="0" w:space="0" w:color="auto"/>
              </w:divBdr>
            </w:div>
          </w:divsChild>
        </w:div>
        <w:div w:id="933511680">
          <w:marLeft w:val="0"/>
          <w:marRight w:val="0"/>
          <w:marTop w:val="0"/>
          <w:marBottom w:val="0"/>
          <w:divBdr>
            <w:top w:val="none" w:sz="0" w:space="0" w:color="auto"/>
            <w:left w:val="none" w:sz="0" w:space="0" w:color="auto"/>
            <w:bottom w:val="none" w:sz="0" w:space="0" w:color="auto"/>
            <w:right w:val="none" w:sz="0" w:space="0" w:color="auto"/>
          </w:divBdr>
          <w:divsChild>
            <w:div w:id="1703244522">
              <w:marLeft w:val="0"/>
              <w:marRight w:val="0"/>
              <w:marTop w:val="120"/>
              <w:marBottom w:val="0"/>
              <w:divBdr>
                <w:top w:val="none" w:sz="0" w:space="0" w:color="auto"/>
                <w:left w:val="none" w:sz="0" w:space="0" w:color="auto"/>
                <w:bottom w:val="none" w:sz="0" w:space="0" w:color="auto"/>
                <w:right w:val="none" w:sz="0" w:space="0" w:color="auto"/>
              </w:divBdr>
            </w:div>
            <w:div w:id="755591784">
              <w:marLeft w:val="0"/>
              <w:marRight w:val="0"/>
              <w:marTop w:val="0"/>
              <w:marBottom w:val="0"/>
              <w:divBdr>
                <w:top w:val="none" w:sz="0" w:space="0" w:color="auto"/>
                <w:left w:val="none" w:sz="0" w:space="0" w:color="auto"/>
                <w:bottom w:val="none" w:sz="0" w:space="0" w:color="auto"/>
                <w:right w:val="none" w:sz="0" w:space="0" w:color="auto"/>
              </w:divBdr>
            </w:div>
          </w:divsChild>
        </w:div>
        <w:div w:id="253170016">
          <w:marLeft w:val="0"/>
          <w:marRight w:val="0"/>
          <w:marTop w:val="0"/>
          <w:marBottom w:val="0"/>
          <w:divBdr>
            <w:top w:val="none" w:sz="0" w:space="0" w:color="auto"/>
            <w:left w:val="none" w:sz="0" w:space="0" w:color="auto"/>
            <w:bottom w:val="none" w:sz="0" w:space="0" w:color="auto"/>
            <w:right w:val="none" w:sz="0" w:space="0" w:color="auto"/>
          </w:divBdr>
          <w:divsChild>
            <w:div w:id="637034749">
              <w:marLeft w:val="0"/>
              <w:marRight w:val="0"/>
              <w:marTop w:val="120"/>
              <w:marBottom w:val="0"/>
              <w:divBdr>
                <w:top w:val="none" w:sz="0" w:space="0" w:color="auto"/>
                <w:left w:val="none" w:sz="0" w:space="0" w:color="auto"/>
                <w:bottom w:val="none" w:sz="0" w:space="0" w:color="auto"/>
                <w:right w:val="none" w:sz="0" w:space="0" w:color="auto"/>
              </w:divBdr>
            </w:div>
            <w:div w:id="1548755517">
              <w:marLeft w:val="0"/>
              <w:marRight w:val="0"/>
              <w:marTop w:val="0"/>
              <w:marBottom w:val="0"/>
              <w:divBdr>
                <w:top w:val="none" w:sz="0" w:space="0" w:color="auto"/>
                <w:left w:val="none" w:sz="0" w:space="0" w:color="auto"/>
                <w:bottom w:val="none" w:sz="0" w:space="0" w:color="auto"/>
                <w:right w:val="none" w:sz="0" w:space="0" w:color="auto"/>
              </w:divBdr>
            </w:div>
          </w:divsChild>
        </w:div>
        <w:div w:id="577515190">
          <w:marLeft w:val="480"/>
          <w:marRight w:val="0"/>
          <w:marTop w:val="0"/>
          <w:marBottom w:val="0"/>
          <w:divBdr>
            <w:top w:val="none" w:sz="0" w:space="0" w:color="auto"/>
            <w:left w:val="none" w:sz="0" w:space="0" w:color="auto"/>
            <w:bottom w:val="none" w:sz="0" w:space="0" w:color="auto"/>
            <w:right w:val="none" w:sz="0" w:space="0" w:color="auto"/>
          </w:divBdr>
        </w:div>
        <w:div w:id="1524632635">
          <w:marLeft w:val="0"/>
          <w:marRight w:val="0"/>
          <w:marTop w:val="0"/>
          <w:marBottom w:val="0"/>
          <w:divBdr>
            <w:top w:val="none" w:sz="0" w:space="0" w:color="auto"/>
            <w:left w:val="none" w:sz="0" w:space="0" w:color="auto"/>
            <w:bottom w:val="none" w:sz="0" w:space="0" w:color="auto"/>
            <w:right w:val="none" w:sz="0" w:space="0" w:color="auto"/>
          </w:divBdr>
          <w:divsChild>
            <w:div w:id="556362801">
              <w:marLeft w:val="0"/>
              <w:marRight w:val="0"/>
              <w:marTop w:val="120"/>
              <w:marBottom w:val="0"/>
              <w:divBdr>
                <w:top w:val="none" w:sz="0" w:space="0" w:color="auto"/>
                <w:left w:val="none" w:sz="0" w:space="0" w:color="auto"/>
                <w:bottom w:val="none" w:sz="0" w:space="0" w:color="auto"/>
                <w:right w:val="none" w:sz="0" w:space="0" w:color="auto"/>
              </w:divBdr>
            </w:div>
            <w:div w:id="1279098077">
              <w:marLeft w:val="0"/>
              <w:marRight w:val="0"/>
              <w:marTop w:val="0"/>
              <w:marBottom w:val="0"/>
              <w:divBdr>
                <w:top w:val="none" w:sz="0" w:space="0" w:color="auto"/>
                <w:left w:val="none" w:sz="0" w:space="0" w:color="auto"/>
                <w:bottom w:val="none" w:sz="0" w:space="0" w:color="auto"/>
                <w:right w:val="none" w:sz="0" w:space="0" w:color="auto"/>
              </w:divBdr>
            </w:div>
          </w:divsChild>
        </w:div>
        <w:div w:id="1160775493">
          <w:marLeft w:val="0"/>
          <w:marRight w:val="0"/>
          <w:marTop w:val="0"/>
          <w:marBottom w:val="0"/>
          <w:divBdr>
            <w:top w:val="none" w:sz="0" w:space="0" w:color="auto"/>
            <w:left w:val="none" w:sz="0" w:space="0" w:color="auto"/>
            <w:bottom w:val="none" w:sz="0" w:space="0" w:color="auto"/>
            <w:right w:val="none" w:sz="0" w:space="0" w:color="auto"/>
          </w:divBdr>
          <w:divsChild>
            <w:div w:id="1342122997">
              <w:marLeft w:val="0"/>
              <w:marRight w:val="0"/>
              <w:marTop w:val="120"/>
              <w:marBottom w:val="0"/>
              <w:divBdr>
                <w:top w:val="none" w:sz="0" w:space="0" w:color="auto"/>
                <w:left w:val="none" w:sz="0" w:space="0" w:color="auto"/>
                <w:bottom w:val="none" w:sz="0" w:space="0" w:color="auto"/>
                <w:right w:val="none" w:sz="0" w:space="0" w:color="auto"/>
              </w:divBdr>
            </w:div>
            <w:div w:id="1903712731">
              <w:marLeft w:val="0"/>
              <w:marRight w:val="0"/>
              <w:marTop w:val="0"/>
              <w:marBottom w:val="0"/>
              <w:divBdr>
                <w:top w:val="none" w:sz="0" w:space="0" w:color="auto"/>
                <w:left w:val="none" w:sz="0" w:space="0" w:color="auto"/>
                <w:bottom w:val="none" w:sz="0" w:space="0" w:color="auto"/>
                <w:right w:val="none" w:sz="0" w:space="0" w:color="auto"/>
              </w:divBdr>
            </w:div>
          </w:divsChild>
        </w:div>
        <w:div w:id="1027098261">
          <w:marLeft w:val="0"/>
          <w:marRight w:val="0"/>
          <w:marTop w:val="0"/>
          <w:marBottom w:val="0"/>
          <w:divBdr>
            <w:top w:val="none" w:sz="0" w:space="0" w:color="auto"/>
            <w:left w:val="none" w:sz="0" w:space="0" w:color="auto"/>
            <w:bottom w:val="none" w:sz="0" w:space="0" w:color="auto"/>
            <w:right w:val="none" w:sz="0" w:space="0" w:color="auto"/>
          </w:divBdr>
          <w:divsChild>
            <w:div w:id="1598051675">
              <w:marLeft w:val="0"/>
              <w:marRight w:val="0"/>
              <w:marTop w:val="120"/>
              <w:marBottom w:val="0"/>
              <w:divBdr>
                <w:top w:val="none" w:sz="0" w:space="0" w:color="auto"/>
                <w:left w:val="none" w:sz="0" w:space="0" w:color="auto"/>
                <w:bottom w:val="none" w:sz="0" w:space="0" w:color="auto"/>
                <w:right w:val="none" w:sz="0" w:space="0" w:color="auto"/>
              </w:divBdr>
            </w:div>
            <w:div w:id="766972647">
              <w:marLeft w:val="0"/>
              <w:marRight w:val="0"/>
              <w:marTop w:val="0"/>
              <w:marBottom w:val="0"/>
              <w:divBdr>
                <w:top w:val="none" w:sz="0" w:space="0" w:color="auto"/>
                <w:left w:val="none" w:sz="0" w:space="0" w:color="auto"/>
                <w:bottom w:val="none" w:sz="0" w:space="0" w:color="auto"/>
                <w:right w:val="none" w:sz="0" w:space="0" w:color="auto"/>
              </w:divBdr>
            </w:div>
          </w:divsChild>
        </w:div>
        <w:div w:id="32661293">
          <w:marLeft w:val="0"/>
          <w:marRight w:val="0"/>
          <w:marTop w:val="0"/>
          <w:marBottom w:val="0"/>
          <w:divBdr>
            <w:top w:val="none" w:sz="0" w:space="0" w:color="auto"/>
            <w:left w:val="none" w:sz="0" w:space="0" w:color="auto"/>
            <w:bottom w:val="none" w:sz="0" w:space="0" w:color="auto"/>
            <w:right w:val="none" w:sz="0" w:space="0" w:color="auto"/>
          </w:divBdr>
          <w:divsChild>
            <w:div w:id="1350792583">
              <w:marLeft w:val="0"/>
              <w:marRight w:val="0"/>
              <w:marTop w:val="120"/>
              <w:marBottom w:val="0"/>
              <w:divBdr>
                <w:top w:val="none" w:sz="0" w:space="0" w:color="auto"/>
                <w:left w:val="none" w:sz="0" w:space="0" w:color="auto"/>
                <w:bottom w:val="none" w:sz="0" w:space="0" w:color="auto"/>
                <w:right w:val="none" w:sz="0" w:space="0" w:color="auto"/>
              </w:divBdr>
            </w:div>
            <w:div w:id="1896237765">
              <w:marLeft w:val="0"/>
              <w:marRight w:val="0"/>
              <w:marTop w:val="0"/>
              <w:marBottom w:val="0"/>
              <w:divBdr>
                <w:top w:val="none" w:sz="0" w:space="0" w:color="auto"/>
                <w:left w:val="none" w:sz="0" w:space="0" w:color="auto"/>
                <w:bottom w:val="none" w:sz="0" w:space="0" w:color="auto"/>
                <w:right w:val="none" w:sz="0" w:space="0" w:color="auto"/>
              </w:divBdr>
            </w:div>
          </w:divsChild>
        </w:div>
        <w:div w:id="726808113">
          <w:marLeft w:val="0"/>
          <w:marRight w:val="0"/>
          <w:marTop w:val="0"/>
          <w:marBottom w:val="0"/>
          <w:divBdr>
            <w:top w:val="none" w:sz="0" w:space="0" w:color="auto"/>
            <w:left w:val="none" w:sz="0" w:space="0" w:color="auto"/>
            <w:bottom w:val="none" w:sz="0" w:space="0" w:color="auto"/>
            <w:right w:val="none" w:sz="0" w:space="0" w:color="auto"/>
          </w:divBdr>
          <w:divsChild>
            <w:div w:id="1646619386">
              <w:marLeft w:val="0"/>
              <w:marRight w:val="0"/>
              <w:marTop w:val="120"/>
              <w:marBottom w:val="0"/>
              <w:divBdr>
                <w:top w:val="none" w:sz="0" w:space="0" w:color="auto"/>
                <w:left w:val="none" w:sz="0" w:space="0" w:color="auto"/>
                <w:bottom w:val="none" w:sz="0" w:space="0" w:color="auto"/>
                <w:right w:val="none" w:sz="0" w:space="0" w:color="auto"/>
              </w:divBdr>
            </w:div>
            <w:div w:id="238289751">
              <w:marLeft w:val="0"/>
              <w:marRight w:val="0"/>
              <w:marTop w:val="0"/>
              <w:marBottom w:val="0"/>
              <w:divBdr>
                <w:top w:val="none" w:sz="0" w:space="0" w:color="auto"/>
                <w:left w:val="none" w:sz="0" w:space="0" w:color="auto"/>
                <w:bottom w:val="none" w:sz="0" w:space="0" w:color="auto"/>
                <w:right w:val="none" w:sz="0" w:space="0" w:color="auto"/>
              </w:divBdr>
            </w:div>
          </w:divsChild>
        </w:div>
        <w:div w:id="898974414">
          <w:marLeft w:val="0"/>
          <w:marRight w:val="0"/>
          <w:marTop w:val="0"/>
          <w:marBottom w:val="0"/>
          <w:divBdr>
            <w:top w:val="none" w:sz="0" w:space="0" w:color="auto"/>
            <w:left w:val="none" w:sz="0" w:space="0" w:color="auto"/>
            <w:bottom w:val="none" w:sz="0" w:space="0" w:color="auto"/>
            <w:right w:val="none" w:sz="0" w:space="0" w:color="auto"/>
          </w:divBdr>
          <w:divsChild>
            <w:div w:id="337319544">
              <w:marLeft w:val="0"/>
              <w:marRight w:val="0"/>
              <w:marTop w:val="120"/>
              <w:marBottom w:val="0"/>
              <w:divBdr>
                <w:top w:val="none" w:sz="0" w:space="0" w:color="auto"/>
                <w:left w:val="none" w:sz="0" w:space="0" w:color="auto"/>
                <w:bottom w:val="none" w:sz="0" w:space="0" w:color="auto"/>
                <w:right w:val="none" w:sz="0" w:space="0" w:color="auto"/>
              </w:divBdr>
            </w:div>
            <w:div w:id="20251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A5C0-4431-431B-9370-D4611D05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3503</Characters>
  <Application>Microsoft Office Word</Application>
  <DocSecurity>0</DocSecurity>
  <Lines>97</Lines>
  <Paragraphs>32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Dintiu Marina</dc:creator>
  <cp:keywords/>
  <dc:description/>
  <cp:lastModifiedBy>Albina Mereuță</cp:lastModifiedBy>
  <cp:revision>2</cp:revision>
  <cp:lastPrinted>2025-08-25T16:41:00Z</cp:lastPrinted>
  <dcterms:created xsi:type="dcterms:W3CDTF">2026-01-29T08:15:00Z</dcterms:created>
  <dcterms:modified xsi:type="dcterms:W3CDTF">2026-01-29T08:15:00Z</dcterms:modified>
</cp:coreProperties>
</file>