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859" w:rsidRPr="008C3806" w:rsidRDefault="00C42859" w:rsidP="00C42859">
      <w:pPr>
        <w:shd w:val="clear" w:color="auto" w:fill="FFFFFF" w:themeFill="background1"/>
        <w:tabs>
          <w:tab w:val="left" w:pos="851"/>
        </w:tabs>
        <w:ind w:firstLine="567"/>
        <w:contextualSpacing/>
        <w:jc w:val="right"/>
        <w:rPr>
          <w:rFonts w:ascii="Times New Roman" w:hAnsi="Times New Roman" w:cs="Times New Roman"/>
          <w:sz w:val="28"/>
          <w:szCs w:val="28"/>
          <w:lang w:val="ro-MD"/>
        </w:rPr>
      </w:pPr>
      <w:r w:rsidRPr="008C3806">
        <w:rPr>
          <w:rFonts w:ascii="Times New Roman" w:hAnsi="Times New Roman" w:cs="Times New Roman"/>
          <w:b/>
          <w:i/>
          <w:sz w:val="28"/>
          <w:szCs w:val="28"/>
          <w:lang w:val="ro-MD"/>
        </w:rPr>
        <w:t>Proiect</w:t>
      </w:r>
      <w:r w:rsidR="00896322" w:rsidRPr="008C3806">
        <w:rPr>
          <w:rFonts w:ascii="Times New Roman" w:hAnsi="Times New Roman" w:cs="Times New Roman"/>
          <w:b/>
          <w:i/>
          <w:sz w:val="28"/>
          <w:szCs w:val="28"/>
          <w:lang w:val="ro-MD"/>
        </w:rPr>
        <w:t xml:space="preserve"> </w:t>
      </w:r>
      <w:r w:rsidRPr="008C3806">
        <w:rPr>
          <w:rFonts w:ascii="Times New Roman" w:hAnsi="Times New Roman" w:cs="Times New Roman"/>
          <w:b/>
          <w:i/>
          <w:sz w:val="28"/>
          <w:szCs w:val="28"/>
          <w:lang w:val="ro-MD"/>
        </w:rPr>
        <w:t>„UE”</w:t>
      </w: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FB78EA" w:rsidRPr="008C3806" w:rsidTr="00F92DBE">
        <w:tc>
          <w:tcPr>
            <w:tcW w:w="5000" w:type="pct"/>
          </w:tcPr>
          <w:p w:rsidR="00F92DBE" w:rsidRPr="008C3806" w:rsidRDefault="00F92DBE" w:rsidP="00F92DBE">
            <w:pPr>
              <w:rPr>
                <w:rFonts w:ascii="Times New Roman" w:hAnsi="Times New Roman" w:cs="Times New Roman"/>
                <w:sz w:val="24"/>
                <w:szCs w:val="24"/>
                <w:lang w:val="ro-MD"/>
              </w:rPr>
            </w:pPr>
            <w:r w:rsidRPr="008C3806">
              <w:rPr>
                <w:rFonts w:ascii="Times New Roman" w:hAnsi="Times New Roman" w:cs="Times New Roman"/>
                <w:noProof/>
                <w:sz w:val="24"/>
                <w:szCs w:val="24"/>
                <w:lang w:val="en-US"/>
              </w:rPr>
              <w:drawing>
                <wp:anchor distT="0" distB="0" distL="114300" distR="114300" simplePos="0" relativeHeight="251659264" behindDoc="0" locked="0" layoutInCell="0" allowOverlap="1" wp14:anchorId="0976BD50" wp14:editId="2B494F46">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92DBE" w:rsidRPr="008C3806" w:rsidRDefault="00F92DBE" w:rsidP="00F92DBE">
            <w:pPr>
              <w:rPr>
                <w:rFonts w:ascii="Times New Roman" w:hAnsi="Times New Roman" w:cs="Times New Roman"/>
                <w:sz w:val="24"/>
                <w:szCs w:val="24"/>
                <w:lang w:val="ro-MD"/>
              </w:rPr>
            </w:pPr>
          </w:p>
          <w:p w:rsidR="00F92DBE" w:rsidRPr="008C3806" w:rsidRDefault="00F92DBE" w:rsidP="00F92DBE">
            <w:pPr>
              <w:rPr>
                <w:rFonts w:ascii="Times New Roman" w:hAnsi="Times New Roman" w:cs="Times New Roman"/>
                <w:sz w:val="24"/>
                <w:szCs w:val="24"/>
                <w:lang w:val="ro-MD"/>
              </w:rPr>
            </w:pPr>
          </w:p>
          <w:p w:rsidR="00F92DBE" w:rsidRPr="008C3806" w:rsidRDefault="00F92DBE" w:rsidP="00F92DBE">
            <w:pPr>
              <w:rPr>
                <w:rFonts w:ascii="Times New Roman" w:hAnsi="Times New Roman" w:cs="Times New Roman"/>
                <w:sz w:val="24"/>
                <w:szCs w:val="24"/>
                <w:lang w:val="ro-MD"/>
              </w:rPr>
            </w:pPr>
          </w:p>
          <w:p w:rsidR="00F92DBE" w:rsidRPr="008C3806" w:rsidRDefault="00F92DBE" w:rsidP="00F92DBE">
            <w:pPr>
              <w:rPr>
                <w:rFonts w:ascii="Times New Roman" w:hAnsi="Times New Roman" w:cs="Times New Roman"/>
                <w:sz w:val="24"/>
                <w:szCs w:val="24"/>
                <w:lang w:val="ro-MD"/>
              </w:rPr>
            </w:pPr>
          </w:p>
        </w:tc>
      </w:tr>
      <w:tr w:rsidR="00F92DBE" w:rsidRPr="008C3806" w:rsidTr="00F92DBE">
        <w:tc>
          <w:tcPr>
            <w:tcW w:w="5000" w:type="pct"/>
          </w:tcPr>
          <w:p w:rsidR="00F92DBE" w:rsidRPr="008C3806" w:rsidRDefault="00F92DBE" w:rsidP="00F92DBE">
            <w:pPr>
              <w:pStyle w:val="Titlu8"/>
              <w:outlineLvl w:val="7"/>
              <w:rPr>
                <w:rFonts w:ascii="Times New Roman" w:hAnsi="Times New Roman" w:cs="Times New Roman"/>
                <w:color w:val="auto"/>
                <w:sz w:val="10"/>
                <w:lang w:val="ro-MD"/>
              </w:rPr>
            </w:pPr>
          </w:p>
          <w:p w:rsidR="00F92DBE" w:rsidRPr="008C3806" w:rsidRDefault="00F92DBE" w:rsidP="00F92DBE">
            <w:pPr>
              <w:pStyle w:val="Titlu8"/>
              <w:jc w:val="center"/>
              <w:outlineLvl w:val="7"/>
              <w:rPr>
                <w:rFonts w:ascii="Times New Roman" w:hAnsi="Times New Roman" w:cs="Times New Roman"/>
                <w:color w:val="auto"/>
                <w:spacing w:val="20"/>
                <w:sz w:val="40"/>
                <w:szCs w:val="40"/>
                <w:lang w:val="ro-MD"/>
              </w:rPr>
            </w:pPr>
            <w:r w:rsidRPr="008C3806">
              <w:rPr>
                <w:rFonts w:ascii="Times New Roman" w:hAnsi="Times New Roman" w:cs="Times New Roman"/>
                <w:color w:val="auto"/>
                <w:spacing w:val="20"/>
                <w:sz w:val="40"/>
                <w:szCs w:val="40"/>
                <w:lang w:val="ro-MD"/>
              </w:rPr>
              <w:t>GUVERNUL</w:t>
            </w:r>
            <w:r w:rsidR="00896322" w:rsidRPr="008C3806">
              <w:rPr>
                <w:rFonts w:ascii="Times New Roman" w:hAnsi="Times New Roman" w:cs="Times New Roman"/>
                <w:color w:val="auto"/>
                <w:spacing w:val="20"/>
                <w:sz w:val="40"/>
                <w:szCs w:val="40"/>
                <w:lang w:val="ro-MD"/>
              </w:rPr>
              <w:t xml:space="preserve">  </w:t>
            </w:r>
            <w:r w:rsidRPr="008C3806">
              <w:rPr>
                <w:rFonts w:ascii="Times New Roman" w:hAnsi="Times New Roman" w:cs="Times New Roman"/>
                <w:color w:val="auto"/>
                <w:spacing w:val="20"/>
                <w:sz w:val="40"/>
                <w:szCs w:val="40"/>
                <w:lang w:val="ro-MD"/>
              </w:rPr>
              <w:t>REPUBLICII</w:t>
            </w:r>
            <w:r w:rsidR="00896322" w:rsidRPr="008C3806">
              <w:rPr>
                <w:rFonts w:ascii="Times New Roman" w:hAnsi="Times New Roman" w:cs="Times New Roman"/>
                <w:color w:val="auto"/>
                <w:spacing w:val="20"/>
                <w:sz w:val="40"/>
                <w:szCs w:val="40"/>
                <w:lang w:val="ro-MD"/>
              </w:rPr>
              <w:t xml:space="preserve">  </w:t>
            </w:r>
            <w:r w:rsidRPr="008C3806">
              <w:rPr>
                <w:rFonts w:ascii="Times New Roman" w:hAnsi="Times New Roman" w:cs="Times New Roman"/>
                <w:color w:val="auto"/>
                <w:spacing w:val="20"/>
                <w:sz w:val="40"/>
                <w:szCs w:val="40"/>
                <w:lang w:val="ro-MD"/>
              </w:rPr>
              <w:t>MOLDOVA</w:t>
            </w:r>
          </w:p>
          <w:p w:rsidR="00F92DBE" w:rsidRPr="008C3806" w:rsidRDefault="00F92DBE" w:rsidP="00F92DBE">
            <w:pPr>
              <w:jc w:val="center"/>
              <w:rPr>
                <w:rFonts w:ascii="Times New Roman" w:hAnsi="Times New Roman" w:cs="Times New Roman"/>
                <w:lang w:val="ro-MD"/>
              </w:rPr>
            </w:pPr>
          </w:p>
          <w:p w:rsidR="00F92DBE" w:rsidRPr="008C3806" w:rsidRDefault="00F92DBE" w:rsidP="00F92DBE">
            <w:pPr>
              <w:pStyle w:val="Titlu8"/>
              <w:jc w:val="center"/>
              <w:outlineLvl w:val="7"/>
              <w:rPr>
                <w:rFonts w:ascii="Times New Roman" w:hAnsi="Times New Roman" w:cs="Times New Roman"/>
                <w:color w:val="auto"/>
                <w:sz w:val="34"/>
                <w:szCs w:val="34"/>
                <w:lang w:val="ro-MD"/>
              </w:rPr>
            </w:pPr>
            <w:r w:rsidRPr="008C3806">
              <w:rPr>
                <w:rFonts w:ascii="Times New Roman" w:hAnsi="Times New Roman" w:cs="Times New Roman"/>
                <w:color w:val="auto"/>
                <w:spacing w:val="40"/>
                <w:sz w:val="32"/>
                <w:szCs w:val="32"/>
                <w:lang w:val="ro-MD"/>
              </w:rPr>
              <w:t>HOTĂRÂRE</w:t>
            </w:r>
            <w:r w:rsidR="00896322" w:rsidRPr="008C3806">
              <w:rPr>
                <w:rFonts w:ascii="Times New Roman" w:hAnsi="Times New Roman" w:cs="Times New Roman"/>
                <w:color w:val="auto"/>
                <w:sz w:val="34"/>
                <w:szCs w:val="34"/>
                <w:lang w:val="ro-MD"/>
              </w:rPr>
              <w:t xml:space="preserve"> </w:t>
            </w:r>
            <w:r w:rsidRPr="008C3806">
              <w:rPr>
                <w:rFonts w:ascii="Times New Roman" w:hAnsi="Times New Roman" w:cs="Times New Roman"/>
                <w:color w:val="auto"/>
                <w:sz w:val="32"/>
                <w:szCs w:val="32"/>
                <w:lang w:val="ro-MD"/>
              </w:rPr>
              <w:t>nr.</w:t>
            </w:r>
            <w:r w:rsidR="00896322" w:rsidRPr="008C3806">
              <w:rPr>
                <w:rFonts w:ascii="Times New Roman" w:hAnsi="Times New Roman" w:cs="Times New Roman"/>
                <w:color w:val="auto"/>
                <w:sz w:val="32"/>
                <w:szCs w:val="32"/>
                <w:lang w:val="ro-MD"/>
              </w:rPr>
              <w:t xml:space="preserve"> </w:t>
            </w:r>
            <w:r w:rsidRPr="008C3806">
              <w:rPr>
                <w:rFonts w:ascii="Times New Roman" w:hAnsi="Times New Roman" w:cs="Times New Roman"/>
                <w:color w:val="auto"/>
                <w:sz w:val="32"/>
                <w:szCs w:val="32"/>
                <w:lang w:val="ro-MD"/>
              </w:rPr>
              <w:t>____</w:t>
            </w:r>
          </w:p>
          <w:p w:rsidR="00F92DBE" w:rsidRPr="008C3806" w:rsidRDefault="00F92DBE" w:rsidP="00F92DBE">
            <w:pPr>
              <w:jc w:val="center"/>
              <w:rPr>
                <w:rFonts w:ascii="Times New Roman" w:hAnsi="Times New Roman" w:cs="Times New Roman"/>
                <w:lang w:val="ro-MD"/>
              </w:rPr>
            </w:pPr>
          </w:p>
          <w:p w:rsidR="00F92DBE" w:rsidRPr="008C3806" w:rsidRDefault="00F92DBE" w:rsidP="00F92DBE">
            <w:pPr>
              <w:jc w:val="center"/>
              <w:rPr>
                <w:rFonts w:ascii="Times New Roman" w:hAnsi="Times New Roman" w:cs="Times New Roman"/>
                <w:b/>
                <w:sz w:val="28"/>
                <w:szCs w:val="28"/>
                <w:lang w:val="ro-MD"/>
              </w:rPr>
            </w:pPr>
            <w:r w:rsidRPr="008C3806">
              <w:rPr>
                <w:rFonts w:ascii="Times New Roman" w:hAnsi="Times New Roman" w:cs="Times New Roman"/>
                <w:b/>
                <w:sz w:val="28"/>
                <w:szCs w:val="28"/>
                <w:u w:val="single"/>
                <w:lang w:val="ro-MD"/>
              </w:rPr>
              <w:t>din</w:t>
            </w:r>
            <w:r w:rsidR="00896322" w:rsidRPr="008C3806">
              <w:rPr>
                <w:rFonts w:ascii="Times New Roman" w:hAnsi="Times New Roman" w:cs="Times New Roman"/>
                <w:b/>
                <w:sz w:val="28"/>
                <w:szCs w:val="28"/>
                <w:u w:val="single"/>
                <w:lang w:val="ro-MD"/>
              </w:rPr>
              <w:t xml:space="preserve">                                        </w:t>
            </w:r>
            <w:r w:rsidRPr="008C3806">
              <w:rPr>
                <w:rFonts w:ascii="Times New Roman" w:hAnsi="Times New Roman" w:cs="Times New Roman"/>
                <w:b/>
                <w:sz w:val="28"/>
                <w:szCs w:val="28"/>
                <w:u w:val="single"/>
                <w:lang w:val="ro-MD"/>
              </w:rPr>
              <w:t>202</w:t>
            </w:r>
            <w:r w:rsidR="007A78CE" w:rsidRPr="008C3806">
              <w:rPr>
                <w:rFonts w:ascii="Times New Roman" w:hAnsi="Times New Roman" w:cs="Times New Roman"/>
                <w:b/>
                <w:sz w:val="28"/>
                <w:szCs w:val="28"/>
                <w:u w:val="single"/>
                <w:lang w:val="ro-MD"/>
              </w:rPr>
              <w:t>6</w:t>
            </w:r>
          </w:p>
          <w:p w:rsidR="00F92DBE" w:rsidRPr="008C3806" w:rsidRDefault="00F92DBE" w:rsidP="00F92DBE">
            <w:pPr>
              <w:spacing w:before="120"/>
              <w:jc w:val="center"/>
              <w:rPr>
                <w:rFonts w:ascii="Times New Roman" w:hAnsi="Times New Roman" w:cs="Times New Roman"/>
                <w:b/>
                <w:sz w:val="24"/>
                <w:szCs w:val="24"/>
                <w:lang w:val="ro-MD"/>
              </w:rPr>
            </w:pPr>
            <w:r w:rsidRPr="008C3806">
              <w:rPr>
                <w:rFonts w:ascii="Times New Roman" w:hAnsi="Times New Roman" w:cs="Times New Roman"/>
                <w:b/>
                <w:sz w:val="24"/>
                <w:szCs w:val="24"/>
                <w:lang w:val="ro-MD"/>
              </w:rPr>
              <w:t>Chișinău</w:t>
            </w:r>
          </w:p>
          <w:p w:rsidR="00F92DBE" w:rsidRPr="008C3806" w:rsidRDefault="00F92DBE" w:rsidP="00F92DBE">
            <w:pPr>
              <w:jc w:val="center"/>
              <w:rPr>
                <w:rFonts w:ascii="Times New Roman" w:hAnsi="Times New Roman" w:cs="Times New Roman"/>
                <w:noProof/>
                <w:lang w:val="ro-MD" w:eastAsia="ro-RO"/>
              </w:rPr>
            </w:pPr>
          </w:p>
        </w:tc>
      </w:tr>
    </w:tbl>
    <w:p w:rsidR="00C42859" w:rsidRPr="008C3806" w:rsidRDefault="00C42859" w:rsidP="00C42859">
      <w:pPr>
        <w:shd w:val="clear" w:color="auto" w:fill="FFFFFF" w:themeFill="background1"/>
        <w:tabs>
          <w:tab w:val="left" w:pos="851"/>
        </w:tabs>
        <w:ind w:firstLine="567"/>
        <w:contextualSpacing/>
        <w:jc w:val="center"/>
        <w:rPr>
          <w:rFonts w:ascii="Times New Roman" w:hAnsi="Times New Roman" w:cs="Times New Roman"/>
          <w:b/>
          <w:sz w:val="28"/>
          <w:szCs w:val="28"/>
          <w:lang w:val="ro-MD"/>
        </w:rPr>
      </w:pPr>
    </w:p>
    <w:p w:rsidR="007A78CE" w:rsidRPr="008C3806" w:rsidRDefault="005657AC" w:rsidP="00C42859">
      <w:pPr>
        <w:shd w:val="clear" w:color="auto" w:fill="FFFFFF" w:themeFill="background1"/>
        <w:tabs>
          <w:tab w:val="left" w:pos="851"/>
        </w:tabs>
        <w:ind w:firstLine="567"/>
        <w:contextualSpacing/>
        <w:jc w:val="center"/>
        <w:rPr>
          <w:rFonts w:ascii="Times New Roman" w:hAnsi="Times New Roman" w:cs="Times New Roman"/>
          <w:b/>
          <w:sz w:val="28"/>
          <w:szCs w:val="28"/>
          <w:lang w:val="ro-MD"/>
        </w:rPr>
      </w:pPr>
      <w:r w:rsidRPr="008C3806">
        <w:rPr>
          <w:rFonts w:ascii="Times New Roman" w:hAnsi="Times New Roman" w:cs="Times New Roman"/>
          <w:b/>
          <w:sz w:val="28"/>
          <w:szCs w:val="28"/>
          <w:lang w:val="ro-MD"/>
        </w:rPr>
        <w:t>c</w:t>
      </w:r>
      <w:r w:rsidR="00C42859" w:rsidRPr="008C3806">
        <w:rPr>
          <w:rFonts w:ascii="Times New Roman" w:hAnsi="Times New Roman" w:cs="Times New Roman"/>
          <w:b/>
          <w:sz w:val="28"/>
          <w:szCs w:val="28"/>
          <w:lang w:val="ro-MD"/>
        </w:rPr>
        <w:t>u</w:t>
      </w:r>
      <w:r w:rsidR="00896322" w:rsidRPr="008C3806">
        <w:rPr>
          <w:rFonts w:ascii="Times New Roman" w:hAnsi="Times New Roman" w:cs="Times New Roman"/>
          <w:b/>
          <w:sz w:val="28"/>
          <w:szCs w:val="28"/>
          <w:lang w:val="ro-MD"/>
        </w:rPr>
        <w:t xml:space="preserve"> </w:t>
      </w:r>
      <w:r w:rsidR="00C42859" w:rsidRPr="008C3806">
        <w:rPr>
          <w:rFonts w:ascii="Times New Roman" w:hAnsi="Times New Roman" w:cs="Times New Roman"/>
          <w:b/>
          <w:sz w:val="28"/>
          <w:szCs w:val="28"/>
          <w:lang w:val="ro-MD"/>
        </w:rPr>
        <w:t>privire</w:t>
      </w:r>
      <w:r w:rsidR="00896322" w:rsidRPr="008C3806">
        <w:rPr>
          <w:rFonts w:ascii="Times New Roman" w:hAnsi="Times New Roman" w:cs="Times New Roman"/>
          <w:b/>
          <w:sz w:val="28"/>
          <w:szCs w:val="28"/>
          <w:lang w:val="ro-MD"/>
        </w:rPr>
        <w:t xml:space="preserve"> </w:t>
      </w:r>
      <w:r w:rsidR="00C42859" w:rsidRPr="008C3806">
        <w:rPr>
          <w:rFonts w:ascii="Times New Roman" w:hAnsi="Times New Roman" w:cs="Times New Roman"/>
          <w:b/>
          <w:sz w:val="28"/>
          <w:szCs w:val="28"/>
          <w:lang w:val="ro-MD"/>
        </w:rPr>
        <w:t>la</w:t>
      </w:r>
      <w:r w:rsidR="00896322" w:rsidRPr="008C3806">
        <w:rPr>
          <w:rFonts w:ascii="Times New Roman" w:hAnsi="Times New Roman" w:cs="Times New Roman"/>
          <w:b/>
          <w:sz w:val="28"/>
          <w:szCs w:val="28"/>
          <w:lang w:val="ro-MD"/>
        </w:rPr>
        <w:t xml:space="preserve"> </w:t>
      </w:r>
      <w:r w:rsidR="00C42859" w:rsidRPr="008C3806">
        <w:rPr>
          <w:rFonts w:ascii="Times New Roman" w:hAnsi="Times New Roman" w:cs="Times New Roman"/>
          <w:b/>
          <w:sz w:val="28"/>
          <w:szCs w:val="28"/>
          <w:lang w:val="ro-MD"/>
        </w:rPr>
        <w:t>aprobarea</w:t>
      </w:r>
      <w:r w:rsidR="00896322" w:rsidRPr="008C3806">
        <w:rPr>
          <w:rFonts w:ascii="Times New Roman" w:hAnsi="Times New Roman" w:cs="Times New Roman"/>
          <w:b/>
          <w:sz w:val="28"/>
          <w:szCs w:val="28"/>
          <w:lang w:val="ro-MD"/>
        </w:rPr>
        <w:t xml:space="preserve"> </w:t>
      </w:r>
      <w:r w:rsidR="00C42859" w:rsidRPr="008C3806">
        <w:rPr>
          <w:rFonts w:ascii="Times New Roman" w:hAnsi="Times New Roman" w:cs="Times New Roman"/>
          <w:b/>
          <w:sz w:val="28"/>
          <w:szCs w:val="28"/>
          <w:lang w:val="ro-MD"/>
        </w:rPr>
        <w:t>proiectului</w:t>
      </w:r>
      <w:r w:rsidR="00896322" w:rsidRPr="008C3806">
        <w:rPr>
          <w:rFonts w:ascii="Times New Roman" w:hAnsi="Times New Roman" w:cs="Times New Roman"/>
          <w:b/>
          <w:sz w:val="28"/>
          <w:szCs w:val="28"/>
          <w:lang w:val="ro-MD"/>
        </w:rPr>
        <w:t xml:space="preserve"> </w:t>
      </w:r>
      <w:r w:rsidR="008B24C7" w:rsidRPr="008C3806">
        <w:rPr>
          <w:rFonts w:ascii="Times New Roman" w:hAnsi="Times New Roman" w:cs="Times New Roman"/>
          <w:b/>
          <w:sz w:val="28"/>
          <w:szCs w:val="28"/>
          <w:lang w:val="ro-MD"/>
        </w:rPr>
        <w:t>de</w:t>
      </w:r>
      <w:r w:rsidR="00896322" w:rsidRPr="008C3806">
        <w:rPr>
          <w:rFonts w:ascii="Times New Roman" w:hAnsi="Times New Roman" w:cs="Times New Roman"/>
          <w:b/>
          <w:sz w:val="28"/>
          <w:szCs w:val="28"/>
          <w:lang w:val="ro-MD"/>
        </w:rPr>
        <w:t xml:space="preserve"> </w:t>
      </w:r>
      <w:r w:rsidR="008B24C7" w:rsidRPr="008C3806">
        <w:rPr>
          <w:rFonts w:ascii="Times New Roman" w:hAnsi="Times New Roman" w:cs="Times New Roman"/>
          <w:b/>
          <w:sz w:val="28"/>
          <w:szCs w:val="28"/>
          <w:lang w:val="ro-MD"/>
        </w:rPr>
        <w:t>lege</w:t>
      </w:r>
      <w:r w:rsidR="00896322" w:rsidRPr="008C3806">
        <w:rPr>
          <w:rFonts w:ascii="Times New Roman" w:hAnsi="Times New Roman" w:cs="Times New Roman"/>
          <w:b/>
          <w:sz w:val="28"/>
          <w:szCs w:val="28"/>
          <w:lang w:val="ro-MD"/>
        </w:rPr>
        <w:t xml:space="preserve"> </w:t>
      </w:r>
      <w:r w:rsidR="008B24C7" w:rsidRPr="008C3806">
        <w:rPr>
          <w:rFonts w:ascii="Times New Roman" w:hAnsi="Times New Roman" w:cs="Times New Roman"/>
          <w:b/>
          <w:sz w:val="28"/>
          <w:szCs w:val="28"/>
          <w:lang w:val="ro-MD"/>
        </w:rPr>
        <w:t>de</w:t>
      </w:r>
      <w:r w:rsidR="00896322" w:rsidRPr="008C3806">
        <w:rPr>
          <w:rFonts w:ascii="Times New Roman" w:hAnsi="Times New Roman" w:cs="Times New Roman"/>
          <w:b/>
          <w:sz w:val="28"/>
          <w:szCs w:val="28"/>
          <w:lang w:val="ro-MD"/>
        </w:rPr>
        <w:t xml:space="preserve"> </w:t>
      </w:r>
      <w:r w:rsidR="008B24C7" w:rsidRPr="008C3806">
        <w:rPr>
          <w:rFonts w:ascii="Times New Roman" w:hAnsi="Times New Roman" w:cs="Times New Roman"/>
          <w:b/>
          <w:sz w:val="28"/>
          <w:szCs w:val="28"/>
          <w:lang w:val="ro-MD"/>
        </w:rPr>
        <w:t>modificarea</w:t>
      </w:r>
      <w:r w:rsidR="00896322" w:rsidRPr="008C3806">
        <w:rPr>
          <w:rFonts w:ascii="Times New Roman" w:hAnsi="Times New Roman" w:cs="Times New Roman"/>
          <w:b/>
          <w:sz w:val="28"/>
          <w:szCs w:val="28"/>
          <w:lang w:val="ro-MD"/>
        </w:rPr>
        <w:t xml:space="preserve"> </w:t>
      </w:r>
    </w:p>
    <w:p w:rsidR="007A78CE" w:rsidRPr="008C3806" w:rsidRDefault="00C42859" w:rsidP="00C42859">
      <w:pPr>
        <w:shd w:val="clear" w:color="auto" w:fill="FFFFFF" w:themeFill="background1"/>
        <w:tabs>
          <w:tab w:val="left" w:pos="851"/>
        </w:tabs>
        <w:ind w:firstLine="567"/>
        <w:contextualSpacing/>
        <w:jc w:val="center"/>
        <w:rPr>
          <w:rFonts w:ascii="Times New Roman" w:eastAsia="Times New Roman" w:hAnsi="Times New Roman" w:cs="Times New Roman"/>
          <w:b/>
          <w:sz w:val="28"/>
          <w:szCs w:val="28"/>
          <w:lang w:val="ro-MD"/>
        </w:rPr>
      </w:pPr>
      <w:r w:rsidRPr="008C3806">
        <w:rPr>
          <w:rFonts w:ascii="Times New Roman" w:hAnsi="Times New Roman" w:cs="Times New Roman"/>
          <w:b/>
          <w:sz w:val="28"/>
          <w:szCs w:val="28"/>
          <w:lang w:val="ro-MD"/>
        </w:rPr>
        <w:t>Leg</w:t>
      </w:r>
      <w:r w:rsidR="00BB4135" w:rsidRPr="008C3806">
        <w:rPr>
          <w:rFonts w:ascii="Times New Roman" w:hAnsi="Times New Roman" w:cs="Times New Roman"/>
          <w:b/>
          <w:sz w:val="28"/>
          <w:szCs w:val="28"/>
          <w:lang w:val="ro-MD"/>
        </w:rPr>
        <w:t>ii</w:t>
      </w:r>
      <w:r w:rsidR="00896322" w:rsidRPr="008C3806">
        <w:rPr>
          <w:rFonts w:ascii="Times New Roman" w:hAnsi="Times New Roman" w:cs="Times New Roman"/>
          <w:b/>
          <w:sz w:val="28"/>
          <w:szCs w:val="28"/>
          <w:lang w:val="ro-MD"/>
        </w:rPr>
        <w:t xml:space="preserve"> </w:t>
      </w:r>
      <w:r w:rsidR="00BB4135" w:rsidRPr="008C3806">
        <w:rPr>
          <w:rFonts w:ascii="Times New Roman" w:hAnsi="Times New Roman" w:cs="Times New Roman"/>
          <w:b/>
          <w:sz w:val="28"/>
          <w:szCs w:val="28"/>
          <w:lang w:val="ro-MD"/>
        </w:rPr>
        <w:t>nr.</w:t>
      </w:r>
      <w:r w:rsidR="00896322" w:rsidRPr="008C3806">
        <w:rPr>
          <w:rFonts w:ascii="Times New Roman" w:hAnsi="Times New Roman" w:cs="Times New Roman"/>
          <w:b/>
          <w:sz w:val="28"/>
          <w:szCs w:val="28"/>
          <w:lang w:val="ro-MD"/>
        </w:rPr>
        <w:t xml:space="preserve"> </w:t>
      </w:r>
      <w:r w:rsidR="00BB4135" w:rsidRPr="008C3806">
        <w:rPr>
          <w:rFonts w:ascii="Times New Roman" w:hAnsi="Times New Roman" w:cs="Times New Roman"/>
          <w:b/>
          <w:sz w:val="28"/>
          <w:szCs w:val="28"/>
          <w:lang w:val="ro-MD"/>
        </w:rPr>
        <w:t>422/2023</w:t>
      </w:r>
      <w:r w:rsidR="00896322" w:rsidRPr="008C3806">
        <w:rPr>
          <w:rFonts w:ascii="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privind</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măsurile</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de</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protec</w:t>
      </w:r>
      <w:r w:rsidR="00360EDC" w:rsidRPr="008C3806">
        <w:rPr>
          <w:rFonts w:ascii="Times New Roman" w:eastAsia="Times New Roman" w:hAnsi="Times New Roman" w:cs="Times New Roman"/>
          <w:b/>
          <w:sz w:val="28"/>
          <w:szCs w:val="28"/>
          <w:lang w:val="ro-MD"/>
        </w:rPr>
        <w:t>ț</w:t>
      </w:r>
      <w:r w:rsidRPr="008C3806">
        <w:rPr>
          <w:rFonts w:ascii="Times New Roman" w:eastAsia="Times New Roman" w:hAnsi="Times New Roman" w:cs="Times New Roman"/>
          <w:b/>
          <w:sz w:val="28"/>
          <w:szCs w:val="28"/>
          <w:lang w:val="ro-MD"/>
        </w:rPr>
        <w:t>ie</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împotriva</w:t>
      </w:r>
      <w:r w:rsidR="00896322" w:rsidRPr="008C3806">
        <w:rPr>
          <w:rFonts w:ascii="Times New Roman" w:eastAsia="Times New Roman" w:hAnsi="Times New Roman" w:cs="Times New Roman"/>
          <w:b/>
          <w:sz w:val="28"/>
          <w:szCs w:val="28"/>
          <w:lang w:val="ro-MD"/>
        </w:rPr>
        <w:t xml:space="preserve"> </w:t>
      </w:r>
    </w:p>
    <w:p w:rsidR="00C42859" w:rsidRPr="008C3806" w:rsidRDefault="00C42859" w:rsidP="00C42859">
      <w:pPr>
        <w:shd w:val="clear" w:color="auto" w:fill="FFFFFF" w:themeFill="background1"/>
        <w:tabs>
          <w:tab w:val="left" w:pos="851"/>
        </w:tabs>
        <w:ind w:firstLine="567"/>
        <w:contextualSpacing/>
        <w:jc w:val="center"/>
        <w:rPr>
          <w:rFonts w:ascii="Times New Roman" w:eastAsia="Times New Roman" w:hAnsi="Times New Roman" w:cs="Times New Roman"/>
          <w:b/>
          <w:sz w:val="28"/>
          <w:szCs w:val="28"/>
          <w:lang w:val="ro-MD"/>
        </w:rPr>
      </w:pPr>
      <w:r w:rsidRPr="008C3806">
        <w:rPr>
          <w:rFonts w:ascii="Times New Roman" w:eastAsia="Times New Roman" w:hAnsi="Times New Roman" w:cs="Times New Roman"/>
          <w:b/>
          <w:sz w:val="28"/>
          <w:szCs w:val="28"/>
          <w:lang w:val="ro-MD"/>
        </w:rPr>
        <w:t>organismelor</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dăunătoare</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plantelor</w:t>
      </w:r>
    </w:p>
    <w:p w:rsidR="00C42859" w:rsidRPr="008C3806" w:rsidRDefault="00C42859" w:rsidP="00C42859">
      <w:pPr>
        <w:tabs>
          <w:tab w:val="left" w:pos="851"/>
        </w:tabs>
        <w:ind w:firstLine="567"/>
        <w:contextualSpacing/>
        <w:jc w:val="center"/>
        <w:rPr>
          <w:rFonts w:ascii="Times New Roman" w:hAnsi="Times New Roman" w:cs="Times New Roman"/>
          <w:b/>
          <w:sz w:val="28"/>
          <w:szCs w:val="28"/>
          <w:lang w:val="ro-MD"/>
        </w:rPr>
      </w:pPr>
    </w:p>
    <w:p w:rsidR="00C42859" w:rsidRPr="008C3806" w:rsidRDefault="00C42859" w:rsidP="00C42859">
      <w:pPr>
        <w:tabs>
          <w:tab w:val="left" w:pos="851"/>
        </w:tabs>
        <w:ind w:firstLine="567"/>
        <w:contextualSpacing/>
        <w:rPr>
          <w:rFonts w:ascii="Times New Roman" w:hAnsi="Times New Roman" w:cs="Times New Roman"/>
          <w:sz w:val="28"/>
          <w:szCs w:val="28"/>
          <w:lang w:val="ro-MD"/>
        </w:rPr>
      </w:pPr>
      <w:r w:rsidRPr="008C3806">
        <w:rPr>
          <w:rFonts w:ascii="Times New Roman" w:hAnsi="Times New Roman" w:cs="Times New Roman"/>
          <w:sz w:val="28"/>
          <w:szCs w:val="28"/>
          <w:lang w:val="ro-MD"/>
        </w:rPr>
        <w:t>Guvernul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HOTĂRĂ</w:t>
      </w:r>
      <w:r w:rsidR="00360EDC" w:rsidRPr="008C3806">
        <w:rPr>
          <w:rFonts w:ascii="Times New Roman" w:hAnsi="Times New Roman" w:cs="Times New Roman"/>
          <w:sz w:val="28"/>
          <w:szCs w:val="28"/>
          <w:lang w:val="ro-MD"/>
        </w:rPr>
        <w:t>Ș</w:t>
      </w:r>
      <w:r w:rsidRPr="008C3806">
        <w:rPr>
          <w:rFonts w:ascii="Times New Roman" w:hAnsi="Times New Roman" w:cs="Times New Roman"/>
          <w:sz w:val="28"/>
          <w:szCs w:val="28"/>
          <w:lang w:val="ro-MD"/>
        </w:rPr>
        <w:t>TE:</w:t>
      </w:r>
    </w:p>
    <w:p w:rsidR="00C42859" w:rsidRPr="008C3806" w:rsidRDefault="00C42859" w:rsidP="00C42859">
      <w:pPr>
        <w:tabs>
          <w:tab w:val="left" w:pos="851"/>
        </w:tabs>
        <w:ind w:firstLine="567"/>
        <w:contextualSpacing/>
        <w:jc w:val="both"/>
        <w:rPr>
          <w:rFonts w:ascii="Times New Roman" w:hAnsi="Times New Roman" w:cs="Times New Roman"/>
          <w:sz w:val="28"/>
          <w:szCs w:val="28"/>
          <w:lang w:val="ro-MD"/>
        </w:rPr>
      </w:pPr>
    </w:p>
    <w:p w:rsidR="00BB4135" w:rsidRPr="008C3806" w:rsidRDefault="00C42859" w:rsidP="00BB4135">
      <w:pPr>
        <w:shd w:val="clear" w:color="auto" w:fill="FFFFFF" w:themeFill="background1"/>
        <w:tabs>
          <w:tab w:val="left" w:pos="851"/>
        </w:tabs>
        <w:ind w:firstLine="567"/>
        <w:contextualSpacing/>
        <w:jc w:val="both"/>
        <w:rPr>
          <w:rFonts w:ascii="Times New Roman" w:eastAsia="Times New Roman" w:hAnsi="Times New Roman" w:cs="Times New Roman"/>
          <w:sz w:val="28"/>
          <w:szCs w:val="28"/>
          <w:lang w:val="ro-MD"/>
        </w:rPr>
      </w:pPr>
      <w:r w:rsidRPr="008C3806">
        <w:rPr>
          <w:rFonts w:ascii="Times New Roman" w:hAnsi="Times New Roman" w:cs="Times New Roman"/>
          <w:sz w:val="28"/>
          <w:szCs w:val="28"/>
          <w:lang w:val="ro-MD"/>
        </w:rPr>
        <w:t>Se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aprobă</w:t>
      </w:r>
      <w:r w:rsidR="00896322" w:rsidRPr="008C3806">
        <w:rPr>
          <w:rFonts w:ascii="Times New Roman" w:hAnsi="Times New Roman" w:cs="Times New Roman"/>
          <w:sz w:val="28"/>
          <w:szCs w:val="28"/>
          <w:lang w:val="ro-MD"/>
        </w:rPr>
        <w:t xml:space="preserve"> </w:t>
      </w:r>
      <w:r w:rsidR="00360EDC" w:rsidRPr="008C3806">
        <w:rPr>
          <w:rFonts w:ascii="Times New Roman" w:hAnsi="Times New Roman" w:cs="Times New Roman"/>
          <w:sz w:val="28"/>
          <w:szCs w:val="28"/>
          <w:lang w:val="ro-MD"/>
        </w:rPr>
        <w:t>ș</w:t>
      </w:r>
      <w:r w:rsidRPr="008C3806">
        <w:rPr>
          <w:rFonts w:ascii="Times New Roman" w:hAnsi="Times New Roman" w:cs="Times New Roman"/>
          <w:sz w:val="28"/>
          <w:szCs w:val="28"/>
          <w:lang w:val="ro-MD"/>
        </w:rPr>
        <w:t>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prezintă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Parlamentului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spre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examinare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proiectul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Lege</w:t>
      </w:r>
      <w:r w:rsidR="00896322" w:rsidRPr="008C3806">
        <w:rPr>
          <w:rFonts w:ascii="Times New Roman" w:hAnsi="Times New Roman" w:cs="Times New Roman"/>
          <w:sz w:val="28"/>
          <w:szCs w:val="28"/>
          <w:lang w:val="ro-MD"/>
        </w:rPr>
        <w:t xml:space="preserve"> </w:t>
      </w:r>
      <w:r w:rsidR="00BB4135" w:rsidRPr="008C3806">
        <w:rPr>
          <w:rFonts w:ascii="Times New Roman" w:hAnsi="Times New Roman" w:cs="Times New Roman"/>
          <w:sz w:val="28"/>
          <w:szCs w:val="28"/>
          <w:lang w:val="ro-MD"/>
        </w:rPr>
        <w:t>de</w:t>
      </w:r>
      <w:r w:rsidR="00896322" w:rsidRPr="008C3806">
        <w:rPr>
          <w:rFonts w:ascii="Times New Roman" w:hAnsi="Times New Roman" w:cs="Times New Roman"/>
          <w:sz w:val="28"/>
          <w:szCs w:val="28"/>
          <w:lang w:val="ro-MD"/>
        </w:rPr>
        <w:t xml:space="preserve"> </w:t>
      </w:r>
      <w:r w:rsidR="00BB4135" w:rsidRPr="008C3806">
        <w:rPr>
          <w:rFonts w:ascii="Times New Roman" w:hAnsi="Times New Roman" w:cs="Times New Roman"/>
          <w:sz w:val="28"/>
          <w:szCs w:val="28"/>
          <w:lang w:val="ro-MD"/>
        </w:rPr>
        <w:t>modificarea</w:t>
      </w:r>
      <w:r w:rsidR="00896322" w:rsidRPr="008C3806">
        <w:rPr>
          <w:rFonts w:ascii="Times New Roman" w:hAnsi="Times New Roman" w:cs="Times New Roman"/>
          <w:sz w:val="28"/>
          <w:szCs w:val="28"/>
          <w:lang w:val="ro-MD"/>
        </w:rPr>
        <w:t xml:space="preserve"> </w:t>
      </w:r>
      <w:r w:rsidR="00BB4135" w:rsidRPr="008C3806">
        <w:rPr>
          <w:rFonts w:ascii="Times New Roman" w:hAnsi="Times New Roman" w:cs="Times New Roman"/>
          <w:sz w:val="28"/>
          <w:szCs w:val="28"/>
          <w:lang w:val="ro-MD"/>
        </w:rPr>
        <w:t>Legii</w:t>
      </w:r>
      <w:r w:rsidR="00896322" w:rsidRPr="008C3806">
        <w:rPr>
          <w:rFonts w:ascii="Times New Roman" w:hAnsi="Times New Roman" w:cs="Times New Roman"/>
          <w:sz w:val="28"/>
          <w:szCs w:val="28"/>
          <w:lang w:val="ro-MD"/>
        </w:rPr>
        <w:t xml:space="preserve"> </w:t>
      </w:r>
      <w:r w:rsidR="00BB4135" w:rsidRPr="008C3806">
        <w:rPr>
          <w:rFonts w:ascii="Times New Roman" w:hAnsi="Times New Roman" w:cs="Times New Roman"/>
          <w:sz w:val="28"/>
          <w:szCs w:val="28"/>
          <w:lang w:val="ro-MD"/>
        </w:rPr>
        <w:t>nr.</w:t>
      </w:r>
      <w:r w:rsidR="00896322" w:rsidRPr="008C3806">
        <w:rPr>
          <w:rFonts w:ascii="Times New Roman" w:hAnsi="Times New Roman" w:cs="Times New Roman"/>
          <w:sz w:val="28"/>
          <w:szCs w:val="28"/>
          <w:lang w:val="ro-MD"/>
        </w:rPr>
        <w:t xml:space="preserve"> </w:t>
      </w:r>
      <w:r w:rsidR="00BB4135" w:rsidRPr="008C3806">
        <w:rPr>
          <w:rFonts w:ascii="Times New Roman" w:hAnsi="Times New Roman" w:cs="Times New Roman"/>
          <w:sz w:val="28"/>
          <w:szCs w:val="28"/>
          <w:lang w:val="ro-MD"/>
        </w:rPr>
        <w:t>422/2023</w:t>
      </w:r>
      <w:r w:rsidR="00896322" w:rsidRPr="008C3806">
        <w:rPr>
          <w:rFonts w:ascii="Times New Roman" w:hAnsi="Times New Roman" w:cs="Times New Roman"/>
          <w:sz w:val="28"/>
          <w:szCs w:val="28"/>
          <w:lang w:val="ro-MD"/>
        </w:rPr>
        <w:t xml:space="preserve"> </w:t>
      </w:r>
      <w:r w:rsidR="00BB4135" w:rsidRPr="008C3806">
        <w:rPr>
          <w:rFonts w:ascii="Times New Roman" w:eastAsia="Times New Roman" w:hAnsi="Times New Roman" w:cs="Times New Roman"/>
          <w:sz w:val="28"/>
          <w:szCs w:val="28"/>
          <w:lang w:val="ro-MD"/>
        </w:rPr>
        <w:t>privind</w:t>
      </w:r>
      <w:r w:rsidR="00896322" w:rsidRPr="008C3806">
        <w:rPr>
          <w:rFonts w:ascii="Times New Roman" w:eastAsia="Times New Roman" w:hAnsi="Times New Roman" w:cs="Times New Roman"/>
          <w:sz w:val="28"/>
          <w:szCs w:val="28"/>
          <w:lang w:val="ro-MD"/>
        </w:rPr>
        <w:t xml:space="preserve"> </w:t>
      </w:r>
      <w:r w:rsidR="00BB4135" w:rsidRPr="008C3806">
        <w:rPr>
          <w:rFonts w:ascii="Times New Roman" w:eastAsia="Times New Roman" w:hAnsi="Times New Roman" w:cs="Times New Roman"/>
          <w:sz w:val="28"/>
          <w:szCs w:val="28"/>
          <w:lang w:val="ro-MD"/>
        </w:rPr>
        <w:t>măsurile</w:t>
      </w:r>
      <w:r w:rsidR="00896322" w:rsidRPr="008C3806">
        <w:rPr>
          <w:rFonts w:ascii="Times New Roman" w:eastAsia="Times New Roman" w:hAnsi="Times New Roman" w:cs="Times New Roman"/>
          <w:sz w:val="28"/>
          <w:szCs w:val="28"/>
          <w:lang w:val="ro-MD"/>
        </w:rPr>
        <w:t xml:space="preserve"> </w:t>
      </w:r>
      <w:r w:rsidR="00BB4135"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BB4135" w:rsidRPr="008C3806">
        <w:rPr>
          <w:rFonts w:ascii="Times New Roman" w:eastAsia="Times New Roman" w:hAnsi="Times New Roman" w:cs="Times New Roman"/>
          <w:sz w:val="28"/>
          <w:szCs w:val="28"/>
          <w:lang w:val="ro-MD"/>
        </w:rPr>
        <w:t>protecție</w:t>
      </w:r>
      <w:r w:rsidR="00896322" w:rsidRPr="008C3806">
        <w:rPr>
          <w:rFonts w:ascii="Times New Roman" w:eastAsia="Times New Roman" w:hAnsi="Times New Roman" w:cs="Times New Roman"/>
          <w:sz w:val="28"/>
          <w:szCs w:val="28"/>
          <w:lang w:val="ro-MD"/>
        </w:rPr>
        <w:t xml:space="preserve"> </w:t>
      </w:r>
      <w:r w:rsidR="00BB4135" w:rsidRPr="008C3806">
        <w:rPr>
          <w:rFonts w:ascii="Times New Roman" w:eastAsia="Times New Roman" w:hAnsi="Times New Roman" w:cs="Times New Roman"/>
          <w:sz w:val="28"/>
          <w:szCs w:val="28"/>
          <w:lang w:val="ro-MD"/>
        </w:rPr>
        <w:t>împotriva</w:t>
      </w:r>
      <w:r w:rsidR="00896322" w:rsidRPr="008C3806">
        <w:rPr>
          <w:rFonts w:ascii="Times New Roman" w:eastAsia="Times New Roman" w:hAnsi="Times New Roman" w:cs="Times New Roman"/>
          <w:sz w:val="28"/>
          <w:szCs w:val="28"/>
          <w:lang w:val="ro-MD"/>
        </w:rPr>
        <w:t xml:space="preserve"> </w:t>
      </w:r>
      <w:r w:rsidR="00BB4135" w:rsidRPr="008C3806">
        <w:rPr>
          <w:rFonts w:ascii="Times New Roman" w:eastAsia="Times New Roman" w:hAnsi="Times New Roman" w:cs="Times New Roman"/>
          <w:sz w:val="28"/>
          <w:szCs w:val="28"/>
          <w:lang w:val="ro-MD"/>
        </w:rPr>
        <w:t>organismelor</w:t>
      </w:r>
      <w:r w:rsidR="00896322" w:rsidRPr="008C3806">
        <w:rPr>
          <w:rFonts w:ascii="Times New Roman" w:eastAsia="Times New Roman" w:hAnsi="Times New Roman" w:cs="Times New Roman"/>
          <w:sz w:val="28"/>
          <w:szCs w:val="28"/>
          <w:lang w:val="ro-MD"/>
        </w:rPr>
        <w:t xml:space="preserve"> </w:t>
      </w:r>
      <w:r w:rsidR="00BB4135"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00BB4135" w:rsidRPr="008C3806">
        <w:rPr>
          <w:rFonts w:ascii="Times New Roman" w:eastAsia="Times New Roman" w:hAnsi="Times New Roman" w:cs="Times New Roman"/>
          <w:sz w:val="28"/>
          <w:szCs w:val="28"/>
          <w:lang w:val="ro-MD"/>
        </w:rPr>
        <w:t>plantelor</w:t>
      </w:r>
    </w:p>
    <w:p w:rsidR="00C42859" w:rsidRPr="008C3806" w:rsidRDefault="00C42859" w:rsidP="00BB4135">
      <w:pPr>
        <w:shd w:val="clear" w:color="auto" w:fill="FFFFFF" w:themeFill="background1"/>
        <w:tabs>
          <w:tab w:val="left" w:pos="851"/>
        </w:tabs>
        <w:ind w:firstLine="567"/>
        <w:contextualSpacing/>
        <w:jc w:val="both"/>
        <w:rPr>
          <w:rFonts w:ascii="Times New Roman" w:hAnsi="Times New Roman" w:cs="Times New Roman"/>
          <w:b/>
          <w:sz w:val="28"/>
          <w:szCs w:val="28"/>
          <w:lang w:val="ro-MD"/>
        </w:rPr>
      </w:pPr>
    </w:p>
    <w:p w:rsidR="00C42859" w:rsidRPr="008C3806" w:rsidRDefault="00C42859" w:rsidP="00C42859">
      <w:pPr>
        <w:tabs>
          <w:tab w:val="left" w:pos="851"/>
        </w:tabs>
        <w:ind w:firstLine="567"/>
        <w:contextualSpacing/>
        <w:jc w:val="center"/>
        <w:rPr>
          <w:rFonts w:ascii="Times New Roman" w:hAnsi="Times New Roman" w:cs="Times New Roman"/>
          <w:b/>
          <w:sz w:val="28"/>
          <w:szCs w:val="28"/>
          <w:lang w:val="ro-MD"/>
        </w:rPr>
      </w:pPr>
    </w:p>
    <w:p w:rsidR="00C42859" w:rsidRPr="008C3806" w:rsidRDefault="00C42859" w:rsidP="00C42859">
      <w:pPr>
        <w:tabs>
          <w:tab w:val="left" w:pos="851"/>
        </w:tabs>
        <w:ind w:firstLine="567"/>
        <w:contextualSpacing/>
        <w:jc w:val="center"/>
        <w:rPr>
          <w:rFonts w:ascii="Times New Roman" w:hAnsi="Times New Roman" w:cs="Times New Roman"/>
          <w:b/>
          <w:sz w:val="28"/>
          <w:szCs w:val="28"/>
          <w:lang w:val="ro-MD"/>
        </w:rPr>
      </w:pPr>
    </w:p>
    <w:p w:rsidR="00C42859" w:rsidRPr="008C3806" w:rsidRDefault="00F92DBE" w:rsidP="00C42859">
      <w:pPr>
        <w:tabs>
          <w:tab w:val="left" w:pos="851"/>
        </w:tabs>
        <w:ind w:firstLine="567"/>
        <w:rPr>
          <w:rFonts w:ascii="Times New Roman" w:hAnsi="Times New Roman" w:cs="Times New Roman"/>
          <w:b/>
          <w:bCs/>
          <w:sz w:val="28"/>
          <w:szCs w:val="28"/>
          <w:lang w:val="ro-MD"/>
        </w:rPr>
      </w:pPr>
      <w:r w:rsidRPr="008C3806">
        <w:rPr>
          <w:rFonts w:ascii="Times New Roman" w:hAnsi="Times New Roman" w:cs="Times New Roman"/>
          <w:b/>
          <w:sz w:val="28"/>
          <w:szCs w:val="28"/>
          <w:lang w:val="ro-MD" w:eastAsia="ro-RO"/>
        </w:rPr>
        <w:t>Prim-ministru</w:t>
      </w:r>
      <w:r w:rsidR="00C14961" w:rsidRPr="008C3806">
        <w:rPr>
          <w:rFonts w:ascii="Times New Roman" w:hAnsi="Times New Roman" w:cs="Times New Roman"/>
          <w:b/>
          <w:sz w:val="28"/>
          <w:szCs w:val="28"/>
          <w:lang w:val="ro-MD"/>
        </w:rPr>
        <w:tab/>
      </w:r>
      <w:r w:rsidR="00C14961" w:rsidRPr="008C3806">
        <w:rPr>
          <w:rFonts w:ascii="Times New Roman" w:hAnsi="Times New Roman" w:cs="Times New Roman"/>
          <w:b/>
          <w:sz w:val="28"/>
          <w:szCs w:val="28"/>
          <w:lang w:val="ro-MD"/>
        </w:rPr>
        <w:tab/>
      </w:r>
      <w:r w:rsidR="00C14961" w:rsidRPr="008C3806">
        <w:rPr>
          <w:rFonts w:ascii="Times New Roman" w:hAnsi="Times New Roman" w:cs="Times New Roman"/>
          <w:b/>
          <w:sz w:val="28"/>
          <w:szCs w:val="28"/>
          <w:lang w:val="ro-MD"/>
        </w:rPr>
        <w:tab/>
      </w:r>
      <w:r w:rsidR="00BB4135" w:rsidRPr="008C3806">
        <w:rPr>
          <w:rFonts w:ascii="Times New Roman" w:hAnsi="Times New Roman" w:cs="Times New Roman"/>
          <w:b/>
          <w:sz w:val="28"/>
          <w:szCs w:val="28"/>
          <w:lang w:val="ro-MD"/>
        </w:rPr>
        <w:tab/>
      </w:r>
      <w:r w:rsidR="00C14961" w:rsidRPr="008C3806">
        <w:rPr>
          <w:rFonts w:ascii="Times New Roman" w:hAnsi="Times New Roman" w:cs="Times New Roman"/>
          <w:b/>
          <w:sz w:val="28"/>
          <w:szCs w:val="28"/>
          <w:lang w:val="ro-MD"/>
        </w:rPr>
        <w:tab/>
      </w:r>
      <w:r w:rsidR="007A78CE" w:rsidRPr="008C3806">
        <w:rPr>
          <w:rFonts w:ascii="Times New Roman" w:hAnsi="Times New Roman" w:cs="Times New Roman"/>
          <w:b/>
          <w:sz w:val="28"/>
          <w:szCs w:val="28"/>
          <w:lang w:val="ro-MD"/>
        </w:rPr>
        <w:t>Alexandru</w:t>
      </w:r>
      <w:r w:rsidR="00896322" w:rsidRPr="008C3806">
        <w:rPr>
          <w:rFonts w:ascii="Times New Roman" w:hAnsi="Times New Roman" w:cs="Times New Roman"/>
          <w:b/>
          <w:sz w:val="28"/>
          <w:szCs w:val="28"/>
          <w:lang w:val="ro-MD"/>
        </w:rPr>
        <w:t xml:space="preserve"> </w:t>
      </w:r>
      <w:r w:rsidR="007A78CE" w:rsidRPr="008C3806">
        <w:rPr>
          <w:rFonts w:ascii="Times New Roman" w:hAnsi="Times New Roman" w:cs="Times New Roman"/>
          <w:b/>
          <w:sz w:val="28"/>
          <w:szCs w:val="28"/>
          <w:lang w:val="ro-MD"/>
        </w:rPr>
        <w:t>MUNTEANU</w:t>
      </w:r>
    </w:p>
    <w:p w:rsidR="00C42859" w:rsidRPr="008C3806" w:rsidRDefault="00C42859" w:rsidP="00C42859">
      <w:pPr>
        <w:tabs>
          <w:tab w:val="left" w:pos="851"/>
        </w:tabs>
        <w:ind w:firstLine="567"/>
        <w:rPr>
          <w:rFonts w:ascii="Times New Roman" w:hAnsi="Times New Roman" w:cs="Times New Roman"/>
          <w:sz w:val="28"/>
          <w:szCs w:val="28"/>
          <w:lang w:val="ro-MD"/>
        </w:rPr>
      </w:pPr>
    </w:p>
    <w:p w:rsidR="00C42859" w:rsidRPr="008C3806" w:rsidRDefault="00C42859" w:rsidP="00C42859">
      <w:pPr>
        <w:tabs>
          <w:tab w:val="left" w:pos="851"/>
        </w:tabs>
        <w:ind w:firstLine="567"/>
        <w:rPr>
          <w:rFonts w:ascii="Times New Roman" w:hAnsi="Times New Roman" w:cs="Times New Roman"/>
          <w:sz w:val="28"/>
          <w:szCs w:val="28"/>
          <w:lang w:val="ro-MD"/>
        </w:rPr>
      </w:pPr>
    </w:p>
    <w:p w:rsidR="00C42859" w:rsidRPr="008C3806" w:rsidRDefault="00C42859" w:rsidP="00C42859">
      <w:pPr>
        <w:tabs>
          <w:tab w:val="left" w:pos="851"/>
        </w:tabs>
        <w:ind w:firstLine="567"/>
        <w:rPr>
          <w:rFonts w:ascii="Times New Roman" w:hAnsi="Times New Roman" w:cs="Times New Roman"/>
          <w:sz w:val="28"/>
          <w:szCs w:val="28"/>
          <w:lang w:val="ro-MD"/>
        </w:rPr>
      </w:pPr>
      <w:r w:rsidRPr="008C3806">
        <w:rPr>
          <w:rFonts w:ascii="Times New Roman" w:hAnsi="Times New Roman" w:cs="Times New Roman"/>
          <w:sz w:val="28"/>
          <w:szCs w:val="28"/>
          <w:lang w:val="ro-MD"/>
        </w:rPr>
        <w:t>Contrasemnează:</w:t>
      </w:r>
    </w:p>
    <w:p w:rsidR="00C42859" w:rsidRPr="008C3806" w:rsidRDefault="00C42859" w:rsidP="00C42859">
      <w:pPr>
        <w:tabs>
          <w:tab w:val="left" w:pos="851"/>
        </w:tabs>
        <w:ind w:firstLine="567"/>
        <w:rPr>
          <w:rFonts w:ascii="Times New Roman" w:hAnsi="Times New Roman" w:cs="Times New Roman"/>
          <w:sz w:val="28"/>
          <w:szCs w:val="28"/>
          <w:lang w:val="ro-MD"/>
        </w:rPr>
      </w:pPr>
    </w:p>
    <w:p w:rsidR="00C42859" w:rsidRPr="008C3806" w:rsidRDefault="00BB4135" w:rsidP="00C42859">
      <w:pPr>
        <w:tabs>
          <w:tab w:val="left" w:pos="851"/>
        </w:tabs>
        <w:spacing w:after="0" w:line="240" w:lineRule="auto"/>
        <w:ind w:firstLine="567"/>
        <w:contextualSpacing/>
        <w:rPr>
          <w:rFonts w:ascii="Times New Roman" w:hAnsi="Times New Roman" w:cs="Times New Roman"/>
          <w:sz w:val="28"/>
          <w:szCs w:val="28"/>
          <w:lang w:val="ro-MD"/>
        </w:rPr>
      </w:pPr>
      <w:r w:rsidRPr="008C3806">
        <w:rPr>
          <w:rFonts w:ascii="Times New Roman" w:hAnsi="Times New Roman" w:cs="Times New Roman"/>
          <w:sz w:val="28"/>
          <w:szCs w:val="28"/>
          <w:lang w:val="ro-MD"/>
        </w:rPr>
        <w:t>M</w:t>
      </w:r>
      <w:r w:rsidR="00C42859" w:rsidRPr="008C3806">
        <w:rPr>
          <w:rFonts w:ascii="Times New Roman" w:hAnsi="Times New Roman" w:cs="Times New Roman"/>
          <w:sz w:val="28"/>
          <w:szCs w:val="28"/>
          <w:lang w:val="ro-MD"/>
        </w:rPr>
        <w:t>inistrul</w:t>
      </w:r>
      <w:r w:rsidR="00896322" w:rsidRPr="008C3806">
        <w:rPr>
          <w:rFonts w:ascii="Times New Roman" w:hAnsi="Times New Roman" w:cs="Times New Roman"/>
          <w:sz w:val="28"/>
          <w:szCs w:val="28"/>
          <w:lang w:val="ro-MD"/>
        </w:rPr>
        <w:t xml:space="preserve"> </w:t>
      </w:r>
      <w:r w:rsidR="00C42859" w:rsidRPr="008C3806">
        <w:rPr>
          <w:rFonts w:ascii="Times New Roman" w:hAnsi="Times New Roman" w:cs="Times New Roman"/>
          <w:sz w:val="28"/>
          <w:szCs w:val="28"/>
          <w:lang w:val="ro-MD"/>
        </w:rPr>
        <w:t>agriculturii</w:t>
      </w:r>
      <w:r w:rsidR="00896322" w:rsidRPr="008C3806">
        <w:rPr>
          <w:rFonts w:ascii="Times New Roman" w:hAnsi="Times New Roman" w:cs="Times New Roman"/>
          <w:sz w:val="28"/>
          <w:szCs w:val="28"/>
          <w:lang w:val="ro-MD"/>
        </w:rPr>
        <w:t xml:space="preserve"> </w:t>
      </w:r>
      <w:r w:rsidR="00360EDC" w:rsidRPr="008C3806">
        <w:rPr>
          <w:rFonts w:ascii="Times New Roman" w:hAnsi="Times New Roman" w:cs="Times New Roman"/>
          <w:sz w:val="28"/>
          <w:szCs w:val="28"/>
          <w:lang w:val="ro-MD"/>
        </w:rPr>
        <w:t>ș</w:t>
      </w:r>
      <w:r w:rsidR="00C42859" w:rsidRPr="008C3806">
        <w:rPr>
          <w:rFonts w:ascii="Times New Roman" w:hAnsi="Times New Roman" w:cs="Times New Roman"/>
          <w:sz w:val="28"/>
          <w:szCs w:val="28"/>
          <w:lang w:val="ro-MD"/>
        </w:rPr>
        <w:t>i</w:t>
      </w:r>
      <w:r w:rsidR="00896322" w:rsidRPr="008C3806">
        <w:rPr>
          <w:rFonts w:ascii="Times New Roman" w:hAnsi="Times New Roman" w:cs="Times New Roman"/>
          <w:sz w:val="28"/>
          <w:szCs w:val="28"/>
          <w:lang w:val="ro-MD"/>
        </w:rPr>
        <w:t xml:space="preserve"> </w:t>
      </w:r>
    </w:p>
    <w:p w:rsidR="00C42859" w:rsidRPr="008C3806" w:rsidRDefault="00C14961" w:rsidP="00C42859">
      <w:pPr>
        <w:tabs>
          <w:tab w:val="left" w:pos="851"/>
        </w:tabs>
        <w:spacing w:after="0" w:line="240" w:lineRule="auto"/>
        <w:ind w:firstLine="567"/>
        <w:contextualSpacing/>
        <w:rPr>
          <w:rFonts w:ascii="Times New Roman" w:hAnsi="Times New Roman" w:cs="Times New Roman"/>
          <w:sz w:val="28"/>
          <w:szCs w:val="28"/>
          <w:lang w:val="ro-MD"/>
        </w:rPr>
      </w:pPr>
      <w:r w:rsidRPr="008C3806">
        <w:rPr>
          <w:rFonts w:ascii="Times New Roman" w:hAnsi="Times New Roman" w:cs="Times New Roman"/>
          <w:sz w:val="28"/>
          <w:szCs w:val="28"/>
          <w:lang w:val="ro-MD"/>
        </w:rPr>
        <w:t>industriei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alimentare</w:t>
      </w:r>
      <w:r w:rsidRPr="008C3806">
        <w:rPr>
          <w:rFonts w:ascii="Times New Roman" w:hAnsi="Times New Roman" w:cs="Times New Roman"/>
          <w:sz w:val="28"/>
          <w:szCs w:val="28"/>
          <w:lang w:val="ro-MD"/>
        </w:rPr>
        <w:tab/>
      </w:r>
      <w:r w:rsidRPr="008C3806">
        <w:rPr>
          <w:rFonts w:ascii="Times New Roman" w:hAnsi="Times New Roman" w:cs="Times New Roman"/>
          <w:sz w:val="28"/>
          <w:szCs w:val="28"/>
          <w:lang w:val="ro-MD"/>
        </w:rPr>
        <w:tab/>
      </w:r>
      <w:r w:rsidRPr="008C3806">
        <w:rPr>
          <w:rFonts w:ascii="Times New Roman" w:hAnsi="Times New Roman" w:cs="Times New Roman"/>
          <w:sz w:val="28"/>
          <w:szCs w:val="28"/>
          <w:lang w:val="ro-MD"/>
        </w:rPr>
        <w:tab/>
      </w:r>
      <w:r w:rsidRPr="008C3806">
        <w:rPr>
          <w:rFonts w:ascii="Times New Roman" w:hAnsi="Times New Roman" w:cs="Times New Roman"/>
          <w:sz w:val="28"/>
          <w:szCs w:val="28"/>
          <w:lang w:val="ro-MD"/>
        </w:rPr>
        <w:tab/>
      </w:r>
      <w:r w:rsidRPr="008C3806">
        <w:rPr>
          <w:rFonts w:ascii="Times New Roman" w:hAnsi="Times New Roman" w:cs="Times New Roman"/>
          <w:sz w:val="28"/>
          <w:szCs w:val="28"/>
          <w:lang w:val="ro-MD"/>
        </w:rPr>
        <w:tab/>
      </w:r>
      <w:r w:rsidR="00BB4135" w:rsidRPr="008C3806">
        <w:rPr>
          <w:rFonts w:ascii="Times New Roman" w:hAnsi="Times New Roman" w:cs="Times New Roman"/>
          <w:sz w:val="28"/>
          <w:szCs w:val="28"/>
          <w:lang w:val="ro-MD"/>
        </w:rPr>
        <w:t>Ludmila</w:t>
      </w:r>
      <w:r w:rsidR="00896322" w:rsidRPr="008C3806">
        <w:rPr>
          <w:rFonts w:ascii="Times New Roman" w:hAnsi="Times New Roman" w:cs="Times New Roman"/>
          <w:sz w:val="28"/>
          <w:szCs w:val="28"/>
          <w:lang w:val="ro-MD"/>
        </w:rPr>
        <w:t xml:space="preserve"> </w:t>
      </w:r>
      <w:r w:rsidR="007A78CE" w:rsidRPr="008C3806">
        <w:rPr>
          <w:rFonts w:ascii="Times New Roman" w:hAnsi="Times New Roman" w:cs="Times New Roman"/>
          <w:sz w:val="28"/>
          <w:szCs w:val="28"/>
          <w:lang w:val="ro-MD"/>
        </w:rPr>
        <w:t>CATLABUGA</w:t>
      </w:r>
    </w:p>
    <w:p w:rsidR="00C42859" w:rsidRPr="008C3806" w:rsidRDefault="00C42859" w:rsidP="00C42859">
      <w:pPr>
        <w:tabs>
          <w:tab w:val="left" w:pos="851"/>
        </w:tabs>
        <w:ind w:firstLine="567"/>
        <w:rPr>
          <w:rFonts w:ascii="Times New Roman" w:hAnsi="Times New Roman" w:cs="Times New Roman"/>
          <w:sz w:val="28"/>
          <w:szCs w:val="28"/>
          <w:lang w:val="ro-MD"/>
        </w:rPr>
      </w:pPr>
    </w:p>
    <w:p w:rsidR="00C42859" w:rsidRPr="008C3806" w:rsidRDefault="00C42859" w:rsidP="00C42859">
      <w:pPr>
        <w:tabs>
          <w:tab w:val="left" w:pos="851"/>
        </w:tabs>
        <w:ind w:firstLine="567"/>
        <w:rPr>
          <w:rFonts w:ascii="Times New Roman" w:hAnsi="Times New Roman" w:cs="Times New Roman"/>
          <w:sz w:val="28"/>
          <w:szCs w:val="28"/>
          <w:lang w:val="ro-MD"/>
        </w:rPr>
      </w:pPr>
    </w:p>
    <w:p w:rsidR="00F92DBE" w:rsidRPr="008C3806" w:rsidRDefault="00F92DBE">
      <w:pPr>
        <w:rPr>
          <w:rFonts w:ascii="Times New Roman" w:hAnsi="Times New Roman" w:cs="Times New Roman"/>
          <w:b/>
          <w:i/>
          <w:sz w:val="28"/>
          <w:szCs w:val="28"/>
          <w:lang w:val="ro-MD"/>
        </w:rPr>
      </w:pPr>
    </w:p>
    <w:p w:rsidR="00F92DBE" w:rsidRPr="008C3806" w:rsidRDefault="00F92DBE">
      <w:pPr>
        <w:rPr>
          <w:rFonts w:ascii="Times New Roman" w:hAnsi="Times New Roman" w:cs="Times New Roman"/>
          <w:b/>
          <w:i/>
          <w:sz w:val="28"/>
          <w:szCs w:val="28"/>
          <w:lang w:val="ro-MD"/>
        </w:rPr>
      </w:pPr>
    </w:p>
    <w:p w:rsidR="00F92DBE" w:rsidRPr="008C3806" w:rsidRDefault="00F92DBE">
      <w:pPr>
        <w:rPr>
          <w:rFonts w:ascii="Times New Roman" w:hAnsi="Times New Roman" w:cs="Times New Roman"/>
          <w:b/>
          <w:i/>
          <w:sz w:val="28"/>
          <w:szCs w:val="28"/>
          <w:lang w:val="ro-MD"/>
        </w:rPr>
      </w:pPr>
    </w:p>
    <w:p w:rsidR="00F92DBE" w:rsidRPr="008C3806" w:rsidRDefault="00F92DBE">
      <w:pPr>
        <w:rPr>
          <w:rFonts w:ascii="Times New Roman" w:hAnsi="Times New Roman" w:cs="Times New Roman"/>
          <w:b/>
          <w:i/>
          <w:sz w:val="28"/>
          <w:szCs w:val="28"/>
          <w:lang w:val="ro-MD"/>
        </w:rPr>
      </w:pPr>
    </w:p>
    <w:p w:rsidR="00F92DBE" w:rsidRPr="008C3806" w:rsidRDefault="00F92DBE">
      <w:pPr>
        <w:rPr>
          <w:rFonts w:ascii="Times New Roman" w:hAnsi="Times New Roman" w:cs="Times New Roman"/>
          <w:b/>
          <w:i/>
          <w:sz w:val="28"/>
          <w:szCs w:val="28"/>
          <w:lang w:val="ro-MD"/>
        </w:rPr>
      </w:pPr>
    </w:p>
    <w:p w:rsidR="00F92DBE" w:rsidRPr="008C3806" w:rsidRDefault="00F92DBE">
      <w:pPr>
        <w:rPr>
          <w:rFonts w:ascii="Times New Roman" w:hAnsi="Times New Roman" w:cs="Times New Roman"/>
          <w:b/>
          <w:i/>
          <w:sz w:val="28"/>
          <w:szCs w:val="28"/>
          <w:lang w:val="ro-MD"/>
        </w:rPr>
      </w:pPr>
    </w:p>
    <w:p w:rsidR="00F92DBE" w:rsidRPr="008C3806" w:rsidRDefault="00F92DBE">
      <w:pPr>
        <w:rPr>
          <w:rFonts w:ascii="Times New Roman" w:hAnsi="Times New Roman" w:cs="Times New Roman"/>
          <w:b/>
          <w:i/>
          <w:sz w:val="28"/>
          <w:szCs w:val="28"/>
          <w:lang w:val="ro-MD"/>
        </w:rPr>
      </w:pPr>
    </w:p>
    <w:p w:rsidR="00F92DBE" w:rsidRPr="008C3806" w:rsidRDefault="00F92DBE" w:rsidP="00F92DBE">
      <w:pPr>
        <w:rPr>
          <w:rFonts w:ascii="Times New Roman" w:hAnsi="Times New Roman" w:cs="Times New Roman"/>
          <w:sz w:val="28"/>
          <w:szCs w:val="28"/>
          <w:lang w:val="ro-MD" w:eastAsia="ru-RU"/>
        </w:rPr>
      </w:pPr>
    </w:p>
    <w:p w:rsidR="00F92DBE" w:rsidRPr="008C3806" w:rsidRDefault="00F92DBE" w:rsidP="00F92DBE">
      <w:pPr>
        <w:rPr>
          <w:rFonts w:ascii="Times New Roman" w:hAnsi="Times New Roman" w:cs="Times New Roman"/>
          <w:sz w:val="28"/>
          <w:szCs w:val="28"/>
          <w:lang w:val="ro-MD" w:eastAsia="ru-RU"/>
        </w:rPr>
      </w:pPr>
    </w:p>
    <w:p w:rsidR="00F92DBE" w:rsidRPr="008C3806" w:rsidRDefault="00F92DBE" w:rsidP="00F92DBE">
      <w:pPr>
        <w:rPr>
          <w:rFonts w:ascii="Times New Roman" w:hAnsi="Times New Roman" w:cs="Times New Roman"/>
          <w:sz w:val="28"/>
          <w:szCs w:val="28"/>
          <w:lang w:val="ro-MD" w:eastAsia="ru-RU"/>
        </w:rPr>
      </w:pPr>
      <w:r w:rsidRPr="008C3806">
        <w:rPr>
          <w:rFonts w:ascii="Times New Roman" w:hAnsi="Times New Roman" w:cs="Times New Roman"/>
          <w:sz w:val="28"/>
          <w:szCs w:val="28"/>
          <w:lang w:val="ro-MD" w:eastAsia="ru-RU"/>
        </w:rPr>
        <w:t>Vizează:</w:t>
      </w:r>
    </w:p>
    <w:p w:rsidR="00F92DBE" w:rsidRPr="008C3806" w:rsidRDefault="00F92DBE" w:rsidP="00F92DBE">
      <w:pPr>
        <w:rPr>
          <w:rFonts w:ascii="Times New Roman" w:hAnsi="Times New Roman" w:cs="Times New Roman"/>
          <w:sz w:val="28"/>
          <w:szCs w:val="28"/>
          <w:lang w:val="ro-MD" w:eastAsia="ru-RU"/>
        </w:rPr>
      </w:pPr>
    </w:p>
    <w:p w:rsidR="00F92DBE" w:rsidRPr="008C3806" w:rsidRDefault="00F92DBE" w:rsidP="00F92DBE">
      <w:pPr>
        <w:rPr>
          <w:rFonts w:ascii="Times New Roman" w:hAnsi="Times New Roman" w:cs="Times New Roman"/>
          <w:sz w:val="28"/>
          <w:szCs w:val="28"/>
          <w:lang w:val="ro-MD" w:eastAsia="ru-RU"/>
        </w:rPr>
      </w:pPr>
    </w:p>
    <w:p w:rsidR="00F92DBE" w:rsidRPr="008C3806" w:rsidRDefault="00F92DBE" w:rsidP="00F92DBE">
      <w:pPr>
        <w:rPr>
          <w:rFonts w:ascii="Times New Roman" w:hAnsi="Times New Roman" w:cs="Times New Roman"/>
          <w:sz w:val="28"/>
          <w:szCs w:val="28"/>
          <w:lang w:val="ro-MD" w:eastAsia="ru-RU"/>
        </w:rPr>
      </w:pPr>
      <w:r w:rsidRPr="008C3806">
        <w:rPr>
          <w:rFonts w:ascii="Times New Roman" w:hAnsi="Times New Roman" w:cs="Times New Roman"/>
          <w:sz w:val="28"/>
          <w:szCs w:val="28"/>
          <w:lang w:val="ro-MD" w:eastAsia="ru-RU"/>
        </w:rPr>
        <w:t>Secretar</w:t>
      </w:r>
      <w:r w:rsidR="00896322" w:rsidRPr="008C3806">
        <w:rPr>
          <w:rFonts w:ascii="Times New Roman" w:hAnsi="Times New Roman" w:cs="Times New Roman"/>
          <w:sz w:val="28"/>
          <w:szCs w:val="28"/>
          <w:lang w:val="ro-MD" w:eastAsia="ru-RU"/>
        </w:rPr>
        <w:t xml:space="preserve"> </w:t>
      </w:r>
      <w:r w:rsidRPr="008C3806">
        <w:rPr>
          <w:rFonts w:ascii="Times New Roman" w:hAnsi="Times New Roman" w:cs="Times New Roman"/>
          <w:sz w:val="28"/>
          <w:szCs w:val="28"/>
          <w:lang w:val="ro-MD" w:eastAsia="ru-RU"/>
        </w:rPr>
        <w:t>general</w:t>
      </w:r>
      <w:r w:rsidR="00896322" w:rsidRPr="008C3806">
        <w:rPr>
          <w:rFonts w:ascii="Times New Roman" w:hAnsi="Times New Roman" w:cs="Times New Roman"/>
          <w:sz w:val="28"/>
          <w:szCs w:val="28"/>
          <w:lang w:val="ro-MD" w:eastAsia="ru-RU"/>
        </w:rPr>
        <w:t xml:space="preserve"> </w:t>
      </w:r>
      <w:r w:rsidRPr="008C3806">
        <w:rPr>
          <w:rFonts w:ascii="Times New Roman" w:hAnsi="Times New Roman" w:cs="Times New Roman"/>
          <w:sz w:val="28"/>
          <w:szCs w:val="28"/>
          <w:lang w:val="ro-MD" w:eastAsia="ru-RU"/>
        </w:rPr>
        <w:t>al</w:t>
      </w:r>
      <w:r w:rsidR="00896322" w:rsidRPr="008C3806">
        <w:rPr>
          <w:rFonts w:ascii="Times New Roman" w:hAnsi="Times New Roman" w:cs="Times New Roman"/>
          <w:sz w:val="28"/>
          <w:szCs w:val="28"/>
          <w:lang w:val="ro-MD" w:eastAsia="ru-RU"/>
        </w:rPr>
        <w:t xml:space="preserve"> </w:t>
      </w:r>
      <w:r w:rsidR="00BB4135" w:rsidRPr="008C3806">
        <w:rPr>
          <w:rFonts w:ascii="Times New Roman" w:hAnsi="Times New Roman" w:cs="Times New Roman"/>
          <w:sz w:val="28"/>
          <w:szCs w:val="28"/>
          <w:lang w:val="ro-MD" w:eastAsia="ru-RU"/>
        </w:rPr>
        <w:t>Guvernului</w:t>
      </w:r>
      <w:r w:rsidR="00BB4135" w:rsidRPr="008C3806">
        <w:rPr>
          <w:rFonts w:ascii="Times New Roman" w:hAnsi="Times New Roman" w:cs="Times New Roman"/>
          <w:sz w:val="28"/>
          <w:szCs w:val="28"/>
          <w:lang w:val="ro-MD" w:eastAsia="ru-RU"/>
        </w:rPr>
        <w:tab/>
      </w:r>
      <w:r w:rsidR="00BB4135" w:rsidRPr="008C3806">
        <w:rPr>
          <w:rFonts w:ascii="Times New Roman" w:hAnsi="Times New Roman" w:cs="Times New Roman"/>
          <w:sz w:val="28"/>
          <w:szCs w:val="28"/>
          <w:lang w:val="ro-MD" w:eastAsia="ru-RU"/>
        </w:rPr>
        <w:tab/>
      </w:r>
      <w:r w:rsidR="00BB4135" w:rsidRPr="008C3806">
        <w:rPr>
          <w:rFonts w:ascii="Times New Roman" w:hAnsi="Times New Roman" w:cs="Times New Roman"/>
          <w:sz w:val="28"/>
          <w:szCs w:val="28"/>
          <w:lang w:val="ro-MD" w:eastAsia="ru-RU"/>
        </w:rPr>
        <w:tab/>
      </w:r>
      <w:r w:rsidR="00896322" w:rsidRPr="008C3806">
        <w:rPr>
          <w:rFonts w:ascii="Times New Roman" w:hAnsi="Times New Roman" w:cs="Times New Roman"/>
          <w:sz w:val="28"/>
          <w:szCs w:val="28"/>
          <w:lang w:val="ro-MD" w:eastAsia="ru-RU"/>
        </w:rPr>
        <w:t xml:space="preserve">               </w:t>
      </w:r>
      <w:r w:rsidR="00BB4135" w:rsidRPr="008C3806">
        <w:rPr>
          <w:rFonts w:ascii="Times New Roman" w:hAnsi="Times New Roman" w:cs="Times New Roman"/>
          <w:sz w:val="28"/>
          <w:szCs w:val="28"/>
          <w:lang w:val="ro-MD" w:eastAsia="ru-RU"/>
        </w:rPr>
        <w:tab/>
      </w:r>
      <w:r w:rsidRPr="008C3806">
        <w:rPr>
          <w:rFonts w:ascii="Times New Roman" w:hAnsi="Times New Roman" w:cs="Times New Roman"/>
          <w:sz w:val="28"/>
          <w:szCs w:val="28"/>
          <w:lang w:val="ro-MD" w:eastAsia="ru-RU"/>
        </w:rPr>
        <w:t>A</w:t>
      </w:r>
      <w:r w:rsidR="007A78CE" w:rsidRPr="008C3806">
        <w:rPr>
          <w:rFonts w:ascii="Times New Roman" w:hAnsi="Times New Roman" w:cs="Times New Roman"/>
          <w:sz w:val="28"/>
          <w:szCs w:val="28"/>
          <w:lang w:val="ro-MD" w:eastAsia="ru-RU"/>
        </w:rPr>
        <w:t>lexei</w:t>
      </w:r>
      <w:r w:rsidR="00896322" w:rsidRPr="008C3806">
        <w:rPr>
          <w:rFonts w:ascii="Times New Roman" w:hAnsi="Times New Roman" w:cs="Times New Roman"/>
          <w:sz w:val="28"/>
          <w:szCs w:val="28"/>
          <w:lang w:val="ro-MD" w:eastAsia="ru-RU"/>
        </w:rPr>
        <w:t xml:space="preserve"> </w:t>
      </w:r>
      <w:r w:rsidR="007A78CE" w:rsidRPr="008C3806">
        <w:rPr>
          <w:rFonts w:ascii="Times New Roman" w:hAnsi="Times New Roman" w:cs="Times New Roman"/>
          <w:sz w:val="28"/>
          <w:szCs w:val="28"/>
          <w:lang w:val="ro-MD" w:eastAsia="ru-RU"/>
        </w:rPr>
        <w:t>BUZU</w:t>
      </w:r>
    </w:p>
    <w:p w:rsidR="00F92DBE" w:rsidRPr="008C3806" w:rsidRDefault="00F92DBE" w:rsidP="00F92DBE">
      <w:pPr>
        <w:rPr>
          <w:rFonts w:ascii="Times New Roman" w:hAnsi="Times New Roman" w:cs="Times New Roman"/>
          <w:sz w:val="28"/>
          <w:szCs w:val="28"/>
          <w:lang w:val="ro-MD" w:eastAsia="ru-RU"/>
        </w:rPr>
      </w:pPr>
    </w:p>
    <w:p w:rsidR="00F92DBE" w:rsidRPr="008C3806" w:rsidRDefault="00F92DBE" w:rsidP="00F92DBE">
      <w:pPr>
        <w:rPr>
          <w:rFonts w:ascii="Times New Roman" w:hAnsi="Times New Roman" w:cs="Times New Roman"/>
          <w:sz w:val="28"/>
          <w:szCs w:val="28"/>
          <w:lang w:val="ro-MD" w:eastAsia="ru-RU"/>
        </w:rPr>
      </w:pPr>
    </w:p>
    <w:p w:rsidR="00F92DBE" w:rsidRPr="008C3806" w:rsidRDefault="00F92DBE" w:rsidP="00F92DBE">
      <w:pPr>
        <w:rPr>
          <w:rFonts w:ascii="Times New Roman" w:hAnsi="Times New Roman" w:cs="Times New Roman"/>
          <w:sz w:val="28"/>
          <w:szCs w:val="28"/>
          <w:lang w:val="ro-MD" w:eastAsia="ru-RU"/>
        </w:rPr>
      </w:pPr>
    </w:p>
    <w:p w:rsidR="00F92DBE" w:rsidRPr="008C3806" w:rsidRDefault="00F92DBE" w:rsidP="00F92DBE">
      <w:pPr>
        <w:rPr>
          <w:rFonts w:ascii="Times New Roman" w:hAnsi="Times New Roman" w:cs="Times New Roman"/>
          <w:sz w:val="28"/>
          <w:szCs w:val="28"/>
          <w:lang w:val="ro-MD" w:eastAsia="ru-RU"/>
        </w:rPr>
      </w:pPr>
    </w:p>
    <w:p w:rsidR="00F92DBE" w:rsidRPr="008C3806" w:rsidRDefault="00F92DBE" w:rsidP="00F92DBE">
      <w:pPr>
        <w:rPr>
          <w:rFonts w:ascii="Times New Roman" w:hAnsi="Times New Roman" w:cs="Times New Roman"/>
          <w:sz w:val="28"/>
          <w:szCs w:val="28"/>
          <w:lang w:val="ro-MD" w:eastAsia="ru-RU"/>
        </w:rPr>
      </w:pPr>
      <w:r w:rsidRPr="008C3806">
        <w:rPr>
          <w:rFonts w:ascii="Times New Roman" w:hAnsi="Times New Roman" w:cs="Times New Roman"/>
          <w:sz w:val="28"/>
          <w:szCs w:val="28"/>
          <w:lang w:val="ro-MD" w:eastAsia="ru-RU"/>
        </w:rPr>
        <w:t>Aprobată</w:t>
      </w:r>
      <w:r w:rsidR="00896322" w:rsidRPr="008C3806">
        <w:rPr>
          <w:rFonts w:ascii="Times New Roman" w:hAnsi="Times New Roman" w:cs="Times New Roman"/>
          <w:sz w:val="28"/>
          <w:szCs w:val="28"/>
          <w:lang w:val="ro-MD" w:eastAsia="ru-RU"/>
        </w:rPr>
        <w:t xml:space="preserve"> </w:t>
      </w:r>
      <w:r w:rsidRPr="008C3806">
        <w:rPr>
          <w:rFonts w:ascii="Times New Roman" w:hAnsi="Times New Roman" w:cs="Times New Roman"/>
          <w:sz w:val="28"/>
          <w:szCs w:val="28"/>
          <w:lang w:val="ro-MD" w:eastAsia="ru-RU"/>
        </w:rPr>
        <w:t>în</w:t>
      </w:r>
      <w:r w:rsidR="00896322" w:rsidRPr="008C3806">
        <w:rPr>
          <w:rFonts w:ascii="Times New Roman" w:hAnsi="Times New Roman" w:cs="Times New Roman"/>
          <w:sz w:val="28"/>
          <w:szCs w:val="28"/>
          <w:lang w:val="ro-MD" w:eastAsia="ru-RU"/>
        </w:rPr>
        <w:t xml:space="preserve"> </w:t>
      </w:r>
      <w:r w:rsidRPr="008C3806">
        <w:rPr>
          <w:rFonts w:ascii="Times New Roman" w:hAnsi="Times New Roman" w:cs="Times New Roman"/>
          <w:sz w:val="28"/>
          <w:szCs w:val="28"/>
          <w:lang w:val="ro-MD" w:eastAsia="ru-RU"/>
        </w:rPr>
        <w:t>ședința</w:t>
      </w:r>
      <w:r w:rsidR="00896322" w:rsidRPr="008C3806">
        <w:rPr>
          <w:rFonts w:ascii="Times New Roman" w:hAnsi="Times New Roman" w:cs="Times New Roman"/>
          <w:sz w:val="28"/>
          <w:szCs w:val="28"/>
          <w:lang w:val="ro-MD" w:eastAsia="ru-RU"/>
        </w:rPr>
        <w:t xml:space="preserve"> </w:t>
      </w:r>
      <w:r w:rsidRPr="008C3806">
        <w:rPr>
          <w:rFonts w:ascii="Times New Roman" w:hAnsi="Times New Roman" w:cs="Times New Roman"/>
          <w:sz w:val="28"/>
          <w:szCs w:val="28"/>
          <w:lang w:val="ro-MD" w:eastAsia="ru-RU"/>
        </w:rPr>
        <w:t>Guvernului</w:t>
      </w:r>
    </w:p>
    <w:p w:rsidR="00F92DBE" w:rsidRPr="008C3806" w:rsidRDefault="00F92DBE" w:rsidP="00F92DBE">
      <w:pPr>
        <w:rPr>
          <w:rFonts w:ascii="Times New Roman" w:hAnsi="Times New Roman" w:cs="Times New Roman"/>
          <w:sz w:val="28"/>
          <w:szCs w:val="28"/>
          <w:lang w:val="ro-MD" w:eastAsia="ru-RU"/>
        </w:rPr>
      </w:pPr>
      <w:r w:rsidRPr="008C3806">
        <w:rPr>
          <w:rFonts w:ascii="Times New Roman" w:hAnsi="Times New Roman" w:cs="Times New Roman"/>
          <w:sz w:val="28"/>
          <w:szCs w:val="28"/>
          <w:lang w:val="ro-MD" w:eastAsia="ru-RU"/>
        </w:rPr>
        <w:t>din</w:t>
      </w:r>
    </w:p>
    <w:p w:rsidR="00F92DBE" w:rsidRPr="008C3806" w:rsidRDefault="00F92DBE" w:rsidP="00F92DBE">
      <w:pPr>
        <w:rPr>
          <w:rFonts w:ascii="Times New Roman" w:hAnsi="Times New Roman" w:cs="Times New Roman"/>
          <w:sz w:val="28"/>
          <w:szCs w:val="28"/>
          <w:lang w:val="ro-MD" w:eastAsia="ru-RU"/>
        </w:rPr>
      </w:pPr>
    </w:p>
    <w:p w:rsidR="00F92DBE" w:rsidRPr="008C3806" w:rsidRDefault="00F92DBE">
      <w:pPr>
        <w:rPr>
          <w:rFonts w:ascii="Times New Roman" w:hAnsi="Times New Roman" w:cs="Times New Roman"/>
          <w:b/>
          <w:i/>
          <w:sz w:val="28"/>
          <w:szCs w:val="28"/>
          <w:lang w:val="ro-MD"/>
        </w:rPr>
      </w:pPr>
      <w:r w:rsidRPr="008C3806">
        <w:rPr>
          <w:rFonts w:ascii="Times New Roman" w:hAnsi="Times New Roman" w:cs="Times New Roman"/>
          <w:b/>
          <w:i/>
          <w:sz w:val="28"/>
          <w:szCs w:val="28"/>
          <w:lang w:val="ro-MD"/>
        </w:rPr>
        <w:br w:type="page"/>
      </w:r>
    </w:p>
    <w:p w:rsidR="00216F6A" w:rsidRPr="008C3806" w:rsidRDefault="00216F6A" w:rsidP="00216F6A">
      <w:pPr>
        <w:shd w:val="clear" w:color="auto" w:fill="FFFFFF" w:themeFill="background1"/>
        <w:tabs>
          <w:tab w:val="left" w:pos="851"/>
        </w:tabs>
        <w:spacing w:line="276" w:lineRule="auto"/>
        <w:ind w:firstLine="567"/>
        <w:contextualSpacing/>
        <w:jc w:val="right"/>
        <w:rPr>
          <w:rFonts w:ascii="Times New Roman" w:hAnsi="Times New Roman" w:cs="Times New Roman"/>
          <w:sz w:val="28"/>
          <w:szCs w:val="28"/>
          <w:lang w:val="ro-MD"/>
        </w:rPr>
      </w:pPr>
      <w:r w:rsidRPr="008C3806">
        <w:rPr>
          <w:rFonts w:ascii="Times New Roman" w:hAnsi="Times New Roman" w:cs="Times New Roman"/>
          <w:b/>
          <w:i/>
          <w:sz w:val="28"/>
          <w:szCs w:val="28"/>
          <w:lang w:val="ro-MD"/>
        </w:rPr>
        <w:lastRenderedPageBreak/>
        <w:t>Proiect</w:t>
      </w:r>
      <w:r w:rsidR="00896322" w:rsidRPr="008C3806">
        <w:rPr>
          <w:rFonts w:ascii="Times New Roman" w:hAnsi="Times New Roman" w:cs="Times New Roman"/>
          <w:b/>
          <w:i/>
          <w:sz w:val="28"/>
          <w:szCs w:val="28"/>
          <w:lang w:val="ro-MD"/>
        </w:rPr>
        <w:t xml:space="preserve"> </w:t>
      </w:r>
      <w:r w:rsidRPr="008C3806">
        <w:rPr>
          <w:rFonts w:ascii="Times New Roman" w:hAnsi="Times New Roman" w:cs="Times New Roman"/>
          <w:b/>
          <w:i/>
          <w:sz w:val="28"/>
          <w:szCs w:val="28"/>
          <w:lang w:val="ro-MD"/>
        </w:rPr>
        <w:t>„UE”</w:t>
      </w:r>
    </w:p>
    <w:p w:rsidR="00216F6A" w:rsidRPr="008C3806" w:rsidRDefault="00216F6A" w:rsidP="00216F6A">
      <w:pPr>
        <w:jc w:val="right"/>
        <w:rPr>
          <w:rFonts w:ascii="Times New Roman" w:eastAsia="SimSun" w:hAnsi="Times New Roman" w:cs="Times New Roman"/>
          <w:lang w:eastAsia="zh-CN"/>
        </w:rPr>
      </w:pPr>
    </w:p>
    <w:p w:rsidR="00216F6A" w:rsidRPr="008C3806" w:rsidRDefault="00216F6A" w:rsidP="00216F6A">
      <w:pPr>
        <w:jc w:val="right"/>
        <w:rPr>
          <w:rFonts w:ascii="Times New Roman" w:eastAsia="SimSun" w:hAnsi="Times New Roman" w:cs="Times New Roman"/>
          <w:sz w:val="28"/>
          <w:szCs w:val="28"/>
          <w:lang w:eastAsia="zh-CN"/>
        </w:rPr>
      </w:pPr>
      <w:r w:rsidRPr="008C3806">
        <w:rPr>
          <w:rFonts w:ascii="Times New Roman" w:hAnsi="Times New Roman" w:cs="Times New Roman"/>
          <w:sz w:val="28"/>
          <w:szCs w:val="28"/>
        </w:rPr>
        <w:t>Aprobat</w:t>
      </w:r>
      <w:r w:rsidR="00896322" w:rsidRPr="008C3806">
        <w:rPr>
          <w:rFonts w:ascii="Times New Roman" w:hAnsi="Times New Roman" w:cs="Times New Roman"/>
          <w:sz w:val="28"/>
          <w:szCs w:val="28"/>
        </w:rPr>
        <w:t xml:space="preserve"> </w:t>
      </w:r>
      <w:r w:rsidRPr="008C3806">
        <w:rPr>
          <w:rFonts w:ascii="Times New Roman" w:hAnsi="Times New Roman" w:cs="Times New Roman"/>
          <w:sz w:val="28"/>
          <w:szCs w:val="28"/>
        </w:rPr>
        <w:t>în</w:t>
      </w:r>
      <w:r w:rsidR="00896322" w:rsidRPr="008C3806">
        <w:rPr>
          <w:rFonts w:ascii="Times New Roman" w:hAnsi="Times New Roman" w:cs="Times New Roman"/>
          <w:sz w:val="28"/>
          <w:szCs w:val="28"/>
        </w:rPr>
        <w:t xml:space="preserve"> </w:t>
      </w:r>
      <w:r w:rsidRPr="008C3806">
        <w:rPr>
          <w:rFonts w:ascii="Times New Roman" w:hAnsi="Times New Roman" w:cs="Times New Roman"/>
          <w:sz w:val="28"/>
          <w:szCs w:val="28"/>
        </w:rPr>
        <w:t>ședința</w:t>
      </w:r>
      <w:r w:rsidR="00896322" w:rsidRPr="008C3806">
        <w:rPr>
          <w:rFonts w:ascii="Times New Roman" w:hAnsi="Times New Roman" w:cs="Times New Roman"/>
          <w:sz w:val="28"/>
          <w:szCs w:val="28"/>
        </w:rPr>
        <w:t xml:space="preserve"> </w:t>
      </w:r>
      <w:r w:rsidRPr="008C3806">
        <w:rPr>
          <w:rFonts w:ascii="Times New Roman" w:hAnsi="Times New Roman" w:cs="Times New Roman"/>
          <w:sz w:val="28"/>
          <w:szCs w:val="28"/>
        </w:rPr>
        <w:t>Guvernului</w:t>
      </w:r>
      <w:r w:rsidR="00896322" w:rsidRPr="008C3806">
        <w:rPr>
          <w:rFonts w:ascii="Times New Roman" w:hAnsi="Times New Roman" w:cs="Times New Roman"/>
          <w:sz w:val="28"/>
          <w:szCs w:val="28"/>
        </w:rPr>
        <w:t xml:space="preserve"> </w:t>
      </w:r>
      <w:r w:rsidRPr="008C3806">
        <w:rPr>
          <w:rFonts w:ascii="Times New Roman" w:hAnsi="Times New Roman" w:cs="Times New Roman"/>
          <w:sz w:val="28"/>
          <w:szCs w:val="28"/>
        </w:rPr>
        <w:t>din_______________________2026</w:t>
      </w:r>
      <w:r w:rsidR="00896322" w:rsidRPr="008C3806">
        <w:rPr>
          <w:rFonts w:ascii="Times New Roman" w:hAnsi="Times New Roman" w:cs="Times New Roman"/>
          <w:sz w:val="28"/>
          <w:szCs w:val="28"/>
        </w:rPr>
        <w:t xml:space="preserve"> </w:t>
      </w:r>
    </w:p>
    <w:p w:rsidR="00216F6A" w:rsidRPr="008C3806" w:rsidRDefault="00216F6A" w:rsidP="00216F6A">
      <w:pPr>
        <w:jc w:val="right"/>
        <w:rPr>
          <w:rFonts w:ascii="Times New Roman" w:eastAsia="SimSun" w:hAnsi="Times New Roman" w:cs="Times New Roman"/>
          <w:sz w:val="28"/>
          <w:szCs w:val="28"/>
          <w:lang w:eastAsia="zh-CN"/>
        </w:rPr>
      </w:pPr>
      <w:r w:rsidRPr="008C3806">
        <w:rPr>
          <w:rFonts w:ascii="Times New Roman" w:hAnsi="Times New Roman" w:cs="Times New Roman"/>
          <w:sz w:val="28"/>
          <w:szCs w:val="28"/>
        </w:rPr>
        <w:t>Decizia</w:t>
      </w:r>
      <w:r w:rsidR="00896322" w:rsidRPr="008C3806">
        <w:rPr>
          <w:rFonts w:ascii="Times New Roman" w:hAnsi="Times New Roman" w:cs="Times New Roman"/>
          <w:sz w:val="28"/>
          <w:szCs w:val="28"/>
        </w:rPr>
        <w:t xml:space="preserve"> </w:t>
      </w:r>
      <w:r w:rsidRPr="008C3806">
        <w:rPr>
          <w:rFonts w:ascii="Times New Roman" w:hAnsi="Times New Roman" w:cs="Times New Roman"/>
          <w:sz w:val="28"/>
          <w:szCs w:val="28"/>
        </w:rPr>
        <w:t>protocolară</w:t>
      </w:r>
      <w:r w:rsidR="00896322" w:rsidRPr="008C3806">
        <w:rPr>
          <w:rFonts w:ascii="Times New Roman" w:hAnsi="Times New Roman" w:cs="Times New Roman"/>
          <w:sz w:val="28"/>
          <w:szCs w:val="28"/>
        </w:rPr>
        <w:t xml:space="preserve"> </w:t>
      </w:r>
      <w:r w:rsidRPr="008C3806">
        <w:rPr>
          <w:rFonts w:ascii="Times New Roman" w:hAnsi="Times New Roman" w:cs="Times New Roman"/>
          <w:sz w:val="28"/>
          <w:szCs w:val="28"/>
        </w:rPr>
        <w:t>nr._______________2026</w:t>
      </w:r>
      <w:r w:rsidR="00896322" w:rsidRPr="008C3806">
        <w:rPr>
          <w:rFonts w:ascii="Times New Roman" w:hAnsi="Times New Roman" w:cs="Times New Roman"/>
          <w:sz w:val="28"/>
          <w:szCs w:val="28"/>
        </w:rPr>
        <w:t xml:space="preserve"> </w:t>
      </w:r>
    </w:p>
    <w:p w:rsidR="00C95E63" w:rsidRPr="008C3806" w:rsidRDefault="00C95E63" w:rsidP="00847C4B">
      <w:pPr>
        <w:tabs>
          <w:tab w:val="left" w:pos="851"/>
        </w:tabs>
        <w:spacing w:after="0" w:line="276" w:lineRule="auto"/>
        <w:contextualSpacing/>
        <w:jc w:val="center"/>
        <w:rPr>
          <w:rFonts w:ascii="Times New Roman" w:eastAsia="SimSun" w:hAnsi="Times New Roman" w:cs="Times New Roman"/>
          <w:lang w:eastAsia="zh-CN"/>
        </w:rPr>
      </w:pPr>
    </w:p>
    <w:p w:rsidR="00C42859" w:rsidRPr="008C3806" w:rsidRDefault="00C42859" w:rsidP="00847C4B">
      <w:pPr>
        <w:tabs>
          <w:tab w:val="left" w:pos="851"/>
        </w:tabs>
        <w:spacing w:after="0" w:line="276" w:lineRule="auto"/>
        <w:contextualSpacing/>
        <w:jc w:val="center"/>
        <w:rPr>
          <w:rFonts w:ascii="Times New Roman" w:eastAsia="Times New Roman" w:hAnsi="Times New Roman" w:cs="Times New Roman"/>
          <w:b/>
          <w:sz w:val="28"/>
          <w:szCs w:val="28"/>
          <w:lang w:val="ro-MD"/>
        </w:rPr>
      </w:pPr>
      <w:r w:rsidRPr="008C3806">
        <w:rPr>
          <w:rFonts w:ascii="Times New Roman" w:eastAsia="Times New Roman" w:hAnsi="Times New Roman" w:cs="Times New Roman"/>
          <w:b/>
          <w:sz w:val="28"/>
          <w:szCs w:val="28"/>
          <w:lang w:val="ro-MD"/>
        </w:rPr>
        <w:t>L</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E</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G</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E</w:t>
      </w:r>
    </w:p>
    <w:p w:rsidR="00BB4135" w:rsidRPr="008C3806" w:rsidRDefault="005657AC" w:rsidP="00847C4B">
      <w:pPr>
        <w:tabs>
          <w:tab w:val="left" w:pos="851"/>
        </w:tabs>
        <w:spacing w:after="0" w:line="276" w:lineRule="auto"/>
        <w:contextualSpacing/>
        <w:jc w:val="center"/>
        <w:rPr>
          <w:rFonts w:ascii="Times New Roman" w:eastAsia="Times New Roman" w:hAnsi="Times New Roman" w:cs="Times New Roman"/>
          <w:b/>
          <w:sz w:val="28"/>
          <w:szCs w:val="28"/>
          <w:lang w:val="ro-MD"/>
        </w:rPr>
      </w:pPr>
      <w:r w:rsidRPr="008C3806">
        <w:rPr>
          <w:rFonts w:ascii="Times New Roman" w:eastAsia="Times New Roman" w:hAnsi="Times New Roman" w:cs="Times New Roman"/>
          <w:b/>
          <w:sz w:val="28"/>
          <w:szCs w:val="28"/>
          <w:lang w:val="ro-MD"/>
        </w:rPr>
        <w:t>p</w:t>
      </w:r>
      <w:r w:rsidR="00BB4135" w:rsidRPr="008C3806">
        <w:rPr>
          <w:rFonts w:ascii="Times New Roman" w:eastAsia="Times New Roman" w:hAnsi="Times New Roman" w:cs="Times New Roman"/>
          <w:b/>
          <w:sz w:val="28"/>
          <w:szCs w:val="28"/>
          <w:lang w:val="ro-MD"/>
        </w:rPr>
        <w:t>entru</w:t>
      </w:r>
      <w:r w:rsidR="00896322" w:rsidRPr="008C3806">
        <w:rPr>
          <w:rFonts w:ascii="Times New Roman" w:eastAsia="Times New Roman" w:hAnsi="Times New Roman" w:cs="Times New Roman"/>
          <w:b/>
          <w:sz w:val="28"/>
          <w:szCs w:val="28"/>
          <w:lang w:val="ro-MD"/>
        </w:rPr>
        <w:t xml:space="preserve"> </w:t>
      </w:r>
      <w:r w:rsidR="00BB4135" w:rsidRPr="008C3806">
        <w:rPr>
          <w:rFonts w:ascii="Times New Roman" w:eastAsia="Times New Roman" w:hAnsi="Times New Roman" w:cs="Times New Roman"/>
          <w:b/>
          <w:sz w:val="28"/>
          <w:szCs w:val="28"/>
          <w:lang w:val="ro-MD"/>
        </w:rPr>
        <w:t>modificarea</w:t>
      </w:r>
      <w:r w:rsidR="00896322" w:rsidRPr="008C3806">
        <w:rPr>
          <w:rFonts w:ascii="Times New Roman" w:eastAsia="Times New Roman" w:hAnsi="Times New Roman" w:cs="Times New Roman"/>
          <w:b/>
          <w:sz w:val="28"/>
          <w:szCs w:val="28"/>
          <w:lang w:val="ro-MD"/>
        </w:rPr>
        <w:t xml:space="preserve"> </w:t>
      </w:r>
      <w:r w:rsidR="00BB4135" w:rsidRPr="008C3806">
        <w:rPr>
          <w:rFonts w:ascii="Times New Roman" w:eastAsia="Times New Roman" w:hAnsi="Times New Roman" w:cs="Times New Roman"/>
          <w:b/>
          <w:sz w:val="28"/>
          <w:szCs w:val="28"/>
          <w:lang w:val="ro-MD"/>
        </w:rPr>
        <w:t>Legii</w:t>
      </w:r>
      <w:r w:rsidR="00896322" w:rsidRPr="008C3806">
        <w:rPr>
          <w:rFonts w:ascii="Times New Roman" w:eastAsia="Times New Roman" w:hAnsi="Times New Roman" w:cs="Times New Roman"/>
          <w:b/>
          <w:sz w:val="28"/>
          <w:szCs w:val="28"/>
          <w:lang w:val="ro-MD"/>
        </w:rPr>
        <w:t xml:space="preserve"> </w:t>
      </w:r>
      <w:r w:rsidR="00BB4135" w:rsidRPr="008C3806">
        <w:rPr>
          <w:rFonts w:ascii="Times New Roman" w:eastAsia="Times New Roman" w:hAnsi="Times New Roman" w:cs="Times New Roman"/>
          <w:b/>
          <w:sz w:val="28"/>
          <w:szCs w:val="28"/>
          <w:lang w:val="ro-MD"/>
        </w:rPr>
        <w:t>nr.</w:t>
      </w:r>
      <w:r w:rsidR="00896322" w:rsidRPr="008C3806">
        <w:rPr>
          <w:rFonts w:ascii="Times New Roman" w:eastAsia="Times New Roman" w:hAnsi="Times New Roman" w:cs="Times New Roman"/>
          <w:b/>
          <w:sz w:val="28"/>
          <w:szCs w:val="28"/>
          <w:lang w:val="ro-MD"/>
        </w:rPr>
        <w:t xml:space="preserve"> </w:t>
      </w:r>
      <w:r w:rsidR="00BB4135" w:rsidRPr="008C3806">
        <w:rPr>
          <w:rFonts w:ascii="Times New Roman" w:eastAsia="Times New Roman" w:hAnsi="Times New Roman" w:cs="Times New Roman"/>
          <w:b/>
          <w:sz w:val="28"/>
          <w:szCs w:val="28"/>
          <w:lang w:val="ro-MD"/>
        </w:rPr>
        <w:t>422/2023</w:t>
      </w:r>
    </w:p>
    <w:p w:rsidR="00C42859" w:rsidRPr="008C3806" w:rsidRDefault="00C42859" w:rsidP="00847C4B">
      <w:pPr>
        <w:tabs>
          <w:tab w:val="left" w:pos="851"/>
        </w:tabs>
        <w:spacing w:after="0" w:line="276" w:lineRule="auto"/>
        <w:contextualSpacing/>
        <w:jc w:val="center"/>
        <w:rPr>
          <w:rFonts w:ascii="Times New Roman" w:eastAsia="Times New Roman" w:hAnsi="Times New Roman" w:cs="Times New Roman"/>
          <w:b/>
          <w:sz w:val="28"/>
          <w:szCs w:val="28"/>
          <w:lang w:val="ro-MD"/>
        </w:rPr>
      </w:pPr>
      <w:bookmarkStart w:id="0" w:name="_heading=h.gjdgxs" w:colFirst="0" w:colLast="0"/>
      <w:bookmarkEnd w:id="0"/>
      <w:r w:rsidRPr="008C3806">
        <w:rPr>
          <w:rFonts w:ascii="Times New Roman" w:eastAsia="Times New Roman" w:hAnsi="Times New Roman" w:cs="Times New Roman"/>
          <w:b/>
          <w:sz w:val="28"/>
          <w:szCs w:val="28"/>
          <w:lang w:val="ro-MD"/>
        </w:rPr>
        <w:t>privind</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măsurile</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de</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protec</w:t>
      </w:r>
      <w:r w:rsidR="00360EDC" w:rsidRPr="008C3806">
        <w:rPr>
          <w:rFonts w:ascii="Times New Roman" w:eastAsia="Times New Roman" w:hAnsi="Times New Roman" w:cs="Times New Roman"/>
          <w:b/>
          <w:sz w:val="28"/>
          <w:szCs w:val="28"/>
          <w:lang w:val="ro-MD"/>
        </w:rPr>
        <w:t>ț</w:t>
      </w:r>
      <w:r w:rsidRPr="008C3806">
        <w:rPr>
          <w:rFonts w:ascii="Times New Roman" w:eastAsia="Times New Roman" w:hAnsi="Times New Roman" w:cs="Times New Roman"/>
          <w:b/>
          <w:sz w:val="28"/>
          <w:szCs w:val="28"/>
          <w:lang w:val="ro-MD"/>
        </w:rPr>
        <w:t>ie</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împotriva</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organismelor</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dăunătoare</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plantelor</w:t>
      </w:r>
    </w:p>
    <w:p w:rsidR="00C42859" w:rsidRPr="008C3806" w:rsidRDefault="00C42859" w:rsidP="00847C4B">
      <w:pPr>
        <w:tabs>
          <w:tab w:val="left" w:pos="851"/>
        </w:tabs>
        <w:spacing w:after="0" w:line="276" w:lineRule="auto"/>
        <w:contextualSpacing/>
        <w:jc w:val="center"/>
        <w:rPr>
          <w:rFonts w:ascii="Times New Roman" w:eastAsia="Times New Roman" w:hAnsi="Times New Roman" w:cs="Times New Roman"/>
          <w:b/>
          <w:i/>
          <w:sz w:val="28"/>
          <w:szCs w:val="28"/>
          <w:lang w:val="ro-MD"/>
        </w:rPr>
      </w:pPr>
      <w:r w:rsidRPr="008C3806">
        <w:rPr>
          <w:rFonts w:ascii="Times New Roman" w:eastAsia="Times New Roman" w:hAnsi="Times New Roman" w:cs="Times New Roman"/>
          <w:b/>
          <w:i/>
          <w:sz w:val="28"/>
          <w:szCs w:val="28"/>
          <w:lang w:val="ro-MD"/>
        </w:rPr>
        <w:t>nr.</w:t>
      </w:r>
      <w:r w:rsidR="00896322" w:rsidRPr="008C3806">
        <w:rPr>
          <w:rFonts w:ascii="Times New Roman" w:eastAsia="Times New Roman" w:hAnsi="Times New Roman" w:cs="Times New Roman"/>
          <w:b/>
          <w:i/>
          <w:sz w:val="28"/>
          <w:szCs w:val="28"/>
          <w:lang w:val="ro-MD"/>
        </w:rPr>
        <w:t xml:space="preserve"> </w:t>
      </w:r>
      <w:r w:rsidRPr="008C3806">
        <w:rPr>
          <w:rFonts w:ascii="Times New Roman" w:eastAsia="Times New Roman" w:hAnsi="Times New Roman" w:cs="Times New Roman"/>
          <w:b/>
          <w:i/>
          <w:sz w:val="28"/>
          <w:szCs w:val="28"/>
          <w:lang w:val="ro-MD"/>
        </w:rPr>
        <w:t>____</w:t>
      </w:r>
      <w:r w:rsidR="00896322" w:rsidRPr="008C3806">
        <w:rPr>
          <w:rFonts w:ascii="Times New Roman" w:eastAsia="Times New Roman" w:hAnsi="Times New Roman" w:cs="Times New Roman"/>
          <w:b/>
          <w:i/>
          <w:sz w:val="28"/>
          <w:szCs w:val="28"/>
          <w:lang w:val="ro-MD"/>
        </w:rPr>
        <w:t xml:space="preserve"> </w:t>
      </w:r>
      <w:r w:rsidRPr="008C3806">
        <w:rPr>
          <w:rFonts w:ascii="Times New Roman" w:eastAsia="Times New Roman" w:hAnsi="Times New Roman" w:cs="Times New Roman"/>
          <w:b/>
          <w:i/>
          <w:sz w:val="28"/>
          <w:szCs w:val="28"/>
          <w:lang w:val="ro-MD"/>
        </w:rPr>
        <w:t>din</w:t>
      </w:r>
      <w:r w:rsidR="00896322" w:rsidRPr="008C3806">
        <w:rPr>
          <w:rFonts w:ascii="Times New Roman" w:eastAsia="Times New Roman" w:hAnsi="Times New Roman" w:cs="Times New Roman"/>
          <w:b/>
          <w:i/>
          <w:sz w:val="28"/>
          <w:szCs w:val="28"/>
          <w:lang w:val="ro-MD"/>
        </w:rPr>
        <w:t xml:space="preserve"> </w:t>
      </w:r>
      <w:r w:rsidRPr="008C3806">
        <w:rPr>
          <w:rFonts w:ascii="Times New Roman" w:eastAsia="Times New Roman" w:hAnsi="Times New Roman" w:cs="Times New Roman"/>
          <w:b/>
          <w:i/>
          <w:sz w:val="28"/>
          <w:szCs w:val="28"/>
          <w:lang w:val="ro-MD"/>
        </w:rPr>
        <w:t>__________</w:t>
      </w:r>
    </w:p>
    <w:p w:rsidR="00C42859" w:rsidRPr="008C3806" w:rsidRDefault="00C42859" w:rsidP="00F92DBE">
      <w:pPr>
        <w:tabs>
          <w:tab w:val="left" w:pos="851"/>
        </w:tabs>
        <w:spacing w:after="0" w:line="276" w:lineRule="auto"/>
        <w:ind w:firstLine="567"/>
        <w:contextualSpacing/>
        <w:jc w:val="center"/>
        <w:rPr>
          <w:rFonts w:ascii="Times New Roman" w:eastAsia="Times New Roman" w:hAnsi="Times New Roman" w:cs="Times New Roman"/>
          <w:b/>
          <w:i/>
          <w:sz w:val="28"/>
          <w:szCs w:val="28"/>
          <w:lang w:val="ro-MD"/>
        </w:rPr>
      </w:pPr>
    </w:p>
    <w:p w:rsidR="00C42859" w:rsidRPr="008C3806" w:rsidRDefault="00C42859" w:rsidP="00847C4B">
      <w:pPr>
        <w:tabs>
          <w:tab w:val="left" w:pos="851"/>
        </w:tabs>
        <w:spacing w:after="0" w:line="276" w:lineRule="auto"/>
        <w:contextualSpacing/>
        <w:jc w:val="center"/>
        <w:rPr>
          <w:rFonts w:ascii="Times New Roman" w:eastAsia="Times New Roman" w:hAnsi="Times New Roman" w:cs="Times New Roman"/>
          <w:sz w:val="28"/>
          <w:szCs w:val="28"/>
          <w:lang w:val="ro-MD"/>
        </w:rPr>
      </w:pPr>
      <w:r w:rsidRPr="008C3806">
        <w:rPr>
          <w:rFonts w:ascii="Times New Roman" w:eastAsia="Times New Roman" w:hAnsi="Times New Roman" w:cs="Times New Roman"/>
          <w:i/>
          <w:sz w:val="28"/>
          <w:szCs w:val="28"/>
          <w:lang w:val="ro-MD"/>
        </w:rPr>
        <w:t>(în</w:t>
      </w:r>
      <w:r w:rsidR="00896322" w:rsidRPr="008C3806">
        <w:rPr>
          <w:rFonts w:ascii="Times New Roman" w:eastAsia="Times New Roman" w:hAnsi="Times New Roman" w:cs="Times New Roman"/>
          <w:i/>
          <w:sz w:val="28"/>
          <w:szCs w:val="28"/>
          <w:lang w:val="ro-MD"/>
        </w:rPr>
        <w:t xml:space="preserve"> </w:t>
      </w:r>
      <w:r w:rsidRPr="008C3806">
        <w:rPr>
          <w:rFonts w:ascii="Times New Roman" w:eastAsia="Times New Roman" w:hAnsi="Times New Roman" w:cs="Times New Roman"/>
          <w:i/>
          <w:sz w:val="28"/>
          <w:szCs w:val="28"/>
          <w:lang w:val="ro-MD"/>
        </w:rPr>
        <w:t>vigoare</w:t>
      </w:r>
      <w:r w:rsidR="00896322" w:rsidRPr="008C3806">
        <w:rPr>
          <w:rFonts w:ascii="Times New Roman" w:eastAsia="Times New Roman" w:hAnsi="Times New Roman" w:cs="Times New Roman"/>
          <w:i/>
          <w:sz w:val="28"/>
          <w:szCs w:val="28"/>
          <w:lang w:val="ro-MD"/>
        </w:rPr>
        <w:t xml:space="preserve">      </w:t>
      </w:r>
      <w:r w:rsidRPr="008C3806">
        <w:rPr>
          <w:rFonts w:ascii="Times New Roman" w:eastAsia="Times New Roman" w:hAnsi="Times New Roman" w:cs="Times New Roman"/>
          <w:i/>
          <w:sz w:val="28"/>
          <w:szCs w:val="28"/>
          <w:lang w:val="ro-MD"/>
        </w:rPr>
        <w:t>)</w:t>
      </w:r>
    </w:p>
    <w:p w:rsidR="00C42859" w:rsidRPr="008C3806" w:rsidRDefault="00C42859" w:rsidP="00847C4B">
      <w:pPr>
        <w:tabs>
          <w:tab w:val="left" w:pos="851"/>
        </w:tabs>
        <w:spacing w:after="0" w:line="276" w:lineRule="auto"/>
        <w:contextualSpacing/>
        <w:jc w:val="center"/>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Monitorul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Oficial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p>
    <w:p w:rsidR="007528EB" w:rsidRPr="008C3806" w:rsidRDefault="007528EB" w:rsidP="00847C4B">
      <w:pPr>
        <w:tabs>
          <w:tab w:val="left" w:pos="851"/>
        </w:tabs>
        <w:spacing w:after="0" w:line="276" w:lineRule="auto"/>
        <w:ind w:firstLine="709"/>
        <w:contextualSpacing/>
        <w:jc w:val="both"/>
        <w:rPr>
          <w:rFonts w:ascii="Times New Roman" w:eastAsia="Times New Roman" w:hAnsi="Times New Roman" w:cs="Times New Roman"/>
          <w:sz w:val="28"/>
          <w:szCs w:val="28"/>
          <w:lang w:val="ro-MD"/>
        </w:rPr>
      </w:pPr>
    </w:p>
    <w:p w:rsidR="00C42859" w:rsidRPr="008C3806" w:rsidRDefault="00C42859" w:rsidP="0009526C">
      <w:pPr>
        <w:tabs>
          <w:tab w:val="left" w:pos="851"/>
        </w:tabs>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Parlamentul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adoptă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prezenta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lege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organică.</w:t>
      </w:r>
    </w:p>
    <w:p w:rsidR="00F04E06" w:rsidRPr="008C3806" w:rsidRDefault="00F04E06" w:rsidP="00513A99">
      <w:pPr>
        <w:tabs>
          <w:tab w:val="left" w:pos="851"/>
        </w:tabs>
        <w:spacing w:after="0" w:line="240" w:lineRule="auto"/>
        <w:ind w:firstLine="709"/>
        <w:contextualSpacing/>
        <w:jc w:val="both"/>
        <w:rPr>
          <w:rFonts w:ascii="Times New Roman" w:eastAsia="Times New Roman" w:hAnsi="Times New Roman" w:cs="Times New Roman"/>
          <w:sz w:val="28"/>
          <w:szCs w:val="28"/>
          <w:lang w:val="ro-MD"/>
        </w:rPr>
      </w:pPr>
    </w:p>
    <w:p w:rsidR="0002767D" w:rsidRPr="008C3806" w:rsidRDefault="0002767D" w:rsidP="0002767D">
      <w:pPr>
        <w:tabs>
          <w:tab w:val="left" w:pos="993"/>
        </w:tabs>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Prezenta Lege:</w:t>
      </w:r>
    </w:p>
    <w:p w:rsidR="0002767D" w:rsidRPr="008C3806" w:rsidRDefault="0002767D" w:rsidP="0002767D">
      <w:pPr>
        <w:pStyle w:val="Listparagraf"/>
        <w:numPr>
          <w:ilvl w:val="0"/>
          <w:numId w:val="34"/>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transpune Regulamentul (UE) 2016/2031 al Parlamentului European și al Consiliului din 26 octombrie 2016 privind măsurile de protecție împotriva organismelor dăunătoare plantelor, de modificare a Regulamentelor (UE) nr. 228/2013, (UE) nr. 652/2014 și (UE) nr. 1143/2014 ale Parlamentului European și ale Consiliului și de abrogare a Directivelor 69/464/CEE, 74/647/CEE, 93/85/CEE, 98/57/CE, 2000/29/CE, 2006/91/CE și 2007/33/CE ale Consiliului, publicat în Jurnalul Oficial al Comunității Europene L 317 din 26 octombrie 2016, CELEX: 32016R2031, așa cum a fost modificat ultima dată prin Regulamentul (UE) 2024/3115 al Parlamentului European și al Consiliului din 27 noiembrie 2024;</w:t>
      </w:r>
    </w:p>
    <w:p w:rsidR="0002767D" w:rsidRPr="008C3806" w:rsidRDefault="0002767D" w:rsidP="0002767D">
      <w:pPr>
        <w:pStyle w:val="Listparagraf"/>
        <w:numPr>
          <w:ilvl w:val="0"/>
          <w:numId w:val="34"/>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transpune Regulamentul delegat (UE) 2019/829 al Comisiei din 14 martie 2019 de completare a Regulamentului (UE) 2016/2031 al Parlamentului European și al Consiliului privind măsurile de protecție împotriva organismelor dăunătoare plantelor, de autorizare a statelor membre să prevadă derogări temporare în scopuri de testare oficială, științifice sau educaționale, pentru teste, selecții de soiuri sau reproducere, publicat în Jurnalul Oficial al Uniunii Europene L 137/15 din 23 mai 2019, CELEX: 32019R0829;</w:t>
      </w:r>
    </w:p>
    <w:p w:rsidR="0002767D" w:rsidRPr="008C3806" w:rsidRDefault="0002767D" w:rsidP="0002767D">
      <w:pPr>
        <w:pStyle w:val="Listparagraf"/>
        <w:numPr>
          <w:ilvl w:val="0"/>
          <w:numId w:val="34"/>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 xml:space="preserve">transpune Directiva 92/90/CEE a Comisiei din 3 noiembrie 1992 de stabilire a anumitor obligații pentru producătorii și importatorii de plante, de produse vegetale sau de alte obiecte, precum și a modalității de înregistrare a acestora, publicat în Jurnalul Oficial al Uniunii Europene </w:t>
      </w:r>
      <w:r w:rsidRPr="008C3806">
        <w:rPr>
          <w:rFonts w:ascii="Times New Roman" w:hAnsi="Times New Roman" w:cs="Times New Roman"/>
          <w:sz w:val="28"/>
          <w:szCs w:val="28"/>
          <w:shd w:val="clear" w:color="auto" w:fill="FFFFFF"/>
          <w:lang w:val="ro-MD"/>
        </w:rPr>
        <w:t xml:space="preserve">L 344/38 </w:t>
      </w:r>
      <w:r w:rsidRPr="008C3806">
        <w:rPr>
          <w:rFonts w:ascii="Times New Roman" w:eastAsia="Times New Roman" w:hAnsi="Times New Roman" w:cs="Times New Roman"/>
          <w:sz w:val="28"/>
          <w:szCs w:val="28"/>
          <w:lang w:val="ro-MD"/>
        </w:rPr>
        <w:t xml:space="preserve">din </w:t>
      </w:r>
      <w:r w:rsidRPr="008C3806">
        <w:rPr>
          <w:rFonts w:ascii="Times New Roman" w:eastAsia="Times New Roman" w:hAnsi="Times New Roman" w:cs="Times New Roman"/>
          <w:iCs/>
          <w:sz w:val="28"/>
          <w:szCs w:val="28"/>
          <w:lang w:val="ro-MD"/>
        </w:rPr>
        <w:t>26.11.1992</w:t>
      </w:r>
      <w:r w:rsidRPr="008C3806">
        <w:rPr>
          <w:rFonts w:ascii="Times New Roman" w:eastAsia="Times New Roman" w:hAnsi="Times New Roman" w:cs="Times New Roman"/>
          <w:sz w:val="28"/>
          <w:szCs w:val="28"/>
          <w:lang w:val="ro-MD"/>
        </w:rPr>
        <w:t xml:space="preserve">, CELEX: </w:t>
      </w:r>
      <w:r w:rsidRPr="008C3806">
        <w:rPr>
          <w:rFonts w:ascii="Times New Roman" w:hAnsi="Times New Roman" w:cs="Times New Roman"/>
          <w:sz w:val="28"/>
          <w:szCs w:val="28"/>
          <w:shd w:val="clear" w:color="auto" w:fill="FFFFFF"/>
          <w:lang w:val="ro-MD"/>
        </w:rPr>
        <w:t>31992L0090</w:t>
      </w:r>
      <w:r w:rsidRPr="008C3806">
        <w:rPr>
          <w:rFonts w:ascii="Times New Roman" w:eastAsia="Times New Roman" w:hAnsi="Times New Roman" w:cs="Times New Roman"/>
          <w:sz w:val="28"/>
          <w:szCs w:val="28"/>
          <w:lang w:val="ro-MD"/>
        </w:rPr>
        <w:t xml:space="preserve">; </w:t>
      </w:r>
    </w:p>
    <w:p w:rsidR="0002767D" w:rsidRPr="008C3806" w:rsidRDefault="0002767D" w:rsidP="0002767D">
      <w:pPr>
        <w:pStyle w:val="Listparagraf"/>
        <w:numPr>
          <w:ilvl w:val="0"/>
          <w:numId w:val="34"/>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 xml:space="preserve">transpune Directiva 93/50/CEE a Comisiei din 24 iunie 1993 de precizare a anumitor plante care nu sunt incluse în anexa V, partea A la Directiva 77/93/CEE a Consiliului, ai căror producători sau ale căror antrepozite sau centre de expediere din </w:t>
      </w:r>
      <w:r w:rsidRPr="008C3806">
        <w:rPr>
          <w:rFonts w:ascii="Times New Roman" w:eastAsia="Times New Roman" w:hAnsi="Times New Roman" w:cs="Times New Roman"/>
          <w:sz w:val="28"/>
          <w:szCs w:val="28"/>
          <w:lang w:val="ro-MD"/>
        </w:rPr>
        <w:lastRenderedPageBreak/>
        <w:t xml:space="preserve">zonele de producție se înscriu într-un registru oficial, publicat în Jurnalul Oficial al Uniunii Europene </w:t>
      </w:r>
      <w:r w:rsidRPr="008C3806">
        <w:rPr>
          <w:rFonts w:ascii="Times New Roman" w:hAnsi="Times New Roman" w:cs="Times New Roman"/>
          <w:sz w:val="28"/>
          <w:szCs w:val="28"/>
          <w:lang w:val="ro-MD"/>
        </w:rPr>
        <w:t xml:space="preserve">L 205/22 </w:t>
      </w:r>
      <w:r w:rsidRPr="008C3806">
        <w:rPr>
          <w:rFonts w:ascii="Times New Roman" w:eastAsia="Times New Roman" w:hAnsi="Times New Roman" w:cs="Times New Roman"/>
          <w:sz w:val="28"/>
          <w:szCs w:val="28"/>
          <w:lang w:val="ro-MD"/>
        </w:rPr>
        <w:t xml:space="preserve">din </w:t>
      </w:r>
      <w:r w:rsidRPr="008C3806">
        <w:rPr>
          <w:rFonts w:ascii="Times New Roman" w:eastAsia="Times New Roman" w:hAnsi="Times New Roman" w:cs="Times New Roman"/>
          <w:iCs/>
          <w:sz w:val="28"/>
          <w:szCs w:val="28"/>
          <w:lang w:val="ro-MD"/>
        </w:rPr>
        <w:t>17.8.1993</w:t>
      </w:r>
      <w:r w:rsidRPr="008C3806">
        <w:rPr>
          <w:rFonts w:ascii="Times New Roman" w:eastAsia="Times New Roman" w:hAnsi="Times New Roman" w:cs="Times New Roman"/>
          <w:sz w:val="28"/>
          <w:szCs w:val="28"/>
          <w:lang w:val="ro-MD"/>
        </w:rPr>
        <w:t xml:space="preserve">, CELEX: </w:t>
      </w:r>
      <w:r w:rsidRPr="008C3806">
        <w:rPr>
          <w:rFonts w:ascii="Times New Roman" w:hAnsi="Times New Roman" w:cs="Times New Roman"/>
          <w:sz w:val="28"/>
          <w:szCs w:val="28"/>
          <w:shd w:val="clear" w:color="auto" w:fill="FFFFFF"/>
          <w:lang w:val="ro-MD"/>
        </w:rPr>
        <w:t>31993L0050</w:t>
      </w:r>
      <w:r w:rsidRPr="008C3806">
        <w:rPr>
          <w:rFonts w:ascii="Times New Roman" w:eastAsia="Times New Roman" w:hAnsi="Times New Roman" w:cs="Times New Roman"/>
          <w:sz w:val="28"/>
          <w:szCs w:val="28"/>
          <w:lang w:val="ro-MD"/>
        </w:rPr>
        <w:t xml:space="preserve">; </w:t>
      </w:r>
    </w:p>
    <w:p w:rsidR="0002767D" w:rsidRPr="008C3806" w:rsidRDefault="00111975" w:rsidP="0002767D">
      <w:pPr>
        <w:tabs>
          <w:tab w:val="left" w:pos="851"/>
        </w:tabs>
        <w:spacing w:after="0" w:line="240"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0002767D" w:rsidRPr="008C3806">
        <w:rPr>
          <w:rFonts w:ascii="Times New Roman" w:hAnsi="Times New Roman" w:cs="Times New Roman"/>
          <w:sz w:val="28"/>
          <w:szCs w:val="28"/>
          <w:lang w:val="ro-MD"/>
        </w:rPr>
        <w:t>transpune Directiva 93/51/CEE a Comisiei din 24 iunie 1993 de stabilire a normelor de circulație a anumitor plante, produse vegetale sau a altor obiecte printr-o zonă protejată și de circulație a acestor plante, produse vegetale sau alte obiecte care își au originea sau care circulă în cadrul unei zone protejate, publicat în Jurnalul Oficial al Uniunii Europene L 205/24 din</w:t>
      </w:r>
      <w:r w:rsidR="0002767D" w:rsidRPr="008C3806">
        <w:rPr>
          <w:rStyle w:val="Accentuat"/>
          <w:rFonts w:ascii="Times New Roman" w:hAnsi="Times New Roman" w:cs="Times New Roman"/>
          <w:sz w:val="21"/>
          <w:szCs w:val="21"/>
          <w:shd w:val="clear" w:color="auto" w:fill="FFFFFF"/>
        </w:rPr>
        <w:t xml:space="preserve"> </w:t>
      </w:r>
      <w:r w:rsidR="0002767D" w:rsidRPr="008C3806">
        <w:rPr>
          <w:rFonts w:ascii="Times New Roman" w:hAnsi="Times New Roman" w:cs="Times New Roman"/>
          <w:iCs/>
          <w:sz w:val="28"/>
          <w:szCs w:val="28"/>
          <w:lang w:val="ro-MD"/>
        </w:rPr>
        <w:t>17.8.1993</w:t>
      </w:r>
      <w:r w:rsidR="0002767D" w:rsidRPr="008C3806">
        <w:rPr>
          <w:rFonts w:ascii="Times New Roman" w:hAnsi="Times New Roman" w:cs="Times New Roman"/>
          <w:sz w:val="28"/>
          <w:szCs w:val="28"/>
          <w:lang w:val="ro-MD"/>
        </w:rPr>
        <w:t xml:space="preserve">, CELEX: </w:t>
      </w:r>
      <w:r w:rsidR="0002767D" w:rsidRPr="008C3806">
        <w:rPr>
          <w:rFonts w:ascii="Times New Roman" w:hAnsi="Times New Roman" w:cs="Times New Roman"/>
          <w:sz w:val="28"/>
          <w:szCs w:val="28"/>
          <w:shd w:val="clear" w:color="auto" w:fill="FFFFFF"/>
          <w:lang w:val="ro-MD"/>
        </w:rPr>
        <w:t>31993L0051</w:t>
      </w:r>
      <w:r w:rsidR="0002767D" w:rsidRPr="008C3806">
        <w:rPr>
          <w:rFonts w:ascii="Times New Roman" w:hAnsi="Times New Roman" w:cs="Times New Roman"/>
          <w:sz w:val="28"/>
          <w:szCs w:val="28"/>
          <w:lang w:val="ro-MD"/>
        </w:rPr>
        <w:t>.</w:t>
      </w:r>
    </w:p>
    <w:p w:rsidR="0002767D" w:rsidRPr="008C3806" w:rsidRDefault="0002767D" w:rsidP="0002767D">
      <w:pPr>
        <w:tabs>
          <w:tab w:val="left" w:pos="851"/>
        </w:tabs>
        <w:spacing w:after="0" w:line="240" w:lineRule="auto"/>
        <w:ind w:firstLine="709"/>
        <w:contextualSpacing/>
        <w:jc w:val="both"/>
        <w:rPr>
          <w:rFonts w:ascii="Times New Roman" w:eastAsia="Times New Roman" w:hAnsi="Times New Roman" w:cs="Times New Roman"/>
          <w:sz w:val="28"/>
          <w:szCs w:val="28"/>
          <w:lang w:val="ro-MD"/>
        </w:rPr>
      </w:pPr>
    </w:p>
    <w:p w:rsidR="00F04E06" w:rsidRPr="008C3806" w:rsidRDefault="00F04E06" w:rsidP="00513A99">
      <w:pPr>
        <w:tabs>
          <w:tab w:val="left" w:pos="993"/>
        </w:tabs>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Art.</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Legea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nr.422/2023</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(publicată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Monitorul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Oficial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Republicii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2024,</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nr.98-100</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147),</w:t>
      </w:r>
      <w:r w:rsidR="00896322" w:rsidRPr="008C3806">
        <w:rPr>
          <w:rFonts w:ascii="Times New Roman" w:eastAsia="Times New Roman" w:hAnsi="Times New Roman" w:cs="Times New Roman"/>
          <w:sz w:val="28"/>
          <w:szCs w:val="28"/>
          <w:lang w:val="ro-MD"/>
        </w:rPr>
        <w:t xml:space="preserve"> </w:t>
      </w:r>
      <w:r w:rsidR="000D002F"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0D002F" w:rsidRPr="008C3806">
        <w:rPr>
          <w:rFonts w:ascii="Times New Roman" w:eastAsia="Times New Roman" w:hAnsi="Times New Roman" w:cs="Times New Roman"/>
          <w:sz w:val="28"/>
          <w:szCs w:val="28"/>
          <w:lang w:val="ro-MD"/>
        </w:rPr>
        <w:t>modificările</w:t>
      </w:r>
      <w:r w:rsidR="00896322" w:rsidRPr="008C3806">
        <w:rPr>
          <w:rFonts w:ascii="Times New Roman" w:eastAsia="Times New Roman" w:hAnsi="Times New Roman" w:cs="Times New Roman"/>
          <w:sz w:val="28"/>
          <w:szCs w:val="28"/>
          <w:lang w:val="ro-MD"/>
        </w:rPr>
        <w:t xml:space="preserve"> </w:t>
      </w:r>
      <w:r w:rsidR="000D002F" w:rsidRPr="008C3806">
        <w:rPr>
          <w:rFonts w:ascii="Times New Roman" w:eastAsia="Times New Roman" w:hAnsi="Times New Roman" w:cs="Times New Roman"/>
          <w:sz w:val="28"/>
          <w:szCs w:val="28"/>
          <w:lang w:val="ro-MD"/>
        </w:rPr>
        <w:t>ulterioare,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modifică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după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cum</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urmează:</w:t>
      </w:r>
    </w:p>
    <w:p w:rsidR="00F04E06" w:rsidRPr="008C3806" w:rsidRDefault="00F22F9F" w:rsidP="00513A99">
      <w:pPr>
        <w:pStyle w:val="Listparagraf"/>
        <w:tabs>
          <w:tab w:val="left" w:pos="993"/>
        </w:tabs>
        <w:spacing w:after="0" w:line="240" w:lineRule="auto"/>
        <w:ind w:left="0" w:firstLine="709"/>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1.</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Clauza</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armonizare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va</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avea</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cuprins:</w:t>
      </w:r>
    </w:p>
    <w:p w:rsidR="00E45491" w:rsidRPr="008C3806" w:rsidRDefault="00E45491" w:rsidP="00513A99">
      <w:pPr>
        <w:tabs>
          <w:tab w:val="left" w:pos="993"/>
        </w:tabs>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„Prezenta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Lege:</w:t>
      </w:r>
    </w:p>
    <w:p w:rsidR="003B3984" w:rsidRPr="008C3806" w:rsidRDefault="003B3984" w:rsidP="00513A99">
      <w:pPr>
        <w:pStyle w:val="Listparagraf"/>
        <w:numPr>
          <w:ilvl w:val="0"/>
          <w:numId w:val="34"/>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t</w:t>
      </w:r>
      <w:r w:rsidR="00E45491" w:rsidRPr="008C3806">
        <w:rPr>
          <w:rFonts w:ascii="Times New Roman" w:eastAsia="Times New Roman" w:hAnsi="Times New Roman" w:cs="Times New Roman"/>
          <w:sz w:val="28"/>
          <w:szCs w:val="28"/>
          <w:lang w:val="ro-MD"/>
        </w:rPr>
        <w:t>ranspune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Regulamentul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(UE)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2016/2031</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Parlamentului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European</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Consiliului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26</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octombrie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2016</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privind</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măsurile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protecție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împotriva</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organismelor</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plantelor,</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modificare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Regulamentelor</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(UE)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nr.</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228/2013,</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(UE)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nr.</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652/2014</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(UE)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nr.</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1143/2014</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ale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Parlamentului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European</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ale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Consiliului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abrogare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Directivelor</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69/464/CEE,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74/647/CEE,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93/85/CEE,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98/57/CE,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2000/29/CE,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2006/91/CE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2007/33/CE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ale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Consiliului,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publicat</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Jurnalul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Oficial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Comunității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Europene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317</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26</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octombrie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2016,</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CELEX:</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32016R2031,</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așa</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cum</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fost</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modificat</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ultima</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dată</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Regulamentul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(UE)</w:t>
      </w:r>
      <w:r w:rsidR="00896322" w:rsidRPr="008C3806">
        <w:rPr>
          <w:rFonts w:ascii="Times New Roman" w:eastAsia="Times New Roman" w:hAnsi="Times New Roman" w:cs="Times New Roman"/>
          <w:sz w:val="28"/>
          <w:szCs w:val="28"/>
          <w:lang w:val="ro-MD"/>
        </w:rPr>
        <w:t xml:space="preserve"> </w:t>
      </w:r>
      <w:r w:rsidR="008439DD" w:rsidRPr="008C3806">
        <w:rPr>
          <w:rFonts w:ascii="Times New Roman" w:eastAsia="Times New Roman" w:hAnsi="Times New Roman" w:cs="Times New Roman"/>
          <w:sz w:val="28"/>
          <w:szCs w:val="28"/>
          <w:lang w:val="ro-MD"/>
        </w:rPr>
        <w:t>2024</w:t>
      </w:r>
      <w:r w:rsidR="00E45491" w:rsidRPr="008C3806">
        <w:rPr>
          <w:rFonts w:ascii="Times New Roman" w:eastAsia="Times New Roman" w:hAnsi="Times New Roman" w:cs="Times New Roman"/>
          <w:sz w:val="28"/>
          <w:szCs w:val="28"/>
          <w:lang w:val="ro-MD"/>
        </w:rPr>
        <w:t>/</w:t>
      </w:r>
      <w:r w:rsidR="008439DD" w:rsidRPr="008C3806">
        <w:rPr>
          <w:rFonts w:ascii="Times New Roman" w:eastAsia="Times New Roman" w:hAnsi="Times New Roman" w:cs="Times New Roman"/>
          <w:sz w:val="28"/>
          <w:szCs w:val="28"/>
          <w:lang w:val="ro-MD"/>
        </w:rPr>
        <w:t>311</w:t>
      </w:r>
      <w:r w:rsidR="00E45491" w:rsidRPr="008C3806">
        <w:rPr>
          <w:rFonts w:ascii="Times New Roman" w:eastAsia="Times New Roman" w:hAnsi="Times New Roman" w:cs="Times New Roman"/>
          <w:sz w:val="28"/>
          <w:szCs w:val="28"/>
          <w:lang w:val="ro-MD"/>
        </w:rPr>
        <w:t>5</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Parlamentului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European</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Consiliului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008439DD" w:rsidRPr="008C3806">
        <w:rPr>
          <w:rFonts w:ascii="Times New Roman" w:eastAsia="Times New Roman" w:hAnsi="Times New Roman" w:cs="Times New Roman"/>
          <w:sz w:val="28"/>
          <w:szCs w:val="28"/>
          <w:lang w:val="ro-MD"/>
        </w:rPr>
        <w:t>27</w:t>
      </w:r>
      <w:r w:rsidR="00896322" w:rsidRPr="008C3806">
        <w:rPr>
          <w:rFonts w:ascii="Times New Roman" w:eastAsia="Times New Roman" w:hAnsi="Times New Roman" w:cs="Times New Roman"/>
          <w:sz w:val="28"/>
          <w:szCs w:val="28"/>
          <w:lang w:val="ro-MD"/>
        </w:rPr>
        <w:t xml:space="preserve"> </w:t>
      </w:r>
      <w:r w:rsidR="008439DD" w:rsidRPr="008C3806">
        <w:rPr>
          <w:rFonts w:ascii="Times New Roman" w:eastAsia="Times New Roman" w:hAnsi="Times New Roman" w:cs="Times New Roman"/>
          <w:sz w:val="28"/>
          <w:szCs w:val="28"/>
          <w:lang w:val="ro-MD"/>
        </w:rPr>
        <w:t>noiembrie</w:t>
      </w:r>
      <w:r w:rsidR="00896322" w:rsidRPr="008C3806">
        <w:rPr>
          <w:rFonts w:ascii="Times New Roman" w:eastAsia="Times New Roman" w:hAnsi="Times New Roman" w:cs="Times New Roman"/>
          <w:sz w:val="28"/>
          <w:szCs w:val="28"/>
          <w:lang w:val="ro-MD"/>
        </w:rPr>
        <w:t xml:space="preserve"> </w:t>
      </w:r>
      <w:r w:rsidR="008439DD" w:rsidRPr="008C3806">
        <w:rPr>
          <w:rFonts w:ascii="Times New Roman" w:eastAsia="Times New Roman" w:hAnsi="Times New Roman" w:cs="Times New Roman"/>
          <w:sz w:val="28"/>
          <w:szCs w:val="28"/>
          <w:lang w:val="ro-MD"/>
        </w:rPr>
        <w:t>2024</w:t>
      </w:r>
      <w:r w:rsidR="00E45491" w:rsidRPr="008C3806">
        <w:rPr>
          <w:rFonts w:ascii="Times New Roman" w:eastAsia="Times New Roman" w:hAnsi="Times New Roman" w:cs="Times New Roman"/>
          <w:sz w:val="28"/>
          <w:szCs w:val="28"/>
          <w:lang w:val="ro-MD"/>
        </w:rPr>
        <w:t>;</w:t>
      </w:r>
    </w:p>
    <w:p w:rsidR="003B3984" w:rsidRPr="008C3806" w:rsidRDefault="003B3984" w:rsidP="00513A99">
      <w:pPr>
        <w:pStyle w:val="Listparagraf"/>
        <w:numPr>
          <w:ilvl w:val="0"/>
          <w:numId w:val="34"/>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t</w:t>
      </w:r>
      <w:r w:rsidR="00E45491" w:rsidRPr="008C3806">
        <w:rPr>
          <w:rFonts w:ascii="Times New Roman" w:eastAsia="Times New Roman" w:hAnsi="Times New Roman" w:cs="Times New Roman"/>
          <w:sz w:val="28"/>
          <w:szCs w:val="28"/>
          <w:lang w:val="ro-MD"/>
        </w:rPr>
        <w:t>ranspune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Regulamentul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delegat</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(UE)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2019/827</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Comisiei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13</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martie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2019</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privind</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criteriile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trebuie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îndeplinite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operatorii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profesioniști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respecta</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condițiile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prevăzute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8852AA"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89</w:t>
      </w:r>
      <w:r w:rsidR="00896322" w:rsidRPr="008C3806">
        <w:rPr>
          <w:rFonts w:ascii="Times New Roman" w:eastAsia="Times New Roman" w:hAnsi="Times New Roman" w:cs="Times New Roman"/>
          <w:sz w:val="28"/>
          <w:szCs w:val="28"/>
          <w:lang w:val="ro-MD"/>
        </w:rPr>
        <w:t xml:space="preserve"> </w:t>
      </w:r>
      <w:r w:rsidR="008852AA"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litera</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Regulamentul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(UE)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2016/2031</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Parlamentului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European</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Consiliului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privind</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procedurile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asigurarea</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îndeplinirii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criteriilor</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respective,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publicat</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Jurnalul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Oficial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Uniunii</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Europene</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L</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137/10</w:t>
      </w:r>
      <w:r w:rsidR="00896322" w:rsidRPr="008C3806">
        <w:rPr>
          <w:rFonts w:ascii="Times New Roman" w:eastAsia="Times New Roman" w:hAnsi="Times New Roman" w:cs="Times New Roman"/>
          <w:sz w:val="28"/>
          <w:szCs w:val="28"/>
          <w:lang w:val="ro-MD"/>
        </w:rPr>
        <w:t xml:space="preserve"> </w:t>
      </w:r>
      <w:r w:rsidR="00E45491"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23</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mai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2019,</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CELEX:</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32019R0827;</w:t>
      </w:r>
    </w:p>
    <w:p w:rsidR="003B3984" w:rsidRPr="008C3806" w:rsidRDefault="003B3984" w:rsidP="00513A99">
      <w:pPr>
        <w:pStyle w:val="Listparagraf"/>
        <w:numPr>
          <w:ilvl w:val="0"/>
          <w:numId w:val="34"/>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t</w:t>
      </w:r>
      <w:r w:rsidR="009669B2" w:rsidRPr="008C3806">
        <w:rPr>
          <w:rFonts w:ascii="Times New Roman" w:eastAsia="Times New Roman" w:hAnsi="Times New Roman" w:cs="Times New Roman"/>
          <w:sz w:val="28"/>
          <w:szCs w:val="28"/>
          <w:lang w:val="ro-MD"/>
        </w:rPr>
        <w:t>ranspune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Regulamentul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delegat</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(UE)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2019/829</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C</w:t>
      </w:r>
      <w:r w:rsidRPr="008C3806">
        <w:rPr>
          <w:rFonts w:ascii="Times New Roman" w:eastAsia="Times New Roman" w:hAnsi="Times New Roman" w:cs="Times New Roman"/>
          <w:sz w:val="28"/>
          <w:szCs w:val="28"/>
          <w:lang w:val="ro-MD"/>
        </w:rPr>
        <w:t>omisiei</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14</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martie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2019</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completare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Regulamentului</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(UE)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2016/2031</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Parlamentului</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European</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Consiliului</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privind</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măsurile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protecție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împotriva</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organismelor</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plantelor,</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autorizare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statelor</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membre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să</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prevadă</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derogări</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temporare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scopuri</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testare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oficială,</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științifice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educaționale,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teste,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selecții</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soiuri</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009669B2" w:rsidRPr="008C3806">
        <w:rPr>
          <w:rFonts w:ascii="Times New Roman" w:eastAsia="Times New Roman" w:hAnsi="Times New Roman" w:cs="Times New Roman"/>
          <w:sz w:val="28"/>
          <w:szCs w:val="28"/>
          <w:lang w:val="ro-MD"/>
        </w:rPr>
        <w:t>reproducere</w:t>
      </w:r>
      <w:r w:rsidR="00B71CC7"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publicat</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Jurnalul</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Oficial</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Uniunii</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Europene</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L</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137/1</w:t>
      </w:r>
      <w:r w:rsidR="00476B50" w:rsidRPr="008C3806">
        <w:rPr>
          <w:rFonts w:ascii="Times New Roman" w:eastAsia="Times New Roman" w:hAnsi="Times New Roman" w:cs="Times New Roman"/>
          <w:sz w:val="28"/>
          <w:szCs w:val="28"/>
          <w:lang w:val="ro-MD"/>
        </w:rPr>
        <w:t>5</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23</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mai</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2019,</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CELEX:</w:t>
      </w:r>
      <w:r w:rsidR="00896322" w:rsidRPr="008C3806">
        <w:rPr>
          <w:rFonts w:ascii="Times New Roman" w:eastAsia="Times New Roman" w:hAnsi="Times New Roman" w:cs="Times New Roman"/>
          <w:sz w:val="28"/>
          <w:szCs w:val="28"/>
          <w:lang w:val="ro-MD"/>
        </w:rPr>
        <w:t xml:space="preserve"> </w:t>
      </w:r>
      <w:r w:rsidR="00476B50" w:rsidRPr="008C3806">
        <w:rPr>
          <w:rFonts w:ascii="Times New Roman" w:eastAsia="Times New Roman" w:hAnsi="Times New Roman" w:cs="Times New Roman"/>
          <w:sz w:val="28"/>
          <w:szCs w:val="28"/>
          <w:lang w:val="ro-MD"/>
        </w:rPr>
        <w:t>32019R0829</w:t>
      </w:r>
      <w:r w:rsidRPr="008C3806">
        <w:rPr>
          <w:rFonts w:ascii="Times New Roman" w:eastAsia="Times New Roman" w:hAnsi="Times New Roman" w:cs="Times New Roman"/>
          <w:sz w:val="28"/>
          <w:szCs w:val="28"/>
          <w:lang w:val="ro-MD"/>
        </w:rPr>
        <w:t>;</w:t>
      </w:r>
    </w:p>
    <w:p w:rsidR="00AD67AF" w:rsidRPr="008C3806" w:rsidRDefault="009669B2" w:rsidP="00513A99">
      <w:pPr>
        <w:pStyle w:val="Listparagraf"/>
        <w:numPr>
          <w:ilvl w:val="0"/>
          <w:numId w:val="34"/>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transpune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Directiva</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92/90/CEE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Comisiei</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3</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noiembrie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1992</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stabilire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anumitor</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obligații</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producătorii</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importatorii</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plante,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produse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vegetale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alte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precum</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modalității</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înregistrare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acestora</w:t>
      </w:r>
      <w:r w:rsidR="00B71CC7"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publicat</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Jurnalul</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Oficial</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Uniunii</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Europene</w:t>
      </w:r>
      <w:r w:rsidR="00896322" w:rsidRPr="008C3806">
        <w:rPr>
          <w:rFonts w:ascii="Times New Roman" w:eastAsia="Times New Roman" w:hAnsi="Times New Roman" w:cs="Times New Roman"/>
          <w:sz w:val="28"/>
          <w:szCs w:val="28"/>
          <w:lang w:val="ro-MD"/>
        </w:rPr>
        <w:t xml:space="preserve"> </w:t>
      </w:r>
      <w:r w:rsidR="00476B50" w:rsidRPr="008C3806">
        <w:rPr>
          <w:rFonts w:ascii="Times New Roman" w:hAnsi="Times New Roman" w:cs="Times New Roman"/>
          <w:sz w:val="28"/>
          <w:szCs w:val="28"/>
          <w:shd w:val="clear" w:color="auto" w:fill="FFFFFF"/>
          <w:lang w:val="ro-MD"/>
        </w:rPr>
        <w:t>L</w:t>
      </w:r>
      <w:r w:rsidR="00896322" w:rsidRPr="008C3806">
        <w:rPr>
          <w:rFonts w:ascii="Times New Roman" w:hAnsi="Times New Roman" w:cs="Times New Roman"/>
          <w:sz w:val="28"/>
          <w:szCs w:val="28"/>
          <w:shd w:val="clear" w:color="auto" w:fill="FFFFFF"/>
          <w:lang w:val="ro-MD"/>
        </w:rPr>
        <w:t xml:space="preserve"> </w:t>
      </w:r>
      <w:r w:rsidR="00476B50" w:rsidRPr="008C3806">
        <w:rPr>
          <w:rFonts w:ascii="Times New Roman" w:hAnsi="Times New Roman" w:cs="Times New Roman"/>
          <w:sz w:val="28"/>
          <w:szCs w:val="28"/>
          <w:shd w:val="clear" w:color="auto" w:fill="FFFFFF"/>
          <w:lang w:val="ro-MD"/>
        </w:rPr>
        <w:t>344/38</w:t>
      </w:r>
      <w:r w:rsidR="00896322" w:rsidRPr="008C3806">
        <w:rPr>
          <w:rFonts w:ascii="Times New Roman" w:hAnsi="Times New Roman" w:cs="Times New Roman"/>
          <w:sz w:val="28"/>
          <w:szCs w:val="28"/>
          <w:shd w:val="clear" w:color="auto" w:fill="FFFFFF"/>
          <w:lang w:val="ro-MD"/>
        </w:rPr>
        <w:t xml:space="preserve"> </w:t>
      </w:r>
      <w:r w:rsidR="00B71CC7"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000229D0" w:rsidRPr="008C3806">
        <w:rPr>
          <w:rFonts w:ascii="Times New Roman" w:eastAsia="Times New Roman" w:hAnsi="Times New Roman" w:cs="Times New Roman"/>
          <w:iCs/>
          <w:sz w:val="28"/>
          <w:szCs w:val="28"/>
          <w:lang w:val="ro-MD"/>
        </w:rPr>
        <w:t>26.11.1992</w:t>
      </w:r>
      <w:r w:rsidR="00B71CC7"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B71CC7" w:rsidRPr="008C3806">
        <w:rPr>
          <w:rFonts w:ascii="Times New Roman" w:eastAsia="Times New Roman" w:hAnsi="Times New Roman" w:cs="Times New Roman"/>
          <w:sz w:val="28"/>
          <w:szCs w:val="28"/>
          <w:lang w:val="ro-MD"/>
        </w:rPr>
        <w:t>CELEX:</w:t>
      </w:r>
      <w:r w:rsidR="00896322" w:rsidRPr="008C3806">
        <w:rPr>
          <w:rFonts w:ascii="Times New Roman" w:eastAsia="Times New Roman" w:hAnsi="Times New Roman" w:cs="Times New Roman"/>
          <w:sz w:val="28"/>
          <w:szCs w:val="28"/>
          <w:lang w:val="ro-MD"/>
        </w:rPr>
        <w:t xml:space="preserve"> </w:t>
      </w:r>
      <w:r w:rsidR="00476B50" w:rsidRPr="008C3806">
        <w:rPr>
          <w:rFonts w:ascii="Times New Roman" w:hAnsi="Times New Roman" w:cs="Times New Roman"/>
          <w:sz w:val="28"/>
          <w:szCs w:val="28"/>
          <w:shd w:val="clear" w:color="auto" w:fill="FFFFFF"/>
          <w:lang w:val="ro-MD"/>
        </w:rPr>
        <w:t>31992L0090</w:t>
      </w:r>
      <w:r w:rsidR="003B3984"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p>
    <w:p w:rsidR="00B71CC7" w:rsidRPr="008C3806" w:rsidRDefault="00B71CC7" w:rsidP="00513A99">
      <w:pPr>
        <w:pStyle w:val="Listparagraf"/>
        <w:numPr>
          <w:ilvl w:val="0"/>
          <w:numId w:val="34"/>
        </w:numPr>
        <w:tabs>
          <w:tab w:val="left" w:pos="993"/>
        </w:tabs>
        <w:spacing w:after="0" w:line="240" w:lineRule="auto"/>
        <w:ind w:left="0" w:firstLine="709"/>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transpune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Directiva</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93/50/CEE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C</w:t>
      </w:r>
      <w:r w:rsidRPr="008C3806">
        <w:rPr>
          <w:rFonts w:ascii="Times New Roman" w:eastAsia="Times New Roman" w:hAnsi="Times New Roman" w:cs="Times New Roman"/>
          <w:sz w:val="28"/>
          <w:szCs w:val="28"/>
          <w:lang w:val="ro-MD"/>
        </w:rPr>
        <w:t>omisiei</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24</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iunie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1993</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precizare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anumitor</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plante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nu</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sunt</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incluse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anexa</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V,</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partea</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Directiva</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77/93/CEE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lastRenderedPageBreak/>
        <w:t>Consiliului,</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ai</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căror</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producători</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ale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căror</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antrepozite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centre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expediere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zonele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producție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înscriu</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într-un</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registru</w:t>
      </w:r>
      <w:r w:rsidR="00896322" w:rsidRPr="008C3806">
        <w:rPr>
          <w:rFonts w:ascii="Times New Roman" w:eastAsia="Times New Roman" w:hAnsi="Times New Roman" w:cs="Times New Roman"/>
          <w:sz w:val="28"/>
          <w:szCs w:val="28"/>
          <w:lang w:val="ro-MD"/>
        </w:rPr>
        <w:t xml:space="preserve"> </w:t>
      </w:r>
      <w:r w:rsidR="003B3984" w:rsidRPr="008C3806">
        <w:rPr>
          <w:rFonts w:ascii="Times New Roman" w:eastAsia="Times New Roman" w:hAnsi="Times New Roman" w:cs="Times New Roman"/>
          <w:sz w:val="28"/>
          <w:szCs w:val="28"/>
          <w:lang w:val="ro-MD"/>
        </w:rPr>
        <w:t>oficial</w:t>
      </w:r>
      <w:r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publicat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Jurnalul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Oficial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Uniunii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Europene</w:t>
      </w:r>
      <w:r w:rsidR="00896322" w:rsidRPr="008C3806">
        <w:rPr>
          <w:rFonts w:ascii="Times New Roman" w:eastAsia="Times New Roman" w:hAnsi="Times New Roman" w:cs="Times New Roman"/>
          <w:sz w:val="28"/>
          <w:szCs w:val="28"/>
          <w:lang w:val="ro-MD"/>
        </w:rPr>
        <w:t xml:space="preserve"> </w:t>
      </w:r>
      <w:r w:rsidR="00AD67AF" w:rsidRPr="008C3806">
        <w:rPr>
          <w:rFonts w:ascii="Times New Roman" w:hAnsi="Times New Roman" w:cs="Times New Roman"/>
          <w:sz w:val="28"/>
          <w:szCs w:val="28"/>
          <w:lang w:val="ro-MD"/>
        </w:rPr>
        <w:t>L</w:t>
      </w:r>
      <w:r w:rsidR="00896322" w:rsidRPr="008C3806">
        <w:rPr>
          <w:rFonts w:ascii="Times New Roman" w:hAnsi="Times New Roman" w:cs="Times New Roman"/>
          <w:sz w:val="28"/>
          <w:szCs w:val="28"/>
          <w:lang w:val="ro-MD"/>
        </w:rPr>
        <w:t xml:space="preserve"> </w:t>
      </w:r>
      <w:r w:rsidR="00AD67AF" w:rsidRPr="008C3806">
        <w:rPr>
          <w:rFonts w:ascii="Times New Roman" w:hAnsi="Times New Roman" w:cs="Times New Roman"/>
          <w:sz w:val="28"/>
          <w:szCs w:val="28"/>
          <w:lang w:val="ro-MD"/>
        </w:rPr>
        <w:t>205/22</w:t>
      </w:r>
      <w:r w:rsidR="00896322" w:rsidRPr="008C3806">
        <w:rPr>
          <w:rFonts w:ascii="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000229D0" w:rsidRPr="008C3806">
        <w:rPr>
          <w:rFonts w:ascii="Times New Roman" w:eastAsia="Times New Roman" w:hAnsi="Times New Roman" w:cs="Times New Roman"/>
          <w:iCs/>
          <w:sz w:val="28"/>
          <w:szCs w:val="28"/>
          <w:lang w:val="ro-MD"/>
        </w:rPr>
        <w:t>17.8.1993</w:t>
      </w:r>
      <w:r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CELEX:</w:t>
      </w:r>
      <w:r w:rsidR="00896322" w:rsidRPr="008C3806">
        <w:rPr>
          <w:rFonts w:ascii="Times New Roman" w:eastAsia="Times New Roman" w:hAnsi="Times New Roman" w:cs="Times New Roman"/>
          <w:sz w:val="28"/>
          <w:szCs w:val="28"/>
          <w:lang w:val="ro-MD"/>
        </w:rPr>
        <w:t xml:space="preserve"> </w:t>
      </w:r>
      <w:r w:rsidR="00476B50" w:rsidRPr="008C3806">
        <w:rPr>
          <w:rFonts w:ascii="Times New Roman" w:hAnsi="Times New Roman" w:cs="Times New Roman"/>
          <w:sz w:val="28"/>
          <w:szCs w:val="28"/>
          <w:shd w:val="clear" w:color="auto" w:fill="FFFFFF"/>
          <w:lang w:val="ro-MD"/>
        </w:rPr>
        <w:t>31993L0050</w:t>
      </w:r>
      <w:r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p>
    <w:p w:rsidR="003B3984" w:rsidRPr="008C3806" w:rsidRDefault="00B71CC7" w:rsidP="00513A99">
      <w:pPr>
        <w:pStyle w:val="hd-date"/>
        <w:numPr>
          <w:ilvl w:val="0"/>
          <w:numId w:val="34"/>
        </w:numPr>
        <w:tabs>
          <w:tab w:val="left" w:pos="993"/>
        </w:tabs>
        <w:spacing w:before="0" w:beforeAutospacing="0" w:after="0" w:afterAutospacing="0"/>
        <w:ind w:left="0" w:firstLine="709"/>
        <w:contextualSpacing/>
        <w:jc w:val="both"/>
        <w:rPr>
          <w:sz w:val="28"/>
          <w:szCs w:val="28"/>
          <w:lang w:val="ro-MD"/>
        </w:rPr>
      </w:pPr>
      <w:r w:rsidRPr="008C3806">
        <w:rPr>
          <w:sz w:val="28"/>
          <w:szCs w:val="28"/>
          <w:lang w:val="ro-MD"/>
        </w:rPr>
        <w:t>transpune</w:t>
      </w:r>
      <w:r w:rsidR="00896322" w:rsidRPr="008C3806">
        <w:rPr>
          <w:sz w:val="28"/>
          <w:szCs w:val="28"/>
          <w:lang w:val="ro-MD"/>
        </w:rPr>
        <w:t xml:space="preserve"> </w:t>
      </w:r>
      <w:r w:rsidRPr="008C3806">
        <w:rPr>
          <w:sz w:val="28"/>
          <w:szCs w:val="28"/>
          <w:lang w:val="ro-MD"/>
        </w:rPr>
        <w:t>Directiva</w:t>
      </w:r>
      <w:r w:rsidR="00896322" w:rsidRPr="008C3806">
        <w:rPr>
          <w:sz w:val="28"/>
          <w:szCs w:val="28"/>
          <w:lang w:val="ro-MD"/>
        </w:rPr>
        <w:t xml:space="preserve"> </w:t>
      </w:r>
      <w:r w:rsidR="003B3984" w:rsidRPr="008C3806">
        <w:rPr>
          <w:sz w:val="28"/>
          <w:szCs w:val="28"/>
          <w:lang w:val="ro-MD"/>
        </w:rPr>
        <w:t>93/51/CEE</w:t>
      </w:r>
      <w:r w:rsidR="00896322" w:rsidRPr="008C3806">
        <w:rPr>
          <w:sz w:val="28"/>
          <w:szCs w:val="28"/>
          <w:lang w:val="ro-MD"/>
        </w:rPr>
        <w:t xml:space="preserve"> </w:t>
      </w:r>
      <w:r w:rsidRPr="008C3806">
        <w:rPr>
          <w:sz w:val="28"/>
          <w:szCs w:val="28"/>
          <w:lang w:val="ro-MD"/>
        </w:rPr>
        <w:t>a</w:t>
      </w:r>
      <w:r w:rsidR="00896322" w:rsidRPr="008C3806">
        <w:rPr>
          <w:sz w:val="28"/>
          <w:szCs w:val="28"/>
          <w:lang w:val="ro-MD"/>
        </w:rPr>
        <w:t xml:space="preserve"> </w:t>
      </w:r>
      <w:r w:rsidRPr="008C3806">
        <w:rPr>
          <w:sz w:val="28"/>
          <w:szCs w:val="28"/>
          <w:lang w:val="ro-MD"/>
        </w:rPr>
        <w:t>Comisiei</w:t>
      </w:r>
      <w:r w:rsidR="00896322" w:rsidRPr="008C3806">
        <w:rPr>
          <w:sz w:val="28"/>
          <w:szCs w:val="28"/>
          <w:lang w:val="ro-MD"/>
        </w:rPr>
        <w:t xml:space="preserve"> </w:t>
      </w:r>
      <w:r w:rsidR="003B3984" w:rsidRPr="008C3806">
        <w:rPr>
          <w:sz w:val="28"/>
          <w:szCs w:val="28"/>
          <w:lang w:val="ro-MD"/>
        </w:rPr>
        <w:t>din</w:t>
      </w:r>
      <w:r w:rsidR="00896322" w:rsidRPr="008C3806">
        <w:rPr>
          <w:sz w:val="28"/>
          <w:szCs w:val="28"/>
          <w:lang w:val="ro-MD"/>
        </w:rPr>
        <w:t xml:space="preserve"> </w:t>
      </w:r>
      <w:r w:rsidR="003B3984" w:rsidRPr="008C3806">
        <w:rPr>
          <w:sz w:val="28"/>
          <w:szCs w:val="28"/>
          <w:lang w:val="ro-MD"/>
        </w:rPr>
        <w:t>24</w:t>
      </w:r>
      <w:r w:rsidR="00896322" w:rsidRPr="008C3806">
        <w:rPr>
          <w:sz w:val="28"/>
          <w:szCs w:val="28"/>
          <w:lang w:val="ro-MD"/>
        </w:rPr>
        <w:t xml:space="preserve"> </w:t>
      </w:r>
      <w:r w:rsidR="003B3984" w:rsidRPr="008C3806">
        <w:rPr>
          <w:sz w:val="28"/>
          <w:szCs w:val="28"/>
          <w:lang w:val="ro-MD"/>
        </w:rPr>
        <w:t>iunie</w:t>
      </w:r>
      <w:r w:rsidR="00896322" w:rsidRPr="008C3806">
        <w:rPr>
          <w:sz w:val="28"/>
          <w:szCs w:val="28"/>
          <w:lang w:val="ro-MD"/>
        </w:rPr>
        <w:t xml:space="preserve"> </w:t>
      </w:r>
      <w:r w:rsidR="003B3984" w:rsidRPr="008C3806">
        <w:rPr>
          <w:sz w:val="28"/>
          <w:szCs w:val="28"/>
          <w:lang w:val="ro-MD"/>
        </w:rPr>
        <w:t>1993</w:t>
      </w:r>
      <w:r w:rsidR="00896322" w:rsidRPr="008C3806">
        <w:rPr>
          <w:sz w:val="28"/>
          <w:szCs w:val="28"/>
          <w:lang w:val="ro-MD"/>
        </w:rPr>
        <w:t xml:space="preserve"> </w:t>
      </w:r>
      <w:r w:rsidR="003B3984" w:rsidRPr="008C3806">
        <w:rPr>
          <w:sz w:val="28"/>
          <w:szCs w:val="28"/>
          <w:lang w:val="ro-MD"/>
        </w:rPr>
        <w:t>de</w:t>
      </w:r>
      <w:r w:rsidR="00896322" w:rsidRPr="008C3806">
        <w:rPr>
          <w:sz w:val="28"/>
          <w:szCs w:val="28"/>
          <w:lang w:val="ro-MD"/>
        </w:rPr>
        <w:t xml:space="preserve"> </w:t>
      </w:r>
      <w:r w:rsidR="003B3984" w:rsidRPr="008C3806">
        <w:rPr>
          <w:sz w:val="28"/>
          <w:szCs w:val="28"/>
          <w:lang w:val="ro-MD"/>
        </w:rPr>
        <w:t>stabilire</w:t>
      </w:r>
      <w:r w:rsidR="00896322" w:rsidRPr="008C3806">
        <w:rPr>
          <w:sz w:val="28"/>
          <w:szCs w:val="28"/>
          <w:lang w:val="ro-MD"/>
        </w:rPr>
        <w:t xml:space="preserve"> </w:t>
      </w:r>
      <w:r w:rsidR="003B3984" w:rsidRPr="008C3806">
        <w:rPr>
          <w:sz w:val="28"/>
          <w:szCs w:val="28"/>
          <w:lang w:val="ro-MD"/>
        </w:rPr>
        <w:t>a</w:t>
      </w:r>
      <w:r w:rsidR="00896322" w:rsidRPr="008C3806">
        <w:rPr>
          <w:sz w:val="28"/>
          <w:szCs w:val="28"/>
          <w:lang w:val="ro-MD"/>
        </w:rPr>
        <w:t xml:space="preserve"> </w:t>
      </w:r>
      <w:r w:rsidR="003B3984" w:rsidRPr="008C3806">
        <w:rPr>
          <w:sz w:val="28"/>
          <w:szCs w:val="28"/>
          <w:lang w:val="ro-MD"/>
        </w:rPr>
        <w:t>normelor</w:t>
      </w:r>
      <w:r w:rsidR="00896322" w:rsidRPr="008C3806">
        <w:rPr>
          <w:sz w:val="28"/>
          <w:szCs w:val="28"/>
          <w:lang w:val="ro-MD"/>
        </w:rPr>
        <w:t xml:space="preserve"> </w:t>
      </w:r>
      <w:r w:rsidR="003B3984" w:rsidRPr="008C3806">
        <w:rPr>
          <w:sz w:val="28"/>
          <w:szCs w:val="28"/>
          <w:lang w:val="ro-MD"/>
        </w:rPr>
        <w:t>de</w:t>
      </w:r>
      <w:r w:rsidR="00896322" w:rsidRPr="008C3806">
        <w:rPr>
          <w:sz w:val="28"/>
          <w:szCs w:val="28"/>
          <w:lang w:val="ro-MD"/>
        </w:rPr>
        <w:t xml:space="preserve"> </w:t>
      </w:r>
      <w:r w:rsidR="003B3984" w:rsidRPr="008C3806">
        <w:rPr>
          <w:sz w:val="28"/>
          <w:szCs w:val="28"/>
          <w:lang w:val="ro-MD"/>
        </w:rPr>
        <w:t>circulație</w:t>
      </w:r>
      <w:r w:rsidR="00896322" w:rsidRPr="008C3806">
        <w:rPr>
          <w:sz w:val="28"/>
          <w:szCs w:val="28"/>
          <w:lang w:val="ro-MD"/>
        </w:rPr>
        <w:t xml:space="preserve"> </w:t>
      </w:r>
      <w:r w:rsidR="003B3984" w:rsidRPr="008C3806">
        <w:rPr>
          <w:sz w:val="28"/>
          <w:szCs w:val="28"/>
          <w:lang w:val="ro-MD"/>
        </w:rPr>
        <w:t>a</w:t>
      </w:r>
      <w:r w:rsidR="00896322" w:rsidRPr="008C3806">
        <w:rPr>
          <w:sz w:val="28"/>
          <w:szCs w:val="28"/>
          <w:lang w:val="ro-MD"/>
        </w:rPr>
        <w:t xml:space="preserve"> </w:t>
      </w:r>
      <w:r w:rsidR="003B3984" w:rsidRPr="008C3806">
        <w:rPr>
          <w:sz w:val="28"/>
          <w:szCs w:val="28"/>
          <w:lang w:val="ro-MD"/>
        </w:rPr>
        <w:t>anumitor</w:t>
      </w:r>
      <w:r w:rsidR="00896322" w:rsidRPr="008C3806">
        <w:rPr>
          <w:sz w:val="28"/>
          <w:szCs w:val="28"/>
          <w:lang w:val="ro-MD"/>
        </w:rPr>
        <w:t xml:space="preserve"> </w:t>
      </w:r>
      <w:r w:rsidR="003B3984" w:rsidRPr="008C3806">
        <w:rPr>
          <w:sz w:val="28"/>
          <w:szCs w:val="28"/>
          <w:lang w:val="ro-MD"/>
        </w:rPr>
        <w:t>plante,</w:t>
      </w:r>
      <w:r w:rsidR="00896322" w:rsidRPr="008C3806">
        <w:rPr>
          <w:sz w:val="28"/>
          <w:szCs w:val="28"/>
          <w:lang w:val="ro-MD"/>
        </w:rPr>
        <w:t xml:space="preserve"> </w:t>
      </w:r>
      <w:r w:rsidR="003B3984" w:rsidRPr="008C3806">
        <w:rPr>
          <w:sz w:val="28"/>
          <w:szCs w:val="28"/>
          <w:lang w:val="ro-MD"/>
        </w:rPr>
        <w:t>produse</w:t>
      </w:r>
      <w:r w:rsidR="00896322" w:rsidRPr="008C3806">
        <w:rPr>
          <w:sz w:val="28"/>
          <w:szCs w:val="28"/>
          <w:lang w:val="ro-MD"/>
        </w:rPr>
        <w:t xml:space="preserve"> </w:t>
      </w:r>
      <w:r w:rsidR="003B3984" w:rsidRPr="008C3806">
        <w:rPr>
          <w:sz w:val="28"/>
          <w:szCs w:val="28"/>
          <w:lang w:val="ro-MD"/>
        </w:rPr>
        <w:t>vegetale</w:t>
      </w:r>
      <w:r w:rsidR="00896322" w:rsidRPr="008C3806">
        <w:rPr>
          <w:sz w:val="28"/>
          <w:szCs w:val="28"/>
          <w:lang w:val="ro-MD"/>
        </w:rPr>
        <w:t xml:space="preserve"> </w:t>
      </w:r>
      <w:r w:rsidR="003B3984" w:rsidRPr="008C3806">
        <w:rPr>
          <w:sz w:val="28"/>
          <w:szCs w:val="28"/>
          <w:lang w:val="ro-MD"/>
        </w:rPr>
        <w:t>sau</w:t>
      </w:r>
      <w:r w:rsidR="00896322" w:rsidRPr="008C3806">
        <w:rPr>
          <w:sz w:val="28"/>
          <w:szCs w:val="28"/>
          <w:lang w:val="ro-MD"/>
        </w:rPr>
        <w:t xml:space="preserve"> </w:t>
      </w:r>
      <w:r w:rsidR="003B3984" w:rsidRPr="008C3806">
        <w:rPr>
          <w:sz w:val="28"/>
          <w:szCs w:val="28"/>
          <w:lang w:val="ro-MD"/>
        </w:rPr>
        <w:t>a</w:t>
      </w:r>
      <w:r w:rsidR="00896322" w:rsidRPr="008C3806">
        <w:rPr>
          <w:sz w:val="28"/>
          <w:szCs w:val="28"/>
          <w:lang w:val="ro-MD"/>
        </w:rPr>
        <w:t xml:space="preserve"> </w:t>
      </w:r>
      <w:r w:rsidR="003B3984" w:rsidRPr="008C3806">
        <w:rPr>
          <w:sz w:val="28"/>
          <w:szCs w:val="28"/>
          <w:lang w:val="ro-MD"/>
        </w:rPr>
        <w:t>altor</w:t>
      </w:r>
      <w:r w:rsidR="00896322" w:rsidRPr="008C3806">
        <w:rPr>
          <w:sz w:val="28"/>
          <w:szCs w:val="28"/>
          <w:lang w:val="ro-MD"/>
        </w:rPr>
        <w:t xml:space="preserve"> </w:t>
      </w:r>
      <w:r w:rsidR="003B3984" w:rsidRPr="008C3806">
        <w:rPr>
          <w:sz w:val="28"/>
          <w:szCs w:val="28"/>
          <w:lang w:val="ro-MD"/>
        </w:rPr>
        <w:t>obiecte</w:t>
      </w:r>
      <w:r w:rsidR="00896322" w:rsidRPr="008C3806">
        <w:rPr>
          <w:sz w:val="28"/>
          <w:szCs w:val="28"/>
          <w:lang w:val="ro-MD"/>
        </w:rPr>
        <w:t xml:space="preserve"> </w:t>
      </w:r>
      <w:r w:rsidR="003B3984" w:rsidRPr="008C3806">
        <w:rPr>
          <w:sz w:val="28"/>
          <w:szCs w:val="28"/>
          <w:lang w:val="ro-MD"/>
        </w:rPr>
        <w:t>printr-o</w:t>
      </w:r>
      <w:r w:rsidR="00896322" w:rsidRPr="008C3806">
        <w:rPr>
          <w:sz w:val="28"/>
          <w:szCs w:val="28"/>
          <w:lang w:val="ro-MD"/>
        </w:rPr>
        <w:t xml:space="preserve"> </w:t>
      </w:r>
      <w:r w:rsidR="003B3984" w:rsidRPr="008C3806">
        <w:rPr>
          <w:sz w:val="28"/>
          <w:szCs w:val="28"/>
          <w:lang w:val="ro-MD"/>
        </w:rPr>
        <w:t>zonă</w:t>
      </w:r>
      <w:r w:rsidR="00896322" w:rsidRPr="008C3806">
        <w:rPr>
          <w:sz w:val="28"/>
          <w:szCs w:val="28"/>
          <w:lang w:val="ro-MD"/>
        </w:rPr>
        <w:t xml:space="preserve"> </w:t>
      </w:r>
      <w:r w:rsidR="003B3984" w:rsidRPr="008C3806">
        <w:rPr>
          <w:sz w:val="28"/>
          <w:szCs w:val="28"/>
          <w:lang w:val="ro-MD"/>
        </w:rPr>
        <w:t>protejată</w:t>
      </w:r>
      <w:r w:rsidR="00896322" w:rsidRPr="008C3806">
        <w:rPr>
          <w:sz w:val="28"/>
          <w:szCs w:val="28"/>
          <w:lang w:val="ro-MD"/>
        </w:rPr>
        <w:t xml:space="preserve"> </w:t>
      </w:r>
      <w:r w:rsidR="003B3984" w:rsidRPr="008C3806">
        <w:rPr>
          <w:sz w:val="28"/>
          <w:szCs w:val="28"/>
          <w:lang w:val="ro-MD"/>
        </w:rPr>
        <w:t>și</w:t>
      </w:r>
      <w:r w:rsidR="00896322" w:rsidRPr="008C3806">
        <w:rPr>
          <w:sz w:val="28"/>
          <w:szCs w:val="28"/>
          <w:lang w:val="ro-MD"/>
        </w:rPr>
        <w:t xml:space="preserve"> </w:t>
      </w:r>
      <w:r w:rsidR="003B3984" w:rsidRPr="008C3806">
        <w:rPr>
          <w:sz w:val="28"/>
          <w:szCs w:val="28"/>
          <w:lang w:val="ro-MD"/>
        </w:rPr>
        <w:t>de</w:t>
      </w:r>
      <w:r w:rsidR="00896322" w:rsidRPr="008C3806">
        <w:rPr>
          <w:sz w:val="28"/>
          <w:szCs w:val="28"/>
          <w:lang w:val="ro-MD"/>
        </w:rPr>
        <w:t xml:space="preserve"> </w:t>
      </w:r>
      <w:r w:rsidR="003B3984" w:rsidRPr="008C3806">
        <w:rPr>
          <w:sz w:val="28"/>
          <w:szCs w:val="28"/>
          <w:lang w:val="ro-MD"/>
        </w:rPr>
        <w:t>circulație</w:t>
      </w:r>
      <w:r w:rsidR="00896322" w:rsidRPr="008C3806">
        <w:rPr>
          <w:sz w:val="28"/>
          <w:szCs w:val="28"/>
          <w:lang w:val="ro-MD"/>
        </w:rPr>
        <w:t xml:space="preserve"> </w:t>
      </w:r>
      <w:r w:rsidR="003B3984" w:rsidRPr="008C3806">
        <w:rPr>
          <w:sz w:val="28"/>
          <w:szCs w:val="28"/>
          <w:lang w:val="ro-MD"/>
        </w:rPr>
        <w:t>a</w:t>
      </w:r>
      <w:r w:rsidR="00896322" w:rsidRPr="008C3806">
        <w:rPr>
          <w:sz w:val="28"/>
          <w:szCs w:val="28"/>
          <w:lang w:val="ro-MD"/>
        </w:rPr>
        <w:t xml:space="preserve"> </w:t>
      </w:r>
      <w:r w:rsidR="003B3984" w:rsidRPr="008C3806">
        <w:rPr>
          <w:sz w:val="28"/>
          <w:szCs w:val="28"/>
          <w:lang w:val="ro-MD"/>
        </w:rPr>
        <w:t>acestor</w:t>
      </w:r>
      <w:r w:rsidR="00896322" w:rsidRPr="008C3806">
        <w:rPr>
          <w:sz w:val="28"/>
          <w:szCs w:val="28"/>
          <w:lang w:val="ro-MD"/>
        </w:rPr>
        <w:t xml:space="preserve"> </w:t>
      </w:r>
      <w:r w:rsidR="003B3984" w:rsidRPr="008C3806">
        <w:rPr>
          <w:sz w:val="28"/>
          <w:szCs w:val="28"/>
          <w:lang w:val="ro-MD"/>
        </w:rPr>
        <w:t>plante,</w:t>
      </w:r>
      <w:r w:rsidR="00896322" w:rsidRPr="008C3806">
        <w:rPr>
          <w:sz w:val="28"/>
          <w:szCs w:val="28"/>
          <w:lang w:val="ro-MD"/>
        </w:rPr>
        <w:t xml:space="preserve"> </w:t>
      </w:r>
      <w:r w:rsidR="003B3984" w:rsidRPr="008C3806">
        <w:rPr>
          <w:sz w:val="28"/>
          <w:szCs w:val="28"/>
          <w:lang w:val="ro-MD"/>
        </w:rPr>
        <w:t>produse</w:t>
      </w:r>
      <w:r w:rsidR="00896322" w:rsidRPr="008C3806">
        <w:rPr>
          <w:sz w:val="28"/>
          <w:szCs w:val="28"/>
          <w:lang w:val="ro-MD"/>
        </w:rPr>
        <w:t xml:space="preserve"> </w:t>
      </w:r>
      <w:r w:rsidR="003B3984" w:rsidRPr="008C3806">
        <w:rPr>
          <w:sz w:val="28"/>
          <w:szCs w:val="28"/>
          <w:lang w:val="ro-MD"/>
        </w:rPr>
        <w:t>vegetale</w:t>
      </w:r>
      <w:r w:rsidR="00896322" w:rsidRPr="008C3806">
        <w:rPr>
          <w:sz w:val="28"/>
          <w:szCs w:val="28"/>
          <w:lang w:val="ro-MD"/>
        </w:rPr>
        <w:t xml:space="preserve"> </w:t>
      </w:r>
      <w:r w:rsidR="003B3984" w:rsidRPr="008C3806">
        <w:rPr>
          <w:sz w:val="28"/>
          <w:szCs w:val="28"/>
          <w:lang w:val="ro-MD"/>
        </w:rPr>
        <w:t>sau</w:t>
      </w:r>
      <w:r w:rsidR="00896322" w:rsidRPr="008C3806">
        <w:rPr>
          <w:sz w:val="28"/>
          <w:szCs w:val="28"/>
          <w:lang w:val="ro-MD"/>
        </w:rPr>
        <w:t xml:space="preserve"> </w:t>
      </w:r>
      <w:r w:rsidR="003B3984" w:rsidRPr="008C3806">
        <w:rPr>
          <w:sz w:val="28"/>
          <w:szCs w:val="28"/>
          <w:lang w:val="ro-MD"/>
        </w:rPr>
        <w:t>alte</w:t>
      </w:r>
      <w:r w:rsidR="00896322" w:rsidRPr="008C3806">
        <w:rPr>
          <w:sz w:val="28"/>
          <w:szCs w:val="28"/>
          <w:lang w:val="ro-MD"/>
        </w:rPr>
        <w:t xml:space="preserve"> </w:t>
      </w:r>
      <w:r w:rsidR="003B3984" w:rsidRPr="008C3806">
        <w:rPr>
          <w:sz w:val="28"/>
          <w:szCs w:val="28"/>
          <w:lang w:val="ro-MD"/>
        </w:rPr>
        <w:t>obiecte</w:t>
      </w:r>
      <w:r w:rsidR="00896322" w:rsidRPr="008C3806">
        <w:rPr>
          <w:sz w:val="28"/>
          <w:szCs w:val="28"/>
          <w:lang w:val="ro-MD"/>
        </w:rPr>
        <w:t xml:space="preserve"> </w:t>
      </w:r>
      <w:r w:rsidR="003B3984" w:rsidRPr="008C3806">
        <w:rPr>
          <w:sz w:val="28"/>
          <w:szCs w:val="28"/>
          <w:lang w:val="ro-MD"/>
        </w:rPr>
        <w:t>care</w:t>
      </w:r>
      <w:r w:rsidR="00896322" w:rsidRPr="008C3806">
        <w:rPr>
          <w:sz w:val="28"/>
          <w:szCs w:val="28"/>
          <w:lang w:val="ro-MD"/>
        </w:rPr>
        <w:t xml:space="preserve"> </w:t>
      </w:r>
      <w:r w:rsidR="003B3984" w:rsidRPr="008C3806">
        <w:rPr>
          <w:sz w:val="28"/>
          <w:szCs w:val="28"/>
          <w:lang w:val="ro-MD"/>
        </w:rPr>
        <w:t>își</w:t>
      </w:r>
      <w:r w:rsidR="00896322" w:rsidRPr="008C3806">
        <w:rPr>
          <w:sz w:val="28"/>
          <w:szCs w:val="28"/>
          <w:lang w:val="ro-MD"/>
        </w:rPr>
        <w:t xml:space="preserve"> </w:t>
      </w:r>
      <w:r w:rsidR="003B3984" w:rsidRPr="008C3806">
        <w:rPr>
          <w:sz w:val="28"/>
          <w:szCs w:val="28"/>
          <w:lang w:val="ro-MD"/>
        </w:rPr>
        <w:t>au</w:t>
      </w:r>
      <w:r w:rsidR="00896322" w:rsidRPr="008C3806">
        <w:rPr>
          <w:sz w:val="28"/>
          <w:szCs w:val="28"/>
          <w:lang w:val="ro-MD"/>
        </w:rPr>
        <w:t xml:space="preserve"> </w:t>
      </w:r>
      <w:r w:rsidR="003B3984" w:rsidRPr="008C3806">
        <w:rPr>
          <w:sz w:val="28"/>
          <w:szCs w:val="28"/>
          <w:lang w:val="ro-MD"/>
        </w:rPr>
        <w:t>originea</w:t>
      </w:r>
      <w:r w:rsidR="00896322" w:rsidRPr="008C3806">
        <w:rPr>
          <w:sz w:val="28"/>
          <w:szCs w:val="28"/>
          <w:lang w:val="ro-MD"/>
        </w:rPr>
        <w:t xml:space="preserve"> </w:t>
      </w:r>
      <w:r w:rsidR="003B3984" w:rsidRPr="008C3806">
        <w:rPr>
          <w:sz w:val="28"/>
          <w:szCs w:val="28"/>
          <w:lang w:val="ro-MD"/>
        </w:rPr>
        <w:t>sau</w:t>
      </w:r>
      <w:r w:rsidR="00896322" w:rsidRPr="008C3806">
        <w:rPr>
          <w:sz w:val="28"/>
          <w:szCs w:val="28"/>
          <w:lang w:val="ro-MD"/>
        </w:rPr>
        <w:t xml:space="preserve"> </w:t>
      </w:r>
      <w:r w:rsidR="003B3984" w:rsidRPr="008C3806">
        <w:rPr>
          <w:sz w:val="28"/>
          <w:szCs w:val="28"/>
          <w:lang w:val="ro-MD"/>
        </w:rPr>
        <w:t>care</w:t>
      </w:r>
      <w:r w:rsidR="00896322" w:rsidRPr="008C3806">
        <w:rPr>
          <w:sz w:val="28"/>
          <w:szCs w:val="28"/>
          <w:lang w:val="ro-MD"/>
        </w:rPr>
        <w:t xml:space="preserve"> </w:t>
      </w:r>
      <w:r w:rsidR="003B3984" w:rsidRPr="008C3806">
        <w:rPr>
          <w:sz w:val="28"/>
          <w:szCs w:val="28"/>
          <w:lang w:val="ro-MD"/>
        </w:rPr>
        <w:t>circulă</w:t>
      </w:r>
      <w:r w:rsidR="00896322" w:rsidRPr="008C3806">
        <w:rPr>
          <w:sz w:val="28"/>
          <w:szCs w:val="28"/>
          <w:lang w:val="ro-MD"/>
        </w:rPr>
        <w:t xml:space="preserve"> </w:t>
      </w:r>
      <w:r w:rsidR="003B3984" w:rsidRPr="008C3806">
        <w:rPr>
          <w:sz w:val="28"/>
          <w:szCs w:val="28"/>
          <w:lang w:val="ro-MD"/>
        </w:rPr>
        <w:t>în</w:t>
      </w:r>
      <w:r w:rsidR="00896322" w:rsidRPr="008C3806">
        <w:rPr>
          <w:sz w:val="28"/>
          <w:szCs w:val="28"/>
          <w:lang w:val="ro-MD"/>
        </w:rPr>
        <w:t xml:space="preserve"> </w:t>
      </w:r>
      <w:r w:rsidR="003B3984" w:rsidRPr="008C3806">
        <w:rPr>
          <w:sz w:val="28"/>
          <w:szCs w:val="28"/>
          <w:lang w:val="ro-MD"/>
        </w:rPr>
        <w:t>cadrul</w:t>
      </w:r>
      <w:r w:rsidR="00896322" w:rsidRPr="008C3806">
        <w:rPr>
          <w:sz w:val="28"/>
          <w:szCs w:val="28"/>
          <w:lang w:val="ro-MD"/>
        </w:rPr>
        <w:t xml:space="preserve"> </w:t>
      </w:r>
      <w:r w:rsidR="003B3984" w:rsidRPr="008C3806">
        <w:rPr>
          <w:sz w:val="28"/>
          <w:szCs w:val="28"/>
          <w:lang w:val="ro-MD"/>
        </w:rPr>
        <w:t>unei</w:t>
      </w:r>
      <w:r w:rsidR="00896322" w:rsidRPr="008C3806">
        <w:rPr>
          <w:sz w:val="28"/>
          <w:szCs w:val="28"/>
          <w:lang w:val="ro-MD"/>
        </w:rPr>
        <w:t xml:space="preserve"> </w:t>
      </w:r>
      <w:r w:rsidR="003B3984" w:rsidRPr="008C3806">
        <w:rPr>
          <w:sz w:val="28"/>
          <w:szCs w:val="28"/>
          <w:lang w:val="ro-MD"/>
        </w:rPr>
        <w:t>zone</w:t>
      </w:r>
      <w:r w:rsidR="00896322" w:rsidRPr="008C3806">
        <w:rPr>
          <w:sz w:val="28"/>
          <w:szCs w:val="28"/>
          <w:lang w:val="ro-MD"/>
        </w:rPr>
        <w:t xml:space="preserve"> </w:t>
      </w:r>
      <w:r w:rsidR="003B3984" w:rsidRPr="008C3806">
        <w:rPr>
          <w:sz w:val="28"/>
          <w:szCs w:val="28"/>
          <w:lang w:val="ro-MD"/>
        </w:rPr>
        <w:t>protejate</w:t>
      </w:r>
      <w:r w:rsidRPr="008C3806">
        <w:rPr>
          <w:sz w:val="28"/>
          <w:szCs w:val="28"/>
          <w:lang w:val="ro-MD"/>
        </w:rPr>
        <w:t>,</w:t>
      </w:r>
      <w:r w:rsidR="00896322" w:rsidRPr="008C3806">
        <w:rPr>
          <w:sz w:val="28"/>
          <w:szCs w:val="28"/>
          <w:lang w:val="ro-MD"/>
        </w:rPr>
        <w:t xml:space="preserve"> </w:t>
      </w:r>
      <w:r w:rsidRPr="008C3806">
        <w:rPr>
          <w:sz w:val="28"/>
          <w:szCs w:val="28"/>
          <w:lang w:val="ro-MD"/>
        </w:rPr>
        <w:t>publicat</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Jurnalul</w:t>
      </w:r>
      <w:r w:rsidR="00896322" w:rsidRPr="008C3806">
        <w:rPr>
          <w:sz w:val="28"/>
          <w:szCs w:val="28"/>
          <w:lang w:val="ro-MD"/>
        </w:rPr>
        <w:t xml:space="preserve"> </w:t>
      </w:r>
      <w:r w:rsidRPr="008C3806">
        <w:rPr>
          <w:sz w:val="28"/>
          <w:szCs w:val="28"/>
          <w:lang w:val="ro-MD"/>
        </w:rPr>
        <w:t>Oficial</w:t>
      </w:r>
      <w:r w:rsidR="00896322" w:rsidRPr="008C3806">
        <w:rPr>
          <w:sz w:val="28"/>
          <w:szCs w:val="28"/>
          <w:lang w:val="ro-MD"/>
        </w:rPr>
        <w:t xml:space="preserve"> </w:t>
      </w:r>
      <w:r w:rsidRPr="008C3806">
        <w:rPr>
          <w:sz w:val="28"/>
          <w:szCs w:val="28"/>
          <w:lang w:val="ro-MD"/>
        </w:rPr>
        <w:t>al</w:t>
      </w:r>
      <w:r w:rsidR="00896322" w:rsidRPr="008C3806">
        <w:rPr>
          <w:sz w:val="28"/>
          <w:szCs w:val="28"/>
          <w:lang w:val="ro-MD"/>
        </w:rPr>
        <w:t xml:space="preserve"> </w:t>
      </w:r>
      <w:r w:rsidRPr="008C3806">
        <w:rPr>
          <w:sz w:val="28"/>
          <w:szCs w:val="28"/>
          <w:lang w:val="ro-MD"/>
        </w:rPr>
        <w:t>Uniunii</w:t>
      </w:r>
      <w:r w:rsidR="00896322" w:rsidRPr="008C3806">
        <w:rPr>
          <w:sz w:val="28"/>
          <w:szCs w:val="28"/>
          <w:lang w:val="ro-MD"/>
        </w:rPr>
        <w:t xml:space="preserve"> </w:t>
      </w:r>
      <w:r w:rsidRPr="008C3806">
        <w:rPr>
          <w:sz w:val="28"/>
          <w:szCs w:val="28"/>
          <w:lang w:val="ro-MD"/>
        </w:rPr>
        <w:t>Europene</w:t>
      </w:r>
      <w:r w:rsidR="00896322" w:rsidRPr="008C3806">
        <w:rPr>
          <w:sz w:val="28"/>
          <w:szCs w:val="28"/>
          <w:lang w:val="ro-MD"/>
        </w:rPr>
        <w:t xml:space="preserve"> </w:t>
      </w:r>
      <w:r w:rsidR="00AD67AF" w:rsidRPr="008C3806">
        <w:rPr>
          <w:sz w:val="28"/>
          <w:szCs w:val="28"/>
          <w:lang w:val="ro-MD"/>
        </w:rPr>
        <w:t>L</w:t>
      </w:r>
      <w:r w:rsidR="00896322" w:rsidRPr="008C3806">
        <w:rPr>
          <w:sz w:val="28"/>
          <w:szCs w:val="28"/>
          <w:lang w:val="ro-MD"/>
        </w:rPr>
        <w:t xml:space="preserve"> </w:t>
      </w:r>
      <w:r w:rsidR="00AD67AF" w:rsidRPr="008C3806">
        <w:rPr>
          <w:sz w:val="28"/>
          <w:szCs w:val="28"/>
          <w:lang w:val="ro-MD"/>
        </w:rPr>
        <w:t>205/24</w:t>
      </w:r>
      <w:r w:rsidR="00896322" w:rsidRPr="008C3806">
        <w:rPr>
          <w:sz w:val="28"/>
          <w:szCs w:val="28"/>
          <w:lang w:val="ro-MD"/>
        </w:rPr>
        <w:t xml:space="preserve"> </w:t>
      </w:r>
      <w:r w:rsidRPr="008C3806">
        <w:rPr>
          <w:sz w:val="28"/>
          <w:szCs w:val="28"/>
          <w:lang w:val="ro-MD"/>
        </w:rPr>
        <w:t>din</w:t>
      </w:r>
      <w:r w:rsidR="000229D0" w:rsidRPr="008C3806">
        <w:rPr>
          <w:rStyle w:val="Accentuat"/>
          <w:rFonts w:eastAsia="Calibri"/>
          <w:sz w:val="21"/>
          <w:szCs w:val="21"/>
          <w:shd w:val="clear" w:color="auto" w:fill="FFFFFF"/>
        </w:rPr>
        <w:t xml:space="preserve"> </w:t>
      </w:r>
      <w:r w:rsidR="000229D0" w:rsidRPr="008C3806">
        <w:rPr>
          <w:iCs/>
          <w:sz w:val="28"/>
          <w:szCs w:val="28"/>
          <w:lang w:val="ro-MD"/>
        </w:rPr>
        <w:t>17.8.1993</w:t>
      </w:r>
      <w:r w:rsidRPr="008C3806">
        <w:rPr>
          <w:sz w:val="28"/>
          <w:szCs w:val="28"/>
          <w:lang w:val="ro-MD"/>
        </w:rPr>
        <w:t>,</w:t>
      </w:r>
      <w:r w:rsidR="00896322" w:rsidRPr="008C3806">
        <w:rPr>
          <w:sz w:val="28"/>
          <w:szCs w:val="28"/>
          <w:lang w:val="ro-MD"/>
        </w:rPr>
        <w:t xml:space="preserve"> </w:t>
      </w:r>
      <w:r w:rsidRPr="008C3806">
        <w:rPr>
          <w:sz w:val="28"/>
          <w:szCs w:val="28"/>
          <w:lang w:val="ro-MD"/>
        </w:rPr>
        <w:t>CELEX:</w:t>
      </w:r>
      <w:r w:rsidR="00896322" w:rsidRPr="008C3806">
        <w:rPr>
          <w:sz w:val="28"/>
          <w:szCs w:val="28"/>
          <w:lang w:val="ro-MD"/>
        </w:rPr>
        <w:t xml:space="preserve"> </w:t>
      </w:r>
      <w:r w:rsidR="00AD67AF" w:rsidRPr="008C3806">
        <w:rPr>
          <w:sz w:val="28"/>
          <w:szCs w:val="28"/>
          <w:shd w:val="clear" w:color="auto" w:fill="FFFFFF"/>
          <w:lang w:val="ro-MD"/>
        </w:rPr>
        <w:t>31993L0051</w:t>
      </w:r>
      <w:r w:rsidRPr="008C3806">
        <w:rPr>
          <w:sz w:val="28"/>
          <w:szCs w:val="28"/>
          <w:lang w:val="ro-MD"/>
        </w:rPr>
        <w:t>.”</w:t>
      </w:r>
      <w:r w:rsidR="00586450" w:rsidRPr="008C3806">
        <w:rPr>
          <w:sz w:val="28"/>
          <w:szCs w:val="28"/>
          <w:lang w:val="ro-MD"/>
        </w:rPr>
        <w:t>.</w:t>
      </w:r>
    </w:p>
    <w:p w:rsidR="0086199C" w:rsidRPr="008C3806" w:rsidRDefault="0086199C" w:rsidP="00513A99">
      <w:pPr>
        <w:pStyle w:val="Textcomentariu"/>
        <w:spacing w:after="0"/>
        <w:ind w:firstLine="709"/>
        <w:contextualSpacing/>
        <w:jc w:val="both"/>
        <w:rPr>
          <w:rFonts w:ascii="Times New Roman" w:eastAsia="Times New Roman" w:hAnsi="Times New Roman" w:cs="Times New Roman"/>
          <w:bCs/>
          <w:sz w:val="28"/>
          <w:szCs w:val="28"/>
          <w:lang w:val="ro-MD"/>
        </w:rPr>
      </w:pPr>
    </w:p>
    <w:p w:rsidR="00434B60" w:rsidRPr="008C3806" w:rsidRDefault="0034512D" w:rsidP="00513A99">
      <w:pPr>
        <w:pStyle w:val="Textcomentariu"/>
        <w:spacing w:after="0"/>
        <w:ind w:firstLine="709"/>
        <w:contextualSpacing/>
        <w:jc w:val="both"/>
        <w:rPr>
          <w:rFonts w:ascii="Times New Roman" w:eastAsia="SimSun" w:hAnsi="Times New Roman" w:cs="Times New Roman"/>
          <w:sz w:val="28"/>
          <w:szCs w:val="28"/>
          <w:shd w:val="clear" w:color="auto" w:fill="FFFFFF"/>
          <w:lang w:val="ro-MD" w:eastAsia="zh-CN"/>
        </w:rPr>
      </w:pPr>
      <w:r w:rsidRPr="008C3806">
        <w:rPr>
          <w:rFonts w:ascii="Times New Roman" w:eastAsia="Times New Roman" w:hAnsi="Times New Roman" w:cs="Times New Roman"/>
          <w:b/>
          <w:bCs/>
          <w:sz w:val="28"/>
          <w:szCs w:val="28"/>
          <w:lang w:val="ro-MD"/>
        </w:rPr>
        <w:t>2.</w:t>
      </w:r>
      <w:r w:rsidR="00896322" w:rsidRPr="008C3806">
        <w:rPr>
          <w:rFonts w:ascii="Times New Roman" w:eastAsia="Times New Roman" w:hAnsi="Times New Roman" w:cs="Times New Roman"/>
          <w:bCs/>
          <w:sz w:val="28"/>
          <w:szCs w:val="28"/>
          <w:lang w:val="ro-MD"/>
        </w:rPr>
        <w:t xml:space="preserve"> </w:t>
      </w:r>
      <w:r w:rsidRPr="008C3806">
        <w:rPr>
          <w:rFonts w:ascii="Times New Roman" w:eastAsia="Times New Roman" w:hAnsi="Times New Roman" w:cs="Times New Roman"/>
          <w:bCs/>
          <w:sz w:val="28"/>
          <w:szCs w:val="28"/>
          <w:lang w:val="ro-MD"/>
        </w:rPr>
        <w:t>Art.</w:t>
      </w:r>
      <w:r w:rsidR="00896322" w:rsidRPr="008C3806">
        <w:rPr>
          <w:rFonts w:ascii="Times New Roman" w:eastAsia="Times New Roman" w:hAnsi="Times New Roman" w:cs="Times New Roman"/>
          <w:bCs/>
          <w:sz w:val="28"/>
          <w:szCs w:val="28"/>
          <w:lang w:val="ro-MD"/>
        </w:rPr>
        <w:t xml:space="preserve"> </w:t>
      </w:r>
      <w:r w:rsidR="005C2D36" w:rsidRPr="008C3806">
        <w:rPr>
          <w:rFonts w:ascii="Times New Roman" w:eastAsia="Times New Roman" w:hAnsi="Times New Roman" w:cs="Times New Roman"/>
          <w:bCs/>
          <w:sz w:val="28"/>
          <w:szCs w:val="28"/>
          <w:lang w:val="ro-MD"/>
        </w:rPr>
        <w:t>1</w:t>
      </w:r>
      <w:r w:rsidR="00896322" w:rsidRPr="008C3806">
        <w:rPr>
          <w:rFonts w:ascii="Times New Roman" w:eastAsia="Times New Roman" w:hAnsi="Times New Roman" w:cs="Times New Roman"/>
          <w:bCs/>
          <w:sz w:val="28"/>
          <w:szCs w:val="28"/>
          <w:lang w:val="ro-MD"/>
        </w:rPr>
        <w:t xml:space="preserve"> </w:t>
      </w:r>
      <w:r w:rsidR="005C2D36" w:rsidRPr="008C3806">
        <w:rPr>
          <w:rFonts w:ascii="Times New Roman" w:eastAsia="Times New Roman" w:hAnsi="Times New Roman" w:cs="Times New Roman"/>
          <w:bCs/>
          <w:sz w:val="28"/>
          <w:szCs w:val="28"/>
          <w:lang w:val="ro-MD"/>
        </w:rPr>
        <w:t>alin</w:t>
      </w:r>
      <w:r w:rsidRPr="008C3806">
        <w:rPr>
          <w:rFonts w:ascii="Times New Roman" w:eastAsia="Times New Roman" w:hAnsi="Times New Roman" w:cs="Times New Roman"/>
          <w:bCs/>
          <w:sz w:val="28"/>
          <w:szCs w:val="28"/>
          <w:lang w:val="ro-MD"/>
        </w:rPr>
        <w:t>.</w:t>
      </w:r>
      <w:r w:rsidR="00896322" w:rsidRPr="008C3806">
        <w:rPr>
          <w:rFonts w:ascii="Times New Roman" w:eastAsia="Times New Roman" w:hAnsi="Times New Roman" w:cs="Times New Roman"/>
          <w:bCs/>
          <w:sz w:val="28"/>
          <w:szCs w:val="28"/>
          <w:lang w:val="ro-MD"/>
        </w:rPr>
        <w:t xml:space="preserve"> </w:t>
      </w:r>
      <w:r w:rsidR="005C2D36" w:rsidRPr="008C3806">
        <w:rPr>
          <w:rFonts w:ascii="Times New Roman" w:eastAsia="Times New Roman" w:hAnsi="Times New Roman" w:cs="Times New Roman"/>
          <w:bCs/>
          <w:sz w:val="28"/>
          <w:szCs w:val="28"/>
          <w:lang w:val="ro-MD"/>
        </w:rPr>
        <w:t>(1)</w:t>
      </w:r>
      <w:r w:rsidR="00896322" w:rsidRPr="008C3806">
        <w:rPr>
          <w:rFonts w:ascii="Times New Roman" w:hAnsi="Times New Roman" w:cs="Times New Roman"/>
          <w:sz w:val="28"/>
          <w:szCs w:val="28"/>
          <w:lang w:val="ro-MD"/>
        </w:rPr>
        <w:t xml:space="preserve"> </w:t>
      </w:r>
      <w:r w:rsidR="00434B60" w:rsidRPr="008C3806">
        <w:rPr>
          <w:rFonts w:ascii="Times New Roman" w:eastAsia="Times New Roman" w:hAnsi="Times New Roman" w:cs="Times New Roman"/>
          <w:sz w:val="28"/>
          <w:szCs w:val="28"/>
          <w:lang w:val="ro-MD"/>
        </w:rPr>
        <w:t>va</w:t>
      </w:r>
      <w:r w:rsidR="00896322" w:rsidRPr="008C3806">
        <w:rPr>
          <w:rFonts w:ascii="Times New Roman" w:eastAsia="Times New Roman" w:hAnsi="Times New Roman" w:cs="Times New Roman"/>
          <w:sz w:val="28"/>
          <w:szCs w:val="28"/>
          <w:lang w:val="ro-MD"/>
        </w:rPr>
        <w:t xml:space="preserve"> </w:t>
      </w:r>
      <w:r w:rsidR="00434B60" w:rsidRPr="008C3806">
        <w:rPr>
          <w:rFonts w:ascii="Times New Roman" w:eastAsia="Times New Roman" w:hAnsi="Times New Roman" w:cs="Times New Roman"/>
          <w:sz w:val="28"/>
          <w:szCs w:val="28"/>
          <w:lang w:val="ro-MD"/>
        </w:rPr>
        <w:t>avea</w:t>
      </w:r>
      <w:r w:rsidR="00896322" w:rsidRPr="008C3806">
        <w:rPr>
          <w:rFonts w:ascii="Times New Roman" w:eastAsia="Times New Roman" w:hAnsi="Times New Roman" w:cs="Times New Roman"/>
          <w:sz w:val="28"/>
          <w:szCs w:val="28"/>
          <w:lang w:val="ro-MD"/>
        </w:rPr>
        <w:t xml:space="preserve"> </w:t>
      </w:r>
      <w:r w:rsidR="00434B6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434B60" w:rsidRPr="008C3806">
        <w:rPr>
          <w:rFonts w:ascii="Times New Roman" w:eastAsia="Times New Roman" w:hAnsi="Times New Roman" w:cs="Times New Roman"/>
          <w:sz w:val="28"/>
          <w:szCs w:val="28"/>
          <w:lang w:val="ro-MD"/>
        </w:rPr>
        <w:t>cuprins:</w:t>
      </w:r>
      <w:r w:rsidR="00896322" w:rsidRPr="008C3806">
        <w:rPr>
          <w:rFonts w:ascii="Times New Roman" w:hAnsi="Times New Roman" w:cs="Times New Roman"/>
          <w:sz w:val="28"/>
          <w:szCs w:val="28"/>
          <w:shd w:val="clear" w:color="auto" w:fill="FFFFFF"/>
          <w:lang w:val="ro-MD"/>
        </w:rPr>
        <w:t xml:space="preserve"> </w:t>
      </w:r>
    </w:p>
    <w:p w:rsidR="00434B60" w:rsidRPr="008C3806" w:rsidRDefault="00434B60" w:rsidP="00513A99">
      <w:pPr>
        <w:pStyle w:val="Textcomentariu"/>
        <w:spacing w:after="0"/>
        <w:ind w:firstLine="709"/>
        <w:contextualSpacing/>
        <w:jc w:val="both"/>
        <w:rPr>
          <w:rFonts w:ascii="Times New Roman" w:hAnsi="Times New Roman" w:cs="Times New Roman"/>
          <w:sz w:val="28"/>
          <w:szCs w:val="28"/>
          <w:lang w:val="ro-MD"/>
        </w:rPr>
      </w:pPr>
      <w:r w:rsidRPr="008C3806">
        <w:rPr>
          <w:rFonts w:ascii="Times New Roman" w:eastAsia="SimSun" w:hAnsi="Times New Roman" w:cs="Times New Roman"/>
          <w:sz w:val="28"/>
          <w:szCs w:val="28"/>
          <w:shd w:val="clear" w:color="auto" w:fill="FFFFFF"/>
          <w:lang w:val="ro-MD" w:eastAsia="zh-CN"/>
        </w:rPr>
        <w:t>„</w:t>
      </w:r>
      <w:r w:rsidR="007A78CE" w:rsidRPr="008C3806">
        <w:rPr>
          <w:rFonts w:ascii="Times New Roman" w:hAnsi="Times New Roman" w:cs="Times New Roman"/>
          <w:sz w:val="28"/>
          <w:szCs w:val="28"/>
          <w:shd w:val="clear" w:color="auto" w:fill="FFFFFF"/>
          <w:lang w:val="ro-MD"/>
        </w:rPr>
        <w:t>(1)</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Prezenta</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lege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stabilește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norme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pentru</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determinarea</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riscurilor</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fitosanitare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prezentate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orice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specie,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sușă</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sau</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biotip</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agenți</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patogeni,</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animale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sau</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plante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parazite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dăunătoare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plantelor</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sau</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produselor</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vegetale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(în</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continuare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w:t>
      </w:r>
      <w:r w:rsidR="00896322" w:rsidRPr="008C3806">
        <w:rPr>
          <w:rFonts w:ascii="Times New Roman" w:hAnsi="Times New Roman" w:cs="Times New Roman"/>
          <w:sz w:val="28"/>
          <w:szCs w:val="28"/>
          <w:shd w:val="clear" w:color="auto" w:fill="FFFFFF"/>
          <w:lang w:val="ro-MD"/>
        </w:rPr>
        <w:t xml:space="preserve"> </w:t>
      </w:r>
      <w:r w:rsidR="007A78CE" w:rsidRPr="008C3806">
        <w:rPr>
          <w:rStyle w:val="Accentuat"/>
          <w:rFonts w:ascii="Times New Roman" w:hAnsi="Times New Roman" w:cs="Times New Roman"/>
          <w:sz w:val="28"/>
          <w:szCs w:val="28"/>
          <w:shd w:val="clear" w:color="auto" w:fill="FFFFFF"/>
          <w:lang w:val="ro-MD"/>
        </w:rPr>
        <w:t>organisme</w:t>
      </w:r>
      <w:r w:rsidR="00896322" w:rsidRPr="008C3806">
        <w:rPr>
          <w:rStyle w:val="Accentuat"/>
          <w:rFonts w:ascii="Times New Roman" w:hAnsi="Times New Roman" w:cs="Times New Roman"/>
          <w:sz w:val="28"/>
          <w:szCs w:val="28"/>
          <w:shd w:val="clear" w:color="auto" w:fill="FFFFFF"/>
          <w:lang w:val="ro-MD"/>
        </w:rPr>
        <w:t xml:space="preserve"> </w:t>
      </w:r>
      <w:r w:rsidR="007A78CE" w:rsidRPr="008C3806">
        <w:rPr>
          <w:rStyle w:val="Accentuat"/>
          <w:rFonts w:ascii="Times New Roman" w:hAnsi="Times New Roman" w:cs="Times New Roman"/>
          <w:sz w:val="28"/>
          <w:szCs w:val="28"/>
          <w:shd w:val="clear" w:color="auto" w:fill="FFFFFF"/>
          <w:lang w:val="ro-MD"/>
        </w:rPr>
        <w:t>dăunătoare</w:t>
      </w:r>
      <w:r w:rsidR="007A78CE" w:rsidRPr="008C3806">
        <w:rPr>
          <w:rFonts w:ascii="Times New Roman" w:hAnsi="Times New Roman" w:cs="Times New Roman"/>
          <w:sz w:val="28"/>
          <w:szCs w:val="28"/>
          <w:shd w:val="clear" w:color="auto" w:fill="FFFFFF"/>
          <w:lang w:val="ro-MD"/>
        </w:rPr>
        <w:t>)</w:t>
      </w:r>
      <w:r w:rsidR="00A55EEC" w:rsidRPr="008C3806">
        <w:rPr>
          <w:rFonts w:ascii="Times New Roman" w:hAnsi="Times New Roman" w:cs="Times New Roman"/>
          <w:sz w:val="28"/>
          <w:szCs w:val="28"/>
          <w:shd w:val="clear" w:color="auto" w:fill="FFFFFF"/>
          <w:lang w:val="ro-MD"/>
        </w:rPr>
        <w:t>;</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măsuri</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reducere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a</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acestor</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riscuri</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sub</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pragul</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economic</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r w:rsidR="007A78CE" w:rsidRPr="008C3806">
        <w:rPr>
          <w:rFonts w:ascii="Times New Roman" w:hAnsi="Times New Roman" w:cs="Times New Roman"/>
          <w:sz w:val="28"/>
          <w:szCs w:val="28"/>
          <w:shd w:val="clear" w:color="auto" w:fill="FFFFFF"/>
          <w:lang w:val="ro-MD"/>
        </w:rPr>
        <w:t>dăunare</w:t>
      </w:r>
      <w:r w:rsidR="00A55EEC" w:rsidRPr="008C3806">
        <w:rPr>
          <w:rFonts w:ascii="Times New Roman" w:hAnsi="Times New Roman" w:cs="Times New Roman"/>
          <w:sz w:val="28"/>
          <w:szCs w:val="28"/>
          <w:shd w:val="clear" w:color="auto" w:fill="FFFFFF"/>
          <w:lang w:val="ro-MD"/>
        </w:rPr>
        <w:t>;</w:t>
      </w:r>
      <w:r w:rsidR="00896322" w:rsidRPr="008C3806">
        <w:rPr>
          <w:rFonts w:ascii="Times New Roman" w:hAnsi="Times New Roman" w:cs="Times New Roman"/>
          <w:sz w:val="28"/>
          <w:szCs w:val="28"/>
          <w:shd w:val="clear" w:color="auto" w:fill="FFFFFF"/>
          <w:lang w:val="ro-MD"/>
        </w:rPr>
        <w:t xml:space="preserve"> </w:t>
      </w:r>
      <w:r w:rsidR="00A55EEC" w:rsidRPr="008C3806">
        <w:rPr>
          <w:rFonts w:ascii="Times New Roman" w:hAnsi="Times New Roman" w:cs="Times New Roman"/>
          <w:sz w:val="28"/>
          <w:szCs w:val="28"/>
          <w:lang w:val="ro-MD"/>
        </w:rPr>
        <w:t>n</w:t>
      </w:r>
      <w:r w:rsidR="0034512D" w:rsidRPr="008C3806">
        <w:rPr>
          <w:rFonts w:ascii="Times New Roman" w:hAnsi="Times New Roman" w:cs="Times New Roman"/>
          <w:sz w:val="28"/>
          <w:szCs w:val="28"/>
          <w:lang w:val="ro-MD"/>
        </w:rPr>
        <w:t>orme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referitoare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la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introducerea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circulația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sau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la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deținerea,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multiplicarea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sau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utilizarea,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teritoriul</w:t>
      </w:r>
      <w:r w:rsidR="00896322" w:rsidRPr="008C3806">
        <w:rPr>
          <w:rFonts w:ascii="Times New Roman" w:hAnsi="Times New Roman" w:cs="Times New Roman"/>
          <w:sz w:val="28"/>
          <w:szCs w:val="28"/>
          <w:lang w:val="ro-MD"/>
        </w:rPr>
        <w:t xml:space="preserve"> </w:t>
      </w:r>
      <w:r w:rsidR="00A55EEC" w:rsidRPr="008C3806">
        <w:rPr>
          <w:rFonts w:ascii="Times New Roman" w:hAnsi="Times New Roman" w:cs="Times New Roman"/>
          <w:sz w:val="28"/>
          <w:szCs w:val="28"/>
          <w:lang w:val="ro-MD"/>
        </w:rPr>
        <w:t>Republicii</w:t>
      </w:r>
      <w:r w:rsidR="00896322" w:rsidRPr="008C3806">
        <w:rPr>
          <w:rFonts w:ascii="Times New Roman" w:hAnsi="Times New Roman" w:cs="Times New Roman"/>
          <w:sz w:val="28"/>
          <w:szCs w:val="28"/>
          <w:lang w:val="ro-MD"/>
        </w:rPr>
        <w:t xml:space="preserve"> </w:t>
      </w:r>
      <w:r w:rsidR="00A55EEC" w:rsidRPr="008C3806">
        <w:rPr>
          <w:rFonts w:ascii="Times New Roman" w:hAnsi="Times New Roman" w:cs="Times New Roman"/>
          <w:sz w:val="28"/>
          <w:szCs w:val="28"/>
          <w:lang w:val="ro-MD"/>
        </w:rPr>
        <w:t>Moldova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sau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în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zonele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protejate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acesteia,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organismelor</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dăunătoare,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plantelor,</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produselor</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vegetale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altor</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obiecte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specificate;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procedura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condițiile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în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care</w:t>
      </w:r>
      <w:r w:rsidR="00896322" w:rsidRPr="008C3806">
        <w:rPr>
          <w:rFonts w:ascii="Times New Roman" w:hAnsi="Times New Roman" w:cs="Times New Roman"/>
          <w:sz w:val="28"/>
          <w:szCs w:val="28"/>
          <w:lang w:val="ro-MD"/>
        </w:rPr>
        <w:t xml:space="preserve"> </w:t>
      </w:r>
      <w:r w:rsidR="00A55EEC" w:rsidRPr="008C3806">
        <w:rPr>
          <w:rFonts w:ascii="Times New Roman" w:hAnsi="Times New Roman" w:cs="Times New Roman"/>
          <w:sz w:val="28"/>
          <w:szCs w:val="28"/>
          <w:lang w:val="ro-MD"/>
        </w:rPr>
        <w:t>autoritatea</w:t>
      </w:r>
      <w:r w:rsidR="00896322" w:rsidRPr="008C3806">
        <w:rPr>
          <w:rFonts w:ascii="Times New Roman" w:hAnsi="Times New Roman" w:cs="Times New Roman"/>
          <w:sz w:val="28"/>
          <w:szCs w:val="28"/>
          <w:lang w:val="ro-MD"/>
        </w:rPr>
        <w:t xml:space="preserve"> </w:t>
      </w:r>
      <w:r w:rsidR="00A55EEC" w:rsidRPr="008C3806">
        <w:rPr>
          <w:rFonts w:ascii="Times New Roman" w:hAnsi="Times New Roman" w:cs="Times New Roman"/>
          <w:sz w:val="28"/>
          <w:szCs w:val="28"/>
          <w:lang w:val="ro-MD"/>
        </w:rPr>
        <w:t>competentă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acordă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o</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autorizație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temporară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pentru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efectuarea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activităților</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specificate;</w:t>
      </w:r>
      <w:r w:rsidR="00896322" w:rsidRPr="008C3806">
        <w:rPr>
          <w:rFonts w:ascii="Times New Roman" w:hAnsi="Times New Roman" w:cs="Times New Roman"/>
          <w:sz w:val="28"/>
          <w:szCs w:val="28"/>
          <w:lang w:val="ro-MD"/>
        </w:rPr>
        <w:t xml:space="preserve"> </w:t>
      </w:r>
      <w:r w:rsidR="0034512D" w:rsidRPr="008C3806">
        <w:rPr>
          <w:rFonts w:ascii="Times New Roman" w:hAnsi="Times New Roman" w:cs="Times New Roman"/>
          <w:sz w:val="28"/>
          <w:szCs w:val="28"/>
          <w:lang w:val="ro-MD"/>
        </w:rPr>
        <w:t>norme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privind</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monitorizarea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conformității,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precum</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măsurile</w:t>
      </w:r>
      <w:r w:rsidR="00896322" w:rsidRPr="008C3806">
        <w:rPr>
          <w:rFonts w:ascii="Times New Roman" w:hAnsi="Times New Roman" w:cs="Times New Roman"/>
          <w:sz w:val="28"/>
          <w:szCs w:val="28"/>
          <w:lang w:val="ro-MD"/>
        </w:rPr>
        <w:t xml:space="preserve"> </w:t>
      </w:r>
      <w:r w:rsidR="00A55EEC" w:rsidRPr="008C3806">
        <w:rPr>
          <w:rFonts w:ascii="Times New Roman" w:hAnsi="Times New Roman" w:cs="Times New Roman"/>
          <w:sz w:val="28"/>
          <w:szCs w:val="28"/>
          <w:lang w:val="ro-MD"/>
        </w:rPr>
        <w:t>care</w:t>
      </w:r>
      <w:r w:rsidR="00896322" w:rsidRPr="008C3806">
        <w:rPr>
          <w:rFonts w:ascii="Times New Roman" w:hAnsi="Times New Roman" w:cs="Times New Roman"/>
          <w:sz w:val="28"/>
          <w:szCs w:val="28"/>
          <w:lang w:val="ro-MD"/>
        </w:rPr>
        <w:t xml:space="preserve"> </w:t>
      </w:r>
      <w:r w:rsidR="00A55EEC" w:rsidRPr="008C3806">
        <w:rPr>
          <w:rFonts w:ascii="Times New Roman" w:hAnsi="Times New Roman" w:cs="Times New Roman"/>
          <w:sz w:val="28"/>
          <w:szCs w:val="28"/>
          <w:lang w:val="ro-MD"/>
        </w:rPr>
        <w:t>trebuie</w:t>
      </w:r>
      <w:r w:rsidR="00896322" w:rsidRPr="008C3806">
        <w:rPr>
          <w:rFonts w:ascii="Times New Roman" w:hAnsi="Times New Roman" w:cs="Times New Roman"/>
          <w:sz w:val="28"/>
          <w:szCs w:val="28"/>
          <w:lang w:val="ro-MD"/>
        </w:rPr>
        <w:t xml:space="preserve"> </w:t>
      </w:r>
      <w:r w:rsidR="00A55EEC" w:rsidRPr="008C3806">
        <w:rPr>
          <w:rFonts w:ascii="Times New Roman" w:hAnsi="Times New Roman" w:cs="Times New Roman"/>
          <w:sz w:val="28"/>
          <w:szCs w:val="28"/>
          <w:lang w:val="ro-MD"/>
        </w:rPr>
        <w:t>întreprinse,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în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caz</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neconformitate.</w:t>
      </w:r>
      <w:r w:rsidR="00617791" w:rsidRPr="008C3806">
        <w:rPr>
          <w:rFonts w:ascii="Times New Roman" w:hAnsi="Times New Roman" w:cs="Times New Roman"/>
          <w:sz w:val="28"/>
          <w:szCs w:val="28"/>
          <w:lang w:val="ro-MD"/>
        </w:rPr>
        <w:t>”.</w:t>
      </w:r>
    </w:p>
    <w:p w:rsidR="00013012" w:rsidRPr="008C3806" w:rsidRDefault="00013012" w:rsidP="00513A99">
      <w:pPr>
        <w:pStyle w:val="Textcomentariu"/>
        <w:spacing w:after="0"/>
        <w:ind w:firstLine="709"/>
        <w:contextualSpacing/>
        <w:jc w:val="both"/>
        <w:rPr>
          <w:rFonts w:ascii="Times New Roman" w:eastAsia="Times New Roman" w:hAnsi="Times New Roman" w:cs="Times New Roman"/>
          <w:bCs/>
          <w:sz w:val="28"/>
          <w:szCs w:val="28"/>
          <w:lang w:val="ro-MD"/>
        </w:rPr>
      </w:pPr>
    </w:p>
    <w:p w:rsidR="00F22F9F" w:rsidRPr="008C3806" w:rsidRDefault="005C2D36" w:rsidP="00513A99">
      <w:pPr>
        <w:pStyle w:val="Textcomentariu"/>
        <w:spacing w:after="0"/>
        <w:ind w:firstLine="709"/>
        <w:contextualSpacing/>
        <w:jc w:val="both"/>
        <w:rPr>
          <w:rFonts w:ascii="Times New Roman" w:hAnsi="Times New Roman" w:cs="Times New Roman"/>
          <w:sz w:val="28"/>
          <w:szCs w:val="28"/>
          <w:lang w:val="ro-MD"/>
        </w:rPr>
      </w:pPr>
      <w:r w:rsidRPr="008C3806">
        <w:rPr>
          <w:rFonts w:ascii="Times New Roman" w:eastAsia="Times New Roman" w:hAnsi="Times New Roman" w:cs="Times New Roman"/>
          <w:b/>
          <w:bCs/>
          <w:sz w:val="28"/>
          <w:szCs w:val="28"/>
          <w:lang w:val="ro-MD"/>
        </w:rPr>
        <w:t>3</w:t>
      </w:r>
      <w:r w:rsidR="00F22F9F" w:rsidRPr="008C3806">
        <w:rPr>
          <w:rFonts w:ascii="Times New Roman" w:eastAsia="Times New Roman" w:hAnsi="Times New Roman" w:cs="Times New Roman"/>
          <w:b/>
          <w:bCs/>
          <w:sz w:val="28"/>
          <w:szCs w:val="28"/>
          <w:lang w:val="ro-MD"/>
        </w:rPr>
        <w:t>.</w:t>
      </w:r>
      <w:r w:rsidR="00896322" w:rsidRPr="008C3806">
        <w:rPr>
          <w:rFonts w:ascii="Times New Roman" w:eastAsia="Times New Roman" w:hAnsi="Times New Roman" w:cs="Times New Roman"/>
          <w:bCs/>
          <w:sz w:val="28"/>
          <w:szCs w:val="28"/>
          <w:lang w:val="ro-MD"/>
        </w:rPr>
        <w:t xml:space="preserve"> </w:t>
      </w:r>
      <w:r w:rsidR="00F22F9F" w:rsidRPr="008C3806">
        <w:rPr>
          <w:rFonts w:ascii="Times New Roman" w:eastAsia="Times New Roman" w:hAnsi="Times New Roman" w:cs="Times New Roman"/>
          <w:bCs/>
          <w:sz w:val="28"/>
          <w:szCs w:val="28"/>
          <w:lang w:val="ro-MD"/>
        </w:rPr>
        <w:t>Art</w:t>
      </w:r>
      <w:r w:rsidR="0034512D" w:rsidRPr="008C3806">
        <w:rPr>
          <w:rFonts w:ascii="Times New Roman" w:eastAsia="Times New Roman" w:hAnsi="Times New Roman" w:cs="Times New Roman"/>
          <w:bCs/>
          <w:sz w:val="28"/>
          <w:szCs w:val="28"/>
          <w:lang w:val="ro-MD"/>
        </w:rPr>
        <w:t>.</w:t>
      </w:r>
      <w:r w:rsidR="00896322" w:rsidRPr="008C3806">
        <w:rPr>
          <w:rFonts w:ascii="Times New Roman" w:eastAsia="Times New Roman" w:hAnsi="Times New Roman" w:cs="Times New Roman"/>
          <w:bCs/>
          <w:sz w:val="28"/>
          <w:szCs w:val="28"/>
          <w:lang w:val="ro-MD"/>
        </w:rPr>
        <w:t xml:space="preserve"> </w:t>
      </w:r>
      <w:r w:rsidR="00F22F9F" w:rsidRPr="008C3806">
        <w:rPr>
          <w:rFonts w:ascii="Times New Roman" w:eastAsia="Times New Roman" w:hAnsi="Times New Roman" w:cs="Times New Roman"/>
          <w:bCs/>
          <w:sz w:val="28"/>
          <w:szCs w:val="28"/>
          <w:lang w:val="ro-MD"/>
        </w:rPr>
        <w:t>2</w:t>
      </w:r>
      <w:r w:rsidR="00896322" w:rsidRPr="008C3806">
        <w:rPr>
          <w:rFonts w:ascii="Times New Roman" w:hAnsi="Times New Roman" w:cs="Times New Roman"/>
          <w:sz w:val="28"/>
          <w:szCs w:val="28"/>
          <w:lang w:val="ro-MD"/>
        </w:rPr>
        <w:t xml:space="preserve"> </w:t>
      </w:r>
      <w:r w:rsidR="00F22F9F" w:rsidRPr="008C3806">
        <w:rPr>
          <w:rFonts w:ascii="Times New Roman" w:hAnsi="Times New Roman" w:cs="Times New Roman"/>
          <w:sz w:val="28"/>
          <w:szCs w:val="28"/>
          <w:lang w:val="ro-MD"/>
        </w:rPr>
        <w:t>se</w:t>
      </w:r>
      <w:r w:rsidR="00896322" w:rsidRPr="008C3806">
        <w:rPr>
          <w:rFonts w:ascii="Times New Roman" w:hAnsi="Times New Roman" w:cs="Times New Roman"/>
          <w:sz w:val="28"/>
          <w:szCs w:val="28"/>
          <w:lang w:val="ro-MD"/>
        </w:rPr>
        <w:t xml:space="preserve"> </w:t>
      </w:r>
      <w:r w:rsidR="00F22F9F" w:rsidRPr="008C3806">
        <w:rPr>
          <w:rFonts w:ascii="Times New Roman" w:hAnsi="Times New Roman" w:cs="Times New Roman"/>
          <w:sz w:val="28"/>
          <w:szCs w:val="28"/>
          <w:lang w:val="ro-MD"/>
        </w:rPr>
        <w:t>completează</w:t>
      </w:r>
      <w:r w:rsidR="00896322" w:rsidRPr="008C3806">
        <w:rPr>
          <w:rFonts w:ascii="Times New Roman" w:hAnsi="Times New Roman" w:cs="Times New Roman"/>
          <w:sz w:val="28"/>
          <w:szCs w:val="28"/>
          <w:lang w:val="ro-MD"/>
        </w:rPr>
        <w:t xml:space="preserve"> </w:t>
      </w:r>
      <w:r w:rsidR="00F22F9F"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00F22F9F" w:rsidRPr="008C3806">
        <w:rPr>
          <w:rFonts w:ascii="Times New Roman" w:hAnsi="Times New Roman" w:cs="Times New Roman"/>
          <w:sz w:val="28"/>
          <w:szCs w:val="28"/>
          <w:lang w:val="ro-MD"/>
        </w:rPr>
        <w:t>următoarele</w:t>
      </w:r>
      <w:r w:rsidR="00896322" w:rsidRPr="008C3806">
        <w:rPr>
          <w:rFonts w:ascii="Times New Roman" w:hAnsi="Times New Roman" w:cs="Times New Roman"/>
          <w:sz w:val="28"/>
          <w:szCs w:val="28"/>
          <w:lang w:val="ro-MD"/>
        </w:rPr>
        <w:t xml:space="preserve"> </w:t>
      </w:r>
      <w:r w:rsidR="00F22F9F" w:rsidRPr="008C3806">
        <w:rPr>
          <w:rFonts w:ascii="Times New Roman" w:hAnsi="Times New Roman" w:cs="Times New Roman"/>
          <w:sz w:val="28"/>
          <w:szCs w:val="28"/>
          <w:lang w:val="ro-MD"/>
        </w:rPr>
        <w:t>noțiuni:</w:t>
      </w:r>
    </w:p>
    <w:p w:rsidR="00A37F16" w:rsidRPr="008C3806" w:rsidRDefault="00A37F16" w:rsidP="00513A99">
      <w:pPr>
        <w:pStyle w:val="oj-normal"/>
        <w:shd w:val="clear" w:color="auto" w:fill="FFFFFF"/>
        <w:spacing w:before="0" w:beforeAutospacing="0" w:after="0" w:afterAutospacing="0"/>
        <w:ind w:firstLine="709"/>
        <w:contextualSpacing/>
        <w:jc w:val="both"/>
        <w:rPr>
          <w:sz w:val="28"/>
          <w:szCs w:val="28"/>
          <w:lang w:val="ro-MD"/>
        </w:rPr>
      </w:pPr>
      <w:r w:rsidRPr="008C3806">
        <w:rPr>
          <w:i/>
          <w:sz w:val="28"/>
          <w:szCs w:val="28"/>
          <w:lang w:val="ro-MD"/>
        </w:rPr>
        <w:t>activități specificate</w:t>
      </w:r>
      <w:r w:rsidRPr="008C3806">
        <w:rPr>
          <w:sz w:val="28"/>
          <w:szCs w:val="28"/>
          <w:lang w:val="ro-MD"/>
        </w:rPr>
        <w:t xml:space="preserve"> - orice activități efectuate de orice persoană, inclusiv autoritatea competentă, instituții academice, instituții de cercetare sau operatori profesioniști, legate de testarea oficială, de scopurile științifice sau educaționale, de teste, de selecții de soiuri sau de reproducere, care implică introducerea, circulația, deținerea, multiplicarea sau utilizarea, pe teritoriul Republicii Moldova și în zonele protejate ale acesteia, a oricărui material specificat;</w:t>
      </w:r>
    </w:p>
    <w:p w:rsidR="00A37F16" w:rsidRPr="008C3806" w:rsidRDefault="00A37F16" w:rsidP="00513A99">
      <w:pPr>
        <w:pStyle w:val="oj-normal"/>
        <w:shd w:val="clear" w:color="auto" w:fill="FFFFFF"/>
        <w:spacing w:before="0" w:beforeAutospacing="0" w:after="0" w:afterAutospacing="0"/>
        <w:ind w:firstLine="709"/>
        <w:contextualSpacing/>
        <w:jc w:val="both"/>
        <w:rPr>
          <w:sz w:val="28"/>
          <w:szCs w:val="28"/>
          <w:lang w:val="ro-MD"/>
        </w:rPr>
      </w:pPr>
      <w:r w:rsidRPr="008C3806">
        <w:rPr>
          <w:i/>
          <w:sz w:val="28"/>
          <w:szCs w:val="28"/>
          <w:lang w:val="ro-MD"/>
        </w:rPr>
        <w:t>material specificat</w:t>
      </w:r>
      <w:r w:rsidRPr="008C3806">
        <w:rPr>
          <w:sz w:val="28"/>
          <w:szCs w:val="28"/>
          <w:lang w:val="ro-MD"/>
        </w:rPr>
        <w:t xml:space="preserve"> - orice organisme dăunătoare, plante, produse vegetale sau alte obiecte care necesită o autorizație;</w:t>
      </w:r>
    </w:p>
    <w:p w:rsidR="005C2D36" w:rsidRPr="008C3806" w:rsidRDefault="00A55EEC" w:rsidP="00513A99">
      <w:pPr>
        <w:pStyle w:val="oj-normal"/>
        <w:shd w:val="clear" w:color="auto" w:fill="FFFFFF"/>
        <w:spacing w:before="0" w:beforeAutospacing="0" w:after="0" w:afterAutospacing="0"/>
        <w:ind w:firstLine="709"/>
        <w:contextualSpacing/>
        <w:jc w:val="both"/>
        <w:rPr>
          <w:sz w:val="28"/>
          <w:szCs w:val="28"/>
          <w:lang w:val="ro-MD"/>
        </w:rPr>
      </w:pPr>
      <w:r w:rsidRPr="008C3806">
        <w:rPr>
          <w:i/>
          <w:sz w:val="28"/>
          <w:szCs w:val="28"/>
          <w:lang w:val="ro-MD"/>
        </w:rPr>
        <w:t>organisme</w:t>
      </w:r>
      <w:r w:rsidR="00896322" w:rsidRPr="008C3806">
        <w:rPr>
          <w:i/>
          <w:sz w:val="28"/>
          <w:szCs w:val="28"/>
          <w:lang w:val="ro-MD"/>
        </w:rPr>
        <w:t xml:space="preserve"> </w:t>
      </w:r>
      <w:r w:rsidRPr="008C3806">
        <w:rPr>
          <w:i/>
          <w:sz w:val="28"/>
          <w:szCs w:val="28"/>
          <w:lang w:val="ro-MD"/>
        </w:rPr>
        <w:t>dăunătoare</w:t>
      </w:r>
      <w:r w:rsidR="00896322" w:rsidRPr="008C3806">
        <w:rPr>
          <w:i/>
          <w:sz w:val="28"/>
          <w:szCs w:val="28"/>
          <w:lang w:val="ro-MD"/>
        </w:rPr>
        <w:t xml:space="preserve"> </w:t>
      </w:r>
      <w:r w:rsidRPr="008C3806">
        <w:rPr>
          <w:i/>
          <w:sz w:val="28"/>
          <w:szCs w:val="28"/>
          <w:lang w:val="ro-MD"/>
        </w:rPr>
        <w:t>specificate</w:t>
      </w:r>
      <w:r w:rsidR="00896322" w:rsidRPr="008C3806">
        <w:rPr>
          <w:sz w:val="28"/>
          <w:szCs w:val="28"/>
          <w:lang w:val="ro-MD"/>
        </w:rPr>
        <w:t xml:space="preserve"> </w:t>
      </w:r>
      <w:r w:rsidR="0034512D" w:rsidRPr="008C3806">
        <w:rPr>
          <w:sz w:val="28"/>
          <w:szCs w:val="28"/>
          <w:lang w:val="ro-MD"/>
        </w:rPr>
        <w:t>-</w:t>
      </w:r>
      <w:r w:rsidR="00896322" w:rsidRPr="008C3806">
        <w:rPr>
          <w:sz w:val="28"/>
          <w:szCs w:val="28"/>
          <w:lang w:val="ro-MD"/>
        </w:rPr>
        <w:t xml:space="preserve"> </w:t>
      </w:r>
      <w:r w:rsidR="0034512D" w:rsidRPr="008C3806">
        <w:rPr>
          <w:sz w:val="28"/>
          <w:szCs w:val="28"/>
          <w:lang w:val="ro-MD"/>
        </w:rPr>
        <w:t>organisme</w:t>
      </w:r>
      <w:r w:rsidR="00896322" w:rsidRPr="008C3806">
        <w:rPr>
          <w:sz w:val="28"/>
          <w:szCs w:val="28"/>
          <w:lang w:val="ro-MD"/>
        </w:rPr>
        <w:t xml:space="preserve"> </w:t>
      </w:r>
      <w:r w:rsidRPr="008C3806">
        <w:rPr>
          <w:sz w:val="28"/>
          <w:szCs w:val="28"/>
          <w:lang w:val="ro-MD"/>
        </w:rPr>
        <w:t>dăunătoare</w:t>
      </w:r>
      <w:r w:rsidR="00896322" w:rsidRPr="008C3806">
        <w:rPr>
          <w:sz w:val="28"/>
          <w:szCs w:val="28"/>
          <w:lang w:val="ro-MD"/>
        </w:rPr>
        <w:t xml:space="preserve"> </w:t>
      </w:r>
      <w:r w:rsidRPr="008C3806">
        <w:rPr>
          <w:sz w:val="28"/>
          <w:szCs w:val="28"/>
          <w:lang w:val="ro-MD"/>
        </w:rPr>
        <w:t>de</w:t>
      </w:r>
      <w:r w:rsidR="00896322" w:rsidRPr="008C3806">
        <w:rPr>
          <w:sz w:val="28"/>
          <w:szCs w:val="28"/>
          <w:lang w:val="ro-MD"/>
        </w:rPr>
        <w:t xml:space="preserve"> </w:t>
      </w:r>
      <w:r w:rsidRPr="008C3806">
        <w:rPr>
          <w:sz w:val="28"/>
          <w:szCs w:val="28"/>
          <w:lang w:val="ro-MD"/>
        </w:rPr>
        <w:t>carantină</w:t>
      </w:r>
      <w:r w:rsidR="00896322" w:rsidRPr="008C3806">
        <w:rPr>
          <w:sz w:val="28"/>
          <w:szCs w:val="28"/>
          <w:lang w:val="ro-MD"/>
        </w:rPr>
        <w:t xml:space="preserve"> </w:t>
      </w:r>
      <w:r w:rsidRPr="008C3806">
        <w:rPr>
          <w:sz w:val="28"/>
          <w:szCs w:val="28"/>
          <w:lang w:val="ro-MD"/>
        </w:rPr>
        <w:t>pentru</w:t>
      </w:r>
      <w:r w:rsidR="00896322" w:rsidRPr="008C3806">
        <w:rPr>
          <w:sz w:val="28"/>
          <w:szCs w:val="28"/>
          <w:lang w:val="ro-MD"/>
        </w:rPr>
        <w:t xml:space="preserve"> </w:t>
      </w:r>
      <w:r w:rsidRPr="008C3806">
        <w:rPr>
          <w:sz w:val="28"/>
          <w:szCs w:val="28"/>
          <w:lang w:val="ro-MD"/>
        </w:rPr>
        <w:t>Republica</w:t>
      </w:r>
      <w:r w:rsidR="00896322" w:rsidRPr="008C3806">
        <w:rPr>
          <w:sz w:val="28"/>
          <w:szCs w:val="28"/>
          <w:lang w:val="ro-MD"/>
        </w:rPr>
        <w:t xml:space="preserve"> </w:t>
      </w:r>
      <w:r w:rsidRPr="008C3806">
        <w:rPr>
          <w:sz w:val="28"/>
          <w:szCs w:val="28"/>
          <w:lang w:val="ro-MD"/>
        </w:rPr>
        <w:t>Moldova</w:t>
      </w:r>
      <w:r w:rsidR="00896322" w:rsidRPr="008C3806">
        <w:rPr>
          <w:sz w:val="28"/>
          <w:szCs w:val="28"/>
          <w:lang w:val="ro-MD"/>
        </w:rPr>
        <w:t xml:space="preserve"> </w:t>
      </w:r>
      <w:r w:rsidRPr="008C3806">
        <w:rPr>
          <w:sz w:val="28"/>
          <w:szCs w:val="28"/>
          <w:lang w:val="ro-MD"/>
        </w:rPr>
        <w:t>prevăzute</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lista</w:t>
      </w:r>
      <w:r w:rsidR="00896322" w:rsidRPr="008C3806">
        <w:rPr>
          <w:sz w:val="28"/>
          <w:szCs w:val="28"/>
          <w:lang w:val="ro-MD"/>
        </w:rPr>
        <w:t xml:space="preserve"> </w:t>
      </w:r>
      <w:r w:rsidRPr="008C3806">
        <w:rPr>
          <w:sz w:val="28"/>
          <w:szCs w:val="28"/>
          <w:lang w:val="ro-MD"/>
        </w:rPr>
        <w:t>stabilită</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temei</w:t>
      </w:r>
      <w:r w:rsidR="0034512D" w:rsidRPr="008C3806">
        <w:rPr>
          <w:sz w:val="28"/>
          <w:szCs w:val="28"/>
          <w:lang w:val="ro-MD"/>
        </w:rPr>
        <w:t>ul</w:t>
      </w:r>
      <w:r w:rsidR="00896322" w:rsidRPr="008C3806">
        <w:rPr>
          <w:sz w:val="28"/>
          <w:szCs w:val="28"/>
          <w:lang w:val="ro-MD"/>
        </w:rPr>
        <w:t xml:space="preserve"> </w:t>
      </w:r>
      <w:r w:rsidR="0034512D" w:rsidRPr="008C3806">
        <w:rPr>
          <w:sz w:val="28"/>
          <w:szCs w:val="28"/>
          <w:lang w:val="ro-MD"/>
        </w:rPr>
        <w:t>art.</w:t>
      </w:r>
      <w:r w:rsidR="00896322" w:rsidRPr="008C3806">
        <w:rPr>
          <w:sz w:val="28"/>
          <w:szCs w:val="28"/>
          <w:lang w:val="ro-MD"/>
        </w:rPr>
        <w:t xml:space="preserve"> </w:t>
      </w:r>
      <w:r w:rsidR="0034512D" w:rsidRPr="008C3806">
        <w:rPr>
          <w:sz w:val="28"/>
          <w:szCs w:val="28"/>
          <w:lang w:val="ro-MD"/>
        </w:rPr>
        <w:t>5</w:t>
      </w:r>
      <w:r w:rsidR="00896322" w:rsidRPr="008C3806">
        <w:rPr>
          <w:sz w:val="28"/>
          <w:szCs w:val="28"/>
          <w:lang w:val="ro-MD"/>
        </w:rPr>
        <w:t xml:space="preserve"> </w:t>
      </w:r>
      <w:r w:rsidR="0034512D" w:rsidRPr="008C3806">
        <w:rPr>
          <w:sz w:val="28"/>
          <w:szCs w:val="28"/>
          <w:lang w:val="ro-MD"/>
        </w:rPr>
        <w:t>alin.</w:t>
      </w:r>
      <w:r w:rsidR="00896322" w:rsidRPr="008C3806">
        <w:rPr>
          <w:sz w:val="28"/>
          <w:szCs w:val="28"/>
          <w:lang w:val="ro-MD"/>
        </w:rPr>
        <w:t xml:space="preserve"> </w:t>
      </w:r>
      <w:r w:rsidR="0034512D" w:rsidRPr="008C3806">
        <w:rPr>
          <w:sz w:val="28"/>
          <w:szCs w:val="28"/>
          <w:lang w:val="ro-MD"/>
        </w:rPr>
        <w:t>(2);</w:t>
      </w:r>
      <w:r w:rsidR="00896322" w:rsidRPr="008C3806">
        <w:rPr>
          <w:sz w:val="28"/>
          <w:szCs w:val="28"/>
          <w:lang w:val="ro-MD"/>
        </w:rPr>
        <w:t xml:space="preserve"> </w:t>
      </w:r>
      <w:r w:rsidR="0034512D" w:rsidRPr="008C3806">
        <w:rPr>
          <w:sz w:val="28"/>
          <w:szCs w:val="28"/>
          <w:lang w:val="ro-MD"/>
        </w:rPr>
        <w:t>organisme</w:t>
      </w:r>
      <w:r w:rsidR="00896322" w:rsidRPr="008C3806">
        <w:rPr>
          <w:sz w:val="28"/>
          <w:szCs w:val="28"/>
          <w:lang w:val="ro-MD"/>
        </w:rPr>
        <w:t xml:space="preserve"> </w:t>
      </w:r>
      <w:r w:rsidRPr="008C3806">
        <w:rPr>
          <w:sz w:val="28"/>
          <w:szCs w:val="28"/>
          <w:lang w:val="ro-MD"/>
        </w:rPr>
        <w:t>dăunătoare</w:t>
      </w:r>
      <w:r w:rsidR="00896322" w:rsidRPr="008C3806">
        <w:rPr>
          <w:sz w:val="28"/>
          <w:szCs w:val="28"/>
          <w:lang w:val="ro-MD"/>
        </w:rPr>
        <w:t xml:space="preserve"> </w:t>
      </w:r>
      <w:r w:rsidRPr="008C3806">
        <w:rPr>
          <w:sz w:val="28"/>
          <w:szCs w:val="28"/>
          <w:lang w:val="ro-MD"/>
        </w:rPr>
        <w:t>care</w:t>
      </w:r>
      <w:r w:rsidR="00896322" w:rsidRPr="008C3806">
        <w:rPr>
          <w:sz w:val="28"/>
          <w:szCs w:val="28"/>
          <w:lang w:val="ro-MD"/>
        </w:rPr>
        <w:t xml:space="preserve"> </w:t>
      </w:r>
      <w:r w:rsidRPr="008C3806">
        <w:rPr>
          <w:sz w:val="28"/>
          <w:szCs w:val="28"/>
          <w:lang w:val="ro-MD"/>
        </w:rPr>
        <w:t>fac</w:t>
      </w:r>
      <w:r w:rsidR="00896322" w:rsidRPr="008C3806">
        <w:rPr>
          <w:sz w:val="28"/>
          <w:szCs w:val="28"/>
          <w:lang w:val="ro-MD"/>
        </w:rPr>
        <w:t xml:space="preserve"> </w:t>
      </w:r>
      <w:r w:rsidRPr="008C3806">
        <w:rPr>
          <w:sz w:val="28"/>
          <w:szCs w:val="28"/>
          <w:lang w:val="ro-MD"/>
        </w:rPr>
        <w:t>obiectul</w:t>
      </w:r>
      <w:r w:rsidR="00896322" w:rsidRPr="008C3806">
        <w:rPr>
          <w:sz w:val="28"/>
          <w:szCs w:val="28"/>
          <w:lang w:val="ro-MD"/>
        </w:rPr>
        <w:t xml:space="preserve"> </w:t>
      </w:r>
      <w:r w:rsidRPr="008C3806">
        <w:rPr>
          <w:sz w:val="28"/>
          <w:szCs w:val="28"/>
          <w:lang w:val="ro-MD"/>
        </w:rPr>
        <w:t>măsurilor</w:t>
      </w:r>
      <w:r w:rsidR="00896322" w:rsidRPr="008C3806">
        <w:rPr>
          <w:sz w:val="28"/>
          <w:szCs w:val="28"/>
          <w:lang w:val="ro-MD"/>
        </w:rPr>
        <w:t xml:space="preserve"> </w:t>
      </w:r>
      <w:r w:rsidRPr="008C3806">
        <w:rPr>
          <w:sz w:val="28"/>
          <w:szCs w:val="28"/>
          <w:lang w:val="ro-MD"/>
        </w:rPr>
        <w:t>adoptate</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temeiul</w:t>
      </w:r>
      <w:r w:rsidR="00896322" w:rsidRPr="008C3806">
        <w:rPr>
          <w:sz w:val="28"/>
          <w:szCs w:val="28"/>
          <w:lang w:val="ro-MD"/>
        </w:rPr>
        <w:t xml:space="preserve"> </w:t>
      </w:r>
      <w:r w:rsidRPr="008C3806">
        <w:rPr>
          <w:sz w:val="28"/>
          <w:szCs w:val="28"/>
          <w:lang w:val="ro-MD"/>
        </w:rPr>
        <w:t>art.</w:t>
      </w:r>
      <w:r w:rsidR="00896322" w:rsidRPr="008C3806">
        <w:rPr>
          <w:sz w:val="28"/>
          <w:szCs w:val="28"/>
          <w:lang w:val="ro-MD"/>
        </w:rPr>
        <w:t xml:space="preserve"> </w:t>
      </w:r>
      <w:r w:rsidRPr="008C3806">
        <w:rPr>
          <w:sz w:val="28"/>
          <w:szCs w:val="28"/>
          <w:lang w:val="ro-MD"/>
        </w:rPr>
        <w:t>30</w:t>
      </w:r>
      <w:r w:rsidR="00896322" w:rsidRPr="008C3806">
        <w:rPr>
          <w:sz w:val="28"/>
          <w:szCs w:val="28"/>
          <w:lang w:val="ro-MD"/>
        </w:rPr>
        <w:t xml:space="preserve"> </w:t>
      </w:r>
      <w:r w:rsidRPr="008C3806">
        <w:rPr>
          <w:sz w:val="28"/>
          <w:szCs w:val="28"/>
          <w:lang w:val="ro-MD"/>
        </w:rPr>
        <w:t>alin.</w:t>
      </w:r>
      <w:r w:rsidR="00896322" w:rsidRPr="008C3806">
        <w:rPr>
          <w:sz w:val="28"/>
          <w:szCs w:val="28"/>
          <w:lang w:val="ro-MD"/>
        </w:rPr>
        <w:t xml:space="preserve"> </w:t>
      </w:r>
      <w:r w:rsidRPr="008C3806">
        <w:rPr>
          <w:sz w:val="28"/>
          <w:szCs w:val="28"/>
          <w:lang w:val="ro-MD"/>
        </w:rPr>
        <w:t>(1)</w:t>
      </w:r>
      <w:r w:rsidR="00896322" w:rsidRPr="008C3806">
        <w:rPr>
          <w:sz w:val="28"/>
          <w:szCs w:val="28"/>
          <w:lang w:val="ro-MD"/>
        </w:rPr>
        <w:t xml:space="preserve"> </w:t>
      </w:r>
      <w:r w:rsidR="0034512D" w:rsidRPr="008C3806">
        <w:rPr>
          <w:sz w:val="28"/>
          <w:szCs w:val="28"/>
          <w:lang w:val="ro-MD"/>
        </w:rPr>
        <w:t>și</w:t>
      </w:r>
      <w:r w:rsidR="00896322" w:rsidRPr="008C3806">
        <w:rPr>
          <w:sz w:val="28"/>
          <w:szCs w:val="28"/>
          <w:lang w:val="ro-MD"/>
        </w:rPr>
        <w:t xml:space="preserve"> </w:t>
      </w:r>
      <w:r w:rsidR="0034512D" w:rsidRPr="008C3806">
        <w:rPr>
          <w:sz w:val="28"/>
          <w:szCs w:val="28"/>
          <w:lang w:val="ro-MD"/>
        </w:rPr>
        <w:t>organisme</w:t>
      </w:r>
      <w:r w:rsidR="00896322" w:rsidRPr="008C3806">
        <w:rPr>
          <w:sz w:val="28"/>
          <w:szCs w:val="28"/>
          <w:lang w:val="ro-MD"/>
        </w:rPr>
        <w:t xml:space="preserve"> </w:t>
      </w:r>
      <w:r w:rsidRPr="008C3806">
        <w:rPr>
          <w:sz w:val="28"/>
          <w:szCs w:val="28"/>
          <w:lang w:val="ro-MD"/>
        </w:rPr>
        <w:t>dăunătoare</w:t>
      </w:r>
      <w:r w:rsidR="00896322" w:rsidRPr="008C3806">
        <w:rPr>
          <w:sz w:val="28"/>
          <w:szCs w:val="28"/>
          <w:lang w:val="ro-MD"/>
        </w:rPr>
        <w:t xml:space="preserve"> </w:t>
      </w:r>
      <w:r w:rsidRPr="008C3806">
        <w:rPr>
          <w:sz w:val="28"/>
          <w:szCs w:val="28"/>
          <w:lang w:val="ro-MD"/>
        </w:rPr>
        <w:t>de</w:t>
      </w:r>
      <w:r w:rsidR="00896322" w:rsidRPr="008C3806">
        <w:rPr>
          <w:sz w:val="28"/>
          <w:szCs w:val="28"/>
          <w:lang w:val="ro-MD"/>
        </w:rPr>
        <w:t xml:space="preserve"> </w:t>
      </w:r>
      <w:r w:rsidRPr="008C3806">
        <w:rPr>
          <w:sz w:val="28"/>
          <w:szCs w:val="28"/>
          <w:lang w:val="ro-MD"/>
        </w:rPr>
        <w:t>carantină</w:t>
      </w:r>
      <w:r w:rsidR="00896322" w:rsidRPr="008C3806">
        <w:rPr>
          <w:sz w:val="28"/>
          <w:szCs w:val="28"/>
          <w:lang w:val="ro-MD"/>
        </w:rPr>
        <w:t xml:space="preserve"> </w:t>
      </w:r>
      <w:r w:rsidRPr="008C3806">
        <w:rPr>
          <w:sz w:val="28"/>
          <w:szCs w:val="28"/>
          <w:lang w:val="ro-MD"/>
        </w:rPr>
        <w:t>pentru</w:t>
      </w:r>
      <w:r w:rsidR="00896322" w:rsidRPr="008C3806">
        <w:rPr>
          <w:sz w:val="28"/>
          <w:szCs w:val="28"/>
          <w:lang w:val="ro-MD"/>
        </w:rPr>
        <w:t xml:space="preserve"> </w:t>
      </w:r>
      <w:r w:rsidRPr="008C3806">
        <w:rPr>
          <w:sz w:val="28"/>
          <w:szCs w:val="28"/>
          <w:lang w:val="ro-MD"/>
        </w:rPr>
        <w:t>zone</w:t>
      </w:r>
      <w:r w:rsidR="00896322" w:rsidRPr="008C3806">
        <w:rPr>
          <w:sz w:val="28"/>
          <w:szCs w:val="28"/>
          <w:lang w:val="ro-MD"/>
        </w:rPr>
        <w:t xml:space="preserve"> </w:t>
      </w:r>
      <w:r w:rsidRPr="008C3806">
        <w:rPr>
          <w:sz w:val="28"/>
          <w:szCs w:val="28"/>
          <w:lang w:val="ro-MD"/>
        </w:rPr>
        <w:t>protejate</w:t>
      </w:r>
      <w:r w:rsidR="0034512D" w:rsidRPr="008C3806">
        <w:rPr>
          <w:sz w:val="28"/>
          <w:szCs w:val="28"/>
          <w:lang w:val="ro-MD"/>
        </w:rPr>
        <w:t>,</w:t>
      </w:r>
      <w:r w:rsidR="00896322" w:rsidRPr="008C3806">
        <w:rPr>
          <w:sz w:val="28"/>
          <w:szCs w:val="28"/>
          <w:lang w:val="ro-MD"/>
        </w:rPr>
        <w:t xml:space="preserve"> </w:t>
      </w:r>
      <w:r w:rsidRPr="008C3806">
        <w:rPr>
          <w:sz w:val="28"/>
          <w:szCs w:val="28"/>
          <w:lang w:val="ro-MD"/>
        </w:rPr>
        <w:t>prevăzute</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lista</w:t>
      </w:r>
      <w:r w:rsidR="00896322" w:rsidRPr="008C3806">
        <w:rPr>
          <w:sz w:val="28"/>
          <w:szCs w:val="28"/>
          <w:lang w:val="ro-MD"/>
        </w:rPr>
        <w:t xml:space="preserve"> </w:t>
      </w:r>
      <w:r w:rsidRPr="008C3806">
        <w:rPr>
          <w:sz w:val="28"/>
          <w:szCs w:val="28"/>
          <w:lang w:val="ro-MD"/>
        </w:rPr>
        <w:t>stabilită</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temeiul</w:t>
      </w:r>
      <w:r w:rsidR="00896322" w:rsidRPr="008C3806">
        <w:rPr>
          <w:sz w:val="28"/>
          <w:szCs w:val="28"/>
          <w:lang w:val="ro-MD"/>
        </w:rPr>
        <w:t xml:space="preserve"> </w:t>
      </w:r>
      <w:r w:rsidRPr="008C3806">
        <w:rPr>
          <w:sz w:val="28"/>
          <w:szCs w:val="28"/>
          <w:lang w:val="ro-MD"/>
        </w:rPr>
        <w:t>art.</w:t>
      </w:r>
      <w:r w:rsidR="00896322" w:rsidRPr="008C3806">
        <w:rPr>
          <w:sz w:val="28"/>
          <w:szCs w:val="28"/>
          <w:lang w:val="ro-MD"/>
        </w:rPr>
        <w:t xml:space="preserve"> </w:t>
      </w:r>
      <w:r w:rsidRPr="008C3806">
        <w:rPr>
          <w:sz w:val="28"/>
          <w:szCs w:val="28"/>
          <w:lang w:val="ro-MD"/>
        </w:rPr>
        <w:t>32</w:t>
      </w:r>
      <w:r w:rsidR="00896322" w:rsidRPr="008C3806">
        <w:rPr>
          <w:sz w:val="28"/>
          <w:szCs w:val="28"/>
          <w:lang w:val="ro-MD"/>
        </w:rPr>
        <w:t xml:space="preserve"> </w:t>
      </w:r>
      <w:r w:rsidRPr="008C3806">
        <w:rPr>
          <w:sz w:val="28"/>
          <w:szCs w:val="28"/>
          <w:lang w:val="ro-MD"/>
        </w:rPr>
        <w:t>alin.</w:t>
      </w:r>
      <w:r w:rsidR="00896322" w:rsidRPr="008C3806">
        <w:rPr>
          <w:sz w:val="28"/>
          <w:szCs w:val="28"/>
          <w:lang w:val="ro-MD"/>
        </w:rPr>
        <w:t xml:space="preserve"> </w:t>
      </w:r>
      <w:r w:rsidRPr="008C3806">
        <w:rPr>
          <w:sz w:val="28"/>
          <w:szCs w:val="28"/>
          <w:lang w:val="ro-MD"/>
        </w:rPr>
        <w:t>(3);</w:t>
      </w:r>
    </w:p>
    <w:p w:rsidR="005C2D36" w:rsidRPr="008C3806" w:rsidRDefault="00120F9C" w:rsidP="00513A99">
      <w:pPr>
        <w:shd w:val="clear" w:color="auto" w:fill="FFFFFF"/>
        <w:spacing w:after="0" w:line="240" w:lineRule="auto"/>
        <w:ind w:firstLine="709"/>
        <w:contextualSpacing/>
        <w:jc w:val="both"/>
        <w:rPr>
          <w:rFonts w:ascii="Times New Roman" w:hAnsi="Times New Roman" w:cs="Times New Roman"/>
          <w:sz w:val="28"/>
          <w:szCs w:val="28"/>
          <w:lang w:val="ro-MD"/>
        </w:rPr>
      </w:pPr>
      <w:r w:rsidRPr="008C3806">
        <w:rPr>
          <w:rFonts w:ascii="Times New Roman" w:hAnsi="Times New Roman" w:cs="Times New Roman"/>
          <w:i/>
          <w:sz w:val="28"/>
          <w:szCs w:val="28"/>
          <w:lang w:val="ro-MD"/>
        </w:rPr>
        <w:t>plante,</w:t>
      </w:r>
      <w:r w:rsidR="00896322" w:rsidRPr="008C3806">
        <w:rPr>
          <w:rFonts w:ascii="Times New Roman" w:hAnsi="Times New Roman" w:cs="Times New Roman"/>
          <w:i/>
          <w:sz w:val="28"/>
          <w:szCs w:val="28"/>
          <w:lang w:val="ro-MD"/>
        </w:rPr>
        <w:t xml:space="preserve"> </w:t>
      </w:r>
      <w:r w:rsidRPr="008C3806">
        <w:rPr>
          <w:rFonts w:ascii="Times New Roman" w:hAnsi="Times New Roman" w:cs="Times New Roman"/>
          <w:i/>
          <w:sz w:val="28"/>
          <w:szCs w:val="28"/>
          <w:lang w:val="ro-MD"/>
        </w:rPr>
        <w:t>produse</w:t>
      </w:r>
      <w:r w:rsidR="00896322" w:rsidRPr="008C3806">
        <w:rPr>
          <w:rFonts w:ascii="Times New Roman" w:hAnsi="Times New Roman" w:cs="Times New Roman"/>
          <w:i/>
          <w:sz w:val="28"/>
          <w:szCs w:val="28"/>
          <w:lang w:val="ro-MD"/>
        </w:rPr>
        <w:t xml:space="preserve"> </w:t>
      </w:r>
      <w:r w:rsidRPr="008C3806">
        <w:rPr>
          <w:rFonts w:ascii="Times New Roman" w:hAnsi="Times New Roman" w:cs="Times New Roman"/>
          <w:i/>
          <w:sz w:val="28"/>
          <w:szCs w:val="28"/>
          <w:lang w:val="ro-MD"/>
        </w:rPr>
        <w:t>vegetale</w:t>
      </w:r>
      <w:r w:rsidR="00896322" w:rsidRPr="008C3806">
        <w:rPr>
          <w:rFonts w:ascii="Times New Roman" w:hAnsi="Times New Roman" w:cs="Times New Roman"/>
          <w:i/>
          <w:sz w:val="28"/>
          <w:szCs w:val="28"/>
          <w:lang w:val="ro-MD"/>
        </w:rPr>
        <w:t xml:space="preserve"> </w:t>
      </w:r>
      <w:r w:rsidRPr="008C3806">
        <w:rPr>
          <w:rFonts w:ascii="Times New Roman" w:hAnsi="Times New Roman" w:cs="Times New Roman"/>
          <w:i/>
          <w:sz w:val="28"/>
          <w:szCs w:val="28"/>
          <w:lang w:val="ro-MD"/>
        </w:rPr>
        <w:t>sau</w:t>
      </w:r>
      <w:r w:rsidR="00896322" w:rsidRPr="008C3806">
        <w:rPr>
          <w:rFonts w:ascii="Times New Roman" w:hAnsi="Times New Roman" w:cs="Times New Roman"/>
          <w:i/>
          <w:sz w:val="28"/>
          <w:szCs w:val="28"/>
          <w:lang w:val="ro-MD"/>
        </w:rPr>
        <w:t xml:space="preserve"> </w:t>
      </w:r>
      <w:r w:rsidRPr="008C3806">
        <w:rPr>
          <w:rFonts w:ascii="Times New Roman" w:hAnsi="Times New Roman" w:cs="Times New Roman"/>
          <w:i/>
          <w:sz w:val="28"/>
          <w:szCs w:val="28"/>
          <w:lang w:val="ro-MD"/>
        </w:rPr>
        <w:t>alte</w:t>
      </w:r>
      <w:r w:rsidR="00896322" w:rsidRPr="008C3806">
        <w:rPr>
          <w:rFonts w:ascii="Times New Roman" w:hAnsi="Times New Roman" w:cs="Times New Roman"/>
          <w:i/>
          <w:sz w:val="28"/>
          <w:szCs w:val="28"/>
          <w:lang w:val="ro-MD"/>
        </w:rPr>
        <w:t xml:space="preserve"> </w:t>
      </w:r>
      <w:r w:rsidRPr="008C3806">
        <w:rPr>
          <w:rFonts w:ascii="Times New Roman" w:hAnsi="Times New Roman" w:cs="Times New Roman"/>
          <w:i/>
          <w:sz w:val="28"/>
          <w:szCs w:val="28"/>
          <w:lang w:val="ro-MD"/>
        </w:rPr>
        <w:t>obiecte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w:t>
      </w:r>
      <w:r w:rsidR="00896322" w:rsidRPr="008C3806">
        <w:rPr>
          <w:rFonts w:ascii="Times New Roman" w:hAnsi="Times New Roman" w:cs="Times New Roman"/>
          <w:sz w:val="28"/>
          <w:szCs w:val="28"/>
          <w:lang w:val="ro-MD"/>
        </w:rPr>
        <w:t xml:space="preserve"> </w:t>
      </w:r>
      <w:r w:rsidR="0034512D" w:rsidRPr="008C3806">
        <w:rPr>
          <w:rFonts w:ascii="Times New Roman" w:hAnsi="Times New Roman" w:cs="Times New Roman"/>
          <w:sz w:val="28"/>
          <w:szCs w:val="28"/>
          <w:lang w:val="ro-MD"/>
        </w:rPr>
        <w:t>plante,</w:t>
      </w:r>
      <w:r w:rsidR="00896322" w:rsidRPr="008C3806">
        <w:rPr>
          <w:rFonts w:ascii="Times New Roman" w:hAnsi="Times New Roman" w:cs="Times New Roman"/>
          <w:sz w:val="28"/>
          <w:szCs w:val="28"/>
          <w:lang w:val="ro-MD"/>
        </w:rPr>
        <w:t xml:space="preserve"> </w:t>
      </w:r>
      <w:r w:rsidR="0034512D" w:rsidRPr="008C3806">
        <w:rPr>
          <w:rFonts w:ascii="Times New Roman" w:hAnsi="Times New Roman" w:cs="Times New Roman"/>
          <w:sz w:val="28"/>
          <w:szCs w:val="28"/>
          <w:lang w:val="ro-MD"/>
        </w:rPr>
        <w:t>produse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vegetale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sau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obiecte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care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fac</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obiectul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măsurilor</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adoptate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în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temeiul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30</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alin.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(1)</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care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sunt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prevăzute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în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listele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stabilite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în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temeiul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40</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alin.</w:t>
      </w:r>
      <w:r w:rsidR="00896322" w:rsidRPr="008C3806">
        <w:rPr>
          <w:rFonts w:ascii="Times New Roman" w:hAnsi="Times New Roman" w:cs="Times New Roman"/>
          <w:sz w:val="28"/>
          <w:szCs w:val="28"/>
          <w:lang w:val="ro-MD"/>
        </w:rPr>
        <w:t xml:space="preserve"> </w:t>
      </w:r>
      <w:r w:rsidR="0034512D" w:rsidRPr="008C3806">
        <w:rPr>
          <w:rFonts w:ascii="Times New Roman" w:hAnsi="Times New Roman" w:cs="Times New Roman"/>
          <w:sz w:val="28"/>
          <w:szCs w:val="28"/>
          <w:lang w:val="ro-MD"/>
        </w:rPr>
        <w:t>(2)</w:t>
      </w:r>
      <w:r w:rsidR="00896322" w:rsidRPr="008C3806">
        <w:rPr>
          <w:rFonts w:ascii="Times New Roman" w:hAnsi="Times New Roman" w:cs="Times New Roman"/>
          <w:sz w:val="28"/>
          <w:szCs w:val="28"/>
          <w:lang w:val="ro-MD"/>
        </w:rPr>
        <w:t xml:space="preserve"> </w:t>
      </w:r>
      <w:r w:rsidR="0034512D"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0034512D" w:rsidRPr="008C3806">
        <w:rPr>
          <w:rFonts w:ascii="Times New Roman" w:hAnsi="Times New Roman" w:cs="Times New Roman"/>
          <w:sz w:val="28"/>
          <w:szCs w:val="28"/>
          <w:lang w:val="ro-MD"/>
        </w:rPr>
        <w:t>(3),</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41alin</w:t>
      </w:r>
      <w:r w:rsidR="0034512D" w:rsidRPr="008C3806">
        <w:rPr>
          <w:rFonts w:ascii="Times New Roman" w:hAnsi="Times New Roman" w:cs="Times New Roman"/>
          <w:sz w:val="28"/>
          <w:szCs w:val="28"/>
          <w:lang w:val="ro-MD"/>
        </w:rPr>
        <w:t>.</w:t>
      </w:r>
      <w:r w:rsidR="00896322" w:rsidRPr="008C3806">
        <w:rPr>
          <w:rFonts w:ascii="Times New Roman" w:hAnsi="Times New Roman" w:cs="Times New Roman"/>
          <w:sz w:val="28"/>
          <w:szCs w:val="28"/>
          <w:lang w:val="ro-MD"/>
        </w:rPr>
        <w:t xml:space="preserve"> </w:t>
      </w:r>
      <w:r w:rsidR="0034512D" w:rsidRPr="008C3806">
        <w:rPr>
          <w:rFonts w:ascii="Times New Roman" w:hAnsi="Times New Roman" w:cs="Times New Roman"/>
          <w:sz w:val="28"/>
          <w:szCs w:val="28"/>
          <w:lang w:val="ro-MD"/>
        </w:rPr>
        <w:t>(2)</w:t>
      </w:r>
      <w:r w:rsidR="00896322" w:rsidRPr="008C3806">
        <w:rPr>
          <w:rFonts w:ascii="Times New Roman" w:hAnsi="Times New Roman" w:cs="Times New Roman"/>
          <w:sz w:val="28"/>
          <w:szCs w:val="28"/>
          <w:lang w:val="ro-MD"/>
        </w:rPr>
        <w:t xml:space="preserve"> </w:t>
      </w:r>
      <w:r w:rsidR="0034512D"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0034512D" w:rsidRPr="008C3806">
        <w:rPr>
          <w:rFonts w:ascii="Times New Roman" w:hAnsi="Times New Roman" w:cs="Times New Roman"/>
          <w:sz w:val="28"/>
          <w:szCs w:val="28"/>
          <w:lang w:val="ro-MD"/>
        </w:rPr>
        <w:t>(3),</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42</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alin.</w:t>
      </w:r>
      <w:r w:rsidR="00896322" w:rsidRPr="008C3806">
        <w:rPr>
          <w:rFonts w:ascii="Times New Roman" w:hAnsi="Times New Roman" w:cs="Times New Roman"/>
          <w:sz w:val="28"/>
          <w:szCs w:val="28"/>
          <w:lang w:val="ro-MD"/>
        </w:rPr>
        <w:t xml:space="preserve"> </w:t>
      </w:r>
      <w:r w:rsidR="0034512D" w:rsidRPr="008C3806">
        <w:rPr>
          <w:rFonts w:ascii="Times New Roman" w:hAnsi="Times New Roman" w:cs="Times New Roman"/>
          <w:sz w:val="28"/>
          <w:szCs w:val="28"/>
          <w:lang w:val="ro-MD"/>
        </w:rPr>
        <w:t>(2)</w:t>
      </w:r>
      <w:r w:rsidR="00896322" w:rsidRPr="008C3806">
        <w:rPr>
          <w:rFonts w:ascii="Times New Roman" w:hAnsi="Times New Roman" w:cs="Times New Roman"/>
          <w:sz w:val="28"/>
          <w:szCs w:val="28"/>
          <w:lang w:val="ro-MD"/>
        </w:rPr>
        <w:t xml:space="preserve"> </w:t>
      </w:r>
      <w:r w:rsidR="0034512D"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0034512D" w:rsidRPr="008C3806">
        <w:rPr>
          <w:rFonts w:ascii="Times New Roman" w:hAnsi="Times New Roman" w:cs="Times New Roman"/>
          <w:sz w:val="28"/>
          <w:szCs w:val="28"/>
          <w:lang w:val="ro-MD"/>
        </w:rPr>
        <w:t>(3),</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49</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alin.</w:t>
      </w:r>
      <w:r w:rsidR="00896322" w:rsidRPr="008C3806">
        <w:rPr>
          <w:rFonts w:ascii="Times New Roman" w:hAnsi="Times New Roman" w:cs="Times New Roman"/>
          <w:sz w:val="28"/>
          <w:szCs w:val="28"/>
          <w:lang w:val="ro-MD"/>
        </w:rPr>
        <w:t xml:space="preserve"> </w:t>
      </w:r>
      <w:r w:rsidR="0034512D" w:rsidRPr="008C3806">
        <w:rPr>
          <w:rFonts w:ascii="Times New Roman" w:hAnsi="Times New Roman" w:cs="Times New Roman"/>
          <w:sz w:val="28"/>
          <w:szCs w:val="28"/>
          <w:lang w:val="ro-MD"/>
        </w:rPr>
        <w:t>(1),</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53</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alin.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(2)</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(3),</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precum</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54</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alin.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(2)</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00A37F16" w:rsidRPr="008C3806">
        <w:rPr>
          <w:rFonts w:ascii="Times New Roman" w:hAnsi="Times New Roman" w:cs="Times New Roman"/>
          <w:sz w:val="28"/>
          <w:szCs w:val="28"/>
          <w:lang w:val="ro-MD"/>
        </w:rPr>
        <w:t>(3)</w:t>
      </w:r>
      <w:r w:rsidRPr="008C3806">
        <w:rPr>
          <w:rFonts w:ascii="Times New Roman" w:hAnsi="Times New Roman" w:cs="Times New Roman"/>
          <w:sz w:val="28"/>
          <w:szCs w:val="28"/>
          <w:lang w:val="ro-MD"/>
        </w:rPr>
        <w:t>.</w:t>
      </w:r>
    </w:p>
    <w:p w:rsidR="00F22F9F" w:rsidRPr="008C3806" w:rsidRDefault="00F22F9F" w:rsidP="00513A99">
      <w:pPr>
        <w:pStyle w:val="Textcomentariu"/>
        <w:spacing w:after="0"/>
        <w:ind w:firstLine="709"/>
        <w:contextualSpacing/>
        <w:jc w:val="both"/>
        <w:rPr>
          <w:rFonts w:ascii="Times New Roman" w:hAnsi="Times New Roman" w:cs="Times New Roman"/>
          <w:sz w:val="28"/>
          <w:szCs w:val="28"/>
          <w:lang w:val="ro-MD"/>
        </w:rPr>
      </w:pPr>
    </w:p>
    <w:p w:rsidR="00804C0A" w:rsidRPr="008C3806" w:rsidRDefault="00E11819" w:rsidP="00513A99">
      <w:pPr>
        <w:pStyle w:val="Textcomentariu"/>
        <w:spacing w:after="0"/>
        <w:ind w:firstLine="709"/>
        <w:contextualSpacing/>
        <w:jc w:val="both"/>
        <w:rPr>
          <w:rFonts w:ascii="Times New Roman" w:hAnsi="Times New Roman" w:cs="Times New Roman"/>
          <w:sz w:val="28"/>
          <w:szCs w:val="28"/>
          <w:lang w:val="ro-MD"/>
        </w:rPr>
      </w:pPr>
      <w:r w:rsidRPr="008C3806">
        <w:rPr>
          <w:rFonts w:ascii="Times New Roman" w:eastAsia="Times New Roman" w:hAnsi="Times New Roman" w:cs="Times New Roman"/>
          <w:b/>
          <w:bCs/>
          <w:sz w:val="28"/>
          <w:szCs w:val="28"/>
          <w:lang w:val="ro-MD"/>
        </w:rPr>
        <w:lastRenderedPageBreak/>
        <w:t>4</w:t>
      </w:r>
      <w:r w:rsidR="00013012" w:rsidRPr="008C3806">
        <w:rPr>
          <w:rFonts w:ascii="Times New Roman" w:eastAsia="Times New Roman" w:hAnsi="Times New Roman" w:cs="Times New Roman"/>
          <w:b/>
          <w:bCs/>
          <w:sz w:val="28"/>
          <w:szCs w:val="28"/>
          <w:lang w:val="ro-MD"/>
        </w:rPr>
        <w:t>.</w:t>
      </w:r>
      <w:r w:rsidR="00896322" w:rsidRPr="008C3806">
        <w:rPr>
          <w:rFonts w:ascii="Times New Roman" w:eastAsia="Times New Roman" w:hAnsi="Times New Roman" w:cs="Times New Roman"/>
          <w:bCs/>
          <w:sz w:val="28"/>
          <w:szCs w:val="28"/>
          <w:lang w:val="ro-MD"/>
        </w:rPr>
        <w:t xml:space="preserve"> </w:t>
      </w:r>
      <w:r w:rsidR="00013012" w:rsidRPr="008C3806">
        <w:rPr>
          <w:rFonts w:ascii="Times New Roman" w:eastAsia="Times New Roman" w:hAnsi="Times New Roman" w:cs="Times New Roman"/>
          <w:bCs/>
          <w:sz w:val="28"/>
          <w:szCs w:val="28"/>
          <w:lang w:val="ro-MD"/>
        </w:rPr>
        <w:t>Art.</w:t>
      </w:r>
      <w:r w:rsidR="00896322" w:rsidRPr="008C3806">
        <w:rPr>
          <w:rFonts w:ascii="Times New Roman" w:eastAsia="Times New Roman" w:hAnsi="Times New Roman" w:cs="Times New Roman"/>
          <w:bCs/>
          <w:sz w:val="28"/>
          <w:szCs w:val="28"/>
          <w:lang w:val="ro-MD"/>
        </w:rPr>
        <w:t xml:space="preserve"> </w:t>
      </w:r>
      <w:r w:rsidR="00804C0A" w:rsidRPr="008C3806">
        <w:rPr>
          <w:rFonts w:ascii="Times New Roman" w:eastAsia="Times New Roman" w:hAnsi="Times New Roman" w:cs="Times New Roman"/>
          <w:bCs/>
          <w:sz w:val="28"/>
          <w:szCs w:val="28"/>
          <w:lang w:val="ro-MD"/>
        </w:rPr>
        <w:t>5</w:t>
      </w:r>
      <w:r w:rsidR="00896322" w:rsidRPr="008C3806">
        <w:rPr>
          <w:rFonts w:ascii="Times New Roman" w:eastAsia="Times New Roman" w:hAnsi="Times New Roman" w:cs="Times New Roman"/>
          <w:bCs/>
          <w:sz w:val="28"/>
          <w:szCs w:val="28"/>
          <w:lang w:val="ro-MD"/>
        </w:rPr>
        <w:t xml:space="preserve"> </w:t>
      </w:r>
      <w:r w:rsidR="00804C0A" w:rsidRPr="008C3806">
        <w:rPr>
          <w:rFonts w:ascii="Times New Roman" w:hAnsi="Times New Roman" w:cs="Times New Roman"/>
          <w:sz w:val="28"/>
          <w:szCs w:val="28"/>
          <w:lang w:val="ro-MD"/>
        </w:rPr>
        <w:t>alin</w:t>
      </w:r>
      <w:r w:rsidR="00013012" w:rsidRPr="008C3806">
        <w:rPr>
          <w:rFonts w:ascii="Times New Roman" w:hAnsi="Times New Roman" w:cs="Times New Roman"/>
          <w:sz w:val="28"/>
          <w:szCs w:val="28"/>
          <w:lang w:val="ro-MD"/>
        </w:rPr>
        <w:t>.</w:t>
      </w:r>
      <w:r w:rsidR="00896322" w:rsidRPr="008C3806">
        <w:rPr>
          <w:rFonts w:ascii="Times New Roman" w:hAnsi="Times New Roman" w:cs="Times New Roman"/>
          <w:sz w:val="28"/>
          <w:szCs w:val="28"/>
          <w:lang w:val="ro-MD"/>
        </w:rPr>
        <w:t xml:space="preserve"> </w:t>
      </w:r>
      <w:r w:rsidR="00804C0A" w:rsidRPr="008C3806">
        <w:rPr>
          <w:rFonts w:ascii="Times New Roman" w:hAnsi="Times New Roman" w:cs="Times New Roman"/>
          <w:sz w:val="28"/>
          <w:szCs w:val="28"/>
          <w:lang w:val="ro-MD"/>
        </w:rPr>
        <w:t>(2)</w:t>
      </w:r>
      <w:r w:rsidR="00896322" w:rsidRPr="008C3806">
        <w:rPr>
          <w:rFonts w:ascii="Times New Roman" w:hAnsi="Times New Roman" w:cs="Times New Roman"/>
          <w:sz w:val="28"/>
          <w:szCs w:val="28"/>
          <w:lang w:val="ro-MD"/>
        </w:rPr>
        <w:t xml:space="preserve"> </w:t>
      </w:r>
      <w:r w:rsidR="00804C0A"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00804C0A" w:rsidRPr="008C3806">
        <w:rPr>
          <w:rFonts w:ascii="Times New Roman" w:hAnsi="Times New Roman" w:cs="Times New Roman"/>
          <w:sz w:val="28"/>
          <w:szCs w:val="28"/>
          <w:lang w:val="ro-MD"/>
        </w:rPr>
        <w:t>(3)</w:t>
      </w:r>
      <w:r w:rsidR="00896322" w:rsidRPr="008C3806">
        <w:rPr>
          <w:rFonts w:ascii="Times New Roman" w:hAnsi="Times New Roman" w:cs="Times New Roman"/>
          <w:sz w:val="28"/>
          <w:szCs w:val="28"/>
          <w:lang w:val="ro-MD"/>
        </w:rPr>
        <w:t xml:space="preserve"> </w:t>
      </w:r>
      <w:r w:rsidR="00804C0A" w:rsidRPr="008C3806">
        <w:rPr>
          <w:rFonts w:ascii="Times New Roman" w:hAnsi="Times New Roman" w:cs="Times New Roman"/>
          <w:sz w:val="28"/>
          <w:szCs w:val="28"/>
          <w:lang w:val="ro-MD"/>
        </w:rPr>
        <w:t>se</w:t>
      </w:r>
      <w:r w:rsidR="00896322" w:rsidRPr="008C3806">
        <w:rPr>
          <w:rFonts w:ascii="Times New Roman" w:hAnsi="Times New Roman" w:cs="Times New Roman"/>
          <w:sz w:val="28"/>
          <w:szCs w:val="28"/>
          <w:lang w:val="ro-MD"/>
        </w:rPr>
        <w:t xml:space="preserve"> </w:t>
      </w:r>
      <w:r w:rsidR="00804C0A" w:rsidRPr="008C3806">
        <w:rPr>
          <w:rFonts w:ascii="Times New Roman" w:hAnsi="Times New Roman" w:cs="Times New Roman"/>
          <w:sz w:val="28"/>
          <w:szCs w:val="28"/>
          <w:lang w:val="ro-MD"/>
        </w:rPr>
        <w:t>completează</w:t>
      </w:r>
      <w:r w:rsidR="00896322" w:rsidRPr="008C3806">
        <w:rPr>
          <w:rFonts w:ascii="Times New Roman" w:hAnsi="Times New Roman" w:cs="Times New Roman"/>
          <w:sz w:val="28"/>
          <w:szCs w:val="28"/>
          <w:lang w:val="ro-MD"/>
        </w:rPr>
        <w:t xml:space="preserve"> </w:t>
      </w:r>
      <w:r w:rsidR="00804C0A"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00804C0A" w:rsidRPr="008C3806">
        <w:rPr>
          <w:rFonts w:ascii="Times New Roman" w:hAnsi="Times New Roman" w:cs="Times New Roman"/>
          <w:sz w:val="28"/>
          <w:szCs w:val="28"/>
          <w:lang w:val="ro-MD"/>
        </w:rPr>
        <w:t>următorul</w:t>
      </w:r>
      <w:r w:rsidR="00896322" w:rsidRPr="008C3806">
        <w:rPr>
          <w:rFonts w:ascii="Times New Roman" w:hAnsi="Times New Roman" w:cs="Times New Roman"/>
          <w:sz w:val="28"/>
          <w:szCs w:val="28"/>
          <w:lang w:val="ro-MD"/>
        </w:rPr>
        <w:t xml:space="preserve"> </w:t>
      </w:r>
      <w:r w:rsidR="00804C0A" w:rsidRPr="008C3806">
        <w:rPr>
          <w:rFonts w:ascii="Times New Roman" w:hAnsi="Times New Roman" w:cs="Times New Roman"/>
          <w:sz w:val="28"/>
          <w:szCs w:val="28"/>
          <w:lang w:val="ro-MD"/>
        </w:rPr>
        <w:t>text:</w:t>
      </w:r>
    </w:p>
    <w:p w:rsidR="00804C0A" w:rsidRPr="008C3806" w:rsidRDefault="00804C0A" w:rsidP="00513A99">
      <w:pPr>
        <w:pStyle w:val="Listparagraf"/>
        <w:spacing w:after="0" w:line="240" w:lineRule="auto"/>
        <w:ind w:left="0" w:firstLine="709"/>
        <w:jc w:val="both"/>
        <w:rPr>
          <w:rFonts w:ascii="Times New Roman" w:hAnsi="Times New Roman" w:cs="Times New Roman"/>
          <w:sz w:val="28"/>
          <w:szCs w:val="28"/>
          <w:lang w:val="ro-MD"/>
        </w:rPr>
      </w:pPr>
      <w:r w:rsidRPr="008C3806">
        <w:rPr>
          <w:rFonts w:ascii="Times New Roman" w:hAnsi="Times New Roman" w:cs="Times New Roman"/>
          <w:sz w:val="28"/>
          <w:szCs w:val="28"/>
          <w:lang w:val="ro-MD"/>
        </w:rPr>
        <w: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aprobată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Guvern”.</w:t>
      </w:r>
    </w:p>
    <w:p w:rsidR="00013012" w:rsidRPr="008C3806" w:rsidRDefault="00013012" w:rsidP="00513A99">
      <w:pPr>
        <w:pStyle w:val="Listparagraf"/>
        <w:spacing w:after="0" w:line="240" w:lineRule="auto"/>
        <w:ind w:left="0" w:firstLine="709"/>
        <w:jc w:val="both"/>
        <w:rPr>
          <w:rFonts w:ascii="Times New Roman" w:hAnsi="Times New Roman" w:cs="Times New Roman"/>
          <w:sz w:val="28"/>
          <w:szCs w:val="28"/>
          <w:lang w:val="ro-MD"/>
        </w:rPr>
      </w:pPr>
    </w:p>
    <w:p w:rsidR="00142AA0" w:rsidRPr="008C3806" w:rsidRDefault="00013012" w:rsidP="00513A99">
      <w:pPr>
        <w:pStyle w:val="Listparagraf"/>
        <w:spacing w:after="0" w:line="240" w:lineRule="auto"/>
        <w:ind w:left="0" w:firstLine="709"/>
        <w:jc w:val="both"/>
        <w:rPr>
          <w:rFonts w:ascii="Times New Roman" w:hAnsi="Times New Roman" w:cs="Times New Roman"/>
          <w:b/>
          <w:sz w:val="28"/>
          <w:szCs w:val="28"/>
          <w:lang w:val="ro-MD"/>
        </w:rPr>
      </w:pPr>
      <w:r w:rsidRPr="008C3806">
        <w:rPr>
          <w:rFonts w:ascii="Times New Roman" w:hAnsi="Times New Roman" w:cs="Times New Roman"/>
          <w:b/>
          <w:sz w:val="28"/>
          <w:szCs w:val="28"/>
          <w:lang w:val="ro-MD"/>
        </w:rPr>
        <w:t>5.</w:t>
      </w:r>
      <w:r w:rsidR="00896322" w:rsidRPr="008C3806">
        <w:rPr>
          <w:rFonts w:ascii="Times New Roman" w:hAnsi="Times New Roman" w:cs="Times New Roman"/>
          <w:b/>
          <w:sz w:val="28"/>
          <w:szCs w:val="28"/>
          <w:lang w:val="ro-MD"/>
        </w:rPr>
        <w:t xml:space="preserve"> </w:t>
      </w:r>
      <w:r w:rsidR="00142AA0" w:rsidRPr="008C3806">
        <w:rPr>
          <w:rFonts w:ascii="Times New Roman" w:hAnsi="Times New Roman" w:cs="Times New Roman"/>
          <w:sz w:val="28"/>
          <w:szCs w:val="28"/>
          <w:lang w:val="ro-MD"/>
        </w:rPr>
        <w:t>Se</w:t>
      </w:r>
      <w:r w:rsidR="00896322" w:rsidRPr="008C3806">
        <w:rPr>
          <w:rFonts w:ascii="Times New Roman" w:hAnsi="Times New Roman" w:cs="Times New Roman"/>
          <w:sz w:val="28"/>
          <w:szCs w:val="28"/>
          <w:lang w:val="ro-MD"/>
        </w:rPr>
        <w:t xml:space="preserve"> </w:t>
      </w:r>
      <w:r w:rsidR="00142AA0" w:rsidRPr="008C3806">
        <w:rPr>
          <w:rFonts w:ascii="Times New Roman" w:hAnsi="Times New Roman" w:cs="Times New Roman"/>
          <w:sz w:val="28"/>
          <w:szCs w:val="28"/>
          <w:lang w:val="ro-MD"/>
        </w:rPr>
        <w:t>completează</w:t>
      </w:r>
      <w:r w:rsidR="00896322" w:rsidRPr="008C3806">
        <w:rPr>
          <w:rFonts w:ascii="Times New Roman" w:hAnsi="Times New Roman" w:cs="Times New Roman"/>
          <w:sz w:val="28"/>
          <w:szCs w:val="28"/>
          <w:lang w:val="ro-MD"/>
        </w:rPr>
        <w:t xml:space="preserve"> </w:t>
      </w:r>
      <w:r w:rsidR="00142AA0"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008852AA"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00142AA0" w:rsidRPr="008C3806">
        <w:rPr>
          <w:rFonts w:ascii="Times New Roman" w:hAnsi="Times New Roman" w:cs="Times New Roman"/>
          <w:sz w:val="28"/>
          <w:szCs w:val="28"/>
          <w:lang w:val="ro-MD"/>
        </w:rPr>
        <w:t>8</w:t>
      </w:r>
      <w:r w:rsidR="00142AA0" w:rsidRPr="008C3806">
        <w:rPr>
          <w:rFonts w:ascii="Times New Roman" w:hAnsi="Times New Roman" w:cs="Times New Roman"/>
          <w:sz w:val="28"/>
          <w:szCs w:val="28"/>
          <w:vertAlign w:val="superscript"/>
          <w:lang w:val="ro-MD"/>
        </w:rPr>
        <w:t>1</w:t>
      </w:r>
      <w:r w:rsidR="00896322" w:rsidRPr="008C3806">
        <w:rPr>
          <w:rFonts w:ascii="Times New Roman" w:hAnsi="Times New Roman" w:cs="Times New Roman"/>
          <w:sz w:val="28"/>
          <w:szCs w:val="28"/>
          <w:vertAlign w:val="superscript"/>
          <w:lang w:val="ro-MD"/>
        </w:rPr>
        <w:t xml:space="preserve"> </w:t>
      </w:r>
      <w:r w:rsidR="00142AA0" w:rsidRPr="008C3806">
        <w:rPr>
          <w:rFonts w:ascii="Times New Roman" w:hAnsi="Times New Roman" w:cs="Times New Roman"/>
          <w:sz w:val="28"/>
          <w:szCs w:val="28"/>
          <w:lang w:val="ro-MD"/>
        </w:rPr>
        <w:t>,</w:t>
      </w:r>
      <w:r w:rsidR="00896322" w:rsidRPr="008C3806">
        <w:rPr>
          <w:rFonts w:ascii="Times New Roman" w:hAnsi="Times New Roman" w:cs="Times New Roman"/>
          <w:sz w:val="28"/>
          <w:szCs w:val="28"/>
          <w:lang w:val="ro-MD"/>
        </w:rPr>
        <w:t xml:space="preserve"> </w:t>
      </w:r>
      <w:r w:rsidR="00142AA0"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00142AA0" w:rsidRPr="008C3806">
        <w:rPr>
          <w:rFonts w:ascii="Times New Roman" w:hAnsi="Times New Roman" w:cs="Times New Roman"/>
          <w:sz w:val="28"/>
          <w:szCs w:val="28"/>
          <w:lang w:val="ro-MD"/>
        </w:rPr>
        <w:t>următorul</w:t>
      </w:r>
      <w:r w:rsidR="00896322" w:rsidRPr="008C3806">
        <w:rPr>
          <w:rFonts w:ascii="Times New Roman" w:hAnsi="Times New Roman" w:cs="Times New Roman"/>
          <w:sz w:val="28"/>
          <w:szCs w:val="28"/>
          <w:lang w:val="ro-MD"/>
        </w:rPr>
        <w:t xml:space="preserve"> </w:t>
      </w:r>
      <w:r w:rsidR="00142AA0" w:rsidRPr="008C3806">
        <w:rPr>
          <w:rFonts w:ascii="Times New Roman" w:hAnsi="Times New Roman" w:cs="Times New Roman"/>
          <w:sz w:val="28"/>
          <w:szCs w:val="28"/>
          <w:lang w:val="ro-MD"/>
        </w:rPr>
        <w:t>cuprins:</w:t>
      </w:r>
    </w:p>
    <w:p w:rsidR="00E11819" w:rsidRPr="008C3806" w:rsidRDefault="00142AA0" w:rsidP="00513A99">
      <w:pPr>
        <w:shd w:val="clear" w:color="auto" w:fill="FFFFFF"/>
        <w:spacing w:after="0" w:line="240" w:lineRule="auto"/>
        <w:ind w:firstLine="709"/>
        <w:contextualSpacing/>
        <w:jc w:val="both"/>
        <w:rPr>
          <w:rFonts w:ascii="Times New Roman" w:eastAsia="Times New Roman" w:hAnsi="Times New Roman" w:cs="Times New Roman"/>
          <w:b/>
          <w:sz w:val="28"/>
          <w:szCs w:val="28"/>
          <w:lang w:val="ro-MD"/>
        </w:rPr>
      </w:pPr>
      <w:r w:rsidRPr="008C3806">
        <w:rPr>
          <w:rFonts w:ascii="Times New Roman" w:hAnsi="Times New Roman" w:cs="Times New Roman"/>
          <w:sz w:val="28"/>
          <w:szCs w:val="28"/>
          <w:lang w:val="ro-MD"/>
        </w:rPr>
        <w:t>„</w:t>
      </w:r>
      <w:r w:rsidR="008852AA" w:rsidRPr="008C3806">
        <w:rPr>
          <w:rStyle w:val="Robust"/>
          <w:rFonts w:ascii="Times New Roman" w:hAnsi="Times New Roman" w:cs="Times New Roman"/>
          <w:sz w:val="28"/>
          <w:szCs w:val="28"/>
          <w:shd w:val="clear" w:color="auto" w:fill="FFFFFF"/>
          <w:lang w:val="ro-MD"/>
        </w:rPr>
        <w:t>Art</w:t>
      </w:r>
      <w:r w:rsidR="0007437B" w:rsidRPr="008C3806">
        <w:rPr>
          <w:rStyle w:val="Robust"/>
          <w:rFonts w:ascii="Times New Roman" w:hAnsi="Times New Roman" w:cs="Times New Roman"/>
          <w:sz w:val="28"/>
          <w:szCs w:val="28"/>
          <w:shd w:val="clear" w:color="auto" w:fill="FFFFFF"/>
          <w:lang w:val="ro-MD"/>
        </w:rPr>
        <w:t>icolul</w:t>
      </w:r>
      <w:r w:rsidR="00896322" w:rsidRPr="008C3806">
        <w:rPr>
          <w:rStyle w:val="Robust"/>
          <w:rFonts w:ascii="Times New Roman" w:hAnsi="Times New Roman" w:cs="Times New Roman"/>
          <w:sz w:val="28"/>
          <w:szCs w:val="28"/>
          <w:shd w:val="clear" w:color="auto" w:fill="FFFFFF"/>
          <w:lang w:val="ro-MD"/>
        </w:rPr>
        <w:t xml:space="preserve"> </w:t>
      </w:r>
      <w:r w:rsidR="00E11819" w:rsidRPr="008C3806">
        <w:rPr>
          <w:rStyle w:val="Robust"/>
          <w:rFonts w:ascii="Times New Roman" w:hAnsi="Times New Roman" w:cs="Times New Roman"/>
          <w:sz w:val="28"/>
          <w:szCs w:val="28"/>
          <w:shd w:val="clear" w:color="auto" w:fill="FFFFFF"/>
          <w:lang w:val="ro-MD"/>
        </w:rPr>
        <w:t>8.</w:t>
      </w:r>
      <w:r w:rsidR="00E11819" w:rsidRPr="008C3806">
        <w:rPr>
          <w:rFonts w:ascii="Times New Roman" w:hAnsi="Times New Roman" w:cs="Times New Roman"/>
          <w:b/>
          <w:sz w:val="28"/>
          <w:szCs w:val="28"/>
          <w:shd w:val="clear" w:color="auto" w:fill="FFFFFF"/>
          <w:vertAlign w:val="superscript"/>
          <w:lang w:val="ro-MD"/>
        </w:rPr>
        <w:t>1</w:t>
      </w:r>
      <w:r w:rsidR="00896322" w:rsidRPr="008C3806">
        <w:rPr>
          <w:rFonts w:ascii="Times New Roman" w:hAnsi="Times New Roman" w:cs="Times New Roman"/>
          <w:b/>
          <w:sz w:val="28"/>
          <w:szCs w:val="28"/>
          <w:shd w:val="clear" w:color="auto" w:fill="FFFFFF"/>
          <w:vertAlign w:val="superscript"/>
          <w:lang w:val="ro-MD"/>
        </w:rPr>
        <w:t xml:space="preserve"> </w:t>
      </w:r>
      <w:r w:rsidR="00E11819" w:rsidRPr="008C3806">
        <w:rPr>
          <w:rFonts w:ascii="Times New Roman" w:hAnsi="Times New Roman" w:cs="Times New Roman"/>
          <w:bCs/>
          <w:sz w:val="28"/>
          <w:szCs w:val="28"/>
          <w:shd w:val="clear" w:color="auto" w:fill="FFFFFF"/>
          <w:lang w:val="ro-MD"/>
        </w:rPr>
        <w:t>Derogări</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temporare</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în</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scopuri</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de</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testare</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oficială,</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științifice</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sau</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educaționale,</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pentru</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teste,</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selecții</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de</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soiuri</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sau</w:t>
      </w:r>
      <w:r w:rsidR="00896322" w:rsidRPr="008C3806">
        <w:rPr>
          <w:rFonts w:ascii="Times New Roman" w:hAnsi="Times New Roman" w:cs="Times New Roman"/>
          <w:bCs/>
          <w:sz w:val="28"/>
          <w:szCs w:val="28"/>
          <w:shd w:val="clear" w:color="auto" w:fill="FFFFFF"/>
          <w:lang w:val="ro-MD"/>
        </w:rPr>
        <w:t xml:space="preserve"> </w:t>
      </w:r>
      <w:r w:rsidR="00E11819" w:rsidRPr="008C3806">
        <w:rPr>
          <w:rFonts w:ascii="Times New Roman" w:hAnsi="Times New Roman" w:cs="Times New Roman"/>
          <w:bCs/>
          <w:sz w:val="28"/>
          <w:szCs w:val="28"/>
          <w:shd w:val="clear" w:color="auto" w:fill="FFFFFF"/>
          <w:lang w:val="ro-MD"/>
        </w:rPr>
        <w:t>reproducere</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 xml:space="preserve">(1) Prin derogare de la art. 5 alin. (1), privind interdicția de a introduce, pune în circulație, deține, multiplica și elibera organismele dăunătoare de carantină pentru Republica Moldova pe teritoriul acesteia; art. 30 alin. (1), privind măsurile adoptate cu privire la organismele dăunătoare care nu sunt incluse pe lista organismelor dăunătoare de carantină pentru Republica Moldova, dar care pot îndeplini condițiile pentru a fi incluse în lista respectivă; art. 32 alin. (2), privind interdicția de a introduce, pune în circulație, deține, multiplica și elibera organismele dăunătoare de carantină pentru zone protejate în zonele protejate de pe teritoriul Republicii Moldova; art. 40 alin. (1), privind interdicția de a introduce anumite plante, produse vegetale și alte obiecte, originare din anumite țări sau alte teritorii, pe teritoriul Republicii Moldova; art. 41 alin. (1), privind cerințele speciale sau cerințele echivalente pentru introducerea și circulația anumitor plante, produse vegetale și a altor obiecte provenind din alte țări pe teritoriul Republicii Moldova; art. 42 alin. (2), privind interdicția de a introduce pe teritoriul Republicii Moldova anumite plante, produse vegetale și alte obiecte cu risc ridicat din alte țări; art. 49 alin. (1), privind măsurile temporare în ce privește introducerea și circulația pe teritoriul Republicii Moldova a plantelor, produselor vegetale și a altor obiecte din alte țări; art. 53 alin. (1), privind interdicția de a introduce plante, produse vegetale și alte obiecte originare din alte țări sau de pe teritoriul Republicii Moldova în zonele protejate ale Republicii Moldova; art. 54 alin. (1), privind cerințele speciale pentru introducerea plantelor, produselor vegetale și a altor obiecte în zonele protejate ale Republicii Moldova, organismele dăunătoare, plantele, produsele vegetale și alte obiecte specificate, astfel cum sunt definite la art. 2, pot fi introduse, puse în circulație, deținute sau utilizate pe teritoriul Republicii Moldova sau în zonele protejate ale acesteia, în scopuri de testare oficială, științifice sau educaționale, pentru teste, selecții de soiuri sau reproducere. </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(2) Autoritatea competentă face publică, înainte de data de 31 martie a fiecărui an, toate informațiile de mai jos, referitoare la introducerea, circulația, deținerea, multiplicarea și utilizarea, pe teritoriul Republicii Moldova sau în zonele protejate ale acesteia, a oricărui material specificat:</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a) o listă cu tipurile și cantitățile de material specificat autorizat și introdus sau pus în circulație pe teritoriul Republicii Moldova în decursul anului calendaristic precedent;</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 xml:space="preserve">b) un raport privind prezența organismelor dăunătoare specificate neautorizate și a oricăror alte organisme dăunătoare considerate de autoritatea competentă ca </w:t>
      </w:r>
      <w:r w:rsidRPr="008C3806">
        <w:rPr>
          <w:rFonts w:ascii="Times New Roman" w:eastAsia="Times New Roman" w:hAnsi="Times New Roman" w:cs="Times New Roman"/>
          <w:sz w:val="28"/>
          <w:szCs w:val="28"/>
          <w:lang w:val="ro-MD"/>
        </w:rPr>
        <w:lastRenderedPageBreak/>
        <w:t>reprezentând un risc pentru Republica Moldova și care au fost depistate pe parcursul activităților specificate.</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vanish/>
          <w:sz w:val="28"/>
          <w:szCs w:val="28"/>
          <w:lang w:val="ro-MD"/>
        </w:rPr>
      </w:pPr>
      <w:r w:rsidRPr="008C3806">
        <w:rPr>
          <w:rFonts w:ascii="Times New Roman" w:eastAsia="Times New Roman" w:hAnsi="Times New Roman" w:cs="Times New Roman"/>
          <w:sz w:val="28"/>
          <w:szCs w:val="28"/>
          <w:lang w:val="ro-MD"/>
        </w:rPr>
        <w:t>c) măsurile luate în caz de neconformitate;</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d) lista stațiilor de carantină și a instalațiilor de izolare utilizate.</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iCs/>
          <w:sz w:val="28"/>
          <w:szCs w:val="28"/>
          <w:lang w:val="ro-MD"/>
        </w:rPr>
        <w:t>(3) Circulația și introducerea în Republica Moldova a materialului specificat, în scopul efectuării activităților specificate, autorizate în conformitate cu alin. (5), se înregistrează, împreună cu autorizația corespunzătoare, într-un sistem computerizat de gestionare a informațiilor pentru controalele oficiale (în continuare - IMSOC), astfel cum este prevăzut la art. 89 din Legea nr. 82/2024 privind controalele oficiale în domeniul agroalimentar.</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(4) Înainte de orice introducere, punere în circulație, deținere, multiplicare și utilizare a materialului specificat, pe teritoriul Republicii Moldova, în conformitate cu art. 8 alin. (1) și cu art. 48 alin. (1), după caz, se prezintă o cerere autorității competente. Cerințele pentru conținutul cererii este prevăzut în anexa nr. 14.</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(5) Autorizația pentru introducerea, circulația, deținerea, multiplicarea și utilizarea, pe teritoriul Republicii Moldova, a materialului specificat, în conformitate cu art. 8 alin. (1) și cu art. 48 alin. (1), după caz, este acordată de autoritatea competentă pentru o perioadă de timp limitată și numai în cazul în care sunt îndeplinite următoarele condiții:</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a) s-a constatat că cererea este conformă cu prevederile alin. (4);</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b) natura și obiectivele activităților specificate propuse în cerere au fost examinate de autoritatea competentă și s-a constatat că sunt conforme cu definiția activităților specificate, prevăzută la art. 2;</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c) s-a confirmat faptul că activitățile specificate se efectuează în stațiile de carantină sau în instalațiile de izolare indicate în cerere și desemnate de autoritatea competentă, în conformitate cu art. 60 și 61;</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vanish/>
          <w:sz w:val="28"/>
          <w:szCs w:val="28"/>
          <w:lang w:val="ro-MD"/>
        </w:rPr>
      </w:pPr>
      <w:r w:rsidRPr="008C3806">
        <w:rPr>
          <w:rFonts w:ascii="Times New Roman" w:eastAsia="Times New Roman" w:hAnsi="Times New Roman" w:cs="Times New Roman"/>
          <w:sz w:val="28"/>
          <w:szCs w:val="28"/>
          <w:lang w:val="ro-MD"/>
        </w:rPr>
        <w:t>d) s-a asigurat faptul că, după finalizarea activității specificate vizate de autorizația în cauză, materialul specificat a fost distrus și eliminat în condiții de siguranță sau depozitat în condiții corespunzătoare, în vederea utilizării ulterioare în conformitate cu art. 64.</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(6) După acordarea autorizației menționate la alin. (5), autoritatea competentă emite o scrisoare de autorizare. Această scrisoare însoțește în permanență materialul specificat vizat.</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(7) În cazul în care materialul specificat este originar din Uniunea Europeană, scrisoarea de autorizare respectă formatul stabilit în secțiunea 1 a anexei nr. 15. Ea este autorizată oficial de statul membru de origine în scopul punerii în circulație a respectivului material specificat, în condiții de carantină sau de izolare.</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 xml:space="preserve">(8) În cazul în care materialul specificat este originar din alte țări, decât țările membre ale Uniunii Europene, scrisoarea de autorizare respectă formatul stabilit în secțiunea a 2-a a anexei nr. 15. Ea este autorizată oficial de autoritatea competentă </w:t>
      </w:r>
      <w:r w:rsidRPr="008C3806">
        <w:rPr>
          <w:rFonts w:ascii="Times New Roman" w:eastAsia="Times New Roman" w:hAnsi="Times New Roman" w:cs="Times New Roman"/>
          <w:sz w:val="28"/>
          <w:szCs w:val="28"/>
          <w:lang w:val="ro-MD"/>
        </w:rPr>
        <w:lastRenderedPageBreak/>
        <w:t>din țara de origine, în scopul introducerii respectivului material specificat, în condiții de carantină sau de izolare.</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(9) În caz de introducere sau de punere în circulație în mod repetat, pe teritoriul Republicii Moldova, a unui anumit tip de material specificat, autoritatea competentă emite, în momentul primei trimiteri, o singură scrisoare de autorizare care să acopere toate cazurile respective de introducere sau de punere în circulație, cu condiția îndeplinirii tuturor condițiilor de mai jos:</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a) introducerea sau punerea în circulație are loc de mai multe ori pe an;</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b) materialul specificat este ambalat în aceleași condiții;</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c) materialul specificat provine de la același furnizor și este destinat aceleiași persoane responsabile cu activitățile autorizate.</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(10) Autoritatea competentă indică în mod explicit, la rubrica 10 din modelele de cerere de autorizare, stabilite în anexa nr. 15, că scrisoarea de autorizare se referă la introducerea și punerea în circulație în mod repetat, pe teritoriul Republicii Moldova, a materialului specificat în cauză. Scrisoarea de autorizare menționată este valabilă cel mult un an de la data emiterii.</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(11) Prin derogare de la alin. (4) - (10), autoritatea competentă acordă o autorizație pentru efectuarea testării oficiale de către instituții științifice și educaționale sau de către operatori profesioniști sub supravegherea oficială a autorității competente, în cazul în care sunt îndeplinite toate condițiile de mai jos:</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a) persoana responsabilă de activitățile autorizate a notificat testarea oficială autorității competente înainte de efectuarea acesteia;</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b) notificarea respectivă conține natura și obiectivele testării oficiale în cauză;</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c) notificarea conține o confirmare a faptului că testarea oficială este efectuată în stații de carantină sau în instalații de izolare, în conformitate cu alin. (5) lit. c);</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d) testarea oficială este efectuată astfel încât organismul dăunător specificat să nu se răspândească în cursul manipulării și al transportului materialului specificat înainte, în timpul și după testarea oficială.</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(12) Autoritatea competentă monitorizează activitățile specificate pentru a se asigura că sunt îndeplinite toate cerințele de mai jos:</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a) orice cazuri de infestare a materialului specificat cu orice organisme dăunătoare specificate care nu sunt autorizate sau cu orice alte organisme dăunătoare considerate ca reprezentând un risc pentru Republica Moldova și care au fost depistate pe parcursul activităților specificate, sunt notificate imediat autorității competente de către persoana responsabilă de efectuarea activităților. În cazul în care materialul este un organism dăunător specificat, monitorizarea vizează infestarea potențială a acestui material cu alte organisme dăunătoare specificate neautorizate sau cu orice alte organisme dăunătoare considerate de autoritatea competentă ca reprezentând un risc pentru Republica Moldova și care au fost depistate pe parcursul activităților specificate;</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lastRenderedPageBreak/>
        <w:t>b) orice eveniment care are ca rezultat evadarea sau posibilitatea de evadare în mediul înconjurător a organismelor dăunătoare menționate la lit. a) este notificat imediat autorității competente de către persoana responsabilă de efectuarea activităților.</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(13) Autoritatea competentă solicită persoanei responsabile de efectuarea activităților să pună în aplicare măsuri corective pentru a asigura conformitatea cu dispozițiile stabilite în prezentul articol, fie imediat, fie într-un termen specificat.</w:t>
      </w:r>
    </w:p>
    <w:p w:rsidR="0099361B"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(14) În cazul în care autoritatea competentă concluzionează că persoana responsabilă de efectuarea activităților nu respectă dispozițiile din prezentul articol, aceasta ia fără întârziere măsurile necesare pentru a asigura încetarea neconformității cu dispozițiile în cauză. Măsurile respective pot include retragerea sau suspendarea temporară a autorizației menționate la alin. (5).</w:t>
      </w:r>
    </w:p>
    <w:p w:rsidR="00E11819" w:rsidRPr="008C3806" w:rsidRDefault="0099361B" w:rsidP="0099361B">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(15) În cazul în care autoritatea competentă a luat măsuri în conformitate cu alin. (14), altele decât retragerea autorizației, iar neconformitatea cu prezentul articol continuă, aceasta retrage fără întârziere autorizația acordată.</w:t>
      </w:r>
      <w:r w:rsidR="00E11819" w:rsidRPr="008C3806">
        <w:rPr>
          <w:rFonts w:ascii="Times New Roman" w:eastAsia="Times New Roman" w:hAnsi="Times New Roman" w:cs="Times New Roman"/>
          <w:sz w:val="28"/>
          <w:szCs w:val="28"/>
          <w:lang w:val="ro-MD"/>
        </w:rPr>
        <w:t>”.</w:t>
      </w:r>
    </w:p>
    <w:p w:rsidR="00142AA0" w:rsidRPr="008C3806" w:rsidRDefault="00142AA0" w:rsidP="00513A99">
      <w:pPr>
        <w:pStyle w:val="Listparagraf"/>
        <w:spacing w:after="0" w:line="240" w:lineRule="auto"/>
        <w:ind w:left="0" w:firstLine="709"/>
        <w:jc w:val="both"/>
        <w:rPr>
          <w:rFonts w:ascii="Times New Roman" w:hAnsi="Times New Roman" w:cs="Times New Roman"/>
          <w:sz w:val="28"/>
          <w:szCs w:val="28"/>
          <w:lang w:val="ro-MD"/>
        </w:rPr>
      </w:pPr>
    </w:p>
    <w:p w:rsidR="00BD7720" w:rsidRPr="008C3806" w:rsidRDefault="005A259B"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hAnsi="Times New Roman" w:cs="Times New Roman"/>
          <w:b/>
          <w:sz w:val="28"/>
          <w:szCs w:val="28"/>
          <w:lang w:val="ro-MD"/>
        </w:rPr>
        <w:t>6</w:t>
      </w:r>
      <w:r w:rsidR="0086199C" w:rsidRPr="008C3806">
        <w:rPr>
          <w:rFonts w:ascii="Times New Roman" w:hAnsi="Times New Roman" w:cs="Times New Roman"/>
          <w:b/>
          <w:sz w:val="28"/>
          <w:szCs w:val="28"/>
          <w:lang w:val="ro-MD"/>
        </w:rPr>
        <w:t>.</w:t>
      </w:r>
      <w:r w:rsidR="00896322" w:rsidRPr="008C3806">
        <w:rPr>
          <w:rFonts w:ascii="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18</w:t>
      </w:r>
      <w:r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(6)</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completează</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cuprins:</w:t>
      </w:r>
    </w:p>
    <w:p w:rsidR="00BD7720" w:rsidRPr="008C3806" w:rsidRDefault="00BD7720" w:rsidP="00513A99">
      <w:pPr>
        <w:shd w:val="clear" w:color="auto" w:fill="FFFFFF"/>
        <w:spacing w:after="0" w:line="240" w:lineRule="auto"/>
        <w:ind w:firstLine="709"/>
        <w:contextualSpacing/>
        <w:jc w:val="both"/>
        <w:rPr>
          <w:rFonts w:ascii="Times New Roman" w:eastAsia="SimSun" w:hAnsi="Times New Roman" w:cs="Times New Roman"/>
          <w:sz w:val="28"/>
          <w:szCs w:val="28"/>
          <w:lang w:val="ro-MD" w:eastAsia="zh-CN"/>
        </w:rPr>
      </w:pPr>
      <w:r w:rsidRPr="008C3806">
        <w:rPr>
          <w:rFonts w:ascii="Times New Roman" w:eastAsia="Times New Roman" w:hAnsi="Times New Roman" w:cs="Times New Roman"/>
          <w:sz w:val="28"/>
          <w:szCs w:val="28"/>
          <w:lang w:val="ro-MD"/>
        </w:rPr>
        <w:t>„Notificările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efectuează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intermediul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sistemului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electronic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notificare,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prevăzut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102.”</w:t>
      </w:r>
      <w:r w:rsidR="005A259B" w:rsidRPr="008C3806">
        <w:rPr>
          <w:rFonts w:ascii="Times New Roman" w:eastAsia="Times New Roman" w:hAnsi="Times New Roman" w:cs="Times New Roman"/>
          <w:sz w:val="28"/>
          <w:szCs w:val="28"/>
          <w:lang w:val="ro-MD"/>
        </w:rPr>
        <w:t>.</w:t>
      </w:r>
    </w:p>
    <w:p w:rsidR="005A259B" w:rsidRPr="008C3806" w:rsidRDefault="005A259B" w:rsidP="00513A99">
      <w:pPr>
        <w:shd w:val="clear" w:color="auto" w:fill="FFFFFF"/>
        <w:spacing w:after="0" w:line="240" w:lineRule="auto"/>
        <w:ind w:firstLine="709"/>
        <w:contextualSpacing/>
        <w:jc w:val="both"/>
        <w:rPr>
          <w:rFonts w:ascii="Times New Roman" w:eastAsia="SimSun" w:hAnsi="Times New Roman" w:cs="Times New Roman"/>
          <w:sz w:val="28"/>
          <w:szCs w:val="28"/>
          <w:lang w:val="ro-MD" w:eastAsia="zh-CN"/>
        </w:rPr>
      </w:pPr>
    </w:p>
    <w:p w:rsidR="00BD7720" w:rsidRPr="008C3806" w:rsidRDefault="005A259B"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7.</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Art</w:t>
      </w:r>
      <w:r w:rsidR="004E610E"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19</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completează</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alin</w:t>
      </w:r>
      <w:r w:rsidR="004E610E"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(7),</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cuprins:</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„(7)</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Constatarea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prezenței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zona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tampon,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prevăzută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eliminarea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zonelor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demarcate,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prevăzute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(4),</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notifică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intermediul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sistemului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electronic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notificare,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prevăzut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102.”</w:t>
      </w:r>
      <w:r w:rsidR="005A259B" w:rsidRPr="008C3806">
        <w:rPr>
          <w:rFonts w:ascii="Times New Roman" w:eastAsia="Times New Roman" w:hAnsi="Times New Roman" w:cs="Times New Roman"/>
          <w:sz w:val="28"/>
          <w:szCs w:val="28"/>
          <w:lang w:val="ro-MD"/>
        </w:rPr>
        <w:t>.</w:t>
      </w:r>
    </w:p>
    <w:p w:rsidR="005A259B" w:rsidRPr="008C3806" w:rsidRDefault="005A259B"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p>
    <w:p w:rsidR="004E610E" w:rsidRPr="008C3806" w:rsidRDefault="004E610E" w:rsidP="00513A99">
      <w:pPr>
        <w:shd w:val="clear" w:color="auto" w:fill="FFFFFF"/>
        <w:spacing w:after="0" w:line="240" w:lineRule="auto"/>
        <w:ind w:firstLine="709"/>
        <w:contextualSpacing/>
        <w:jc w:val="both"/>
        <w:rPr>
          <w:rFonts w:ascii="Times New Roman" w:eastAsia="Times New Roman" w:hAnsi="Times New Roman" w:cs="Times New Roman"/>
          <w:b/>
          <w:sz w:val="28"/>
          <w:szCs w:val="28"/>
          <w:lang w:val="ro-MD"/>
        </w:rPr>
      </w:pPr>
      <w:r w:rsidRPr="008C3806">
        <w:rPr>
          <w:rFonts w:ascii="Times New Roman" w:eastAsia="Times New Roman" w:hAnsi="Times New Roman" w:cs="Times New Roman"/>
          <w:b/>
          <w:sz w:val="28"/>
          <w:szCs w:val="28"/>
          <w:lang w:val="ro-MD"/>
        </w:rPr>
        <w:t>8.</w:t>
      </w:r>
      <w:r w:rsidR="00896322" w:rsidRPr="008C3806">
        <w:rPr>
          <w:rFonts w:ascii="Times New Roman" w:eastAsia="Times New Roman" w:hAnsi="Times New Roman" w:cs="Times New Roman"/>
          <w:b/>
          <w:sz w:val="28"/>
          <w:szCs w:val="28"/>
          <w:lang w:val="ro-MD"/>
        </w:rPr>
        <w:t xml:space="preserve"> </w:t>
      </w:r>
      <w:r w:rsidRPr="008C3806">
        <w:rPr>
          <w:rFonts w:ascii="Times New Roman" w:hAnsi="Times New Roman" w:cs="Times New Roman"/>
          <w:sz w:val="28"/>
          <w:szCs w:val="28"/>
          <w:lang w:val="ro-MD"/>
        </w:rPr>
        <w:t>Se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completează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008852AA"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19</w:t>
      </w:r>
      <w:r w:rsidRPr="008C3806">
        <w:rPr>
          <w:rFonts w:ascii="Times New Roman" w:hAnsi="Times New Roman" w:cs="Times New Roman"/>
          <w:sz w:val="28"/>
          <w:szCs w:val="28"/>
          <w:vertAlign w:val="superscript"/>
          <w:lang w:val="ro-MD"/>
        </w:rPr>
        <w:t>1</w:t>
      </w:r>
      <w:r w:rsidRPr="008C3806">
        <w:rPr>
          <w:rFonts w:ascii="Times New Roman" w:hAnsi="Times New Roman" w:cs="Times New Roman"/>
          <w:sz w:val="28"/>
          <w:szCs w:val="28"/>
          <w:lang w:val="ro-MD"/>
        </w:rPr>
        <w: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următorul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cuprins:</w:t>
      </w:r>
    </w:p>
    <w:p w:rsidR="00BD7720" w:rsidRPr="008C3806" w:rsidRDefault="00BD7720" w:rsidP="00513A99">
      <w:pPr>
        <w:tabs>
          <w:tab w:val="left" w:pos="993"/>
        </w:tabs>
        <w:spacing w:after="0" w:line="240" w:lineRule="auto"/>
        <w:ind w:firstLine="709"/>
        <w:contextualSpacing/>
        <w:jc w:val="both"/>
        <w:rPr>
          <w:rFonts w:ascii="Times New Roman" w:eastAsia="Times New Roman" w:hAnsi="Times New Roman" w:cs="Times New Roman"/>
          <w:b/>
          <w:bCs/>
          <w:sz w:val="28"/>
          <w:szCs w:val="28"/>
          <w:lang w:val="ro-MD"/>
        </w:rPr>
      </w:pPr>
      <w:r w:rsidRPr="008C3806">
        <w:rPr>
          <w:rFonts w:ascii="Times New Roman" w:eastAsia="Times New Roman" w:hAnsi="Times New Roman" w:cs="Times New Roman"/>
          <w:iCs/>
          <w:sz w:val="28"/>
          <w:szCs w:val="28"/>
          <w:lang w:val="ro-MD"/>
        </w:rPr>
        <w:t>„</w:t>
      </w:r>
      <w:r w:rsidR="008852AA" w:rsidRPr="008C3806">
        <w:rPr>
          <w:rFonts w:ascii="Times New Roman" w:eastAsia="Times New Roman" w:hAnsi="Times New Roman" w:cs="Times New Roman"/>
          <w:b/>
          <w:iCs/>
          <w:sz w:val="28"/>
          <w:szCs w:val="28"/>
          <w:lang w:val="ro-MD"/>
        </w:rPr>
        <w:t>Art</w:t>
      </w:r>
      <w:r w:rsidR="0007437B" w:rsidRPr="008C3806">
        <w:rPr>
          <w:rFonts w:ascii="Times New Roman" w:eastAsia="Times New Roman" w:hAnsi="Times New Roman" w:cs="Times New Roman"/>
          <w:b/>
          <w:iCs/>
          <w:sz w:val="28"/>
          <w:szCs w:val="28"/>
          <w:lang w:val="ro-MD"/>
        </w:rPr>
        <w:t>icolul</w:t>
      </w:r>
      <w:r w:rsidR="00896322" w:rsidRPr="008C3806">
        <w:rPr>
          <w:rFonts w:ascii="Times New Roman" w:eastAsia="Times New Roman" w:hAnsi="Times New Roman" w:cs="Times New Roman"/>
          <w:b/>
          <w:iCs/>
          <w:sz w:val="28"/>
          <w:szCs w:val="28"/>
          <w:lang w:val="ro-MD"/>
        </w:rPr>
        <w:t xml:space="preserve"> </w:t>
      </w:r>
      <w:r w:rsidRPr="008C3806">
        <w:rPr>
          <w:rFonts w:ascii="Times New Roman" w:eastAsia="Times New Roman" w:hAnsi="Times New Roman" w:cs="Times New Roman"/>
          <w:b/>
          <w:iCs/>
          <w:sz w:val="28"/>
          <w:szCs w:val="28"/>
          <w:lang w:val="ro-MD"/>
        </w:rPr>
        <w:t>19</w:t>
      </w:r>
      <w:r w:rsidRPr="008C3806">
        <w:rPr>
          <w:rFonts w:ascii="Times New Roman" w:eastAsia="Times New Roman" w:hAnsi="Times New Roman" w:cs="Times New Roman"/>
          <w:b/>
          <w:iCs/>
          <w:sz w:val="28"/>
          <w:szCs w:val="28"/>
          <w:vertAlign w:val="superscript"/>
          <w:lang w:val="ro-MD"/>
        </w:rPr>
        <w:t>1</w:t>
      </w:r>
      <w:r w:rsidRPr="008C3806">
        <w:rPr>
          <w:rFonts w:ascii="Times New Roman" w:eastAsia="Times New Roman" w:hAnsi="Times New Roman" w:cs="Times New Roman"/>
          <w:b/>
          <w:i/>
          <w:iCs/>
          <w:sz w:val="28"/>
          <w:szCs w:val="28"/>
          <w:lang w:val="ro-MD"/>
        </w:rPr>
        <w:t>.</w:t>
      </w:r>
      <w:r w:rsidR="00896322" w:rsidRPr="008C3806">
        <w:rPr>
          <w:rFonts w:ascii="Times New Roman" w:eastAsia="Times New Roman" w:hAnsi="Times New Roman" w:cs="Times New Roman"/>
          <w:i/>
          <w:iCs/>
          <w:sz w:val="28"/>
          <w:szCs w:val="28"/>
          <w:lang w:val="ro-MD"/>
        </w:rPr>
        <w:t xml:space="preserve"> </w:t>
      </w:r>
      <w:r w:rsidRPr="008C3806">
        <w:rPr>
          <w:rFonts w:ascii="Times New Roman" w:eastAsia="Times New Roman" w:hAnsi="Times New Roman" w:cs="Times New Roman"/>
          <w:bCs/>
          <w:sz w:val="28"/>
          <w:szCs w:val="28"/>
          <w:lang w:val="ro-MD"/>
        </w:rPr>
        <w:t>Echipa</w:t>
      </w:r>
      <w:r w:rsidR="00896322" w:rsidRPr="008C3806">
        <w:rPr>
          <w:rFonts w:ascii="Times New Roman" w:eastAsia="Times New Roman" w:hAnsi="Times New Roman" w:cs="Times New Roman"/>
          <w:bCs/>
          <w:sz w:val="28"/>
          <w:szCs w:val="28"/>
          <w:lang w:val="ro-MD"/>
        </w:rPr>
        <w:t xml:space="preserve"> </w:t>
      </w:r>
      <w:r w:rsidRPr="008C3806">
        <w:rPr>
          <w:rFonts w:ascii="Times New Roman" w:eastAsia="Times New Roman" w:hAnsi="Times New Roman" w:cs="Times New Roman"/>
          <w:bCs/>
          <w:sz w:val="28"/>
          <w:szCs w:val="28"/>
          <w:lang w:val="ro-MD"/>
        </w:rPr>
        <w:t>de</w:t>
      </w:r>
      <w:r w:rsidR="00896322" w:rsidRPr="008C3806">
        <w:rPr>
          <w:rFonts w:ascii="Times New Roman" w:eastAsia="Times New Roman" w:hAnsi="Times New Roman" w:cs="Times New Roman"/>
          <w:bCs/>
          <w:sz w:val="28"/>
          <w:szCs w:val="28"/>
          <w:lang w:val="ro-MD"/>
        </w:rPr>
        <w:t xml:space="preserve"> </w:t>
      </w:r>
      <w:r w:rsidRPr="008C3806">
        <w:rPr>
          <w:rFonts w:ascii="Times New Roman" w:eastAsia="Times New Roman" w:hAnsi="Times New Roman" w:cs="Times New Roman"/>
          <w:bCs/>
          <w:sz w:val="28"/>
          <w:szCs w:val="28"/>
          <w:lang w:val="ro-MD"/>
        </w:rPr>
        <w:t>urgențe</w:t>
      </w:r>
      <w:r w:rsidR="00896322" w:rsidRPr="008C3806">
        <w:rPr>
          <w:rFonts w:ascii="Times New Roman" w:eastAsia="Times New Roman" w:hAnsi="Times New Roman" w:cs="Times New Roman"/>
          <w:bCs/>
          <w:sz w:val="28"/>
          <w:szCs w:val="28"/>
          <w:lang w:val="ro-MD"/>
        </w:rPr>
        <w:t xml:space="preserve"> </w:t>
      </w:r>
      <w:r w:rsidRPr="008C3806">
        <w:rPr>
          <w:rFonts w:ascii="Times New Roman" w:eastAsia="Times New Roman" w:hAnsi="Times New Roman" w:cs="Times New Roman"/>
          <w:bCs/>
          <w:sz w:val="28"/>
          <w:szCs w:val="28"/>
          <w:lang w:val="ro-MD"/>
        </w:rPr>
        <w:t>fitosanitare</w:t>
      </w:r>
      <w:r w:rsidR="00896322" w:rsidRPr="008C3806">
        <w:rPr>
          <w:rFonts w:ascii="Times New Roman" w:eastAsia="Times New Roman" w:hAnsi="Times New Roman" w:cs="Times New Roman"/>
          <w:bCs/>
          <w:sz w:val="28"/>
          <w:szCs w:val="28"/>
          <w:lang w:val="ro-MD"/>
        </w:rPr>
        <w:t xml:space="preserve"> </w:t>
      </w:r>
      <w:r w:rsidRPr="008C3806">
        <w:rPr>
          <w:rFonts w:ascii="Times New Roman" w:eastAsia="Times New Roman" w:hAnsi="Times New Roman" w:cs="Times New Roman"/>
          <w:bCs/>
          <w:sz w:val="28"/>
          <w:szCs w:val="28"/>
          <w:lang w:val="ro-MD"/>
        </w:rPr>
        <w:t>a</w:t>
      </w:r>
      <w:r w:rsidR="00896322" w:rsidRPr="008C3806">
        <w:rPr>
          <w:rFonts w:ascii="Times New Roman" w:eastAsia="Times New Roman" w:hAnsi="Times New Roman" w:cs="Times New Roman"/>
          <w:bCs/>
          <w:sz w:val="28"/>
          <w:szCs w:val="28"/>
          <w:lang w:val="ro-MD"/>
        </w:rPr>
        <w:t xml:space="preserve"> </w:t>
      </w:r>
      <w:r w:rsidRPr="008C3806">
        <w:rPr>
          <w:rFonts w:ascii="Times New Roman" w:eastAsia="Times New Roman" w:hAnsi="Times New Roman" w:cs="Times New Roman"/>
          <w:bCs/>
          <w:sz w:val="28"/>
          <w:szCs w:val="28"/>
          <w:lang w:val="ro-MD"/>
        </w:rPr>
        <w:t>Republicii</w:t>
      </w:r>
      <w:r w:rsidR="00896322" w:rsidRPr="008C3806">
        <w:rPr>
          <w:rFonts w:ascii="Times New Roman" w:eastAsia="Times New Roman" w:hAnsi="Times New Roman" w:cs="Times New Roman"/>
          <w:bCs/>
          <w:sz w:val="28"/>
          <w:szCs w:val="28"/>
          <w:lang w:val="ro-MD"/>
        </w:rPr>
        <w:t xml:space="preserve"> </w:t>
      </w:r>
      <w:r w:rsidRPr="008C3806">
        <w:rPr>
          <w:rFonts w:ascii="Times New Roman" w:eastAsia="Times New Roman" w:hAnsi="Times New Roman" w:cs="Times New Roman"/>
          <w:bCs/>
          <w:sz w:val="28"/>
          <w:szCs w:val="28"/>
          <w:lang w:val="ro-MD"/>
        </w:rPr>
        <w:t>Moldova</w:t>
      </w:r>
    </w:p>
    <w:p w:rsidR="00BD7720" w:rsidRPr="008C3806" w:rsidRDefault="00BD7720" w:rsidP="00513A99">
      <w:pPr>
        <w:tabs>
          <w:tab w:val="left" w:pos="993"/>
        </w:tabs>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înființează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echipă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urgențe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Republicii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continuare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echipa),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formată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experți,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scopul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oferi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persoanelor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interesate,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cererea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acestora,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asistență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urgență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privire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trebuie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luate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temeiul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10-19,</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27</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28</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privind</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noile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focare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carantină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Republica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fac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adoptate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temeiul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30.</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cazuri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justificate,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echipa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poate,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asemenea,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ofere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asistență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urgență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țărilor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învecinează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teritoriul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Republicii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prezintă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risc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iminent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teritoriul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cererea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unuia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mai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multor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țări,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privește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focarele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teritoriul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carantină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Republica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fac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adoptate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temeiul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30.</w:t>
      </w:r>
    </w:p>
    <w:p w:rsidR="00BD7720" w:rsidRPr="008C3806" w:rsidRDefault="00BD7720" w:rsidP="00513A99">
      <w:pPr>
        <w:tabs>
          <w:tab w:val="left" w:pos="993"/>
        </w:tabs>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fiecare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caz</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asistență,</w:t>
      </w:r>
      <w:r w:rsidR="00896322" w:rsidRPr="008C3806">
        <w:rPr>
          <w:rFonts w:ascii="Times New Roman" w:eastAsia="Times New Roman" w:hAnsi="Times New Roman" w:cs="Times New Roman"/>
          <w:sz w:val="28"/>
          <w:szCs w:val="28"/>
          <w:lang w:val="ro-MD"/>
        </w:rPr>
        <w:t xml:space="preserve"> </w:t>
      </w:r>
      <w:r w:rsidRPr="008C3806">
        <w:rPr>
          <w:rStyle w:val="Accentuat"/>
          <w:rFonts w:ascii="Times New Roman" w:hAnsi="Times New Roman" w:cs="Times New Roman"/>
          <w:i w:val="0"/>
          <w:sz w:val="28"/>
          <w:szCs w:val="28"/>
          <w:shd w:val="clear" w:color="auto" w:fill="FFFFFF"/>
          <w:lang w:val="ro-MD"/>
        </w:rPr>
        <w:t>autoritatea</w:t>
      </w:r>
      <w:r w:rsidR="00896322" w:rsidRPr="008C3806">
        <w:rPr>
          <w:rStyle w:val="Accentuat"/>
          <w:rFonts w:ascii="Times New Roman" w:hAnsi="Times New Roman" w:cs="Times New Roman"/>
          <w:i w:val="0"/>
          <w:sz w:val="28"/>
          <w:szCs w:val="28"/>
          <w:shd w:val="clear" w:color="auto" w:fill="FFFFFF"/>
          <w:lang w:val="ro-MD"/>
        </w:rPr>
        <w:t xml:space="preserve"> </w:t>
      </w:r>
      <w:r w:rsidRPr="008C3806">
        <w:rPr>
          <w:rStyle w:val="Accentuat"/>
          <w:rFonts w:ascii="Times New Roman" w:hAnsi="Times New Roman" w:cs="Times New Roman"/>
          <w:i w:val="0"/>
          <w:sz w:val="28"/>
          <w:szCs w:val="28"/>
          <w:shd w:val="clear" w:color="auto" w:fill="FFFFFF"/>
          <w:lang w:val="ro-MD"/>
        </w:rPr>
        <w:t>responsabilă</w:t>
      </w:r>
      <w:r w:rsidR="00896322" w:rsidRPr="008C3806">
        <w:rPr>
          <w:rStyle w:val="Accentuat"/>
          <w:rFonts w:ascii="Times New Roman" w:hAnsi="Times New Roman" w:cs="Times New Roman"/>
          <w:i w:val="0"/>
          <w:sz w:val="28"/>
          <w:szCs w:val="28"/>
          <w:shd w:val="clear" w:color="auto" w:fill="FFFFFF"/>
          <w:lang w:val="ro-MD"/>
        </w:rPr>
        <w:t xml:space="preserve"> </w:t>
      </w:r>
      <w:r w:rsidRPr="008C3806">
        <w:rPr>
          <w:rStyle w:val="Accentuat"/>
          <w:rFonts w:ascii="Times New Roman" w:hAnsi="Times New Roman" w:cs="Times New Roman"/>
          <w:i w:val="0"/>
          <w:sz w:val="28"/>
          <w:szCs w:val="28"/>
          <w:shd w:val="clear" w:color="auto" w:fill="FFFFFF"/>
          <w:lang w:val="ro-MD"/>
        </w:rPr>
        <w:t>de</w:t>
      </w:r>
      <w:r w:rsidR="00896322" w:rsidRPr="008C3806">
        <w:rPr>
          <w:rStyle w:val="Accentuat"/>
          <w:rFonts w:ascii="Times New Roman" w:hAnsi="Times New Roman" w:cs="Times New Roman"/>
          <w:i w:val="0"/>
          <w:sz w:val="28"/>
          <w:szCs w:val="28"/>
          <w:shd w:val="clear" w:color="auto" w:fill="FFFFFF"/>
          <w:lang w:val="ro-MD"/>
        </w:rPr>
        <w:t xml:space="preserve"> </w:t>
      </w:r>
      <w:r w:rsidRPr="008C3806">
        <w:rPr>
          <w:rStyle w:val="Accentuat"/>
          <w:rFonts w:ascii="Times New Roman" w:hAnsi="Times New Roman" w:cs="Times New Roman"/>
          <w:i w:val="0"/>
          <w:sz w:val="28"/>
          <w:szCs w:val="28"/>
          <w:shd w:val="clear" w:color="auto" w:fill="FFFFFF"/>
          <w:lang w:val="ro-MD"/>
        </w:rPr>
        <w:t>elaborarea</w:t>
      </w:r>
      <w:r w:rsidR="00896322" w:rsidRPr="008C3806">
        <w:rPr>
          <w:rStyle w:val="Accentuat"/>
          <w:rFonts w:ascii="Times New Roman" w:hAnsi="Times New Roman" w:cs="Times New Roman"/>
          <w:i w:val="0"/>
          <w:sz w:val="28"/>
          <w:szCs w:val="28"/>
          <w:shd w:val="clear" w:color="auto" w:fill="FFFFFF"/>
          <w:lang w:val="ro-MD"/>
        </w:rPr>
        <w:t xml:space="preserve"> </w:t>
      </w:r>
      <w:r w:rsidRPr="008C3806">
        <w:rPr>
          <w:rStyle w:val="Accentuat"/>
          <w:rFonts w:ascii="Times New Roman" w:hAnsi="Times New Roman" w:cs="Times New Roman"/>
          <w:i w:val="0"/>
          <w:sz w:val="28"/>
          <w:szCs w:val="28"/>
          <w:shd w:val="clear" w:color="auto" w:fill="FFFFFF"/>
          <w:lang w:val="ro-MD"/>
        </w:rPr>
        <w:t>politicilor</w:t>
      </w:r>
      <w:r w:rsidR="00896322" w:rsidRPr="008C3806">
        <w:rPr>
          <w:rFonts w:ascii="Times New Roman" w:eastAsia="Times New Roman" w:hAnsi="Times New Roman" w:cs="Times New Roman"/>
          <w:i/>
          <w:sz w:val="28"/>
          <w:szCs w:val="28"/>
          <w:lang w:val="ro-MD"/>
        </w:rPr>
        <w:t xml:space="preserve"> </w:t>
      </w:r>
      <w:r w:rsidRPr="008C3806">
        <w:rPr>
          <w:rFonts w:ascii="Times New Roman" w:eastAsia="Times New Roman" w:hAnsi="Times New Roman" w:cs="Times New Roman"/>
          <w:sz w:val="28"/>
          <w:szCs w:val="28"/>
          <w:lang w:val="ro-MD"/>
        </w:rPr>
        <w:t>numește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anumiți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membri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echipei,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baza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expertizei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acestora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consultare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țara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solicitantă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p>
    <w:p w:rsidR="00BD7720" w:rsidRPr="008C3806" w:rsidRDefault="00BD7720" w:rsidP="00513A99">
      <w:pPr>
        <w:tabs>
          <w:tab w:val="left" w:pos="993"/>
        </w:tabs>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lastRenderedPageBreak/>
        <w:t>(3)</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Asistența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poate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cuprinde,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special:</w:t>
      </w:r>
    </w:p>
    <w:p w:rsidR="00BD7720" w:rsidRPr="008C3806" w:rsidRDefault="00BD7720" w:rsidP="00513A99">
      <w:pPr>
        <w:pStyle w:val="Listparagraf"/>
        <w:tabs>
          <w:tab w:val="left" w:pos="993"/>
        </w:tabs>
        <w:spacing w:after="0" w:line="240" w:lineRule="auto"/>
        <w:ind w:left="0" w:firstLine="709"/>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asistență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științifică,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tehnică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managerială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fața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locului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distanță,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privește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eradicarea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prevenirea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răspândirii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strânsă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colaborare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autoritatea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competentă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națională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țara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vizată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focarele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suspiciunea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apariție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acestora;</w:t>
      </w:r>
    </w:p>
    <w:p w:rsidR="00BD7720" w:rsidRPr="008C3806" w:rsidRDefault="00BD7720" w:rsidP="00513A99">
      <w:pPr>
        <w:pStyle w:val="Listparagraf"/>
        <w:tabs>
          <w:tab w:val="left" w:pos="993"/>
        </w:tabs>
        <w:spacing w:after="0" w:line="240" w:lineRule="auto"/>
        <w:ind w:left="0" w:firstLine="709"/>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b)</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consiliere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științifică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specifică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privind</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metodele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diagnosticare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adecvate,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după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caz,</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coordonare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laboratorul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referință,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prevăzut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77</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Legea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82/2024</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privind</w:t>
      </w:r>
      <w:r w:rsidR="00896322" w:rsidRPr="008C3806">
        <w:rPr>
          <w:rFonts w:ascii="Times New Roman" w:eastAsia="Times New Roman" w:hAnsi="Times New Roman" w:cs="Times New Roman"/>
          <w:sz w:val="28"/>
          <w:szCs w:val="28"/>
          <w:lang w:val="ro-MD"/>
        </w:rPr>
        <w:t xml:space="preserve"> </w:t>
      </w:r>
      <w:proofErr w:type="spellStart"/>
      <w:r w:rsidRPr="008C3806">
        <w:rPr>
          <w:rFonts w:ascii="Times New Roman" w:eastAsia="Times New Roman" w:hAnsi="Times New Roman" w:cs="Times New Roman"/>
          <w:sz w:val="28"/>
          <w:szCs w:val="28"/>
          <w:lang w:val="ro-MD"/>
        </w:rPr>
        <w:t>controaleleoficiale</w:t>
      </w:r>
      <w:proofErr w:type="spellEnd"/>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domeniul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agroalimentar;</w:t>
      </w:r>
    </w:p>
    <w:p w:rsidR="00BD7720" w:rsidRPr="008C3806" w:rsidRDefault="00BD7720" w:rsidP="00513A99">
      <w:pPr>
        <w:tabs>
          <w:tab w:val="left" w:pos="993"/>
        </w:tabs>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asistență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specifică,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după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caz,</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sprijini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coordonarea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între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autoritatea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competentă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națională,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autoritățile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competente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țări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laboratoarele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referință.</w:t>
      </w:r>
    </w:p>
    <w:p w:rsidR="00BD7720" w:rsidRPr="008C3806" w:rsidRDefault="00F7672B" w:rsidP="00513A99">
      <w:pPr>
        <w:tabs>
          <w:tab w:val="left" w:pos="993"/>
        </w:tabs>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(4)</w:t>
      </w:r>
      <w:r w:rsidR="00896322" w:rsidRPr="008C3806">
        <w:rPr>
          <w:rFonts w:ascii="Times New Roman" w:eastAsia="Times New Roman" w:hAnsi="Times New Roman" w:cs="Times New Roman"/>
          <w:sz w:val="28"/>
          <w:szCs w:val="28"/>
          <w:lang w:val="ro-MD"/>
        </w:rPr>
        <w:t xml:space="preserve"> </w:t>
      </w:r>
      <w:proofErr w:type="spellStart"/>
      <w:r w:rsidRPr="008C3806">
        <w:rPr>
          <w:rFonts w:ascii="Times New Roman" w:eastAsia="Times New Roman" w:hAnsi="Times New Roman" w:cs="Times New Roman"/>
          <w:sz w:val="28"/>
          <w:szCs w:val="28"/>
          <w:lang w:val="ro-MD"/>
        </w:rPr>
        <w:t>Conținutul</w:t>
      </w:r>
      <w:r w:rsidR="00BD7720" w:rsidRPr="008C3806">
        <w:rPr>
          <w:rFonts w:ascii="Times New Roman" w:eastAsia="Times New Roman" w:hAnsi="Times New Roman" w:cs="Times New Roman"/>
          <w:sz w:val="28"/>
          <w:szCs w:val="28"/>
          <w:lang w:val="ro-MD"/>
        </w:rPr>
        <w:t>ul</w:t>
      </w:r>
      <w:proofErr w:type="spellEnd"/>
      <w:r w:rsidR="00BD7720"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condițiile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calendarul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asistenței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prevăzute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(3)</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sunt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stabilite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BD7720" w:rsidRPr="008C3806">
        <w:rPr>
          <w:rStyle w:val="Accentuat"/>
          <w:rFonts w:ascii="Times New Roman" w:hAnsi="Times New Roman" w:cs="Times New Roman"/>
          <w:i w:val="0"/>
          <w:sz w:val="28"/>
          <w:szCs w:val="28"/>
          <w:shd w:val="clear" w:color="auto" w:fill="FFFFFF"/>
          <w:lang w:val="ro-MD"/>
        </w:rPr>
        <w:t>autoritatea</w:t>
      </w:r>
      <w:r w:rsidR="00896322" w:rsidRPr="008C3806">
        <w:rPr>
          <w:rStyle w:val="Accentuat"/>
          <w:rFonts w:ascii="Times New Roman" w:hAnsi="Times New Roman" w:cs="Times New Roman"/>
          <w:i w:val="0"/>
          <w:sz w:val="28"/>
          <w:szCs w:val="28"/>
          <w:shd w:val="clear" w:color="auto" w:fill="FFFFFF"/>
          <w:lang w:val="ro-MD"/>
        </w:rPr>
        <w:t xml:space="preserve"> </w:t>
      </w:r>
      <w:r w:rsidR="00BD7720" w:rsidRPr="008C3806">
        <w:rPr>
          <w:rStyle w:val="Accentuat"/>
          <w:rFonts w:ascii="Times New Roman" w:hAnsi="Times New Roman" w:cs="Times New Roman"/>
          <w:i w:val="0"/>
          <w:sz w:val="28"/>
          <w:szCs w:val="28"/>
          <w:shd w:val="clear" w:color="auto" w:fill="FFFFFF"/>
          <w:lang w:val="ro-MD"/>
        </w:rPr>
        <w:t>responsabilă</w:t>
      </w:r>
      <w:r w:rsidR="00896322" w:rsidRPr="008C3806">
        <w:rPr>
          <w:rStyle w:val="Accentuat"/>
          <w:rFonts w:ascii="Times New Roman" w:hAnsi="Times New Roman" w:cs="Times New Roman"/>
          <w:i w:val="0"/>
          <w:sz w:val="28"/>
          <w:szCs w:val="28"/>
          <w:shd w:val="clear" w:color="auto" w:fill="FFFFFF"/>
          <w:lang w:val="ro-MD"/>
        </w:rPr>
        <w:t xml:space="preserve"> </w:t>
      </w:r>
      <w:r w:rsidR="00BD7720" w:rsidRPr="008C3806">
        <w:rPr>
          <w:rStyle w:val="Accentuat"/>
          <w:rFonts w:ascii="Times New Roman" w:hAnsi="Times New Roman" w:cs="Times New Roman"/>
          <w:i w:val="0"/>
          <w:sz w:val="28"/>
          <w:szCs w:val="28"/>
          <w:shd w:val="clear" w:color="auto" w:fill="FFFFFF"/>
          <w:lang w:val="ro-MD"/>
        </w:rPr>
        <w:t>de</w:t>
      </w:r>
      <w:r w:rsidR="00896322" w:rsidRPr="008C3806">
        <w:rPr>
          <w:rStyle w:val="Accentuat"/>
          <w:rFonts w:ascii="Times New Roman" w:hAnsi="Times New Roman" w:cs="Times New Roman"/>
          <w:i w:val="0"/>
          <w:sz w:val="28"/>
          <w:szCs w:val="28"/>
          <w:shd w:val="clear" w:color="auto" w:fill="FFFFFF"/>
          <w:lang w:val="ro-MD"/>
        </w:rPr>
        <w:t xml:space="preserve"> </w:t>
      </w:r>
      <w:r w:rsidR="00BD7720" w:rsidRPr="008C3806">
        <w:rPr>
          <w:rStyle w:val="Accentuat"/>
          <w:rFonts w:ascii="Times New Roman" w:hAnsi="Times New Roman" w:cs="Times New Roman"/>
          <w:i w:val="0"/>
          <w:sz w:val="28"/>
          <w:szCs w:val="28"/>
          <w:shd w:val="clear" w:color="auto" w:fill="FFFFFF"/>
          <w:lang w:val="ro-MD"/>
        </w:rPr>
        <w:t>elaborarea</w:t>
      </w:r>
      <w:r w:rsidR="00896322" w:rsidRPr="008C3806">
        <w:rPr>
          <w:rStyle w:val="Accentuat"/>
          <w:rFonts w:ascii="Times New Roman" w:hAnsi="Times New Roman" w:cs="Times New Roman"/>
          <w:i w:val="0"/>
          <w:sz w:val="28"/>
          <w:szCs w:val="28"/>
          <w:shd w:val="clear" w:color="auto" w:fill="FFFFFF"/>
          <w:lang w:val="ro-MD"/>
        </w:rPr>
        <w:t xml:space="preserve"> </w:t>
      </w:r>
      <w:r w:rsidR="00BD7720" w:rsidRPr="008C3806">
        <w:rPr>
          <w:rStyle w:val="Accentuat"/>
          <w:rFonts w:ascii="Times New Roman" w:hAnsi="Times New Roman" w:cs="Times New Roman"/>
          <w:i w:val="0"/>
          <w:sz w:val="28"/>
          <w:szCs w:val="28"/>
          <w:shd w:val="clear" w:color="auto" w:fill="FFFFFF"/>
          <w:lang w:val="ro-MD"/>
        </w:rPr>
        <w:t>politicilor</w:t>
      </w:r>
      <w:r w:rsidR="00BD7720" w:rsidRPr="008C3806">
        <w:rPr>
          <w:rStyle w:val="Accentuat"/>
          <w:rFonts w:ascii="Times New Roman" w:hAnsi="Times New Roman" w:cs="Times New Roman"/>
          <w:sz w:val="28"/>
          <w:szCs w:val="28"/>
          <w:shd w:val="clear" w:color="auto" w:fill="FFFFFF"/>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acord</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autoritatea</w:t>
      </w:r>
      <w:r w:rsidR="00896322" w:rsidRPr="008C3806">
        <w:rPr>
          <w:rFonts w:ascii="Times New Roman" w:eastAsia="Times New Roman" w:hAnsi="Times New Roman" w:cs="Times New Roman"/>
          <w:sz w:val="28"/>
          <w:szCs w:val="28"/>
          <w:lang w:val="ro-MD"/>
        </w:rPr>
        <w:t xml:space="preserve"> </w:t>
      </w:r>
      <w:proofErr w:type="spellStart"/>
      <w:r w:rsidR="00BD7720" w:rsidRPr="008C3806">
        <w:rPr>
          <w:rFonts w:ascii="Times New Roman" w:eastAsia="Times New Roman" w:hAnsi="Times New Roman" w:cs="Times New Roman"/>
          <w:sz w:val="28"/>
          <w:szCs w:val="28"/>
          <w:lang w:val="ro-MD"/>
        </w:rPr>
        <w:t>copetentă</w:t>
      </w:r>
      <w:proofErr w:type="spellEnd"/>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instituțiile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autoritățile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activează</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experții.</w:t>
      </w:r>
    </w:p>
    <w:p w:rsidR="00BD7720" w:rsidRPr="008C3806" w:rsidRDefault="00BD7720" w:rsidP="00513A99">
      <w:pPr>
        <w:tabs>
          <w:tab w:val="left" w:pos="993"/>
        </w:tabs>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(5)</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solicitarea</w:t>
      </w:r>
      <w:r w:rsidR="00896322" w:rsidRPr="008C3806">
        <w:rPr>
          <w:rFonts w:ascii="Times New Roman" w:eastAsia="Times New Roman" w:hAnsi="Times New Roman" w:cs="Times New Roman"/>
          <w:sz w:val="28"/>
          <w:szCs w:val="28"/>
          <w:lang w:val="ro-MD"/>
        </w:rPr>
        <w:t xml:space="preserve"> </w:t>
      </w:r>
      <w:r w:rsidRPr="008C3806">
        <w:rPr>
          <w:rStyle w:val="Accentuat"/>
          <w:rFonts w:ascii="Times New Roman" w:hAnsi="Times New Roman" w:cs="Times New Roman"/>
          <w:i w:val="0"/>
          <w:sz w:val="28"/>
          <w:szCs w:val="28"/>
          <w:shd w:val="clear" w:color="auto" w:fill="FFFFFF"/>
          <w:lang w:val="ro-MD"/>
        </w:rPr>
        <w:t>autorității</w:t>
      </w:r>
      <w:r w:rsidR="00896322" w:rsidRPr="008C3806">
        <w:rPr>
          <w:rStyle w:val="Accentuat"/>
          <w:rFonts w:ascii="Times New Roman" w:hAnsi="Times New Roman" w:cs="Times New Roman"/>
          <w:i w:val="0"/>
          <w:sz w:val="28"/>
          <w:szCs w:val="28"/>
          <w:shd w:val="clear" w:color="auto" w:fill="FFFFFF"/>
          <w:lang w:val="ro-MD"/>
        </w:rPr>
        <w:t xml:space="preserve"> </w:t>
      </w:r>
      <w:r w:rsidRPr="008C3806">
        <w:rPr>
          <w:rStyle w:val="Accentuat"/>
          <w:rFonts w:ascii="Times New Roman" w:hAnsi="Times New Roman" w:cs="Times New Roman"/>
          <w:i w:val="0"/>
          <w:sz w:val="28"/>
          <w:szCs w:val="28"/>
          <w:shd w:val="clear" w:color="auto" w:fill="FFFFFF"/>
          <w:lang w:val="ro-MD"/>
        </w:rPr>
        <w:t>responsabile</w:t>
      </w:r>
      <w:r w:rsidR="00896322" w:rsidRPr="008C3806">
        <w:rPr>
          <w:rStyle w:val="Accentuat"/>
          <w:rFonts w:ascii="Times New Roman" w:hAnsi="Times New Roman" w:cs="Times New Roman"/>
          <w:i w:val="0"/>
          <w:sz w:val="28"/>
          <w:szCs w:val="28"/>
          <w:shd w:val="clear" w:color="auto" w:fill="FFFFFF"/>
          <w:lang w:val="ro-MD"/>
        </w:rPr>
        <w:t xml:space="preserve"> </w:t>
      </w:r>
      <w:r w:rsidRPr="008C3806">
        <w:rPr>
          <w:rStyle w:val="Accentuat"/>
          <w:rFonts w:ascii="Times New Roman" w:hAnsi="Times New Roman" w:cs="Times New Roman"/>
          <w:i w:val="0"/>
          <w:sz w:val="28"/>
          <w:szCs w:val="28"/>
          <w:shd w:val="clear" w:color="auto" w:fill="FFFFFF"/>
          <w:lang w:val="ro-MD"/>
        </w:rPr>
        <w:t>de</w:t>
      </w:r>
      <w:r w:rsidR="00896322" w:rsidRPr="008C3806">
        <w:rPr>
          <w:rStyle w:val="Accentuat"/>
          <w:rFonts w:ascii="Times New Roman" w:hAnsi="Times New Roman" w:cs="Times New Roman"/>
          <w:i w:val="0"/>
          <w:sz w:val="28"/>
          <w:szCs w:val="28"/>
          <w:shd w:val="clear" w:color="auto" w:fill="FFFFFF"/>
          <w:lang w:val="ro-MD"/>
        </w:rPr>
        <w:t xml:space="preserve"> </w:t>
      </w:r>
      <w:r w:rsidRPr="008C3806">
        <w:rPr>
          <w:rStyle w:val="Accentuat"/>
          <w:rFonts w:ascii="Times New Roman" w:hAnsi="Times New Roman" w:cs="Times New Roman"/>
          <w:i w:val="0"/>
          <w:sz w:val="28"/>
          <w:szCs w:val="28"/>
          <w:shd w:val="clear" w:color="auto" w:fill="FFFFFF"/>
          <w:lang w:val="ro-MD"/>
        </w:rPr>
        <w:t>elaborarea</w:t>
      </w:r>
      <w:r w:rsidR="00896322" w:rsidRPr="008C3806">
        <w:rPr>
          <w:rStyle w:val="Accentuat"/>
          <w:rFonts w:ascii="Times New Roman" w:hAnsi="Times New Roman" w:cs="Times New Roman"/>
          <w:i w:val="0"/>
          <w:sz w:val="28"/>
          <w:szCs w:val="28"/>
          <w:shd w:val="clear" w:color="auto" w:fill="FFFFFF"/>
          <w:lang w:val="ro-MD"/>
        </w:rPr>
        <w:t xml:space="preserve"> </w:t>
      </w:r>
      <w:r w:rsidRPr="008C3806">
        <w:rPr>
          <w:rStyle w:val="Accentuat"/>
          <w:rFonts w:ascii="Times New Roman" w:hAnsi="Times New Roman" w:cs="Times New Roman"/>
          <w:i w:val="0"/>
          <w:sz w:val="28"/>
          <w:szCs w:val="28"/>
          <w:shd w:val="clear" w:color="auto" w:fill="FFFFFF"/>
          <w:lang w:val="ro-MD"/>
        </w:rPr>
        <w:t>politicilor,</w:t>
      </w:r>
      <w:r w:rsidR="00896322" w:rsidRPr="008C3806">
        <w:rPr>
          <w:rStyle w:val="Accentuat"/>
          <w:rFonts w:ascii="Times New Roman" w:hAnsi="Times New Roman" w:cs="Times New Roman"/>
          <w:sz w:val="28"/>
          <w:szCs w:val="28"/>
          <w:shd w:val="clear" w:color="auto" w:fill="FFFFFF"/>
          <w:lang w:val="ro-MD"/>
        </w:rPr>
        <w:t xml:space="preserve"> </w:t>
      </w:r>
      <w:r w:rsidRPr="008C3806">
        <w:rPr>
          <w:rFonts w:ascii="Times New Roman" w:eastAsia="Times New Roman" w:hAnsi="Times New Roman" w:cs="Times New Roman"/>
          <w:sz w:val="28"/>
          <w:szCs w:val="28"/>
          <w:lang w:val="ro-MD"/>
        </w:rPr>
        <w:t>instituțiile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autoritățile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prezintă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lista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experților</w:t>
      </w:r>
      <w:r w:rsidR="005636C2" w:rsidRPr="008C3806">
        <w:rPr>
          <w:rFonts w:ascii="Times New Roman" w:eastAsia="Times New Roman" w:hAnsi="Times New Roman" w:cs="Times New Roman"/>
          <w:sz w:val="28"/>
          <w:szCs w:val="28"/>
          <w:lang w:val="ro-MD"/>
        </w:rPr>
        <w:t xml:space="preserve"> din domeniul fitosanitar,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propun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desemnați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membri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echipei,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furnizează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toate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informațiile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relevante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despre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profilul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profesional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domeniul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expertiză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fiecărui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expert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propus</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necesitate,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actualizează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lista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respectivă.</w:t>
      </w:r>
      <w:r w:rsidR="00896322" w:rsidRPr="008C3806">
        <w:rPr>
          <w:rFonts w:ascii="Times New Roman" w:eastAsia="Times New Roman" w:hAnsi="Times New Roman" w:cs="Times New Roman"/>
          <w:sz w:val="28"/>
          <w:szCs w:val="28"/>
          <w:lang w:val="ro-MD"/>
        </w:rPr>
        <w:t xml:space="preserve"> </w:t>
      </w:r>
    </w:p>
    <w:p w:rsidR="00BD7720" w:rsidRPr="008C3806" w:rsidRDefault="00BD7720" w:rsidP="00513A99">
      <w:pPr>
        <w:tabs>
          <w:tab w:val="left" w:pos="993"/>
        </w:tabs>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(6)</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Membrii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echipei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dreptul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îndemnizație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participarea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activitățile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echipei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fața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locului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după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caz,</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îndeplinirea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funcției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șef</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echipă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raportor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într-o</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misiune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asistență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specifică.</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(7)</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Îndemnizația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hAnsi="Times New Roman" w:cs="Times New Roman"/>
          <w:sz w:val="28"/>
          <w:szCs w:val="28"/>
          <w:shd w:val="clear" w:color="auto" w:fill="FFFFFF"/>
          <w:lang w:val="ro-MD"/>
        </w:rPr>
        <w:t>compensarea</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cheltuielilor</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personalului,</w:t>
      </w:r>
      <w:r w:rsidR="00896322" w:rsidRPr="008C3806">
        <w:rPr>
          <w:rFonts w:ascii="Times New Roman" w:hAnsi="Times New Roman" w:cs="Times New Roman"/>
          <w:sz w:val="28"/>
          <w:szCs w:val="28"/>
          <w:shd w:val="clear" w:color="auto" w:fill="FFFFFF"/>
          <w:lang w:val="ro-MD"/>
        </w:rPr>
        <w:t xml:space="preserve"> </w:t>
      </w:r>
      <w:proofErr w:type="spellStart"/>
      <w:r w:rsidRPr="008C3806">
        <w:rPr>
          <w:rFonts w:ascii="Times New Roman" w:hAnsi="Times New Roman" w:cs="Times New Roman"/>
          <w:sz w:val="28"/>
          <w:szCs w:val="28"/>
          <w:shd w:val="clear" w:color="auto" w:fill="FFFFFF"/>
          <w:lang w:val="ro-MD"/>
        </w:rPr>
        <w:t>delegaţi</w:t>
      </w:r>
      <w:proofErr w:type="spellEnd"/>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proofErr w:type="spellStart"/>
      <w:r w:rsidRPr="008C3806">
        <w:rPr>
          <w:rFonts w:ascii="Times New Roman" w:hAnsi="Times New Roman" w:cs="Times New Roman"/>
          <w:sz w:val="28"/>
          <w:szCs w:val="28"/>
          <w:shd w:val="clear" w:color="auto" w:fill="FFFFFF"/>
          <w:lang w:val="ro-MD"/>
        </w:rPr>
        <w:t>instituţiile</w:t>
      </w:r>
      <w:proofErr w:type="spellEnd"/>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sferei</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bugetare,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va</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fi</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efectuată</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în</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limitele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mijloacelor</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aprobate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pentru</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deplasările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în</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interes</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serviciu,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conformitate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normele</w:t>
      </w:r>
      <w:r w:rsidR="00896322" w:rsidRPr="008C3806">
        <w:rPr>
          <w:rFonts w:ascii="Times New Roman" w:eastAsia="Times New Roman" w:hAnsi="Times New Roman" w:cs="Times New Roman"/>
          <w:sz w:val="28"/>
          <w:szCs w:val="28"/>
          <w:lang w:val="ro-MD"/>
        </w:rPr>
        <w:t xml:space="preserve"> </w:t>
      </w:r>
      <w:r w:rsidRPr="008C3806">
        <w:rPr>
          <w:rFonts w:ascii="Times New Roman" w:hAnsi="Times New Roman" w:cs="Times New Roman"/>
          <w:sz w:val="28"/>
          <w:szCs w:val="28"/>
          <w:lang w:val="ro-MD"/>
        </w:rPr>
        <w:t>Regulamentului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privire</w:t>
      </w:r>
      <w:r w:rsidR="00896322" w:rsidRPr="008C3806">
        <w:rPr>
          <w:rFonts w:ascii="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delegarea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personalului</w:t>
      </w:r>
      <w:r w:rsidR="00896322" w:rsidRPr="008C3806">
        <w:rPr>
          <w:rFonts w:ascii="Times New Roman" w:eastAsia="Times New Roman" w:hAnsi="Times New Roman" w:cs="Times New Roman"/>
          <w:sz w:val="28"/>
          <w:szCs w:val="28"/>
          <w:lang w:val="ro-MD"/>
        </w:rPr>
        <w:t xml:space="preserve"> </w:t>
      </w:r>
      <w:proofErr w:type="spellStart"/>
      <w:r w:rsidRPr="008C3806">
        <w:rPr>
          <w:rFonts w:ascii="Times New Roman" w:eastAsia="Times New Roman" w:hAnsi="Times New Roman" w:cs="Times New Roman"/>
          <w:sz w:val="28"/>
          <w:szCs w:val="28"/>
          <w:lang w:val="ro-MD"/>
        </w:rPr>
        <w:t>entităţilor</w:t>
      </w:r>
      <w:proofErr w:type="spellEnd"/>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Republica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Moldova.”</w:t>
      </w:r>
      <w:r w:rsidR="00F7672B" w:rsidRPr="008C3806">
        <w:rPr>
          <w:rFonts w:ascii="Times New Roman" w:eastAsia="Times New Roman" w:hAnsi="Times New Roman" w:cs="Times New Roman"/>
          <w:sz w:val="28"/>
          <w:szCs w:val="28"/>
          <w:lang w:val="ro-MD"/>
        </w:rPr>
        <w:t>.</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p>
    <w:p w:rsidR="00BD7720" w:rsidRPr="008C3806" w:rsidRDefault="00F7672B" w:rsidP="00513A99">
      <w:pPr>
        <w:shd w:val="clear" w:color="auto" w:fill="FFFFFF"/>
        <w:spacing w:after="0" w:line="240" w:lineRule="auto"/>
        <w:ind w:firstLine="709"/>
        <w:contextualSpacing/>
        <w:jc w:val="both"/>
        <w:rPr>
          <w:rFonts w:ascii="Times New Roman" w:eastAsia="Times New Roman" w:hAnsi="Times New Roman" w:cs="Times New Roman"/>
          <w:vanish/>
          <w:sz w:val="28"/>
          <w:szCs w:val="28"/>
          <w:lang w:val="ro-MD"/>
        </w:rPr>
      </w:pPr>
      <w:r w:rsidRPr="008C3806">
        <w:rPr>
          <w:rFonts w:ascii="Times New Roman" w:hAnsi="Times New Roman" w:cs="Times New Roman"/>
          <w:b/>
          <w:sz w:val="28"/>
          <w:szCs w:val="28"/>
          <w:lang w:val="ro-MD"/>
        </w:rPr>
        <w:t>9.</w:t>
      </w:r>
      <w:r w:rsidR="00896322" w:rsidRPr="008C3806">
        <w:rPr>
          <w:rFonts w:ascii="Times New Roman" w:hAnsi="Times New Roman" w:cs="Times New Roman"/>
          <w:b/>
          <w:sz w:val="28"/>
          <w:szCs w:val="28"/>
          <w:lang w:val="ro-MD"/>
        </w:rPr>
        <w:t xml:space="preserve"> </w:t>
      </w:r>
      <w:r w:rsidR="00BD7720"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22</w:t>
      </w:r>
      <w:r w:rsidR="00AC49F3"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(5)</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completează</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cuprins:</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„Rapoartele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transmit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intermediul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sistemului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electronic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notificare,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prevăzut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102.”;</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p>
    <w:p w:rsidR="00BD7720" w:rsidRPr="008C3806" w:rsidRDefault="00AC49F3" w:rsidP="00513A99">
      <w:pPr>
        <w:spacing w:after="0" w:line="240" w:lineRule="auto"/>
        <w:ind w:firstLine="709"/>
        <w:contextualSpacing/>
        <w:jc w:val="both"/>
        <w:rPr>
          <w:rFonts w:ascii="Times New Roman" w:eastAsia="SimSun" w:hAnsi="Times New Roman" w:cs="Times New Roman"/>
          <w:sz w:val="28"/>
          <w:szCs w:val="28"/>
          <w:lang w:val="ro-MD" w:eastAsia="zh-CN"/>
        </w:rPr>
      </w:pPr>
      <w:r w:rsidRPr="008C3806">
        <w:rPr>
          <w:rFonts w:ascii="Times New Roman" w:eastAsia="Times New Roman" w:hAnsi="Times New Roman" w:cs="Times New Roman"/>
          <w:b/>
          <w:sz w:val="28"/>
          <w:szCs w:val="28"/>
          <w:lang w:val="ro-MD"/>
        </w:rPr>
        <w:t>10.</w:t>
      </w:r>
      <w:r w:rsidR="00896322" w:rsidRPr="008C3806">
        <w:rPr>
          <w:rFonts w:ascii="Times New Roman" w:eastAsia="Times New Roman" w:hAnsi="Times New Roman" w:cs="Times New Roman"/>
          <w:sz w:val="28"/>
          <w:szCs w:val="28"/>
          <w:lang w:val="ro-MD"/>
        </w:rPr>
        <w:t xml:space="preserve"> </w:t>
      </w:r>
      <w:r w:rsidR="008852AA"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23</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modifică,</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după</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cum</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urmează:</w:t>
      </w:r>
    </w:p>
    <w:p w:rsidR="00764042" w:rsidRPr="008C3806" w:rsidRDefault="00764042" w:rsidP="00513A99">
      <w:pPr>
        <w:spacing w:after="0" w:line="240" w:lineRule="auto"/>
        <w:ind w:firstLine="709"/>
        <w:contextualSpacing/>
        <w:jc w:val="both"/>
        <w:rPr>
          <w:rFonts w:ascii="Times New Roman" w:eastAsia="SimSun" w:hAnsi="Times New Roman" w:cs="Times New Roman"/>
          <w:sz w:val="28"/>
          <w:szCs w:val="28"/>
          <w:lang w:val="ro-MD" w:eastAsia="zh-CN"/>
        </w:rPr>
      </w:pPr>
      <w:r w:rsidRPr="008C3806">
        <w:rPr>
          <w:rFonts w:ascii="Times New Roman" w:eastAsia="SimSun" w:hAnsi="Times New Roman" w:cs="Times New Roman"/>
          <w:sz w:val="28"/>
          <w:szCs w:val="28"/>
          <w:lang w:val="ro-MD" w:eastAsia="zh-CN"/>
        </w:rPr>
        <w:t>10.1.</w:t>
      </w:r>
      <w:r w:rsidR="00896322" w:rsidRPr="008C3806">
        <w:rPr>
          <w:rFonts w:ascii="Times New Roman" w:eastAsia="SimSun" w:hAnsi="Times New Roman" w:cs="Times New Roman"/>
          <w:sz w:val="28"/>
          <w:szCs w:val="28"/>
          <w:lang w:val="ro-MD" w:eastAsia="zh-CN"/>
        </w:rPr>
        <w:t xml:space="preserve"> </w:t>
      </w:r>
      <w:r w:rsidRPr="008C3806">
        <w:rPr>
          <w:rFonts w:ascii="Times New Roman" w:eastAsia="SimSun" w:hAnsi="Times New Roman" w:cs="Times New Roman"/>
          <w:sz w:val="28"/>
          <w:szCs w:val="28"/>
          <w:lang w:val="ro-MD" w:eastAsia="zh-CN"/>
        </w:rPr>
        <w:t>la</w:t>
      </w:r>
      <w:r w:rsidR="00896322" w:rsidRPr="008C3806">
        <w:rPr>
          <w:rFonts w:ascii="Times New Roman" w:eastAsia="SimSun" w:hAnsi="Times New Roman" w:cs="Times New Roman"/>
          <w:sz w:val="28"/>
          <w:szCs w:val="28"/>
          <w:lang w:val="ro-MD" w:eastAsia="zh-CN"/>
        </w:rPr>
        <w:t xml:space="preserve"> </w:t>
      </w:r>
      <w:r w:rsidRPr="008C3806">
        <w:rPr>
          <w:rFonts w:ascii="Times New Roman" w:eastAsia="SimSun" w:hAnsi="Times New Roman" w:cs="Times New Roman"/>
          <w:sz w:val="28"/>
          <w:szCs w:val="28"/>
          <w:lang w:val="ro-MD" w:eastAsia="zh-CN"/>
        </w:rPr>
        <w:t>alin.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(1),</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cuvintele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„Autoritatea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competentă”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substituie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cuvintele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w:t>
      </w:r>
      <w:r w:rsidRPr="008C3806">
        <w:rPr>
          <w:rFonts w:ascii="Times New Roman" w:hAnsi="Times New Roman" w:cs="Times New Roman"/>
          <w:iCs/>
          <w:sz w:val="28"/>
          <w:szCs w:val="28"/>
          <w:lang w:val="ro-MD"/>
        </w:rPr>
        <w:t>utoritate</w:t>
      </w:r>
      <w:r w:rsidR="003A5A3E" w:rsidRPr="008C3806">
        <w:rPr>
          <w:rFonts w:ascii="Times New Roman" w:hAnsi="Times New Roman" w:cs="Times New Roman"/>
          <w:iCs/>
          <w:sz w:val="28"/>
          <w:szCs w:val="28"/>
          <w:lang w:val="ro-MD"/>
        </w:rPr>
        <w:t>a</w:t>
      </w:r>
      <w:r w:rsidR="00896322" w:rsidRPr="008C3806">
        <w:rPr>
          <w:rFonts w:ascii="Times New Roman" w:hAnsi="Times New Roman" w:cs="Times New Roman"/>
          <w:iCs/>
          <w:sz w:val="28"/>
          <w:szCs w:val="28"/>
          <w:lang w:val="ro-MD"/>
        </w:rPr>
        <w:t xml:space="preserve"> </w:t>
      </w:r>
      <w:r w:rsidRPr="008C3806">
        <w:rPr>
          <w:rFonts w:ascii="Times New Roman" w:hAnsi="Times New Roman" w:cs="Times New Roman"/>
          <w:iCs/>
          <w:sz w:val="28"/>
          <w:szCs w:val="28"/>
          <w:lang w:val="ro-MD"/>
        </w:rPr>
        <w:t>responsabilă</w:t>
      </w:r>
      <w:r w:rsidR="00896322" w:rsidRPr="008C3806">
        <w:rPr>
          <w:rFonts w:ascii="Times New Roman" w:hAnsi="Times New Roman" w:cs="Times New Roman"/>
          <w:iCs/>
          <w:sz w:val="28"/>
          <w:szCs w:val="28"/>
          <w:lang w:val="ro-MD"/>
        </w:rPr>
        <w:t xml:space="preserve"> </w:t>
      </w:r>
      <w:r w:rsidRPr="008C3806">
        <w:rPr>
          <w:rFonts w:ascii="Times New Roman" w:hAnsi="Times New Roman" w:cs="Times New Roman"/>
          <w:iCs/>
          <w:sz w:val="28"/>
          <w:szCs w:val="28"/>
          <w:lang w:val="ro-MD"/>
        </w:rPr>
        <w:t>de</w:t>
      </w:r>
      <w:r w:rsidR="00896322" w:rsidRPr="008C3806">
        <w:rPr>
          <w:rFonts w:ascii="Times New Roman" w:hAnsi="Times New Roman" w:cs="Times New Roman"/>
          <w:iCs/>
          <w:sz w:val="28"/>
          <w:szCs w:val="28"/>
          <w:lang w:val="ro-MD"/>
        </w:rPr>
        <w:t xml:space="preserve"> </w:t>
      </w:r>
      <w:r w:rsidRPr="008C3806">
        <w:rPr>
          <w:rFonts w:ascii="Times New Roman" w:hAnsi="Times New Roman" w:cs="Times New Roman"/>
          <w:iCs/>
          <w:sz w:val="28"/>
          <w:szCs w:val="28"/>
          <w:lang w:val="ro-MD"/>
        </w:rPr>
        <w:t>elaborarea</w:t>
      </w:r>
      <w:r w:rsidR="00896322" w:rsidRPr="008C3806">
        <w:rPr>
          <w:rFonts w:ascii="Times New Roman" w:hAnsi="Times New Roman" w:cs="Times New Roman"/>
          <w:iCs/>
          <w:sz w:val="28"/>
          <w:szCs w:val="28"/>
          <w:lang w:val="ro-MD"/>
        </w:rPr>
        <w:t xml:space="preserve"> </w:t>
      </w:r>
      <w:r w:rsidRPr="008C3806">
        <w:rPr>
          <w:rFonts w:ascii="Times New Roman" w:hAnsi="Times New Roman" w:cs="Times New Roman"/>
          <w:iCs/>
          <w:sz w:val="28"/>
          <w:szCs w:val="28"/>
          <w:lang w:val="ro-MD"/>
        </w:rPr>
        <w:t>politicilor”;</w:t>
      </w:r>
    </w:p>
    <w:p w:rsidR="00764042" w:rsidRPr="008C3806" w:rsidRDefault="00764042"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SimSun" w:hAnsi="Times New Roman" w:cs="Times New Roman"/>
          <w:sz w:val="28"/>
          <w:szCs w:val="28"/>
          <w:lang w:val="ro-MD" w:eastAsia="zh-CN"/>
        </w:rPr>
        <w:t>10.2.</w:t>
      </w:r>
      <w:r w:rsidR="00896322" w:rsidRPr="008C3806">
        <w:rPr>
          <w:rFonts w:ascii="Times New Roman" w:eastAsia="SimSun" w:hAnsi="Times New Roman" w:cs="Times New Roman"/>
          <w:sz w:val="28"/>
          <w:szCs w:val="28"/>
          <w:lang w:val="ro-MD" w:eastAsia="zh-CN"/>
        </w:rPr>
        <w:t xml:space="preserve"> </w:t>
      </w:r>
      <w:r w:rsidR="00BD7720"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(3</w:t>
      </w:r>
      <w:r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avea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cuprins:</w:t>
      </w:r>
    </w:p>
    <w:p w:rsidR="00BD7720" w:rsidRPr="008C3806" w:rsidRDefault="00BD7720" w:rsidP="00513A99">
      <w:pPr>
        <w:spacing w:after="0" w:line="240" w:lineRule="auto"/>
        <w:ind w:firstLine="709"/>
        <w:contextualSpacing/>
        <w:jc w:val="both"/>
        <w:rPr>
          <w:rFonts w:ascii="Times New Roman" w:eastAsia="SimSun" w:hAnsi="Times New Roman" w:cs="Times New Roman"/>
          <w:sz w:val="28"/>
          <w:szCs w:val="28"/>
          <w:lang w:val="ro-MD" w:eastAsia="zh-CN"/>
        </w:rPr>
      </w:pPr>
      <w:r w:rsidRPr="008C3806">
        <w:rPr>
          <w:rFonts w:ascii="Times New Roman" w:eastAsia="Times New Roman" w:hAnsi="Times New Roman" w:cs="Times New Roman"/>
          <w:sz w:val="28"/>
          <w:szCs w:val="28"/>
          <w:lang w:val="ro-MD"/>
        </w:rPr>
        <w:t>„(3)</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Programele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multianuale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anchetă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stabilesc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perioadă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5-10</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ani.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Programele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sunt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revizuite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actualizate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baza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normelor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aplicabile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situației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teritoriului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p>
    <w:p w:rsidR="00EC06FB" w:rsidRPr="008C3806" w:rsidRDefault="00764042" w:rsidP="00513A99">
      <w:pPr>
        <w:spacing w:after="0" w:line="240" w:lineRule="auto"/>
        <w:ind w:firstLine="709"/>
        <w:contextualSpacing/>
        <w:jc w:val="both"/>
        <w:rPr>
          <w:rFonts w:ascii="Times New Roman" w:eastAsia="SimSun" w:hAnsi="Times New Roman" w:cs="Times New Roman"/>
          <w:sz w:val="28"/>
          <w:szCs w:val="28"/>
          <w:lang w:val="ro-MD" w:eastAsia="zh-CN"/>
        </w:rPr>
      </w:pPr>
      <w:r w:rsidRPr="008C3806">
        <w:rPr>
          <w:rFonts w:ascii="Times New Roman" w:eastAsia="SimSun" w:hAnsi="Times New Roman" w:cs="Times New Roman"/>
          <w:sz w:val="28"/>
          <w:szCs w:val="28"/>
          <w:lang w:val="ro-MD" w:eastAsia="zh-CN"/>
        </w:rPr>
        <w:t>10.3.</w:t>
      </w:r>
      <w:r w:rsidR="00896322" w:rsidRPr="008C3806">
        <w:rPr>
          <w:rFonts w:ascii="Times New Roman" w:eastAsia="SimSun" w:hAnsi="Times New Roman" w:cs="Times New Roman"/>
          <w:sz w:val="28"/>
          <w:szCs w:val="28"/>
          <w:lang w:val="ro-MD" w:eastAsia="zh-CN"/>
        </w:rPr>
        <w:t xml:space="preserve"> </w:t>
      </w:r>
      <w:r w:rsidRPr="008C3806">
        <w:rPr>
          <w:rFonts w:ascii="Times New Roman" w:eastAsia="SimSun" w:hAnsi="Times New Roman" w:cs="Times New Roman"/>
          <w:sz w:val="28"/>
          <w:szCs w:val="28"/>
          <w:lang w:val="ro-MD" w:eastAsia="zh-CN"/>
        </w:rPr>
        <w:t>alin</w:t>
      </w:r>
      <w:r w:rsidR="00896322" w:rsidRPr="008C3806">
        <w:rPr>
          <w:rFonts w:ascii="Times New Roman" w:eastAsia="SimSun" w:hAnsi="Times New Roman" w:cs="Times New Roman"/>
          <w:sz w:val="28"/>
          <w:szCs w:val="28"/>
          <w:lang w:val="ro-MD" w:eastAsia="zh-CN"/>
        </w:rPr>
        <w:t xml:space="preserve"> </w:t>
      </w:r>
      <w:r w:rsidRPr="008C3806">
        <w:rPr>
          <w:rFonts w:ascii="Times New Roman" w:eastAsia="SimSun" w:hAnsi="Times New Roman" w:cs="Times New Roman"/>
          <w:sz w:val="28"/>
          <w:szCs w:val="28"/>
          <w:lang w:val="ro-MD" w:eastAsia="zh-CN"/>
        </w:rPr>
        <w:t>(4)</w:t>
      </w:r>
      <w:r w:rsidR="00896322" w:rsidRPr="008C3806">
        <w:rPr>
          <w:rFonts w:ascii="Times New Roman" w:eastAsia="SimSun" w:hAnsi="Times New Roman" w:cs="Times New Roman"/>
          <w:sz w:val="28"/>
          <w:szCs w:val="28"/>
          <w:lang w:val="ro-MD" w:eastAsia="zh-CN"/>
        </w:rPr>
        <w:t xml:space="preserve"> </w:t>
      </w:r>
      <w:r w:rsidRPr="008C3806">
        <w:rPr>
          <w:rFonts w:ascii="Times New Roman" w:eastAsia="SimSun" w:hAnsi="Times New Roman" w:cs="Times New Roman"/>
          <w:sz w:val="28"/>
          <w:szCs w:val="28"/>
          <w:lang w:val="ro-MD" w:eastAsia="zh-CN"/>
        </w:rPr>
        <w:t>va</w:t>
      </w:r>
      <w:r w:rsidR="00896322" w:rsidRPr="008C3806">
        <w:rPr>
          <w:rFonts w:ascii="Times New Roman" w:eastAsia="SimSun" w:hAnsi="Times New Roman" w:cs="Times New Roman"/>
          <w:sz w:val="28"/>
          <w:szCs w:val="28"/>
          <w:lang w:val="ro-MD" w:eastAsia="zh-CN"/>
        </w:rPr>
        <w:t xml:space="preserve"> </w:t>
      </w:r>
      <w:r w:rsidRPr="008C3806">
        <w:rPr>
          <w:rFonts w:ascii="Times New Roman" w:eastAsia="SimSun" w:hAnsi="Times New Roman" w:cs="Times New Roman"/>
          <w:sz w:val="28"/>
          <w:szCs w:val="28"/>
          <w:lang w:val="ro-MD" w:eastAsia="zh-CN"/>
        </w:rPr>
        <w:t>avea</w:t>
      </w:r>
      <w:r w:rsidR="00896322" w:rsidRPr="008C3806">
        <w:rPr>
          <w:rFonts w:ascii="Times New Roman" w:eastAsia="SimSun" w:hAnsi="Times New Roman" w:cs="Times New Roman"/>
          <w:sz w:val="28"/>
          <w:szCs w:val="28"/>
          <w:lang w:val="ro-MD" w:eastAsia="zh-CN"/>
        </w:rPr>
        <w:t xml:space="preserve"> </w:t>
      </w:r>
      <w:r w:rsidRPr="008C3806">
        <w:rPr>
          <w:rFonts w:ascii="Times New Roman" w:eastAsia="SimSun" w:hAnsi="Times New Roman" w:cs="Times New Roman"/>
          <w:sz w:val="28"/>
          <w:szCs w:val="28"/>
          <w:lang w:val="ro-MD" w:eastAsia="zh-CN"/>
        </w:rPr>
        <w:t>următorul</w:t>
      </w:r>
      <w:r w:rsidR="00896322" w:rsidRPr="008C3806">
        <w:rPr>
          <w:rFonts w:ascii="Times New Roman" w:eastAsia="SimSun" w:hAnsi="Times New Roman" w:cs="Times New Roman"/>
          <w:sz w:val="28"/>
          <w:szCs w:val="28"/>
          <w:lang w:val="ro-MD" w:eastAsia="zh-CN"/>
        </w:rPr>
        <w:t xml:space="preserve"> </w:t>
      </w:r>
      <w:r w:rsidRPr="008C3806">
        <w:rPr>
          <w:rFonts w:ascii="Times New Roman" w:eastAsia="SimSun" w:hAnsi="Times New Roman" w:cs="Times New Roman"/>
          <w:sz w:val="28"/>
          <w:szCs w:val="28"/>
          <w:lang w:val="ro-MD" w:eastAsia="zh-CN"/>
        </w:rPr>
        <w:t>cuprins:</w:t>
      </w:r>
    </w:p>
    <w:p w:rsidR="00764042" w:rsidRPr="008C3806" w:rsidRDefault="00764042" w:rsidP="00513A99">
      <w:pPr>
        <w:spacing w:after="0" w:line="240" w:lineRule="auto"/>
        <w:ind w:firstLine="709"/>
        <w:contextualSpacing/>
        <w:jc w:val="both"/>
        <w:rPr>
          <w:rFonts w:ascii="Times New Roman" w:eastAsia="SimSun" w:hAnsi="Times New Roman" w:cs="Times New Roman"/>
          <w:sz w:val="28"/>
          <w:szCs w:val="28"/>
          <w:lang w:val="ro-MD" w:eastAsia="zh-CN"/>
        </w:rPr>
      </w:pPr>
      <w:r w:rsidRPr="008C3806">
        <w:rPr>
          <w:rFonts w:ascii="Times New Roman" w:eastAsia="SimSun" w:hAnsi="Times New Roman" w:cs="Times New Roman"/>
          <w:sz w:val="28"/>
          <w:szCs w:val="28"/>
          <w:lang w:val="ro-MD" w:eastAsia="zh-CN"/>
        </w:rPr>
        <w:t>„</w:t>
      </w:r>
      <w:r w:rsidRPr="008C3806">
        <w:rPr>
          <w:rFonts w:ascii="Times New Roman" w:hAnsi="Times New Roman" w:cs="Times New Roman"/>
          <w:sz w:val="28"/>
          <w:szCs w:val="28"/>
          <w:shd w:val="clear" w:color="auto" w:fill="FFFFFF"/>
          <w:lang w:val="ro-MD"/>
        </w:rPr>
        <w:t>(4)</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Autoritatea</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competentă,</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la</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cerere,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prezintă</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altor</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țări</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programele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multianuale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anchetă</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aprobat</w:t>
      </w:r>
      <w:r w:rsidR="003A5A3E" w:rsidRPr="008C3806">
        <w:rPr>
          <w:rFonts w:ascii="Times New Roman" w:hAnsi="Times New Roman" w:cs="Times New Roman"/>
          <w:sz w:val="28"/>
          <w:szCs w:val="28"/>
          <w:shd w:val="clear" w:color="auto" w:fill="FFFFFF"/>
          <w:lang w:val="ro-MD"/>
        </w:rPr>
        <w:t>e</w:t>
      </w:r>
      <w:r w:rsidR="00896322" w:rsidRPr="008C3806">
        <w:rPr>
          <w:rFonts w:ascii="Times New Roman" w:hAnsi="Times New Roman" w:cs="Times New Roman"/>
          <w:sz w:val="28"/>
          <w:szCs w:val="28"/>
          <w:shd w:val="clear" w:color="auto" w:fill="FFFFFF"/>
          <w:lang w:val="ro-MD"/>
        </w:rPr>
        <w:t xml:space="preserve"> </w:t>
      </w:r>
      <w:r w:rsidR="003A5A3E"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r w:rsidR="003A5A3E" w:rsidRPr="008C3806">
        <w:rPr>
          <w:rFonts w:ascii="Times New Roman" w:hAnsi="Times New Roman" w:cs="Times New Roman"/>
          <w:sz w:val="28"/>
          <w:szCs w:val="28"/>
          <w:lang w:val="ro-MD"/>
        </w:rPr>
        <w:t>a</w:t>
      </w:r>
      <w:r w:rsidR="003A5A3E" w:rsidRPr="008C3806">
        <w:rPr>
          <w:rFonts w:ascii="Times New Roman" w:hAnsi="Times New Roman" w:cs="Times New Roman"/>
          <w:iCs/>
          <w:sz w:val="28"/>
          <w:szCs w:val="28"/>
          <w:lang w:val="ro-MD"/>
        </w:rPr>
        <w:t>utoritatea</w:t>
      </w:r>
      <w:r w:rsidR="00896322" w:rsidRPr="008C3806">
        <w:rPr>
          <w:rFonts w:ascii="Times New Roman" w:hAnsi="Times New Roman" w:cs="Times New Roman"/>
          <w:iCs/>
          <w:sz w:val="28"/>
          <w:szCs w:val="28"/>
          <w:lang w:val="ro-MD"/>
        </w:rPr>
        <w:t xml:space="preserve"> </w:t>
      </w:r>
      <w:r w:rsidR="003A5A3E" w:rsidRPr="008C3806">
        <w:rPr>
          <w:rFonts w:ascii="Times New Roman" w:hAnsi="Times New Roman" w:cs="Times New Roman"/>
          <w:iCs/>
          <w:sz w:val="28"/>
          <w:szCs w:val="28"/>
          <w:lang w:val="ro-MD"/>
        </w:rPr>
        <w:t>responsabilă</w:t>
      </w:r>
      <w:r w:rsidR="00896322" w:rsidRPr="008C3806">
        <w:rPr>
          <w:rFonts w:ascii="Times New Roman" w:hAnsi="Times New Roman" w:cs="Times New Roman"/>
          <w:iCs/>
          <w:sz w:val="28"/>
          <w:szCs w:val="28"/>
          <w:lang w:val="ro-MD"/>
        </w:rPr>
        <w:t xml:space="preserve"> </w:t>
      </w:r>
      <w:r w:rsidR="003A5A3E" w:rsidRPr="008C3806">
        <w:rPr>
          <w:rFonts w:ascii="Times New Roman" w:hAnsi="Times New Roman" w:cs="Times New Roman"/>
          <w:iCs/>
          <w:sz w:val="28"/>
          <w:szCs w:val="28"/>
          <w:lang w:val="ro-MD"/>
        </w:rPr>
        <w:t>de</w:t>
      </w:r>
      <w:r w:rsidR="00896322" w:rsidRPr="008C3806">
        <w:rPr>
          <w:rFonts w:ascii="Times New Roman" w:hAnsi="Times New Roman" w:cs="Times New Roman"/>
          <w:iCs/>
          <w:sz w:val="28"/>
          <w:szCs w:val="28"/>
          <w:lang w:val="ro-MD"/>
        </w:rPr>
        <w:t xml:space="preserve"> </w:t>
      </w:r>
      <w:r w:rsidR="003A5A3E" w:rsidRPr="008C3806">
        <w:rPr>
          <w:rFonts w:ascii="Times New Roman" w:hAnsi="Times New Roman" w:cs="Times New Roman"/>
          <w:iCs/>
          <w:sz w:val="28"/>
          <w:szCs w:val="28"/>
          <w:lang w:val="ro-MD"/>
        </w:rPr>
        <w:t>elaborarea</w:t>
      </w:r>
      <w:r w:rsidR="00896322" w:rsidRPr="008C3806">
        <w:rPr>
          <w:rFonts w:ascii="Times New Roman" w:hAnsi="Times New Roman" w:cs="Times New Roman"/>
          <w:iCs/>
          <w:sz w:val="28"/>
          <w:szCs w:val="28"/>
          <w:lang w:val="ro-MD"/>
        </w:rPr>
        <w:t xml:space="preserve"> </w:t>
      </w:r>
      <w:r w:rsidR="003A5A3E" w:rsidRPr="008C3806">
        <w:rPr>
          <w:rFonts w:ascii="Times New Roman" w:hAnsi="Times New Roman" w:cs="Times New Roman"/>
          <w:iCs/>
          <w:sz w:val="28"/>
          <w:szCs w:val="28"/>
          <w:lang w:val="ro-MD"/>
        </w:rPr>
        <w:t>politicilor</w:t>
      </w:r>
      <w:r w:rsidRPr="008C3806">
        <w:rPr>
          <w:rFonts w:ascii="Times New Roman" w:hAnsi="Times New Roman" w:cs="Times New Roman"/>
          <w:sz w:val="28"/>
          <w:szCs w:val="28"/>
          <w:shd w:val="clear" w:color="auto" w:fill="FFFFFF"/>
          <w:lang w:val="ro-MD"/>
        </w:rPr>
        <w:t>.</w:t>
      </w:r>
      <w:r w:rsidR="00896322" w:rsidRPr="008C3806">
        <w:rPr>
          <w:rFonts w:ascii="Times New Roman" w:hAnsi="Times New Roman" w:cs="Times New Roman"/>
          <w:sz w:val="28"/>
          <w:szCs w:val="28"/>
          <w:shd w:val="clear" w:color="auto" w:fill="FFFFFF"/>
          <w:lang w:val="ro-MD"/>
        </w:rPr>
        <w:t xml:space="preserve"> </w:t>
      </w:r>
      <w:r w:rsidR="003A5A3E" w:rsidRPr="008C3806">
        <w:rPr>
          <w:rFonts w:ascii="Times New Roman" w:eastAsia="Times New Roman" w:hAnsi="Times New Roman" w:cs="Times New Roman"/>
          <w:sz w:val="28"/>
          <w:szCs w:val="28"/>
          <w:lang w:val="ro-MD"/>
        </w:rPr>
        <w:lastRenderedPageBreak/>
        <w:t>Notificările</w:t>
      </w:r>
      <w:r w:rsidR="00896322" w:rsidRPr="008C3806">
        <w:rPr>
          <w:rFonts w:ascii="Times New Roman" w:eastAsia="Times New Roman" w:hAnsi="Times New Roman" w:cs="Times New Roman"/>
          <w:sz w:val="28"/>
          <w:szCs w:val="28"/>
          <w:lang w:val="ro-MD"/>
        </w:rPr>
        <w:t xml:space="preserve"> </w:t>
      </w:r>
      <w:r w:rsidR="003A5A3E" w:rsidRPr="008C3806">
        <w:rPr>
          <w:rFonts w:ascii="Times New Roman" w:eastAsia="Times New Roman" w:hAnsi="Times New Roman" w:cs="Times New Roman"/>
          <w:sz w:val="28"/>
          <w:szCs w:val="28"/>
          <w:lang w:val="ro-MD"/>
        </w:rPr>
        <w:t>respective</w:t>
      </w:r>
      <w:r w:rsidR="00896322" w:rsidRPr="008C3806">
        <w:rPr>
          <w:rFonts w:ascii="Times New Roman" w:eastAsia="Times New Roman" w:hAnsi="Times New Roman" w:cs="Times New Roman"/>
          <w:sz w:val="28"/>
          <w:szCs w:val="28"/>
          <w:lang w:val="ro-MD"/>
        </w:rPr>
        <w:t xml:space="preserve"> </w:t>
      </w:r>
      <w:r w:rsidR="003A5A3E"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003A5A3E" w:rsidRPr="008C3806">
        <w:rPr>
          <w:rFonts w:ascii="Times New Roman" w:eastAsia="Times New Roman" w:hAnsi="Times New Roman" w:cs="Times New Roman"/>
          <w:sz w:val="28"/>
          <w:szCs w:val="28"/>
          <w:lang w:val="ro-MD"/>
        </w:rPr>
        <w:t>transmit</w:t>
      </w:r>
      <w:r w:rsidR="00896322" w:rsidRPr="008C3806">
        <w:rPr>
          <w:rFonts w:ascii="Times New Roman" w:eastAsia="Times New Roman" w:hAnsi="Times New Roman" w:cs="Times New Roman"/>
          <w:sz w:val="28"/>
          <w:szCs w:val="28"/>
          <w:lang w:val="ro-MD"/>
        </w:rPr>
        <w:t xml:space="preserve"> </w:t>
      </w:r>
      <w:r w:rsidR="003A5A3E"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003A5A3E" w:rsidRPr="008C3806">
        <w:rPr>
          <w:rFonts w:ascii="Times New Roman" w:eastAsia="Times New Roman" w:hAnsi="Times New Roman" w:cs="Times New Roman"/>
          <w:sz w:val="28"/>
          <w:szCs w:val="28"/>
          <w:lang w:val="ro-MD"/>
        </w:rPr>
        <w:t>intermediul</w:t>
      </w:r>
      <w:r w:rsidR="00896322" w:rsidRPr="008C3806">
        <w:rPr>
          <w:rFonts w:ascii="Times New Roman" w:eastAsia="Times New Roman" w:hAnsi="Times New Roman" w:cs="Times New Roman"/>
          <w:sz w:val="28"/>
          <w:szCs w:val="28"/>
          <w:lang w:val="ro-MD"/>
        </w:rPr>
        <w:t xml:space="preserve"> </w:t>
      </w:r>
      <w:r w:rsidR="003A5A3E" w:rsidRPr="008C3806">
        <w:rPr>
          <w:rFonts w:ascii="Times New Roman" w:eastAsia="Times New Roman" w:hAnsi="Times New Roman" w:cs="Times New Roman"/>
          <w:sz w:val="28"/>
          <w:szCs w:val="28"/>
          <w:lang w:val="ro-MD"/>
        </w:rPr>
        <w:t>sistemului</w:t>
      </w:r>
      <w:r w:rsidR="00896322" w:rsidRPr="008C3806">
        <w:rPr>
          <w:rFonts w:ascii="Times New Roman" w:eastAsia="Times New Roman" w:hAnsi="Times New Roman" w:cs="Times New Roman"/>
          <w:sz w:val="28"/>
          <w:szCs w:val="28"/>
          <w:lang w:val="ro-MD"/>
        </w:rPr>
        <w:t xml:space="preserve"> </w:t>
      </w:r>
      <w:r w:rsidR="003A5A3E" w:rsidRPr="008C3806">
        <w:rPr>
          <w:rFonts w:ascii="Times New Roman" w:eastAsia="Times New Roman" w:hAnsi="Times New Roman" w:cs="Times New Roman"/>
          <w:sz w:val="28"/>
          <w:szCs w:val="28"/>
          <w:lang w:val="ro-MD"/>
        </w:rPr>
        <w:t>electronic</w:t>
      </w:r>
      <w:r w:rsidR="00896322" w:rsidRPr="008C3806">
        <w:rPr>
          <w:rFonts w:ascii="Times New Roman" w:eastAsia="Times New Roman" w:hAnsi="Times New Roman" w:cs="Times New Roman"/>
          <w:sz w:val="28"/>
          <w:szCs w:val="28"/>
          <w:lang w:val="ro-MD"/>
        </w:rPr>
        <w:t xml:space="preserve"> </w:t>
      </w:r>
      <w:r w:rsidR="003A5A3E"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3A5A3E" w:rsidRPr="008C3806">
        <w:rPr>
          <w:rFonts w:ascii="Times New Roman" w:eastAsia="Times New Roman" w:hAnsi="Times New Roman" w:cs="Times New Roman"/>
          <w:sz w:val="28"/>
          <w:szCs w:val="28"/>
          <w:lang w:val="ro-MD"/>
        </w:rPr>
        <w:t>notificare,</w:t>
      </w:r>
      <w:r w:rsidR="00896322" w:rsidRPr="008C3806">
        <w:rPr>
          <w:rFonts w:ascii="Times New Roman" w:eastAsia="Times New Roman" w:hAnsi="Times New Roman" w:cs="Times New Roman"/>
          <w:sz w:val="28"/>
          <w:szCs w:val="28"/>
          <w:lang w:val="ro-MD"/>
        </w:rPr>
        <w:t xml:space="preserve"> </w:t>
      </w:r>
      <w:r w:rsidR="003A5A3E" w:rsidRPr="008C3806">
        <w:rPr>
          <w:rFonts w:ascii="Times New Roman" w:eastAsia="Times New Roman" w:hAnsi="Times New Roman" w:cs="Times New Roman"/>
          <w:sz w:val="28"/>
          <w:szCs w:val="28"/>
          <w:lang w:val="ro-MD"/>
        </w:rPr>
        <w:t>prevăzut</w:t>
      </w:r>
      <w:r w:rsidR="00896322" w:rsidRPr="008C3806">
        <w:rPr>
          <w:rFonts w:ascii="Times New Roman" w:eastAsia="Times New Roman" w:hAnsi="Times New Roman" w:cs="Times New Roman"/>
          <w:sz w:val="28"/>
          <w:szCs w:val="28"/>
          <w:lang w:val="ro-MD"/>
        </w:rPr>
        <w:t xml:space="preserve"> </w:t>
      </w:r>
      <w:r w:rsidR="003A5A3E"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3A5A3E"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3A5A3E" w:rsidRPr="008C3806">
        <w:rPr>
          <w:rFonts w:ascii="Times New Roman" w:eastAsia="Times New Roman" w:hAnsi="Times New Roman" w:cs="Times New Roman"/>
          <w:sz w:val="28"/>
          <w:szCs w:val="28"/>
          <w:lang w:val="ro-MD"/>
        </w:rPr>
        <w:t>102.”.</w:t>
      </w:r>
    </w:p>
    <w:p w:rsidR="00764042" w:rsidRPr="008C3806" w:rsidRDefault="00764042" w:rsidP="00513A99">
      <w:pPr>
        <w:spacing w:after="0" w:line="240" w:lineRule="auto"/>
        <w:ind w:firstLine="709"/>
        <w:contextualSpacing/>
        <w:jc w:val="both"/>
        <w:rPr>
          <w:rFonts w:ascii="Times New Roman" w:eastAsia="SimSun" w:hAnsi="Times New Roman" w:cs="Times New Roman"/>
          <w:sz w:val="28"/>
          <w:szCs w:val="28"/>
          <w:lang w:val="ro-MD" w:eastAsia="zh-CN"/>
        </w:rPr>
      </w:pPr>
    </w:p>
    <w:p w:rsidR="00BD7720" w:rsidRPr="008C3806" w:rsidRDefault="003A5A3E" w:rsidP="00513A99">
      <w:pPr>
        <w:spacing w:after="0" w:line="240" w:lineRule="auto"/>
        <w:ind w:firstLine="709"/>
        <w:contextualSpacing/>
        <w:jc w:val="both"/>
        <w:rPr>
          <w:rFonts w:ascii="Times New Roman" w:eastAsia="Times New Roman" w:hAnsi="Times New Roman" w:cs="Times New Roman"/>
          <w:vanish/>
          <w:sz w:val="28"/>
          <w:szCs w:val="28"/>
          <w:lang w:val="ro-MD"/>
        </w:rPr>
      </w:pPr>
      <w:r w:rsidRPr="008C3806">
        <w:rPr>
          <w:rFonts w:ascii="Times New Roman" w:eastAsia="SimSun" w:hAnsi="Times New Roman" w:cs="Times New Roman"/>
          <w:b/>
          <w:sz w:val="28"/>
          <w:szCs w:val="28"/>
          <w:lang w:val="ro-MD" w:eastAsia="zh-CN"/>
        </w:rPr>
        <w:t>11.</w:t>
      </w:r>
      <w:r w:rsidR="00896322" w:rsidRPr="008C3806">
        <w:rPr>
          <w:rFonts w:ascii="Times New Roman" w:eastAsia="SimSun" w:hAnsi="Times New Roman" w:cs="Times New Roman"/>
          <w:b/>
          <w:sz w:val="28"/>
          <w:szCs w:val="28"/>
          <w:lang w:val="ro-MD" w:eastAsia="zh-CN"/>
        </w:rPr>
        <w:t xml:space="preserve"> </w:t>
      </w:r>
      <w:r w:rsidR="00BD7720"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24,</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(3)</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completează</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cuprins:</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„Rapoartele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transmit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intermediul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sistemului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electronic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notificare,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prevăzut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102.”</w:t>
      </w:r>
      <w:r w:rsidR="003A5A3E" w:rsidRPr="008C3806">
        <w:rPr>
          <w:rFonts w:ascii="Times New Roman" w:eastAsia="Times New Roman" w:hAnsi="Times New Roman" w:cs="Times New Roman"/>
          <w:sz w:val="28"/>
          <w:szCs w:val="28"/>
          <w:lang w:val="ro-MD"/>
        </w:rPr>
        <w:t>.</w:t>
      </w:r>
    </w:p>
    <w:p w:rsidR="00BD7720" w:rsidRPr="008C3806" w:rsidRDefault="00BD7720" w:rsidP="00513A99">
      <w:pPr>
        <w:spacing w:after="0" w:line="240" w:lineRule="auto"/>
        <w:ind w:firstLine="709"/>
        <w:contextualSpacing/>
        <w:jc w:val="both"/>
        <w:rPr>
          <w:rFonts w:ascii="Times New Roman" w:eastAsia="Times New Roman" w:hAnsi="Times New Roman" w:cs="Times New Roman"/>
          <w:b/>
          <w:sz w:val="28"/>
          <w:szCs w:val="28"/>
          <w:lang w:val="ro-MD"/>
        </w:rPr>
      </w:pPr>
    </w:p>
    <w:p w:rsidR="0004547E" w:rsidRPr="008C3806" w:rsidRDefault="003A5A3E"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12.</w:t>
      </w:r>
      <w:r w:rsidR="00896322" w:rsidRPr="008C3806">
        <w:rPr>
          <w:rFonts w:ascii="Times New Roman" w:eastAsia="Times New Roman" w:hAnsi="Times New Roman" w:cs="Times New Roman"/>
          <w:b/>
          <w:sz w:val="28"/>
          <w:szCs w:val="28"/>
          <w:lang w:val="ro-MD"/>
        </w:rPr>
        <w:t xml:space="preserve"> </w:t>
      </w:r>
      <w:r w:rsidR="00BD7720"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25</w:t>
      </w:r>
      <w:r w:rsidR="0004547E" w:rsidRPr="008C3806">
        <w:rPr>
          <w:rFonts w:ascii="Times New Roman" w:eastAsia="Times New Roman" w:hAnsi="Times New Roman" w:cs="Times New Roman"/>
          <w:sz w:val="28"/>
          <w:szCs w:val="28"/>
          <w:lang w:val="ro-MD"/>
        </w:rPr>
        <w:t>:</w:t>
      </w:r>
    </w:p>
    <w:p w:rsidR="0004547E" w:rsidRPr="008C3806" w:rsidRDefault="0004547E" w:rsidP="00513A99">
      <w:pPr>
        <w:pStyle w:val="NormalWeb"/>
        <w:shd w:val="clear" w:color="auto" w:fill="FFFFFF"/>
        <w:spacing w:before="0" w:beforeAutospacing="0" w:after="0" w:afterAutospacing="0"/>
        <w:ind w:firstLine="709"/>
        <w:contextualSpacing/>
        <w:jc w:val="both"/>
        <w:rPr>
          <w:sz w:val="28"/>
          <w:szCs w:val="28"/>
          <w:lang w:val="ro-RO"/>
        </w:rPr>
      </w:pPr>
      <w:r w:rsidRPr="008C3806">
        <w:rPr>
          <w:sz w:val="28"/>
          <w:szCs w:val="28"/>
          <w:lang w:val="ro-MD"/>
        </w:rPr>
        <w:t xml:space="preserve">12.1. </w:t>
      </w:r>
      <w:r w:rsidRPr="008C3806">
        <w:rPr>
          <w:sz w:val="28"/>
          <w:szCs w:val="28"/>
          <w:lang w:val="ro-RO"/>
        </w:rPr>
        <w:t>la alin. (2) lit. a) cuvintele „</w:t>
      </w:r>
      <w:r w:rsidRPr="008C3806">
        <w:rPr>
          <w:sz w:val="28"/>
          <w:szCs w:val="28"/>
        </w:rPr>
        <w:t>art.</w:t>
      </w:r>
      <w:r w:rsidRPr="008C3806">
        <w:rPr>
          <w:sz w:val="28"/>
          <w:szCs w:val="28"/>
          <w:lang w:val="ro-RO"/>
        </w:rPr>
        <w:t xml:space="preserve"> </w:t>
      </w:r>
      <w:r w:rsidRPr="008C3806">
        <w:rPr>
          <w:sz w:val="28"/>
          <w:szCs w:val="28"/>
        </w:rPr>
        <w:t>28 alin.(1)</w:t>
      </w:r>
      <w:r w:rsidRPr="008C3806">
        <w:rPr>
          <w:sz w:val="28"/>
          <w:szCs w:val="28"/>
          <w:lang w:val="ro-RO"/>
        </w:rPr>
        <w:t>„ se substituie cu cuvintele „</w:t>
      </w:r>
      <w:r w:rsidRPr="008C3806">
        <w:rPr>
          <w:sz w:val="28"/>
          <w:szCs w:val="28"/>
        </w:rPr>
        <w:t>art.</w:t>
      </w:r>
      <w:r w:rsidRPr="008C3806">
        <w:rPr>
          <w:sz w:val="28"/>
          <w:szCs w:val="28"/>
          <w:lang w:val="ro-RO"/>
        </w:rPr>
        <w:t xml:space="preserve"> </w:t>
      </w:r>
      <w:r w:rsidRPr="008C3806">
        <w:rPr>
          <w:sz w:val="28"/>
          <w:szCs w:val="28"/>
        </w:rPr>
        <w:t>28 alin.</w:t>
      </w:r>
      <w:r w:rsidRPr="008C3806">
        <w:rPr>
          <w:sz w:val="28"/>
          <w:szCs w:val="28"/>
          <w:lang w:val="ro-RO"/>
        </w:rPr>
        <w:t xml:space="preserve"> </w:t>
      </w:r>
      <w:r w:rsidRPr="008C3806">
        <w:rPr>
          <w:sz w:val="28"/>
          <w:szCs w:val="28"/>
        </w:rPr>
        <w:t>(1)</w:t>
      </w:r>
      <w:r w:rsidRPr="008C3806">
        <w:rPr>
          <w:sz w:val="28"/>
          <w:szCs w:val="28"/>
          <w:vertAlign w:val="superscript"/>
          <w:lang w:val="ro-RO"/>
        </w:rPr>
        <w:t>1</w:t>
      </w:r>
      <w:r w:rsidRPr="008C3806">
        <w:rPr>
          <w:sz w:val="28"/>
          <w:szCs w:val="28"/>
          <w:lang w:val="ro-RO"/>
        </w:rPr>
        <w:t>”;</w:t>
      </w:r>
    </w:p>
    <w:p w:rsidR="00BD7720" w:rsidRPr="008C3806" w:rsidRDefault="0004547E"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12.2.</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(4)</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va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avea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cuprins:</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„(4)</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Planurile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contingență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pot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combinate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mai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multe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prioritare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biologie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similară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specii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gazdă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similare.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aceste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cazuri,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contingență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conține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parte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generală,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comună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toate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prioritare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vizate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acesta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părți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specifice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fiecare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prioritar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r w:rsidR="00896322" w:rsidRPr="008C3806">
        <w:rPr>
          <w:rFonts w:ascii="Times New Roman" w:eastAsia="Times New Roman" w:hAnsi="Times New Roman" w:cs="Times New Roman"/>
          <w:sz w:val="28"/>
          <w:szCs w:val="28"/>
          <w:lang w:val="ro-MD"/>
        </w:rPr>
        <w:t xml:space="preserve"> </w:t>
      </w:r>
      <w:r w:rsidR="00853A62" w:rsidRPr="008C3806">
        <w:rPr>
          <w:rFonts w:ascii="Times New Roman" w:eastAsia="Times New Roman" w:hAnsi="Times New Roman" w:cs="Times New Roman"/>
          <w:sz w:val="28"/>
          <w:szCs w:val="28"/>
          <w:lang w:val="ro-MD"/>
        </w:rPr>
        <w:t>P</w:t>
      </w:r>
      <w:r w:rsidRPr="008C3806">
        <w:rPr>
          <w:rFonts w:ascii="Times New Roman" w:eastAsia="Times New Roman" w:hAnsi="Times New Roman" w:cs="Times New Roman"/>
          <w:sz w:val="28"/>
          <w:szCs w:val="28"/>
          <w:lang w:val="ro-MD"/>
        </w:rPr>
        <w:t>lanurile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853A62" w:rsidRPr="008C3806">
        <w:rPr>
          <w:rFonts w:ascii="Times New Roman" w:eastAsia="Times New Roman" w:hAnsi="Times New Roman" w:cs="Times New Roman"/>
          <w:sz w:val="28"/>
          <w:szCs w:val="28"/>
          <w:lang w:val="ro-MD"/>
        </w:rPr>
        <w:t>contin</w:t>
      </w:r>
      <w:r w:rsidRPr="008C3806">
        <w:rPr>
          <w:rFonts w:ascii="Times New Roman" w:eastAsia="Times New Roman" w:hAnsi="Times New Roman" w:cs="Times New Roman"/>
          <w:sz w:val="28"/>
          <w:szCs w:val="28"/>
          <w:lang w:val="ro-MD"/>
        </w:rPr>
        <w:t>gență</w:t>
      </w:r>
      <w:r w:rsidR="00896322" w:rsidRPr="008C3806">
        <w:rPr>
          <w:rFonts w:ascii="Times New Roman" w:eastAsia="Times New Roman" w:hAnsi="Times New Roman" w:cs="Times New Roman"/>
          <w:sz w:val="28"/>
          <w:szCs w:val="28"/>
          <w:lang w:val="ro-MD"/>
        </w:rPr>
        <w:t xml:space="preserve"> </w:t>
      </w:r>
      <w:r w:rsidR="00853A62" w:rsidRPr="008C3806">
        <w:rPr>
          <w:rFonts w:ascii="Times New Roman" w:eastAsia="Times New Roman" w:hAnsi="Times New Roman" w:cs="Times New Roman"/>
          <w:sz w:val="28"/>
          <w:szCs w:val="28"/>
          <w:lang w:val="ro-MD"/>
        </w:rPr>
        <w:t xml:space="preserve">pot fi ajustate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anumite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specii,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dacă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este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cazul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speciile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prioritare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biologie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similară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specii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gazdă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superpozabile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învecinate</w:t>
      </w:r>
      <w:r w:rsidR="00853A62" w:rsidRPr="008C3806">
        <w:rPr>
          <w:rFonts w:ascii="Times New Roman" w:eastAsia="Times New Roman" w:hAnsi="Times New Roman" w:cs="Times New Roman"/>
          <w:sz w:val="28"/>
          <w:szCs w:val="28"/>
          <w:lang w:val="ro-MD"/>
        </w:rPr>
        <w:t>, în baza acordurilor de cooperare fitosanitară cu alte state</w:t>
      </w:r>
      <w:r w:rsidRPr="008C3806">
        <w:rPr>
          <w:rFonts w:ascii="Times New Roman" w:eastAsia="Times New Roman" w:hAnsi="Times New Roman" w:cs="Times New Roman"/>
          <w:sz w:val="28"/>
          <w:szCs w:val="28"/>
          <w:lang w:val="ro-MD"/>
        </w:rPr>
        <w:t>.”</w:t>
      </w:r>
      <w:r w:rsidR="003A5A3E" w:rsidRPr="008C3806">
        <w:rPr>
          <w:rFonts w:ascii="Times New Roman" w:eastAsia="Times New Roman" w:hAnsi="Times New Roman" w:cs="Times New Roman"/>
          <w:sz w:val="28"/>
          <w:szCs w:val="28"/>
          <w:lang w:val="ro-MD"/>
        </w:rPr>
        <w:t>.</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p>
    <w:p w:rsidR="009A63C0" w:rsidRPr="008C3806" w:rsidRDefault="00B52CF4" w:rsidP="00513A99">
      <w:pPr>
        <w:pStyle w:val="Textcomentariu"/>
        <w:spacing w:after="0"/>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13</w:t>
      </w:r>
      <w:r w:rsidR="00EC06FB" w:rsidRPr="008C3806">
        <w:rPr>
          <w:rFonts w:ascii="Times New Roman" w:eastAsia="Times New Roman" w:hAnsi="Times New Roman" w:cs="Times New Roman"/>
          <w:b/>
          <w:sz w:val="28"/>
          <w:szCs w:val="28"/>
          <w:lang w:val="ro-MD"/>
        </w:rPr>
        <w:t>.</w:t>
      </w:r>
      <w:r w:rsidR="00896322" w:rsidRPr="008C3806">
        <w:rPr>
          <w:rFonts w:ascii="Times New Roman" w:eastAsia="Times New Roman" w:hAnsi="Times New Roman" w:cs="Times New Roman"/>
          <w:sz w:val="28"/>
          <w:szCs w:val="28"/>
          <w:lang w:val="ro-MD"/>
        </w:rPr>
        <w:t xml:space="preserve"> </w:t>
      </w:r>
      <w:r w:rsidR="009A63C0"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9A63C0" w:rsidRPr="008C3806">
        <w:rPr>
          <w:rFonts w:ascii="Times New Roman" w:eastAsia="Times New Roman" w:hAnsi="Times New Roman" w:cs="Times New Roman"/>
          <w:sz w:val="28"/>
          <w:szCs w:val="28"/>
          <w:lang w:val="ro-MD"/>
        </w:rPr>
        <w:t>a</w:t>
      </w:r>
      <w:r w:rsidR="008852AA" w:rsidRPr="008C3806">
        <w:rPr>
          <w:rFonts w:ascii="Times New Roman" w:eastAsia="Times New Roman" w:hAnsi="Times New Roman" w:cs="Times New Roman"/>
          <w:sz w:val="28"/>
          <w:szCs w:val="28"/>
          <w:lang w:val="ro-MD"/>
        </w:rPr>
        <w:t>rt.</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28</w:t>
      </w:r>
      <w:r w:rsidR="009A63C0" w:rsidRPr="008C3806">
        <w:rPr>
          <w:rFonts w:ascii="Times New Roman" w:eastAsia="Times New Roman" w:hAnsi="Times New Roman" w:cs="Times New Roman"/>
          <w:sz w:val="28"/>
          <w:szCs w:val="28"/>
          <w:lang w:val="ro-MD"/>
        </w:rPr>
        <w:t>:</w:t>
      </w:r>
    </w:p>
    <w:p w:rsidR="00EC06FB" w:rsidRPr="008C3806" w:rsidRDefault="009A63C0" w:rsidP="00513A99">
      <w:pPr>
        <w:pStyle w:val="Textcomentariu"/>
        <w:spacing w:after="0"/>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13.1.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avea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cuprins</w:t>
      </w:r>
      <w:r w:rsidR="00EC06FB" w:rsidRPr="008C3806">
        <w:rPr>
          <w:rFonts w:ascii="Times New Roman" w:eastAsia="Times New Roman" w:hAnsi="Times New Roman" w:cs="Times New Roman"/>
          <w:sz w:val="28"/>
          <w:szCs w:val="28"/>
          <w:lang w:val="ro-MD"/>
        </w:rPr>
        <w:t>:</w:t>
      </w:r>
    </w:p>
    <w:p w:rsidR="009A63C0" w:rsidRPr="008C3806" w:rsidRDefault="009A63C0" w:rsidP="00513A99">
      <w:pPr>
        <w:pStyle w:val="Textcomentariu"/>
        <w:spacing w:after="0"/>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Autoritatea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competentă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aprobă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specifice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împotriva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anumitor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carantină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Republica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pun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aplicare,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mod</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specific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fiecare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mai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multe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dispoziții</w:t>
      </w:r>
      <w:r w:rsidR="004F3CCD" w:rsidRPr="008C3806">
        <w:rPr>
          <w:rFonts w:ascii="Times New Roman" w:eastAsia="Times New Roman" w:hAnsi="Times New Roman" w:cs="Times New Roman"/>
          <w:sz w:val="28"/>
          <w:szCs w:val="28"/>
          <w:lang w:val="ro-MD"/>
        </w:rPr>
        <w:t>le</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privind</w:t>
      </w:r>
      <w:r w:rsidRPr="008C3806">
        <w:rPr>
          <w:rFonts w:ascii="Times New Roman" w:eastAsia="Times New Roman" w:hAnsi="Times New Roman" w:cs="Times New Roman"/>
          <w:sz w:val="28"/>
          <w:szCs w:val="28"/>
          <w:lang w:val="ro-MD"/>
        </w:rPr>
        <w:t>:</w:t>
      </w:r>
    </w:p>
    <w:p w:rsidR="004F3CCD" w:rsidRPr="008C3806" w:rsidRDefault="004F3CCD"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urmează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luate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cazul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există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suspiciuni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confirmă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oficial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prezența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carantină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Republica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conform</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10;</w:t>
      </w:r>
    </w:p>
    <w:p w:rsidR="004F3CCD" w:rsidRPr="008C3806" w:rsidRDefault="004F3CCD"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b)</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trebuie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luate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imediat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operatorii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profesioniști</w:t>
      </w:r>
      <w:r w:rsidR="00943E99"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conform</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14;</w:t>
      </w:r>
    </w:p>
    <w:p w:rsidR="004F3CCD" w:rsidRPr="008C3806" w:rsidRDefault="004F3CCD"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w:t>
      </w:r>
      <w:r w:rsidR="00943E99" w:rsidRPr="008C3806">
        <w:rPr>
          <w:rFonts w:ascii="Times New Roman" w:eastAsia="Times New Roman" w:hAnsi="Times New Roman" w:cs="Times New Roman"/>
          <w:sz w:val="28"/>
          <w:szCs w:val="28"/>
          <w:lang w:val="ro-MD"/>
        </w:rPr>
        <w:t>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trebuie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luate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persoane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decât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operatorii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profesioniști</w:t>
      </w:r>
      <w:r w:rsidR="00943E99"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conform</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15;</w:t>
      </w:r>
    </w:p>
    <w:p w:rsidR="004F3CCD" w:rsidRPr="008C3806" w:rsidRDefault="004F3CCD"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d)</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eradicarea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dăunătorilor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carantină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Republica</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conform</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17;</w:t>
      </w:r>
    </w:p>
    <w:p w:rsidR="004F3CCD" w:rsidRPr="008C3806" w:rsidRDefault="004F3CCD"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e)</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stabilirea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zone</w:t>
      </w:r>
      <w:r w:rsidR="00943E99" w:rsidRPr="008C3806">
        <w:rPr>
          <w:rFonts w:ascii="Times New Roman" w:eastAsia="Times New Roman" w:hAnsi="Times New Roman" w:cs="Times New Roman"/>
          <w:sz w:val="28"/>
          <w:szCs w:val="28"/>
          <w:lang w:val="ro-MD"/>
        </w:rPr>
        <w:t>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demarcate</w:t>
      </w:r>
      <w:r w:rsidR="00943E99"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conform</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18;</w:t>
      </w:r>
    </w:p>
    <w:p w:rsidR="004F3CCD" w:rsidRPr="008C3806" w:rsidRDefault="004F3CCD"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f)</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anchetele,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modificări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zonelor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demarcate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ridicarea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restricțiilor</w:t>
      </w:r>
      <w:r w:rsidR="00943E99"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conform</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19;</w:t>
      </w:r>
    </w:p>
    <w:p w:rsidR="004F3CCD" w:rsidRPr="008C3806" w:rsidRDefault="004F3CCD"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g)</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anchetele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legate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carantină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Republica</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dăunătorii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califică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provizoriu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drept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carantină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Republica</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conform</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22;</w:t>
      </w:r>
    </w:p>
    <w:p w:rsidR="004F3CCD" w:rsidRPr="008C3806" w:rsidRDefault="004F3CCD"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lastRenderedPageBreak/>
        <w:t>h)</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anchetele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legate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prioritare,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privește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numărul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examinări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vizuale,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probe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teste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anumite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prioritare</w:t>
      </w:r>
      <w:r w:rsidR="00943E99"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conform</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24;</w:t>
      </w:r>
    </w:p>
    <w:p w:rsidR="004F3CCD" w:rsidRPr="008C3806" w:rsidRDefault="00943E99"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i</w:t>
      </w:r>
      <w:r w:rsidR="004F3CCD"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exerciții</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simulare</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organismele</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prioritare</w:t>
      </w:r>
      <w:r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conform</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26;</w:t>
      </w:r>
    </w:p>
    <w:p w:rsidR="004F3CCD" w:rsidRPr="008C3806" w:rsidRDefault="00943E99"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j</w:t>
      </w:r>
      <w:r w:rsidR="004F3CCD"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planurile</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acțiune</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ale</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organismelor</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prioritare</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dăunătoare</w:t>
      </w:r>
      <w:r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conform</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27.”;</w:t>
      </w:r>
    </w:p>
    <w:p w:rsidR="004F3CCD" w:rsidRPr="008C3806" w:rsidRDefault="004F3CCD" w:rsidP="00513A99">
      <w:pPr>
        <w:pStyle w:val="Textcomentariu"/>
        <w:spacing w:after="0"/>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13.2.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completează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w:t>
      </w:r>
      <w:r w:rsidRPr="008C3806">
        <w:rPr>
          <w:rFonts w:ascii="Times New Roman" w:eastAsia="Times New Roman" w:hAnsi="Times New Roman" w:cs="Times New Roman"/>
          <w:sz w:val="28"/>
          <w:szCs w:val="28"/>
          <w:vertAlign w:val="superscript"/>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cuprins:</w:t>
      </w:r>
    </w:p>
    <w:p w:rsidR="00EC06FB" w:rsidRPr="008C3806" w:rsidRDefault="00EC06FB"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w:t>
      </w:r>
      <w:r w:rsidR="00575AE7" w:rsidRPr="008C3806">
        <w:rPr>
          <w:rFonts w:ascii="Times New Roman" w:eastAsia="Times New Roman" w:hAnsi="Times New Roman" w:cs="Times New Roman"/>
          <w:sz w:val="28"/>
          <w:szCs w:val="28"/>
          <w:vertAlign w:val="superscript"/>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Guvernul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aprobă</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dispoziții</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privind</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planurile</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contin</w:t>
      </w:r>
      <w:r w:rsidR="004F3CCD" w:rsidRPr="008C3806">
        <w:rPr>
          <w:rFonts w:ascii="Times New Roman" w:eastAsia="Times New Roman" w:hAnsi="Times New Roman" w:cs="Times New Roman"/>
          <w:sz w:val="28"/>
          <w:szCs w:val="28"/>
          <w:lang w:val="ro-MD"/>
        </w:rPr>
        <w:t>gență</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organismele</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004F3CCD" w:rsidRPr="008C3806">
        <w:rPr>
          <w:rFonts w:ascii="Times New Roman" w:eastAsia="Times New Roman" w:hAnsi="Times New Roman" w:cs="Times New Roman"/>
          <w:sz w:val="28"/>
          <w:szCs w:val="28"/>
          <w:lang w:val="ro-MD"/>
        </w:rPr>
        <w:t>prioritare</w:t>
      </w:r>
      <w:r w:rsidR="00943E99"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conform</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943E99" w:rsidRPr="008C3806">
        <w:rPr>
          <w:rFonts w:ascii="Times New Roman" w:eastAsia="Times New Roman" w:hAnsi="Times New Roman" w:cs="Times New Roman"/>
          <w:sz w:val="28"/>
          <w:szCs w:val="28"/>
          <w:lang w:val="ro-MD"/>
        </w:rPr>
        <w:t>25</w:t>
      </w:r>
      <w:r w:rsidR="004F3CCD" w:rsidRPr="008C3806">
        <w:rPr>
          <w:rFonts w:ascii="Times New Roman" w:eastAsia="Times New Roman" w:hAnsi="Times New Roman" w:cs="Times New Roman"/>
          <w:sz w:val="28"/>
          <w:szCs w:val="28"/>
          <w:lang w:val="ro-MD"/>
        </w:rPr>
        <w:t>.</w:t>
      </w:r>
      <w:r w:rsidRPr="008C3806">
        <w:rPr>
          <w:rFonts w:ascii="Times New Roman" w:eastAsia="Times New Roman" w:hAnsi="Times New Roman" w:cs="Times New Roman"/>
          <w:sz w:val="28"/>
          <w:szCs w:val="28"/>
          <w:lang w:val="ro-MD"/>
        </w:rPr>
        <w:t>”</w:t>
      </w:r>
      <w:r w:rsidR="004F3CCD" w:rsidRPr="008C3806">
        <w:rPr>
          <w:rFonts w:ascii="Times New Roman" w:eastAsia="Times New Roman" w:hAnsi="Times New Roman" w:cs="Times New Roman"/>
          <w:sz w:val="28"/>
          <w:szCs w:val="28"/>
          <w:lang w:val="ro-MD"/>
        </w:rPr>
        <w:t>.</w:t>
      </w:r>
    </w:p>
    <w:p w:rsidR="009A63C0" w:rsidRPr="008C3806" w:rsidRDefault="009A63C0" w:rsidP="00513A99">
      <w:pPr>
        <w:spacing w:after="0" w:line="240" w:lineRule="auto"/>
        <w:contextualSpacing/>
        <w:rPr>
          <w:rFonts w:ascii="Times New Roman" w:eastAsia="Times New Roman" w:hAnsi="Times New Roman" w:cs="Times New Roman"/>
          <w:sz w:val="24"/>
          <w:szCs w:val="24"/>
          <w:lang w:val="en-US"/>
        </w:rPr>
      </w:pPr>
    </w:p>
    <w:p w:rsidR="00892C8B" w:rsidRPr="008C3806" w:rsidRDefault="00B52CF4"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14.</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a</w:t>
      </w:r>
      <w:r w:rsidR="00BD7720" w:rsidRPr="008C3806">
        <w:rPr>
          <w:rFonts w:ascii="Times New Roman" w:eastAsia="Times New Roman" w:hAnsi="Times New Roman" w:cs="Times New Roman"/>
          <w:sz w:val="28"/>
          <w:szCs w:val="28"/>
          <w:lang w:val="ro-MD"/>
        </w:rPr>
        <w:t>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30</w:t>
      </w:r>
      <w:r w:rsidR="00892C8B" w:rsidRPr="008C3806">
        <w:rPr>
          <w:rFonts w:ascii="Times New Roman" w:eastAsia="Times New Roman" w:hAnsi="Times New Roman" w:cs="Times New Roman"/>
          <w:sz w:val="28"/>
          <w:szCs w:val="28"/>
          <w:lang w:val="ro-MD"/>
        </w:rPr>
        <w:t>:</w:t>
      </w:r>
    </w:p>
    <w:p w:rsidR="00BD7720" w:rsidRPr="008C3806" w:rsidRDefault="00892C8B"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14.1.</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avea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cuprins:</w:t>
      </w:r>
    </w:p>
    <w:p w:rsidR="00892C8B" w:rsidRPr="008C3806" w:rsidRDefault="00BD7720" w:rsidP="00513A99">
      <w:pPr>
        <w:shd w:val="clear" w:color="auto" w:fill="FFFFFF"/>
        <w:spacing w:after="0" w:line="240" w:lineRule="auto"/>
        <w:ind w:firstLine="709"/>
        <w:contextualSpacing/>
        <w:jc w:val="both"/>
        <w:rPr>
          <w:rFonts w:ascii="Times New Roman" w:hAnsi="Times New Roman" w:cs="Times New Roman"/>
          <w:sz w:val="28"/>
          <w:szCs w:val="28"/>
          <w:shd w:val="clear" w:color="auto" w:fill="FFFFFF"/>
          <w:lang w:val="ro-MD"/>
        </w:rPr>
      </w:pPr>
      <w:r w:rsidRPr="008C3806">
        <w:rPr>
          <w:rFonts w:ascii="Times New Roman" w:hAnsi="Times New Roman" w:cs="Times New Roman"/>
          <w:sz w:val="28"/>
          <w:szCs w:val="28"/>
          <w:shd w:val="clear" w:color="auto" w:fill="FFFFFF"/>
          <w:lang w:val="ro-MD"/>
        </w:rPr>
        <w:t>„</w:t>
      </w:r>
      <w:r w:rsidR="00892C8B" w:rsidRPr="008C3806">
        <w:rPr>
          <w:rFonts w:ascii="Times New Roman" w:hAnsi="Times New Roman" w:cs="Times New Roman"/>
          <w:sz w:val="28"/>
          <w:szCs w:val="28"/>
          <w:shd w:val="clear" w:color="auto" w:fill="FFFFFF"/>
          <w:lang w:val="ro-MD"/>
        </w:rPr>
        <w:t>(1)</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În</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cazul</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în</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care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autoritatea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competentă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primește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o</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notificare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sau</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dispune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alte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dovezi</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privind</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prezența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sau</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pericolul</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iminent</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intrare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sau</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răspândire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teritoriul</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țării</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unui</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organism</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dăunător</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care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nu</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este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inclus</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în</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Lista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organismelor</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dăunătoare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carantină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și</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consideră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respectivul</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organism</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dăunător</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îndeplinește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condițiile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pentru</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fi</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inclus</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în</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lista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respectivă,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aceasta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evaluează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imediat</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dacă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organismul</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dăunător</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îndeplinește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criteriile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referitoare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la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teritoriul</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Republicii</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Moldova,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stabilite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în</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Criteriile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pentru</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o</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evaluare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preliminară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în</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vederea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identificării</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organismelor</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dăunătoare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care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se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califică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provizoriu</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drept</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organisme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dăunătoare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carantină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și</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care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necesită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măsuri</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temporare,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prevăzute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la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cap.</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III,</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secțiunea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2-a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din</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anexa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nr.</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1</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00892C8B" w:rsidRPr="008C3806">
        <w:rPr>
          <w:rFonts w:ascii="Times New Roman" w:hAnsi="Times New Roman" w:cs="Times New Roman"/>
          <w:sz w:val="28"/>
          <w:szCs w:val="28"/>
          <w:lang w:val="ro-MD"/>
        </w:rPr>
        <w:t>propune</w:t>
      </w:r>
      <w:r w:rsidR="00896322" w:rsidRPr="008C3806">
        <w:rPr>
          <w:rFonts w:ascii="Times New Roman" w:hAnsi="Times New Roman" w:cs="Times New Roman"/>
          <w:sz w:val="28"/>
          <w:szCs w:val="28"/>
          <w:lang w:val="ro-MD"/>
        </w:rPr>
        <w:t xml:space="preserve"> </w:t>
      </w:r>
      <w:r w:rsidR="00892C8B" w:rsidRPr="008C3806">
        <w:rPr>
          <w:rFonts w:ascii="Times New Roman" w:hAnsi="Times New Roman" w:cs="Times New Roman"/>
          <w:sz w:val="28"/>
          <w:szCs w:val="28"/>
          <w:lang w:val="ro-MD"/>
        </w:rPr>
        <w:t>Guvernului</w:t>
      </w:r>
      <w:r w:rsidR="00896322" w:rsidRPr="008C3806">
        <w:rPr>
          <w:rFonts w:ascii="Times New Roman" w:hAnsi="Times New Roman" w:cs="Times New Roman"/>
          <w:sz w:val="28"/>
          <w:szCs w:val="28"/>
          <w:lang w:val="ro-MD"/>
        </w:rPr>
        <w:t xml:space="preserve"> </w:t>
      </w:r>
      <w:r w:rsidR="00892C8B" w:rsidRPr="008C3806">
        <w:rPr>
          <w:rFonts w:ascii="Times New Roman" w:hAnsi="Times New Roman" w:cs="Times New Roman"/>
          <w:sz w:val="28"/>
          <w:szCs w:val="28"/>
          <w:lang w:val="ro-MD"/>
        </w:rPr>
        <w:t>includerea</w:t>
      </w:r>
      <w:r w:rsidR="00896322" w:rsidRPr="008C3806">
        <w:rPr>
          <w:rFonts w:ascii="Times New Roman" w:hAnsi="Times New Roman" w:cs="Times New Roman"/>
          <w:sz w:val="28"/>
          <w:szCs w:val="28"/>
          <w:lang w:val="ro-MD"/>
        </w:rPr>
        <w:t xml:space="preserve"> </w:t>
      </w:r>
      <w:r w:rsidR="00892C8B" w:rsidRPr="008C3806">
        <w:rPr>
          <w:rFonts w:ascii="Times New Roman" w:hAnsi="Times New Roman" w:cs="Times New Roman"/>
          <w:sz w:val="28"/>
          <w:szCs w:val="28"/>
          <w:lang w:val="ro-MD"/>
        </w:rPr>
        <w:t>organismului</w:t>
      </w:r>
      <w:r w:rsidR="00896322" w:rsidRPr="008C3806">
        <w:rPr>
          <w:rFonts w:ascii="Times New Roman" w:hAnsi="Times New Roman" w:cs="Times New Roman"/>
          <w:sz w:val="28"/>
          <w:szCs w:val="28"/>
          <w:lang w:val="ro-MD"/>
        </w:rPr>
        <w:t xml:space="preserve"> </w:t>
      </w:r>
      <w:r w:rsidR="00892C8B" w:rsidRPr="008C3806">
        <w:rPr>
          <w:rFonts w:ascii="Times New Roman" w:hAnsi="Times New Roman" w:cs="Times New Roman"/>
          <w:sz w:val="28"/>
          <w:szCs w:val="28"/>
          <w:lang w:val="ro-MD"/>
        </w:rPr>
        <w:t>dăunător</w:t>
      </w:r>
      <w:r w:rsidR="00896322" w:rsidRPr="008C3806">
        <w:rPr>
          <w:rFonts w:ascii="Times New Roman" w:hAnsi="Times New Roman" w:cs="Times New Roman"/>
          <w:sz w:val="28"/>
          <w:szCs w:val="28"/>
          <w:lang w:val="ro-MD"/>
        </w:rPr>
        <w:t xml:space="preserve"> </w:t>
      </w:r>
      <w:r w:rsidR="00892C8B" w:rsidRPr="008C3806">
        <w:rPr>
          <w:rFonts w:ascii="Times New Roman" w:hAnsi="Times New Roman" w:cs="Times New Roman"/>
          <w:sz w:val="28"/>
          <w:szCs w:val="28"/>
          <w:lang w:val="ro-MD"/>
        </w:rPr>
        <w:t>în</w:t>
      </w:r>
      <w:r w:rsidR="00896322" w:rsidRPr="008C3806">
        <w:rPr>
          <w:rFonts w:ascii="Times New Roman" w:hAnsi="Times New Roman" w:cs="Times New Roman"/>
          <w:sz w:val="28"/>
          <w:szCs w:val="28"/>
          <w:lang w:val="ro-MD"/>
        </w:rPr>
        <w:t xml:space="preserve"> </w:t>
      </w:r>
      <w:r w:rsidR="00892C8B" w:rsidRPr="008C3806">
        <w:rPr>
          <w:rFonts w:ascii="Times New Roman" w:hAnsi="Times New Roman" w:cs="Times New Roman"/>
          <w:sz w:val="28"/>
          <w:szCs w:val="28"/>
          <w:lang w:val="ro-MD"/>
        </w:rPr>
        <w:t>lista</w:t>
      </w:r>
      <w:r w:rsidR="00896322" w:rsidRPr="008C3806">
        <w:rPr>
          <w:rFonts w:ascii="Times New Roman" w:hAnsi="Times New Roman" w:cs="Times New Roman"/>
          <w:sz w:val="28"/>
          <w:szCs w:val="28"/>
          <w:lang w:val="ro-MD"/>
        </w:rPr>
        <w:t xml:space="preserve"> </w:t>
      </w:r>
      <w:r w:rsidR="00892C8B" w:rsidRPr="008C3806">
        <w:rPr>
          <w:rFonts w:ascii="Times New Roman" w:hAnsi="Times New Roman" w:cs="Times New Roman"/>
          <w:sz w:val="28"/>
          <w:szCs w:val="28"/>
          <w:lang w:val="ro-MD"/>
        </w:rPr>
        <w:t>prevăzută</w:t>
      </w:r>
      <w:r w:rsidR="00896322" w:rsidRPr="008C3806">
        <w:rPr>
          <w:rFonts w:ascii="Times New Roman" w:hAnsi="Times New Roman" w:cs="Times New Roman"/>
          <w:sz w:val="28"/>
          <w:szCs w:val="28"/>
          <w:lang w:val="ro-MD"/>
        </w:rPr>
        <w:t xml:space="preserve"> </w:t>
      </w:r>
      <w:r w:rsidR="00892C8B" w:rsidRPr="008C3806">
        <w:rPr>
          <w:rFonts w:ascii="Times New Roman" w:hAnsi="Times New Roman" w:cs="Times New Roman"/>
          <w:sz w:val="28"/>
          <w:szCs w:val="28"/>
          <w:lang w:val="ro-MD"/>
        </w:rPr>
        <w:t>la</w:t>
      </w:r>
      <w:r w:rsidR="00896322" w:rsidRPr="008C3806">
        <w:rPr>
          <w:rFonts w:ascii="Times New Roman" w:hAnsi="Times New Roman" w:cs="Times New Roman"/>
          <w:sz w:val="28"/>
          <w:szCs w:val="28"/>
          <w:lang w:val="ro-MD"/>
        </w:rPr>
        <w:t xml:space="preserve"> </w:t>
      </w:r>
      <w:r w:rsidR="00892C8B"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00892C8B" w:rsidRPr="008C3806">
        <w:rPr>
          <w:rFonts w:ascii="Times New Roman" w:hAnsi="Times New Roman" w:cs="Times New Roman"/>
          <w:sz w:val="28"/>
          <w:szCs w:val="28"/>
          <w:lang w:val="ro-MD"/>
        </w:rPr>
        <w:t>5</w:t>
      </w:r>
      <w:r w:rsidR="00896322" w:rsidRPr="008C3806">
        <w:rPr>
          <w:rFonts w:ascii="Times New Roman" w:hAnsi="Times New Roman" w:cs="Times New Roman"/>
          <w:sz w:val="28"/>
          <w:szCs w:val="28"/>
          <w:lang w:val="ro-MD"/>
        </w:rPr>
        <w:t xml:space="preserve"> </w:t>
      </w:r>
      <w:r w:rsidR="00892C8B" w:rsidRPr="008C3806">
        <w:rPr>
          <w:rFonts w:ascii="Times New Roman" w:hAnsi="Times New Roman" w:cs="Times New Roman"/>
          <w:sz w:val="28"/>
          <w:szCs w:val="28"/>
          <w:lang w:val="ro-MD"/>
        </w:rPr>
        <w:t>alin.</w:t>
      </w:r>
      <w:r w:rsidR="00896322" w:rsidRPr="008C3806">
        <w:rPr>
          <w:rFonts w:ascii="Times New Roman" w:hAnsi="Times New Roman" w:cs="Times New Roman"/>
          <w:sz w:val="28"/>
          <w:szCs w:val="28"/>
          <w:lang w:val="ro-MD"/>
        </w:rPr>
        <w:t xml:space="preserve"> </w:t>
      </w:r>
      <w:r w:rsidR="00892C8B" w:rsidRPr="008C3806">
        <w:rPr>
          <w:rFonts w:ascii="Times New Roman" w:hAnsi="Times New Roman" w:cs="Times New Roman"/>
          <w:sz w:val="28"/>
          <w:szCs w:val="28"/>
          <w:lang w:val="ro-MD"/>
        </w:rPr>
        <w:t>(3)</w:t>
      </w:r>
      <w:r w:rsidR="00892C8B" w:rsidRPr="008C3806">
        <w:rPr>
          <w:rFonts w:ascii="Times New Roman" w:hAnsi="Times New Roman" w:cs="Times New Roman"/>
          <w:sz w:val="28"/>
          <w:szCs w:val="28"/>
          <w:shd w:val="clear" w:color="auto" w:fill="FFFFFF"/>
          <w:lang w:val="ro-MD"/>
        </w:rPr>
        <w:t>.</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Dacă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ajunge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la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concluzia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aceste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criterii</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sunt</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îndeplinite,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Guvernul</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aprobă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imediat</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măsuri,</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pentru</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o</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perioadă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limitată,</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cu</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privire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la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riscurile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prezentate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respectivul</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organism</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dăunător.</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Aceste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măsuri</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se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pun</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în</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aplicare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conform</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art.</w:t>
      </w:r>
      <w:r w:rsidR="0004547E"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28</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alin.</w:t>
      </w:r>
      <w:r w:rsidR="0004547E"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(1)</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lit.</w:t>
      </w:r>
      <w:r w:rsidR="00896322" w:rsidRPr="008C3806">
        <w:rPr>
          <w:rFonts w:ascii="Times New Roman" w:hAnsi="Times New Roman" w:cs="Times New Roman"/>
          <w:sz w:val="28"/>
          <w:szCs w:val="28"/>
          <w:shd w:val="clear" w:color="auto" w:fill="FFFFFF"/>
          <w:lang w:val="ro-MD"/>
        </w:rPr>
        <w:t xml:space="preserve"> </w:t>
      </w:r>
      <w:r w:rsidR="0004547E" w:rsidRPr="008C3806">
        <w:rPr>
          <w:rFonts w:ascii="Times New Roman" w:hAnsi="Times New Roman" w:cs="Times New Roman"/>
          <w:sz w:val="28"/>
          <w:szCs w:val="28"/>
          <w:shd w:val="clear" w:color="auto" w:fill="FFFFFF"/>
          <w:lang w:val="ro-MD"/>
        </w:rPr>
        <w:t>a</w:t>
      </w:r>
      <w:r w:rsidR="00892C8B" w:rsidRPr="008C3806">
        <w:rPr>
          <w:rFonts w:ascii="Times New Roman" w:hAnsi="Times New Roman" w:cs="Times New Roman"/>
          <w:sz w:val="28"/>
          <w:szCs w:val="28"/>
          <w:shd w:val="clear" w:color="auto" w:fill="FFFFFF"/>
          <w:lang w:val="ro-MD"/>
        </w:rPr>
        <w:t>)–</w:t>
      </w:r>
      <w:r w:rsidR="0004547E" w:rsidRPr="008C3806">
        <w:rPr>
          <w:rFonts w:ascii="Times New Roman" w:hAnsi="Times New Roman" w:cs="Times New Roman"/>
          <w:sz w:val="28"/>
          <w:szCs w:val="28"/>
          <w:shd w:val="clear" w:color="auto" w:fill="FFFFFF"/>
          <w:lang w:val="ro-MD"/>
        </w:rPr>
        <w:t>g</w:t>
      </w:r>
      <w:r w:rsidR="00892C8B" w:rsidRPr="008C3806">
        <w:rPr>
          <w:rFonts w:ascii="Times New Roman" w:hAnsi="Times New Roman" w:cs="Times New Roman"/>
          <w:sz w:val="28"/>
          <w:szCs w:val="28"/>
          <w:shd w:val="clear" w:color="auto" w:fill="FFFFFF"/>
          <w:lang w:val="ro-MD"/>
        </w:rPr>
        <w:t>)</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pentru</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fiecare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organism</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dăunător</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și</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pot</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include</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interzicerea</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introducerii,</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circulației</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deținerii,</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multiplicării</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eliberării</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organismului</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dăunător</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pe</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teritoriul</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Republicii</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cerințe</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privind</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introducerea</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circulația</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pe</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eastAsia="Times New Roman" w:hAnsi="Times New Roman" w:cs="Times New Roman"/>
          <w:sz w:val="28"/>
          <w:szCs w:val="28"/>
          <w:lang w:val="ro-MD"/>
        </w:rPr>
        <w:t>teritoriul</w:t>
      </w:r>
      <w:r w:rsidR="00896322" w:rsidRPr="008C3806">
        <w:rPr>
          <w:rFonts w:ascii="Times New Roman" w:eastAsia="Times New Roman" w:hAnsi="Times New Roman" w:cs="Times New Roman"/>
          <w:sz w:val="28"/>
          <w:szCs w:val="28"/>
          <w:lang w:val="ro-MD"/>
        </w:rPr>
        <w:t xml:space="preserve"> </w:t>
      </w:r>
      <w:r w:rsidR="00892C8B" w:rsidRPr="008C3806">
        <w:rPr>
          <w:rFonts w:ascii="Times New Roman" w:hAnsi="Times New Roman" w:cs="Times New Roman"/>
          <w:sz w:val="28"/>
          <w:szCs w:val="28"/>
          <w:shd w:val="clear" w:color="auto" w:fill="FFFFFF"/>
          <w:lang w:val="ro-MD"/>
        </w:rPr>
        <w:t>Republicii</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Moldova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plantelor,</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produselor</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vegetale</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și</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altor</w:t>
      </w:r>
      <w:r w:rsidR="00896322" w:rsidRPr="008C3806">
        <w:rPr>
          <w:rFonts w:ascii="Times New Roman" w:hAnsi="Times New Roman" w:cs="Times New Roman"/>
          <w:sz w:val="28"/>
          <w:szCs w:val="28"/>
          <w:shd w:val="clear" w:color="auto" w:fill="FFFFFF"/>
          <w:lang w:val="ro-MD"/>
        </w:rPr>
        <w:t xml:space="preserve"> </w:t>
      </w:r>
      <w:r w:rsidR="00892C8B" w:rsidRPr="008C3806">
        <w:rPr>
          <w:rFonts w:ascii="Times New Roman" w:hAnsi="Times New Roman" w:cs="Times New Roman"/>
          <w:sz w:val="28"/>
          <w:szCs w:val="28"/>
          <w:shd w:val="clear" w:color="auto" w:fill="FFFFFF"/>
          <w:lang w:val="ro-MD"/>
        </w:rPr>
        <w:t>obiecte.”;</w:t>
      </w:r>
    </w:p>
    <w:p w:rsidR="00EC06FB" w:rsidRPr="008C3806" w:rsidRDefault="00892C8B" w:rsidP="00513A99">
      <w:pPr>
        <w:pStyle w:val="Textcomentariu"/>
        <w:spacing w:after="0"/>
        <w:ind w:firstLine="709"/>
        <w:contextualSpacing/>
        <w:jc w:val="both"/>
        <w:rPr>
          <w:rFonts w:ascii="Times New Roman" w:hAnsi="Times New Roman" w:cs="Times New Roman"/>
          <w:sz w:val="28"/>
          <w:szCs w:val="28"/>
          <w:shd w:val="clear" w:color="auto" w:fill="FFFFFF"/>
          <w:lang w:val="ro-MD"/>
        </w:rPr>
      </w:pPr>
      <w:r w:rsidRPr="008C3806">
        <w:rPr>
          <w:rFonts w:ascii="Times New Roman" w:hAnsi="Times New Roman" w:cs="Times New Roman"/>
          <w:sz w:val="28"/>
          <w:szCs w:val="28"/>
          <w:shd w:val="clear" w:color="auto" w:fill="FFFFFF"/>
          <w:lang w:val="ro-MD"/>
        </w:rPr>
        <w:t>14.2.</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la</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alin.</w:t>
      </w:r>
      <w:r w:rsidR="00896322" w:rsidRPr="008C3806">
        <w:rPr>
          <w:rFonts w:ascii="Times New Roman" w:hAnsi="Times New Roman" w:cs="Times New Roman"/>
          <w:sz w:val="28"/>
          <w:szCs w:val="28"/>
          <w:shd w:val="clear" w:color="auto" w:fill="FFFFFF"/>
          <w:lang w:val="ro-MD"/>
        </w:rPr>
        <w:t xml:space="preserve"> </w:t>
      </w:r>
      <w:r w:rsidR="00EC06FB" w:rsidRPr="008C3806">
        <w:rPr>
          <w:rFonts w:ascii="Times New Roman" w:hAnsi="Times New Roman" w:cs="Times New Roman"/>
          <w:sz w:val="28"/>
          <w:szCs w:val="28"/>
          <w:shd w:val="clear" w:color="auto" w:fill="FFFFFF"/>
          <w:lang w:val="ro-MD"/>
        </w:rPr>
        <w:t>(5)</w:t>
      </w:r>
      <w:r w:rsidR="00896322" w:rsidRPr="008C3806">
        <w:rPr>
          <w:rFonts w:ascii="Times New Roman" w:hAnsi="Times New Roman" w:cs="Times New Roman"/>
          <w:sz w:val="28"/>
          <w:szCs w:val="28"/>
          <w:shd w:val="clear" w:color="auto" w:fill="FFFFFF"/>
          <w:lang w:val="ro-MD"/>
        </w:rPr>
        <w:t xml:space="preserve"> </w:t>
      </w:r>
      <w:r w:rsidR="00EC06FB" w:rsidRPr="008C3806">
        <w:rPr>
          <w:rFonts w:ascii="Times New Roman" w:hAnsi="Times New Roman" w:cs="Times New Roman"/>
          <w:sz w:val="28"/>
          <w:szCs w:val="28"/>
          <w:shd w:val="clear" w:color="auto" w:fill="FFFFFF"/>
          <w:lang w:val="ro-MD"/>
        </w:rPr>
        <w:t>cuvintele</w:t>
      </w:r>
      <w:r w:rsidR="00896322" w:rsidRPr="008C3806">
        <w:rPr>
          <w:rFonts w:ascii="Times New Roman" w:hAnsi="Times New Roman" w:cs="Times New Roman"/>
          <w:sz w:val="28"/>
          <w:szCs w:val="28"/>
          <w:shd w:val="clear" w:color="auto" w:fill="FFFFFF"/>
          <w:lang w:val="ro-MD"/>
        </w:rPr>
        <w:t xml:space="preserve"> </w:t>
      </w:r>
      <w:r w:rsidR="00EC06FB" w:rsidRPr="008C3806">
        <w:rPr>
          <w:rFonts w:ascii="Times New Roman" w:hAnsi="Times New Roman" w:cs="Times New Roman"/>
          <w:sz w:val="28"/>
          <w:szCs w:val="28"/>
          <w:shd w:val="clear" w:color="auto" w:fill="FFFFFF"/>
          <w:lang w:val="ro-MD"/>
        </w:rPr>
        <w:t>„autoritatea</w:t>
      </w:r>
      <w:r w:rsidR="00896322" w:rsidRPr="008C3806">
        <w:rPr>
          <w:rFonts w:ascii="Times New Roman" w:hAnsi="Times New Roman" w:cs="Times New Roman"/>
          <w:sz w:val="28"/>
          <w:szCs w:val="28"/>
          <w:shd w:val="clear" w:color="auto" w:fill="FFFFFF"/>
          <w:lang w:val="ro-MD"/>
        </w:rPr>
        <w:t xml:space="preserve"> </w:t>
      </w:r>
      <w:r w:rsidR="00EC06FB" w:rsidRPr="008C3806">
        <w:rPr>
          <w:rFonts w:ascii="Times New Roman" w:hAnsi="Times New Roman" w:cs="Times New Roman"/>
          <w:sz w:val="28"/>
          <w:szCs w:val="28"/>
          <w:shd w:val="clear" w:color="auto" w:fill="FFFFFF"/>
          <w:lang w:val="ro-MD"/>
        </w:rPr>
        <w:t>competentă”</w:t>
      </w:r>
      <w:r w:rsidR="00896322" w:rsidRPr="008C3806">
        <w:rPr>
          <w:rFonts w:ascii="Times New Roman" w:hAnsi="Times New Roman" w:cs="Times New Roman"/>
          <w:sz w:val="28"/>
          <w:szCs w:val="28"/>
          <w:shd w:val="clear" w:color="auto" w:fill="FFFFFF"/>
          <w:lang w:val="ro-MD"/>
        </w:rPr>
        <w:t xml:space="preserve"> </w:t>
      </w:r>
      <w:r w:rsidR="00EC06FB" w:rsidRPr="008C3806">
        <w:rPr>
          <w:rFonts w:ascii="Times New Roman" w:hAnsi="Times New Roman" w:cs="Times New Roman"/>
          <w:sz w:val="28"/>
          <w:szCs w:val="28"/>
          <w:shd w:val="clear" w:color="auto" w:fill="FFFFFF"/>
          <w:lang w:val="ro-MD"/>
        </w:rPr>
        <w:t>se</w:t>
      </w:r>
      <w:r w:rsidR="00896322" w:rsidRPr="008C3806">
        <w:rPr>
          <w:rFonts w:ascii="Times New Roman" w:hAnsi="Times New Roman" w:cs="Times New Roman"/>
          <w:sz w:val="28"/>
          <w:szCs w:val="28"/>
          <w:shd w:val="clear" w:color="auto" w:fill="FFFFFF"/>
          <w:lang w:val="ro-MD"/>
        </w:rPr>
        <w:t xml:space="preserve"> </w:t>
      </w:r>
      <w:r w:rsidR="00EC06FB" w:rsidRPr="008C3806">
        <w:rPr>
          <w:rFonts w:ascii="Times New Roman" w:hAnsi="Times New Roman" w:cs="Times New Roman"/>
          <w:sz w:val="28"/>
          <w:szCs w:val="28"/>
          <w:shd w:val="clear" w:color="auto" w:fill="FFFFFF"/>
          <w:lang w:val="ro-MD"/>
        </w:rPr>
        <w:t>substituie</w:t>
      </w:r>
      <w:r w:rsidR="00896322" w:rsidRPr="008C3806">
        <w:rPr>
          <w:rFonts w:ascii="Times New Roman" w:hAnsi="Times New Roman" w:cs="Times New Roman"/>
          <w:sz w:val="28"/>
          <w:szCs w:val="28"/>
          <w:shd w:val="clear" w:color="auto" w:fill="FFFFFF"/>
          <w:lang w:val="ro-MD"/>
        </w:rPr>
        <w:t xml:space="preserve"> </w:t>
      </w:r>
      <w:r w:rsidR="00EC06FB" w:rsidRPr="008C3806">
        <w:rPr>
          <w:rFonts w:ascii="Times New Roman" w:hAnsi="Times New Roman" w:cs="Times New Roman"/>
          <w:sz w:val="28"/>
          <w:szCs w:val="28"/>
          <w:shd w:val="clear" w:color="auto" w:fill="FFFFFF"/>
          <w:lang w:val="ro-MD"/>
        </w:rPr>
        <w:t>cu</w:t>
      </w:r>
      <w:r w:rsidR="00896322" w:rsidRPr="008C3806">
        <w:rPr>
          <w:rFonts w:ascii="Times New Roman" w:hAnsi="Times New Roman" w:cs="Times New Roman"/>
          <w:sz w:val="28"/>
          <w:szCs w:val="28"/>
          <w:shd w:val="clear" w:color="auto" w:fill="FFFFFF"/>
          <w:lang w:val="ro-MD"/>
        </w:rPr>
        <w:t xml:space="preserve"> </w:t>
      </w:r>
      <w:r w:rsidR="00EC06FB" w:rsidRPr="008C3806">
        <w:rPr>
          <w:rFonts w:ascii="Times New Roman" w:hAnsi="Times New Roman" w:cs="Times New Roman"/>
          <w:sz w:val="28"/>
          <w:szCs w:val="28"/>
          <w:shd w:val="clear" w:color="auto" w:fill="FFFFFF"/>
          <w:lang w:val="ro-MD"/>
        </w:rPr>
        <w:t>cuv</w:t>
      </w:r>
      <w:r w:rsidRPr="008C3806">
        <w:rPr>
          <w:rFonts w:ascii="Times New Roman" w:hAnsi="Times New Roman" w:cs="Times New Roman"/>
          <w:sz w:val="28"/>
          <w:szCs w:val="28"/>
          <w:shd w:val="clear" w:color="auto" w:fill="FFFFFF"/>
          <w:lang w:val="ro-MD"/>
        </w:rPr>
        <w:t>ântul</w:t>
      </w:r>
      <w:r w:rsidR="00896322" w:rsidRPr="008C3806">
        <w:rPr>
          <w:rFonts w:ascii="Times New Roman" w:hAnsi="Times New Roman" w:cs="Times New Roman"/>
          <w:sz w:val="28"/>
          <w:szCs w:val="28"/>
          <w:shd w:val="clear" w:color="auto" w:fill="FFFFFF"/>
          <w:lang w:val="ro-MD"/>
        </w:rPr>
        <w:t xml:space="preserve"> </w:t>
      </w:r>
      <w:r w:rsidR="00EC06FB" w:rsidRPr="008C3806">
        <w:rPr>
          <w:rFonts w:ascii="Times New Roman" w:hAnsi="Times New Roman" w:cs="Times New Roman"/>
          <w:sz w:val="28"/>
          <w:szCs w:val="28"/>
          <w:shd w:val="clear" w:color="auto" w:fill="FFFFFF"/>
          <w:lang w:val="ro-MD"/>
        </w:rPr>
        <w:t>„Guvern”.</w:t>
      </w:r>
    </w:p>
    <w:p w:rsidR="00EC06FB" w:rsidRPr="008C3806" w:rsidRDefault="00EC06FB" w:rsidP="00513A99">
      <w:pPr>
        <w:shd w:val="clear" w:color="auto" w:fill="FFFFFF"/>
        <w:spacing w:after="0" w:line="240" w:lineRule="auto"/>
        <w:ind w:firstLine="709"/>
        <w:contextualSpacing/>
        <w:jc w:val="both"/>
        <w:rPr>
          <w:rFonts w:ascii="Times New Roman" w:hAnsi="Times New Roman" w:cs="Times New Roman"/>
          <w:sz w:val="28"/>
          <w:szCs w:val="28"/>
          <w:shd w:val="clear" w:color="auto" w:fill="FFFFFF"/>
          <w:lang w:val="ro-MD"/>
        </w:rPr>
      </w:pPr>
    </w:p>
    <w:p w:rsidR="00EC06FB" w:rsidRPr="008C3806" w:rsidRDefault="009113B8"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15.</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Art</w:t>
      </w:r>
      <w:r w:rsidR="0053262B"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32</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alin</w:t>
      </w:r>
      <w:r w:rsidR="0053262B"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(3)</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primul</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enunț</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va</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avea</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cuprins:</w:t>
      </w:r>
    </w:p>
    <w:p w:rsidR="00EC06FB" w:rsidRPr="008C3806" w:rsidRDefault="00EC06FB"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„Guvernul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aprobă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actualizează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listă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zonelor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protejate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carantină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zone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protejate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modelul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expunere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acestora.”.</w:t>
      </w:r>
    </w:p>
    <w:p w:rsidR="00EC06FB" w:rsidRPr="008C3806" w:rsidRDefault="00EC06FB"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p>
    <w:p w:rsidR="004A0A82" w:rsidRPr="008C3806" w:rsidRDefault="00456BBD"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16.</w:t>
      </w:r>
      <w:r w:rsidR="00896322" w:rsidRPr="008C3806">
        <w:rPr>
          <w:rFonts w:ascii="Times New Roman" w:eastAsia="Times New Roman" w:hAnsi="Times New Roman" w:cs="Times New Roman"/>
          <w:b/>
          <w:sz w:val="28"/>
          <w:szCs w:val="28"/>
          <w:lang w:val="ro-MD"/>
        </w:rPr>
        <w:t xml:space="preserve"> </w:t>
      </w:r>
      <w:r w:rsidR="00BD7720"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34</w:t>
      </w:r>
      <w:r w:rsidR="004A0A82" w:rsidRPr="008C3806">
        <w:rPr>
          <w:rFonts w:ascii="Times New Roman" w:eastAsia="Times New Roman" w:hAnsi="Times New Roman" w:cs="Times New Roman"/>
          <w:sz w:val="28"/>
          <w:szCs w:val="28"/>
          <w:lang w:val="ro-MD"/>
        </w:rPr>
        <w:t>:</w:t>
      </w:r>
    </w:p>
    <w:p w:rsidR="004A0A82" w:rsidRPr="008C3806" w:rsidRDefault="004A0A82"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16.1.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bCs/>
          <w:sz w:val="28"/>
          <w:szCs w:val="28"/>
          <w:lang w:val="ro-MD"/>
        </w:rPr>
        <w:t>cuvântul</w:t>
      </w:r>
      <w:r w:rsidR="00896322" w:rsidRPr="008C3806">
        <w:rPr>
          <w:rFonts w:ascii="Times New Roman" w:eastAsia="Times New Roman" w:hAnsi="Times New Roman" w:cs="Times New Roman"/>
          <w:bCs/>
          <w:sz w:val="28"/>
          <w:szCs w:val="28"/>
          <w:lang w:val="ro-MD"/>
        </w:rPr>
        <w:t xml:space="preserve"> </w:t>
      </w:r>
      <w:r w:rsidRPr="008C3806">
        <w:rPr>
          <w:rFonts w:ascii="Times New Roman" w:eastAsia="Times New Roman" w:hAnsi="Times New Roman" w:cs="Times New Roman"/>
          <w:bCs/>
          <w:sz w:val="28"/>
          <w:szCs w:val="28"/>
          <w:lang w:val="ro-MD"/>
        </w:rPr>
        <w:t>„</w:t>
      </w:r>
      <w:r w:rsidRPr="008C3806">
        <w:rPr>
          <w:rFonts w:ascii="Times New Roman" w:eastAsia="Times New Roman" w:hAnsi="Times New Roman" w:cs="Times New Roman"/>
          <w:sz w:val="28"/>
          <w:szCs w:val="28"/>
          <w:lang w:val="ro-MD"/>
        </w:rPr>
        <w:t>Guvern”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substituie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cuvintele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w:t>
      </w:r>
      <w:r w:rsidR="008852AA" w:rsidRPr="008C3806">
        <w:rPr>
          <w:rFonts w:ascii="Times New Roman" w:hAnsi="Times New Roman" w:cs="Times New Roman"/>
          <w:sz w:val="28"/>
          <w:szCs w:val="28"/>
          <w:shd w:val="clear" w:color="auto" w:fill="FFFFFF"/>
          <w:lang w:val="ro-MD"/>
        </w:rPr>
        <w:t>a</w:t>
      </w:r>
      <w:r w:rsidRPr="008C3806">
        <w:rPr>
          <w:rFonts w:ascii="Times New Roman" w:hAnsi="Times New Roman" w:cs="Times New Roman"/>
          <w:sz w:val="28"/>
          <w:szCs w:val="28"/>
          <w:shd w:val="clear" w:color="auto" w:fill="FFFFFF"/>
          <w:lang w:val="ro-MD"/>
        </w:rPr>
        <w:t>utoritatea</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responsabilă</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elaborarea</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politicilor”;</w:t>
      </w:r>
    </w:p>
    <w:p w:rsidR="00BD7720" w:rsidRPr="008C3806" w:rsidRDefault="004A0A82" w:rsidP="00513A99">
      <w:pPr>
        <w:shd w:val="clear" w:color="auto" w:fill="FFFFFF"/>
        <w:spacing w:after="0" w:line="240" w:lineRule="auto"/>
        <w:ind w:firstLine="709"/>
        <w:contextualSpacing/>
        <w:jc w:val="both"/>
        <w:rPr>
          <w:rFonts w:ascii="Times New Roman" w:eastAsia="Times New Roman" w:hAnsi="Times New Roman" w:cs="Times New Roman"/>
          <w:vanish/>
          <w:sz w:val="28"/>
          <w:szCs w:val="28"/>
          <w:lang w:val="ro-MD"/>
        </w:rPr>
      </w:pPr>
      <w:r w:rsidRPr="008C3806">
        <w:rPr>
          <w:rFonts w:ascii="Times New Roman" w:eastAsia="Times New Roman" w:hAnsi="Times New Roman" w:cs="Times New Roman"/>
          <w:sz w:val="28"/>
          <w:szCs w:val="28"/>
          <w:lang w:val="ro-MD"/>
        </w:rPr>
        <w:t>16.2.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completează</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cuprins:</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lastRenderedPageBreak/>
        <w:t>„Notificările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transmit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intermediul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sistemului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electronic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notificare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prevăzut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102.”</w:t>
      </w:r>
      <w:r w:rsidR="004A0A82" w:rsidRPr="008C3806">
        <w:rPr>
          <w:rFonts w:ascii="Times New Roman" w:eastAsia="Times New Roman" w:hAnsi="Times New Roman" w:cs="Times New Roman"/>
          <w:sz w:val="28"/>
          <w:szCs w:val="28"/>
          <w:lang w:val="ro-MD"/>
        </w:rPr>
        <w:t>.</w:t>
      </w:r>
    </w:p>
    <w:p w:rsidR="00EC06FB" w:rsidRPr="008C3806" w:rsidRDefault="00EC06FB"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p>
    <w:p w:rsidR="00EC06FB" w:rsidRPr="008C3806" w:rsidRDefault="008852AA" w:rsidP="00513A99">
      <w:pPr>
        <w:pStyle w:val="Listparagraf"/>
        <w:spacing w:after="0" w:line="240" w:lineRule="auto"/>
        <w:ind w:left="0" w:firstLine="709"/>
        <w:jc w:val="both"/>
        <w:rPr>
          <w:rFonts w:ascii="Times New Roman" w:hAnsi="Times New Roman" w:cs="Times New Roman"/>
          <w:sz w:val="28"/>
          <w:szCs w:val="28"/>
          <w:lang w:val="ro-MD"/>
        </w:rPr>
      </w:pPr>
      <w:r w:rsidRPr="008C3806">
        <w:rPr>
          <w:rFonts w:ascii="Times New Roman" w:hAnsi="Times New Roman" w:cs="Times New Roman"/>
          <w:b/>
          <w:sz w:val="28"/>
          <w:szCs w:val="28"/>
          <w:lang w:val="ro-MD"/>
        </w:rPr>
        <w:t>17.</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35</w:t>
      </w:r>
      <w:r w:rsidR="00896322" w:rsidRPr="008C3806">
        <w:rPr>
          <w:rFonts w:ascii="Times New Roman" w:hAnsi="Times New Roman" w:cs="Times New Roman"/>
          <w:sz w:val="28"/>
          <w:szCs w:val="28"/>
          <w:lang w:val="ro-MD"/>
        </w:rPr>
        <w:t xml:space="preserve"> </w:t>
      </w:r>
      <w:r w:rsidRPr="008C3806">
        <w:rPr>
          <w:rFonts w:ascii="Times New Roman" w:eastAsia="Times New Roman" w:hAnsi="Times New Roman" w:cs="Times New Roman"/>
          <w:bCs/>
          <w:sz w:val="28"/>
          <w:szCs w:val="28"/>
          <w:lang w:val="ro-MD"/>
        </w:rPr>
        <w:t>alin.</w:t>
      </w:r>
      <w:r w:rsidR="00896322" w:rsidRPr="008C3806">
        <w:rPr>
          <w:rFonts w:ascii="Times New Roman" w:eastAsia="Times New Roman" w:hAnsi="Times New Roman" w:cs="Times New Roman"/>
          <w:bCs/>
          <w:sz w:val="28"/>
          <w:szCs w:val="28"/>
          <w:lang w:val="ro-MD"/>
        </w:rPr>
        <w:t xml:space="preserve"> </w:t>
      </w:r>
      <w:r w:rsidR="00EC06FB" w:rsidRPr="008C3806">
        <w:rPr>
          <w:rFonts w:ascii="Times New Roman" w:eastAsia="Times New Roman" w:hAnsi="Times New Roman" w:cs="Times New Roman"/>
          <w:bCs/>
          <w:sz w:val="28"/>
          <w:szCs w:val="28"/>
          <w:lang w:val="ro-MD"/>
        </w:rPr>
        <w:t>(4)</w:t>
      </w:r>
      <w:r w:rsidR="00896322" w:rsidRPr="008C3806">
        <w:rPr>
          <w:rFonts w:ascii="Times New Roman" w:eastAsia="Times New Roman" w:hAnsi="Times New Roman" w:cs="Times New Roman"/>
          <w:bCs/>
          <w:sz w:val="28"/>
          <w:szCs w:val="28"/>
          <w:lang w:val="ro-MD"/>
        </w:rPr>
        <w:t xml:space="preserve"> </w:t>
      </w:r>
      <w:r w:rsidR="00EC06FB" w:rsidRPr="008C3806">
        <w:rPr>
          <w:rFonts w:ascii="Times New Roman" w:eastAsia="Times New Roman" w:hAnsi="Times New Roman" w:cs="Times New Roman"/>
          <w:sz w:val="28"/>
          <w:szCs w:val="28"/>
          <w:lang w:val="ro-MD"/>
        </w:rPr>
        <w:t>va</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avea</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cuprins:</w:t>
      </w:r>
      <w:r w:rsidR="00896322" w:rsidRPr="008C3806">
        <w:rPr>
          <w:rFonts w:ascii="Times New Roman" w:eastAsia="Times New Roman" w:hAnsi="Times New Roman" w:cs="Times New Roman"/>
          <w:bCs/>
          <w:sz w:val="28"/>
          <w:szCs w:val="28"/>
          <w:lang w:val="ro-MD"/>
        </w:rPr>
        <w:t xml:space="preserve"> </w:t>
      </w:r>
    </w:p>
    <w:p w:rsidR="00EC06FB" w:rsidRPr="008C3806" w:rsidRDefault="00EC06FB"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„(4)</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Autoritatea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competentă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revocă,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conform</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(3),</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recunoașterea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zone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protejate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reduce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suprafața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acesteia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propune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Guvernului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modificarea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listei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prevăzute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32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(3).”.</w:t>
      </w:r>
    </w:p>
    <w:p w:rsidR="008852AA" w:rsidRPr="008C3806" w:rsidRDefault="008852AA" w:rsidP="00513A99">
      <w:pPr>
        <w:spacing w:after="0" w:line="240" w:lineRule="auto"/>
        <w:ind w:firstLine="709"/>
        <w:contextualSpacing/>
        <w:jc w:val="both"/>
        <w:rPr>
          <w:rFonts w:ascii="Times New Roman" w:eastAsia="Times New Roman" w:hAnsi="Times New Roman" w:cs="Times New Roman"/>
          <w:sz w:val="28"/>
          <w:szCs w:val="28"/>
          <w:lang w:val="ro-MD"/>
        </w:rPr>
      </w:pPr>
    </w:p>
    <w:p w:rsidR="008852AA" w:rsidRPr="008C3806" w:rsidRDefault="008852AA" w:rsidP="00513A99">
      <w:pPr>
        <w:spacing w:after="0" w:line="240" w:lineRule="auto"/>
        <w:ind w:firstLine="709"/>
        <w:contextualSpacing/>
        <w:jc w:val="both"/>
        <w:rPr>
          <w:rFonts w:ascii="Times New Roman" w:hAnsi="Times New Roman" w:cs="Times New Roman"/>
          <w:sz w:val="28"/>
          <w:szCs w:val="28"/>
          <w:lang w:val="ro-MD"/>
        </w:rPr>
      </w:pPr>
      <w:r w:rsidRPr="008C3806">
        <w:rPr>
          <w:rFonts w:ascii="Times New Roman" w:eastAsia="Times New Roman" w:hAnsi="Times New Roman" w:cs="Times New Roman"/>
          <w:b/>
          <w:sz w:val="28"/>
          <w:szCs w:val="28"/>
          <w:lang w:val="ro-MD"/>
        </w:rPr>
        <w:t>18</w:t>
      </w:r>
      <w:r w:rsidR="00EC06FB" w:rsidRPr="008C3806">
        <w:rPr>
          <w:rFonts w:ascii="Times New Roman" w:eastAsia="Times New Roman" w:hAnsi="Times New Roman" w:cs="Times New Roman"/>
          <w:b/>
          <w:sz w:val="28"/>
          <w:szCs w:val="28"/>
          <w:lang w:val="ro-MD"/>
        </w:rPr>
        <w:t>.</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La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37</w:t>
      </w:r>
      <w:r w:rsidRPr="008C3806">
        <w:rPr>
          <w:rFonts w:ascii="Times New Roman" w:hAnsi="Times New Roman" w:cs="Times New Roman"/>
          <w:sz w:val="28"/>
          <w:szCs w:val="28"/>
          <w:lang w:val="ro-MD"/>
        </w:rPr>
        <w:t>:</w:t>
      </w:r>
    </w:p>
    <w:p w:rsidR="00EC06FB" w:rsidRPr="008C3806" w:rsidRDefault="008852AA" w:rsidP="00513A99">
      <w:pPr>
        <w:spacing w:after="0" w:line="240" w:lineRule="auto"/>
        <w:ind w:firstLine="709"/>
        <w:contextualSpacing/>
        <w:jc w:val="both"/>
        <w:rPr>
          <w:rFonts w:ascii="Times New Roman" w:hAnsi="Times New Roman" w:cs="Times New Roman"/>
          <w:sz w:val="28"/>
          <w:szCs w:val="28"/>
          <w:lang w:val="ro-MD"/>
        </w:rPr>
      </w:pPr>
      <w:r w:rsidRPr="008C3806">
        <w:rPr>
          <w:rFonts w:ascii="Times New Roman" w:eastAsia="Times New Roman" w:hAnsi="Times New Roman" w:cs="Times New Roman"/>
          <w:bCs/>
          <w:sz w:val="28"/>
          <w:szCs w:val="28"/>
          <w:lang w:val="ro-MD"/>
        </w:rPr>
        <w:t>18.1.</w:t>
      </w:r>
      <w:r w:rsidR="00896322" w:rsidRPr="008C3806">
        <w:rPr>
          <w:rFonts w:ascii="Times New Roman" w:eastAsia="Times New Roman" w:hAnsi="Times New Roman" w:cs="Times New Roman"/>
          <w:bCs/>
          <w:sz w:val="28"/>
          <w:szCs w:val="28"/>
          <w:lang w:val="ro-MD"/>
        </w:rPr>
        <w:t xml:space="preserve"> </w:t>
      </w:r>
      <w:r w:rsidRPr="008C3806">
        <w:rPr>
          <w:rFonts w:ascii="Times New Roman" w:eastAsia="Times New Roman" w:hAnsi="Times New Roman" w:cs="Times New Roman"/>
          <w:bCs/>
          <w:sz w:val="28"/>
          <w:szCs w:val="28"/>
          <w:lang w:val="ro-MD"/>
        </w:rPr>
        <w:t>alin.</w:t>
      </w:r>
      <w:r w:rsidR="00896322" w:rsidRPr="008C3806">
        <w:rPr>
          <w:rFonts w:ascii="Times New Roman" w:eastAsia="Times New Roman" w:hAnsi="Times New Roman" w:cs="Times New Roman"/>
          <w:bCs/>
          <w:sz w:val="28"/>
          <w:szCs w:val="28"/>
          <w:lang w:val="ro-MD"/>
        </w:rPr>
        <w:t xml:space="preserve"> </w:t>
      </w:r>
      <w:r w:rsidR="00EC06FB" w:rsidRPr="008C3806">
        <w:rPr>
          <w:rFonts w:ascii="Times New Roman" w:eastAsia="Times New Roman" w:hAnsi="Times New Roman" w:cs="Times New Roman"/>
          <w:bCs/>
          <w:sz w:val="28"/>
          <w:szCs w:val="28"/>
          <w:lang w:val="ro-MD"/>
        </w:rPr>
        <w:t>(5),</w:t>
      </w:r>
      <w:r w:rsidR="00896322" w:rsidRPr="008C3806">
        <w:rPr>
          <w:rFonts w:ascii="Times New Roman" w:eastAsia="Times New Roman" w:hAnsi="Times New Roman" w:cs="Times New Roman"/>
          <w:bCs/>
          <w:sz w:val="28"/>
          <w:szCs w:val="28"/>
          <w:lang w:val="ro-MD"/>
        </w:rPr>
        <w:t xml:space="preserve"> </w:t>
      </w:r>
      <w:r w:rsidR="00EC06FB" w:rsidRPr="008C3806">
        <w:rPr>
          <w:rFonts w:ascii="Times New Roman" w:hAnsi="Times New Roman" w:cs="Times New Roman"/>
          <w:sz w:val="28"/>
          <w:szCs w:val="28"/>
          <w:lang w:val="ro-MD"/>
        </w:rPr>
        <w:t>cuvintele</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„Autoritatea</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competentă”</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se</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substituie</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cuvântul</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„Guvernul”</w:t>
      </w:r>
      <w:r w:rsidR="009258E6" w:rsidRPr="008C3806">
        <w:rPr>
          <w:rFonts w:ascii="Times New Roman" w:hAnsi="Times New Roman" w:cs="Times New Roman"/>
          <w:sz w:val="28"/>
          <w:szCs w:val="28"/>
          <w:lang w:val="ro-MD"/>
        </w:rPr>
        <w:t>;</w:t>
      </w:r>
    </w:p>
    <w:p w:rsidR="008852AA" w:rsidRPr="008C3806" w:rsidRDefault="009258E6"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hAnsi="Times New Roman" w:cs="Times New Roman"/>
          <w:sz w:val="28"/>
          <w:szCs w:val="28"/>
          <w:lang w:val="ro-MD"/>
        </w:rPr>
        <w:t>18.2.</w:t>
      </w:r>
      <w:r w:rsidR="00896322" w:rsidRPr="008C3806">
        <w:rPr>
          <w:rFonts w:ascii="Times New Roman" w:hAnsi="Times New Roman" w:cs="Times New Roman"/>
          <w:sz w:val="28"/>
          <w:szCs w:val="28"/>
          <w:lang w:val="ro-MD"/>
        </w:rPr>
        <w:t xml:space="preserve"> </w:t>
      </w:r>
      <w:r w:rsidR="008852AA" w:rsidRPr="008C3806">
        <w:rPr>
          <w:rFonts w:ascii="Times New Roman" w:hAnsi="Times New Roman" w:cs="Times New Roman"/>
          <w:sz w:val="28"/>
          <w:szCs w:val="28"/>
          <w:lang w:val="ro-MD"/>
        </w:rPr>
        <w:t>se</w:t>
      </w:r>
      <w:r w:rsidR="00896322" w:rsidRPr="008C3806">
        <w:rPr>
          <w:rFonts w:ascii="Times New Roman" w:hAnsi="Times New Roman" w:cs="Times New Roman"/>
          <w:sz w:val="28"/>
          <w:szCs w:val="28"/>
          <w:lang w:val="ro-MD"/>
        </w:rPr>
        <w:t xml:space="preserve"> </w:t>
      </w:r>
      <w:r w:rsidR="008852AA" w:rsidRPr="008C3806">
        <w:rPr>
          <w:rFonts w:ascii="Times New Roman" w:hAnsi="Times New Roman" w:cs="Times New Roman"/>
          <w:sz w:val="28"/>
          <w:szCs w:val="28"/>
          <w:lang w:val="ro-MD"/>
        </w:rPr>
        <w:t>completează</w:t>
      </w:r>
      <w:r w:rsidR="00896322" w:rsidRPr="008C3806">
        <w:rPr>
          <w:rFonts w:ascii="Times New Roman" w:eastAsia="Times New Roman" w:hAnsi="Times New Roman" w:cs="Times New Roman"/>
          <w:sz w:val="28"/>
          <w:szCs w:val="28"/>
          <w:lang w:val="ro-MD"/>
        </w:rPr>
        <w:t xml:space="preserve"> </w:t>
      </w:r>
      <w:r w:rsidR="008852AA"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8852AA"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8852AA" w:rsidRPr="008C3806">
        <w:rPr>
          <w:rFonts w:ascii="Times New Roman" w:eastAsia="Times New Roman" w:hAnsi="Times New Roman" w:cs="Times New Roman"/>
          <w:sz w:val="28"/>
          <w:szCs w:val="28"/>
          <w:lang w:val="ro-MD"/>
        </w:rPr>
        <w:t>(1</w:t>
      </w:r>
      <w:r w:rsidRPr="008C3806">
        <w:rPr>
          <w:rFonts w:ascii="Times New Roman" w:eastAsia="Times New Roman" w:hAnsi="Times New Roman" w:cs="Times New Roman"/>
          <w:sz w:val="28"/>
          <w:szCs w:val="28"/>
          <w:lang w:val="ro-MD"/>
        </w:rPr>
        <w:t>1</w:t>
      </w:r>
      <w:r w:rsidR="008852AA"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8852AA"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8852AA"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8852AA" w:rsidRPr="008C3806">
        <w:rPr>
          <w:rFonts w:ascii="Times New Roman" w:eastAsia="Times New Roman" w:hAnsi="Times New Roman" w:cs="Times New Roman"/>
          <w:sz w:val="28"/>
          <w:szCs w:val="28"/>
          <w:lang w:val="ro-MD"/>
        </w:rPr>
        <w:t>cuprins:</w:t>
      </w:r>
    </w:p>
    <w:p w:rsidR="008852AA" w:rsidRPr="008C3806" w:rsidRDefault="008852AA"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w:t>
      </w:r>
      <w:r w:rsidR="009258E6" w:rsidRPr="008C3806">
        <w:rPr>
          <w:rFonts w:ascii="Times New Roman" w:eastAsia="Times New Roman" w:hAnsi="Times New Roman" w:cs="Times New Roman"/>
          <w:sz w:val="28"/>
          <w:szCs w:val="28"/>
          <w:lang w:val="ro-MD"/>
        </w:rPr>
        <w:t>1</w:t>
      </w:r>
      <w:r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cazul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destinate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plantării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fost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introduse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circulat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teritoriul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Republicii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nerespectarea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00867096" w:rsidRPr="008C3806">
        <w:rPr>
          <w:rFonts w:ascii="Times New Roman" w:eastAsia="Times New Roman" w:hAnsi="Times New Roman" w:cs="Times New Roman"/>
          <w:sz w:val="28"/>
          <w:szCs w:val="28"/>
          <w:lang w:val="ro-MD"/>
        </w:rPr>
        <w:t>autoritatea competentă întreprinde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măsurile</w:t>
      </w:r>
      <w:r w:rsidR="00896322" w:rsidRPr="008C3806">
        <w:rPr>
          <w:rFonts w:ascii="Times New Roman" w:eastAsia="Times New Roman" w:hAnsi="Times New Roman" w:cs="Times New Roman"/>
          <w:sz w:val="28"/>
          <w:szCs w:val="28"/>
          <w:lang w:val="ro-MD"/>
        </w:rPr>
        <w:t xml:space="preserve"> </w:t>
      </w:r>
      <w:r w:rsidR="00867096" w:rsidRPr="008C3806">
        <w:rPr>
          <w:rFonts w:ascii="Times New Roman" w:eastAsia="Times New Roman" w:hAnsi="Times New Roman" w:cs="Times New Roman"/>
          <w:sz w:val="28"/>
          <w:szCs w:val="28"/>
          <w:lang w:val="ro-MD"/>
        </w:rPr>
        <w:t>necesare 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notifică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nerespectarea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țări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țării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fost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introduse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teritoriul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Republicii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intermediul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sistemului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electronic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notificare,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prevăzut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102.”</w:t>
      </w:r>
      <w:r w:rsidR="009258E6" w:rsidRPr="008C3806">
        <w:rPr>
          <w:rFonts w:ascii="Times New Roman" w:eastAsia="Times New Roman" w:hAnsi="Times New Roman" w:cs="Times New Roman"/>
          <w:sz w:val="28"/>
          <w:szCs w:val="28"/>
          <w:lang w:val="ro-MD"/>
        </w:rPr>
        <w:t>.</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p>
    <w:p w:rsidR="009258E6" w:rsidRPr="008C3806" w:rsidRDefault="009258E6"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19.</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852AA" w:rsidRPr="008C3806">
        <w:rPr>
          <w:rFonts w:ascii="Times New Roman" w:eastAsia="Times New Roman" w:hAnsi="Times New Roman" w:cs="Times New Roman"/>
          <w:sz w:val="28"/>
          <w:szCs w:val="28"/>
          <w:lang w:val="ro-MD"/>
        </w:rPr>
        <w:t>rt.</w:t>
      </w:r>
      <w:r w:rsidR="00896322" w:rsidRPr="008C3806">
        <w:rPr>
          <w:rFonts w:ascii="Times New Roman" w:eastAsia="Times New Roman" w:hAnsi="Times New Roman" w:cs="Times New Roman"/>
          <w:sz w:val="28"/>
          <w:szCs w:val="28"/>
          <w:lang w:val="ro-MD"/>
        </w:rPr>
        <w:t xml:space="preserve"> </w:t>
      </w:r>
      <w:r w:rsidR="00AC49F3" w:rsidRPr="008C3806">
        <w:rPr>
          <w:rFonts w:ascii="Times New Roman" w:eastAsia="Times New Roman" w:hAnsi="Times New Roman" w:cs="Times New Roman"/>
          <w:sz w:val="28"/>
          <w:szCs w:val="28"/>
          <w:lang w:val="ro-MD"/>
        </w:rPr>
        <w:t>41</w:t>
      </w:r>
      <w:r w:rsidRPr="008C3806">
        <w:rPr>
          <w:rFonts w:ascii="Times New Roman" w:eastAsia="Times New Roman" w:hAnsi="Times New Roman" w:cs="Times New Roman"/>
          <w:sz w:val="28"/>
          <w:szCs w:val="28"/>
          <w:lang w:val="ro-MD"/>
        </w:rPr>
        <w:t>:</w:t>
      </w:r>
    </w:p>
    <w:p w:rsidR="009258E6" w:rsidRPr="008C3806" w:rsidRDefault="009258E6"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19.1.</w:t>
      </w:r>
      <w:r w:rsidR="00896322" w:rsidRPr="008C3806">
        <w:rPr>
          <w:rFonts w:ascii="Times New Roman" w:eastAsia="Times New Roman" w:hAnsi="Times New Roman" w:cs="Times New Roman"/>
          <w:bCs/>
          <w:sz w:val="28"/>
          <w:szCs w:val="28"/>
          <w:lang w:val="ro-MD"/>
        </w:rPr>
        <w:t xml:space="preserve"> </w:t>
      </w:r>
      <w:r w:rsidRPr="008C3806">
        <w:rPr>
          <w:rFonts w:ascii="Times New Roman" w:eastAsia="Times New Roman" w:hAnsi="Times New Roman" w:cs="Times New Roman"/>
          <w:bCs/>
          <w:sz w:val="28"/>
          <w:szCs w:val="28"/>
          <w:lang w:val="ro-MD"/>
        </w:rPr>
        <w:t>la</w:t>
      </w:r>
      <w:r w:rsidR="00896322" w:rsidRPr="008C3806">
        <w:rPr>
          <w:rFonts w:ascii="Times New Roman" w:eastAsia="Times New Roman" w:hAnsi="Times New Roman" w:cs="Times New Roman"/>
          <w:bCs/>
          <w:sz w:val="28"/>
          <w:szCs w:val="28"/>
          <w:lang w:val="ro-MD"/>
        </w:rPr>
        <w:t xml:space="preserve"> </w:t>
      </w:r>
      <w:r w:rsidRPr="008C3806">
        <w:rPr>
          <w:rFonts w:ascii="Times New Roman" w:eastAsia="Times New Roman" w:hAnsi="Times New Roman" w:cs="Times New Roman"/>
          <w:bCs/>
          <w:sz w:val="28"/>
          <w:szCs w:val="28"/>
          <w:lang w:val="ro-MD"/>
        </w:rPr>
        <w:t>alin.</w:t>
      </w:r>
      <w:r w:rsidR="00896322" w:rsidRPr="008C3806">
        <w:rPr>
          <w:rFonts w:ascii="Times New Roman" w:eastAsia="Times New Roman" w:hAnsi="Times New Roman" w:cs="Times New Roman"/>
          <w:bCs/>
          <w:sz w:val="28"/>
          <w:szCs w:val="28"/>
          <w:lang w:val="ro-MD"/>
        </w:rPr>
        <w:t xml:space="preserve"> </w:t>
      </w:r>
      <w:r w:rsidRPr="008C3806">
        <w:rPr>
          <w:rFonts w:ascii="Times New Roman" w:eastAsia="Times New Roman" w:hAnsi="Times New Roman" w:cs="Times New Roman"/>
          <w:bCs/>
          <w:sz w:val="28"/>
          <w:szCs w:val="28"/>
          <w:lang w:val="ro-MD"/>
        </w:rPr>
        <w:t>(6),</w:t>
      </w:r>
      <w:r w:rsidR="00896322" w:rsidRPr="008C3806">
        <w:rPr>
          <w:rFonts w:ascii="Times New Roman" w:eastAsia="Times New Roman" w:hAnsi="Times New Roman" w:cs="Times New Roman"/>
          <w:bCs/>
          <w:sz w:val="28"/>
          <w:szCs w:val="28"/>
          <w:lang w:val="ro-MD"/>
        </w:rPr>
        <w:t xml:space="preserve"> </w:t>
      </w:r>
      <w:r w:rsidRPr="008C3806">
        <w:rPr>
          <w:rFonts w:ascii="Times New Roman" w:hAnsi="Times New Roman" w:cs="Times New Roman"/>
          <w:sz w:val="28"/>
          <w:szCs w:val="28"/>
          <w:lang w:val="ro-MD"/>
        </w:rPr>
        <w:t>cuvintele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„Autoritatea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competentă”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substituie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cuvântul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„Guvernul”</w:t>
      </w:r>
      <w:r w:rsidR="00901A87" w:rsidRPr="008C3806">
        <w:rPr>
          <w:rFonts w:ascii="Times New Roman" w:hAnsi="Times New Roman" w:cs="Times New Roman"/>
          <w:sz w:val="28"/>
          <w:szCs w:val="28"/>
          <w:lang w:val="ro-MD"/>
        </w:rPr>
        <w:t>;</w:t>
      </w:r>
    </w:p>
    <w:p w:rsidR="00AC49F3" w:rsidRPr="008C3806" w:rsidRDefault="009258E6"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19.2.</w:t>
      </w:r>
      <w:r w:rsidR="00896322" w:rsidRPr="008C3806">
        <w:rPr>
          <w:rFonts w:ascii="Times New Roman" w:eastAsia="Times New Roman" w:hAnsi="Times New Roman" w:cs="Times New Roman"/>
          <w:sz w:val="28"/>
          <w:szCs w:val="28"/>
          <w:lang w:val="ro-MD"/>
        </w:rPr>
        <w:t xml:space="preserve"> </w:t>
      </w:r>
      <w:r w:rsidR="00AC49F3"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00AC49F3" w:rsidRPr="008C3806">
        <w:rPr>
          <w:rFonts w:ascii="Times New Roman" w:eastAsia="Times New Roman" w:hAnsi="Times New Roman" w:cs="Times New Roman"/>
          <w:sz w:val="28"/>
          <w:szCs w:val="28"/>
          <w:lang w:val="ro-MD"/>
        </w:rPr>
        <w:t>completează</w:t>
      </w:r>
      <w:r w:rsidR="00896322" w:rsidRPr="008C3806">
        <w:rPr>
          <w:rFonts w:ascii="Times New Roman" w:eastAsia="Times New Roman" w:hAnsi="Times New Roman" w:cs="Times New Roman"/>
          <w:sz w:val="28"/>
          <w:szCs w:val="28"/>
          <w:lang w:val="ro-MD"/>
        </w:rPr>
        <w:t xml:space="preserve"> </w:t>
      </w:r>
      <w:r w:rsidR="00AC49F3"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8852AA"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AC49F3" w:rsidRPr="008C3806">
        <w:rPr>
          <w:rFonts w:ascii="Times New Roman" w:eastAsia="Times New Roman" w:hAnsi="Times New Roman" w:cs="Times New Roman"/>
          <w:sz w:val="28"/>
          <w:szCs w:val="28"/>
          <w:lang w:val="ro-MD"/>
        </w:rPr>
        <w:t>(8),</w:t>
      </w:r>
      <w:r w:rsidR="00896322" w:rsidRPr="008C3806">
        <w:rPr>
          <w:rFonts w:ascii="Times New Roman" w:eastAsia="Times New Roman" w:hAnsi="Times New Roman" w:cs="Times New Roman"/>
          <w:sz w:val="28"/>
          <w:szCs w:val="28"/>
          <w:lang w:val="ro-MD"/>
        </w:rPr>
        <w:t xml:space="preserve"> </w:t>
      </w:r>
      <w:r w:rsidR="00901A87"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AC49F3"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AC49F3" w:rsidRPr="008C3806">
        <w:rPr>
          <w:rFonts w:ascii="Times New Roman" w:eastAsia="Times New Roman" w:hAnsi="Times New Roman" w:cs="Times New Roman"/>
          <w:sz w:val="28"/>
          <w:szCs w:val="28"/>
          <w:lang w:val="ro-MD"/>
        </w:rPr>
        <w:t>cuprins:</w:t>
      </w:r>
    </w:p>
    <w:p w:rsidR="00AC49F3" w:rsidRPr="008C3806" w:rsidRDefault="00AC49F3" w:rsidP="00513A99">
      <w:pPr>
        <w:shd w:val="clear" w:color="auto" w:fill="FFFFFF"/>
        <w:spacing w:after="0" w:line="240" w:lineRule="auto"/>
        <w:ind w:firstLine="709"/>
        <w:contextualSpacing/>
        <w:jc w:val="both"/>
        <w:rPr>
          <w:rFonts w:ascii="Times New Roman" w:hAnsi="Times New Roman" w:cs="Times New Roman"/>
          <w:bCs/>
          <w:sz w:val="28"/>
          <w:szCs w:val="28"/>
          <w:lang w:val="ro-MD"/>
        </w:rPr>
      </w:pPr>
      <w:r w:rsidRPr="008C3806">
        <w:rPr>
          <w:rFonts w:ascii="Times New Roman" w:eastAsia="Times New Roman" w:hAnsi="Times New Roman" w:cs="Times New Roman"/>
          <w:sz w:val="28"/>
          <w:szCs w:val="28"/>
          <w:lang w:val="ro-MD"/>
        </w:rPr>
        <w:t>„(</w:t>
      </w:r>
      <w:r w:rsidR="00901A87" w:rsidRPr="008C3806">
        <w:rPr>
          <w:rFonts w:ascii="Times New Roman" w:eastAsia="Times New Roman" w:hAnsi="Times New Roman" w:cs="Times New Roman"/>
          <w:sz w:val="28"/>
          <w:szCs w:val="28"/>
          <w:lang w:val="ro-MD"/>
        </w:rPr>
        <w:t>8</w:t>
      </w:r>
      <w:r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Operatorul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profesionist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operează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incluse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lista</w:t>
      </w:r>
      <w:r w:rsidR="00896322" w:rsidRPr="008C3806">
        <w:rPr>
          <w:rFonts w:ascii="Times New Roman" w:eastAsia="Times New Roman" w:hAnsi="Times New Roman" w:cs="Times New Roman"/>
          <w:sz w:val="28"/>
          <w:szCs w:val="28"/>
          <w:lang w:val="ro-MD"/>
        </w:rPr>
        <w:t xml:space="preserve"> </w:t>
      </w:r>
      <w:r w:rsidRPr="008C3806">
        <w:rPr>
          <w:rFonts w:ascii="Times New Roman" w:hAnsi="Times New Roman" w:cs="Times New Roman"/>
          <w:bCs/>
          <w:sz w:val="28"/>
          <w:szCs w:val="28"/>
          <w:lang w:val="ro-MD"/>
        </w:rPr>
        <w:t>prevăzută</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la</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alin.</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(2),</w:t>
      </w:r>
      <w:r w:rsidR="00896322" w:rsidRPr="008C3806">
        <w:rPr>
          <w:rFonts w:ascii="Times New Roman" w:hAnsi="Times New Roman" w:cs="Times New Roman"/>
          <w:bCs/>
          <w:sz w:val="28"/>
          <w:szCs w:val="28"/>
          <w:lang w:val="ro-MD"/>
        </w:rPr>
        <w:t xml:space="preserve"> </w:t>
      </w:r>
      <w:r w:rsidR="00786770" w:rsidRPr="008C3806">
        <w:rPr>
          <w:rFonts w:ascii="Times New Roman" w:hAnsi="Times New Roman" w:cs="Times New Roman"/>
          <w:bCs/>
          <w:sz w:val="28"/>
          <w:szCs w:val="28"/>
          <w:lang w:val="ro-MD"/>
        </w:rPr>
        <w:t>este</w:t>
      </w:r>
      <w:r w:rsidR="00896322" w:rsidRPr="008C3806">
        <w:rPr>
          <w:rFonts w:ascii="Times New Roman" w:hAnsi="Times New Roman" w:cs="Times New Roman"/>
          <w:bCs/>
          <w:sz w:val="28"/>
          <w:szCs w:val="28"/>
          <w:lang w:val="ro-MD"/>
        </w:rPr>
        <w:t xml:space="preserve"> </w:t>
      </w:r>
      <w:r w:rsidR="00786770" w:rsidRPr="008C3806">
        <w:rPr>
          <w:rFonts w:ascii="Times New Roman" w:hAnsi="Times New Roman" w:cs="Times New Roman"/>
          <w:bCs/>
          <w:sz w:val="28"/>
          <w:szCs w:val="28"/>
          <w:lang w:val="ro-MD"/>
        </w:rPr>
        <w:t>înregistrat</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în</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registrul</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prevăzut</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la</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art.</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65.</w:t>
      </w:r>
      <w:r w:rsidR="00697EE1">
        <w:rPr>
          <w:rFonts w:ascii="Times New Roman" w:hAnsi="Times New Roman" w:cs="Times New Roman"/>
          <w:bCs/>
          <w:sz w:val="28"/>
          <w:szCs w:val="28"/>
          <w:lang w:val="ro-MD"/>
        </w:rPr>
        <w:t>”.</w:t>
      </w:r>
    </w:p>
    <w:p w:rsidR="009258E6" w:rsidRPr="008C3806" w:rsidRDefault="009258E6" w:rsidP="00513A99">
      <w:pPr>
        <w:spacing w:after="0" w:line="240" w:lineRule="auto"/>
        <w:ind w:firstLine="709"/>
        <w:contextualSpacing/>
        <w:jc w:val="both"/>
        <w:rPr>
          <w:rFonts w:ascii="Times New Roman" w:hAnsi="Times New Roman" w:cs="Times New Roman"/>
          <w:sz w:val="28"/>
          <w:szCs w:val="28"/>
          <w:lang w:val="ro-MD"/>
        </w:rPr>
      </w:pPr>
    </w:p>
    <w:p w:rsidR="00EC06FB" w:rsidRPr="008C3806" w:rsidRDefault="009258E6" w:rsidP="00513A99">
      <w:pPr>
        <w:pStyle w:val="NormalWeb"/>
        <w:spacing w:before="0" w:beforeAutospacing="0" w:after="0" w:afterAutospacing="0"/>
        <w:ind w:firstLine="709"/>
        <w:contextualSpacing/>
        <w:jc w:val="both"/>
        <w:rPr>
          <w:sz w:val="28"/>
          <w:szCs w:val="28"/>
          <w:lang w:val="ro-MD"/>
        </w:rPr>
      </w:pPr>
      <w:r w:rsidRPr="008C3806">
        <w:rPr>
          <w:b/>
          <w:sz w:val="28"/>
          <w:szCs w:val="28"/>
          <w:lang w:val="ro-MD"/>
        </w:rPr>
        <w:t>20.</w:t>
      </w:r>
      <w:r w:rsidR="00003619">
        <w:rPr>
          <w:sz w:val="28"/>
          <w:szCs w:val="28"/>
          <w:lang w:val="ro-MD"/>
        </w:rPr>
        <w:t xml:space="preserve"> A</w:t>
      </w:r>
      <w:r w:rsidR="008852AA" w:rsidRPr="008C3806">
        <w:rPr>
          <w:sz w:val="28"/>
          <w:szCs w:val="28"/>
          <w:lang w:val="ro-MD"/>
        </w:rPr>
        <w:t>rt.</w:t>
      </w:r>
      <w:r w:rsidR="00896322" w:rsidRPr="008C3806">
        <w:rPr>
          <w:sz w:val="28"/>
          <w:szCs w:val="28"/>
          <w:lang w:val="ro-MD"/>
        </w:rPr>
        <w:t xml:space="preserve"> </w:t>
      </w:r>
      <w:r w:rsidR="00EC06FB" w:rsidRPr="008C3806">
        <w:rPr>
          <w:sz w:val="28"/>
          <w:szCs w:val="28"/>
          <w:lang w:val="ro-MD"/>
        </w:rPr>
        <w:t>42</w:t>
      </w:r>
      <w:r w:rsidR="009011A6" w:rsidRPr="008C3806">
        <w:rPr>
          <w:sz w:val="28"/>
          <w:szCs w:val="28"/>
          <w:lang w:val="ro-MD"/>
        </w:rPr>
        <w:t>:</w:t>
      </w:r>
      <w:r w:rsidR="00896322" w:rsidRPr="008C3806">
        <w:rPr>
          <w:sz w:val="28"/>
          <w:szCs w:val="28"/>
          <w:lang w:val="ro-MD"/>
        </w:rPr>
        <w:t xml:space="preserve"> </w:t>
      </w:r>
    </w:p>
    <w:p w:rsidR="00BD7720" w:rsidRPr="008C3806" w:rsidRDefault="009011A6"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20.1.</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completează</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(1</w:t>
      </w:r>
      <w:r w:rsidR="00BD7720" w:rsidRPr="008C3806">
        <w:rPr>
          <w:rFonts w:ascii="Times New Roman" w:eastAsia="Times New Roman" w:hAnsi="Times New Roman" w:cs="Times New Roman"/>
          <w:sz w:val="28"/>
          <w:szCs w:val="28"/>
          <w:vertAlign w:val="superscript"/>
          <w:lang w:val="ro-MD"/>
        </w:rPr>
        <w:t>1</w:t>
      </w:r>
      <w:r w:rsidR="00BD7720"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(1</w:t>
      </w:r>
      <w:r w:rsidR="00BD7720" w:rsidRPr="008C3806">
        <w:rPr>
          <w:rFonts w:ascii="Times New Roman" w:eastAsia="Times New Roman" w:hAnsi="Times New Roman" w:cs="Times New Roman"/>
          <w:sz w:val="28"/>
          <w:szCs w:val="28"/>
          <w:vertAlign w:val="superscript"/>
          <w:lang w:val="ro-MD"/>
        </w:rPr>
        <w:t>2</w:t>
      </w:r>
      <w:r w:rsidR="00BD7720"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cuprins:</w:t>
      </w:r>
    </w:p>
    <w:p w:rsidR="00BD7720" w:rsidRPr="008C3806" w:rsidRDefault="00BD7720"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w:t>
      </w:r>
      <w:r w:rsidRPr="008C3806">
        <w:rPr>
          <w:rFonts w:ascii="Times New Roman" w:eastAsia="Times New Roman" w:hAnsi="Times New Roman" w:cs="Times New Roman"/>
          <w:sz w:val="28"/>
          <w:szCs w:val="28"/>
          <w:vertAlign w:val="superscript"/>
          <w:lang w:val="ro-MD"/>
        </w:rPr>
        <w:t>1</w:t>
      </w:r>
      <w:r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Guvernul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adoptă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lista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risc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ridicat.</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w:t>
      </w:r>
      <w:r w:rsidRPr="008C3806">
        <w:rPr>
          <w:rFonts w:ascii="Times New Roman" w:eastAsia="Times New Roman" w:hAnsi="Times New Roman" w:cs="Times New Roman"/>
          <w:sz w:val="28"/>
          <w:szCs w:val="28"/>
          <w:vertAlign w:val="superscript"/>
          <w:lang w:val="ro-MD"/>
        </w:rPr>
        <w:t>2</w:t>
      </w:r>
      <w:r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includerea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listă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risc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ridicat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ține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următoarele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elemente:</w:t>
      </w:r>
    </w:p>
    <w:p w:rsidR="00BD7720" w:rsidRPr="008C3806" w:rsidRDefault="00BD7720" w:rsidP="00513A99">
      <w:pPr>
        <w:pStyle w:val="Listparagraf"/>
        <w:shd w:val="clear" w:color="auto" w:fill="FFFFFF"/>
        <w:spacing w:after="0" w:line="240" w:lineRule="auto"/>
        <w:ind w:left="0" w:firstLine="709"/>
        <w:jc w:val="both"/>
        <w:rPr>
          <w:rFonts w:ascii="Times New Roman" w:eastAsia="Times New Roman" w:hAnsi="Times New Roman" w:cs="Times New Roman"/>
          <w:vanish/>
          <w:sz w:val="28"/>
          <w:szCs w:val="28"/>
          <w:lang w:val="ro-MD"/>
        </w:rPr>
      </w:pP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pregătirea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dovezilor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evaluarea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risc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ridicat;</w:t>
      </w:r>
    </w:p>
    <w:p w:rsidR="00BD7720" w:rsidRPr="008C3806" w:rsidRDefault="00BD7720" w:rsidP="00513A99">
      <w:pPr>
        <w:pStyle w:val="Listparagraf"/>
        <w:shd w:val="clear" w:color="auto" w:fill="FFFFFF"/>
        <w:spacing w:after="0" w:line="240" w:lineRule="auto"/>
        <w:ind w:left="0" w:firstLine="709"/>
        <w:jc w:val="both"/>
        <w:rPr>
          <w:rFonts w:ascii="Times New Roman" w:eastAsia="Times New Roman" w:hAnsi="Times New Roman" w:cs="Times New Roman"/>
          <w:vanish/>
          <w:sz w:val="28"/>
          <w:szCs w:val="28"/>
          <w:lang w:val="ro-MD"/>
        </w:rPr>
      </w:pPr>
      <w:r w:rsidRPr="008C3806">
        <w:rPr>
          <w:rFonts w:ascii="Times New Roman" w:eastAsia="Times New Roman" w:hAnsi="Times New Roman" w:cs="Times New Roman"/>
          <w:sz w:val="28"/>
          <w:szCs w:val="28"/>
          <w:lang w:val="ro-MD"/>
        </w:rPr>
        <w:t>b)</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acțiunile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urmează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întreprinse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după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primirea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dovezilor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w:t>
      </w:r>
    </w:p>
    <w:p w:rsidR="00BD7720" w:rsidRPr="008C3806" w:rsidRDefault="00BD7720" w:rsidP="00513A99">
      <w:pPr>
        <w:pStyle w:val="Listparagraf"/>
        <w:shd w:val="clear" w:color="auto" w:fill="FFFFFF"/>
        <w:spacing w:after="0" w:line="240" w:lineRule="auto"/>
        <w:ind w:left="0" w:firstLine="709"/>
        <w:jc w:val="both"/>
        <w:rPr>
          <w:rFonts w:ascii="Times New Roman" w:eastAsia="Times New Roman" w:hAnsi="Times New Roman" w:cs="Times New Roman"/>
          <w:vanish/>
          <w:sz w:val="28"/>
          <w:szCs w:val="28"/>
          <w:lang w:val="ro-MD"/>
        </w:rPr>
      </w:pPr>
      <w:r w:rsidRPr="008C3806">
        <w:rPr>
          <w:rFonts w:ascii="Times New Roman" w:eastAsia="Times New Roman" w:hAnsi="Times New Roman" w:cs="Times New Roman"/>
          <w:sz w:val="28"/>
          <w:szCs w:val="28"/>
          <w:lang w:val="ro-MD"/>
        </w:rPr>
        <w:t>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procedurile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evaluarea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respectivă;</w:t>
      </w:r>
    </w:p>
    <w:p w:rsidR="00BD7720" w:rsidRPr="008C3806" w:rsidRDefault="00BD7720" w:rsidP="00513A99">
      <w:pPr>
        <w:pStyle w:val="Listparagraf"/>
        <w:shd w:val="clear" w:color="auto" w:fill="FFFFFF"/>
        <w:spacing w:after="0" w:line="240" w:lineRule="auto"/>
        <w:ind w:left="0" w:firstLine="709"/>
        <w:jc w:val="both"/>
        <w:rPr>
          <w:rFonts w:ascii="Times New Roman" w:eastAsia="Times New Roman" w:hAnsi="Times New Roman" w:cs="Times New Roman"/>
          <w:vanish/>
          <w:sz w:val="28"/>
          <w:szCs w:val="28"/>
          <w:lang w:val="ro-MD"/>
        </w:rPr>
      </w:pPr>
      <w:r w:rsidRPr="008C3806">
        <w:rPr>
          <w:rFonts w:ascii="Times New Roman" w:eastAsia="Times New Roman" w:hAnsi="Times New Roman" w:cs="Times New Roman"/>
          <w:sz w:val="28"/>
          <w:szCs w:val="28"/>
          <w:lang w:val="ro-MD"/>
        </w:rPr>
        <w:t>d)</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gestionarea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dosarelor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privind</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confidențialitatea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protecția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datelor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proofErr w:type="spellStart"/>
      <w:r w:rsidRPr="008C3806">
        <w:rPr>
          <w:rFonts w:ascii="Times New Roman" w:eastAsia="Times New Roman" w:hAnsi="Times New Roman" w:cs="Times New Roman"/>
          <w:sz w:val="28"/>
          <w:szCs w:val="28"/>
          <w:lang w:val="ro-MD"/>
        </w:rPr>
        <w:t>character</w:t>
      </w:r>
      <w:proofErr w:type="spellEnd"/>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personal.”;</w:t>
      </w:r>
    </w:p>
    <w:p w:rsidR="00BD7720" w:rsidRPr="008C3806" w:rsidRDefault="009011A6" w:rsidP="00513A99">
      <w:pPr>
        <w:shd w:val="clear" w:color="auto" w:fill="FFFFFF"/>
        <w:spacing w:after="0" w:line="240" w:lineRule="auto"/>
        <w:ind w:firstLine="709"/>
        <w:contextualSpacing/>
        <w:jc w:val="both"/>
        <w:rPr>
          <w:rFonts w:ascii="Times New Roman" w:hAnsi="Times New Roman" w:cs="Times New Roman"/>
          <w:sz w:val="28"/>
          <w:szCs w:val="28"/>
          <w:lang w:val="ro-MD"/>
        </w:rPr>
      </w:pPr>
      <w:r w:rsidRPr="008C3806">
        <w:rPr>
          <w:rFonts w:ascii="Times New Roman" w:hAnsi="Times New Roman" w:cs="Times New Roman"/>
          <w:bCs/>
          <w:sz w:val="28"/>
          <w:szCs w:val="28"/>
          <w:lang w:val="ro-MD"/>
        </w:rPr>
        <w:t>20.2.</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la</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alin.</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(7),</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sz w:val="28"/>
          <w:szCs w:val="28"/>
          <w:lang w:val="ro-MD"/>
        </w:rPr>
        <w:t>cuvintele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„Autoritatea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competentă”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substituie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cuvântul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„Guvernul”.</w:t>
      </w:r>
    </w:p>
    <w:p w:rsidR="009011A6" w:rsidRPr="008C3806" w:rsidRDefault="009011A6" w:rsidP="00513A99">
      <w:pPr>
        <w:shd w:val="clear" w:color="auto" w:fill="FFFFFF"/>
        <w:spacing w:after="0" w:line="240" w:lineRule="auto"/>
        <w:ind w:firstLine="709"/>
        <w:contextualSpacing/>
        <w:jc w:val="both"/>
        <w:rPr>
          <w:rFonts w:ascii="Times New Roman" w:hAnsi="Times New Roman" w:cs="Times New Roman"/>
          <w:sz w:val="28"/>
          <w:szCs w:val="28"/>
          <w:lang w:val="ro-MD"/>
        </w:rPr>
      </w:pPr>
    </w:p>
    <w:p w:rsidR="009011A6" w:rsidRPr="008C3806" w:rsidRDefault="009011A6"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lastRenderedPageBreak/>
        <w:t>21.</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00C85CE2" w:rsidRPr="008C3806">
        <w:rPr>
          <w:rFonts w:ascii="Times New Roman" w:eastAsia="Times New Roman" w:hAnsi="Times New Roman" w:cs="Times New Roman"/>
          <w:sz w:val="28"/>
          <w:szCs w:val="28"/>
          <w:lang w:val="ro-MD"/>
        </w:rPr>
        <w:t>completează</w:t>
      </w:r>
      <w:r w:rsidR="00896322" w:rsidRPr="008C3806">
        <w:rPr>
          <w:rFonts w:ascii="Times New Roman" w:eastAsia="Times New Roman" w:hAnsi="Times New Roman" w:cs="Times New Roman"/>
          <w:sz w:val="28"/>
          <w:szCs w:val="28"/>
          <w:lang w:val="ro-MD"/>
        </w:rPr>
        <w:t xml:space="preserve"> </w:t>
      </w:r>
      <w:r w:rsidR="00C85CE2"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42</w:t>
      </w:r>
      <w:r w:rsidR="00BD7720" w:rsidRPr="008C3806">
        <w:rPr>
          <w:rFonts w:ascii="Times New Roman" w:eastAsia="Times New Roman" w:hAnsi="Times New Roman" w:cs="Times New Roman"/>
          <w:sz w:val="28"/>
          <w:szCs w:val="28"/>
          <w:vertAlign w:val="superscript"/>
          <w:lang w:val="ro-MD"/>
        </w:rPr>
        <w:t>1</w:t>
      </w:r>
      <w:r w:rsidR="00BD7720"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cuprins:</w:t>
      </w:r>
      <w:r w:rsidR="00896322" w:rsidRPr="008C3806">
        <w:rPr>
          <w:rFonts w:ascii="Times New Roman" w:eastAsia="Times New Roman" w:hAnsi="Times New Roman" w:cs="Times New Roman"/>
          <w:sz w:val="28"/>
          <w:szCs w:val="28"/>
          <w:lang w:val="ro-MD"/>
        </w:rPr>
        <w:t xml:space="preserve"> </w:t>
      </w:r>
    </w:p>
    <w:p w:rsidR="00BD7720" w:rsidRPr="008C3806" w:rsidRDefault="00BD7720" w:rsidP="00513A99">
      <w:pPr>
        <w:shd w:val="clear" w:color="auto" w:fill="FFFFFF"/>
        <w:spacing w:after="0" w:line="240" w:lineRule="auto"/>
        <w:ind w:firstLine="709"/>
        <w:contextualSpacing/>
        <w:jc w:val="both"/>
        <w:rPr>
          <w:rFonts w:ascii="Times New Roman" w:hAnsi="Times New Roman" w:cs="Times New Roman"/>
          <w:bCs/>
          <w:sz w:val="28"/>
          <w:szCs w:val="28"/>
          <w:lang w:val="ro-MD"/>
        </w:rPr>
      </w:pPr>
      <w:r w:rsidRPr="008C3806">
        <w:rPr>
          <w:rFonts w:ascii="Times New Roman" w:eastAsia="Times New Roman" w:hAnsi="Times New Roman" w:cs="Times New Roman"/>
          <w:sz w:val="28"/>
          <w:szCs w:val="28"/>
          <w:lang w:val="ro-MD"/>
        </w:rPr>
        <w:t>„</w:t>
      </w:r>
      <w:r w:rsidR="008852AA" w:rsidRPr="008C3806">
        <w:rPr>
          <w:rFonts w:ascii="Times New Roman" w:hAnsi="Times New Roman" w:cs="Times New Roman"/>
          <w:b/>
          <w:sz w:val="28"/>
          <w:szCs w:val="28"/>
          <w:lang w:val="ro-MD"/>
        </w:rPr>
        <w:t>Art</w:t>
      </w:r>
      <w:r w:rsidR="00765610" w:rsidRPr="008C3806">
        <w:rPr>
          <w:rFonts w:ascii="Times New Roman" w:hAnsi="Times New Roman" w:cs="Times New Roman"/>
          <w:b/>
          <w:sz w:val="28"/>
          <w:szCs w:val="28"/>
          <w:lang w:val="ro-MD"/>
        </w:rPr>
        <w:t>icolul</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42</w:t>
      </w:r>
      <w:r w:rsidRPr="008C3806">
        <w:rPr>
          <w:rFonts w:ascii="Times New Roman" w:eastAsia="Times New Roman" w:hAnsi="Times New Roman" w:cs="Times New Roman"/>
          <w:b/>
          <w:sz w:val="28"/>
          <w:szCs w:val="28"/>
          <w:vertAlign w:val="superscript"/>
          <w:lang w:val="ro-MD"/>
        </w:rPr>
        <w:t>1</w:t>
      </w:r>
      <w:r w:rsidRPr="008C3806">
        <w:rPr>
          <w:rFonts w:ascii="Times New Roman" w:hAnsi="Times New Roman" w:cs="Times New Roman"/>
          <w:b/>
          <w:iCs/>
          <w:sz w:val="28"/>
          <w:szCs w:val="28"/>
          <w:lang w:val="ro-MD"/>
        </w:rPr>
        <w:t>.</w:t>
      </w:r>
      <w:r w:rsidR="00896322" w:rsidRPr="008C3806">
        <w:rPr>
          <w:rFonts w:ascii="Times New Roman" w:hAnsi="Times New Roman" w:cs="Times New Roman"/>
          <w:b/>
          <w:bCs/>
          <w:sz w:val="28"/>
          <w:szCs w:val="28"/>
          <w:lang w:val="ro-MD"/>
        </w:rPr>
        <w:t xml:space="preserve"> </w:t>
      </w:r>
      <w:r w:rsidRPr="008C3806">
        <w:rPr>
          <w:rFonts w:ascii="Times New Roman" w:hAnsi="Times New Roman" w:cs="Times New Roman"/>
          <w:bCs/>
          <w:sz w:val="28"/>
          <w:szCs w:val="28"/>
          <w:lang w:val="ro-MD"/>
        </w:rPr>
        <w:t>Derogări</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temporare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de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la</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interdicțiile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prevăzute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la</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art.</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40</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și</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42</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și</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de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la</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cerințele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menționate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la</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art.</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41</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derogare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40</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41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Guvernul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adoptă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derogări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temporare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interdicția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prevăzută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40</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cerințele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speciale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echivalente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menționate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41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privește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introducerea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teritoriul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Republicii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anumitor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originare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mai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multe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țări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prezintă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risc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este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evaluat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deplin.</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(2)</w:t>
      </w:r>
      <w:r w:rsidR="00896322" w:rsidRPr="008C3806">
        <w:rPr>
          <w:rFonts w:ascii="Times New Roman" w:eastAsia="Times New Roman" w:hAnsi="Times New Roman" w:cs="Times New Roman"/>
          <w:sz w:val="28"/>
          <w:szCs w:val="28"/>
          <w:lang w:val="ro-MD"/>
        </w:rPr>
        <w:t xml:space="preserve"> </w:t>
      </w:r>
      <w:r w:rsidR="00AA03DE" w:rsidRPr="008C3806">
        <w:rPr>
          <w:rFonts w:ascii="Times New Roman" w:eastAsia="Times New Roman" w:hAnsi="Times New Roman" w:cs="Times New Roman"/>
          <w:sz w:val="28"/>
          <w:szCs w:val="28"/>
          <w:lang w:val="ro-MD"/>
        </w:rPr>
        <w:t>Derogările</w:t>
      </w:r>
      <w:r w:rsidR="00896322" w:rsidRPr="008C3806">
        <w:rPr>
          <w:rFonts w:ascii="Times New Roman" w:eastAsia="Times New Roman" w:hAnsi="Times New Roman" w:cs="Times New Roman"/>
          <w:sz w:val="28"/>
          <w:szCs w:val="28"/>
          <w:lang w:val="ro-MD"/>
        </w:rPr>
        <w:t xml:space="preserve"> </w:t>
      </w:r>
      <w:r w:rsidR="00AA03DE" w:rsidRPr="008C3806">
        <w:rPr>
          <w:rFonts w:ascii="Times New Roman" w:eastAsia="Times New Roman" w:hAnsi="Times New Roman" w:cs="Times New Roman"/>
          <w:sz w:val="28"/>
          <w:szCs w:val="28"/>
          <w:lang w:val="ro-MD"/>
        </w:rPr>
        <w:t>menționate</w:t>
      </w:r>
      <w:r w:rsidR="00896322" w:rsidRPr="008C3806">
        <w:rPr>
          <w:rFonts w:ascii="Times New Roman" w:eastAsia="Times New Roman" w:hAnsi="Times New Roman" w:cs="Times New Roman"/>
          <w:sz w:val="28"/>
          <w:szCs w:val="28"/>
          <w:lang w:val="ro-MD"/>
        </w:rPr>
        <w:t xml:space="preserve"> </w:t>
      </w:r>
      <w:r w:rsidR="00AA03DE"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AA03DE"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AA03DE" w:rsidRPr="008C3806">
        <w:rPr>
          <w:rFonts w:ascii="Times New Roman" w:eastAsia="Times New Roman" w:hAnsi="Times New Roman" w:cs="Times New Roman"/>
          <w:sz w:val="28"/>
          <w:szCs w:val="28"/>
          <w:lang w:val="ro-MD"/>
        </w:rPr>
        <w:t>(1)</w:t>
      </w:r>
      <w:r w:rsidRPr="008C3806">
        <w:rPr>
          <w:rFonts w:ascii="Times New Roman" w:eastAsia="Times New Roman" w:hAnsi="Times New Roman" w:cs="Times New Roman"/>
          <w:sz w:val="28"/>
          <w:szCs w:val="28"/>
          <w:lang w:val="ro-MD"/>
        </w:rPr>
        <w:t>:</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prevăd</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temporare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privind</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introducerea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teritoriul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Republicii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conformitate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principiile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prevăzute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secțiunea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anexa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b)</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modifică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părțile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relevante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actele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menționate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40</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41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w:t>
      </w:r>
      <w:r w:rsidR="00AA03DE"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introducerea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trimiteri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derogarea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privind</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(3)</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Derogările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temporare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menționate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pot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adoptate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numai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dacă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fost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îndeplinite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următoarele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condiții:</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este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justificată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adoptarea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derogări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temporare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cerințe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echivalente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mai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stricte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decât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menționate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41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când</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țara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solicită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aplicarea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teritoriul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său,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înainte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momentul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depunerii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cererii,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sunt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necesare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abordarea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riscului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argumentând</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necesitatea;</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b)</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evaluare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arătat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prezintă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risc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poate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redus</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nivel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acceptabil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aplicarea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necesare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abordarea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riscului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(4)</w:t>
      </w:r>
      <w:r w:rsidR="00896322" w:rsidRPr="008C3806">
        <w:rPr>
          <w:rFonts w:ascii="Times New Roman" w:eastAsia="Times New Roman" w:hAnsi="Times New Roman" w:cs="Times New Roman"/>
          <w:sz w:val="28"/>
          <w:szCs w:val="28"/>
          <w:lang w:val="ro-MD"/>
        </w:rPr>
        <w:t xml:space="preserve"> </w:t>
      </w:r>
      <w:r w:rsidR="00943F05" w:rsidRPr="008C3806">
        <w:rPr>
          <w:rFonts w:ascii="Times New Roman" w:eastAsia="Times New Roman" w:hAnsi="Times New Roman" w:cs="Times New Roman"/>
          <w:sz w:val="28"/>
          <w:szCs w:val="28"/>
          <w:lang w:val="ro-MD"/>
        </w:rPr>
        <w:t>Guvernul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adoptă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procedura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trebuie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urmată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acordarea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derogărilor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temporare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menționate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prevede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următoarele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elemente:</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pregătirea,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conținutul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prezentarea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cererilor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dosarelor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către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țări;</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b)</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acțiunile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trebuie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întreprinse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după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primirea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cererilor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dosarelor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inclusiv,</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după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caz,</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consultarea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organismelor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științifice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luarea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considerare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avizelor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studiilor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științifice;</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gestionarea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cererilor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dosarelor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privind</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confidențialitatea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protecția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datelor.</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(5)</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derogare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42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w:t>
      </w:r>
      <w:r w:rsidR="00896322" w:rsidRPr="008C3806">
        <w:rPr>
          <w:rFonts w:ascii="Times New Roman" w:eastAsia="Times New Roman" w:hAnsi="Times New Roman" w:cs="Times New Roman"/>
          <w:sz w:val="28"/>
          <w:szCs w:val="28"/>
          <w:lang w:val="ro-MD"/>
        </w:rPr>
        <w:t xml:space="preserve"> </w:t>
      </w:r>
      <w:r w:rsidR="00943F05" w:rsidRPr="008C3806">
        <w:rPr>
          <w:rFonts w:ascii="Times New Roman" w:eastAsia="Times New Roman" w:hAnsi="Times New Roman" w:cs="Times New Roman"/>
          <w:sz w:val="28"/>
          <w:szCs w:val="28"/>
          <w:lang w:val="ro-MD"/>
        </w:rPr>
        <w:t>Guvernul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adoptă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derogări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temporare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lista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menționată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42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(3),</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dacă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sunt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îndeplinite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următoarele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condițiile:</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riscul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risc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ridicat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este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evaluat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deplin;</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b)</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evaluare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provizorie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arătat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prezintă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risc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poate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redus</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nivel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acceptabil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aplicarea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necesare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abordarea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riscului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lastRenderedPageBreak/>
        <w:t>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fost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adoptată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nici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modificare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temeiul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42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(4)</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privește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lista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provizorie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(6)</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Derogările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scop</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stabilite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temporare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privesc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introducerea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Republica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sunt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necesare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reduce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riscul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prag</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economic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dăunare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acceptabil.</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(7)</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Actele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menționate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07437B"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(4)</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prevăd</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raportarea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anuală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partea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țării</w:t>
      </w:r>
      <w:r w:rsidR="00896322" w:rsidRPr="008C3806">
        <w:rPr>
          <w:rFonts w:ascii="Times New Roman" w:eastAsia="Times New Roman" w:hAnsi="Times New Roman" w:cs="Times New Roman"/>
          <w:sz w:val="28"/>
          <w:szCs w:val="28"/>
          <w:lang w:val="ro-MD"/>
        </w:rPr>
        <w:t xml:space="preserve"> </w:t>
      </w:r>
      <w:r w:rsidR="005E0E36" w:rsidRPr="008C3806">
        <w:rPr>
          <w:rFonts w:ascii="Times New Roman" w:eastAsia="Times New Roman" w:hAnsi="Times New Roman" w:cs="Times New Roman"/>
          <w:sz w:val="28"/>
          <w:szCs w:val="28"/>
          <w:lang w:val="ro-MD"/>
        </w:rPr>
        <w:t>solicitante,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privire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aplicarea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temporare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cazul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raport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conduce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concluzia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riscul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este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abordat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mod</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corespunzător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raportate,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prevede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măsurile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abrogă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modifică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imediat,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după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caz.</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(8)</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Perioada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aplicare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actelor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punere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aplicare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menționate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8852AA"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depășește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cinci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ani.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toate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acestea,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perioada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poate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reînnoită,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derogarea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poate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face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cerințe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modificate,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dacă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acest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lucru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este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justificat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w:t>
      </w:r>
      <w:r w:rsidR="00896322" w:rsidRPr="008C3806">
        <w:rPr>
          <w:rFonts w:ascii="Times New Roman" w:eastAsia="Times New Roman" w:hAnsi="Times New Roman" w:cs="Times New Roman"/>
          <w:sz w:val="28"/>
          <w:szCs w:val="28"/>
          <w:lang w:val="ro-MD"/>
        </w:rPr>
        <w:t xml:space="preserve"> </w:t>
      </w:r>
      <w:r w:rsidR="00943F05" w:rsidRPr="008C3806">
        <w:rPr>
          <w:rFonts w:ascii="Times New Roman" w:eastAsia="Times New Roman" w:hAnsi="Times New Roman" w:cs="Times New Roman"/>
          <w:sz w:val="28"/>
          <w:szCs w:val="28"/>
          <w:lang w:val="ro-MD"/>
        </w:rPr>
        <w:t>baza</w:t>
      </w:r>
      <w:r w:rsidR="00896322" w:rsidRPr="008C3806">
        <w:rPr>
          <w:rFonts w:ascii="Times New Roman" w:eastAsia="Times New Roman" w:hAnsi="Times New Roman" w:cs="Times New Roman"/>
          <w:sz w:val="28"/>
          <w:szCs w:val="28"/>
          <w:lang w:val="ro-MD"/>
        </w:rPr>
        <w:t xml:space="preserve"> </w:t>
      </w:r>
      <w:r w:rsidR="00943F05" w:rsidRPr="008C3806">
        <w:rPr>
          <w:rFonts w:ascii="Times New Roman" w:eastAsia="Times New Roman" w:hAnsi="Times New Roman" w:cs="Times New Roman"/>
          <w:sz w:val="28"/>
          <w:szCs w:val="28"/>
          <w:lang w:val="ro-MD"/>
        </w:rPr>
        <w:t>unei</w:t>
      </w:r>
      <w:r w:rsidR="00896322" w:rsidRPr="008C3806">
        <w:rPr>
          <w:rFonts w:ascii="Times New Roman" w:eastAsia="Times New Roman" w:hAnsi="Times New Roman" w:cs="Times New Roman"/>
          <w:sz w:val="28"/>
          <w:szCs w:val="28"/>
          <w:lang w:val="ro-MD"/>
        </w:rPr>
        <w:t xml:space="preserve"> </w:t>
      </w:r>
      <w:r w:rsidR="00943F05" w:rsidRPr="008C3806">
        <w:rPr>
          <w:rFonts w:ascii="Times New Roman" w:eastAsia="Times New Roman" w:hAnsi="Times New Roman" w:cs="Times New Roman"/>
          <w:sz w:val="28"/>
          <w:szCs w:val="28"/>
          <w:lang w:val="ro-MD"/>
        </w:rPr>
        <w:t>evaluări</w:t>
      </w:r>
      <w:r w:rsidR="00896322" w:rsidRPr="008C3806">
        <w:rPr>
          <w:rFonts w:ascii="Times New Roman" w:eastAsia="Times New Roman" w:hAnsi="Times New Roman" w:cs="Times New Roman"/>
          <w:sz w:val="28"/>
          <w:szCs w:val="28"/>
          <w:lang w:val="ro-MD"/>
        </w:rPr>
        <w:t xml:space="preserve"> </w:t>
      </w:r>
      <w:r w:rsidR="00943F05" w:rsidRPr="008C3806">
        <w:rPr>
          <w:rFonts w:ascii="Times New Roman" w:eastAsia="Times New Roman" w:hAnsi="Times New Roman" w:cs="Times New Roman"/>
          <w:sz w:val="28"/>
          <w:szCs w:val="28"/>
          <w:lang w:val="ro-MD"/>
        </w:rPr>
        <w:t>actualizate.</w:t>
      </w:r>
      <w:r w:rsidRPr="008C3806">
        <w:rPr>
          <w:rFonts w:ascii="Times New Roman" w:eastAsia="Times New Roman" w:hAnsi="Times New Roman" w:cs="Times New Roman"/>
          <w:sz w:val="28"/>
          <w:szCs w:val="28"/>
          <w:lang w:val="ro-MD"/>
        </w:rPr>
        <w:t>”</w:t>
      </w:r>
      <w:r w:rsidR="00943F05" w:rsidRPr="008C3806">
        <w:rPr>
          <w:rFonts w:ascii="Times New Roman" w:eastAsia="Times New Roman" w:hAnsi="Times New Roman" w:cs="Times New Roman"/>
          <w:sz w:val="28"/>
          <w:szCs w:val="28"/>
          <w:lang w:val="ro-MD"/>
        </w:rPr>
        <w:t>.</w:t>
      </w:r>
    </w:p>
    <w:p w:rsidR="00BD7720" w:rsidRPr="008C3806" w:rsidRDefault="00BD7720" w:rsidP="00513A99">
      <w:pPr>
        <w:spacing w:after="0" w:line="240" w:lineRule="auto"/>
        <w:ind w:firstLine="709"/>
        <w:contextualSpacing/>
        <w:jc w:val="both"/>
        <w:rPr>
          <w:rFonts w:ascii="Times New Roman" w:eastAsia="Times New Roman" w:hAnsi="Times New Roman" w:cs="Times New Roman"/>
          <w:sz w:val="28"/>
          <w:szCs w:val="28"/>
          <w:lang w:val="ro-MD"/>
        </w:rPr>
      </w:pPr>
    </w:p>
    <w:p w:rsidR="00451B64" w:rsidRPr="008C3806" w:rsidRDefault="00943F05"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22.</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44</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(1)</w:t>
      </w:r>
      <w:r w:rsidR="00216A9E" w:rsidRPr="008C3806">
        <w:rPr>
          <w:rFonts w:ascii="Times New Roman" w:eastAsia="Times New Roman" w:hAnsi="Times New Roman" w:cs="Times New Roman"/>
          <w:sz w:val="28"/>
          <w:szCs w:val="28"/>
          <w:lang w:val="ro-MD"/>
        </w:rPr>
        <w:t>:</w:t>
      </w:r>
    </w:p>
    <w:p w:rsidR="00451B64" w:rsidRPr="008C3806" w:rsidRDefault="00451B64" w:rsidP="00513A99">
      <w:pPr>
        <w:pStyle w:val="NormalWeb"/>
        <w:spacing w:before="0" w:beforeAutospacing="0" w:after="0" w:afterAutospacing="0"/>
        <w:ind w:firstLine="709"/>
        <w:contextualSpacing/>
        <w:jc w:val="both"/>
        <w:rPr>
          <w:sz w:val="28"/>
          <w:szCs w:val="28"/>
          <w:lang w:val="ro-MD"/>
        </w:rPr>
      </w:pPr>
      <w:r w:rsidRPr="008C3806">
        <w:rPr>
          <w:sz w:val="28"/>
          <w:szCs w:val="28"/>
          <w:lang w:val="ro-MD"/>
        </w:rPr>
        <w:t>22.1.</w:t>
      </w:r>
      <w:r w:rsidR="00896322" w:rsidRPr="008C3806">
        <w:rPr>
          <w:sz w:val="28"/>
          <w:szCs w:val="28"/>
          <w:lang w:val="ro-MD"/>
        </w:rPr>
        <w:t xml:space="preserve"> </w:t>
      </w:r>
      <w:r w:rsidRPr="008C3806">
        <w:rPr>
          <w:sz w:val="28"/>
          <w:szCs w:val="28"/>
          <w:lang w:val="ro-MD"/>
        </w:rPr>
        <w:t>cuvintele</w:t>
      </w:r>
      <w:r w:rsidR="00896322" w:rsidRPr="008C3806">
        <w:rPr>
          <w:sz w:val="28"/>
          <w:szCs w:val="28"/>
          <w:lang w:val="ro-MD"/>
        </w:rPr>
        <w:t xml:space="preserve"> </w:t>
      </w:r>
      <w:r w:rsidRPr="008C3806">
        <w:rPr>
          <w:sz w:val="28"/>
          <w:szCs w:val="28"/>
          <w:lang w:val="ro-MD"/>
        </w:rPr>
        <w:t>„Autoritatea</w:t>
      </w:r>
      <w:r w:rsidR="00896322" w:rsidRPr="008C3806">
        <w:rPr>
          <w:sz w:val="28"/>
          <w:szCs w:val="28"/>
          <w:lang w:val="ro-MD"/>
        </w:rPr>
        <w:t xml:space="preserve"> </w:t>
      </w:r>
      <w:r w:rsidRPr="008C3806">
        <w:rPr>
          <w:sz w:val="28"/>
          <w:szCs w:val="28"/>
          <w:lang w:val="ro-MD"/>
        </w:rPr>
        <w:t>competentă”</w:t>
      </w:r>
      <w:r w:rsidR="00896322" w:rsidRPr="008C3806">
        <w:rPr>
          <w:sz w:val="28"/>
          <w:szCs w:val="28"/>
          <w:lang w:val="ro-MD"/>
        </w:rPr>
        <w:t xml:space="preserve"> </w:t>
      </w:r>
      <w:r w:rsidRPr="008C3806">
        <w:rPr>
          <w:sz w:val="28"/>
          <w:szCs w:val="28"/>
          <w:lang w:val="ro-MD"/>
        </w:rPr>
        <w:t>se</w:t>
      </w:r>
      <w:r w:rsidR="00896322" w:rsidRPr="008C3806">
        <w:rPr>
          <w:sz w:val="28"/>
          <w:szCs w:val="28"/>
          <w:lang w:val="ro-MD"/>
        </w:rPr>
        <w:t xml:space="preserve"> </w:t>
      </w:r>
      <w:r w:rsidRPr="008C3806">
        <w:rPr>
          <w:sz w:val="28"/>
          <w:szCs w:val="28"/>
          <w:lang w:val="ro-MD"/>
        </w:rPr>
        <w:t>substituie</w:t>
      </w:r>
      <w:r w:rsidR="00896322" w:rsidRPr="008C3806">
        <w:rPr>
          <w:sz w:val="28"/>
          <w:szCs w:val="28"/>
          <w:lang w:val="ro-MD"/>
        </w:rPr>
        <w:t xml:space="preserve"> </w:t>
      </w:r>
      <w:r w:rsidRPr="008C3806">
        <w:rPr>
          <w:sz w:val="28"/>
          <w:szCs w:val="28"/>
          <w:lang w:val="ro-MD"/>
        </w:rPr>
        <w:t>cu</w:t>
      </w:r>
      <w:r w:rsidR="00896322" w:rsidRPr="008C3806">
        <w:rPr>
          <w:sz w:val="28"/>
          <w:szCs w:val="28"/>
          <w:lang w:val="ro-MD"/>
        </w:rPr>
        <w:t xml:space="preserve"> </w:t>
      </w:r>
      <w:r w:rsidRPr="008C3806">
        <w:rPr>
          <w:sz w:val="28"/>
          <w:szCs w:val="28"/>
          <w:lang w:val="ro-MD"/>
        </w:rPr>
        <w:t>cuvântul</w:t>
      </w:r>
      <w:r w:rsidR="00896322" w:rsidRPr="008C3806">
        <w:rPr>
          <w:sz w:val="28"/>
          <w:szCs w:val="28"/>
          <w:lang w:val="ro-MD"/>
        </w:rPr>
        <w:t xml:space="preserve"> </w:t>
      </w:r>
      <w:r w:rsidRPr="008C3806">
        <w:rPr>
          <w:sz w:val="28"/>
          <w:szCs w:val="28"/>
          <w:lang w:val="ro-MD"/>
        </w:rPr>
        <w:t>„Guvernul”;</w:t>
      </w:r>
    </w:p>
    <w:p w:rsidR="00EC06FB" w:rsidRPr="008C3806" w:rsidRDefault="00451B64" w:rsidP="00513A99">
      <w:pPr>
        <w:shd w:val="clear" w:color="auto" w:fill="FFFFFF"/>
        <w:spacing w:after="0" w:line="240" w:lineRule="auto"/>
        <w:ind w:firstLine="709"/>
        <w:contextualSpacing/>
        <w:jc w:val="both"/>
        <w:rPr>
          <w:rFonts w:ascii="Times New Roman" w:hAnsi="Times New Roman" w:cs="Times New Roman"/>
          <w:sz w:val="28"/>
          <w:szCs w:val="28"/>
          <w:lang w:val="ro-MD"/>
        </w:rPr>
      </w:pPr>
      <w:r w:rsidRPr="008C3806">
        <w:rPr>
          <w:rFonts w:ascii="Times New Roman" w:eastAsia="Times New Roman" w:hAnsi="Times New Roman" w:cs="Times New Roman"/>
          <w:sz w:val="28"/>
          <w:szCs w:val="28"/>
          <w:lang w:val="ro-MD"/>
        </w:rPr>
        <w:t>22.2.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lit.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w:t>
      </w:r>
      <w:r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textul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w:t>
      </w:r>
      <w:r w:rsidR="00BD7720" w:rsidRPr="008C3806">
        <w:rPr>
          <w:rFonts w:ascii="Times New Roman" w:hAnsi="Times New Roman" w:cs="Times New Roman"/>
          <w:sz w:val="28"/>
          <w:szCs w:val="28"/>
          <w:shd w:val="clear" w:color="auto" w:fill="FFFFFF"/>
          <w:lang w:val="ro-MD"/>
        </w:rPr>
        <w:t>cu</w:t>
      </w:r>
      <w:r w:rsidR="00896322" w:rsidRPr="008C3806">
        <w:rPr>
          <w:rFonts w:ascii="Times New Roman" w:hAnsi="Times New Roman" w:cs="Times New Roman"/>
          <w:sz w:val="28"/>
          <w:szCs w:val="28"/>
          <w:shd w:val="clear" w:color="auto" w:fill="FFFFFF"/>
          <w:lang w:val="ro-MD"/>
        </w:rPr>
        <w:t xml:space="preserve"> </w:t>
      </w:r>
      <w:r w:rsidR="00BD7720" w:rsidRPr="008C3806">
        <w:rPr>
          <w:rFonts w:ascii="Times New Roman" w:hAnsi="Times New Roman" w:cs="Times New Roman"/>
          <w:sz w:val="28"/>
          <w:szCs w:val="28"/>
          <w:shd w:val="clear" w:color="auto" w:fill="FFFFFF"/>
          <w:lang w:val="ro-MD"/>
        </w:rPr>
        <w:t>privire</w:t>
      </w:r>
      <w:r w:rsidR="00896322" w:rsidRPr="008C3806">
        <w:rPr>
          <w:rFonts w:ascii="Times New Roman" w:hAnsi="Times New Roman" w:cs="Times New Roman"/>
          <w:sz w:val="28"/>
          <w:szCs w:val="28"/>
          <w:shd w:val="clear" w:color="auto" w:fill="FFFFFF"/>
          <w:lang w:val="ro-MD"/>
        </w:rPr>
        <w:t xml:space="preserve"> </w:t>
      </w:r>
      <w:r w:rsidR="00BD7720" w:rsidRPr="008C3806">
        <w:rPr>
          <w:rFonts w:ascii="Times New Roman" w:hAnsi="Times New Roman" w:cs="Times New Roman"/>
          <w:sz w:val="28"/>
          <w:szCs w:val="28"/>
          <w:shd w:val="clear" w:color="auto" w:fill="FFFFFF"/>
          <w:lang w:val="ro-MD"/>
        </w:rPr>
        <w:t>la</w:t>
      </w:r>
      <w:r w:rsidR="00896322" w:rsidRPr="008C3806">
        <w:rPr>
          <w:rFonts w:ascii="Times New Roman" w:hAnsi="Times New Roman" w:cs="Times New Roman"/>
          <w:sz w:val="28"/>
          <w:szCs w:val="28"/>
          <w:shd w:val="clear" w:color="auto" w:fill="FFFFFF"/>
          <w:lang w:val="ro-MD"/>
        </w:rPr>
        <w:t xml:space="preserve"> </w:t>
      </w:r>
      <w:r w:rsidR="00BD7720" w:rsidRPr="008C3806">
        <w:rPr>
          <w:rFonts w:ascii="Times New Roman" w:hAnsi="Times New Roman" w:cs="Times New Roman"/>
          <w:sz w:val="28"/>
          <w:szCs w:val="28"/>
          <w:shd w:val="clear" w:color="auto" w:fill="FFFFFF"/>
          <w:lang w:val="ro-MD"/>
        </w:rPr>
        <w:t>circulația</w:t>
      </w:r>
      <w:r w:rsidR="00896322" w:rsidRPr="008C3806">
        <w:rPr>
          <w:rFonts w:ascii="Times New Roman" w:hAnsi="Times New Roman" w:cs="Times New Roman"/>
          <w:sz w:val="28"/>
          <w:szCs w:val="28"/>
          <w:shd w:val="clear" w:color="auto" w:fill="FFFFFF"/>
          <w:lang w:val="ro-MD"/>
        </w:rPr>
        <w:t xml:space="preserve"> </w:t>
      </w:r>
      <w:r w:rsidR="00BD7720" w:rsidRPr="008C3806">
        <w:rPr>
          <w:rFonts w:ascii="Times New Roman" w:hAnsi="Times New Roman" w:cs="Times New Roman"/>
          <w:sz w:val="28"/>
          <w:szCs w:val="28"/>
          <w:shd w:val="clear" w:color="auto" w:fill="FFFFFF"/>
          <w:lang w:val="ro-MD"/>
        </w:rPr>
        <w:t>plantelor,</w:t>
      </w:r>
      <w:r w:rsidR="00896322" w:rsidRPr="008C3806">
        <w:rPr>
          <w:rFonts w:ascii="Times New Roman" w:hAnsi="Times New Roman" w:cs="Times New Roman"/>
          <w:sz w:val="28"/>
          <w:szCs w:val="28"/>
          <w:shd w:val="clear" w:color="auto" w:fill="FFFFFF"/>
          <w:lang w:val="ro-MD"/>
        </w:rPr>
        <w:t xml:space="preserve"> </w:t>
      </w:r>
      <w:r w:rsidR="00BD7720" w:rsidRPr="008C3806">
        <w:rPr>
          <w:rFonts w:ascii="Times New Roman" w:hAnsi="Times New Roman" w:cs="Times New Roman"/>
          <w:sz w:val="28"/>
          <w:szCs w:val="28"/>
          <w:shd w:val="clear" w:color="auto" w:fill="FFFFFF"/>
          <w:lang w:val="ro-MD"/>
        </w:rPr>
        <w:t>a</w:t>
      </w:r>
      <w:r w:rsidR="00896322" w:rsidRPr="008C3806">
        <w:rPr>
          <w:rFonts w:ascii="Times New Roman" w:hAnsi="Times New Roman" w:cs="Times New Roman"/>
          <w:sz w:val="28"/>
          <w:szCs w:val="28"/>
          <w:shd w:val="clear" w:color="auto" w:fill="FFFFFF"/>
          <w:lang w:val="ro-MD"/>
        </w:rPr>
        <w:t xml:space="preserve"> </w:t>
      </w:r>
      <w:r w:rsidR="00BD7720" w:rsidRPr="008C3806">
        <w:rPr>
          <w:rFonts w:ascii="Times New Roman" w:hAnsi="Times New Roman" w:cs="Times New Roman"/>
          <w:sz w:val="28"/>
          <w:szCs w:val="28"/>
          <w:shd w:val="clear" w:color="auto" w:fill="FFFFFF"/>
          <w:lang w:val="ro-MD"/>
        </w:rPr>
        <w:t>produselor</w:t>
      </w:r>
      <w:r w:rsidR="00896322" w:rsidRPr="008C3806">
        <w:rPr>
          <w:rFonts w:ascii="Times New Roman" w:hAnsi="Times New Roman" w:cs="Times New Roman"/>
          <w:sz w:val="28"/>
          <w:szCs w:val="28"/>
          <w:shd w:val="clear" w:color="auto" w:fill="FFFFFF"/>
          <w:lang w:val="ro-MD"/>
        </w:rPr>
        <w:t xml:space="preserve"> </w:t>
      </w:r>
      <w:r w:rsidR="00BD7720" w:rsidRPr="008C3806">
        <w:rPr>
          <w:rFonts w:ascii="Times New Roman" w:hAnsi="Times New Roman" w:cs="Times New Roman"/>
          <w:sz w:val="28"/>
          <w:szCs w:val="28"/>
          <w:shd w:val="clear" w:color="auto" w:fill="FFFFFF"/>
          <w:lang w:val="ro-MD"/>
        </w:rPr>
        <w:t>vegetale</w:t>
      </w:r>
      <w:r w:rsidR="00896322" w:rsidRPr="008C3806">
        <w:rPr>
          <w:rFonts w:ascii="Times New Roman" w:hAnsi="Times New Roman" w:cs="Times New Roman"/>
          <w:sz w:val="28"/>
          <w:szCs w:val="28"/>
          <w:shd w:val="clear" w:color="auto" w:fill="FFFFFF"/>
          <w:lang w:val="ro-MD"/>
        </w:rPr>
        <w:t xml:space="preserve"> </w:t>
      </w:r>
      <w:r w:rsidR="00BD7720" w:rsidRPr="008C3806">
        <w:rPr>
          <w:rFonts w:ascii="Times New Roman" w:hAnsi="Times New Roman" w:cs="Times New Roman"/>
          <w:sz w:val="28"/>
          <w:szCs w:val="28"/>
          <w:shd w:val="clear" w:color="auto" w:fill="FFFFFF"/>
          <w:lang w:val="ro-MD"/>
        </w:rPr>
        <w:t>și</w:t>
      </w:r>
      <w:r w:rsidR="00896322" w:rsidRPr="008C3806">
        <w:rPr>
          <w:rFonts w:ascii="Times New Roman" w:hAnsi="Times New Roman" w:cs="Times New Roman"/>
          <w:sz w:val="28"/>
          <w:szCs w:val="28"/>
          <w:shd w:val="clear" w:color="auto" w:fill="FFFFFF"/>
          <w:lang w:val="ro-MD"/>
        </w:rPr>
        <w:t xml:space="preserve"> </w:t>
      </w:r>
      <w:r w:rsidR="00BD7720" w:rsidRPr="008C3806">
        <w:rPr>
          <w:rFonts w:ascii="Times New Roman" w:hAnsi="Times New Roman" w:cs="Times New Roman"/>
          <w:sz w:val="28"/>
          <w:szCs w:val="28"/>
          <w:shd w:val="clear" w:color="auto" w:fill="FFFFFF"/>
          <w:lang w:val="ro-MD"/>
        </w:rPr>
        <w:t>a</w:t>
      </w:r>
      <w:r w:rsidR="00896322" w:rsidRPr="008C3806">
        <w:rPr>
          <w:rFonts w:ascii="Times New Roman" w:hAnsi="Times New Roman" w:cs="Times New Roman"/>
          <w:sz w:val="28"/>
          <w:szCs w:val="28"/>
          <w:shd w:val="clear" w:color="auto" w:fill="FFFFFF"/>
          <w:lang w:val="ro-MD"/>
        </w:rPr>
        <w:t xml:space="preserve"> </w:t>
      </w:r>
      <w:r w:rsidR="00BD7720" w:rsidRPr="008C3806">
        <w:rPr>
          <w:rFonts w:ascii="Times New Roman" w:hAnsi="Times New Roman" w:cs="Times New Roman"/>
          <w:sz w:val="28"/>
          <w:szCs w:val="28"/>
          <w:shd w:val="clear" w:color="auto" w:fill="FFFFFF"/>
          <w:lang w:val="ro-MD"/>
        </w:rPr>
        <w:t>altor</w:t>
      </w:r>
      <w:r w:rsidR="00896322" w:rsidRPr="008C3806">
        <w:rPr>
          <w:rFonts w:ascii="Times New Roman" w:hAnsi="Times New Roman" w:cs="Times New Roman"/>
          <w:sz w:val="28"/>
          <w:szCs w:val="28"/>
          <w:shd w:val="clear" w:color="auto" w:fill="FFFFFF"/>
          <w:lang w:val="ro-MD"/>
        </w:rPr>
        <w:t xml:space="preserve"> </w:t>
      </w:r>
      <w:proofErr w:type="spellStart"/>
      <w:r w:rsidR="00BD7720" w:rsidRPr="008C3806">
        <w:rPr>
          <w:rFonts w:ascii="Times New Roman" w:hAnsi="Times New Roman" w:cs="Times New Roman"/>
          <w:sz w:val="28"/>
          <w:szCs w:val="28"/>
          <w:shd w:val="clear" w:color="auto" w:fill="FFFFFF"/>
          <w:lang w:val="ro-MD"/>
        </w:rPr>
        <w:t>obiecte;”se</w:t>
      </w:r>
      <w:proofErr w:type="spellEnd"/>
      <w:r w:rsidR="00896322" w:rsidRPr="008C3806">
        <w:rPr>
          <w:rFonts w:ascii="Times New Roman" w:hAnsi="Times New Roman" w:cs="Times New Roman"/>
          <w:sz w:val="28"/>
          <w:szCs w:val="28"/>
          <w:shd w:val="clear" w:color="auto" w:fill="FFFFFF"/>
          <w:lang w:val="ro-MD"/>
        </w:rPr>
        <w:t xml:space="preserve"> </w:t>
      </w:r>
      <w:r w:rsidR="00BD7720" w:rsidRPr="008C3806">
        <w:rPr>
          <w:rFonts w:ascii="Times New Roman" w:hAnsi="Times New Roman" w:cs="Times New Roman"/>
          <w:sz w:val="28"/>
          <w:szCs w:val="28"/>
          <w:shd w:val="clear" w:color="auto" w:fill="FFFFFF"/>
          <w:lang w:val="ro-MD"/>
        </w:rPr>
        <w:t>substituie</w:t>
      </w:r>
      <w:r w:rsidR="00896322" w:rsidRPr="008C3806">
        <w:rPr>
          <w:rFonts w:ascii="Times New Roman" w:hAnsi="Times New Roman" w:cs="Times New Roman"/>
          <w:sz w:val="28"/>
          <w:szCs w:val="28"/>
          <w:shd w:val="clear" w:color="auto" w:fill="FFFFFF"/>
          <w:lang w:val="ro-MD"/>
        </w:rPr>
        <w:t xml:space="preserve"> </w:t>
      </w:r>
      <w:r w:rsidR="00BD7720" w:rsidRPr="008C3806">
        <w:rPr>
          <w:rFonts w:ascii="Times New Roman" w:hAnsi="Times New Roman" w:cs="Times New Roman"/>
          <w:sz w:val="28"/>
          <w:szCs w:val="28"/>
          <w:shd w:val="clear" w:color="auto" w:fill="FFFFFF"/>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textul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privire</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la</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introducerea</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circulația</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plantelor,</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a</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produselor</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vegetale</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a</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altor</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obiecte</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din</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alte</w:t>
      </w:r>
      <w:r w:rsidR="00896322" w:rsidRPr="008C3806">
        <w:rPr>
          <w:rFonts w:ascii="Times New Roman" w:hAnsi="Times New Roman" w:cs="Times New Roman"/>
          <w:sz w:val="28"/>
          <w:szCs w:val="28"/>
          <w:lang w:val="ro-MD"/>
        </w:rPr>
        <w:t xml:space="preserve"> </w:t>
      </w:r>
      <w:r w:rsidR="00BD7720" w:rsidRPr="008C3806">
        <w:rPr>
          <w:rFonts w:ascii="Times New Roman" w:hAnsi="Times New Roman" w:cs="Times New Roman"/>
          <w:sz w:val="28"/>
          <w:szCs w:val="28"/>
          <w:lang w:val="ro-MD"/>
        </w:rPr>
        <w:t>țări;”</w:t>
      </w:r>
      <w:r w:rsidRPr="008C3806">
        <w:rPr>
          <w:rFonts w:ascii="Times New Roman" w:hAnsi="Times New Roman" w:cs="Times New Roman"/>
          <w:sz w:val="28"/>
          <w:szCs w:val="28"/>
          <w:lang w:val="ro-MD"/>
        </w:rPr>
        <w:t>.</w:t>
      </w:r>
    </w:p>
    <w:p w:rsidR="00EC06FB" w:rsidRPr="008C3806" w:rsidRDefault="00EC06FB" w:rsidP="00513A99">
      <w:pPr>
        <w:shd w:val="clear" w:color="auto" w:fill="FFFFFF"/>
        <w:spacing w:after="0" w:line="240" w:lineRule="auto"/>
        <w:ind w:firstLine="709"/>
        <w:contextualSpacing/>
        <w:jc w:val="both"/>
        <w:rPr>
          <w:rFonts w:ascii="Times New Roman" w:hAnsi="Times New Roman" w:cs="Times New Roman"/>
          <w:sz w:val="28"/>
          <w:szCs w:val="28"/>
          <w:lang w:val="ro-MD"/>
        </w:rPr>
      </w:pPr>
    </w:p>
    <w:p w:rsidR="00EC06FB" w:rsidRPr="008C3806" w:rsidRDefault="00451B64" w:rsidP="00513A99">
      <w:pPr>
        <w:pStyle w:val="NormalWeb"/>
        <w:spacing w:before="0" w:beforeAutospacing="0" w:after="0" w:afterAutospacing="0"/>
        <w:ind w:firstLine="709"/>
        <w:contextualSpacing/>
        <w:jc w:val="both"/>
        <w:rPr>
          <w:sz w:val="28"/>
          <w:szCs w:val="28"/>
          <w:lang w:val="ro-MD"/>
        </w:rPr>
      </w:pPr>
      <w:r w:rsidRPr="008C3806">
        <w:rPr>
          <w:b/>
          <w:sz w:val="28"/>
          <w:szCs w:val="28"/>
          <w:lang w:val="ro-MD"/>
        </w:rPr>
        <w:t>23</w:t>
      </w:r>
      <w:r w:rsidR="00EC06FB" w:rsidRPr="008C3806">
        <w:rPr>
          <w:b/>
          <w:sz w:val="28"/>
          <w:szCs w:val="28"/>
          <w:lang w:val="ro-MD"/>
        </w:rPr>
        <w:t>.</w:t>
      </w:r>
      <w:r w:rsidR="00896322" w:rsidRPr="008C3806">
        <w:rPr>
          <w:sz w:val="28"/>
          <w:szCs w:val="28"/>
          <w:lang w:val="ro-MD"/>
        </w:rPr>
        <w:t xml:space="preserve"> </w:t>
      </w:r>
      <w:r w:rsidR="00EC06FB" w:rsidRPr="008C3806">
        <w:rPr>
          <w:sz w:val="28"/>
          <w:szCs w:val="28"/>
          <w:lang w:val="ro-MD"/>
        </w:rPr>
        <w:t>La</w:t>
      </w:r>
      <w:r w:rsidR="00896322" w:rsidRPr="008C3806">
        <w:rPr>
          <w:sz w:val="28"/>
          <w:szCs w:val="28"/>
          <w:lang w:val="ro-MD"/>
        </w:rPr>
        <w:t xml:space="preserve"> </w:t>
      </w:r>
      <w:r w:rsidR="008852AA" w:rsidRPr="008C3806">
        <w:rPr>
          <w:sz w:val="28"/>
          <w:szCs w:val="28"/>
          <w:lang w:val="ro-MD"/>
        </w:rPr>
        <w:t>art.</w:t>
      </w:r>
      <w:r w:rsidR="00896322" w:rsidRPr="008C3806">
        <w:rPr>
          <w:sz w:val="28"/>
          <w:szCs w:val="28"/>
          <w:lang w:val="ro-MD"/>
        </w:rPr>
        <w:t xml:space="preserve"> </w:t>
      </w:r>
      <w:r w:rsidR="00EC06FB" w:rsidRPr="008C3806">
        <w:rPr>
          <w:sz w:val="28"/>
          <w:szCs w:val="28"/>
          <w:lang w:val="ro-MD"/>
        </w:rPr>
        <w:t>49</w:t>
      </w:r>
      <w:r w:rsidR="00896322" w:rsidRPr="008C3806">
        <w:rPr>
          <w:sz w:val="28"/>
          <w:szCs w:val="28"/>
          <w:lang w:val="ro-MD"/>
        </w:rPr>
        <w:t xml:space="preserve"> </w:t>
      </w:r>
      <w:r w:rsidR="008852AA" w:rsidRPr="008C3806">
        <w:rPr>
          <w:bCs/>
          <w:sz w:val="28"/>
          <w:szCs w:val="28"/>
          <w:lang w:val="ro-MD"/>
        </w:rPr>
        <w:t>alin.</w:t>
      </w:r>
      <w:r w:rsidR="00896322" w:rsidRPr="008C3806">
        <w:rPr>
          <w:bCs/>
          <w:sz w:val="28"/>
          <w:szCs w:val="28"/>
          <w:lang w:val="ro-MD"/>
        </w:rPr>
        <w:t xml:space="preserve"> </w:t>
      </w:r>
      <w:r w:rsidR="00EC06FB" w:rsidRPr="008C3806">
        <w:rPr>
          <w:bCs/>
          <w:sz w:val="28"/>
          <w:szCs w:val="28"/>
          <w:lang w:val="ro-MD"/>
        </w:rPr>
        <w:t>(1),</w:t>
      </w:r>
      <w:r w:rsidR="00896322" w:rsidRPr="008C3806">
        <w:rPr>
          <w:bCs/>
          <w:sz w:val="28"/>
          <w:szCs w:val="28"/>
          <w:lang w:val="ro-MD"/>
        </w:rPr>
        <w:t xml:space="preserve"> </w:t>
      </w:r>
      <w:r w:rsidR="00EC06FB" w:rsidRPr="008C3806">
        <w:rPr>
          <w:sz w:val="28"/>
          <w:szCs w:val="28"/>
          <w:lang w:val="ro-MD"/>
        </w:rPr>
        <w:t>cuvintele</w:t>
      </w:r>
      <w:r w:rsidR="00896322" w:rsidRPr="008C3806">
        <w:rPr>
          <w:sz w:val="28"/>
          <w:szCs w:val="28"/>
          <w:lang w:val="ro-MD"/>
        </w:rPr>
        <w:t xml:space="preserve"> </w:t>
      </w:r>
      <w:r w:rsidR="00EC06FB" w:rsidRPr="008C3806">
        <w:rPr>
          <w:sz w:val="28"/>
          <w:szCs w:val="28"/>
          <w:lang w:val="ro-MD"/>
        </w:rPr>
        <w:t>„Autoritatea</w:t>
      </w:r>
      <w:r w:rsidR="00896322" w:rsidRPr="008C3806">
        <w:rPr>
          <w:sz w:val="28"/>
          <w:szCs w:val="28"/>
          <w:lang w:val="ro-MD"/>
        </w:rPr>
        <w:t xml:space="preserve"> </w:t>
      </w:r>
      <w:r w:rsidR="00EC06FB" w:rsidRPr="008C3806">
        <w:rPr>
          <w:sz w:val="28"/>
          <w:szCs w:val="28"/>
          <w:lang w:val="ro-MD"/>
        </w:rPr>
        <w:t>competentă”</w:t>
      </w:r>
      <w:r w:rsidR="00896322" w:rsidRPr="008C3806">
        <w:rPr>
          <w:sz w:val="28"/>
          <w:szCs w:val="28"/>
          <w:lang w:val="ro-MD"/>
        </w:rPr>
        <w:t xml:space="preserve"> </w:t>
      </w:r>
      <w:r w:rsidR="00EC06FB" w:rsidRPr="008C3806">
        <w:rPr>
          <w:sz w:val="28"/>
          <w:szCs w:val="28"/>
          <w:lang w:val="ro-MD"/>
        </w:rPr>
        <w:t>se</w:t>
      </w:r>
      <w:r w:rsidR="00896322" w:rsidRPr="008C3806">
        <w:rPr>
          <w:sz w:val="28"/>
          <w:szCs w:val="28"/>
          <w:lang w:val="ro-MD"/>
        </w:rPr>
        <w:t xml:space="preserve"> </w:t>
      </w:r>
      <w:r w:rsidR="00EC06FB" w:rsidRPr="008C3806">
        <w:rPr>
          <w:sz w:val="28"/>
          <w:szCs w:val="28"/>
          <w:lang w:val="ro-MD"/>
        </w:rPr>
        <w:t>substituie</w:t>
      </w:r>
      <w:r w:rsidR="00896322" w:rsidRPr="008C3806">
        <w:rPr>
          <w:sz w:val="28"/>
          <w:szCs w:val="28"/>
          <w:lang w:val="ro-MD"/>
        </w:rPr>
        <w:t xml:space="preserve"> </w:t>
      </w:r>
      <w:r w:rsidR="00EC06FB" w:rsidRPr="008C3806">
        <w:rPr>
          <w:sz w:val="28"/>
          <w:szCs w:val="28"/>
          <w:lang w:val="ro-MD"/>
        </w:rPr>
        <w:t>cu</w:t>
      </w:r>
      <w:r w:rsidR="00896322" w:rsidRPr="008C3806">
        <w:rPr>
          <w:sz w:val="28"/>
          <w:szCs w:val="28"/>
          <w:lang w:val="ro-MD"/>
        </w:rPr>
        <w:t xml:space="preserve"> </w:t>
      </w:r>
      <w:r w:rsidR="00EC06FB" w:rsidRPr="008C3806">
        <w:rPr>
          <w:sz w:val="28"/>
          <w:szCs w:val="28"/>
          <w:lang w:val="ro-MD"/>
        </w:rPr>
        <w:t>cuvântul</w:t>
      </w:r>
      <w:r w:rsidR="00896322" w:rsidRPr="008C3806">
        <w:rPr>
          <w:sz w:val="28"/>
          <w:szCs w:val="28"/>
          <w:lang w:val="ro-MD"/>
        </w:rPr>
        <w:t xml:space="preserve"> </w:t>
      </w:r>
      <w:r w:rsidR="00EC06FB" w:rsidRPr="008C3806">
        <w:rPr>
          <w:sz w:val="28"/>
          <w:szCs w:val="28"/>
          <w:lang w:val="ro-MD"/>
        </w:rPr>
        <w:t>„Guvernul”.</w:t>
      </w:r>
      <w:r w:rsidR="00E61509" w:rsidRPr="008C3806">
        <w:rPr>
          <w:sz w:val="28"/>
          <w:szCs w:val="28"/>
          <w:lang w:val="ro-MD"/>
        </w:rPr>
        <w:t xml:space="preserve"> </w:t>
      </w:r>
    </w:p>
    <w:p w:rsidR="00451B64" w:rsidRPr="008C3806" w:rsidRDefault="00451B64" w:rsidP="00513A99">
      <w:pPr>
        <w:pStyle w:val="NormalWeb"/>
        <w:spacing w:before="0" w:beforeAutospacing="0" w:after="0" w:afterAutospacing="0"/>
        <w:ind w:firstLine="709"/>
        <w:contextualSpacing/>
        <w:jc w:val="both"/>
        <w:rPr>
          <w:sz w:val="28"/>
          <w:szCs w:val="28"/>
          <w:lang w:val="ro-MD"/>
        </w:rPr>
      </w:pPr>
    </w:p>
    <w:p w:rsidR="00EC06FB" w:rsidRPr="008C3806" w:rsidRDefault="00451B64" w:rsidP="00513A99">
      <w:pPr>
        <w:pStyle w:val="NormalWeb"/>
        <w:spacing w:before="0" w:beforeAutospacing="0" w:after="0" w:afterAutospacing="0"/>
        <w:ind w:firstLine="709"/>
        <w:contextualSpacing/>
        <w:jc w:val="both"/>
        <w:rPr>
          <w:sz w:val="28"/>
          <w:szCs w:val="28"/>
          <w:lang w:val="ro-MD"/>
        </w:rPr>
      </w:pPr>
      <w:r w:rsidRPr="008C3806">
        <w:rPr>
          <w:b/>
          <w:sz w:val="28"/>
          <w:szCs w:val="28"/>
          <w:lang w:val="ro-MD"/>
        </w:rPr>
        <w:t>24</w:t>
      </w:r>
      <w:r w:rsidR="00EC06FB" w:rsidRPr="008C3806">
        <w:rPr>
          <w:b/>
          <w:sz w:val="28"/>
          <w:szCs w:val="28"/>
          <w:lang w:val="ro-MD"/>
        </w:rPr>
        <w:t>.</w:t>
      </w:r>
      <w:r w:rsidR="00896322" w:rsidRPr="008C3806">
        <w:rPr>
          <w:sz w:val="28"/>
          <w:szCs w:val="28"/>
          <w:lang w:val="ro-MD"/>
        </w:rPr>
        <w:t xml:space="preserve"> </w:t>
      </w:r>
      <w:r w:rsidR="00EC06FB" w:rsidRPr="008C3806">
        <w:rPr>
          <w:sz w:val="28"/>
          <w:szCs w:val="28"/>
          <w:lang w:val="ro-MD"/>
        </w:rPr>
        <w:t>La</w:t>
      </w:r>
      <w:r w:rsidR="00896322" w:rsidRPr="008C3806">
        <w:rPr>
          <w:sz w:val="28"/>
          <w:szCs w:val="28"/>
          <w:lang w:val="ro-MD"/>
        </w:rPr>
        <w:t xml:space="preserve"> </w:t>
      </w:r>
      <w:r w:rsidR="008852AA" w:rsidRPr="008C3806">
        <w:rPr>
          <w:sz w:val="28"/>
          <w:szCs w:val="28"/>
          <w:lang w:val="ro-MD"/>
        </w:rPr>
        <w:t>art.</w:t>
      </w:r>
      <w:r w:rsidR="00896322" w:rsidRPr="008C3806">
        <w:rPr>
          <w:sz w:val="28"/>
          <w:szCs w:val="28"/>
          <w:lang w:val="ro-MD"/>
        </w:rPr>
        <w:t xml:space="preserve"> </w:t>
      </w:r>
      <w:r w:rsidR="00EC06FB" w:rsidRPr="008C3806">
        <w:rPr>
          <w:sz w:val="28"/>
          <w:szCs w:val="28"/>
          <w:lang w:val="ro-MD"/>
        </w:rPr>
        <w:t>52:</w:t>
      </w:r>
    </w:p>
    <w:p w:rsidR="0004547E" w:rsidRPr="008C3806" w:rsidRDefault="00451B64" w:rsidP="00513A99">
      <w:pPr>
        <w:pStyle w:val="NormalWeb"/>
        <w:shd w:val="clear" w:color="auto" w:fill="FFFFFF"/>
        <w:spacing w:before="0" w:beforeAutospacing="0" w:after="0" w:afterAutospacing="0"/>
        <w:ind w:firstLine="709"/>
        <w:contextualSpacing/>
        <w:jc w:val="both"/>
        <w:rPr>
          <w:sz w:val="28"/>
          <w:szCs w:val="28"/>
          <w:lang w:val="ro-RO"/>
        </w:rPr>
      </w:pPr>
      <w:r w:rsidRPr="008C3806">
        <w:rPr>
          <w:sz w:val="28"/>
          <w:szCs w:val="28"/>
          <w:lang w:val="ro-MD"/>
        </w:rPr>
        <w:t>24</w:t>
      </w:r>
      <w:r w:rsidR="00EC06FB" w:rsidRPr="008C3806">
        <w:rPr>
          <w:sz w:val="28"/>
          <w:szCs w:val="28"/>
          <w:lang w:val="ro-MD"/>
        </w:rPr>
        <w:t>.1.</w:t>
      </w:r>
      <w:r w:rsidR="00896322" w:rsidRPr="008C3806">
        <w:rPr>
          <w:sz w:val="28"/>
          <w:szCs w:val="28"/>
          <w:lang w:val="ro-MD"/>
        </w:rPr>
        <w:t xml:space="preserve"> </w:t>
      </w:r>
      <w:r w:rsidR="0004547E" w:rsidRPr="008C3806">
        <w:rPr>
          <w:sz w:val="28"/>
          <w:szCs w:val="28"/>
          <w:lang w:val="ro-RO"/>
        </w:rPr>
        <w:t>la alin. (1) și (3) cuvintele „</w:t>
      </w:r>
      <w:r w:rsidR="0004547E" w:rsidRPr="008C3806">
        <w:rPr>
          <w:sz w:val="28"/>
          <w:szCs w:val="28"/>
        </w:rPr>
        <w:t>art.</w:t>
      </w:r>
      <w:r w:rsidR="0004547E" w:rsidRPr="008C3806">
        <w:rPr>
          <w:sz w:val="28"/>
          <w:szCs w:val="28"/>
          <w:lang w:val="ro-RO"/>
        </w:rPr>
        <w:t xml:space="preserve"> </w:t>
      </w:r>
      <w:r w:rsidR="0004547E" w:rsidRPr="008C3806">
        <w:rPr>
          <w:sz w:val="28"/>
          <w:szCs w:val="28"/>
        </w:rPr>
        <w:t>28 alin.</w:t>
      </w:r>
      <w:r w:rsidR="0004547E" w:rsidRPr="008C3806">
        <w:rPr>
          <w:sz w:val="28"/>
          <w:szCs w:val="28"/>
          <w:lang w:val="ro-RO"/>
        </w:rPr>
        <w:t xml:space="preserve"> </w:t>
      </w:r>
      <w:r w:rsidR="0004547E" w:rsidRPr="008C3806">
        <w:rPr>
          <w:sz w:val="28"/>
          <w:szCs w:val="28"/>
        </w:rPr>
        <w:t>(1) și (2)</w:t>
      </w:r>
      <w:r w:rsidR="00216A9E" w:rsidRPr="008C3806">
        <w:rPr>
          <w:sz w:val="28"/>
          <w:szCs w:val="28"/>
          <w:lang w:val="ro-RO"/>
        </w:rPr>
        <w:t>”</w:t>
      </w:r>
      <w:r w:rsidR="0004547E" w:rsidRPr="008C3806">
        <w:rPr>
          <w:sz w:val="28"/>
          <w:szCs w:val="28"/>
          <w:lang w:val="ro-RO"/>
        </w:rPr>
        <w:t xml:space="preserve"> se substituie cu cuvintele „</w:t>
      </w:r>
      <w:r w:rsidR="0004547E" w:rsidRPr="008C3806">
        <w:rPr>
          <w:sz w:val="28"/>
          <w:szCs w:val="28"/>
        </w:rPr>
        <w:t>art.</w:t>
      </w:r>
      <w:r w:rsidR="0004547E" w:rsidRPr="008C3806">
        <w:rPr>
          <w:sz w:val="28"/>
          <w:szCs w:val="28"/>
          <w:lang w:val="ro-RO"/>
        </w:rPr>
        <w:t xml:space="preserve"> </w:t>
      </w:r>
      <w:r w:rsidR="0004547E" w:rsidRPr="008C3806">
        <w:rPr>
          <w:sz w:val="28"/>
          <w:szCs w:val="28"/>
        </w:rPr>
        <w:t>28 alin.</w:t>
      </w:r>
      <w:r w:rsidR="0004547E" w:rsidRPr="008C3806">
        <w:rPr>
          <w:sz w:val="28"/>
          <w:szCs w:val="28"/>
          <w:lang w:val="ro-RO"/>
        </w:rPr>
        <w:t xml:space="preserve"> </w:t>
      </w:r>
      <w:r w:rsidR="0004547E" w:rsidRPr="008C3806">
        <w:rPr>
          <w:sz w:val="28"/>
          <w:szCs w:val="28"/>
        </w:rPr>
        <w:t>(1)</w:t>
      </w:r>
      <w:r w:rsidR="0004547E" w:rsidRPr="008C3806">
        <w:rPr>
          <w:sz w:val="28"/>
          <w:szCs w:val="28"/>
          <w:lang w:val="ro-RO"/>
        </w:rPr>
        <w:t>, (1)</w:t>
      </w:r>
      <w:r w:rsidR="0004547E" w:rsidRPr="008C3806">
        <w:rPr>
          <w:sz w:val="28"/>
          <w:szCs w:val="28"/>
          <w:vertAlign w:val="superscript"/>
          <w:lang w:val="ro-RO"/>
        </w:rPr>
        <w:t>1</w:t>
      </w:r>
      <w:r w:rsidR="0004547E" w:rsidRPr="008C3806">
        <w:rPr>
          <w:sz w:val="28"/>
          <w:szCs w:val="28"/>
        </w:rPr>
        <w:t xml:space="preserve"> și (2)</w:t>
      </w:r>
      <w:r w:rsidR="00216A9E" w:rsidRPr="008C3806">
        <w:rPr>
          <w:sz w:val="28"/>
          <w:szCs w:val="28"/>
          <w:lang w:val="ro-RO"/>
        </w:rPr>
        <w:t>”;</w:t>
      </w:r>
    </w:p>
    <w:p w:rsidR="00EC06FB" w:rsidRPr="008C3806" w:rsidRDefault="0004547E" w:rsidP="00513A99">
      <w:pPr>
        <w:pStyle w:val="NormalWeb"/>
        <w:spacing w:before="0" w:beforeAutospacing="0" w:after="0" w:afterAutospacing="0"/>
        <w:ind w:firstLine="709"/>
        <w:contextualSpacing/>
        <w:jc w:val="both"/>
        <w:rPr>
          <w:sz w:val="28"/>
          <w:szCs w:val="28"/>
          <w:lang w:val="ro-MD"/>
        </w:rPr>
      </w:pPr>
      <w:r w:rsidRPr="008C3806">
        <w:rPr>
          <w:sz w:val="28"/>
          <w:szCs w:val="28"/>
          <w:lang w:val="ro-MD"/>
        </w:rPr>
        <w:t xml:space="preserve">24.2. </w:t>
      </w:r>
      <w:r w:rsidR="00765610" w:rsidRPr="008C3806">
        <w:rPr>
          <w:sz w:val="28"/>
          <w:szCs w:val="28"/>
          <w:lang w:val="ro-MD"/>
        </w:rPr>
        <w:t>la</w:t>
      </w:r>
      <w:r w:rsidR="00896322" w:rsidRPr="008C3806">
        <w:rPr>
          <w:sz w:val="28"/>
          <w:szCs w:val="28"/>
          <w:lang w:val="ro-MD"/>
        </w:rPr>
        <w:t xml:space="preserve"> </w:t>
      </w:r>
      <w:r w:rsidR="008852AA" w:rsidRPr="008C3806">
        <w:rPr>
          <w:bCs/>
          <w:sz w:val="28"/>
          <w:szCs w:val="28"/>
          <w:lang w:val="ro-MD"/>
        </w:rPr>
        <w:t>alin.</w:t>
      </w:r>
      <w:r w:rsidR="00896322" w:rsidRPr="008C3806">
        <w:rPr>
          <w:bCs/>
          <w:sz w:val="28"/>
          <w:szCs w:val="28"/>
          <w:lang w:val="ro-MD"/>
        </w:rPr>
        <w:t xml:space="preserve"> </w:t>
      </w:r>
      <w:r w:rsidR="00EC06FB" w:rsidRPr="008C3806">
        <w:rPr>
          <w:bCs/>
          <w:sz w:val="28"/>
          <w:szCs w:val="28"/>
          <w:lang w:val="ro-MD"/>
        </w:rPr>
        <w:t>(2)</w:t>
      </w:r>
      <w:r w:rsidR="00896322" w:rsidRPr="008C3806">
        <w:rPr>
          <w:bCs/>
          <w:sz w:val="28"/>
          <w:szCs w:val="28"/>
          <w:lang w:val="ro-MD"/>
        </w:rPr>
        <w:t xml:space="preserve"> </w:t>
      </w:r>
      <w:r w:rsidR="00EC06FB" w:rsidRPr="008C3806">
        <w:rPr>
          <w:sz w:val="28"/>
          <w:szCs w:val="28"/>
          <w:lang w:val="ro-MD"/>
        </w:rPr>
        <w:t>primul</w:t>
      </w:r>
      <w:r w:rsidR="00896322" w:rsidRPr="008C3806">
        <w:rPr>
          <w:sz w:val="28"/>
          <w:szCs w:val="28"/>
          <w:lang w:val="ro-MD"/>
        </w:rPr>
        <w:t xml:space="preserve"> </w:t>
      </w:r>
      <w:r w:rsidR="00EC06FB" w:rsidRPr="008C3806">
        <w:rPr>
          <w:sz w:val="28"/>
          <w:szCs w:val="28"/>
          <w:lang w:val="ro-MD"/>
        </w:rPr>
        <w:t>enunț,</w:t>
      </w:r>
      <w:r w:rsidR="00896322" w:rsidRPr="008C3806">
        <w:rPr>
          <w:sz w:val="28"/>
          <w:szCs w:val="28"/>
          <w:lang w:val="ro-MD"/>
        </w:rPr>
        <w:t xml:space="preserve"> </w:t>
      </w:r>
      <w:r w:rsidR="00EC06FB" w:rsidRPr="008C3806">
        <w:rPr>
          <w:sz w:val="28"/>
          <w:szCs w:val="28"/>
          <w:lang w:val="ro-MD"/>
        </w:rPr>
        <w:t>cuvintele</w:t>
      </w:r>
      <w:r w:rsidR="00896322" w:rsidRPr="008C3806">
        <w:rPr>
          <w:sz w:val="28"/>
          <w:szCs w:val="28"/>
          <w:lang w:val="ro-MD"/>
        </w:rPr>
        <w:t xml:space="preserve"> </w:t>
      </w:r>
      <w:r w:rsidR="00EC06FB" w:rsidRPr="008C3806">
        <w:rPr>
          <w:sz w:val="28"/>
          <w:szCs w:val="28"/>
          <w:lang w:val="ro-MD"/>
        </w:rPr>
        <w:t>„autoritatea</w:t>
      </w:r>
      <w:r w:rsidR="00896322" w:rsidRPr="008C3806">
        <w:rPr>
          <w:sz w:val="28"/>
          <w:szCs w:val="28"/>
          <w:lang w:val="ro-MD"/>
        </w:rPr>
        <w:t xml:space="preserve"> </w:t>
      </w:r>
      <w:r w:rsidR="00EC06FB" w:rsidRPr="008C3806">
        <w:rPr>
          <w:sz w:val="28"/>
          <w:szCs w:val="28"/>
          <w:lang w:val="ro-MD"/>
        </w:rPr>
        <w:t>competentă”</w:t>
      </w:r>
      <w:r w:rsidR="00896322" w:rsidRPr="008C3806">
        <w:rPr>
          <w:sz w:val="28"/>
          <w:szCs w:val="28"/>
          <w:lang w:val="ro-MD"/>
        </w:rPr>
        <w:t xml:space="preserve"> </w:t>
      </w:r>
      <w:r w:rsidR="00EC06FB" w:rsidRPr="008C3806">
        <w:rPr>
          <w:sz w:val="28"/>
          <w:szCs w:val="28"/>
          <w:lang w:val="ro-MD"/>
        </w:rPr>
        <w:t>se</w:t>
      </w:r>
      <w:r w:rsidR="00896322" w:rsidRPr="008C3806">
        <w:rPr>
          <w:sz w:val="28"/>
          <w:szCs w:val="28"/>
          <w:lang w:val="ro-MD"/>
        </w:rPr>
        <w:t xml:space="preserve"> </w:t>
      </w:r>
      <w:r w:rsidR="00EC06FB" w:rsidRPr="008C3806">
        <w:rPr>
          <w:sz w:val="28"/>
          <w:szCs w:val="28"/>
          <w:lang w:val="ro-MD"/>
        </w:rPr>
        <w:t>substituie</w:t>
      </w:r>
      <w:r w:rsidR="00896322" w:rsidRPr="008C3806">
        <w:rPr>
          <w:sz w:val="28"/>
          <w:szCs w:val="28"/>
          <w:lang w:val="ro-MD"/>
        </w:rPr>
        <w:t xml:space="preserve"> </w:t>
      </w:r>
      <w:r w:rsidR="00EC06FB" w:rsidRPr="008C3806">
        <w:rPr>
          <w:sz w:val="28"/>
          <w:szCs w:val="28"/>
          <w:lang w:val="ro-MD"/>
        </w:rPr>
        <w:t>cu</w:t>
      </w:r>
      <w:r w:rsidR="00896322" w:rsidRPr="008C3806">
        <w:rPr>
          <w:sz w:val="28"/>
          <w:szCs w:val="28"/>
          <w:lang w:val="ro-MD"/>
        </w:rPr>
        <w:t xml:space="preserve"> </w:t>
      </w:r>
      <w:r w:rsidR="00EC06FB" w:rsidRPr="008C3806">
        <w:rPr>
          <w:sz w:val="28"/>
          <w:szCs w:val="28"/>
          <w:lang w:val="ro-MD"/>
        </w:rPr>
        <w:t>cuvintele</w:t>
      </w:r>
      <w:r w:rsidR="00896322" w:rsidRPr="008C3806">
        <w:rPr>
          <w:sz w:val="28"/>
          <w:szCs w:val="28"/>
          <w:lang w:val="ro-MD"/>
        </w:rPr>
        <w:t xml:space="preserve"> </w:t>
      </w:r>
      <w:r w:rsidR="00EC06FB" w:rsidRPr="008C3806">
        <w:rPr>
          <w:sz w:val="28"/>
          <w:szCs w:val="28"/>
          <w:lang w:val="ro-MD"/>
        </w:rPr>
        <w:t>„</w:t>
      </w:r>
      <w:r w:rsidR="00EC06FB" w:rsidRPr="008C3806">
        <w:rPr>
          <w:sz w:val="28"/>
          <w:szCs w:val="28"/>
          <w:shd w:val="clear" w:color="auto" w:fill="FFFFFF"/>
          <w:lang w:val="ro-MD"/>
        </w:rPr>
        <w:t>Guvernul,</w:t>
      </w:r>
      <w:r w:rsidR="00896322" w:rsidRPr="008C3806">
        <w:rPr>
          <w:sz w:val="28"/>
          <w:szCs w:val="28"/>
          <w:shd w:val="clear" w:color="auto" w:fill="FFFFFF"/>
          <w:lang w:val="ro-MD"/>
        </w:rPr>
        <w:t xml:space="preserve"> </w:t>
      </w:r>
      <w:r w:rsidR="00EC06FB" w:rsidRPr="008C3806">
        <w:rPr>
          <w:sz w:val="28"/>
          <w:szCs w:val="28"/>
          <w:shd w:val="clear" w:color="auto" w:fill="FFFFFF"/>
          <w:lang w:val="ro-MD"/>
        </w:rPr>
        <w:t>la</w:t>
      </w:r>
      <w:r w:rsidR="00896322" w:rsidRPr="008C3806">
        <w:rPr>
          <w:sz w:val="28"/>
          <w:szCs w:val="28"/>
          <w:shd w:val="clear" w:color="auto" w:fill="FFFFFF"/>
          <w:lang w:val="ro-MD"/>
        </w:rPr>
        <w:t xml:space="preserve"> </w:t>
      </w:r>
      <w:r w:rsidR="00EC06FB" w:rsidRPr="008C3806">
        <w:rPr>
          <w:sz w:val="28"/>
          <w:szCs w:val="28"/>
          <w:shd w:val="clear" w:color="auto" w:fill="FFFFFF"/>
          <w:lang w:val="ro-MD"/>
        </w:rPr>
        <w:t>propunerea</w:t>
      </w:r>
      <w:r w:rsidR="00896322" w:rsidRPr="008C3806">
        <w:rPr>
          <w:sz w:val="28"/>
          <w:szCs w:val="28"/>
          <w:shd w:val="clear" w:color="auto" w:fill="FFFFFF"/>
          <w:lang w:val="ro-MD"/>
        </w:rPr>
        <w:t xml:space="preserve"> </w:t>
      </w:r>
      <w:r w:rsidR="00EC06FB" w:rsidRPr="008C3806">
        <w:rPr>
          <w:sz w:val="28"/>
          <w:szCs w:val="28"/>
          <w:lang w:val="ro-MD"/>
        </w:rPr>
        <w:t>autorității</w:t>
      </w:r>
      <w:r w:rsidR="00896322" w:rsidRPr="008C3806">
        <w:rPr>
          <w:sz w:val="28"/>
          <w:szCs w:val="28"/>
          <w:lang w:val="ro-MD"/>
        </w:rPr>
        <w:t xml:space="preserve"> </w:t>
      </w:r>
      <w:r w:rsidR="00EC06FB" w:rsidRPr="008C3806">
        <w:rPr>
          <w:sz w:val="28"/>
          <w:szCs w:val="28"/>
          <w:lang w:val="ro-MD"/>
        </w:rPr>
        <w:t>competente</w:t>
      </w:r>
      <w:r w:rsidR="00EC06FB" w:rsidRPr="008C3806">
        <w:rPr>
          <w:sz w:val="28"/>
          <w:szCs w:val="28"/>
          <w:shd w:val="clear" w:color="auto" w:fill="FFFFFF"/>
          <w:lang w:val="ro-MD"/>
        </w:rPr>
        <w:t>,</w:t>
      </w:r>
      <w:r w:rsidR="00EC06FB" w:rsidRPr="008C3806">
        <w:rPr>
          <w:sz w:val="28"/>
          <w:szCs w:val="28"/>
          <w:lang w:val="ro-MD"/>
        </w:rPr>
        <w:t>”;</w:t>
      </w:r>
    </w:p>
    <w:p w:rsidR="00EC06FB" w:rsidRPr="008C3806" w:rsidRDefault="00451B64" w:rsidP="00513A99">
      <w:pPr>
        <w:pStyle w:val="NormalWeb"/>
        <w:spacing w:before="0" w:beforeAutospacing="0" w:after="0" w:afterAutospacing="0"/>
        <w:ind w:firstLine="709"/>
        <w:contextualSpacing/>
        <w:jc w:val="both"/>
        <w:rPr>
          <w:sz w:val="28"/>
          <w:szCs w:val="28"/>
          <w:lang w:val="ro-MD"/>
        </w:rPr>
      </w:pPr>
      <w:r w:rsidRPr="008C3806">
        <w:rPr>
          <w:sz w:val="28"/>
          <w:szCs w:val="28"/>
          <w:lang w:val="ro-MD"/>
        </w:rPr>
        <w:t>24</w:t>
      </w:r>
      <w:r w:rsidR="00EC06FB" w:rsidRPr="008C3806">
        <w:rPr>
          <w:sz w:val="28"/>
          <w:szCs w:val="28"/>
          <w:lang w:val="ro-MD"/>
        </w:rPr>
        <w:t>.</w:t>
      </w:r>
      <w:r w:rsidR="0004547E" w:rsidRPr="008C3806">
        <w:rPr>
          <w:sz w:val="28"/>
          <w:szCs w:val="28"/>
          <w:lang w:val="ro-MD"/>
        </w:rPr>
        <w:t>3</w:t>
      </w:r>
      <w:r w:rsidR="00EC06FB" w:rsidRPr="008C3806">
        <w:rPr>
          <w:sz w:val="28"/>
          <w:szCs w:val="28"/>
          <w:lang w:val="ro-MD"/>
        </w:rPr>
        <w:t>.</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008852AA" w:rsidRPr="008C3806">
        <w:rPr>
          <w:bCs/>
          <w:sz w:val="28"/>
          <w:szCs w:val="28"/>
          <w:lang w:val="ro-MD"/>
        </w:rPr>
        <w:t>alin.</w:t>
      </w:r>
      <w:r w:rsidR="00896322" w:rsidRPr="008C3806">
        <w:rPr>
          <w:bCs/>
          <w:sz w:val="28"/>
          <w:szCs w:val="28"/>
          <w:lang w:val="ro-MD"/>
        </w:rPr>
        <w:t xml:space="preserve"> </w:t>
      </w:r>
      <w:r w:rsidR="00EC06FB" w:rsidRPr="008C3806">
        <w:rPr>
          <w:bCs/>
          <w:sz w:val="28"/>
          <w:szCs w:val="28"/>
          <w:lang w:val="ro-MD"/>
        </w:rPr>
        <w:t>(4)</w:t>
      </w:r>
      <w:r w:rsidR="00216A9E" w:rsidRPr="008C3806">
        <w:rPr>
          <w:bCs/>
          <w:sz w:val="28"/>
          <w:szCs w:val="28"/>
          <w:lang w:val="ro-MD"/>
        </w:rPr>
        <w:t>,</w:t>
      </w:r>
      <w:r w:rsidR="00896322" w:rsidRPr="008C3806">
        <w:rPr>
          <w:bCs/>
          <w:sz w:val="28"/>
          <w:szCs w:val="28"/>
          <w:lang w:val="ro-MD"/>
        </w:rPr>
        <w:t xml:space="preserve"> </w:t>
      </w:r>
      <w:r w:rsidR="00EC06FB" w:rsidRPr="008C3806">
        <w:rPr>
          <w:sz w:val="28"/>
          <w:szCs w:val="28"/>
          <w:lang w:val="ro-MD"/>
        </w:rPr>
        <w:t>cuvintele</w:t>
      </w:r>
      <w:r w:rsidR="00896322" w:rsidRPr="008C3806">
        <w:rPr>
          <w:sz w:val="28"/>
          <w:szCs w:val="28"/>
          <w:lang w:val="ro-MD"/>
        </w:rPr>
        <w:t xml:space="preserve"> </w:t>
      </w:r>
      <w:r w:rsidR="00EC06FB" w:rsidRPr="008C3806">
        <w:rPr>
          <w:sz w:val="28"/>
          <w:szCs w:val="28"/>
          <w:lang w:val="ro-MD"/>
        </w:rPr>
        <w:t>„aceasta</w:t>
      </w:r>
      <w:r w:rsidR="00896322" w:rsidRPr="008C3806">
        <w:rPr>
          <w:sz w:val="28"/>
          <w:szCs w:val="28"/>
          <w:lang w:val="ro-MD"/>
        </w:rPr>
        <w:t xml:space="preserve"> </w:t>
      </w:r>
      <w:r w:rsidR="00EC06FB" w:rsidRPr="008C3806">
        <w:rPr>
          <w:sz w:val="28"/>
          <w:szCs w:val="28"/>
          <w:lang w:val="ro-MD"/>
        </w:rPr>
        <w:t>le</w:t>
      </w:r>
      <w:r w:rsidR="00896322" w:rsidRPr="008C3806">
        <w:rPr>
          <w:sz w:val="28"/>
          <w:szCs w:val="28"/>
          <w:lang w:val="ro-MD"/>
        </w:rPr>
        <w:t xml:space="preserve"> </w:t>
      </w:r>
      <w:r w:rsidR="00EC06FB" w:rsidRPr="008C3806">
        <w:rPr>
          <w:sz w:val="28"/>
          <w:szCs w:val="28"/>
          <w:lang w:val="ro-MD"/>
        </w:rPr>
        <w:t>modifică”</w:t>
      </w:r>
      <w:r w:rsidR="00896322" w:rsidRPr="008C3806">
        <w:rPr>
          <w:sz w:val="28"/>
          <w:szCs w:val="28"/>
          <w:lang w:val="ro-MD"/>
        </w:rPr>
        <w:t xml:space="preserve"> </w:t>
      </w:r>
      <w:r w:rsidR="00EC06FB" w:rsidRPr="008C3806">
        <w:rPr>
          <w:sz w:val="28"/>
          <w:szCs w:val="28"/>
          <w:lang w:val="ro-MD"/>
        </w:rPr>
        <w:t>se</w:t>
      </w:r>
      <w:r w:rsidR="00896322" w:rsidRPr="008C3806">
        <w:rPr>
          <w:sz w:val="28"/>
          <w:szCs w:val="28"/>
          <w:lang w:val="ro-MD"/>
        </w:rPr>
        <w:t xml:space="preserve"> </w:t>
      </w:r>
      <w:r w:rsidR="00EC06FB" w:rsidRPr="008C3806">
        <w:rPr>
          <w:sz w:val="28"/>
          <w:szCs w:val="28"/>
          <w:lang w:val="ro-MD"/>
        </w:rPr>
        <w:t>substituie</w:t>
      </w:r>
      <w:r w:rsidR="00896322" w:rsidRPr="008C3806">
        <w:rPr>
          <w:sz w:val="28"/>
          <w:szCs w:val="28"/>
          <w:lang w:val="ro-MD"/>
        </w:rPr>
        <w:t xml:space="preserve"> </w:t>
      </w:r>
      <w:r w:rsidR="00EC06FB" w:rsidRPr="008C3806">
        <w:rPr>
          <w:sz w:val="28"/>
          <w:szCs w:val="28"/>
          <w:lang w:val="ro-MD"/>
        </w:rPr>
        <w:t>cu</w:t>
      </w:r>
      <w:r w:rsidR="00896322" w:rsidRPr="008C3806">
        <w:rPr>
          <w:sz w:val="28"/>
          <w:szCs w:val="28"/>
          <w:lang w:val="ro-MD"/>
        </w:rPr>
        <w:t xml:space="preserve"> </w:t>
      </w:r>
      <w:r w:rsidR="00EC06FB" w:rsidRPr="008C3806">
        <w:rPr>
          <w:sz w:val="28"/>
          <w:szCs w:val="28"/>
          <w:lang w:val="ro-MD"/>
        </w:rPr>
        <w:t>cuvintele</w:t>
      </w:r>
      <w:r w:rsidR="00896322" w:rsidRPr="008C3806">
        <w:rPr>
          <w:sz w:val="28"/>
          <w:szCs w:val="28"/>
          <w:lang w:val="ro-MD"/>
        </w:rPr>
        <w:t xml:space="preserve"> </w:t>
      </w:r>
      <w:r w:rsidR="00EC06FB" w:rsidRPr="008C3806">
        <w:rPr>
          <w:sz w:val="28"/>
          <w:szCs w:val="28"/>
          <w:lang w:val="ro-MD"/>
        </w:rPr>
        <w:t>„propune</w:t>
      </w:r>
      <w:r w:rsidR="00896322" w:rsidRPr="008C3806">
        <w:rPr>
          <w:sz w:val="28"/>
          <w:szCs w:val="28"/>
          <w:lang w:val="ro-MD"/>
        </w:rPr>
        <w:t xml:space="preserve"> </w:t>
      </w:r>
      <w:r w:rsidR="00EC06FB" w:rsidRPr="008C3806">
        <w:rPr>
          <w:sz w:val="28"/>
          <w:szCs w:val="28"/>
          <w:shd w:val="clear" w:color="auto" w:fill="FFFFFF"/>
          <w:lang w:val="ro-MD"/>
        </w:rPr>
        <w:t>Guvernului</w:t>
      </w:r>
      <w:r w:rsidR="00896322" w:rsidRPr="008C3806">
        <w:rPr>
          <w:sz w:val="28"/>
          <w:szCs w:val="28"/>
          <w:shd w:val="clear" w:color="auto" w:fill="FFFFFF"/>
          <w:lang w:val="ro-MD"/>
        </w:rPr>
        <w:t xml:space="preserve"> </w:t>
      </w:r>
      <w:r w:rsidR="00EC06FB" w:rsidRPr="008C3806">
        <w:rPr>
          <w:sz w:val="28"/>
          <w:szCs w:val="28"/>
          <w:shd w:val="clear" w:color="auto" w:fill="FFFFFF"/>
          <w:lang w:val="ro-MD"/>
        </w:rPr>
        <w:t>modificarea</w:t>
      </w:r>
      <w:r w:rsidR="00896322" w:rsidRPr="008C3806">
        <w:rPr>
          <w:sz w:val="28"/>
          <w:szCs w:val="28"/>
          <w:shd w:val="clear" w:color="auto" w:fill="FFFFFF"/>
          <w:lang w:val="ro-MD"/>
        </w:rPr>
        <w:t xml:space="preserve"> </w:t>
      </w:r>
      <w:r w:rsidR="00EC06FB" w:rsidRPr="008C3806">
        <w:rPr>
          <w:sz w:val="28"/>
          <w:szCs w:val="28"/>
          <w:shd w:val="clear" w:color="auto" w:fill="FFFFFF"/>
          <w:lang w:val="ro-MD"/>
        </w:rPr>
        <w:t>acestora</w:t>
      </w:r>
      <w:r w:rsidR="00EC06FB" w:rsidRPr="008C3806">
        <w:rPr>
          <w:sz w:val="28"/>
          <w:szCs w:val="28"/>
          <w:lang w:val="ro-MD"/>
        </w:rPr>
        <w:t>”.</w:t>
      </w:r>
      <w:r w:rsidR="00896322" w:rsidRPr="008C3806">
        <w:rPr>
          <w:sz w:val="28"/>
          <w:szCs w:val="28"/>
          <w:lang w:val="ro-MD"/>
        </w:rPr>
        <w:t xml:space="preserve"> </w:t>
      </w:r>
    </w:p>
    <w:p w:rsidR="00451B64" w:rsidRPr="008C3806" w:rsidRDefault="00451B64" w:rsidP="00513A99">
      <w:pPr>
        <w:pStyle w:val="NormalWeb"/>
        <w:spacing w:before="0" w:beforeAutospacing="0" w:after="0" w:afterAutospacing="0"/>
        <w:ind w:firstLine="709"/>
        <w:contextualSpacing/>
        <w:jc w:val="both"/>
        <w:rPr>
          <w:sz w:val="28"/>
          <w:szCs w:val="28"/>
          <w:lang w:val="ro-MD"/>
        </w:rPr>
      </w:pPr>
    </w:p>
    <w:p w:rsidR="0004547E" w:rsidRPr="008C3806" w:rsidRDefault="0004547E" w:rsidP="00513A99">
      <w:pPr>
        <w:pStyle w:val="NormalWeb"/>
        <w:shd w:val="clear" w:color="auto" w:fill="FFFFFF"/>
        <w:spacing w:before="0" w:beforeAutospacing="0" w:after="0" w:afterAutospacing="0"/>
        <w:ind w:firstLine="709"/>
        <w:contextualSpacing/>
        <w:jc w:val="both"/>
        <w:rPr>
          <w:sz w:val="28"/>
          <w:szCs w:val="28"/>
          <w:lang w:val="ro-RO"/>
        </w:rPr>
      </w:pPr>
      <w:r w:rsidRPr="008C3806">
        <w:rPr>
          <w:b/>
          <w:bCs/>
          <w:sz w:val="28"/>
          <w:szCs w:val="28"/>
          <w:lang w:val="ro-MD"/>
        </w:rPr>
        <w:t>25.</w:t>
      </w:r>
      <w:r w:rsidRPr="008C3806">
        <w:rPr>
          <w:bCs/>
          <w:sz w:val="28"/>
          <w:szCs w:val="28"/>
          <w:lang w:val="ro-MD"/>
        </w:rPr>
        <w:t xml:space="preserve"> </w:t>
      </w:r>
      <w:r w:rsidRPr="008C3806">
        <w:rPr>
          <w:sz w:val="28"/>
          <w:szCs w:val="28"/>
          <w:lang w:val="ro-MD"/>
        </w:rPr>
        <w:t>La art.</w:t>
      </w:r>
      <w:r w:rsidRPr="008C3806">
        <w:rPr>
          <w:bCs/>
          <w:sz w:val="28"/>
          <w:szCs w:val="28"/>
          <w:lang w:val="ro-MD"/>
        </w:rPr>
        <w:t xml:space="preserve"> 59 alin. (1), </w:t>
      </w:r>
      <w:r w:rsidRPr="008C3806">
        <w:rPr>
          <w:sz w:val="28"/>
          <w:szCs w:val="28"/>
          <w:lang w:val="ro-MD"/>
        </w:rPr>
        <w:t xml:space="preserve">cuvintele </w:t>
      </w:r>
      <w:r w:rsidRPr="008C3806">
        <w:rPr>
          <w:sz w:val="28"/>
          <w:szCs w:val="28"/>
          <w:lang w:val="ro-RO"/>
        </w:rPr>
        <w:t>„</w:t>
      </w:r>
      <w:r w:rsidRPr="008C3806">
        <w:rPr>
          <w:sz w:val="28"/>
          <w:szCs w:val="28"/>
        </w:rPr>
        <w:t>art.</w:t>
      </w:r>
      <w:r w:rsidRPr="008C3806">
        <w:rPr>
          <w:sz w:val="28"/>
          <w:szCs w:val="28"/>
          <w:lang w:val="ro-RO"/>
        </w:rPr>
        <w:t xml:space="preserve"> </w:t>
      </w:r>
      <w:r w:rsidRPr="008C3806">
        <w:rPr>
          <w:sz w:val="28"/>
          <w:szCs w:val="28"/>
        </w:rPr>
        <w:t>28 alin.</w:t>
      </w:r>
      <w:r w:rsidRPr="008C3806">
        <w:rPr>
          <w:sz w:val="28"/>
          <w:szCs w:val="28"/>
          <w:lang w:val="ro-RO"/>
        </w:rPr>
        <w:t xml:space="preserve"> </w:t>
      </w:r>
      <w:r w:rsidRPr="008C3806">
        <w:rPr>
          <w:sz w:val="28"/>
          <w:szCs w:val="28"/>
        </w:rPr>
        <w:t>(1) și (2)</w:t>
      </w:r>
      <w:r w:rsidRPr="008C3806">
        <w:rPr>
          <w:sz w:val="28"/>
          <w:szCs w:val="28"/>
          <w:lang w:val="ro-RO"/>
        </w:rPr>
        <w:t>„ se substituie cu cuvintele „</w:t>
      </w:r>
      <w:r w:rsidRPr="008C3806">
        <w:rPr>
          <w:sz w:val="28"/>
          <w:szCs w:val="28"/>
        </w:rPr>
        <w:t>art.</w:t>
      </w:r>
      <w:r w:rsidRPr="008C3806">
        <w:rPr>
          <w:sz w:val="28"/>
          <w:szCs w:val="28"/>
          <w:lang w:val="ro-RO"/>
        </w:rPr>
        <w:t xml:space="preserve"> </w:t>
      </w:r>
      <w:r w:rsidRPr="008C3806">
        <w:rPr>
          <w:sz w:val="28"/>
          <w:szCs w:val="28"/>
        </w:rPr>
        <w:t>28 alin.</w:t>
      </w:r>
      <w:r w:rsidRPr="008C3806">
        <w:rPr>
          <w:sz w:val="28"/>
          <w:szCs w:val="28"/>
          <w:lang w:val="ro-RO"/>
        </w:rPr>
        <w:t xml:space="preserve"> </w:t>
      </w:r>
      <w:r w:rsidRPr="008C3806">
        <w:rPr>
          <w:sz w:val="28"/>
          <w:szCs w:val="28"/>
        </w:rPr>
        <w:t>(1)</w:t>
      </w:r>
      <w:r w:rsidRPr="008C3806">
        <w:rPr>
          <w:sz w:val="28"/>
          <w:szCs w:val="28"/>
          <w:lang w:val="ro-RO"/>
        </w:rPr>
        <w:t>, (1)</w:t>
      </w:r>
      <w:r w:rsidRPr="008C3806">
        <w:rPr>
          <w:sz w:val="28"/>
          <w:szCs w:val="28"/>
          <w:vertAlign w:val="superscript"/>
          <w:lang w:val="ro-RO"/>
        </w:rPr>
        <w:t>1</w:t>
      </w:r>
      <w:r w:rsidRPr="008C3806">
        <w:rPr>
          <w:sz w:val="28"/>
          <w:szCs w:val="28"/>
        </w:rPr>
        <w:t xml:space="preserve"> și (2)</w:t>
      </w:r>
      <w:r w:rsidRPr="008C3806">
        <w:rPr>
          <w:sz w:val="28"/>
          <w:szCs w:val="28"/>
          <w:lang w:val="ro-RO"/>
        </w:rPr>
        <w:t>”</w:t>
      </w:r>
      <w:r w:rsidRPr="008C3806">
        <w:rPr>
          <w:sz w:val="28"/>
          <w:szCs w:val="28"/>
          <w:lang w:val="ro-MD"/>
        </w:rPr>
        <w:t>.</w:t>
      </w:r>
    </w:p>
    <w:p w:rsidR="0004547E" w:rsidRPr="008C3806" w:rsidRDefault="0004547E" w:rsidP="00513A99">
      <w:pPr>
        <w:pStyle w:val="NormalWeb"/>
        <w:spacing w:before="0" w:beforeAutospacing="0" w:after="0" w:afterAutospacing="0"/>
        <w:ind w:firstLine="709"/>
        <w:contextualSpacing/>
        <w:jc w:val="both"/>
        <w:rPr>
          <w:sz w:val="28"/>
          <w:szCs w:val="28"/>
          <w:lang w:val="ro-MD"/>
        </w:rPr>
      </w:pPr>
    </w:p>
    <w:p w:rsidR="00EC06FB" w:rsidRPr="008C3806" w:rsidRDefault="00765610"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bCs/>
          <w:sz w:val="28"/>
          <w:szCs w:val="28"/>
          <w:lang w:val="ro-MD"/>
        </w:rPr>
        <w:t>2</w:t>
      </w:r>
      <w:r w:rsidR="0004547E" w:rsidRPr="008C3806">
        <w:rPr>
          <w:rFonts w:ascii="Times New Roman" w:eastAsia="Times New Roman" w:hAnsi="Times New Roman" w:cs="Times New Roman"/>
          <w:b/>
          <w:bCs/>
          <w:sz w:val="28"/>
          <w:szCs w:val="28"/>
          <w:lang w:val="ro-MD"/>
        </w:rPr>
        <w:t>6</w:t>
      </w:r>
      <w:r w:rsidR="00EC06FB" w:rsidRPr="008C3806">
        <w:rPr>
          <w:rFonts w:ascii="Times New Roman" w:eastAsia="Times New Roman" w:hAnsi="Times New Roman" w:cs="Times New Roman"/>
          <w:b/>
          <w:bCs/>
          <w:sz w:val="28"/>
          <w:szCs w:val="28"/>
          <w:lang w:val="ro-MD"/>
        </w:rPr>
        <w:t>.</w:t>
      </w:r>
      <w:r w:rsidR="00896322" w:rsidRPr="008C3806">
        <w:rPr>
          <w:rFonts w:ascii="Times New Roman" w:eastAsia="Times New Roman" w:hAnsi="Times New Roman" w:cs="Times New Roman"/>
          <w:bCs/>
          <w:sz w:val="28"/>
          <w:szCs w:val="28"/>
          <w:lang w:val="ro-MD"/>
        </w:rPr>
        <w:t xml:space="preserve"> </w:t>
      </w:r>
      <w:r w:rsidR="00EC06FB" w:rsidRPr="008C3806">
        <w:rPr>
          <w:rFonts w:ascii="Times New Roman" w:hAnsi="Times New Roman" w:cs="Times New Roman"/>
          <w:sz w:val="28"/>
          <w:szCs w:val="28"/>
          <w:lang w:val="ro-MD"/>
        </w:rPr>
        <w:t>La</w:t>
      </w:r>
      <w:r w:rsidR="00896322" w:rsidRPr="008C3806">
        <w:rPr>
          <w:rFonts w:ascii="Times New Roman" w:hAnsi="Times New Roman" w:cs="Times New Roman"/>
          <w:sz w:val="28"/>
          <w:szCs w:val="28"/>
          <w:lang w:val="ro-MD"/>
        </w:rPr>
        <w:t xml:space="preserve"> </w:t>
      </w:r>
      <w:r w:rsidR="008852AA" w:rsidRPr="008C3806">
        <w:rPr>
          <w:rFonts w:ascii="Times New Roman" w:hAnsi="Times New Roman" w:cs="Times New Roman"/>
          <w:sz w:val="28"/>
          <w:szCs w:val="28"/>
          <w:lang w:val="ro-MD"/>
        </w:rPr>
        <w:t>art.</w:t>
      </w:r>
      <w:r w:rsidR="00896322" w:rsidRPr="008C3806">
        <w:rPr>
          <w:rFonts w:ascii="Times New Roman" w:eastAsia="Times New Roman" w:hAnsi="Times New Roman" w:cs="Times New Roman"/>
          <w:bCs/>
          <w:sz w:val="28"/>
          <w:szCs w:val="28"/>
          <w:lang w:val="ro-MD"/>
        </w:rPr>
        <w:t xml:space="preserve"> </w:t>
      </w:r>
      <w:r w:rsidR="00EC06FB" w:rsidRPr="008C3806">
        <w:rPr>
          <w:rFonts w:ascii="Times New Roman" w:eastAsia="Times New Roman" w:hAnsi="Times New Roman" w:cs="Times New Roman"/>
          <w:bCs/>
          <w:sz w:val="28"/>
          <w:szCs w:val="28"/>
          <w:lang w:val="ro-MD"/>
        </w:rPr>
        <w:t>61</w:t>
      </w:r>
      <w:r w:rsidR="00896322" w:rsidRPr="008C3806">
        <w:rPr>
          <w:rFonts w:ascii="Times New Roman" w:eastAsia="Times New Roman" w:hAnsi="Times New Roman" w:cs="Times New Roman"/>
          <w:bCs/>
          <w:sz w:val="28"/>
          <w:szCs w:val="28"/>
          <w:lang w:val="ro-MD"/>
        </w:rPr>
        <w:t xml:space="preserve"> </w:t>
      </w:r>
      <w:r w:rsidR="008852AA" w:rsidRPr="008C3806">
        <w:rPr>
          <w:rFonts w:ascii="Times New Roman" w:eastAsia="Times New Roman" w:hAnsi="Times New Roman" w:cs="Times New Roman"/>
          <w:bCs/>
          <w:sz w:val="28"/>
          <w:szCs w:val="28"/>
          <w:lang w:val="ro-MD"/>
        </w:rPr>
        <w:t>alin.</w:t>
      </w:r>
      <w:r w:rsidR="00896322" w:rsidRPr="008C3806">
        <w:rPr>
          <w:rFonts w:ascii="Times New Roman" w:eastAsia="Times New Roman" w:hAnsi="Times New Roman" w:cs="Times New Roman"/>
          <w:bCs/>
          <w:sz w:val="28"/>
          <w:szCs w:val="28"/>
          <w:lang w:val="ro-MD"/>
        </w:rPr>
        <w:t xml:space="preserve"> </w:t>
      </w:r>
      <w:r w:rsidR="00EC06FB" w:rsidRPr="008C3806">
        <w:rPr>
          <w:rFonts w:ascii="Times New Roman" w:eastAsia="Times New Roman" w:hAnsi="Times New Roman" w:cs="Times New Roman"/>
          <w:bCs/>
          <w:sz w:val="28"/>
          <w:szCs w:val="28"/>
          <w:lang w:val="ro-MD"/>
        </w:rPr>
        <w:t>(2),</w:t>
      </w:r>
      <w:r w:rsidR="00896322" w:rsidRPr="008C3806">
        <w:rPr>
          <w:rFonts w:ascii="Times New Roman" w:eastAsia="Times New Roman" w:hAnsi="Times New Roman" w:cs="Times New Roman"/>
          <w:bCs/>
          <w:sz w:val="28"/>
          <w:szCs w:val="28"/>
          <w:lang w:val="ro-MD"/>
        </w:rPr>
        <w:t xml:space="preserve"> </w:t>
      </w:r>
      <w:r w:rsidR="00EC06FB" w:rsidRPr="008C3806">
        <w:rPr>
          <w:rFonts w:ascii="Times New Roman" w:hAnsi="Times New Roman" w:cs="Times New Roman"/>
          <w:sz w:val="28"/>
          <w:szCs w:val="28"/>
          <w:lang w:val="ro-MD"/>
        </w:rPr>
        <w:t>cuvintele</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w:t>
      </w:r>
      <w:r w:rsidR="00AC30D1" w:rsidRPr="008C3806">
        <w:rPr>
          <w:rFonts w:ascii="Times New Roman" w:hAnsi="Times New Roman" w:cs="Times New Roman"/>
          <w:sz w:val="28"/>
          <w:szCs w:val="28"/>
          <w:lang w:val="ro-MD"/>
        </w:rPr>
        <w:t>A</w:t>
      </w:r>
      <w:r w:rsidR="00EC06FB" w:rsidRPr="008C3806">
        <w:rPr>
          <w:rFonts w:ascii="Times New Roman" w:hAnsi="Times New Roman" w:cs="Times New Roman"/>
          <w:sz w:val="28"/>
          <w:szCs w:val="28"/>
          <w:lang w:val="ro-MD"/>
        </w:rPr>
        <w:t>utoritatea</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competentă”</w:t>
      </w:r>
      <w:r w:rsidR="00896322" w:rsidRPr="008C3806">
        <w:rPr>
          <w:rFonts w:ascii="Times New Roman" w:hAnsi="Times New Roman" w:cs="Times New Roman"/>
          <w:sz w:val="28"/>
          <w:szCs w:val="28"/>
          <w:lang w:val="ro-MD"/>
        </w:rPr>
        <w:t xml:space="preserve"> </w:t>
      </w:r>
      <w:r w:rsidR="00EC06FB" w:rsidRPr="008C3806">
        <w:rPr>
          <w:rFonts w:ascii="Times New Roman" w:eastAsia="Times New Roman" w:hAnsi="Times New Roman" w:cs="Times New Roman"/>
          <w:bCs/>
          <w:sz w:val="28"/>
          <w:szCs w:val="28"/>
          <w:lang w:val="ro-MD"/>
        </w:rPr>
        <w:t>se</w:t>
      </w:r>
      <w:r w:rsidR="00896322" w:rsidRPr="008C3806">
        <w:rPr>
          <w:rFonts w:ascii="Times New Roman" w:eastAsia="Times New Roman" w:hAnsi="Times New Roman" w:cs="Times New Roman"/>
          <w:bCs/>
          <w:sz w:val="28"/>
          <w:szCs w:val="28"/>
          <w:lang w:val="ro-MD"/>
        </w:rPr>
        <w:t xml:space="preserve"> </w:t>
      </w:r>
      <w:r w:rsidR="00EC06FB" w:rsidRPr="008C3806">
        <w:rPr>
          <w:rFonts w:ascii="Times New Roman" w:eastAsia="Times New Roman" w:hAnsi="Times New Roman" w:cs="Times New Roman"/>
          <w:bCs/>
          <w:sz w:val="28"/>
          <w:szCs w:val="28"/>
          <w:lang w:val="ro-MD"/>
        </w:rPr>
        <w:t>substituie</w:t>
      </w:r>
      <w:r w:rsidR="00896322" w:rsidRPr="008C3806">
        <w:rPr>
          <w:rFonts w:ascii="Times New Roman" w:eastAsia="Times New Roman" w:hAnsi="Times New Roman" w:cs="Times New Roman"/>
          <w:bCs/>
          <w:sz w:val="28"/>
          <w:szCs w:val="28"/>
          <w:lang w:val="ro-MD"/>
        </w:rPr>
        <w:t xml:space="preserve"> </w:t>
      </w:r>
      <w:r w:rsidR="00EC06FB" w:rsidRPr="008C3806">
        <w:rPr>
          <w:rFonts w:ascii="Times New Roman" w:eastAsia="Times New Roman" w:hAnsi="Times New Roman" w:cs="Times New Roman"/>
          <w:bCs/>
          <w:sz w:val="28"/>
          <w:szCs w:val="28"/>
          <w:lang w:val="ro-MD"/>
        </w:rPr>
        <w:t>cu</w:t>
      </w:r>
      <w:r w:rsidR="00896322" w:rsidRPr="008C3806">
        <w:rPr>
          <w:rFonts w:ascii="Times New Roman" w:eastAsia="Times New Roman" w:hAnsi="Times New Roman" w:cs="Times New Roman"/>
          <w:bCs/>
          <w:sz w:val="28"/>
          <w:szCs w:val="28"/>
          <w:lang w:val="ro-MD"/>
        </w:rPr>
        <w:t xml:space="preserve"> </w:t>
      </w:r>
      <w:r w:rsidR="00EC06FB" w:rsidRPr="008C3806">
        <w:rPr>
          <w:rFonts w:ascii="Times New Roman" w:eastAsia="Times New Roman" w:hAnsi="Times New Roman" w:cs="Times New Roman"/>
          <w:bCs/>
          <w:sz w:val="28"/>
          <w:szCs w:val="28"/>
          <w:lang w:val="ro-MD"/>
        </w:rPr>
        <w:t>cuvintele</w:t>
      </w:r>
      <w:r w:rsidR="00896322" w:rsidRPr="008C3806">
        <w:rPr>
          <w:rFonts w:ascii="Times New Roman" w:eastAsia="Times New Roman" w:hAnsi="Times New Roman" w:cs="Times New Roman"/>
          <w:bCs/>
          <w:sz w:val="28"/>
          <w:szCs w:val="28"/>
          <w:lang w:val="ro-MD"/>
        </w:rPr>
        <w:t xml:space="preserve"> </w:t>
      </w:r>
      <w:r w:rsidR="00EC06FB" w:rsidRPr="008C3806">
        <w:rPr>
          <w:rFonts w:ascii="Times New Roman" w:eastAsia="Times New Roman" w:hAnsi="Times New Roman" w:cs="Times New Roman"/>
          <w:bCs/>
          <w:sz w:val="28"/>
          <w:szCs w:val="28"/>
          <w:lang w:val="ro-MD"/>
        </w:rPr>
        <w:t>„</w:t>
      </w:r>
      <w:r w:rsidR="00AC30D1" w:rsidRPr="008C3806">
        <w:rPr>
          <w:rFonts w:ascii="Times New Roman" w:eastAsia="Times New Roman" w:hAnsi="Times New Roman" w:cs="Times New Roman"/>
          <w:iCs/>
          <w:sz w:val="28"/>
          <w:szCs w:val="28"/>
          <w:lang w:val="ro-MD"/>
        </w:rPr>
        <w:t>A</w:t>
      </w:r>
      <w:r w:rsidR="00EC06FB" w:rsidRPr="008C3806">
        <w:rPr>
          <w:rFonts w:ascii="Times New Roman" w:eastAsia="Times New Roman" w:hAnsi="Times New Roman" w:cs="Times New Roman"/>
          <w:iCs/>
          <w:sz w:val="28"/>
          <w:szCs w:val="28"/>
          <w:lang w:val="ro-MD"/>
        </w:rPr>
        <w:t>utoritatea</w:t>
      </w:r>
      <w:r w:rsidR="00896322" w:rsidRPr="008C3806">
        <w:rPr>
          <w:rFonts w:ascii="Times New Roman" w:eastAsia="Times New Roman" w:hAnsi="Times New Roman" w:cs="Times New Roman"/>
          <w:iCs/>
          <w:sz w:val="28"/>
          <w:szCs w:val="28"/>
          <w:lang w:val="ro-MD"/>
        </w:rPr>
        <w:t xml:space="preserve"> </w:t>
      </w:r>
      <w:r w:rsidR="00EC06FB" w:rsidRPr="008C3806">
        <w:rPr>
          <w:rFonts w:ascii="Times New Roman" w:eastAsia="Times New Roman" w:hAnsi="Times New Roman" w:cs="Times New Roman"/>
          <w:iCs/>
          <w:sz w:val="28"/>
          <w:szCs w:val="28"/>
          <w:lang w:val="ro-MD"/>
        </w:rPr>
        <w:t>responsabilă</w:t>
      </w:r>
      <w:r w:rsidR="00896322" w:rsidRPr="008C3806">
        <w:rPr>
          <w:rFonts w:ascii="Times New Roman" w:eastAsia="Times New Roman" w:hAnsi="Times New Roman" w:cs="Times New Roman"/>
          <w:iCs/>
          <w:sz w:val="28"/>
          <w:szCs w:val="28"/>
          <w:lang w:val="ro-MD"/>
        </w:rPr>
        <w:t xml:space="preserve"> </w:t>
      </w:r>
      <w:r w:rsidR="00EC06FB" w:rsidRPr="008C3806">
        <w:rPr>
          <w:rFonts w:ascii="Times New Roman" w:eastAsia="Times New Roman" w:hAnsi="Times New Roman" w:cs="Times New Roman"/>
          <w:iCs/>
          <w:sz w:val="28"/>
          <w:szCs w:val="28"/>
          <w:lang w:val="ro-MD"/>
        </w:rPr>
        <w:t>de</w:t>
      </w:r>
      <w:r w:rsidR="00896322" w:rsidRPr="008C3806">
        <w:rPr>
          <w:rFonts w:ascii="Times New Roman" w:eastAsia="Times New Roman" w:hAnsi="Times New Roman" w:cs="Times New Roman"/>
          <w:iCs/>
          <w:sz w:val="28"/>
          <w:szCs w:val="28"/>
          <w:lang w:val="ro-MD"/>
        </w:rPr>
        <w:t xml:space="preserve"> </w:t>
      </w:r>
      <w:r w:rsidR="00EC06FB" w:rsidRPr="008C3806">
        <w:rPr>
          <w:rFonts w:ascii="Times New Roman" w:eastAsia="Times New Roman" w:hAnsi="Times New Roman" w:cs="Times New Roman"/>
          <w:iCs/>
          <w:sz w:val="28"/>
          <w:szCs w:val="28"/>
          <w:lang w:val="ro-MD"/>
        </w:rPr>
        <w:t>elaborarea</w:t>
      </w:r>
      <w:r w:rsidR="00896322" w:rsidRPr="008C3806">
        <w:rPr>
          <w:rFonts w:ascii="Times New Roman" w:eastAsia="Times New Roman" w:hAnsi="Times New Roman" w:cs="Times New Roman"/>
          <w:iCs/>
          <w:sz w:val="28"/>
          <w:szCs w:val="28"/>
          <w:lang w:val="ro-MD"/>
        </w:rPr>
        <w:t xml:space="preserve"> </w:t>
      </w:r>
      <w:r w:rsidR="00EC06FB" w:rsidRPr="008C3806">
        <w:rPr>
          <w:rFonts w:ascii="Times New Roman" w:eastAsia="Times New Roman" w:hAnsi="Times New Roman" w:cs="Times New Roman"/>
          <w:iCs/>
          <w:sz w:val="28"/>
          <w:szCs w:val="28"/>
          <w:lang w:val="ro-MD"/>
        </w:rPr>
        <w:t>politicilor</w:t>
      </w:r>
      <w:r w:rsidR="00EC06FB" w:rsidRPr="008C3806">
        <w:rPr>
          <w:rFonts w:ascii="Times New Roman" w:eastAsia="Times New Roman" w:hAnsi="Times New Roman" w:cs="Times New Roman"/>
          <w:sz w:val="28"/>
          <w:szCs w:val="28"/>
          <w:lang w:val="ro-MD"/>
        </w:rPr>
        <w:t>”.</w:t>
      </w:r>
    </w:p>
    <w:p w:rsidR="00765610" w:rsidRPr="008C3806" w:rsidRDefault="00765610" w:rsidP="00513A99">
      <w:pPr>
        <w:spacing w:after="0" w:line="240" w:lineRule="auto"/>
        <w:ind w:firstLine="709"/>
        <w:contextualSpacing/>
        <w:jc w:val="both"/>
        <w:rPr>
          <w:rFonts w:ascii="Times New Roman" w:eastAsia="Times New Roman" w:hAnsi="Times New Roman" w:cs="Times New Roman"/>
          <w:sz w:val="28"/>
          <w:szCs w:val="28"/>
          <w:lang w:val="ro-MD"/>
        </w:rPr>
      </w:pPr>
    </w:p>
    <w:p w:rsidR="0004547E" w:rsidRPr="008C3806" w:rsidRDefault="0004547E" w:rsidP="00513A99">
      <w:pPr>
        <w:spacing w:after="0" w:line="240" w:lineRule="auto"/>
        <w:ind w:firstLine="709"/>
        <w:contextualSpacing/>
        <w:jc w:val="both"/>
        <w:rPr>
          <w:rFonts w:ascii="Times New Roman" w:eastAsia="Times New Roman" w:hAnsi="Times New Roman" w:cs="Times New Roman"/>
          <w:sz w:val="28"/>
          <w:szCs w:val="28"/>
          <w:lang w:val="ro-RO"/>
        </w:rPr>
      </w:pPr>
      <w:r w:rsidRPr="008C3806">
        <w:rPr>
          <w:rFonts w:ascii="Times New Roman" w:eastAsia="Times New Roman" w:hAnsi="Times New Roman" w:cs="Times New Roman"/>
          <w:b/>
          <w:sz w:val="28"/>
          <w:szCs w:val="28"/>
          <w:lang w:val="ro-MD"/>
        </w:rPr>
        <w:t xml:space="preserve">27. </w:t>
      </w:r>
      <w:r w:rsidRPr="008C3806">
        <w:rPr>
          <w:rFonts w:ascii="Times New Roman" w:eastAsia="Times New Roman" w:hAnsi="Times New Roman" w:cs="Times New Roman"/>
          <w:sz w:val="28"/>
          <w:szCs w:val="28"/>
          <w:lang w:val="ro-RO"/>
        </w:rPr>
        <w:t>La art. 65, alin. (1) se completează cu litera i)</w:t>
      </w:r>
      <w:r w:rsidR="000629B0">
        <w:rPr>
          <w:rFonts w:ascii="Times New Roman" w:eastAsia="Times New Roman" w:hAnsi="Times New Roman" w:cs="Times New Roman"/>
          <w:sz w:val="28"/>
          <w:szCs w:val="28"/>
          <w:lang w:val="ro-RO"/>
        </w:rPr>
        <w:t>,</w:t>
      </w:r>
      <w:r w:rsidRPr="008C3806">
        <w:rPr>
          <w:rFonts w:ascii="Times New Roman" w:eastAsia="Times New Roman" w:hAnsi="Times New Roman" w:cs="Times New Roman"/>
          <w:sz w:val="28"/>
          <w:szCs w:val="28"/>
          <w:lang w:val="ro-RO"/>
        </w:rPr>
        <w:t xml:space="preserve"> cu următorul conținut:</w:t>
      </w:r>
    </w:p>
    <w:p w:rsidR="0004547E" w:rsidRPr="008C3806" w:rsidRDefault="0004547E" w:rsidP="00513A99">
      <w:pPr>
        <w:spacing w:after="0" w:line="240" w:lineRule="auto"/>
        <w:ind w:firstLine="709"/>
        <w:contextualSpacing/>
        <w:jc w:val="both"/>
        <w:rPr>
          <w:rFonts w:ascii="Times New Roman" w:eastAsia="Times New Roman" w:hAnsi="Times New Roman" w:cs="Times New Roman"/>
          <w:sz w:val="28"/>
          <w:szCs w:val="28"/>
          <w:lang w:val="ro-RO"/>
        </w:rPr>
      </w:pPr>
      <w:r w:rsidRPr="008C3806">
        <w:rPr>
          <w:rFonts w:ascii="Times New Roman" w:eastAsia="Times New Roman" w:hAnsi="Times New Roman" w:cs="Times New Roman"/>
          <w:sz w:val="28"/>
          <w:szCs w:val="28"/>
          <w:lang w:val="ro-RO"/>
        </w:rPr>
        <w:lastRenderedPageBreak/>
        <w:t>„i) efectuează activități prevăzute în actele de punere în aplicare adoptate în temeiul art. 28 alin. (1) și (1)</w:t>
      </w:r>
      <w:r w:rsidRPr="008C3806">
        <w:rPr>
          <w:rFonts w:ascii="Times New Roman" w:eastAsia="Times New Roman" w:hAnsi="Times New Roman" w:cs="Times New Roman"/>
          <w:sz w:val="28"/>
          <w:szCs w:val="28"/>
          <w:vertAlign w:val="superscript"/>
          <w:lang w:val="ro-RO"/>
        </w:rPr>
        <w:t>1</w:t>
      </w:r>
      <w:r w:rsidRPr="008C3806">
        <w:rPr>
          <w:rFonts w:ascii="Times New Roman" w:eastAsia="Times New Roman" w:hAnsi="Times New Roman" w:cs="Times New Roman"/>
          <w:sz w:val="28"/>
          <w:szCs w:val="28"/>
          <w:lang w:val="ro-RO"/>
        </w:rPr>
        <w:t>, art. 30 alin. (1), art. 41 alin. (2), art. 49 alin. (1), art. 53 alin. (2) sau art. 54 alin. (2), altele decât cele menționate la lit. a)-h).”.</w:t>
      </w:r>
    </w:p>
    <w:p w:rsidR="0004547E" w:rsidRPr="008C3806" w:rsidRDefault="0004547E" w:rsidP="00513A99">
      <w:pPr>
        <w:spacing w:after="0" w:line="240" w:lineRule="auto"/>
        <w:ind w:firstLine="709"/>
        <w:contextualSpacing/>
        <w:jc w:val="both"/>
        <w:rPr>
          <w:rFonts w:ascii="Times New Roman" w:eastAsia="Times New Roman" w:hAnsi="Times New Roman" w:cs="Times New Roman"/>
          <w:sz w:val="28"/>
          <w:szCs w:val="28"/>
          <w:lang w:val="ro-MD"/>
        </w:rPr>
      </w:pPr>
    </w:p>
    <w:p w:rsidR="00765610" w:rsidRPr="008C3806" w:rsidRDefault="00765610" w:rsidP="00513A99">
      <w:pPr>
        <w:pStyle w:val="ti-art"/>
        <w:shd w:val="clear" w:color="auto" w:fill="FFFFFF"/>
        <w:spacing w:before="0" w:beforeAutospacing="0" w:after="0" w:afterAutospacing="0"/>
        <w:ind w:firstLine="709"/>
        <w:contextualSpacing/>
        <w:jc w:val="both"/>
        <w:rPr>
          <w:sz w:val="28"/>
          <w:szCs w:val="28"/>
          <w:lang w:val="ro-MD"/>
        </w:rPr>
      </w:pPr>
      <w:r w:rsidRPr="008C3806">
        <w:rPr>
          <w:rStyle w:val="Robust"/>
          <w:rFonts w:eastAsia="Calibri"/>
          <w:sz w:val="28"/>
          <w:szCs w:val="28"/>
          <w:shd w:val="clear" w:color="auto" w:fill="FFFFFF"/>
          <w:lang w:val="ro-MD"/>
        </w:rPr>
        <w:t>2</w:t>
      </w:r>
      <w:r w:rsidR="0004547E" w:rsidRPr="008C3806">
        <w:rPr>
          <w:rStyle w:val="Robust"/>
          <w:rFonts w:eastAsia="Calibri"/>
          <w:sz w:val="28"/>
          <w:szCs w:val="28"/>
          <w:shd w:val="clear" w:color="auto" w:fill="FFFFFF"/>
          <w:lang w:val="ro-MD"/>
        </w:rPr>
        <w:t>8</w:t>
      </w:r>
      <w:r w:rsidRPr="008C3806">
        <w:rPr>
          <w:rStyle w:val="Robust"/>
          <w:rFonts w:eastAsia="Calibri"/>
          <w:sz w:val="28"/>
          <w:szCs w:val="28"/>
          <w:shd w:val="clear" w:color="auto" w:fill="FFFFFF"/>
          <w:lang w:val="ro-MD"/>
        </w:rPr>
        <w:t>.</w:t>
      </w:r>
      <w:r w:rsidR="00896322" w:rsidRPr="008C3806">
        <w:rPr>
          <w:rStyle w:val="Robust"/>
          <w:rFonts w:eastAsia="Calibri"/>
          <w:sz w:val="28"/>
          <w:szCs w:val="28"/>
          <w:shd w:val="clear" w:color="auto" w:fill="FFFFFF"/>
          <w:lang w:val="ro-MD"/>
        </w:rPr>
        <w:t xml:space="preserve"> </w:t>
      </w:r>
      <w:r w:rsidRPr="008C3806">
        <w:rPr>
          <w:sz w:val="28"/>
          <w:szCs w:val="28"/>
          <w:lang w:val="ro-MD"/>
        </w:rPr>
        <w:t>Se</w:t>
      </w:r>
      <w:r w:rsidR="00896322" w:rsidRPr="008C3806">
        <w:rPr>
          <w:sz w:val="28"/>
          <w:szCs w:val="28"/>
          <w:lang w:val="ro-MD"/>
        </w:rPr>
        <w:t xml:space="preserve"> </w:t>
      </w:r>
      <w:r w:rsidRPr="008C3806">
        <w:rPr>
          <w:sz w:val="28"/>
          <w:szCs w:val="28"/>
          <w:lang w:val="ro-MD"/>
        </w:rPr>
        <w:t>completează</w:t>
      </w:r>
      <w:r w:rsidR="00896322" w:rsidRPr="008C3806">
        <w:rPr>
          <w:sz w:val="28"/>
          <w:szCs w:val="28"/>
          <w:lang w:val="ro-MD"/>
        </w:rPr>
        <w:t xml:space="preserve"> </w:t>
      </w:r>
      <w:r w:rsidRPr="008C3806">
        <w:rPr>
          <w:sz w:val="28"/>
          <w:szCs w:val="28"/>
          <w:lang w:val="ro-MD"/>
        </w:rPr>
        <w:t>cu</w:t>
      </w:r>
      <w:r w:rsidR="00896322" w:rsidRPr="008C3806">
        <w:rPr>
          <w:sz w:val="28"/>
          <w:szCs w:val="28"/>
          <w:lang w:val="ro-MD"/>
        </w:rPr>
        <w:t xml:space="preserve"> </w:t>
      </w:r>
      <w:r w:rsidRPr="008C3806">
        <w:rPr>
          <w:sz w:val="28"/>
          <w:szCs w:val="28"/>
          <w:lang w:val="ro-MD"/>
        </w:rPr>
        <w:t>art.</w:t>
      </w:r>
      <w:r w:rsidR="00896322" w:rsidRPr="008C3806">
        <w:rPr>
          <w:sz w:val="28"/>
          <w:szCs w:val="28"/>
          <w:lang w:val="ro-MD"/>
        </w:rPr>
        <w:t xml:space="preserve"> </w:t>
      </w:r>
      <w:r w:rsidRPr="008C3806">
        <w:rPr>
          <w:sz w:val="28"/>
          <w:szCs w:val="28"/>
          <w:lang w:val="ro-MD"/>
        </w:rPr>
        <w:t>66</w:t>
      </w:r>
      <w:r w:rsidRPr="008C3806">
        <w:rPr>
          <w:sz w:val="28"/>
          <w:szCs w:val="28"/>
          <w:vertAlign w:val="superscript"/>
          <w:lang w:val="ro-MD"/>
        </w:rPr>
        <w:t>1</w:t>
      </w:r>
      <w:r w:rsidRPr="008C3806">
        <w:rPr>
          <w:sz w:val="28"/>
          <w:szCs w:val="28"/>
          <w:lang w:val="ro-MD"/>
        </w:rPr>
        <w:t>,</w:t>
      </w:r>
      <w:r w:rsidR="00896322" w:rsidRPr="008C3806">
        <w:rPr>
          <w:sz w:val="28"/>
          <w:szCs w:val="28"/>
          <w:lang w:val="ro-MD"/>
        </w:rPr>
        <w:t xml:space="preserve"> </w:t>
      </w:r>
      <w:r w:rsidRPr="008C3806">
        <w:rPr>
          <w:sz w:val="28"/>
          <w:szCs w:val="28"/>
          <w:lang w:val="ro-MD"/>
        </w:rPr>
        <w:t>cu</w:t>
      </w:r>
      <w:r w:rsidR="00896322" w:rsidRPr="008C3806">
        <w:rPr>
          <w:sz w:val="28"/>
          <w:szCs w:val="28"/>
          <w:lang w:val="ro-MD"/>
        </w:rPr>
        <w:t xml:space="preserve"> </w:t>
      </w:r>
      <w:r w:rsidRPr="008C3806">
        <w:rPr>
          <w:sz w:val="28"/>
          <w:szCs w:val="28"/>
          <w:lang w:val="ro-MD"/>
        </w:rPr>
        <w:t>următorul</w:t>
      </w:r>
      <w:r w:rsidR="00896322" w:rsidRPr="008C3806">
        <w:rPr>
          <w:sz w:val="28"/>
          <w:szCs w:val="28"/>
          <w:lang w:val="ro-MD"/>
        </w:rPr>
        <w:t xml:space="preserve"> </w:t>
      </w:r>
      <w:r w:rsidRPr="008C3806">
        <w:rPr>
          <w:sz w:val="28"/>
          <w:szCs w:val="28"/>
          <w:lang w:val="ro-MD"/>
        </w:rPr>
        <w:t>cuprins:</w:t>
      </w:r>
    </w:p>
    <w:p w:rsidR="00AC49F3" w:rsidRPr="008C3806" w:rsidRDefault="00765610" w:rsidP="00513A99">
      <w:pPr>
        <w:pStyle w:val="ti-art"/>
        <w:shd w:val="clear" w:color="auto" w:fill="FFFFFF"/>
        <w:spacing w:before="0" w:beforeAutospacing="0" w:after="0" w:afterAutospacing="0"/>
        <w:ind w:firstLine="709"/>
        <w:contextualSpacing/>
        <w:jc w:val="both"/>
        <w:rPr>
          <w:b/>
          <w:i/>
          <w:iCs/>
          <w:sz w:val="28"/>
          <w:szCs w:val="28"/>
          <w:lang w:val="ro-MD"/>
        </w:rPr>
      </w:pPr>
      <w:r w:rsidRPr="008C3806">
        <w:rPr>
          <w:sz w:val="28"/>
          <w:szCs w:val="28"/>
          <w:lang w:val="ro-MD"/>
        </w:rPr>
        <w:t>„</w:t>
      </w:r>
      <w:r w:rsidR="008852AA" w:rsidRPr="008C3806">
        <w:rPr>
          <w:rStyle w:val="Robust"/>
          <w:rFonts w:eastAsia="Calibri"/>
          <w:sz w:val="28"/>
          <w:szCs w:val="28"/>
          <w:shd w:val="clear" w:color="auto" w:fill="FFFFFF"/>
          <w:lang w:val="ro-MD"/>
        </w:rPr>
        <w:t>Art</w:t>
      </w:r>
      <w:r w:rsidRPr="008C3806">
        <w:rPr>
          <w:rStyle w:val="Robust"/>
          <w:rFonts w:eastAsia="Calibri"/>
          <w:sz w:val="28"/>
          <w:szCs w:val="28"/>
          <w:shd w:val="clear" w:color="auto" w:fill="FFFFFF"/>
          <w:lang w:val="ro-MD"/>
        </w:rPr>
        <w:t>icolul</w:t>
      </w:r>
      <w:r w:rsidR="00896322" w:rsidRPr="008C3806">
        <w:rPr>
          <w:rStyle w:val="Robust"/>
          <w:rFonts w:eastAsia="Calibri"/>
          <w:sz w:val="28"/>
          <w:szCs w:val="28"/>
          <w:shd w:val="clear" w:color="auto" w:fill="FFFFFF"/>
          <w:lang w:val="ro-MD"/>
        </w:rPr>
        <w:t xml:space="preserve"> </w:t>
      </w:r>
      <w:r w:rsidR="00AC49F3" w:rsidRPr="008C3806">
        <w:rPr>
          <w:rStyle w:val="Robust"/>
          <w:rFonts w:eastAsia="Calibri"/>
          <w:sz w:val="28"/>
          <w:szCs w:val="28"/>
          <w:shd w:val="clear" w:color="auto" w:fill="FFFFFF"/>
          <w:lang w:val="ro-MD"/>
        </w:rPr>
        <w:t>66</w:t>
      </w:r>
      <w:r w:rsidR="00AC49F3" w:rsidRPr="008C3806">
        <w:rPr>
          <w:rStyle w:val="Robust"/>
          <w:rFonts w:eastAsia="Calibri"/>
          <w:sz w:val="28"/>
          <w:szCs w:val="28"/>
          <w:shd w:val="clear" w:color="auto" w:fill="FFFFFF"/>
          <w:vertAlign w:val="superscript"/>
          <w:lang w:val="ro-MD"/>
        </w:rPr>
        <w:t>1</w:t>
      </w:r>
      <w:r w:rsidR="00AC49F3" w:rsidRPr="008C3806">
        <w:rPr>
          <w:rStyle w:val="Robust"/>
          <w:rFonts w:eastAsia="Calibri"/>
          <w:sz w:val="28"/>
          <w:szCs w:val="28"/>
          <w:shd w:val="clear" w:color="auto" w:fill="FFFFFF"/>
          <w:lang w:val="ro-MD"/>
        </w:rPr>
        <w:t>.</w:t>
      </w:r>
      <w:r w:rsidR="00896322" w:rsidRPr="008C3806">
        <w:rPr>
          <w:rStyle w:val="Robust"/>
          <w:rFonts w:eastAsia="Calibri"/>
          <w:sz w:val="28"/>
          <w:szCs w:val="28"/>
          <w:shd w:val="clear" w:color="auto" w:fill="FFFFFF"/>
          <w:lang w:val="ro-MD"/>
        </w:rPr>
        <w:t xml:space="preserve"> </w:t>
      </w:r>
      <w:r w:rsidR="00AC49F3" w:rsidRPr="008C3806">
        <w:rPr>
          <w:rStyle w:val="Robust"/>
          <w:rFonts w:eastAsia="Calibri"/>
          <w:b w:val="0"/>
          <w:sz w:val="28"/>
          <w:szCs w:val="28"/>
          <w:shd w:val="clear" w:color="auto" w:fill="FFFFFF"/>
          <w:lang w:val="ro-MD"/>
        </w:rPr>
        <w:t>Anumite</w:t>
      </w:r>
      <w:r w:rsidR="00896322" w:rsidRPr="008C3806">
        <w:rPr>
          <w:rStyle w:val="Robust"/>
          <w:rFonts w:eastAsia="Calibri"/>
          <w:b w:val="0"/>
          <w:sz w:val="28"/>
          <w:szCs w:val="28"/>
          <w:shd w:val="clear" w:color="auto" w:fill="FFFFFF"/>
          <w:lang w:val="ro-MD"/>
        </w:rPr>
        <w:t xml:space="preserve"> </w:t>
      </w:r>
      <w:r w:rsidR="00AC49F3" w:rsidRPr="008C3806">
        <w:rPr>
          <w:rStyle w:val="Robust"/>
          <w:rFonts w:eastAsia="Calibri"/>
          <w:b w:val="0"/>
          <w:sz w:val="28"/>
          <w:szCs w:val="28"/>
          <w:shd w:val="clear" w:color="auto" w:fill="FFFFFF"/>
          <w:lang w:val="ro-MD"/>
        </w:rPr>
        <w:t>o</w:t>
      </w:r>
      <w:r w:rsidR="00AC49F3" w:rsidRPr="008C3806">
        <w:rPr>
          <w:bCs/>
          <w:sz w:val="28"/>
          <w:szCs w:val="28"/>
          <w:lang w:val="ro-MD"/>
        </w:rPr>
        <w:t>bligații</w:t>
      </w:r>
      <w:r w:rsidR="00896322" w:rsidRPr="008C3806">
        <w:rPr>
          <w:bCs/>
          <w:sz w:val="28"/>
          <w:szCs w:val="28"/>
          <w:lang w:val="ro-MD"/>
        </w:rPr>
        <w:t xml:space="preserve"> </w:t>
      </w:r>
      <w:r w:rsidR="00AC49F3" w:rsidRPr="008C3806">
        <w:rPr>
          <w:bCs/>
          <w:sz w:val="28"/>
          <w:szCs w:val="28"/>
          <w:lang w:val="ro-MD"/>
        </w:rPr>
        <w:t>pentru</w:t>
      </w:r>
      <w:r w:rsidR="00896322" w:rsidRPr="008C3806">
        <w:rPr>
          <w:bCs/>
          <w:sz w:val="28"/>
          <w:szCs w:val="28"/>
          <w:lang w:val="ro-MD"/>
        </w:rPr>
        <w:t xml:space="preserve"> </w:t>
      </w:r>
      <w:r w:rsidR="00F40787" w:rsidRPr="008C3806">
        <w:rPr>
          <w:bCs/>
          <w:sz w:val="28"/>
          <w:szCs w:val="28"/>
          <w:lang w:val="ro-MD"/>
        </w:rPr>
        <w:t>operatorii profesioniști</w:t>
      </w:r>
      <w:r w:rsidR="00AC49F3" w:rsidRPr="008C3806">
        <w:rPr>
          <w:bCs/>
          <w:sz w:val="28"/>
          <w:szCs w:val="28"/>
          <w:lang w:val="ro-MD"/>
        </w:rPr>
        <w:t>,</w:t>
      </w:r>
      <w:r w:rsidR="00896322" w:rsidRPr="008C3806">
        <w:rPr>
          <w:bCs/>
          <w:sz w:val="28"/>
          <w:szCs w:val="28"/>
          <w:lang w:val="ro-MD"/>
        </w:rPr>
        <w:t xml:space="preserve"> </w:t>
      </w:r>
      <w:r w:rsidR="00AC49F3" w:rsidRPr="008C3806">
        <w:rPr>
          <w:bCs/>
          <w:sz w:val="28"/>
          <w:szCs w:val="28"/>
          <w:lang w:val="ro-MD"/>
        </w:rPr>
        <w:t>precum</w:t>
      </w:r>
      <w:r w:rsidR="00896322" w:rsidRPr="008C3806">
        <w:rPr>
          <w:bCs/>
          <w:sz w:val="28"/>
          <w:szCs w:val="28"/>
          <w:lang w:val="ro-MD"/>
        </w:rPr>
        <w:t xml:space="preserve"> </w:t>
      </w:r>
      <w:r w:rsidR="00AC49F3" w:rsidRPr="008C3806">
        <w:rPr>
          <w:bCs/>
          <w:sz w:val="28"/>
          <w:szCs w:val="28"/>
          <w:lang w:val="ro-MD"/>
        </w:rPr>
        <w:t>și</w:t>
      </w:r>
      <w:r w:rsidR="00896322" w:rsidRPr="008C3806">
        <w:rPr>
          <w:bCs/>
          <w:sz w:val="28"/>
          <w:szCs w:val="28"/>
          <w:lang w:val="ro-MD"/>
        </w:rPr>
        <w:t xml:space="preserve"> </w:t>
      </w:r>
      <w:r w:rsidR="00AC49F3" w:rsidRPr="008C3806">
        <w:rPr>
          <w:bCs/>
          <w:sz w:val="28"/>
          <w:szCs w:val="28"/>
          <w:lang w:val="ro-MD"/>
        </w:rPr>
        <w:t>modalitățile</w:t>
      </w:r>
      <w:r w:rsidR="00896322" w:rsidRPr="008C3806">
        <w:rPr>
          <w:bCs/>
          <w:sz w:val="28"/>
          <w:szCs w:val="28"/>
          <w:lang w:val="ro-MD"/>
        </w:rPr>
        <w:t xml:space="preserve"> </w:t>
      </w:r>
      <w:r w:rsidR="00AC49F3" w:rsidRPr="008C3806">
        <w:rPr>
          <w:bCs/>
          <w:sz w:val="28"/>
          <w:szCs w:val="28"/>
          <w:lang w:val="ro-MD"/>
        </w:rPr>
        <w:t>de</w:t>
      </w:r>
      <w:r w:rsidR="00896322" w:rsidRPr="008C3806">
        <w:rPr>
          <w:bCs/>
          <w:sz w:val="28"/>
          <w:szCs w:val="28"/>
          <w:lang w:val="ro-MD"/>
        </w:rPr>
        <w:t xml:space="preserve"> </w:t>
      </w:r>
      <w:r w:rsidR="00AC49F3" w:rsidRPr="008C3806">
        <w:rPr>
          <w:bCs/>
          <w:sz w:val="28"/>
          <w:szCs w:val="28"/>
          <w:lang w:val="ro-MD"/>
        </w:rPr>
        <w:t>înregistrare</w:t>
      </w:r>
      <w:r w:rsidR="00896322" w:rsidRPr="008C3806">
        <w:rPr>
          <w:bCs/>
          <w:sz w:val="28"/>
          <w:szCs w:val="28"/>
          <w:lang w:val="ro-MD"/>
        </w:rPr>
        <w:t xml:space="preserve"> </w:t>
      </w:r>
      <w:r w:rsidR="00AC49F3" w:rsidRPr="008C3806">
        <w:rPr>
          <w:bCs/>
          <w:sz w:val="28"/>
          <w:szCs w:val="28"/>
          <w:lang w:val="ro-MD"/>
        </w:rPr>
        <w:t>a</w:t>
      </w:r>
      <w:r w:rsidR="00896322" w:rsidRPr="008C3806">
        <w:rPr>
          <w:bCs/>
          <w:sz w:val="28"/>
          <w:szCs w:val="28"/>
          <w:lang w:val="ro-MD"/>
        </w:rPr>
        <w:t xml:space="preserve"> </w:t>
      </w:r>
      <w:r w:rsidR="00AC49F3" w:rsidRPr="008C3806">
        <w:rPr>
          <w:bCs/>
          <w:sz w:val="28"/>
          <w:szCs w:val="28"/>
          <w:lang w:val="ro-MD"/>
        </w:rPr>
        <w:t>acestora</w:t>
      </w:r>
    </w:p>
    <w:p w:rsidR="00AC49F3" w:rsidRPr="008C3806" w:rsidRDefault="00AC49F3" w:rsidP="00513A99">
      <w:pPr>
        <w:pStyle w:val="Normal3"/>
        <w:shd w:val="clear" w:color="auto" w:fill="FFFFFF"/>
        <w:spacing w:before="0" w:beforeAutospacing="0" w:after="0" w:afterAutospacing="0"/>
        <w:ind w:firstLine="709"/>
        <w:contextualSpacing/>
        <w:jc w:val="both"/>
        <w:rPr>
          <w:sz w:val="28"/>
          <w:szCs w:val="28"/>
          <w:lang w:val="ro-MD"/>
        </w:rPr>
      </w:pPr>
      <w:r w:rsidRPr="008C3806">
        <w:rPr>
          <w:sz w:val="28"/>
          <w:szCs w:val="28"/>
          <w:lang w:val="ro-MD"/>
        </w:rPr>
        <w:t>(1)</w:t>
      </w:r>
      <w:r w:rsidR="00896322" w:rsidRPr="008C3806">
        <w:rPr>
          <w:sz w:val="28"/>
          <w:szCs w:val="28"/>
          <w:lang w:val="ro-MD"/>
        </w:rPr>
        <w:t xml:space="preserve"> </w:t>
      </w:r>
      <w:r w:rsidRPr="008C3806">
        <w:rPr>
          <w:sz w:val="28"/>
          <w:szCs w:val="28"/>
          <w:lang w:val="ro-MD"/>
        </w:rPr>
        <w:t>Autoritatea</w:t>
      </w:r>
      <w:r w:rsidR="00896322" w:rsidRPr="008C3806">
        <w:rPr>
          <w:sz w:val="28"/>
          <w:szCs w:val="28"/>
          <w:lang w:val="ro-MD"/>
        </w:rPr>
        <w:t xml:space="preserve"> </w:t>
      </w:r>
      <w:r w:rsidRPr="008C3806">
        <w:rPr>
          <w:sz w:val="28"/>
          <w:szCs w:val="28"/>
          <w:lang w:val="ro-MD"/>
        </w:rPr>
        <w:t>competentă,</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conformitate</w:t>
      </w:r>
      <w:r w:rsidR="00896322" w:rsidRPr="008C3806">
        <w:rPr>
          <w:sz w:val="28"/>
          <w:szCs w:val="28"/>
          <w:lang w:val="ro-MD"/>
        </w:rPr>
        <w:t xml:space="preserve"> </w:t>
      </w:r>
      <w:r w:rsidRPr="008C3806">
        <w:rPr>
          <w:sz w:val="28"/>
          <w:szCs w:val="28"/>
          <w:lang w:val="ro-MD"/>
        </w:rPr>
        <w:t>cu</w:t>
      </w:r>
      <w:r w:rsidR="00896322" w:rsidRPr="008C3806">
        <w:rPr>
          <w:sz w:val="28"/>
          <w:szCs w:val="28"/>
          <w:lang w:val="ro-MD"/>
        </w:rPr>
        <w:t xml:space="preserve"> </w:t>
      </w:r>
      <w:r w:rsidRPr="008C3806">
        <w:rPr>
          <w:sz w:val="28"/>
          <w:szCs w:val="28"/>
          <w:lang w:val="ro-MD"/>
        </w:rPr>
        <w:t>art.</w:t>
      </w:r>
      <w:r w:rsidR="00896322" w:rsidRPr="008C3806">
        <w:rPr>
          <w:sz w:val="28"/>
          <w:szCs w:val="28"/>
          <w:lang w:val="ro-MD"/>
        </w:rPr>
        <w:t xml:space="preserve"> </w:t>
      </w:r>
      <w:r w:rsidRPr="008C3806">
        <w:rPr>
          <w:sz w:val="28"/>
          <w:szCs w:val="28"/>
          <w:lang w:val="ro-MD"/>
        </w:rPr>
        <w:t>65,</w:t>
      </w:r>
      <w:r w:rsidR="00896322" w:rsidRPr="008C3806">
        <w:rPr>
          <w:sz w:val="28"/>
          <w:szCs w:val="28"/>
          <w:lang w:val="ro-MD"/>
        </w:rPr>
        <w:t xml:space="preserve"> </w:t>
      </w:r>
      <w:r w:rsidRPr="008C3806">
        <w:rPr>
          <w:sz w:val="28"/>
          <w:szCs w:val="28"/>
          <w:lang w:val="ro-MD"/>
        </w:rPr>
        <w:t>înregistrează</w:t>
      </w:r>
      <w:r w:rsidR="00896322" w:rsidRPr="008C3806">
        <w:rPr>
          <w:sz w:val="28"/>
          <w:szCs w:val="28"/>
          <w:lang w:val="ro-MD"/>
        </w:rPr>
        <w:t xml:space="preserve"> </w:t>
      </w:r>
      <w:r w:rsidRPr="008C3806">
        <w:rPr>
          <w:sz w:val="28"/>
          <w:szCs w:val="28"/>
          <w:lang w:val="ro-MD"/>
        </w:rPr>
        <w:t>operatorul</w:t>
      </w:r>
      <w:r w:rsidR="00896322" w:rsidRPr="008C3806">
        <w:rPr>
          <w:sz w:val="28"/>
          <w:szCs w:val="28"/>
          <w:lang w:val="ro-MD"/>
        </w:rPr>
        <w:t xml:space="preserve"> </w:t>
      </w:r>
      <w:r w:rsidRPr="008C3806">
        <w:rPr>
          <w:sz w:val="28"/>
          <w:szCs w:val="28"/>
          <w:lang w:val="ro-MD"/>
        </w:rPr>
        <w:t>profesionist,</w:t>
      </w:r>
      <w:r w:rsidR="00896322" w:rsidRPr="008C3806">
        <w:rPr>
          <w:sz w:val="28"/>
          <w:szCs w:val="28"/>
          <w:lang w:val="ro-MD"/>
        </w:rPr>
        <w:t xml:space="preserve"> </w:t>
      </w:r>
      <w:r w:rsidRPr="008C3806">
        <w:rPr>
          <w:sz w:val="28"/>
          <w:szCs w:val="28"/>
          <w:lang w:val="ro-MD"/>
        </w:rPr>
        <w:t>care</w:t>
      </w:r>
      <w:r w:rsidR="00896322" w:rsidRPr="008C3806">
        <w:rPr>
          <w:sz w:val="28"/>
          <w:szCs w:val="28"/>
          <w:lang w:val="ro-MD"/>
        </w:rPr>
        <w:t xml:space="preserve"> </w:t>
      </w:r>
      <w:r w:rsidRPr="008C3806">
        <w:rPr>
          <w:sz w:val="28"/>
          <w:szCs w:val="28"/>
          <w:lang w:val="ro-MD"/>
        </w:rPr>
        <w:t>este</w:t>
      </w:r>
      <w:r w:rsidR="00896322" w:rsidRPr="008C3806">
        <w:rPr>
          <w:sz w:val="28"/>
          <w:szCs w:val="28"/>
          <w:lang w:val="ro-MD"/>
        </w:rPr>
        <w:t xml:space="preserve"> </w:t>
      </w:r>
      <w:r w:rsidRPr="008C3806">
        <w:rPr>
          <w:sz w:val="28"/>
          <w:szCs w:val="28"/>
          <w:lang w:val="ro-MD"/>
        </w:rPr>
        <w:t>dispus</w:t>
      </w:r>
      <w:r w:rsidR="00896322" w:rsidRPr="008C3806">
        <w:rPr>
          <w:sz w:val="28"/>
          <w:szCs w:val="28"/>
          <w:lang w:val="ro-MD"/>
        </w:rPr>
        <w:t xml:space="preserve"> </w:t>
      </w:r>
      <w:r w:rsidRPr="008C3806">
        <w:rPr>
          <w:sz w:val="28"/>
          <w:szCs w:val="28"/>
          <w:lang w:val="ro-MD"/>
        </w:rPr>
        <w:t>și</w:t>
      </w:r>
      <w:r w:rsidR="00896322" w:rsidRPr="008C3806">
        <w:rPr>
          <w:sz w:val="28"/>
          <w:szCs w:val="28"/>
          <w:lang w:val="ro-MD"/>
        </w:rPr>
        <w:t xml:space="preserve"> </w:t>
      </w:r>
      <w:r w:rsidRPr="008C3806">
        <w:rPr>
          <w:sz w:val="28"/>
          <w:szCs w:val="28"/>
          <w:lang w:val="ro-MD"/>
        </w:rPr>
        <w:t>are</w:t>
      </w:r>
      <w:r w:rsidR="00896322" w:rsidRPr="008C3806">
        <w:rPr>
          <w:sz w:val="28"/>
          <w:szCs w:val="28"/>
          <w:lang w:val="ro-MD"/>
        </w:rPr>
        <w:t xml:space="preserve"> </w:t>
      </w:r>
      <w:r w:rsidRPr="008C3806">
        <w:rPr>
          <w:sz w:val="28"/>
          <w:szCs w:val="28"/>
          <w:lang w:val="ro-MD"/>
        </w:rPr>
        <w:t>capacitatea</w:t>
      </w:r>
      <w:r w:rsidR="00896322" w:rsidRPr="008C3806">
        <w:rPr>
          <w:sz w:val="28"/>
          <w:szCs w:val="28"/>
          <w:lang w:val="ro-MD"/>
        </w:rPr>
        <w:t xml:space="preserve"> </w:t>
      </w:r>
      <w:r w:rsidRPr="008C3806">
        <w:rPr>
          <w:sz w:val="28"/>
          <w:szCs w:val="28"/>
          <w:lang w:val="ro-MD"/>
        </w:rPr>
        <w:t>de</w:t>
      </w:r>
      <w:r w:rsidR="00896322" w:rsidRPr="008C3806">
        <w:rPr>
          <w:sz w:val="28"/>
          <w:szCs w:val="28"/>
          <w:lang w:val="ro-MD"/>
        </w:rPr>
        <w:t xml:space="preserve"> </w:t>
      </w:r>
      <w:r w:rsidRPr="008C3806">
        <w:rPr>
          <w:sz w:val="28"/>
          <w:szCs w:val="28"/>
          <w:lang w:val="ro-MD"/>
        </w:rPr>
        <w:t>a</w:t>
      </w:r>
      <w:r w:rsidR="00896322" w:rsidRPr="008C3806">
        <w:rPr>
          <w:sz w:val="28"/>
          <w:szCs w:val="28"/>
          <w:lang w:val="ro-MD"/>
        </w:rPr>
        <w:t xml:space="preserve"> </w:t>
      </w:r>
      <w:r w:rsidRPr="008C3806">
        <w:rPr>
          <w:sz w:val="28"/>
          <w:szCs w:val="28"/>
          <w:lang w:val="ro-MD"/>
        </w:rPr>
        <w:t>îndeplini</w:t>
      </w:r>
      <w:r w:rsidR="00896322" w:rsidRPr="008C3806">
        <w:rPr>
          <w:sz w:val="28"/>
          <w:szCs w:val="28"/>
          <w:lang w:val="ro-MD"/>
        </w:rPr>
        <w:t xml:space="preserve"> </w:t>
      </w:r>
      <w:r w:rsidRPr="008C3806">
        <w:rPr>
          <w:sz w:val="28"/>
          <w:szCs w:val="28"/>
          <w:lang w:val="ro-MD"/>
        </w:rPr>
        <w:t>următoarele</w:t>
      </w:r>
      <w:r w:rsidR="00896322" w:rsidRPr="008C3806">
        <w:rPr>
          <w:sz w:val="28"/>
          <w:szCs w:val="28"/>
          <w:lang w:val="ro-MD"/>
        </w:rPr>
        <w:t xml:space="preserve"> </w:t>
      </w:r>
      <w:r w:rsidRPr="008C3806">
        <w:rPr>
          <w:sz w:val="28"/>
          <w:szCs w:val="28"/>
          <w:lang w:val="ro-MD"/>
        </w:rPr>
        <w:t>obligații:</w:t>
      </w:r>
    </w:p>
    <w:p w:rsidR="00AC49F3" w:rsidRPr="008C3806" w:rsidRDefault="00AC49F3" w:rsidP="00513A99">
      <w:pPr>
        <w:pStyle w:val="Normal3"/>
        <w:shd w:val="clear" w:color="auto" w:fill="FFFFFF"/>
        <w:spacing w:before="0" w:beforeAutospacing="0" w:after="0" w:afterAutospacing="0"/>
        <w:ind w:firstLine="709"/>
        <w:contextualSpacing/>
        <w:jc w:val="both"/>
        <w:rPr>
          <w:sz w:val="28"/>
          <w:szCs w:val="28"/>
          <w:lang w:val="ro-MD"/>
        </w:rPr>
      </w:pPr>
      <w:r w:rsidRPr="008C3806">
        <w:rPr>
          <w:sz w:val="28"/>
          <w:szCs w:val="28"/>
          <w:lang w:val="ro-MD"/>
        </w:rPr>
        <w:t>a)</w:t>
      </w:r>
      <w:r w:rsidR="00896322" w:rsidRPr="008C3806">
        <w:rPr>
          <w:sz w:val="28"/>
          <w:szCs w:val="28"/>
          <w:lang w:val="ro-MD"/>
        </w:rPr>
        <w:t xml:space="preserve"> </w:t>
      </w:r>
      <w:r w:rsidRPr="008C3806">
        <w:rPr>
          <w:sz w:val="28"/>
          <w:szCs w:val="28"/>
          <w:lang w:val="ro-MD"/>
        </w:rPr>
        <w:t>menținerea</w:t>
      </w:r>
      <w:r w:rsidR="00896322" w:rsidRPr="008C3806">
        <w:rPr>
          <w:sz w:val="28"/>
          <w:szCs w:val="28"/>
          <w:lang w:val="ro-MD"/>
        </w:rPr>
        <w:t xml:space="preserve"> </w:t>
      </w:r>
      <w:r w:rsidRPr="008C3806">
        <w:rPr>
          <w:sz w:val="28"/>
          <w:szCs w:val="28"/>
          <w:lang w:val="ro-MD"/>
        </w:rPr>
        <w:t>unei</w:t>
      </w:r>
      <w:r w:rsidR="00896322" w:rsidRPr="008C3806">
        <w:rPr>
          <w:sz w:val="28"/>
          <w:szCs w:val="28"/>
          <w:lang w:val="ro-MD"/>
        </w:rPr>
        <w:t xml:space="preserve"> </w:t>
      </w:r>
      <w:r w:rsidRPr="008C3806">
        <w:rPr>
          <w:sz w:val="28"/>
          <w:szCs w:val="28"/>
          <w:lang w:val="ro-MD"/>
        </w:rPr>
        <w:t>evidențe</w:t>
      </w:r>
      <w:r w:rsidR="00896322" w:rsidRPr="008C3806">
        <w:rPr>
          <w:sz w:val="28"/>
          <w:szCs w:val="28"/>
          <w:lang w:val="ro-MD"/>
        </w:rPr>
        <w:t xml:space="preserve"> </w:t>
      </w:r>
      <w:r w:rsidRPr="008C3806">
        <w:rPr>
          <w:sz w:val="28"/>
          <w:szCs w:val="28"/>
          <w:lang w:val="ro-MD"/>
        </w:rPr>
        <w:t>actualizate</w:t>
      </w:r>
      <w:r w:rsidR="00896322" w:rsidRPr="008C3806">
        <w:rPr>
          <w:sz w:val="28"/>
          <w:szCs w:val="28"/>
          <w:lang w:val="ro-MD"/>
        </w:rPr>
        <w:t xml:space="preserve"> </w:t>
      </w:r>
      <w:r w:rsidRPr="008C3806">
        <w:rPr>
          <w:sz w:val="28"/>
          <w:szCs w:val="28"/>
          <w:lang w:val="ro-MD"/>
        </w:rPr>
        <w:t>cu</w:t>
      </w:r>
      <w:r w:rsidR="00896322" w:rsidRPr="008C3806">
        <w:rPr>
          <w:sz w:val="28"/>
          <w:szCs w:val="28"/>
          <w:lang w:val="ro-MD"/>
        </w:rPr>
        <w:t xml:space="preserve"> </w:t>
      </w:r>
      <w:r w:rsidRPr="008C3806">
        <w:rPr>
          <w:sz w:val="28"/>
          <w:szCs w:val="28"/>
          <w:lang w:val="ro-MD"/>
        </w:rPr>
        <w:t>privire</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Pr="008C3806">
        <w:rPr>
          <w:sz w:val="28"/>
          <w:szCs w:val="28"/>
          <w:lang w:val="ro-MD"/>
        </w:rPr>
        <w:t>locațiile</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care</w:t>
      </w:r>
      <w:r w:rsidR="00896322" w:rsidRPr="008C3806">
        <w:rPr>
          <w:sz w:val="28"/>
          <w:szCs w:val="28"/>
          <w:lang w:val="ro-MD"/>
        </w:rPr>
        <w:t xml:space="preserve"> </w:t>
      </w:r>
      <w:r w:rsidRPr="008C3806">
        <w:rPr>
          <w:sz w:val="28"/>
          <w:szCs w:val="28"/>
          <w:lang w:val="ro-MD"/>
        </w:rPr>
        <w:t>se</w:t>
      </w:r>
      <w:r w:rsidR="00896322" w:rsidRPr="008C3806">
        <w:rPr>
          <w:sz w:val="28"/>
          <w:szCs w:val="28"/>
          <w:lang w:val="ro-MD"/>
        </w:rPr>
        <w:t xml:space="preserve"> </w:t>
      </w:r>
      <w:r w:rsidRPr="008C3806">
        <w:rPr>
          <w:sz w:val="28"/>
          <w:szCs w:val="28"/>
          <w:lang w:val="ro-MD"/>
        </w:rPr>
        <w:t>cultivă,</w:t>
      </w:r>
      <w:r w:rsidR="00896322" w:rsidRPr="008C3806">
        <w:rPr>
          <w:sz w:val="28"/>
          <w:szCs w:val="28"/>
          <w:lang w:val="ro-MD"/>
        </w:rPr>
        <w:t xml:space="preserve"> </w:t>
      </w:r>
      <w:r w:rsidRPr="008C3806">
        <w:rPr>
          <w:sz w:val="28"/>
          <w:szCs w:val="28"/>
          <w:lang w:val="ro-MD"/>
        </w:rPr>
        <w:t>se</w:t>
      </w:r>
      <w:r w:rsidR="00896322" w:rsidRPr="008C3806">
        <w:rPr>
          <w:sz w:val="28"/>
          <w:szCs w:val="28"/>
          <w:lang w:val="ro-MD"/>
        </w:rPr>
        <w:t xml:space="preserve"> </w:t>
      </w:r>
      <w:r w:rsidRPr="008C3806">
        <w:rPr>
          <w:sz w:val="28"/>
          <w:szCs w:val="28"/>
          <w:lang w:val="ro-MD"/>
        </w:rPr>
        <w:t>produc,</w:t>
      </w:r>
      <w:r w:rsidR="00896322" w:rsidRPr="008C3806">
        <w:rPr>
          <w:sz w:val="28"/>
          <w:szCs w:val="28"/>
          <w:lang w:val="ro-MD"/>
        </w:rPr>
        <w:t xml:space="preserve"> </w:t>
      </w:r>
      <w:r w:rsidRPr="008C3806">
        <w:rPr>
          <w:sz w:val="28"/>
          <w:szCs w:val="28"/>
          <w:lang w:val="ro-MD"/>
        </w:rPr>
        <w:t>se</w:t>
      </w:r>
      <w:r w:rsidR="00896322" w:rsidRPr="008C3806">
        <w:rPr>
          <w:sz w:val="28"/>
          <w:szCs w:val="28"/>
          <w:lang w:val="ro-MD"/>
        </w:rPr>
        <w:t xml:space="preserve"> </w:t>
      </w:r>
      <w:r w:rsidRPr="008C3806">
        <w:rPr>
          <w:sz w:val="28"/>
          <w:szCs w:val="28"/>
          <w:lang w:val="ro-MD"/>
        </w:rPr>
        <w:t>depozitează,</w:t>
      </w:r>
      <w:r w:rsidR="00896322" w:rsidRPr="008C3806">
        <w:rPr>
          <w:sz w:val="28"/>
          <w:szCs w:val="28"/>
          <w:lang w:val="ro-MD"/>
        </w:rPr>
        <w:t xml:space="preserve"> </w:t>
      </w:r>
      <w:r w:rsidRPr="008C3806">
        <w:rPr>
          <w:sz w:val="28"/>
          <w:szCs w:val="28"/>
          <w:lang w:val="ro-MD"/>
        </w:rPr>
        <w:t>se</w:t>
      </w:r>
      <w:r w:rsidR="00896322" w:rsidRPr="008C3806">
        <w:rPr>
          <w:sz w:val="28"/>
          <w:szCs w:val="28"/>
          <w:lang w:val="ro-MD"/>
        </w:rPr>
        <w:t xml:space="preserve"> </w:t>
      </w:r>
      <w:r w:rsidRPr="008C3806">
        <w:rPr>
          <w:sz w:val="28"/>
          <w:szCs w:val="28"/>
          <w:lang w:val="ro-MD"/>
        </w:rPr>
        <w:t>păstrează</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se</w:t>
      </w:r>
      <w:r w:rsidR="00896322" w:rsidRPr="008C3806">
        <w:rPr>
          <w:sz w:val="28"/>
          <w:szCs w:val="28"/>
          <w:lang w:val="ro-MD"/>
        </w:rPr>
        <w:t xml:space="preserve"> </w:t>
      </w:r>
      <w:r w:rsidRPr="008C3806">
        <w:rPr>
          <w:sz w:val="28"/>
          <w:szCs w:val="28"/>
          <w:lang w:val="ro-MD"/>
        </w:rPr>
        <w:t>utilizează</w:t>
      </w:r>
      <w:r w:rsidR="00896322" w:rsidRPr="008C3806">
        <w:rPr>
          <w:sz w:val="28"/>
          <w:szCs w:val="28"/>
          <w:lang w:val="ro-MD"/>
        </w:rPr>
        <w:t xml:space="preserve"> </w:t>
      </w:r>
      <w:r w:rsidRPr="008C3806">
        <w:rPr>
          <w:sz w:val="28"/>
          <w:szCs w:val="28"/>
          <w:lang w:val="ro-MD"/>
        </w:rPr>
        <w:t>plante,</w:t>
      </w:r>
      <w:r w:rsidR="00896322" w:rsidRPr="008C3806">
        <w:rPr>
          <w:sz w:val="28"/>
          <w:szCs w:val="28"/>
          <w:lang w:val="ro-MD"/>
        </w:rPr>
        <w:t xml:space="preserve"> </w:t>
      </w:r>
      <w:r w:rsidRPr="008C3806">
        <w:rPr>
          <w:sz w:val="28"/>
          <w:szCs w:val="28"/>
          <w:lang w:val="ro-MD"/>
        </w:rPr>
        <w:t>produse</w:t>
      </w:r>
      <w:r w:rsidR="00896322" w:rsidRPr="008C3806">
        <w:rPr>
          <w:sz w:val="28"/>
          <w:szCs w:val="28"/>
          <w:lang w:val="ro-MD"/>
        </w:rPr>
        <w:t xml:space="preserve"> </w:t>
      </w:r>
      <w:r w:rsidRPr="008C3806">
        <w:rPr>
          <w:sz w:val="28"/>
          <w:szCs w:val="28"/>
          <w:lang w:val="ro-MD"/>
        </w:rPr>
        <w:t>vegetale</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alte</w:t>
      </w:r>
      <w:r w:rsidR="00896322" w:rsidRPr="008C3806">
        <w:rPr>
          <w:sz w:val="28"/>
          <w:szCs w:val="28"/>
          <w:lang w:val="ro-MD"/>
        </w:rPr>
        <w:t xml:space="preserve"> </w:t>
      </w:r>
      <w:r w:rsidRPr="008C3806">
        <w:rPr>
          <w:sz w:val="28"/>
          <w:szCs w:val="28"/>
          <w:lang w:val="ro-MD"/>
        </w:rPr>
        <w:t>produse;</w:t>
      </w:r>
    </w:p>
    <w:p w:rsidR="00AC49F3" w:rsidRPr="008C3806" w:rsidRDefault="00AC49F3" w:rsidP="00513A99">
      <w:pPr>
        <w:pStyle w:val="Normal3"/>
        <w:shd w:val="clear" w:color="auto" w:fill="FFFFFF"/>
        <w:spacing w:before="0" w:beforeAutospacing="0" w:after="0" w:afterAutospacing="0"/>
        <w:ind w:firstLine="709"/>
        <w:contextualSpacing/>
        <w:jc w:val="both"/>
        <w:rPr>
          <w:sz w:val="28"/>
          <w:szCs w:val="28"/>
          <w:lang w:val="ro-MD"/>
        </w:rPr>
      </w:pPr>
      <w:r w:rsidRPr="008C3806">
        <w:rPr>
          <w:sz w:val="28"/>
          <w:szCs w:val="28"/>
          <w:lang w:val="ro-MD"/>
        </w:rPr>
        <w:t>b)</w:t>
      </w:r>
      <w:r w:rsidR="00896322" w:rsidRPr="008C3806">
        <w:rPr>
          <w:sz w:val="28"/>
          <w:szCs w:val="28"/>
          <w:lang w:val="ro-MD"/>
        </w:rPr>
        <w:t xml:space="preserve"> </w:t>
      </w:r>
      <w:r w:rsidRPr="008C3806">
        <w:rPr>
          <w:sz w:val="28"/>
          <w:szCs w:val="28"/>
          <w:lang w:val="ro-MD"/>
        </w:rPr>
        <w:t>punerea</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Pr="008C3806">
        <w:rPr>
          <w:sz w:val="28"/>
          <w:szCs w:val="28"/>
          <w:lang w:val="ro-MD"/>
        </w:rPr>
        <w:t>dispoziția,</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Pr="008C3806">
        <w:rPr>
          <w:sz w:val="28"/>
          <w:szCs w:val="28"/>
          <w:lang w:val="ro-MD"/>
        </w:rPr>
        <w:t>solicitare,</w:t>
      </w:r>
      <w:r w:rsidR="00896322" w:rsidRPr="008C3806">
        <w:rPr>
          <w:sz w:val="28"/>
          <w:szCs w:val="28"/>
          <w:lang w:val="ro-MD"/>
        </w:rPr>
        <w:t xml:space="preserve"> </w:t>
      </w:r>
      <w:r w:rsidRPr="008C3806">
        <w:rPr>
          <w:sz w:val="28"/>
          <w:szCs w:val="28"/>
          <w:lang w:val="ro-MD"/>
        </w:rPr>
        <w:t>a</w:t>
      </w:r>
      <w:r w:rsidR="00896322" w:rsidRPr="008C3806">
        <w:rPr>
          <w:sz w:val="28"/>
          <w:szCs w:val="28"/>
          <w:lang w:val="ro-MD"/>
        </w:rPr>
        <w:t xml:space="preserve"> </w:t>
      </w:r>
      <w:r w:rsidRPr="008C3806">
        <w:rPr>
          <w:sz w:val="28"/>
          <w:szCs w:val="28"/>
          <w:lang w:val="ro-MD"/>
        </w:rPr>
        <w:t>unor</w:t>
      </w:r>
      <w:r w:rsidR="00896322" w:rsidRPr="008C3806">
        <w:rPr>
          <w:sz w:val="28"/>
          <w:szCs w:val="28"/>
          <w:lang w:val="ro-MD"/>
        </w:rPr>
        <w:t xml:space="preserve"> </w:t>
      </w:r>
      <w:r w:rsidRPr="008C3806">
        <w:rPr>
          <w:sz w:val="28"/>
          <w:szCs w:val="28"/>
          <w:lang w:val="ro-MD"/>
        </w:rPr>
        <w:t>informații</w:t>
      </w:r>
      <w:r w:rsidR="00896322" w:rsidRPr="008C3806">
        <w:rPr>
          <w:sz w:val="28"/>
          <w:szCs w:val="28"/>
          <w:lang w:val="ro-MD"/>
        </w:rPr>
        <w:t xml:space="preserve"> </w:t>
      </w:r>
      <w:r w:rsidRPr="008C3806">
        <w:rPr>
          <w:sz w:val="28"/>
          <w:szCs w:val="28"/>
          <w:lang w:val="ro-MD"/>
        </w:rPr>
        <w:t>complete</w:t>
      </w:r>
      <w:r w:rsidR="00896322" w:rsidRPr="008C3806">
        <w:rPr>
          <w:sz w:val="28"/>
          <w:szCs w:val="28"/>
          <w:lang w:val="ro-MD"/>
        </w:rPr>
        <w:t xml:space="preserve"> </w:t>
      </w:r>
      <w:r w:rsidRPr="008C3806">
        <w:rPr>
          <w:sz w:val="28"/>
          <w:szCs w:val="28"/>
          <w:lang w:val="ro-MD"/>
        </w:rPr>
        <w:t>cu</w:t>
      </w:r>
      <w:r w:rsidR="00896322" w:rsidRPr="008C3806">
        <w:rPr>
          <w:sz w:val="28"/>
          <w:szCs w:val="28"/>
          <w:lang w:val="ro-MD"/>
        </w:rPr>
        <w:t xml:space="preserve"> </w:t>
      </w:r>
      <w:r w:rsidRPr="008C3806">
        <w:rPr>
          <w:sz w:val="28"/>
          <w:szCs w:val="28"/>
          <w:lang w:val="ro-MD"/>
        </w:rPr>
        <w:t>privire</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Pr="008C3806">
        <w:rPr>
          <w:sz w:val="28"/>
          <w:szCs w:val="28"/>
          <w:lang w:val="ro-MD"/>
        </w:rPr>
        <w:t>plante,</w:t>
      </w:r>
      <w:r w:rsidR="00896322" w:rsidRPr="008C3806">
        <w:rPr>
          <w:sz w:val="28"/>
          <w:szCs w:val="28"/>
          <w:lang w:val="ro-MD"/>
        </w:rPr>
        <w:t xml:space="preserve"> </w:t>
      </w:r>
      <w:r w:rsidRPr="008C3806">
        <w:rPr>
          <w:sz w:val="28"/>
          <w:szCs w:val="28"/>
          <w:lang w:val="ro-MD"/>
        </w:rPr>
        <w:t>produse</w:t>
      </w:r>
      <w:r w:rsidR="00896322" w:rsidRPr="008C3806">
        <w:rPr>
          <w:sz w:val="28"/>
          <w:szCs w:val="28"/>
          <w:lang w:val="ro-MD"/>
        </w:rPr>
        <w:t xml:space="preserve"> </w:t>
      </w:r>
      <w:r w:rsidRPr="008C3806">
        <w:rPr>
          <w:sz w:val="28"/>
          <w:szCs w:val="28"/>
          <w:lang w:val="ro-MD"/>
        </w:rPr>
        <w:t>vegetale</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alte</w:t>
      </w:r>
      <w:r w:rsidR="00896322" w:rsidRPr="008C3806">
        <w:rPr>
          <w:sz w:val="28"/>
          <w:szCs w:val="28"/>
          <w:lang w:val="ro-MD"/>
        </w:rPr>
        <w:t xml:space="preserve"> </w:t>
      </w:r>
      <w:r w:rsidRPr="008C3806">
        <w:rPr>
          <w:sz w:val="28"/>
          <w:szCs w:val="28"/>
          <w:lang w:val="ro-MD"/>
        </w:rPr>
        <w:t>obiecte</w:t>
      </w:r>
      <w:r w:rsidR="00896322" w:rsidRPr="008C3806">
        <w:rPr>
          <w:sz w:val="28"/>
          <w:szCs w:val="28"/>
          <w:lang w:val="ro-MD"/>
        </w:rPr>
        <w:t xml:space="preserve"> </w:t>
      </w:r>
      <w:r w:rsidRPr="008C3806">
        <w:rPr>
          <w:sz w:val="28"/>
          <w:szCs w:val="28"/>
          <w:lang w:val="ro-MD"/>
        </w:rPr>
        <w:t>cumpărate</w:t>
      </w:r>
      <w:r w:rsidR="00896322" w:rsidRPr="008C3806">
        <w:rPr>
          <w:sz w:val="28"/>
          <w:szCs w:val="28"/>
          <w:lang w:val="ro-MD"/>
        </w:rPr>
        <w:t xml:space="preserve"> </w:t>
      </w:r>
      <w:r w:rsidRPr="008C3806">
        <w:rPr>
          <w:sz w:val="28"/>
          <w:szCs w:val="28"/>
          <w:lang w:val="ro-MD"/>
        </w:rPr>
        <w:t>pentru</w:t>
      </w:r>
      <w:r w:rsidR="00896322" w:rsidRPr="008C3806">
        <w:rPr>
          <w:sz w:val="28"/>
          <w:szCs w:val="28"/>
          <w:lang w:val="ro-MD"/>
        </w:rPr>
        <w:t xml:space="preserve"> </w:t>
      </w:r>
      <w:r w:rsidRPr="008C3806">
        <w:rPr>
          <w:sz w:val="28"/>
          <w:szCs w:val="28"/>
          <w:lang w:val="ro-MD"/>
        </w:rPr>
        <w:t>a</w:t>
      </w:r>
      <w:r w:rsidR="00896322" w:rsidRPr="008C3806">
        <w:rPr>
          <w:sz w:val="28"/>
          <w:szCs w:val="28"/>
          <w:lang w:val="ro-MD"/>
        </w:rPr>
        <w:t xml:space="preserve"> </w:t>
      </w:r>
      <w:r w:rsidRPr="008C3806">
        <w:rPr>
          <w:sz w:val="28"/>
          <w:szCs w:val="28"/>
          <w:lang w:val="ro-MD"/>
        </w:rPr>
        <w:t>fi</w:t>
      </w:r>
      <w:r w:rsidR="00896322" w:rsidRPr="008C3806">
        <w:rPr>
          <w:sz w:val="28"/>
          <w:szCs w:val="28"/>
          <w:lang w:val="ro-MD"/>
        </w:rPr>
        <w:t xml:space="preserve"> </w:t>
      </w:r>
      <w:r w:rsidRPr="008C3806">
        <w:rPr>
          <w:sz w:val="28"/>
          <w:szCs w:val="28"/>
          <w:lang w:val="ro-MD"/>
        </w:rPr>
        <w:t>depozitate</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cultivate</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această</w:t>
      </w:r>
      <w:r w:rsidR="00896322" w:rsidRPr="008C3806">
        <w:rPr>
          <w:sz w:val="28"/>
          <w:szCs w:val="28"/>
          <w:lang w:val="ro-MD"/>
        </w:rPr>
        <w:t xml:space="preserve"> </w:t>
      </w:r>
      <w:r w:rsidRPr="008C3806">
        <w:rPr>
          <w:sz w:val="28"/>
          <w:szCs w:val="28"/>
          <w:lang w:val="ro-MD"/>
        </w:rPr>
        <w:t>locație;</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curs</w:t>
      </w:r>
      <w:r w:rsidR="00896322" w:rsidRPr="008C3806">
        <w:rPr>
          <w:sz w:val="28"/>
          <w:szCs w:val="28"/>
          <w:lang w:val="ro-MD"/>
        </w:rPr>
        <w:t xml:space="preserve"> </w:t>
      </w:r>
      <w:r w:rsidRPr="008C3806">
        <w:rPr>
          <w:sz w:val="28"/>
          <w:szCs w:val="28"/>
          <w:lang w:val="ro-MD"/>
        </w:rPr>
        <w:t>de</w:t>
      </w:r>
      <w:r w:rsidR="00896322" w:rsidRPr="008C3806">
        <w:rPr>
          <w:sz w:val="28"/>
          <w:szCs w:val="28"/>
          <w:lang w:val="ro-MD"/>
        </w:rPr>
        <w:t xml:space="preserve"> </w:t>
      </w:r>
      <w:r w:rsidRPr="008C3806">
        <w:rPr>
          <w:sz w:val="28"/>
          <w:szCs w:val="28"/>
          <w:lang w:val="ro-MD"/>
        </w:rPr>
        <w:t>producție</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expediate</w:t>
      </w:r>
      <w:r w:rsidR="00896322" w:rsidRPr="008C3806">
        <w:rPr>
          <w:sz w:val="28"/>
          <w:szCs w:val="28"/>
          <w:lang w:val="ro-MD"/>
        </w:rPr>
        <w:t xml:space="preserve"> </w:t>
      </w:r>
      <w:r w:rsidRPr="008C3806">
        <w:rPr>
          <w:sz w:val="28"/>
          <w:szCs w:val="28"/>
          <w:lang w:val="ro-MD"/>
        </w:rPr>
        <w:t>și</w:t>
      </w:r>
      <w:r w:rsidR="00896322" w:rsidRPr="008C3806">
        <w:rPr>
          <w:sz w:val="28"/>
          <w:szCs w:val="28"/>
          <w:lang w:val="ro-MD"/>
        </w:rPr>
        <w:t xml:space="preserve"> </w:t>
      </w:r>
      <w:r w:rsidRPr="008C3806">
        <w:rPr>
          <w:sz w:val="28"/>
          <w:szCs w:val="28"/>
          <w:lang w:val="ro-MD"/>
        </w:rPr>
        <w:t>păstrarea</w:t>
      </w:r>
      <w:r w:rsidR="00896322" w:rsidRPr="008C3806">
        <w:rPr>
          <w:sz w:val="28"/>
          <w:szCs w:val="28"/>
          <w:lang w:val="ro-MD"/>
        </w:rPr>
        <w:t xml:space="preserve"> </w:t>
      </w:r>
      <w:r w:rsidRPr="008C3806">
        <w:rPr>
          <w:sz w:val="28"/>
          <w:szCs w:val="28"/>
          <w:lang w:val="ro-MD"/>
        </w:rPr>
        <w:t>înregistrărilor</w:t>
      </w:r>
      <w:r w:rsidR="00896322" w:rsidRPr="008C3806">
        <w:rPr>
          <w:sz w:val="28"/>
          <w:szCs w:val="28"/>
          <w:lang w:val="ro-MD"/>
        </w:rPr>
        <w:t xml:space="preserve"> </w:t>
      </w:r>
      <w:r w:rsidRPr="008C3806">
        <w:rPr>
          <w:sz w:val="28"/>
          <w:szCs w:val="28"/>
          <w:lang w:val="ro-MD"/>
        </w:rPr>
        <w:t>referitoare</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Pr="008C3806">
        <w:rPr>
          <w:sz w:val="28"/>
          <w:szCs w:val="28"/>
          <w:lang w:val="ro-MD"/>
        </w:rPr>
        <w:t>acestea</w:t>
      </w:r>
      <w:r w:rsidR="00896322" w:rsidRPr="008C3806">
        <w:rPr>
          <w:sz w:val="28"/>
          <w:szCs w:val="28"/>
          <w:lang w:val="ro-MD"/>
        </w:rPr>
        <w:t xml:space="preserve"> </w:t>
      </w:r>
      <w:r w:rsidRPr="008C3806">
        <w:rPr>
          <w:sz w:val="28"/>
          <w:szCs w:val="28"/>
          <w:lang w:val="ro-MD"/>
        </w:rPr>
        <w:t>cel</w:t>
      </w:r>
      <w:r w:rsidR="00896322" w:rsidRPr="008C3806">
        <w:rPr>
          <w:sz w:val="28"/>
          <w:szCs w:val="28"/>
          <w:lang w:val="ro-MD"/>
        </w:rPr>
        <w:t xml:space="preserve"> </w:t>
      </w:r>
      <w:r w:rsidRPr="008C3806">
        <w:rPr>
          <w:sz w:val="28"/>
          <w:szCs w:val="28"/>
          <w:lang w:val="ro-MD"/>
        </w:rPr>
        <w:t>puțin</w:t>
      </w:r>
      <w:r w:rsidR="00896322" w:rsidRPr="008C3806">
        <w:rPr>
          <w:sz w:val="28"/>
          <w:szCs w:val="28"/>
          <w:lang w:val="ro-MD"/>
        </w:rPr>
        <w:t xml:space="preserve"> </w:t>
      </w:r>
      <w:r w:rsidRPr="008C3806">
        <w:rPr>
          <w:sz w:val="28"/>
          <w:szCs w:val="28"/>
          <w:lang w:val="ro-MD"/>
        </w:rPr>
        <w:t>timp</w:t>
      </w:r>
      <w:r w:rsidR="00896322" w:rsidRPr="008C3806">
        <w:rPr>
          <w:sz w:val="28"/>
          <w:szCs w:val="28"/>
          <w:lang w:val="ro-MD"/>
        </w:rPr>
        <w:t xml:space="preserve"> </w:t>
      </w:r>
      <w:r w:rsidRPr="008C3806">
        <w:rPr>
          <w:sz w:val="28"/>
          <w:szCs w:val="28"/>
          <w:lang w:val="ro-MD"/>
        </w:rPr>
        <w:t>de</w:t>
      </w:r>
      <w:r w:rsidR="00896322" w:rsidRPr="008C3806">
        <w:rPr>
          <w:sz w:val="28"/>
          <w:szCs w:val="28"/>
          <w:lang w:val="ro-MD"/>
        </w:rPr>
        <w:t xml:space="preserve"> </w:t>
      </w:r>
      <w:r w:rsidRPr="008C3806">
        <w:rPr>
          <w:sz w:val="28"/>
          <w:szCs w:val="28"/>
          <w:lang w:val="ro-MD"/>
        </w:rPr>
        <w:t>un</w:t>
      </w:r>
      <w:r w:rsidR="00896322" w:rsidRPr="008C3806">
        <w:rPr>
          <w:sz w:val="28"/>
          <w:szCs w:val="28"/>
          <w:lang w:val="ro-MD"/>
        </w:rPr>
        <w:t xml:space="preserve"> </w:t>
      </w:r>
      <w:r w:rsidRPr="008C3806">
        <w:rPr>
          <w:sz w:val="28"/>
          <w:szCs w:val="28"/>
          <w:lang w:val="ro-MD"/>
        </w:rPr>
        <w:t>an;</w:t>
      </w:r>
    </w:p>
    <w:p w:rsidR="00AC49F3" w:rsidRPr="008C3806" w:rsidRDefault="00AC49F3" w:rsidP="00513A99">
      <w:pPr>
        <w:pStyle w:val="Normal3"/>
        <w:shd w:val="clear" w:color="auto" w:fill="FFFFFF"/>
        <w:spacing w:before="0" w:beforeAutospacing="0" w:after="0" w:afterAutospacing="0"/>
        <w:ind w:firstLine="709"/>
        <w:contextualSpacing/>
        <w:jc w:val="both"/>
        <w:rPr>
          <w:sz w:val="28"/>
          <w:szCs w:val="28"/>
          <w:lang w:val="ro-MD"/>
        </w:rPr>
      </w:pPr>
      <w:r w:rsidRPr="008C3806">
        <w:rPr>
          <w:sz w:val="28"/>
          <w:szCs w:val="28"/>
          <w:lang w:val="ro-MD"/>
        </w:rPr>
        <w:t>c)</w:t>
      </w:r>
      <w:r w:rsidR="00896322" w:rsidRPr="008C3806">
        <w:rPr>
          <w:sz w:val="28"/>
          <w:szCs w:val="28"/>
          <w:lang w:val="ro-MD"/>
        </w:rPr>
        <w:t xml:space="preserve"> </w:t>
      </w:r>
      <w:r w:rsidRPr="008C3806">
        <w:rPr>
          <w:sz w:val="28"/>
          <w:szCs w:val="28"/>
          <w:lang w:val="ro-MD"/>
        </w:rPr>
        <w:t>menținerea</w:t>
      </w:r>
      <w:r w:rsidR="00896322" w:rsidRPr="008C3806">
        <w:rPr>
          <w:sz w:val="28"/>
          <w:szCs w:val="28"/>
          <w:lang w:val="ro-MD"/>
        </w:rPr>
        <w:t xml:space="preserve"> </w:t>
      </w:r>
      <w:r w:rsidRPr="008C3806">
        <w:rPr>
          <w:sz w:val="28"/>
          <w:szCs w:val="28"/>
          <w:lang w:val="ro-MD"/>
        </w:rPr>
        <w:t>unei</w:t>
      </w:r>
      <w:r w:rsidR="00896322" w:rsidRPr="008C3806">
        <w:rPr>
          <w:sz w:val="28"/>
          <w:szCs w:val="28"/>
          <w:lang w:val="ro-MD"/>
        </w:rPr>
        <w:t xml:space="preserve"> </w:t>
      </w:r>
      <w:r w:rsidRPr="008C3806">
        <w:rPr>
          <w:sz w:val="28"/>
          <w:szCs w:val="28"/>
          <w:lang w:val="ro-MD"/>
        </w:rPr>
        <w:t>conlucrări</w:t>
      </w:r>
      <w:r w:rsidR="00896322" w:rsidRPr="008C3806">
        <w:rPr>
          <w:sz w:val="28"/>
          <w:szCs w:val="28"/>
          <w:lang w:val="ro-MD"/>
        </w:rPr>
        <w:t xml:space="preserve"> </w:t>
      </w:r>
      <w:r w:rsidRPr="008C3806">
        <w:rPr>
          <w:sz w:val="28"/>
          <w:szCs w:val="28"/>
          <w:lang w:val="ro-MD"/>
        </w:rPr>
        <w:t>permanente</w:t>
      </w:r>
      <w:r w:rsidR="00896322" w:rsidRPr="008C3806">
        <w:rPr>
          <w:sz w:val="28"/>
          <w:szCs w:val="28"/>
          <w:lang w:val="ro-MD"/>
        </w:rPr>
        <w:t xml:space="preserve"> </w:t>
      </w:r>
      <w:r w:rsidRPr="008C3806">
        <w:rPr>
          <w:sz w:val="28"/>
          <w:szCs w:val="28"/>
          <w:lang w:val="ro-MD"/>
        </w:rPr>
        <w:t>cu</w:t>
      </w:r>
      <w:r w:rsidR="00896322" w:rsidRPr="008C3806">
        <w:rPr>
          <w:sz w:val="28"/>
          <w:szCs w:val="28"/>
          <w:lang w:val="ro-MD"/>
        </w:rPr>
        <w:t xml:space="preserve"> </w:t>
      </w:r>
      <w:r w:rsidR="005E0E36" w:rsidRPr="008C3806">
        <w:rPr>
          <w:sz w:val="28"/>
          <w:szCs w:val="28"/>
          <w:lang w:val="ro-MD"/>
        </w:rPr>
        <w:t xml:space="preserve">autoritatea competentă sau cu </w:t>
      </w:r>
      <w:proofErr w:type="spellStart"/>
      <w:r w:rsidR="005E0E36" w:rsidRPr="008C3806">
        <w:rPr>
          <w:sz w:val="28"/>
          <w:szCs w:val="28"/>
          <w:lang w:val="ro-MD"/>
        </w:rPr>
        <w:t>opeatorul</w:t>
      </w:r>
      <w:proofErr w:type="spellEnd"/>
      <w:r w:rsidR="005E0E36" w:rsidRPr="008C3806">
        <w:rPr>
          <w:sz w:val="28"/>
          <w:szCs w:val="28"/>
          <w:lang w:val="ro-MD"/>
        </w:rPr>
        <w:t xml:space="preserve"> autorizat</w:t>
      </w:r>
      <w:r w:rsidRPr="008C3806">
        <w:rPr>
          <w:sz w:val="28"/>
          <w:szCs w:val="28"/>
          <w:lang w:val="ro-MD"/>
        </w:rPr>
        <w:t>,</w:t>
      </w:r>
      <w:r w:rsidR="00896322" w:rsidRPr="008C3806">
        <w:rPr>
          <w:sz w:val="28"/>
          <w:szCs w:val="28"/>
          <w:lang w:val="ro-MD"/>
        </w:rPr>
        <w:t xml:space="preserve"> </w:t>
      </w:r>
      <w:r w:rsidRPr="008C3806">
        <w:rPr>
          <w:sz w:val="28"/>
          <w:szCs w:val="28"/>
          <w:lang w:val="ro-MD"/>
        </w:rPr>
        <w:t>care</w:t>
      </w:r>
      <w:r w:rsidR="00896322" w:rsidRPr="008C3806">
        <w:rPr>
          <w:sz w:val="28"/>
          <w:szCs w:val="28"/>
          <w:lang w:val="ro-MD"/>
        </w:rPr>
        <w:t xml:space="preserve"> </w:t>
      </w:r>
      <w:r w:rsidRPr="008C3806">
        <w:rPr>
          <w:sz w:val="28"/>
          <w:szCs w:val="28"/>
          <w:lang w:val="ro-MD"/>
        </w:rPr>
        <w:t>să</w:t>
      </w:r>
      <w:r w:rsidR="00896322" w:rsidRPr="008C3806">
        <w:rPr>
          <w:sz w:val="28"/>
          <w:szCs w:val="28"/>
          <w:lang w:val="ro-MD"/>
        </w:rPr>
        <w:t xml:space="preserve"> </w:t>
      </w:r>
      <w:r w:rsidRPr="008C3806">
        <w:rPr>
          <w:sz w:val="28"/>
          <w:szCs w:val="28"/>
          <w:lang w:val="ro-MD"/>
        </w:rPr>
        <w:t>aibă</w:t>
      </w:r>
      <w:r w:rsidR="00896322" w:rsidRPr="008C3806">
        <w:rPr>
          <w:sz w:val="28"/>
          <w:szCs w:val="28"/>
          <w:lang w:val="ro-MD"/>
        </w:rPr>
        <w:t xml:space="preserve"> </w:t>
      </w:r>
      <w:r w:rsidRPr="008C3806">
        <w:rPr>
          <w:sz w:val="28"/>
          <w:szCs w:val="28"/>
          <w:lang w:val="ro-MD"/>
        </w:rPr>
        <w:t>pregătire</w:t>
      </w:r>
      <w:r w:rsidR="00896322" w:rsidRPr="008C3806">
        <w:rPr>
          <w:sz w:val="28"/>
          <w:szCs w:val="28"/>
          <w:lang w:val="ro-MD"/>
        </w:rPr>
        <w:t xml:space="preserve"> </w:t>
      </w:r>
      <w:r w:rsidRPr="008C3806">
        <w:rPr>
          <w:sz w:val="28"/>
          <w:szCs w:val="28"/>
          <w:lang w:val="ro-MD"/>
        </w:rPr>
        <w:t>tehnică</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domeniul</w:t>
      </w:r>
      <w:r w:rsidR="00896322" w:rsidRPr="008C3806">
        <w:rPr>
          <w:sz w:val="28"/>
          <w:szCs w:val="28"/>
          <w:lang w:val="ro-MD"/>
        </w:rPr>
        <w:t xml:space="preserve"> </w:t>
      </w:r>
      <w:r w:rsidRPr="008C3806">
        <w:rPr>
          <w:sz w:val="28"/>
          <w:szCs w:val="28"/>
          <w:lang w:val="ro-MD"/>
        </w:rPr>
        <w:t>producției</w:t>
      </w:r>
      <w:r w:rsidR="00896322" w:rsidRPr="008C3806">
        <w:rPr>
          <w:sz w:val="28"/>
          <w:szCs w:val="28"/>
          <w:lang w:val="ro-MD"/>
        </w:rPr>
        <w:t xml:space="preserve"> </w:t>
      </w:r>
      <w:r w:rsidRPr="008C3806">
        <w:rPr>
          <w:sz w:val="28"/>
          <w:szCs w:val="28"/>
          <w:lang w:val="ro-MD"/>
        </w:rPr>
        <w:t>vegetale</w:t>
      </w:r>
      <w:r w:rsidR="00896322" w:rsidRPr="008C3806">
        <w:rPr>
          <w:sz w:val="28"/>
          <w:szCs w:val="28"/>
          <w:lang w:val="ro-MD"/>
        </w:rPr>
        <w:t xml:space="preserve"> </w:t>
      </w:r>
      <w:r w:rsidRPr="008C3806">
        <w:rPr>
          <w:sz w:val="28"/>
          <w:szCs w:val="28"/>
          <w:lang w:val="ro-MD"/>
        </w:rPr>
        <w:t>și</w:t>
      </w:r>
      <w:r w:rsidR="00896322" w:rsidRPr="008C3806">
        <w:rPr>
          <w:sz w:val="28"/>
          <w:szCs w:val="28"/>
          <w:lang w:val="ro-MD"/>
        </w:rPr>
        <w:t xml:space="preserve"> </w:t>
      </w:r>
      <w:r w:rsidRPr="008C3806">
        <w:rPr>
          <w:sz w:val="28"/>
          <w:szCs w:val="28"/>
          <w:lang w:val="ro-MD"/>
        </w:rPr>
        <w:t>al</w:t>
      </w:r>
      <w:r w:rsidR="00896322" w:rsidRPr="008C3806">
        <w:rPr>
          <w:sz w:val="28"/>
          <w:szCs w:val="28"/>
          <w:lang w:val="ro-MD"/>
        </w:rPr>
        <w:t xml:space="preserve"> </w:t>
      </w:r>
      <w:r w:rsidRPr="008C3806">
        <w:rPr>
          <w:sz w:val="28"/>
          <w:szCs w:val="28"/>
          <w:lang w:val="ro-MD"/>
        </w:rPr>
        <w:t>aspectelor</w:t>
      </w:r>
      <w:r w:rsidR="00896322" w:rsidRPr="008C3806">
        <w:rPr>
          <w:sz w:val="28"/>
          <w:szCs w:val="28"/>
          <w:lang w:val="ro-MD"/>
        </w:rPr>
        <w:t xml:space="preserve"> </w:t>
      </w:r>
      <w:r w:rsidRPr="008C3806">
        <w:rPr>
          <w:sz w:val="28"/>
          <w:szCs w:val="28"/>
          <w:lang w:val="ro-MD"/>
        </w:rPr>
        <w:t>fitosanitare</w:t>
      </w:r>
      <w:r w:rsidR="00896322" w:rsidRPr="008C3806">
        <w:rPr>
          <w:sz w:val="28"/>
          <w:szCs w:val="28"/>
          <w:lang w:val="ro-MD"/>
        </w:rPr>
        <w:t xml:space="preserve"> </w:t>
      </w:r>
      <w:r w:rsidRPr="008C3806">
        <w:rPr>
          <w:sz w:val="28"/>
          <w:szCs w:val="28"/>
          <w:lang w:val="ro-MD"/>
        </w:rPr>
        <w:t>legate</w:t>
      </w:r>
      <w:r w:rsidR="00896322" w:rsidRPr="008C3806">
        <w:rPr>
          <w:sz w:val="28"/>
          <w:szCs w:val="28"/>
          <w:lang w:val="ro-MD"/>
        </w:rPr>
        <w:t xml:space="preserve"> </w:t>
      </w:r>
      <w:r w:rsidRPr="008C3806">
        <w:rPr>
          <w:sz w:val="28"/>
          <w:szCs w:val="28"/>
          <w:lang w:val="ro-MD"/>
        </w:rPr>
        <w:t>de</w:t>
      </w:r>
      <w:r w:rsidR="00896322" w:rsidRPr="008C3806">
        <w:rPr>
          <w:sz w:val="28"/>
          <w:szCs w:val="28"/>
          <w:lang w:val="ro-MD"/>
        </w:rPr>
        <w:t xml:space="preserve"> </w:t>
      </w:r>
      <w:r w:rsidRPr="008C3806">
        <w:rPr>
          <w:sz w:val="28"/>
          <w:szCs w:val="28"/>
          <w:lang w:val="ro-MD"/>
        </w:rPr>
        <w:t>aceasta;</w:t>
      </w:r>
    </w:p>
    <w:p w:rsidR="00AC49F3" w:rsidRPr="008C3806" w:rsidRDefault="00AC49F3" w:rsidP="00513A99">
      <w:pPr>
        <w:pStyle w:val="Normal3"/>
        <w:shd w:val="clear" w:color="auto" w:fill="FFFFFF"/>
        <w:spacing w:before="0" w:beforeAutospacing="0" w:after="0" w:afterAutospacing="0"/>
        <w:ind w:firstLine="709"/>
        <w:contextualSpacing/>
        <w:jc w:val="both"/>
        <w:rPr>
          <w:sz w:val="28"/>
          <w:szCs w:val="28"/>
          <w:lang w:val="ro-MD"/>
        </w:rPr>
      </w:pPr>
      <w:r w:rsidRPr="008C3806">
        <w:rPr>
          <w:sz w:val="28"/>
          <w:szCs w:val="28"/>
          <w:lang w:val="ro-MD"/>
        </w:rPr>
        <w:t>d)</w:t>
      </w:r>
      <w:r w:rsidR="00896322" w:rsidRPr="008C3806">
        <w:rPr>
          <w:sz w:val="28"/>
          <w:szCs w:val="28"/>
          <w:lang w:val="ro-MD"/>
        </w:rPr>
        <w:t xml:space="preserve"> </w:t>
      </w:r>
      <w:r w:rsidRPr="008C3806">
        <w:rPr>
          <w:sz w:val="28"/>
          <w:szCs w:val="28"/>
          <w:lang w:val="ro-MD"/>
        </w:rPr>
        <w:t>efectuarea</w:t>
      </w:r>
      <w:r w:rsidR="00896322" w:rsidRPr="008C3806">
        <w:rPr>
          <w:sz w:val="28"/>
          <w:szCs w:val="28"/>
          <w:lang w:val="ro-MD"/>
        </w:rPr>
        <w:t xml:space="preserve"> </w:t>
      </w:r>
      <w:r w:rsidRPr="008C3806">
        <w:rPr>
          <w:sz w:val="28"/>
          <w:szCs w:val="28"/>
          <w:lang w:val="ro-MD"/>
        </w:rPr>
        <w:t>unor</w:t>
      </w:r>
      <w:r w:rsidR="00896322" w:rsidRPr="008C3806">
        <w:rPr>
          <w:sz w:val="28"/>
          <w:szCs w:val="28"/>
          <w:lang w:val="ro-MD"/>
        </w:rPr>
        <w:t xml:space="preserve"> </w:t>
      </w:r>
      <w:r w:rsidRPr="008C3806">
        <w:rPr>
          <w:sz w:val="28"/>
          <w:szCs w:val="28"/>
          <w:lang w:val="ro-MD"/>
        </w:rPr>
        <w:t>observații</w:t>
      </w:r>
      <w:r w:rsidR="00896322" w:rsidRPr="008C3806">
        <w:rPr>
          <w:sz w:val="28"/>
          <w:szCs w:val="28"/>
          <w:lang w:val="ro-MD"/>
        </w:rPr>
        <w:t xml:space="preserve"> </w:t>
      </w:r>
      <w:r w:rsidRPr="008C3806">
        <w:rPr>
          <w:sz w:val="28"/>
          <w:szCs w:val="28"/>
          <w:lang w:val="ro-MD"/>
        </w:rPr>
        <w:t>vizuale</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cursul</w:t>
      </w:r>
      <w:r w:rsidR="00896322" w:rsidRPr="008C3806">
        <w:rPr>
          <w:sz w:val="28"/>
          <w:szCs w:val="28"/>
          <w:lang w:val="ro-MD"/>
        </w:rPr>
        <w:t xml:space="preserve"> </w:t>
      </w:r>
      <w:r w:rsidRPr="008C3806">
        <w:rPr>
          <w:sz w:val="28"/>
          <w:szCs w:val="28"/>
          <w:lang w:val="ro-MD"/>
        </w:rPr>
        <w:t>perioadei</w:t>
      </w:r>
      <w:r w:rsidR="00896322" w:rsidRPr="008C3806">
        <w:rPr>
          <w:sz w:val="28"/>
          <w:szCs w:val="28"/>
          <w:lang w:val="ro-MD"/>
        </w:rPr>
        <w:t xml:space="preserve"> </w:t>
      </w:r>
      <w:r w:rsidRPr="008C3806">
        <w:rPr>
          <w:sz w:val="28"/>
          <w:szCs w:val="28"/>
          <w:lang w:val="ro-MD"/>
        </w:rPr>
        <w:t>de</w:t>
      </w:r>
      <w:r w:rsidR="00896322" w:rsidRPr="008C3806">
        <w:rPr>
          <w:sz w:val="28"/>
          <w:szCs w:val="28"/>
          <w:lang w:val="ro-MD"/>
        </w:rPr>
        <w:t xml:space="preserve"> </w:t>
      </w:r>
      <w:r w:rsidRPr="008C3806">
        <w:rPr>
          <w:sz w:val="28"/>
          <w:szCs w:val="28"/>
          <w:lang w:val="ro-MD"/>
        </w:rPr>
        <w:t>creștere</w:t>
      </w:r>
      <w:r w:rsidR="00896322" w:rsidRPr="008C3806">
        <w:rPr>
          <w:sz w:val="28"/>
          <w:szCs w:val="28"/>
          <w:lang w:val="ro-MD"/>
        </w:rPr>
        <w:t xml:space="preserve"> </w:t>
      </w:r>
      <w:r w:rsidRPr="008C3806">
        <w:rPr>
          <w:sz w:val="28"/>
          <w:szCs w:val="28"/>
          <w:lang w:val="ro-MD"/>
        </w:rPr>
        <w:t>a</w:t>
      </w:r>
      <w:r w:rsidR="00896322" w:rsidRPr="008C3806">
        <w:rPr>
          <w:sz w:val="28"/>
          <w:szCs w:val="28"/>
          <w:lang w:val="ro-MD"/>
        </w:rPr>
        <w:t xml:space="preserve"> </w:t>
      </w:r>
      <w:r w:rsidRPr="008C3806">
        <w:rPr>
          <w:sz w:val="28"/>
          <w:szCs w:val="28"/>
          <w:lang w:val="ro-MD"/>
        </w:rPr>
        <w:t>plantelor,</w:t>
      </w:r>
      <w:r w:rsidR="00896322" w:rsidRPr="008C3806">
        <w:rPr>
          <w:sz w:val="28"/>
          <w:szCs w:val="28"/>
          <w:lang w:val="ro-MD"/>
        </w:rPr>
        <w:t xml:space="preserve"> </w:t>
      </w:r>
      <w:r w:rsidRPr="008C3806">
        <w:rPr>
          <w:sz w:val="28"/>
          <w:szCs w:val="28"/>
          <w:lang w:val="ro-MD"/>
        </w:rPr>
        <w:t>ori</w:t>
      </w:r>
      <w:r w:rsidR="00896322" w:rsidRPr="008C3806">
        <w:rPr>
          <w:sz w:val="28"/>
          <w:szCs w:val="28"/>
          <w:lang w:val="ro-MD"/>
        </w:rPr>
        <w:t xml:space="preserve"> </w:t>
      </w:r>
      <w:r w:rsidRPr="008C3806">
        <w:rPr>
          <w:sz w:val="28"/>
          <w:szCs w:val="28"/>
          <w:lang w:val="ro-MD"/>
        </w:rPr>
        <w:t>de</w:t>
      </w:r>
      <w:r w:rsidR="00896322" w:rsidRPr="008C3806">
        <w:rPr>
          <w:sz w:val="28"/>
          <w:szCs w:val="28"/>
          <w:lang w:val="ro-MD"/>
        </w:rPr>
        <w:t xml:space="preserve"> </w:t>
      </w:r>
      <w:r w:rsidRPr="008C3806">
        <w:rPr>
          <w:sz w:val="28"/>
          <w:szCs w:val="28"/>
          <w:lang w:val="ro-MD"/>
        </w:rPr>
        <w:t>câte</w:t>
      </w:r>
      <w:r w:rsidR="00896322" w:rsidRPr="008C3806">
        <w:rPr>
          <w:sz w:val="28"/>
          <w:szCs w:val="28"/>
          <w:lang w:val="ro-MD"/>
        </w:rPr>
        <w:t xml:space="preserve"> </w:t>
      </w:r>
      <w:r w:rsidRPr="008C3806">
        <w:rPr>
          <w:sz w:val="28"/>
          <w:szCs w:val="28"/>
          <w:lang w:val="ro-MD"/>
        </w:rPr>
        <w:t>ori</w:t>
      </w:r>
      <w:r w:rsidR="00896322" w:rsidRPr="008C3806">
        <w:rPr>
          <w:sz w:val="28"/>
          <w:szCs w:val="28"/>
          <w:lang w:val="ro-MD"/>
        </w:rPr>
        <w:t xml:space="preserve"> </w:t>
      </w:r>
      <w:r w:rsidRPr="008C3806">
        <w:rPr>
          <w:sz w:val="28"/>
          <w:szCs w:val="28"/>
          <w:lang w:val="ro-MD"/>
        </w:rPr>
        <w:t>este</w:t>
      </w:r>
      <w:r w:rsidR="00896322" w:rsidRPr="008C3806">
        <w:rPr>
          <w:sz w:val="28"/>
          <w:szCs w:val="28"/>
          <w:lang w:val="ro-MD"/>
        </w:rPr>
        <w:t xml:space="preserve"> </w:t>
      </w:r>
      <w:r w:rsidRPr="008C3806">
        <w:rPr>
          <w:sz w:val="28"/>
          <w:szCs w:val="28"/>
          <w:lang w:val="ro-MD"/>
        </w:rPr>
        <w:t>necesar,</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Pr="008C3806">
        <w:rPr>
          <w:sz w:val="28"/>
          <w:szCs w:val="28"/>
          <w:lang w:val="ro-MD"/>
        </w:rPr>
        <w:t>momentul</w:t>
      </w:r>
      <w:r w:rsidR="00896322" w:rsidRPr="008C3806">
        <w:rPr>
          <w:sz w:val="28"/>
          <w:szCs w:val="28"/>
          <w:lang w:val="ro-MD"/>
        </w:rPr>
        <w:t xml:space="preserve"> </w:t>
      </w:r>
      <w:r w:rsidR="00F40787" w:rsidRPr="008C3806">
        <w:rPr>
          <w:sz w:val="28"/>
          <w:szCs w:val="28"/>
          <w:lang w:val="ro-MD"/>
        </w:rPr>
        <w:t>oportun</w:t>
      </w:r>
      <w:r w:rsidR="00896322" w:rsidRPr="008C3806">
        <w:rPr>
          <w:sz w:val="28"/>
          <w:szCs w:val="28"/>
          <w:lang w:val="ro-MD"/>
        </w:rPr>
        <w:t xml:space="preserve"> </w:t>
      </w:r>
      <w:r w:rsidRPr="008C3806">
        <w:rPr>
          <w:sz w:val="28"/>
          <w:szCs w:val="28"/>
          <w:lang w:val="ro-MD"/>
        </w:rPr>
        <w:t>și</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conformitate</w:t>
      </w:r>
      <w:r w:rsidR="00896322" w:rsidRPr="008C3806">
        <w:rPr>
          <w:sz w:val="28"/>
          <w:szCs w:val="28"/>
          <w:lang w:val="ro-MD"/>
        </w:rPr>
        <w:t xml:space="preserve"> </w:t>
      </w:r>
      <w:r w:rsidR="00617AB0" w:rsidRPr="008C3806">
        <w:rPr>
          <w:sz w:val="28"/>
          <w:szCs w:val="28"/>
          <w:lang w:val="ro-MD"/>
        </w:rPr>
        <w:t>reglementările fitosanitare</w:t>
      </w:r>
      <w:r w:rsidRPr="008C3806">
        <w:rPr>
          <w:sz w:val="28"/>
          <w:szCs w:val="28"/>
          <w:lang w:val="ro-MD"/>
        </w:rPr>
        <w:t>;</w:t>
      </w:r>
    </w:p>
    <w:p w:rsidR="00AC49F3" w:rsidRPr="008C3806" w:rsidRDefault="00AC49F3" w:rsidP="00513A99">
      <w:pPr>
        <w:pStyle w:val="Normal3"/>
        <w:shd w:val="clear" w:color="auto" w:fill="FFFFFF"/>
        <w:spacing w:before="0" w:beforeAutospacing="0" w:after="0" w:afterAutospacing="0"/>
        <w:ind w:firstLine="709"/>
        <w:contextualSpacing/>
        <w:jc w:val="both"/>
        <w:rPr>
          <w:sz w:val="28"/>
          <w:szCs w:val="28"/>
          <w:lang w:val="ro-MD"/>
        </w:rPr>
      </w:pPr>
      <w:r w:rsidRPr="008C3806">
        <w:rPr>
          <w:sz w:val="28"/>
          <w:szCs w:val="28"/>
          <w:lang w:val="ro-MD"/>
        </w:rPr>
        <w:t>e)</w:t>
      </w:r>
      <w:r w:rsidR="00896322" w:rsidRPr="008C3806">
        <w:rPr>
          <w:sz w:val="28"/>
          <w:szCs w:val="28"/>
          <w:lang w:val="ro-MD"/>
        </w:rPr>
        <w:t xml:space="preserve"> </w:t>
      </w:r>
      <w:r w:rsidRPr="008C3806">
        <w:rPr>
          <w:sz w:val="28"/>
          <w:szCs w:val="28"/>
          <w:lang w:val="ro-MD"/>
        </w:rPr>
        <w:t>asigurarea</w:t>
      </w:r>
      <w:r w:rsidR="00896322" w:rsidRPr="008C3806">
        <w:rPr>
          <w:sz w:val="28"/>
          <w:szCs w:val="28"/>
          <w:lang w:val="ro-MD"/>
        </w:rPr>
        <w:t xml:space="preserve"> </w:t>
      </w:r>
      <w:r w:rsidRPr="008C3806">
        <w:rPr>
          <w:sz w:val="28"/>
          <w:szCs w:val="28"/>
          <w:lang w:val="ro-MD"/>
        </w:rPr>
        <w:t>accesului</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Pr="008C3806">
        <w:rPr>
          <w:sz w:val="28"/>
          <w:szCs w:val="28"/>
          <w:lang w:val="ro-MD"/>
        </w:rPr>
        <w:t>locație</w:t>
      </w:r>
      <w:r w:rsidR="00896322" w:rsidRPr="008C3806">
        <w:rPr>
          <w:sz w:val="28"/>
          <w:szCs w:val="28"/>
          <w:lang w:val="ro-MD"/>
        </w:rPr>
        <w:t xml:space="preserve"> </w:t>
      </w:r>
      <w:r w:rsidRPr="008C3806">
        <w:rPr>
          <w:sz w:val="28"/>
          <w:szCs w:val="28"/>
          <w:lang w:val="ro-MD"/>
        </w:rPr>
        <w:t>al</w:t>
      </w:r>
      <w:r w:rsidR="00896322" w:rsidRPr="008C3806">
        <w:rPr>
          <w:sz w:val="28"/>
          <w:szCs w:val="28"/>
          <w:lang w:val="ro-MD"/>
        </w:rPr>
        <w:t xml:space="preserve"> </w:t>
      </w:r>
      <w:r w:rsidRPr="008C3806">
        <w:rPr>
          <w:sz w:val="28"/>
          <w:szCs w:val="28"/>
          <w:lang w:val="ro-MD"/>
        </w:rPr>
        <w:t>persoanelor</w:t>
      </w:r>
      <w:r w:rsidR="00896322" w:rsidRPr="008C3806">
        <w:rPr>
          <w:sz w:val="28"/>
          <w:szCs w:val="28"/>
          <w:lang w:val="ro-MD"/>
        </w:rPr>
        <w:t xml:space="preserve"> </w:t>
      </w:r>
      <w:r w:rsidRPr="008C3806">
        <w:rPr>
          <w:sz w:val="28"/>
          <w:szCs w:val="28"/>
          <w:lang w:val="ro-MD"/>
        </w:rPr>
        <w:t>desemnate</w:t>
      </w:r>
      <w:r w:rsidR="00896322" w:rsidRPr="008C3806">
        <w:rPr>
          <w:sz w:val="28"/>
          <w:szCs w:val="28"/>
          <w:lang w:val="ro-MD"/>
        </w:rPr>
        <w:t xml:space="preserve"> </w:t>
      </w:r>
      <w:r w:rsidRPr="008C3806">
        <w:rPr>
          <w:sz w:val="28"/>
          <w:szCs w:val="28"/>
          <w:lang w:val="ro-MD"/>
        </w:rPr>
        <w:t>de</w:t>
      </w:r>
      <w:r w:rsidR="00896322" w:rsidRPr="008C3806">
        <w:rPr>
          <w:sz w:val="28"/>
          <w:szCs w:val="28"/>
          <w:lang w:val="ro-MD"/>
        </w:rPr>
        <w:t xml:space="preserve"> </w:t>
      </w:r>
      <w:r w:rsidRPr="008C3806">
        <w:rPr>
          <w:sz w:val="28"/>
          <w:szCs w:val="28"/>
          <w:lang w:val="ro-MD"/>
        </w:rPr>
        <w:t>către</w:t>
      </w:r>
      <w:r w:rsidR="00896322" w:rsidRPr="008C3806">
        <w:rPr>
          <w:sz w:val="28"/>
          <w:szCs w:val="28"/>
          <w:lang w:val="ro-MD"/>
        </w:rPr>
        <w:t xml:space="preserve"> </w:t>
      </w:r>
      <w:r w:rsidRPr="008C3806">
        <w:rPr>
          <w:sz w:val="28"/>
          <w:szCs w:val="28"/>
          <w:lang w:val="ro-MD"/>
        </w:rPr>
        <w:t>autoritatea</w:t>
      </w:r>
      <w:r w:rsidR="00896322" w:rsidRPr="008C3806">
        <w:rPr>
          <w:sz w:val="28"/>
          <w:szCs w:val="28"/>
          <w:lang w:val="ro-MD"/>
        </w:rPr>
        <w:t xml:space="preserve"> </w:t>
      </w:r>
      <w:r w:rsidRPr="008C3806">
        <w:rPr>
          <w:sz w:val="28"/>
          <w:szCs w:val="28"/>
          <w:lang w:val="ro-MD"/>
        </w:rPr>
        <w:t>competentă,</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special</w:t>
      </w:r>
      <w:r w:rsidR="00896322" w:rsidRPr="008C3806">
        <w:rPr>
          <w:sz w:val="28"/>
          <w:szCs w:val="28"/>
          <w:lang w:val="ro-MD"/>
        </w:rPr>
        <w:t xml:space="preserve"> </w:t>
      </w:r>
      <w:r w:rsidRPr="008C3806">
        <w:rPr>
          <w:sz w:val="28"/>
          <w:szCs w:val="28"/>
          <w:lang w:val="ro-MD"/>
        </w:rPr>
        <w:t>pentru</w:t>
      </w:r>
      <w:r w:rsidR="00896322" w:rsidRPr="008C3806">
        <w:rPr>
          <w:sz w:val="28"/>
          <w:szCs w:val="28"/>
          <w:lang w:val="ro-MD"/>
        </w:rPr>
        <w:t xml:space="preserve"> </w:t>
      </w:r>
      <w:r w:rsidRPr="008C3806">
        <w:rPr>
          <w:sz w:val="28"/>
          <w:szCs w:val="28"/>
          <w:lang w:val="ro-MD"/>
        </w:rPr>
        <w:t>efectuarea</w:t>
      </w:r>
      <w:r w:rsidR="00896322" w:rsidRPr="008C3806">
        <w:rPr>
          <w:sz w:val="28"/>
          <w:szCs w:val="28"/>
          <w:lang w:val="ro-MD"/>
        </w:rPr>
        <w:t xml:space="preserve"> </w:t>
      </w:r>
      <w:r w:rsidRPr="008C3806">
        <w:rPr>
          <w:sz w:val="28"/>
          <w:szCs w:val="28"/>
          <w:lang w:val="ro-MD"/>
        </w:rPr>
        <w:t>de</w:t>
      </w:r>
      <w:r w:rsidR="00896322" w:rsidRPr="008C3806">
        <w:rPr>
          <w:sz w:val="28"/>
          <w:szCs w:val="28"/>
          <w:lang w:val="ro-MD"/>
        </w:rPr>
        <w:t xml:space="preserve"> </w:t>
      </w:r>
      <w:r w:rsidRPr="008C3806">
        <w:rPr>
          <w:sz w:val="28"/>
          <w:szCs w:val="28"/>
          <w:lang w:val="ro-MD"/>
        </w:rPr>
        <w:t>controale</w:t>
      </w:r>
      <w:r w:rsidR="00896322" w:rsidRPr="008C3806">
        <w:rPr>
          <w:sz w:val="28"/>
          <w:szCs w:val="28"/>
          <w:lang w:val="ro-MD"/>
        </w:rPr>
        <w:t xml:space="preserve"> </w:t>
      </w:r>
      <w:r w:rsidRPr="008C3806">
        <w:rPr>
          <w:sz w:val="28"/>
          <w:szCs w:val="28"/>
          <w:lang w:val="ro-MD"/>
        </w:rPr>
        <w:t>și/sau</w:t>
      </w:r>
      <w:r w:rsidR="00896322" w:rsidRPr="008C3806">
        <w:rPr>
          <w:sz w:val="28"/>
          <w:szCs w:val="28"/>
          <w:lang w:val="ro-MD"/>
        </w:rPr>
        <w:t xml:space="preserve"> </w:t>
      </w:r>
      <w:r w:rsidRPr="008C3806">
        <w:rPr>
          <w:sz w:val="28"/>
          <w:szCs w:val="28"/>
          <w:lang w:val="ro-MD"/>
        </w:rPr>
        <w:t>prelevarea</w:t>
      </w:r>
      <w:r w:rsidR="00896322" w:rsidRPr="008C3806">
        <w:rPr>
          <w:sz w:val="28"/>
          <w:szCs w:val="28"/>
          <w:lang w:val="ro-MD"/>
        </w:rPr>
        <w:t xml:space="preserve"> </w:t>
      </w:r>
      <w:r w:rsidRPr="008C3806">
        <w:rPr>
          <w:sz w:val="28"/>
          <w:szCs w:val="28"/>
          <w:lang w:val="ro-MD"/>
        </w:rPr>
        <w:t>de</w:t>
      </w:r>
      <w:r w:rsidR="00896322" w:rsidRPr="008C3806">
        <w:rPr>
          <w:sz w:val="28"/>
          <w:szCs w:val="28"/>
          <w:lang w:val="ro-MD"/>
        </w:rPr>
        <w:t xml:space="preserve"> </w:t>
      </w:r>
      <w:r w:rsidRPr="008C3806">
        <w:rPr>
          <w:sz w:val="28"/>
          <w:szCs w:val="28"/>
          <w:lang w:val="ro-MD"/>
        </w:rPr>
        <w:t>probe</w:t>
      </w:r>
      <w:r w:rsidR="00896322" w:rsidRPr="008C3806">
        <w:rPr>
          <w:sz w:val="28"/>
          <w:szCs w:val="28"/>
          <w:lang w:val="ro-MD"/>
        </w:rPr>
        <w:t xml:space="preserve"> </w:t>
      </w:r>
      <w:r w:rsidRPr="008C3806">
        <w:rPr>
          <w:sz w:val="28"/>
          <w:szCs w:val="28"/>
          <w:lang w:val="ro-MD"/>
        </w:rPr>
        <w:t>și</w:t>
      </w:r>
      <w:r w:rsidR="00896322" w:rsidRPr="008C3806">
        <w:rPr>
          <w:sz w:val="28"/>
          <w:szCs w:val="28"/>
          <w:lang w:val="ro-MD"/>
        </w:rPr>
        <w:t xml:space="preserve"> </w:t>
      </w:r>
      <w:r w:rsidRPr="008C3806">
        <w:rPr>
          <w:sz w:val="28"/>
          <w:szCs w:val="28"/>
          <w:lang w:val="ro-MD"/>
        </w:rPr>
        <w:t>pentru</w:t>
      </w:r>
      <w:r w:rsidR="00896322" w:rsidRPr="008C3806">
        <w:rPr>
          <w:sz w:val="28"/>
          <w:szCs w:val="28"/>
          <w:lang w:val="ro-MD"/>
        </w:rPr>
        <w:t xml:space="preserve"> </w:t>
      </w:r>
      <w:r w:rsidRPr="008C3806">
        <w:rPr>
          <w:sz w:val="28"/>
          <w:szCs w:val="28"/>
          <w:lang w:val="ro-MD"/>
        </w:rPr>
        <w:t>verificarea</w:t>
      </w:r>
      <w:r w:rsidR="00896322" w:rsidRPr="008C3806">
        <w:rPr>
          <w:sz w:val="28"/>
          <w:szCs w:val="28"/>
          <w:lang w:val="ro-MD"/>
        </w:rPr>
        <w:t xml:space="preserve"> </w:t>
      </w:r>
      <w:r w:rsidRPr="008C3806">
        <w:rPr>
          <w:sz w:val="28"/>
          <w:szCs w:val="28"/>
          <w:lang w:val="ro-MD"/>
        </w:rPr>
        <w:t>informațiilor</w:t>
      </w:r>
      <w:r w:rsidR="00896322" w:rsidRPr="008C3806">
        <w:rPr>
          <w:sz w:val="28"/>
          <w:szCs w:val="28"/>
          <w:lang w:val="ro-MD"/>
        </w:rPr>
        <w:t xml:space="preserve"> </w:t>
      </w:r>
      <w:r w:rsidRPr="008C3806">
        <w:rPr>
          <w:sz w:val="28"/>
          <w:szCs w:val="28"/>
          <w:lang w:val="ro-MD"/>
        </w:rPr>
        <w:t>menționate</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Pr="008C3806">
        <w:rPr>
          <w:sz w:val="28"/>
          <w:szCs w:val="28"/>
          <w:lang w:val="ro-MD"/>
        </w:rPr>
        <w:t>lit.</w:t>
      </w:r>
      <w:r w:rsidR="00896322" w:rsidRPr="008C3806">
        <w:rPr>
          <w:sz w:val="28"/>
          <w:szCs w:val="28"/>
          <w:lang w:val="ro-MD"/>
        </w:rPr>
        <w:t xml:space="preserve"> </w:t>
      </w:r>
      <w:r w:rsidRPr="008C3806">
        <w:rPr>
          <w:sz w:val="28"/>
          <w:szCs w:val="28"/>
          <w:lang w:val="ro-MD"/>
        </w:rPr>
        <w:t>b)</w:t>
      </w:r>
      <w:r w:rsidR="00896322" w:rsidRPr="008C3806">
        <w:rPr>
          <w:sz w:val="28"/>
          <w:szCs w:val="28"/>
          <w:lang w:val="ro-MD"/>
        </w:rPr>
        <w:t xml:space="preserve"> </w:t>
      </w:r>
      <w:r w:rsidRPr="008C3806">
        <w:rPr>
          <w:sz w:val="28"/>
          <w:szCs w:val="28"/>
          <w:lang w:val="ro-MD"/>
        </w:rPr>
        <w:t>și</w:t>
      </w:r>
      <w:r w:rsidR="00896322" w:rsidRPr="008C3806">
        <w:rPr>
          <w:sz w:val="28"/>
          <w:szCs w:val="28"/>
          <w:lang w:val="ro-MD"/>
        </w:rPr>
        <w:t xml:space="preserve"> </w:t>
      </w:r>
      <w:r w:rsidRPr="008C3806">
        <w:rPr>
          <w:sz w:val="28"/>
          <w:szCs w:val="28"/>
          <w:lang w:val="ro-MD"/>
        </w:rPr>
        <w:t>a</w:t>
      </w:r>
      <w:r w:rsidR="00896322" w:rsidRPr="008C3806">
        <w:rPr>
          <w:sz w:val="28"/>
          <w:szCs w:val="28"/>
          <w:lang w:val="ro-MD"/>
        </w:rPr>
        <w:t xml:space="preserve"> </w:t>
      </w:r>
      <w:r w:rsidRPr="008C3806">
        <w:rPr>
          <w:sz w:val="28"/>
          <w:szCs w:val="28"/>
          <w:lang w:val="ro-MD"/>
        </w:rPr>
        <w:t>documentelor</w:t>
      </w:r>
      <w:r w:rsidR="00896322" w:rsidRPr="008C3806">
        <w:rPr>
          <w:sz w:val="28"/>
          <w:szCs w:val="28"/>
          <w:lang w:val="ro-MD"/>
        </w:rPr>
        <w:t xml:space="preserve"> </w:t>
      </w:r>
      <w:r w:rsidRPr="008C3806">
        <w:rPr>
          <w:sz w:val="28"/>
          <w:szCs w:val="28"/>
          <w:lang w:val="ro-MD"/>
        </w:rPr>
        <w:t>conexe;</w:t>
      </w:r>
    </w:p>
    <w:p w:rsidR="00AC49F3" w:rsidRPr="008C3806" w:rsidRDefault="00AC49F3" w:rsidP="00513A99">
      <w:pPr>
        <w:shd w:val="clear" w:color="auto" w:fill="FFFFFF"/>
        <w:spacing w:after="0" w:line="240" w:lineRule="auto"/>
        <w:ind w:firstLine="709"/>
        <w:contextualSpacing/>
        <w:jc w:val="both"/>
        <w:rPr>
          <w:rFonts w:ascii="Times New Roman" w:hAnsi="Times New Roman" w:cs="Times New Roman"/>
          <w:sz w:val="28"/>
          <w:szCs w:val="28"/>
          <w:lang w:val="ro-MD"/>
        </w:rPr>
      </w:pPr>
      <w:r w:rsidRPr="008C3806">
        <w:rPr>
          <w:rFonts w:ascii="Times New Roman" w:hAnsi="Times New Roman" w:cs="Times New Roman"/>
          <w:sz w:val="28"/>
          <w:szCs w:val="28"/>
          <w:lang w:val="ro-MD"/>
        </w:rPr>
        <w:t>(2)</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Pentru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facilita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evaluarea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condiției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fitosanitare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w:t>
      </w:r>
      <w:r w:rsidR="00896322" w:rsidRPr="008C3806">
        <w:rPr>
          <w:rFonts w:ascii="Times New Roman" w:hAnsi="Times New Roman" w:cs="Times New Roman"/>
          <w:sz w:val="28"/>
          <w:szCs w:val="28"/>
          <w:lang w:val="ro-MD"/>
        </w:rPr>
        <w:t xml:space="preserve"> </w:t>
      </w:r>
      <w:r w:rsidR="00B279F3" w:rsidRPr="008C3806">
        <w:rPr>
          <w:rFonts w:ascii="Times New Roman" w:hAnsi="Times New Roman" w:cs="Times New Roman"/>
          <w:sz w:val="28"/>
          <w:szCs w:val="28"/>
          <w:lang w:val="ro-MD"/>
        </w:rPr>
        <w:t>spațiului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pot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fi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stabilite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obligații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caracter</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general,</w:t>
      </w:r>
      <w:r w:rsidR="00896322" w:rsidRPr="008C3806">
        <w:rPr>
          <w:rFonts w:ascii="Times New Roman" w:hAnsi="Times New Roman" w:cs="Times New Roman"/>
          <w:sz w:val="28"/>
          <w:szCs w:val="28"/>
          <w:lang w:val="ro-MD"/>
        </w:rPr>
        <w:t xml:space="preserve"> </w:t>
      </w:r>
      <w:r w:rsidR="00B279F3" w:rsidRPr="008C3806">
        <w:rPr>
          <w:rFonts w:ascii="Times New Roman" w:hAnsi="Times New Roman" w:cs="Times New Roman"/>
          <w:sz w:val="28"/>
          <w:szCs w:val="28"/>
          <w:lang w:val="ro-MD"/>
        </w:rPr>
        <w:t xml:space="preserve">de către autoritatea competentă, </w:t>
      </w:r>
      <w:r w:rsidRPr="008C3806">
        <w:rPr>
          <w:rFonts w:ascii="Times New Roman" w:hAnsi="Times New Roman" w:cs="Times New Roman"/>
          <w:sz w:val="28"/>
          <w:szCs w:val="28"/>
          <w:lang w:val="ro-MD"/>
        </w:rPr>
        <w:t>în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conformitate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dispozițiile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naționale</w:t>
      </w:r>
      <w:r w:rsidR="00B279F3" w:rsidRPr="008C3806">
        <w:rPr>
          <w:rFonts w:ascii="Times New Roman" w:hAnsi="Times New Roman" w:cs="Times New Roman"/>
          <w:sz w:val="28"/>
          <w:szCs w:val="28"/>
          <w:lang w:val="ro-MD"/>
        </w:rPr>
        <w:t>.</w:t>
      </w:r>
      <w:r w:rsidR="00896322" w:rsidRPr="008C3806">
        <w:rPr>
          <w:rFonts w:ascii="Times New Roman" w:hAnsi="Times New Roman" w:cs="Times New Roman"/>
          <w:sz w:val="28"/>
          <w:szCs w:val="28"/>
          <w:lang w:val="ro-MD"/>
        </w:rPr>
        <w:t xml:space="preserve"> </w:t>
      </w:r>
      <w:r w:rsidR="00B279F3" w:rsidRPr="008C3806">
        <w:rPr>
          <w:rFonts w:ascii="Times New Roman" w:hAnsi="Times New Roman" w:cs="Times New Roman"/>
          <w:sz w:val="28"/>
          <w:szCs w:val="28"/>
          <w:lang w:val="ro-MD"/>
        </w:rPr>
        <w:t>A</w:t>
      </w:r>
      <w:r w:rsidRPr="008C3806">
        <w:rPr>
          <w:rFonts w:ascii="Times New Roman" w:hAnsi="Times New Roman" w:cs="Times New Roman"/>
          <w:sz w:val="28"/>
          <w:szCs w:val="28"/>
          <w:lang w:val="ro-MD"/>
        </w:rPr>
        <w:t>ceste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obligații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iau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în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considerare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condițiile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specifice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producție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după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caz,</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condițiile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import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în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special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tipul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culturii,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locația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acesteia,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suprafața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gestionarea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acesteia,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personalul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echipamentul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disponibile.</w:t>
      </w:r>
      <w:r w:rsidR="00765610" w:rsidRPr="008C3806">
        <w:rPr>
          <w:rFonts w:ascii="Times New Roman" w:hAnsi="Times New Roman" w:cs="Times New Roman"/>
          <w:sz w:val="28"/>
          <w:szCs w:val="28"/>
          <w:lang w:val="ro-MD"/>
        </w:rPr>
        <w:t>”.</w:t>
      </w:r>
    </w:p>
    <w:p w:rsidR="00AC49F3" w:rsidRPr="008C3806" w:rsidRDefault="00AC49F3" w:rsidP="00513A99">
      <w:pPr>
        <w:shd w:val="clear" w:color="auto" w:fill="FFFFFF"/>
        <w:spacing w:after="0" w:line="240" w:lineRule="auto"/>
        <w:ind w:firstLine="709"/>
        <w:contextualSpacing/>
        <w:jc w:val="both"/>
        <w:rPr>
          <w:rFonts w:ascii="Times New Roman" w:hAnsi="Times New Roman" w:cs="Times New Roman"/>
          <w:sz w:val="28"/>
          <w:szCs w:val="28"/>
          <w:lang w:val="ro-MD"/>
        </w:rPr>
      </w:pPr>
    </w:p>
    <w:p w:rsidR="0004547E" w:rsidRPr="008C3806" w:rsidRDefault="0004547E" w:rsidP="00513A99">
      <w:pPr>
        <w:pStyle w:val="NormalWeb"/>
        <w:shd w:val="clear" w:color="auto" w:fill="FFFFFF"/>
        <w:spacing w:before="0" w:beforeAutospacing="0" w:after="0" w:afterAutospacing="0"/>
        <w:ind w:firstLine="709"/>
        <w:contextualSpacing/>
        <w:jc w:val="both"/>
        <w:rPr>
          <w:sz w:val="28"/>
          <w:szCs w:val="28"/>
          <w:lang w:val="ro-RO"/>
        </w:rPr>
      </w:pPr>
      <w:r w:rsidRPr="008C3806">
        <w:rPr>
          <w:b/>
          <w:sz w:val="28"/>
          <w:szCs w:val="28"/>
          <w:lang w:val="ro-MD"/>
        </w:rPr>
        <w:t xml:space="preserve">29. </w:t>
      </w:r>
      <w:r w:rsidRPr="008C3806">
        <w:rPr>
          <w:rStyle w:val="Robust"/>
          <w:rFonts w:eastAsia="Calibri"/>
          <w:b w:val="0"/>
          <w:sz w:val="28"/>
          <w:szCs w:val="28"/>
          <w:lang w:val="ro-RO"/>
        </w:rPr>
        <w:t xml:space="preserve">La art. </w:t>
      </w:r>
      <w:r w:rsidRPr="008C3806">
        <w:rPr>
          <w:rStyle w:val="Robust"/>
          <w:rFonts w:eastAsia="Calibri"/>
          <w:b w:val="0"/>
          <w:sz w:val="28"/>
          <w:szCs w:val="28"/>
        </w:rPr>
        <w:t>69</w:t>
      </w:r>
      <w:r w:rsidRPr="008C3806">
        <w:rPr>
          <w:rStyle w:val="Robust"/>
          <w:rFonts w:eastAsia="Calibri"/>
          <w:b w:val="0"/>
          <w:sz w:val="28"/>
          <w:szCs w:val="28"/>
          <w:lang w:val="ro-RO"/>
        </w:rPr>
        <w:t xml:space="preserve"> </w:t>
      </w:r>
      <w:r w:rsidRPr="008C3806">
        <w:rPr>
          <w:sz w:val="28"/>
          <w:szCs w:val="28"/>
          <w:lang w:val="ro-RO"/>
        </w:rPr>
        <w:t>alin. (1) și (2), cuvintele „</w:t>
      </w:r>
      <w:r w:rsidRPr="008C3806">
        <w:rPr>
          <w:sz w:val="28"/>
          <w:szCs w:val="28"/>
        </w:rPr>
        <w:t>art. 28 alin. (1) lit. b)–e)</w:t>
      </w:r>
      <w:r w:rsidR="009A39AB" w:rsidRPr="008C3806">
        <w:rPr>
          <w:sz w:val="28"/>
          <w:szCs w:val="28"/>
          <w:lang w:val="ro-RO"/>
        </w:rPr>
        <w:t>”</w:t>
      </w:r>
      <w:r w:rsidRPr="008C3806">
        <w:rPr>
          <w:sz w:val="28"/>
          <w:szCs w:val="28"/>
          <w:lang w:val="ro-RO"/>
        </w:rPr>
        <w:t xml:space="preserve"> se substituie cu cuvintele „</w:t>
      </w:r>
      <w:r w:rsidRPr="008C3806">
        <w:rPr>
          <w:sz w:val="28"/>
          <w:szCs w:val="28"/>
        </w:rPr>
        <w:t xml:space="preserve">art. 28 alin. (1) lit. </w:t>
      </w:r>
      <w:r w:rsidRPr="008C3806">
        <w:rPr>
          <w:sz w:val="28"/>
          <w:szCs w:val="28"/>
          <w:lang w:val="ro-RO"/>
        </w:rPr>
        <w:t>a</w:t>
      </w:r>
      <w:r w:rsidRPr="008C3806">
        <w:rPr>
          <w:sz w:val="28"/>
          <w:szCs w:val="28"/>
        </w:rPr>
        <w:t>)–</w:t>
      </w:r>
      <w:r w:rsidRPr="008C3806">
        <w:rPr>
          <w:sz w:val="28"/>
          <w:szCs w:val="28"/>
          <w:lang w:val="ro-RO"/>
        </w:rPr>
        <w:t>d</w:t>
      </w:r>
      <w:r w:rsidRPr="008C3806">
        <w:rPr>
          <w:sz w:val="28"/>
          <w:szCs w:val="28"/>
        </w:rPr>
        <w:t>)</w:t>
      </w:r>
      <w:r w:rsidRPr="008C3806">
        <w:rPr>
          <w:sz w:val="28"/>
          <w:szCs w:val="28"/>
          <w:lang w:val="ro-RO"/>
        </w:rPr>
        <w:t>”.</w:t>
      </w:r>
    </w:p>
    <w:p w:rsidR="0004547E" w:rsidRPr="008C3806" w:rsidRDefault="0004547E" w:rsidP="00513A99">
      <w:pPr>
        <w:shd w:val="clear" w:color="auto" w:fill="FFFFFF"/>
        <w:spacing w:after="0" w:line="240" w:lineRule="auto"/>
        <w:ind w:firstLine="709"/>
        <w:contextualSpacing/>
        <w:jc w:val="both"/>
        <w:rPr>
          <w:rFonts w:ascii="Times New Roman" w:hAnsi="Times New Roman" w:cs="Times New Roman"/>
          <w:b/>
          <w:sz w:val="28"/>
          <w:szCs w:val="28"/>
          <w:lang w:val="ro-MD"/>
        </w:rPr>
      </w:pPr>
    </w:p>
    <w:p w:rsidR="00410EC8" w:rsidRPr="008C3806" w:rsidRDefault="0004547E"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30</w:t>
      </w:r>
      <w:r w:rsidR="00765610" w:rsidRPr="008C3806">
        <w:rPr>
          <w:rFonts w:ascii="Times New Roman" w:eastAsia="Times New Roman" w:hAnsi="Times New Roman" w:cs="Times New Roman"/>
          <w:b/>
          <w:sz w:val="28"/>
          <w:szCs w:val="28"/>
          <w:lang w:val="ro-MD"/>
        </w:rPr>
        <w:t>.</w:t>
      </w:r>
      <w:r w:rsidR="00896322" w:rsidRPr="008C3806">
        <w:rPr>
          <w:rFonts w:ascii="Times New Roman" w:eastAsia="Times New Roman" w:hAnsi="Times New Roman" w:cs="Times New Roman"/>
          <w:sz w:val="28"/>
          <w:szCs w:val="28"/>
          <w:lang w:val="ro-MD"/>
        </w:rPr>
        <w:t xml:space="preserve"> </w:t>
      </w:r>
      <w:r w:rsidR="00410EC8" w:rsidRPr="008C3806">
        <w:rPr>
          <w:rFonts w:ascii="Times New Roman" w:eastAsia="Times New Roman" w:hAnsi="Times New Roman" w:cs="Times New Roman"/>
          <w:sz w:val="28"/>
          <w:szCs w:val="28"/>
          <w:lang w:val="ro-MD"/>
        </w:rPr>
        <w:t>La a</w:t>
      </w:r>
      <w:r w:rsidR="00BD7720" w:rsidRPr="008C3806">
        <w:rPr>
          <w:rFonts w:ascii="Times New Roman" w:eastAsia="Times New Roman" w:hAnsi="Times New Roman" w:cs="Times New Roman"/>
          <w:sz w:val="28"/>
          <w:szCs w:val="28"/>
          <w:lang w:val="ro-MD"/>
        </w:rPr>
        <w:t>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71</w:t>
      </w:r>
      <w:r w:rsidR="00410EC8" w:rsidRPr="008C3806">
        <w:rPr>
          <w:rFonts w:ascii="Times New Roman" w:eastAsia="Times New Roman" w:hAnsi="Times New Roman" w:cs="Times New Roman"/>
          <w:sz w:val="28"/>
          <w:szCs w:val="28"/>
          <w:lang w:val="ro-MD"/>
        </w:rPr>
        <w:t>:</w:t>
      </w:r>
    </w:p>
    <w:p w:rsidR="00410EC8" w:rsidRPr="008C3806" w:rsidRDefault="00410EC8" w:rsidP="00513A99">
      <w:pPr>
        <w:pStyle w:val="NormalWeb"/>
        <w:shd w:val="clear" w:color="auto" w:fill="FFFFFF"/>
        <w:spacing w:before="0" w:beforeAutospacing="0" w:after="0" w:afterAutospacing="0"/>
        <w:ind w:firstLine="709"/>
        <w:contextualSpacing/>
        <w:jc w:val="both"/>
        <w:rPr>
          <w:sz w:val="28"/>
          <w:szCs w:val="28"/>
          <w:lang w:val="ro-RO"/>
        </w:rPr>
      </w:pPr>
      <w:r w:rsidRPr="008C3806">
        <w:rPr>
          <w:sz w:val="28"/>
          <w:szCs w:val="28"/>
          <w:lang w:val="ro-MD"/>
        </w:rPr>
        <w:t>30.1.</w:t>
      </w:r>
      <w:r w:rsidRPr="008C3806">
        <w:rPr>
          <w:sz w:val="28"/>
          <w:szCs w:val="28"/>
          <w:lang w:val="ro-RO"/>
        </w:rPr>
        <w:t xml:space="preserve"> alin. (1) lit. d), cuvintele „</w:t>
      </w:r>
      <w:r w:rsidRPr="008C3806">
        <w:rPr>
          <w:sz w:val="28"/>
          <w:szCs w:val="28"/>
        </w:rPr>
        <w:t>art. 28 alin. (1) lit. e)</w:t>
      </w:r>
      <w:r w:rsidR="009A39AB" w:rsidRPr="008C3806">
        <w:rPr>
          <w:sz w:val="28"/>
          <w:szCs w:val="28"/>
          <w:lang w:val="ro-RO"/>
        </w:rPr>
        <w:t>”</w:t>
      </w:r>
      <w:r w:rsidRPr="008C3806">
        <w:rPr>
          <w:sz w:val="28"/>
          <w:szCs w:val="28"/>
          <w:lang w:val="ro-RO"/>
        </w:rPr>
        <w:t xml:space="preserve"> se substituie cu cuvintele „</w:t>
      </w:r>
      <w:r w:rsidRPr="008C3806">
        <w:rPr>
          <w:sz w:val="28"/>
          <w:szCs w:val="28"/>
        </w:rPr>
        <w:t xml:space="preserve">art. 28 alin. (1) lit. </w:t>
      </w:r>
      <w:r w:rsidRPr="008C3806">
        <w:rPr>
          <w:sz w:val="28"/>
          <w:szCs w:val="28"/>
          <w:lang w:val="ro-RO"/>
        </w:rPr>
        <w:t>d</w:t>
      </w:r>
      <w:r w:rsidRPr="008C3806">
        <w:rPr>
          <w:sz w:val="28"/>
          <w:szCs w:val="28"/>
        </w:rPr>
        <w:t>)</w:t>
      </w:r>
      <w:r w:rsidRPr="008C3806">
        <w:rPr>
          <w:sz w:val="28"/>
          <w:szCs w:val="28"/>
          <w:lang w:val="ro-RO"/>
        </w:rPr>
        <w:t>”;</w:t>
      </w:r>
    </w:p>
    <w:p w:rsidR="00410EC8" w:rsidRPr="008C3806" w:rsidRDefault="00410EC8" w:rsidP="00513A99">
      <w:pPr>
        <w:pStyle w:val="NormalWeb"/>
        <w:shd w:val="clear" w:color="auto" w:fill="FFFFFF"/>
        <w:spacing w:before="0" w:beforeAutospacing="0" w:after="0" w:afterAutospacing="0"/>
        <w:ind w:firstLine="709"/>
        <w:contextualSpacing/>
        <w:jc w:val="both"/>
        <w:rPr>
          <w:sz w:val="28"/>
          <w:szCs w:val="28"/>
          <w:lang w:val="ro-MD"/>
        </w:rPr>
      </w:pPr>
      <w:r w:rsidRPr="008C3806">
        <w:rPr>
          <w:sz w:val="28"/>
          <w:szCs w:val="28"/>
          <w:lang w:val="ro-RO"/>
        </w:rPr>
        <w:t xml:space="preserve">30.2. </w:t>
      </w:r>
      <w:r w:rsidR="009A39AB" w:rsidRPr="008C3806">
        <w:rPr>
          <w:sz w:val="28"/>
          <w:szCs w:val="28"/>
          <w:lang w:val="ro-RO"/>
        </w:rPr>
        <w:t xml:space="preserve">la </w:t>
      </w:r>
      <w:r w:rsidR="00BD7720" w:rsidRPr="008C3806">
        <w:rPr>
          <w:sz w:val="28"/>
          <w:szCs w:val="28"/>
          <w:lang w:val="ro-MD"/>
        </w:rPr>
        <w:t>alin.</w:t>
      </w:r>
      <w:r w:rsidR="00896322" w:rsidRPr="008C3806">
        <w:rPr>
          <w:sz w:val="28"/>
          <w:szCs w:val="28"/>
          <w:lang w:val="ro-MD"/>
        </w:rPr>
        <w:t xml:space="preserve"> </w:t>
      </w:r>
      <w:r w:rsidR="00BD7720" w:rsidRPr="008C3806">
        <w:rPr>
          <w:sz w:val="28"/>
          <w:szCs w:val="28"/>
          <w:lang w:val="ro-MD"/>
        </w:rPr>
        <w:t>(2)</w:t>
      </w:r>
      <w:r w:rsidRPr="008C3806">
        <w:rPr>
          <w:sz w:val="28"/>
          <w:szCs w:val="28"/>
          <w:lang w:val="ro-MD"/>
        </w:rPr>
        <w:t>:</w:t>
      </w:r>
    </w:p>
    <w:p w:rsidR="00410EC8" w:rsidRPr="008C3806" w:rsidRDefault="00410EC8" w:rsidP="00513A99">
      <w:pPr>
        <w:pStyle w:val="NormalWeb"/>
        <w:shd w:val="clear" w:color="auto" w:fill="FFFFFF"/>
        <w:spacing w:before="0" w:beforeAutospacing="0" w:after="0" w:afterAutospacing="0"/>
        <w:ind w:firstLine="709"/>
        <w:contextualSpacing/>
        <w:jc w:val="both"/>
        <w:rPr>
          <w:sz w:val="28"/>
          <w:szCs w:val="28"/>
          <w:lang w:val="ro-RO"/>
        </w:rPr>
      </w:pPr>
      <w:r w:rsidRPr="008C3806">
        <w:rPr>
          <w:sz w:val="28"/>
          <w:szCs w:val="28"/>
          <w:lang w:val="ro-MD"/>
        </w:rPr>
        <w:t xml:space="preserve">30.2.1. cuvintele </w:t>
      </w:r>
      <w:r w:rsidRPr="008C3806">
        <w:rPr>
          <w:sz w:val="28"/>
          <w:szCs w:val="28"/>
          <w:lang w:val="ro-RO"/>
        </w:rPr>
        <w:t>„</w:t>
      </w:r>
      <w:r w:rsidRPr="008C3806">
        <w:rPr>
          <w:sz w:val="28"/>
          <w:szCs w:val="28"/>
        </w:rPr>
        <w:t>art.</w:t>
      </w:r>
      <w:r w:rsidRPr="008C3806">
        <w:rPr>
          <w:sz w:val="28"/>
          <w:szCs w:val="28"/>
          <w:lang w:val="ro-RO"/>
        </w:rPr>
        <w:t xml:space="preserve"> </w:t>
      </w:r>
      <w:r w:rsidRPr="008C3806">
        <w:rPr>
          <w:sz w:val="28"/>
          <w:szCs w:val="28"/>
        </w:rPr>
        <w:t>28 alin.</w:t>
      </w:r>
      <w:r w:rsidRPr="008C3806">
        <w:rPr>
          <w:sz w:val="28"/>
          <w:szCs w:val="28"/>
          <w:lang w:val="ro-RO"/>
        </w:rPr>
        <w:t xml:space="preserve"> </w:t>
      </w:r>
      <w:r w:rsidRPr="008C3806">
        <w:rPr>
          <w:sz w:val="28"/>
          <w:szCs w:val="28"/>
        </w:rPr>
        <w:t>(1) și (2)</w:t>
      </w:r>
      <w:r w:rsidR="009A39AB" w:rsidRPr="008C3806">
        <w:rPr>
          <w:sz w:val="28"/>
          <w:szCs w:val="28"/>
          <w:lang w:val="ro-RO"/>
        </w:rPr>
        <w:t>”</w:t>
      </w:r>
      <w:r w:rsidRPr="008C3806">
        <w:rPr>
          <w:sz w:val="28"/>
          <w:szCs w:val="28"/>
          <w:lang w:val="ro-RO"/>
        </w:rPr>
        <w:t xml:space="preserve"> se substituie cu cuvintele „</w:t>
      </w:r>
      <w:r w:rsidRPr="008C3806">
        <w:rPr>
          <w:sz w:val="28"/>
          <w:szCs w:val="28"/>
        </w:rPr>
        <w:t>art.</w:t>
      </w:r>
      <w:r w:rsidRPr="008C3806">
        <w:rPr>
          <w:sz w:val="28"/>
          <w:szCs w:val="28"/>
          <w:lang w:val="ro-RO"/>
        </w:rPr>
        <w:t xml:space="preserve"> </w:t>
      </w:r>
      <w:r w:rsidRPr="008C3806">
        <w:rPr>
          <w:sz w:val="28"/>
          <w:szCs w:val="28"/>
        </w:rPr>
        <w:t>28 alin.</w:t>
      </w:r>
      <w:r w:rsidRPr="008C3806">
        <w:rPr>
          <w:sz w:val="28"/>
          <w:szCs w:val="28"/>
          <w:lang w:val="ro-RO"/>
        </w:rPr>
        <w:t xml:space="preserve"> </w:t>
      </w:r>
      <w:r w:rsidRPr="008C3806">
        <w:rPr>
          <w:sz w:val="28"/>
          <w:szCs w:val="28"/>
        </w:rPr>
        <w:t>(1)</w:t>
      </w:r>
      <w:r w:rsidRPr="008C3806">
        <w:rPr>
          <w:sz w:val="28"/>
          <w:szCs w:val="28"/>
          <w:lang w:val="ro-RO"/>
        </w:rPr>
        <w:t>, (1)</w:t>
      </w:r>
      <w:r w:rsidRPr="008C3806">
        <w:rPr>
          <w:sz w:val="28"/>
          <w:szCs w:val="28"/>
          <w:vertAlign w:val="superscript"/>
          <w:lang w:val="ro-RO"/>
        </w:rPr>
        <w:t>1</w:t>
      </w:r>
      <w:r w:rsidRPr="008C3806">
        <w:rPr>
          <w:sz w:val="28"/>
          <w:szCs w:val="28"/>
        </w:rPr>
        <w:t xml:space="preserve"> și (2)</w:t>
      </w:r>
      <w:r w:rsidRPr="008C3806">
        <w:rPr>
          <w:sz w:val="28"/>
          <w:szCs w:val="28"/>
          <w:lang w:val="ro-MD"/>
        </w:rPr>
        <w:t>”;</w:t>
      </w:r>
    </w:p>
    <w:p w:rsidR="00BD7720" w:rsidRPr="008C3806" w:rsidRDefault="00410EC8" w:rsidP="00513A99">
      <w:pPr>
        <w:pStyle w:val="NormalWeb"/>
        <w:shd w:val="clear" w:color="auto" w:fill="FFFFFF"/>
        <w:spacing w:before="0" w:beforeAutospacing="0" w:after="0" w:afterAutospacing="0"/>
        <w:ind w:firstLine="709"/>
        <w:contextualSpacing/>
        <w:jc w:val="both"/>
        <w:rPr>
          <w:sz w:val="28"/>
          <w:szCs w:val="28"/>
          <w:lang w:val="ro-MD"/>
        </w:rPr>
      </w:pPr>
      <w:r w:rsidRPr="008C3806">
        <w:rPr>
          <w:sz w:val="28"/>
          <w:szCs w:val="28"/>
          <w:lang w:val="ro-MD"/>
        </w:rPr>
        <w:t>30.2.</w:t>
      </w:r>
      <w:r w:rsidR="009A39AB" w:rsidRPr="008C3806">
        <w:rPr>
          <w:sz w:val="28"/>
          <w:szCs w:val="28"/>
          <w:lang w:val="ro-MD"/>
        </w:rPr>
        <w:t>2</w:t>
      </w:r>
      <w:r w:rsidRPr="008C3806">
        <w:rPr>
          <w:sz w:val="28"/>
          <w:szCs w:val="28"/>
          <w:lang w:val="ro-MD"/>
        </w:rPr>
        <w:t>.</w:t>
      </w:r>
      <w:r w:rsidR="00896322" w:rsidRPr="008C3806">
        <w:rPr>
          <w:sz w:val="28"/>
          <w:szCs w:val="28"/>
          <w:lang w:val="ro-MD"/>
        </w:rPr>
        <w:t xml:space="preserve"> </w:t>
      </w:r>
      <w:r w:rsidR="00765610" w:rsidRPr="008C3806">
        <w:rPr>
          <w:sz w:val="28"/>
          <w:szCs w:val="28"/>
          <w:lang w:val="ro-MD"/>
        </w:rPr>
        <w:t>c</w:t>
      </w:r>
      <w:r w:rsidR="00BD7720" w:rsidRPr="008C3806">
        <w:rPr>
          <w:sz w:val="28"/>
          <w:szCs w:val="28"/>
          <w:lang w:val="ro-MD"/>
        </w:rPr>
        <w:t>uvintele</w:t>
      </w:r>
      <w:r w:rsidR="00896322" w:rsidRPr="008C3806">
        <w:rPr>
          <w:sz w:val="28"/>
          <w:szCs w:val="28"/>
          <w:lang w:val="ro-MD"/>
        </w:rPr>
        <w:t xml:space="preserve"> </w:t>
      </w:r>
      <w:r w:rsidR="00BD7720" w:rsidRPr="008C3806">
        <w:rPr>
          <w:sz w:val="28"/>
          <w:szCs w:val="28"/>
          <w:lang w:val="ro-MD"/>
        </w:rPr>
        <w:t>„art.</w:t>
      </w:r>
      <w:r w:rsidR="00896322" w:rsidRPr="008C3806">
        <w:rPr>
          <w:sz w:val="28"/>
          <w:szCs w:val="28"/>
          <w:lang w:val="ro-MD"/>
        </w:rPr>
        <w:t xml:space="preserve"> </w:t>
      </w:r>
      <w:r w:rsidR="00BD7720" w:rsidRPr="008C3806">
        <w:rPr>
          <w:sz w:val="28"/>
          <w:szCs w:val="28"/>
          <w:lang w:val="ro-MD"/>
        </w:rPr>
        <w:t>37</w:t>
      </w:r>
      <w:r w:rsidR="00896322" w:rsidRPr="008C3806">
        <w:rPr>
          <w:sz w:val="28"/>
          <w:szCs w:val="28"/>
          <w:lang w:val="ro-MD"/>
        </w:rPr>
        <w:t xml:space="preserve"> </w:t>
      </w:r>
      <w:r w:rsidR="00BD7720" w:rsidRPr="008C3806">
        <w:rPr>
          <w:sz w:val="28"/>
          <w:szCs w:val="28"/>
          <w:lang w:val="ro-MD"/>
        </w:rPr>
        <w:t>alin.</w:t>
      </w:r>
      <w:r w:rsidR="00896322" w:rsidRPr="008C3806">
        <w:rPr>
          <w:sz w:val="28"/>
          <w:szCs w:val="28"/>
          <w:lang w:val="ro-MD"/>
        </w:rPr>
        <w:t xml:space="preserve"> </w:t>
      </w:r>
      <w:r w:rsidR="00BD7720" w:rsidRPr="008C3806">
        <w:rPr>
          <w:sz w:val="28"/>
          <w:szCs w:val="28"/>
          <w:lang w:val="ro-MD"/>
        </w:rPr>
        <w:t>(2)”</w:t>
      </w:r>
      <w:r w:rsidR="00896322" w:rsidRPr="008C3806">
        <w:rPr>
          <w:sz w:val="28"/>
          <w:szCs w:val="28"/>
          <w:lang w:val="ro-MD"/>
        </w:rPr>
        <w:t xml:space="preserve"> </w:t>
      </w:r>
      <w:r w:rsidR="00BD7720" w:rsidRPr="008C3806">
        <w:rPr>
          <w:sz w:val="28"/>
          <w:szCs w:val="28"/>
          <w:lang w:val="ro-MD"/>
        </w:rPr>
        <w:t>se</w:t>
      </w:r>
      <w:r w:rsidR="00896322" w:rsidRPr="008C3806">
        <w:rPr>
          <w:sz w:val="28"/>
          <w:szCs w:val="28"/>
          <w:lang w:val="ro-MD"/>
        </w:rPr>
        <w:t xml:space="preserve"> </w:t>
      </w:r>
      <w:r w:rsidR="00BD7720" w:rsidRPr="008C3806">
        <w:rPr>
          <w:sz w:val="28"/>
          <w:szCs w:val="28"/>
          <w:lang w:val="ro-MD"/>
        </w:rPr>
        <w:t>substituie</w:t>
      </w:r>
      <w:r w:rsidR="00896322" w:rsidRPr="008C3806">
        <w:rPr>
          <w:sz w:val="28"/>
          <w:szCs w:val="28"/>
          <w:lang w:val="ro-MD"/>
        </w:rPr>
        <w:t xml:space="preserve"> </w:t>
      </w:r>
      <w:r w:rsidR="00BD7720" w:rsidRPr="008C3806">
        <w:rPr>
          <w:sz w:val="28"/>
          <w:szCs w:val="28"/>
          <w:lang w:val="ro-MD"/>
        </w:rPr>
        <w:t>cu</w:t>
      </w:r>
      <w:r w:rsidR="00896322" w:rsidRPr="008C3806">
        <w:rPr>
          <w:sz w:val="28"/>
          <w:szCs w:val="28"/>
          <w:lang w:val="ro-MD"/>
        </w:rPr>
        <w:t xml:space="preserve"> </w:t>
      </w:r>
      <w:r w:rsidR="00BD7720" w:rsidRPr="008C3806">
        <w:rPr>
          <w:sz w:val="28"/>
          <w:szCs w:val="28"/>
          <w:lang w:val="ro-MD"/>
        </w:rPr>
        <w:t>cuvintele</w:t>
      </w:r>
      <w:r w:rsidR="00896322" w:rsidRPr="008C3806">
        <w:rPr>
          <w:sz w:val="28"/>
          <w:szCs w:val="28"/>
          <w:lang w:val="ro-MD"/>
        </w:rPr>
        <w:t xml:space="preserve"> </w:t>
      </w:r>
      <w:r w:rsidR="00BD7720" w:rsidRPr="008C3806">
        <w:rPr>
          <w:sz w:val="28"/>
          <w:szCs w:val="28"/>
          <w:lang w:val="ro-MD"/>
        </w:rPr>
        <w:t>„</w:t>
      </w:r>
      <w:r w:rsidR="00896322" w:rsidRPr="008C3806">
        <w:rPr>
          <w:sz w:val="28"/>
          <w:szCs w:val="28"/>
          <w:lang w:val="ro-MD"/>
        </w:rPr>
        <w:t xml:space="preserve"> </w:t>
      </w:r>
      <w:r w:rsidR="00BD7720" w:rsidRPr="008C3806">
        <w:rPr>
          <w:sz w:val="28"/>
          <w:szCs w:val="28"/>
          <w:lang w:val="ro-MD"/>
        </w:rPr>
        <w:t>art.</w:t>
      </w:r>
      <w:r w:rsidR="00896322" w:rsidRPr="008C3806">
        <w:rPr>
          <w:sz w:val="28"/>
          <w:szCs w:val="28"/>
          <w:lang w:val="ro-MD"/>
        </w:rPr>
        <w:t xml:space="preserve"> </w:t>
      </w:r>
      <w:r w:rsidR="00BD7720" w:rsidRPr="008C3806">
        <w:rPr>
          <w:sz w:val="28"/>
          <w:szCs w:val="28"/>
          <w:lang w:val="ro-MD"/>
        </w:rPr>
        <w:t>37</w:t>
      </w:r>
      <w:r w:rsidR="00896322" w:rsidRPr="008C3806">
        <w:rPr>
          <w:sz w:val="28"/>
          <w:szCs w:val="28"/>
          <w:lang w:val="ro-MD"/>
        </w:rPr>
        <w:t xml:space="preserve"> </w:t>
      </w:r>
      <w:r w:rsidR="00BD7720" w:rsidRPr="008C3806">
        <w:rPr>
          <w:sz w:val="28"/>
          <w:szCs w:val="28"/>
          <w:lang w:val="ro-MD"/>
        </w:rPr>
        <w:t>alin.</w:t>
      </w:r>
      <w:r w:rsidR="00896322" w:rsidRPr="008C3806">
        <w:rPr>
          <w:sz w:val="28"/>
          <w:szCs w:val="28"/>
          <w:lang w:val="ro-MD"/>
        </w:rPr>
        <w:t xml:space="preserve"> </w:t>
      </w:r>
      <w:r w:rsidR="00BD7720" w:rsidRPr="008C3806">
        <w:rPr>
          <w:sz w:val="28"/>
          <w:szCs w:val="28"/>
          <w:lang w:val="ro-MD"/>
        </w:rPr>
        <w:t>(5)”</w:t>
      </w:r>
      <w:r w:rsidR="00765610" w:rsidRPr="008C3806">
        <w:rPr>
          <w:sz w:val="28"/>
          <w:szCs w:val="28"/>
          <w:lang w:val="ro-MD"/>
        </w:rPr>
        <w:t>;</w:t>
      </w:r>
    </w:p>
    <w:p w:rsidR="00BD7720" w:rsidRPr="008C3806" w:rsidRDefault="009A39AB"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lastRenderedPageBreak/>
        <w:t>30.2.3.</w:t>
      </w:r>
      <w:r w:rsidRPr="008C3806">
        <w:rPr>
          <w:rFonts w:ascii="Times New Roman" w:hAnsi="Times New Roman" w:cs="Times New Roman"/>
          <w:sz w:val="28"/>
          <w:szCs w:val="28"/>
          <w:lang w:val="ro-MD"/>
        </w:rPr>
        <w:t xml:space="preserve"> </w:t>
      </w:r>
      <w:r w:rsidR="00765610" w:rsidRPr="008C3806">
        <w:rPr>
          <w:rFonts w:ascii="Times New Roman" w:eastAsia="Times New Roman" w:hAnsi="Times New Roman" w:cs="Times New Roman"/>
          <w:sz w:val="28"/>
          <w:szCs w:val="28"/>
          <w:lang w:val="ro-MD"/>
        </w:rPr>
        <w:t>s</w:t>
      </w:r>
      <w:r w:rsidR="00BD7720" w:rsidRPr="008C3806">
        <w:rPr>
          <w:rFonts w:ascii="Times New Roman" w:eastAsia="Times New Roman" w:hAnsi="Times New Roman" w:cs="Times New Roman"/>
          <w:sz w:val="28"/>
          <w:szCs w:val="28"/>
          <w:lang w:val="ro-MD"/>
        </w:rPr>
        <w:t>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completează</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76561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conținut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cazul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unei</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mai</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multor</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categorii</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plante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destinate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plantării,</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astfel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cum</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este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prevăzut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37</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(7),</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legătură</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organismele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dăunătoare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reglementate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nu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sunt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carantină</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Republica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specificația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respectivă</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include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textul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integral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opțiunii</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aplicabile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pentru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categoria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cauză.”</w:t>
      </w:r>
      <w:r w:rsidR="00193D5E">
        <w:rPr>
          <w:rFonts w:ascii="Times New Roman" w:eastAsia="Times New Roman" w:hAnsi="Times New Roman" w:cs="Times New Roman"/>
          <w:sz w:val="28"/>
          <w:szCs w:val="28"/>
          <w:lang w:val="ro-MD"/>
        </w:rPr>
        <w:t>.</w:t>
      </w:r>
      <w:bookmarkStart w:id="1" w:name="_GoBack"/>
      <w:bookmarkEnd w:id="1"/>
    </w:p>
    <w:p w:rsidR="00F351EF" w:rsidRPr="008C3806" w:rsidRDefault="00F351EF" w:rsidP="00513A99">
      <w:pPr>
        <w:pStyle w:val="NormalWeb"/>
        <w:shd w:val="clear" w:color="auto" w:fill="FFFFFF"/>
        <w:spacing w:before="0" w:beforeAutospacing="0" w:after="0" w:afterAutospacing="0"/>
        <w:ind w:firstLine="709"/>
        <w:contextualSpacing/>
        <w:jc w:val="both"/>
        <w:rPr>
          <w:rFonts w:eastAsia="SimSun"/>
          <w:sz w:val="28"/>
          <w:szCs w:val="28"/>
          <w:lang w:eastAsia="zh-CN"/>
        </w:rPr>
      </w:pPr>
    </w:p>
    <w:p w:rsidR="009A39AB" w:rsidRPr="008C3806" w:rsidRDefault="009A39AB" w:rsidP="00513A99">
      <w:pPr>
        <w:spacing w:after="0" w:line="240" w:lineRule="auto"/>
        <w:ind w:firstLine="709"/>
        <w:contextualSpacing/>
        <w:jc w:val="both"/>
        <w:rPr>
          <w:rFonts w:ascii="Times New Roman" w:hAnsi="Times New Roman" w:cs="Times New Roman"/>
          <w:sz w:val="28"/>
          <w:szCs w:val="28"/>
          <w:lang w:val="ro-MD"/>
        </w:rPr>
      </w:pPr>
      <w:r w:rsidRPr="008C3806">
        <w:rPr>
          <w:rFonts w:ascii="Times New Roman" w:hAnsi="Times New Roman" w:cs="Times New Roman"/>
          <w:b/>
          <w:sz w:val="28"/>
          <w:szCs w:val="28"/>
          <w:lang w:val="ro-MD"/>
        </w:rPr>
        <w:t>31</w:t>
      </w:r>
      <w:r w:rsidR="00EC06FB" w:rsidRPr="008C3806">
        <w:rPr>
          <w:rFonts w:ascii="Times New Roman" w:hAnsi="Times New Roman" w:cs="Times New Roman"/>
          <w:b/>
          <w:sz w:val="28"/>
          <w:szCs w:val="28"/>
          <w:lang w:val="ro-MD"/>
        </w:rPr>
        <w:t>.</w:t>
      </w:r>
      <w:r w:rsidR="00896322" w:rsidRPr="008C3806">
        <w:rPr>
          <w:rFonts w:ascii="Times New Roman" w:hAnsi="Times New Roman" w:cs="Times New Roman"/>
          <w:sz w:val="28"/>
          <w:szCs w:val="28"/>
          <w:lang w:val="ro-MD"/>
        </w:rPr>
        <w:t xml:space="preserve"> </w:t>
      </w:r>
      <w:r w:rsidR="00960203" w:rsidRPr="008C3806">
        <w:rPr>
          <w:rFonts w:ascii="Times New Roman" w:hAnsi="Times New Roman" w:cs="Times New Roman"/>
          <w:sz w:val="28"/>
          <w:szCs w:val="28"/>
          <w:lang w:val="ro-MD"/>
        </w:rPr>
        <w:t>La</w:t>
      </w:r>
      <w:r w:rsidR="00896322" w:rsidRPr="008C3806">
        <w:rPr>
          <w:rFonts w:ascii="Times New Roman" w:hAnsi="Times New Roman" w:cs="Times New Roman"/>
          <w:sz w:val="28"/>
          <w:szCs w:val="28"/>
          <w:lang w:val="ro-MD"/>
        </w:rPr>
        <w:t xml:space="preserve"> </w:t>
      </w:r>
      <w:r w:rsidR="00960203" w:rsidRPr="008C3806">
        <w:rPr>
          <w:rFonts w:ascii="Times New Roman" w:hAnsi="Times New Roman" w:cs="Times New Roman"/>
          <w:sz w:val="28"/>
          <w:szCs w:val="28"/>
          <w:lang w:val="ro-MD"/>
        </w:rPr>
        <w:t>a</w:t>
      </w:r>
      <w:r w:rsidR="008852AA" w:rsidRPr="008C3806">
        <w:rPr>
          <w:rFonts w:ascii="Times New Roman" w:hAnsi="Times New Roman" w:cs="Times New Roman"/>
          <w:sz w:val="28"/>
          <w:szCs w:val="28"/>
          <w:lang w:val="ro-MD"/>
        </w:rPr>
        <w:t>rt.</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72</w:t>
      </w:r>
      <w:r w:rsidRPr="008C3806">
        <w:rPr>
          <w:rFonts w:ascii="Times New Roman" w:hAnsi="Times New Roman" w:cs="Times New Roman"/>
          <w:sz w:val="28"/>
          <w:szCs w:val="28"/>
          <w:lang w:val="ro-MD"/>
        </w:rPr>
        <w:t>:</w:t>
      </w:r>
    </w:p>
    <w:p w:rsidR="00EC06FB" w:rsidRPr="008C3806" w:rsidRDefault="009A39AB" w:rsidP="00513A99">
      <w:pPr>
        <w:spacing w:after="0" w:line="240" w:lineRule="auto"/>
        <w:ind w:firstLine="709"/>
        <w:contextualSpacing/>
        <w:jc w:val="both"/>
        <w:rPr>
          <w:rFonts w:ascii="Times New Roman" w:hAnsi="Times New Roman" w:cs="Times New Roman"/>
          <w:sz w:val="28"/>
          <w:szCs w:val="28"/>
          <w:lang w:val="ro-MD"/>
        </w:rPr>
      </w:pPr>
      <w:r w:rsidRPr="008C3806">
        <w:rPr>
          <w:rFonts w:ascii="Times New Roman" w:hAnsi="Times New Roman" w:cs="Times New Roman"/>
          <w:sz w:val="28"/>
          <w:szCs w:val="28"/>
          <w:lang w:val="ro-MD"/>
        </w:rPr>
        <w:t>31.1.</w:t>
      </w:r>
      <w:r w:rsidR="00896322" w:rsidRPr="008C3806">
        <w:rPr>
          <w:rFonts w:ascii="Times New Roman" w:hAnsi="Times New Roman" w:cs="Times New Roman"/>
          <w:sz w:val="28"/>
          <w:szCs w:val="28"/>
          <w:lang w:val="ro-MD"/>
        </w:rPr>
        <w:t xml:space="preserve"> </w:t>
      </w:r>
      <w:r w:rsidR="008852AA" w:rsidRPr="008C3806">
        <w:rPr>
          <w:rFonts w:ascii="Times New Roman" w:hAnsi="Times New Roman" w:cs="Times New Roman"/>
          <w:sz w:val="28"/>
          <w:szCs w:val="28"/>
          <w:lang w:val="ro-MD"/>
        </w:rPr>
        <w:t>alin.</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(1)</w:t>
      </w:r>
      <w:r w:rsidR="00960203" w:rsidRPr="008C3806">
        <w:rPr>
          <w:rFonts w:ascii="Times New Roman" w:hAnsi="Times New Roman" w:cs="Times New Roman"/>
          <w:sz w:val="28"/>
          <w:szCs w:val="28"/>
          <w:lang w:val="ro-MD"/>
        </w:rPr>
        <w:t>,</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lit</w:t>
      </w:r>
      <w:r w:rsidR="00960203" w:rsidRPr="008C3806">
        <w:rPr>
          <w:rFonts w:ascii="Times New Roman" w:hAnsi="Times New Roman" w:cs="Times New Roman"/>
          <w:sz w:val="28"/>
          <w:szCs w:val="28"/>
          <w:lang w:val="ro-MD"/>
        </w:rPr>
        <w:t>.</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b)</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va</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avea</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următorul</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cuprins:</w:t>
      </w:r>
    </w:p>
    <w:p w:rsidR="00EC06FB" w:rsidRPr="008C3806" w:rsidRDefault="00EC06FB" w:rsidP="00513A99">
      <w:pPr>
        <w:spacing w:after="0" w:line="240" w:lineRule="auto"/>
        <w:ind w:firstLine="709"/>
        <w:contextualSpacing/>
        <w:jc w:val="both"/>
        <w:rPr>
          <w:rFonts w:ascii="Times New Roman" w:hAnsi="Times New Roman" w:cs="Times New Roman"/>
          <w:sz w:val="28"/>
          <w:szCs w:val="28"/>
          <w:lang w:val="ro-MD"/>
        </w:rPr>
      </w:pPr>
      <w:r w:rsidRPr="008C3806">
        <w:rPr>
          <w:rFonts w:ascii="Times New Roman" w:hAnsi="Times New Roman" w:cs="Times New Roman"/>
          <w:sz w:val="28"/>
          <w:szCs w:val="28"/>
          <w:lang w:val="ro-MD"/>
        </w:rPr>
        <w:t>„b)</w:t>
      </w:r>
      <w:r w:rsidR="00896322" w:rsidRPr="008C3806">
        <w:rPr>
          <w:rFonts w:ascii="Times New Roman" w:hAnsi="Times New Roman" w:cs="Times New Roman"/>
          <w:sz w:val="28"/>
          <w:szCs w:val="28"/>
          <w:lang w:val="ro-MD"/>
        </w:rPr>
        <w:t xml:space="preserve"> </w:t>
      </w:r>
      <w:r w:rsidR="00960203" w:rsidRPr="008C3806">
        <w:rPr>
          <w:rFonts w:ascii="Times New Roman" w:hAnsi="Times New Roman" w:cs="Times New Roman"/>
          <w:sz w:val="28"/>
          <w:szCs w:val="28"/>
          <w:shd w:val="clear" w:color="auto" w:fill="FFFFFF"/>
          <w:lang w:val="ro-MD"/>
        </w:rPr>
        <w:t>plantele,</w:t>
      </w:r>
      <w:r w:rsidR="00896322" w:rsidRPr="008C3806">
        <w:rPr>
          <w:rFonts w:ascii="Times New Roman" w:hAnsi="Times New Roman" w:cs="Times New Roman"/>
          <w:sz w:val="28"/>
          <w:szCs w:val="28"/>
          <w:shd w:val="clear" w:color="auto" w:fill="FFFFFF"/>
          <w:lang w:val="ro-MD"/>
        </w:rPr>
        <w:t xml:space="preserve"> </w:t>
      </w:r>
      <w:r w:rsidR="00960203" w:rsidRPr="008C3806">
        <w:rPr>
          <w:rFonts w:ascii="Times New Roman" w:hAnsi="Times New Roman" w:cs="Times New Roman"/>
          <w:sz w:val="28"/>
          <w:szCs w:val="28"/>
          <w:shd w:val="clear" w:color="auto" w:fill="FFFFFF"/>
          <w:lang w:val="ro-MD"/>
        </w:rPr>
        <w:t>produsele</w:t>
      </w:r>
      <w:r w:rsidR="00896322" w:rsidRPr="008C3806">
        <w:rPr>
          <w:rFonts w:ascii="Times New Roman" w:hAnsi="Times New Roman" w:cs="Times New Roman"/>
          <w:sz w:val="28"/>
          <w:szCs w:val="28"/>
          <w:shd w:val="clear" w:color="auto" w:fill="FFFFFF"/>
          <w:lang w:val="ro-MD"/>
        </w:rPr>
        <w:t xml:space="preserve"> </w:t>
      </w:r>
      <w:r w:rsidR="00960203" w:rsidRPr="008C3806">
        <w:rPr>
          <w:rFonts w:ascii="Times New Roman" w:hAnsi="Times New Roman" w:cs="Times New Roman"/>
          <w:sz w:val="28"/>
          <w:szCs w:val="28"/>
          <w:shd w:val="clear" w:color="auto" w:fill="FFFFFF"/>
          <w:lang w:val="ro-MD"/>
        </w:rPr>
        <w:t>vegetale</w:t>
      </w:r>
      <w:r w:rsidR="00896322" w:rsidRPr="008C3806">
        <w:rPr>
          <w:rFonts w:ascii="Times New Roman" w:hAnsi="Times New Roman" w:cs="Times New Roman"/>
          <w:sz w:val="28"/>
          <w:szCs w:val="28"/>
          <w:shd w:val="clear" w:color="auto" w:fill="FFFFFF"/>
          <w:lang w:val="ro-MD"/>
        </w:rPr>
        <w:t xml:space="preserve"> </w:t>
      </w:r>
      <w:r w:rsidR="00960203" w:rsidRPr="008C3806">
        <w:rPr>
          <w:rFonts w:ascii="Times New Roman" w:hAnsi="Times New Roman" w:cs="Times New Roman"/>
          <w:sz w:val="28"/>
          <w:szCs w:val="28"/>
          <w:shd w:val="clear" w:color="auto" w:fill="FFFFFF"/>
          <w:lang w:val="ro-MD"/>
        </w:rPr>
        <w:t>și</w:t>
      </w:r>
      <w:r w:rsidR="00896322" w:rsidRPr="008C3806">
        <w:rPr>
          <w:rFonts w:ascii="Times New Roman" w:hAnsi="Times New Roman" w:cs="Times New Roman"/>
          <w:sz w:val="28"/>
          <w:szCs w:val="28"/>
          <w:shd w:val="clear" w:color="auto" w:fill="FFFFFF"/>
          <w:lang w:val="ro-MD"/>
        </w:rPr>
        <w:t xml:space="preserve"> </w:t>
      </w:r>
      <w:r w:rsidR="00960203" w:rsidRPr="008C3806">
        <w:rPr>
          <w:rFonts w:ascii="Times New Roman" w:hAnsi="Times New Roman" w:cs="Times New Roman"/>
          <w:sz w:val="28"/>
          <w:szCs w:val="28"/>
          <w:shd w:val="clear" w:color="auto" w:fill="FFFFFF"/>
          <w:lang w:val="ro-MD"/>
        </w:rPr>
        <w:t>alte</w:t>
      </w:r>
      <w:r w:rsidR="00896322" w:rsidRPr="008C3806">
        <w:rPr>
          <w:rFonts w:ascii="Times New Roman" w:hAnsi="Times New Roman" w:cs="Times New Roman"/>
          <w:sz w:val="28"/>
          <w:szCs w:val="28"/>
          <w:shd w:val="clear" w:color="auto" w:fill="FFFFFF"/>
          <w:lang w:val="ro-MD"/>
        </w:rPr>
        <w:t xml:space="preserve"> </w:t>
      </w:r>
      <w:r w:rsidR="00960203" w:rsidRPr="008C3806">
        <w:rPr>
          <w:rFonts w:ascii="Times New Roman" w:hAnsi="Times New Roman" w:cs="Times New Roman"/>
          <w:sz w:val="28"/>
          <w:szCs w:val="28"/>
          <w:shd w:val="clear" w:color="auto" w:fill="FFFFFF"/>
          <w:lang w:val="ro-MD"/>
        </w:rPr>
        <w:t>obiecte</w:t>
      </w:r>
      <w:r w:rsidR="00896322" w:rsidRPr="008C3806">
        <w:rPr>
          <w:rFonts w:ascii="Times New Roman" w:hAnsi="Times New Roman" w:cs="Times New Roman"/>
          <w:sz w:val="28"/>
          <w:szCs w:val="28"/>
          <w:shd w:val="clear" w:color="auto" w:fill="FFFFFF"/>
          <w:lang w:val="ro-MD"/>
        </w:rPr>
        <w:t xml:space="preserve"> </w:t>
      </w:r>
      <w:r w:rsidR="00960203" w:rsidRPr="008C3806">
        <w:rPr>
          <w:rFonts w:ascii="Times New Roman" w:hAnsi="Times New Roman" w:cs="Times New Roman"/>
          <w:sz w:val="28"/>
          <w:szCs w:val="28"/>
          <w:shd w:val="clear" w:color="auto" w:fill="FFFFFF"/>
          <w:lang w:val="ro-MD"/>
        </w:rPr>
        <w:t>incluse</w:t>
      </w:r>
      <w:r w:rsidR="00896322" w:rsidRPr="008C3806">
        <w:rPr>
          <w:rFonts w:ascii="Times New Roman" w:hAnsi="Times New Roman" w:cs="Times New Roman"/>
          <w:sz w:val="28"/>
          <w:szCs w:val="28"/>
          <w:shd w:val="clear" w:color="auto" w:fill="FFFFFF"/>
          <w:lang w:val="ro-MD"/>
        </w:rPr>
        <w:t xml:space="preserve"> </w:t>
      </w:r>
      <w:r w:rsidR="00960203" w:rsidRPr="008C3806">
        <w:rPr>
          <w:rFonts w:ascii="Times New Roman" w:hAnsi="Times New Roman" w:cs="Times New Roman"/>
          <w:sz w:val="28"/>
          <w:szCs w:val="28"/>
          <w:shd w:val="clear" w:color="auto" w:fill="FFFFFF"/>
          <w:lang w:val="ro-MD"/>
        </w:rPr>
        <w:t>în</w:t>
      </w:r>
      <w:r w:rsidR="00896322" w:rsidRPr="008C3806">
        <w:rPr>
          <w:rFonts w:ascii="Times New Roman" w:hAnsi="Times New Roman" w:cs="Times New Roman"/>
          <w:sz w:val="28"/>
          <w:szCs w:val="28"/>
          <w:shd w:val="clear" w:color="auto" w:fill="FFFFFF"/>
          <w:lang w:val="ro-MD"/>
        </w:rPr>
        <w:t xml:space="preserve"> </w:t>
      </w:r>
      <w:r w:rsidR="00960203" w:rsidRPr="008C3806">
        <w:rPr>
          <w:rFonts w:ascii="Times New Roman" w:hAnsi="Times New Roman" w:cs="Times New Roman"/>
          <w:bCs/>
          <w:sz w:val="28"/>
          <w:szCs w:val="28"/>
          <w:lang w:val="ro-MD"/>
        </w:rPr>
        <w:t>Lista</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plantelor,</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a</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produselor</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vegetale</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și</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a</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altor</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obiecte,</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precum</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și</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a</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țărilor</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de</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origine</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sau</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de</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expediere</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respective,</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pentru</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a</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căror</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introducere</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pe</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teritoriul</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Republicii</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Moldova</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sunt</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necesare</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certificate</w:t>
      </w:r>
      <w:r w:rsidR="00896322" w:rsidRPr="008C3806">
        <w:rPr>
          <w:rFonts w:ascii="Times New Roman" w:hAnsi="Times New Roman" w:cs="Times New Roman"/>
          <w:bCs/>
          <w:sz w:val="28"/>
          <w:szCs w:val="28"/>
          <w:lang w:val="ro-MD"/>
        </w:rPr>
        <w:t xml:space="preserve"> </w:t>
      </w:r>
      <w:r w:rsidR="00960203" w:rsidRPr="008C3806">
        <w:rPr>
          <w:rFonts w:ascii="Times New Roman" w:hAnsi="Times New Roman" w:cs="Times New Roman"/>
          <w:bCs/>
          <w:sz w:val="28"/>
          <w:szCs w:val="28"/>
          <w:lang w:val="ro-MD"/>
        </w:rPr>
        <w:t>fitosanitare</w:t>
      </w:r>
      <w:r w:rsidR="00960203" w:rsidRPr="008C3806">
        <w:rPr>
          <w:rFonts w:ascii="Times New Roman" w:hAnsi="Times New Roman" w:cs="Times New Roman"/>
          <w:sz w:val="28"/>
          <w:szCs w:val="28"/>
          <w:shd w:val="clear" w:color="auto" w:fill="FFFFFF"/>
          <w:lang w:val="ro-MD"/>
        </w:rPr>
        <w:t>;”</w:t>
      </w:r>
      <w:r w:rsidR="00E164D9" w:rsidRPr="008C3806">
        <w:rPr>
          <w:rFonts w:ascii="Times New Roman" w:hAnsi="Times New Roman" w:cs="Times New Roman"/>
          <w:sz w:val="28"/>
          <w:szCs w:val="28"/>
          <w:shd w:val="clear" w:color="auto" w:fill="FFFFFF"/>
          <w:lang w:val="ro-MD"/>
        </w:rPr>
        <w:t>;</w:t>
      </w:r>
    </w:p>
    <w:p w:rsidR="009A39AB" w:rsidRPr="008C3806" w:rsidRDefault="009A39AB" w:rsidP="00513A99">
      <w:pPr>
        <w:pStyle w:val="NormalWeb"/>
        <w:shd w:val="clear" w:color="auto" w:fill="FFFFFF"/>
        <w:spacing w:before="0" w:beforeAutospacing="0" w:after="0" w:afterAutospacing="0"/>
        <w:ind w:firstLine="709"/>
        <w:contextualSpacing/>
        <w:jc w:val="both"/>
        <w:rPr>
          <w:sz w:val="28"/>
          <w:szCs w:val="28"/>
          <w:lang w:val="ro-RO"/>
        </w:rPr>
      </w:pPr>
      <w:r w:rsidRPr="008C3806">
        <w:rPr>
          <w:sz w:val="28"/>
          <w:szCs w:val="28"/>
          <w:lang w:val="ro-RO"/>
        </w:rPr>
        <w:t>31.2. la alin. (1) lit. c) și alin. (2) cuvintele „</w:t>
      </w:r>
      <w:r w:rsidRPr="008C3806">
        <w:rPr>
          <w:sz w:val="28"/>
          <w:szCs w:val="28"/>
        </w:rPr>
        <w:t>art. 28 alin. (1) lit. e)</w:t>
      </w:r>
      <w:r w:rsidR="00216A9E" w:rsidRPr="008C3806">
        <w:rPr>
          <w:sz w:val="28"/>
          <w:szCs w:val="28"/>
          <w:lang w:val="ro-RO"/>
        </w:rPr>
        <w:t>”</w:t>
      </w:r>
      <w:r w:rsidRPr="008C3806">
        <w:rPr>
          <w:sz w:val="28"/>
          <w:szCs w:val="28"/>
          <w:lang w:val="ro-RO"/>
        </w:rPr>
        <w:t xml:space="preserve"> se substituie cu cuvintele „</w:t>
      </w:r>
      <w:r w:rsidRPr="008C3806">
        <w:rPr>
          <w:sz w:val="28"/>
          <w:szCs w:val="28"/>
        </w:rPr>
        <w:t>art. 28 alin.</w:t>
      </w:r>
      <w:r w:rsidRPr="008C3806">
        <w:rPr>
          <w:sz w:val="28"/>
          <w:szCs w:val="28"/>
          <w:lang w:val="ro-RO"/>
        </w:rPr>
        <w:t xml:space="preserve"> </w:t>
      </w:r>
      <w:r w:rsidRPr="008C3806">
        <w:rPr>
          <w:sz w:val="28"/>
          <w:szCs w:val="28"/>
        </w:rPr>
        <w:t xml:space="preserve">(1) lit. </w:t>
      </w:r>
      <w:r w:rsidRPr="008C3806">
        <w:rPr>
          <w:sz w:val="28"/>
          <w:szCs w:val="28"/>
          <w:lang w:val="ro-RO"/>
        </w:rPr>
        <w:t>d</w:t>
      </w:r>
      <w:r w:rsidRPr="008C3806">
        <w:rPr>
          <w:sz w:val="28"/>
          <w:szCs w:val="28"/>
        </w:rPr>
        <w:t>)</w:t>
      </w:r>
      <w:r w:rsidR="00E164D9" w:rsidRPr="008C3806">
        <w:rPr>
          <w:sz w:val="28"/>
          <w:szCs w:val="28"/>
          <w:lang w:val="ro-RO"/>
        </w:rPr>
        <w:t>”.</w:t>
      </w:r>
    </w:p>
    <w:p w:rsidR="00EC06FB" w:rsidRPr="008C3806" w:rsidRDefault="00EC06FB" w:rsidP="00513A99">
      <w:pPr>
        <w:spacing w:after="0" w:line="240" w:lineRule="auto"/>
        <w:ind w:firstLine="709"/>
        <w:contextualSpacing/>
        <w:jc w:val="both"/>
        <w:rPr>
          <w:rFonts w:ascii="Times New Roman" w:eastAsia="Times New Roman" w:hAnsi="Times New Roman" w:cs="Times New Roman"/>
          <w:sz w:val="28"/>
          <w:szCs w:val="28"/>
          <w:lang w:val="ro-MD"/>
        </w:rPr>
      </w:pPr>
    </w:p>
    <w:p w:rsidR="00960203" w:rsidRPr="008C3806" w:rsidRDefault="009A39AB" w:rsidP="00513A99">
      <w:pPr>
        <w:spacing w:after="0" w:line="240" w:lineRule="auto"/>
        <w:ind w:firstLine="709"/>
        <w:contextualSpacing/>
        <w:jc w:val="both"/>
        <w:rPr>
          <w:rStyle w:val="Robust"/>
          <w:rFonts w:ascii="Times New Roman" w:hAnsi="Times New Roman" w:cs="Times New Roman"/>
          <w:b w:val="0"/>
          <w:sz w:val="28"/>
          <w:szCs w:val="28"/>
          <w:shd w:val="clear" w:color="auto" w:fill="FFFFFF"/>
          <w:lang w:val="ro-MD"/>
        </w:rPr>
      </w:pPr>
      <w:r w:rsidRPr="008C3806">
        <w:rPr>
          <w:rStyle w:val="Robust"/>
          <w:rFonts w:ascii="Times New Roman" w:hAnsi="Times New Roman" w:cs="Times New Roman"/>
          <w:sz w:val="28"/>
          <w:szCs w:val="28"/>
          <w:shd w:val="clear" w:color="auto" w:fill="FFFFFF"/>
          <w:lang w:val="ro-MD"/>
        </w:rPr>
        <w:t>32</w:t>
      </w:r>
      <w:r w:rsidR="00960203" w:rsidRPr="008C3806">
        <w:rPr>
          <w:rStyle w:val="Robust"/>
          <w:rFonts w:ascii="Times New Roman" w:hAnsi="Times New Roman" w:cs="Times New Roman"/>
          <w:sz w:val="28"/>
          <w:szCs w:val="28"/>
          <w:shd w:val="clear" w:color="auto" w:fill="FFFFFF"/>
          <w:lang w:val="ro-MD"/>
        </w:rPr>
        <w:t>.</w:t>
      </w:r>
      <w:r w:rsidR="00896322" w:rsidRPr="008C3806">
        <w:rPr>
          <w:rStyle w:val="Robust"/>
          <w:rFonts w:ascii="Times New Roman" w:hAnsi="Times New Roman" w:cs="Times New Roman"/>
          <w:sz w:val="28"/>
          <w:szCs w:val="28"/>
          <w:shd w:val="clear" w:color="auto" w:fill="FFFFFF"/>
          <w:lang w:val="ro-MD"/>
        </w:rPr>
        <w:t xml:space="preserve"> </w:t>
      </w:r>
      <w:r w:rsidR="00EC06FB" w:rsidRPr="008C3806">
        <w:rPr>
          <w:rStyle w:val="Robust"/>
          <w:rFonts w:ascii="Times New Roman" w:hAnsi="Times New Roman" w:cs="Times New Roman"/>
          <w:b w:val="0"/>
          <w:sz w:val="28"/>
          <w:szCs w:val="28"/>
          <w:shd w:val="clear" w:color="auto" w:fill="FFFFFF"/>
          <w:lang w:val="ro-MD"/>
        </w:rPr>
        <w:t>la</w:t>
      </w:r>
      <w:r w:rsidR="00896322" w:rsidRPr="008C3806">
        <w:rPr>
          <w:rStyle w:val="Robust"/>
          <w:rFonts w:ascii="Times New Roman" w:hAnsi="Times New Roman" w:cs="Times New Roman"/>
          <w:b w:val="0"/>
          <w:sz w:val="28"/>
          <w:szCs w:val="28"/>
          <w:shd w:val="clear" w:color="auto" w:fill="FFFFFF"/>
          <w:lang w:val="ro-MD"/>
        </w:rPr>
        <w:t xml:space="preserve"> </w:t>
      </w:r>
      <w:r w:rsidR="00EC06FB" w:rsidRPr="008C3806">
        <w:rPr>
          <w:rStyle w:val="Robust"/>
          <w:rFonts w:ascii="Times New Roman" w:hAnsi="Times New Roman" w:cs="Times New Roman"/>
          <w:b w:val="0"/>
          <w:sz w:val="28"/>
          <w:szCs w:val="28"/>
          <w:shd w:val="clear" w:color="auto" w:fill="FFFFFF"/>
          <w:lang w:val="ro-MD"/>
        </w:rPr>
        <w:t>art.</w:t>
      </w:r>
      <w:r w:rsidR="00896322" w:rsidRPr="008C3806">
        <w:rPr>
          <w:rStyle w:val="Robust"/>
          <w:rFonts w:ascii="Times New Roman" w:hAnsi="Times New Roman" w:cs="Times New Roman"/>
          <w:b w:val="0"/>
          <w:sz w:val="28"/>
          <w:szCs w:val="28"/>
          <w:shd w:val="clear" w:color="auto" w:fill="FFFFFF"/>
          <w:lang w:val="ro-MD"/>
        </w:rPr>
        <w:t xml:space="preserve"> </w:t>
      </w:r>
      <w:r w:rsidR="00EC06FB" w:rsidRPr="008C3806">
        <w:rPr>
          <w:rStyle w:val="Robust"/>
          <w:rFonts w:ascii="Times New Roman" w:hAnsi="Times New Roman" w:cs="Times New Roman"/>
          <w:b w:val="0"/>
          <w:sz w:val="28"/>
          <w:szCs w:val="28"/>
          <w:shd w:val="clear" w:color="auto" w:fill="FFFFFF"/>
          <w:lang w:val="ro-MD"/>
        </w:rPr>
        <w:t>74</w:t>
      </w:r>
      <w:r w:rsidR="00896322" w:rsidRPr="008C3806">
        <w:rPr>
          <w:rStyle w:val="Robust"/>
          <w:rFonts w:ascii="Times New Roman" w:hAnsi="Times New Roman" w:cs="Times New Roman"/>
          <w:b w:val="0"/>
          <w:sz w:val="28"/>
          <w:szCs w:val="28"/>
          <w:shd w:val="clear" w:color="auto" w:fill="FFFFFF"/>
          <w:lang w:val="ro-MD"/>
        </w:rPr>
        <w:t xml:space="preserve"> </w:t>
      </w:r>
      <w:r w:rsidR="00EC06FB" w:rsidRPr="008C3806">
        <w:rPr>
          <w:rStyle w:val="Robust"/>
          <w:rFonts w:ascii="Times New Roman" w:hAnsi="Times New Roman" w:cs="Times New Roman"/>
          <w:b w:val="0"/>
          <w:sz w:val="28"/>
          <w:szCs w:val="28"/>
          <w:shd w:val="clear" w:color="auto" w:fill="FFFFFF"/>
          <w:lang w:val="ro-MD"/>
        </w:rPr>
        <w:t>alin.</w:t>
      </w:r>
      <w:r w:rsidR="00896322" w:rsidRPr="008C3806">
        <w:rPr>
          <w:rStyle w:val="Robust"/>
          <w:rFonts w:ascii="Times New Roman" w:hAnsi="Times New Roman" w:cs="Times New Roman"/>
          <w:b w:val="0"/>
          <w:sz w:val="28"/>
          <w:szCs w:val="28"/>
          <w:shd w:val="clear" w:color="auto" w:fill="FFFFFF"/>
          <w:lang w:val="ro-MD"/>
        </w:rPr>
        <w:t xml:space="preserve"> </w:t>
      </w:r>
      <w:r w:rsidR="00EC06FB" w:rsidRPr="008C3806">
        <w:rPr>
          <w:rStyle w:val="Robust"/>
          <w:rFonts w:ascii="Times New Roman" w:hAnsi="Times New Roman" w:cs="Times New Roman"/>
          <w:b w:val="0"/>
          <w:sz w:val="28"/>
          <w:szCs w:val="28"/>
          <w:shd w:val="clear" w:color="auto" w:fill="FFFFFF"/>
          <w:lang w:val="ro-MD"/>
        </w:rPr>
        <w:t>(2)</w:t>
      </w:r>
      <w:r w:rsidR="00960203" w:rsidRPr="008C3806">
        <w:rPr>
          <w:rStyle w:val="Robust"/>
          <w:rFonts w:ascii="Times New Roman" w:hAnsi="Times New Roman" w:cs="Times New Roman"/>
          <w:b w:val="0"/>
          <w:sz w:val="28"/>
          <w:szCs w:val="28"/>
          <w:shd w:val="clear" w:color="auto" w:fill="FFFFFF"/>
          <w:lang w:val="ro-MD"/>
        </w:rPr>
        <w:t>,</w:t>
      </w:r>
      <w:r w:rsidR="00896322" w:rsidRPr="008C3806">
        <w:rPr>
          <w:rStyle w:val="Robust"/>
          <w:rFonts w:ascii="Times New Roman" w:hAnsi="Times New Roman" w:cs="Times New Roman"/>
          <w:b w:val="0"/>
          <w:sz w:val="28"/>
          <w:szCs w:val="28"/>
          <w:shd w:val="clear" w:color="auto" w:fill="FFFFFF"/>
          <w:lang w:val="ro-MD"/>
        </w:rPr>
        <w:t xml:space="preserve"> </w:t>
      </w:r>
      <w:r w:rsidR="00EC06FB" w:rsidRPr="008C3806">
        <w:rPr>
          <w:rStyle w:val="Robust"/>
          <w:rFonts w:ascii="Times New Roman" w:hAnsi="Times New Roman" w:cs="Times New Roman"/>
          <w:b w:val="0"/>
          <w:sz w:val="28"/>
          <w:szCs w:val="28"/>
          <w:shd w:val="clear" w:color="auto" w:fill="FFFFFF"/>
          <w:lang w:val="ro-MD"/>
        </w:rPr>
        <w:t>lit.</w:t>
      </w:r>
      <w:r w:rsidR="00896322" w:rsidRPr="008C3806">
        <w:rPr>
          <w:rStyle w:val="Robust"/>
          <w:rFonts w:ascii="Times New Roman" w:hAnsi="Times New Roman" w:cs="Times New Roman"/>
          <w:b w:val="0"/>
          <w:sz w:val="28"/>
          <w:szCs w:val="28"/>
          <w:shd w:val="clear" w:color="auto" w:fill="FFFFFF"/>
          <w:lang w:val="ro-MD"/>
        </w:rPr>
        <w:t xml:space="preserve"> </w:t>
      </w:r>
      <w:r w:rsidR="00EC06FB" w:rsidRPr="008C3806">
        <w:rPr>
          <w:rStyle w:val="Robust"/>
          <w:rFonts w:ascii="Times New Roman" w:hAnsi="Times New Roman" w:cs="Times New Roman"/>
          <w:b w:val="0"/>
          <w:sz w:val="28"/>
          <w:szCs w:val="28"/>
          <w:shd w:val="clear" w:color="auto" w:fill="FFFFFF"/>
          <w:lang w:val="ro-MD"/>
        </w:rPr>
        <w:t>a)</w:t>
      </w:r>
      <w:r w:rsidR="00896322" w:rsidRPr="008C3806">
        <w:rPr>
          <w:rStyle w:val="Robust"/>
          <w:rFonts w:ascii="Times New Roman" w:hAnsi="Times New Roman" w:cs="Times New Roman"/>
          <w:b w:val="0"/>
          <w:sz w:val="28"/>
          <w:szCs w:val="28"/>
          <w:shd w:val="clear" w:color="auto" w:fill="FFFFFF"/>
          <w:lang w:val="ro-MD"/>
        </w:rPr>
        <w:t xml:space="preserve"> </w:t>
      </w:r>
      <w:r w:rsidR="00960203" w:rsidRPr="008C3806">
        <w:rPr>
          <w:rStyle w:val="Robust"/>
          <w:rFonts w:ascii="Times New Roman" w:hAnsi="Times New Roman" w:cs="Times New Roman"/>
          <w:b w:val="0"/>
          <w:sz w:val="28"/>
          <w:szCs w:val="28"/>
          <w:shd w:val="clear" w:color="auto" w:fill="FFFFFF"/>
          <w:lang w:val="ro-MD"/>
        </w:rPr>
        <w:t>va</w:t>
      </w:r>
      <w:r w:rsidR="00896322" w:rsidRPr="008C3806">
        <w:rPr>
          <w:rStyle w:val="Robust"/>
          <w:rFonts w:ascii="Times New Roman" w:hAnsi="Times New Roman" w:cs="Times New Roman"/>
          <w:b w:val="0"/>
          <w:sz w:val="28"/>
          <w:szCs w:val="28"/>
          <w:shd w:val="clear" w:color="auto" w:fill="FFFFFF"/>
          <w:lang w:val="ro-MD"/>
        </w:rPr>
        <w:t xml:space="preserve"> </w:t>
      </w:r>
      <w:r w:rsidR="00960203" w:rsidRPr="008C3806">
        <w:rPr>
          <w:rStyle w:val="Robust"/>
          <w:rFonts w:ascii="Times New Roman" w:hAnsi="Times New Roman" w:cs="Times New Roman"/>
          <w:b w:val="0"/>
          <w:sz w:val="28"/>
          <w:szCs w:val="28"/>
          <w:shd w:val="clear" w:color="auto" w:fill="FFFFFF"/>
          <w:lang w:val="ro-MD"/>
        </w:rPr>
        <w:t>avea</w:t>
      </w:r>
      <w:r w:rsidR="00896322" w:rsidRPr="008C3806">
        <w:rPr>
          <w:rStyle w:val="Robust"/>
          <w:rFonts w:ascii="Times New Roman" w:hAnsi="Times New Roman" w:cs="Times New Roman"/>
          <w:b w:val="0"/>
          <w:sz w:val="28"/>
          <w:szCs w:val="28"/>
          <w:shd w:val="clear" w:color="auto" w:fill="FFFFFF"/>
          <w:lang w:val="ro-MD"/>
        </w:rPr>
        <w:t xml:space="preserve"> </w:t>
      </w:r>
      <w:r w:rsidR="00960203" w:rsidRPr="008C3806">
        <w:rPr>
          <w:rStyle w:val="Robust"/>
          <w:rFonts w:ascii="Times New Roman" w:hAnsi="Times New Roman" w:cs="Times New Roman"/>
          <w:b w:val="0"/>
          <w:sz w:val="28"/>
          <w:szCs w:val="28"/>
          <w:shd w:val="clear" w:color="auto" w:fill="FFFFFF"/>
          <w:lang w:val="ro-MD"/>
        </w:rPr>
        <w:t>următorul</w:t>
      </w:r>
      <w:r w:rsidR="00896322" w:rsidRPr="008C3806">
        <w:rPr>
          <w:rStyle w:val="Robust"/>
          <w:rFonts w:ascii="Times New Roman" w:hAnsi="Times New Roman" w:cs="Times New Roman"/>
          <w:b w:val="0"/>
          <w:sz w:val="28"/>
          <w:szCs w:val="28"/>
          <w:shd w:val="clear" w:color="auto" w:fill="FFFFFF"/>
          <w:lang w:val="ro-MD"/>
        </w:rPr>
        <w:t xml:space="preserve"> </w:t>
      </w:r>
      <w:r w:rsidR="00960203" w:rsidRPr="008C3806">
        <w:rPr>
          <w:rStyle w:val="Robust"/>
          <w:rFonts w:ascii="Times New Roman" w:hAnsi="Times New Roman" w:cs="Times New Roman"/>
          <w:b w:val="0"/>
          <w:sz w:val="28"/>
          <w:szCs w:val="28"/>
          <w:shd w:val="clear" w:color="auto" w:fill="FFFFFF"/>
          <w:lang w:val="ro-MD"/>
        </w:rPr>
        <w:t>cuprins:</w:t>
      </w:r>
    </w:p>
    <w:p w:rsidR="00EC06FB" w:rsidRPr="008C3806" w:rsidRDefault="00EC06FB" w:rsidP="00513A99">
      <w:pPr>
        <w:spacing w:after="0" w:line="240" w:lineRule="auto"/>
        <w:ind w:firstLine="709"/>
        <w:contextualSpacing/>
        <w:jc w:val="both"/>
        <w:rPr>
          <w:rFonts w:ascii="Times New Roman" w:hAnsi="Times New Roman" w:cs="Times New Roman"/>
          <w:bCs/>
          <w:sz w:val="28"/>
          <w:szCs w:val="28"/>
          <w:lang w:val="ro-MD"/>
        </w:rPr>
      </w:pPr>
      <w:r w:rsidRPr="008C3806">
        <w:rPr>
          <w:rStyle w:val="Robust"/>
          <w:rFonts w:ascii="Times New Roman" w:hAnsi="Times New Roman" w:cs="Times New Roman"/>
          <w:b w:val="0"/>
          <w:sz w:val="28"/>
          <w:szCs w:val="28"/>
          <w:shd w:val="clear" w:color="auto" w:fill="FFFFFF"/>
          <w:lang w:val="ro-MD"/>
        </w:rPr>
        <w:t>„</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prevăzute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Lista</w:t>
      </w:r>
      <w:r w:rsidR="00896322" w:rsidRPr="008C3806">
        <w:rPr>
          <w:rFonts w:ascii="Times New Roman" w:eastAsia="Times New Roman" w:hAnsi="Times New Roman" w:cs="Times New Roman"/>
          <w:sz w:val="28"/>
          <w:szCs w:val="28"/>
          <w:lang w:val="ro-MD"/>
        </w:rPr>
        <w:t xml:space="preserve"> </w:t>
      </w:r>
      <w:r w:rsidRPr="008C3806">
        <w:rPr>
          <w:rFonts w:ascii="Times New Roman" w:hAnsi="Times New Roman" w:cs="Times New Roman"/>
          <w:bCs/>
          <w:sz w:val="28"/>
          <w:szCs w:val="28"/>
          <w:lang w:val="ro-MD"/>
        </w:rPr>
        <w:t>plantelor,</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a</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produselor</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vegetale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și</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a</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altor</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obiecte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din</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anumite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țări</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de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origine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sau</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de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expediere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pentru</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a</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căror</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introducere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într-o</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zonă</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protejată</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este</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necesar</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un</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certificat</w:t>
      </w:r>
      <w:r w:rsidR="00896322" w:rsidRPr="008C3806">
        <w:rPr>
          <w:rFonts w:ascii="Times New Roman" w:hAnsi="Times New Roman" w:cs="Times New Roman"/>
          <w:bCs/>
          <w:sz w:val="28"/>
          <w:szCs w:val="28"/>
          <w:lang w:val="ro-MD"/>
        </w:rPr>
        <w:t xml:space="preserve"> </w:t>
      </w:r>
      <w:r w:rsidRPr="008C3806">
        <w:rPr>
          <w:rFonts w:ascii="Times New Roman" w:hAnsi="Times New Roman" w:cs="Times New Roman"/>
          <w:bCs/>
          <w:sz w:val="28"/>
          <w:szCs w:val="28"/>
          <w:lang w:val="ro-MD"/>
        </w:rPr>
        <w:t>fitosanitar;”</w:t>
      </w:r>
      <w:r w:rsidR="00960203" w:rsidRPr="008C3806">
        <w:rPr>
          <w:rFonts w:ascii="Times New Roman" w:hAnsi="Times New Roman" w:cs="Times New Roman"/>
          <w:bCs/>
          <w:sz w:val="28"/>
          <w:szCs w:val="28"/>
          <w:lang w:val="ro-MD"/>
        </w:rPr>
        <w:t>.</w:t>
      </w:r>
    </w:p>
    <w:p w:rsidR="00EC06FB" w:rsidRPr="008C3806" w:rsidRDefault="00EC06FB" w:rsidP="00513A99">
      <w:pPr>
        <w:shd w:val="clear" w:color="auto" w:fill="FFFFFF"/>
        <w:spacing w:after="0" w:line="240" w:lineRule="auto"/>
        <w:ind w:firstLine="709"/>
        <w:contextualSpacing/>
        <w:jc w:val="both"/>
        <w:rPr>
          <w:rFonts w:ascii="Times New Roman" w:hAnsi="Times New Roman" w:cs="Times New Roman"/>
          <w:bCs/>
          <w:sz w:val="28"/>
          <w:szCs w:val="28"/>
          <w:lang w:val="ro-MD"/>
        </w:rPr>
      </w:pPr>
    </w:p>
    <w:p w:rsidR="00E164D9" w:rsidRPr="008C3806" w:rsidRDefault="00E164D9" w:rsidP="00513A99">
      <w:pPr>
        <w:pStyle w:val="NormalWeb"/>
        <w:shd w:val="clear" w:color="auto" w:fill="FFFFFF"/>
        <w:spacing w:before="0" w:beforeAutospacing="0" w:after="0" w:afterAutospacing="0"/>
        <w:ind w:firstLine="709"/>
        <w:contextualSpacing/>
        <w:jc w:val="both"/>
        <w:rPr>
          <w:sz w:val="28"/>
          <w:szCs w:val="28"/>
          <w:lang w:val="ro-RO"/>
        </w:rPr>
      </w:pPr>
      <w:r w:rsidRPr="008C3806">
        <w:rPr>
          <w:b/>
          <w:bCs/>
          <w:sz w:val="28"/>
          <w:szCs w:val="28"/>
          <w:lang w:val="ro-MD"/>
        </w:rPr>
        <w:t xml:space="preserve">33. </w:t>
      </w:r>
      <w:r w:rsidRPr="008C3806">
        <w:rPr>
          <w:rStyle w:val="Robust"/>
          <w:rFonts w:eastAsia="Calibri"/>
          <w:b w:val="0"/>
          <w:sz w:val="28"/>
          <w:szCs w:val="28"/>
          <w:lang w:val="ro-RO"/>
        </w:rPr>
        <w:t>La a</w:t>
      </w:r>
      <w:r w:rsidRPr="008C3806">
        <w:rPr>
          <w:rStyle w:val="Robust"/>
          <w:rFonts w:eastAsia="Calibri"/>
          <w:b w:val="0"/>
          <w:sz w:val="28"/>
          <w:szCs w:val="28"/>
        </w:rPr>
        <w:t>rt</w:t>
      </w:r>
      <w:r w:rsidRPr="008C3806">
        <w:rPr>
          <w:rStyle w:val="Robust"/>
          <w:rFonts w:eastAsia="Calibri"/>
          <w:b w:val="0"/>
          <w:sz w:val="28"/>
          <w:szCs w:val="28"/>
          <w:lang w:val="ro-RO"/>
        </w:rPr>
        <w:t>.</w:t>
      </w:r>
      <w:r w:rsidRPr="008C3806">
        <w:rPr>
          <w:rStyle w:val="Robust"/>
          <w:rFonts w:eastAsia="Calibri"/>
          <w:b w:val="0"/>
          <w:sz w:val="28"/>
          <w:szCs w:val="28"/>
        </w:rPr>
        <w:t xml:space="preserve"> 79</w:t>
      </w:r>
      <w:r w:rsidRPr="008C3806">
        <w:rPr>
          <w:sz w:val="28"/>
          <w:szCs w:val="28"/>
          <w:lang w:val="ro-RO"/>
        </w:rPr>
        <w:t xml:space="preserve"> alin. (1) lit. c), cuvintele „</w:t>
      </w:r>
      <w:r w:rsidRPr="008C3806">
        <w:rPr>
          <w:sz w:val="28"/>
          <w:szCs w:val="28"/>
        </w:rPr>
        <w:t>art.</w:t>
      </w:r>
      <w:r w:rsidRPr="008C3806">
        <w:rPr>
          <w:sz w:val="28"/>
          <w:szCs w:val="28"/>
          <w:lang w:val="ro-RO"/>
        </w:rPr>
        <w:t xml:space="preserve"> </w:t>
      </w:r>
      <w:r w:rsidRPr="008C3806">
        <w:rPr>
          <w:sz w:val="28"/>
          <w:szCs w:val="28"/>
        </w:rPr>
        <w:t>28 alin.</w:t>
      </w:r>
      <w:r w:rsidRPr="008C3806">
        <w:rPr>
          <w:sz w:val="28"/>
          <w:szCs w:val="28"/>
          <w:lang w:val="ro-RO"/>
        </w:rPr>
        <w:t xml:space="preserve"> </w:t>
      </w:r>
      <w:r w:rsidRPr="008C3806">
        <w:rPr>
          <w:sz w:val="28"/>
          <w:szCs w:val="28"/>
        </w:rPr>
        <w:t>(1), (2) sau (3)</w:t>
      </w:r>
      <w:r w:rsidRPr="008C3806">
        <w:rPr>
          <w:sz w:val="28"/>
          <w:szCs w:val="28"/>
          <w:lang w:val="ro-RO"/>
        </w:rPr>
        <w:t>” se substituie cu cuvintele „</w:t>
      </w:r>
      <w:r w:rsidRPr="008C3806">
        <w:rPr>
          <w:sz w:val="28"/>
          <w:szCs w:val="28"/>
        </w:rPr>
        <w:t>art.</w:t>
      </w:r>
      <w:r w:rsidRPr="008C3806">
        <w:rPr>
          <w:sz w:val="28"/>
          <w:szCs w:val="28"/>
          <w:lang w:val="ro-RO"/>
        </w:rPr>
        <w:t xml:space="preserve"> </w:t>
      </w:r>
      <w:r w:rsidRPr="008C3806">
        <w:rPr>
          <w:sz w:val="28"/>
          <w:szCs w:val="28"/>
        </w:rPr>
        <w:t>28 alin.</w:t>
      </w:r>
      <w:r w:rsidRPr="008C3806">
        <w:rPr>
          <w:sz w:val="28"/>
          <w:szCs w:val="28"/>
          <w:lang w:val="ro-RO"/>
        </w:rPr>
        <w:t xml:space="preserve"> </w:t>
      </w:r>
      <w:r w:rsidRPr="008C3806">
        <w:rPr>
          <w:sz w:val="28"/>
          <w:szCs w:val="28"/>
        </w:rPr>
        <w:t>(1)</w:t>
      </w:r>
      <w:r w:rsidRPr="008C3806">
        <w:rPr>
          <w:sz w:val="28"/>
          <w:szCs w:val="28"/>
          <w:lang w:val="ro-RO"/>
        </w:rPr>
        <w:t>–(3</w:t>
      </w:r>
      <w:r w:rsidRPr="008C3806">
        <w:rPr>
          <w:sz w:val="28"/>
          <w:szCs w:val="28"/>
        </w:rPr>
        <w:t>)</w:t>
      </w:r>
      <w:r w:rsidRPr="008C3806">
        <w:rPr>
          <w:sz w:val="28"/>
          <w:szCs w:val="28"/>
          <w:lang w:val="ro-RO"/>
        </w:rPr>
        <w:t>”.</w:t>
      </w:r>
    </w:p>
    <w:p w:rsidR="00E164D9" w:rsidRPr="008C3806" w:rsidRDefault="00E164D9" w:rsidP="00513A99">
      <w:pPr>
        <w:shd w:val="clear" w:color="auto" w:fill="FFFFFF"/>
        <w:spacing w:after="0" w:line="240" w:lineRule="auto"/>
        <w:ind w:firstLine="709"/>
        <w:contextualSpacing/>
        <w:jc w:val="both"/>
        <w:rPr>
          <w:rFonts w:ascii="Times New Roman" w:hAnsi="Times New Roman" w:cs="Times New Roman"/>
          <w:b/>
          <w:bCs/>
          <w:sz w:val="28"/>
          <w:szCs w:val="28"/>
          <w:lang w:val="ro-MD"/>
        </w:rPr>
      </w:pPr>
    </w:p>
    <w:p w:rsidR="00960203" w:rsidRPr="008C3806" w:rsidRDefault="00960203" w:rsidP="00513A99">
      <w:pPr>
        <w:pStyle w:val="ti-art"/>
        <w:shd w:val="clear" w:color="auto" w:fill="FFFFFF"/>
        <w:spacing w:before="0" w:beforeAutospacing="0" w:after="0" w:afterAutospacing="0"/>
        <w:ind w:firstLine="709"/>
        <w:contextualSpacing/>
        <w:jc w:val="both"/>
        <w:rPr>
          <w:sz w:val="28"/>
          <w:szCs w:val="28"/>
          <w:lang w:val="ro-MD"/>
        </w:rPr>
      </w:pPr>
      <w:r w:rsidRPr="008C3806">
        <w:rPr>
          <w:b/>
          <w:bCs/>
          <w:sz w:val="28"/>
          <w:szCs w:val="28"/>
          <w:lang w:val="ro-MD"/>
        </w:rPr>
        <w:t>3</w:t>
      </w:r>
      <w:r w:rsidR="00E164D9" w:rsidRPr="008C3806">
        <w:rPr>
          <w:b/>
          <w:bCs/>
          <w:sz w:val="28"/>
          <w:szCs w:val="28"/>
          <w:lang w:val="ro-MD"/>
        </w:rPr>
        <w:t>4</w:t>
      </w:r>
      <w:r w:rsidRPr="008C3806">
        <w:rPr>
          <w:b/>
          <w:bCs/>
          <w:sz w:val="28"/>
          <w:szCs w:val="28"/>
          <w:lang w:val="ro-MD"/>
        </w:rPr>
        <w:t>.</w:t>
      </w:r>
      <w:r w:rsidR="00896322" w:rsidRPr="008C3806">
        <w:rPr>
          <w:b/>
          <w:bCs/>
          <w:sz w:val="28"/>
          <w:szCs w:val="28"/>
          <w:lang w:val="ro-MD"/>
        </w:rPr>
        <w:t xml:space="preserve"> </w:t>
      </w:r>
      <w:r w:rsidRPr="008C3806">
        <w:rPr>
          <w:sz w:val="28"/>
          <w:szCs w:val="28"/>
          <w:lang w:val="ro-MD"/>
        </w:rPr>
        <w:t>Se</w:t>
      </w:r>
      <w:r w:rsidR="00896322" w:rsidRPr="008C3806">
        <w:rPr>
          <w:sz w:val="28"/>
          <w:szCs w:val="28"/>
          <w:lang w:val="ro-MD"/>
        </w:rPr>
        <w:t xml:space="preserve"> </w:t>
      </w:r>
      <w:r w:rsidRPr="008C3806">
        <w:rPr>
          <w:sz w:val="28"/>
          <w:szCs w:val="28"/>
          <w:lang w:val="ro-MD"/>
        </w:rPr>
        <w:t>completează</w:t>
      </w:r>
      <w:r w:rsidR="00896322" w:rsidRPr="008C3806">
        <w:rPr>
          <w:sz w:val="28"/>
          <w:szCs w:val="28"/>
          <w:lang w:val="ro-MD"/>
        </w:rPr>
        <w:t xml:space="preserve"> </w:t>
      </w:r>
      <w:r w:rsidRPr="008C3806">
        <w:rPr>
          <w:sz w:val="28"/>
          <w:szCs w:val="28"/>
          <w:lang w:val="ro-MD"/>
        </w:rPr>
        <w:t>cu</w:t>
      </w:r>
      <w:r w:rsidR="00896322" w:rsidRPr="008C3806">
        <w:rPr>
          <w:sz w:val="28"/>
          <w:szCs w:val="28"/>
          <w:lang w:val="ro-MD"/>
        </w:rPr>
        <w:t xml:space="preserve"> </w:t>
      </w:r>
      <w:r w:rsidRPr="008C3806">
        <w:rPr>
          <w:sz w:val="28"/>
          <w:szCs w:val="28"/>
          <w:lang w:val="ro-MD"/>
        </w:rPr>
        <w:t>art.</w:t>
      </w:r>
      <w:r w:rsidR="00896322" w:rsidRPr="008C3806">
        <w:rPr>
          <w:sz w:val="28"/>
          <w:szCs w:val="28"/>
          <w:lang w:val="ro-MD"/>
        </w:rPr>
        <w:t xml:space="preserve"> </w:t>
      </w:r>
      <w:r w:rsidRPr="008C3806">
        <w:rPr>
          <w:sz w:val="28"/>
          <w:szCs w:val="28"/>
          <w:lang w:val="ro-MD"/>
        </w:rPr>
        <w:t>80</w:t>
      </w:r>
      <w:r w:rsidRPr="008C3806">
        <w:rPr>
          <w:sz w:val="28"/>
          <w:szCs w:val="28"/>
          <w:vertAlign w:val="superscript"/>
          <w:lang w:val="ro-MD"/>
        </w:rPr>
        <w:t>1</w:t>
      </w:r>
      <w:r w:rsidRPr="008C3806">
        <w:rPr>
          <w:sz w:val="28"/>
          <w:szCs w:val="28"/>
          <w:lang w:val="ro-MD"/>
        </w:rPr>
        <w:t>,</w:t>
      </w:r>
      <w:r w:rsidR="00896322" w:rsidRPr="008C3806">
        <w:rPr>
          <w:sz w:val="28"/>
          <w:szCs w:val="28"/>
          <w:lang w:val="ro-MD"/>
        </w:rPr>
        <w:t xml:space="preserve"> </w:t>
      </w:r>
      <w:r w:rsidRPr="008C3806">
        <w:rPr>
          <w:sz w:val="28"/>
          <w:szCs w:val="28"/>
          <w:lang w:val="ro-MD"/>
        </w:rPr>
        <w:t>cu</w:t>
      </w:r>
      <w:r w:rsidR="00896322" w:rsidRPr="008C3806">
        <w:rPr>
          <w:sz w:val="28"/>
          <w:szCs w:val="28"/>
          <w:lang w:val="ro-MD"/>
        </w:rPr>
        <w:t xml:space="preserve"> </w:t>
      </w:r>
      <w:r w:rsidRPr="008C3806">
        <w:rPr>
          <w:sz w:val="28"/>
          <w:szCs w:val="28"/>
          <w:lang w:val="ro-MD"/>
        </w:rPr>
        <w:t>următorul</w:t>
      </w:r>
      <w:r w:rsidR="00896322" w:rsidRPr="008C3806">
        <w:rPr>
          <w:sz w:val="28"/>
          <w:szCs w:val="28"/>
          <w:lang w:val="ro-MD"/>
        </w:rPr>
        <w:t xml:space="preserve"> </w:t>
      </w:r>
      <w:r w:rsidRPr="008C3806">
        <w:rPr>
          <w:sz w:val="28"/>
          <w:szCs w:val="28"/>
          <w:lang w:val="ro-MD"/>
        </w:rPr>
        <w:t>cuprins:</w:t>
      </w:r>
    </w:p>
    <w:p w:rsidR="00AC49F3" w:rsidRPr="008C3806" w:rsidRDefault="00960203" w:rsidP="00513A99">
      <w:pPr>
        <w:pStyle w:val="doc-ti"/>
        <w:shd w:val="clear" w:color="auto" w:fill="FFFFFF"/>
        <w:spacing w:before="0" w:beforeAutospacing="0" w:after="0" w:afterAutospacing="0"/>
        <w:ind w:firstLine="709"/>
        <w:contextualSpacing/>
        <w:jc w:val="both"/>
        <w:rPr>
          <w:bCs/>
          <w:sz w:val="28"/>
          <w:szCs w:val="28"/>
          <w:lang w:val="ro-MD"/>
        </w:rPr>
      </w:pPr>
      <w:r w:rsidRPr="008C3806">
        <w:rPr>
          <w:bCs/>
          <w:sz w:val="28"/>
          <w:szCs w:val="28"/>
          <w:lang w:val="ro-MD"/>
        </w:rPr>
        <w:t>„</w:t>
      </w:r>
      <w:r w:rsidR="008852AA" w:rsidRPr="008C3806">
        <w:rPr>
          <w:b/>
          <w:bCs/>
          <w:sz w:val="28"/>
          <w:szCs w:val="28"/>
          <w:lang w:val="ro-MD"/>
        </w:rPr>
        <w:t>Art</w:t>
      </w:r>
      <w:r w:rsidRPr="008C3806">
        <w:rPr>
          <w:b/>
          <w:bCs/>
          <w:sz w:val="28"/>
          <w:szCs w:val="28"/>
          <w:lang w:val="ro-MD"/>
        </w:rPr>
        <w:t>icolul</w:t>
      </w:r>
      <w:r w:rsidR="00896322" w:rsidRPr="008C3806">
        <w:rPr>
          <w:b/>
          <w:bCs/>
          <w:sz w:val="28"/>
          <w:szCs w:val="28"/>
          <w:lang w:val="ro-MD"/>
        </w:rPr>
        <w:t xml:space="preserve"> </w:t>
      </w:r>
      <w:r w:rsidR="00AC49F3" w:rsidRPr="008C3806">
        <w:rPr>
          <w:b/>
          <w:bCs/>
          <w:sz w:val="28"/>
          <w:szCs w:val="28"/>
          <w:lang w:val="ro-MD"/>
        </w:rPr>
        <w:t>80</w:t>
      </w:r>
      <w:r w:rsidR="00AC49F3" w:rsidRPr="008C3806">
        <w:rPr>
          <w:b/>
          <w:bCs/>
          <w:sz w:val="28"/>
          <w:szCs w:val="28"/>
          <w:vertAlign w:val="superscript"/>
          <w:lang w:val="ro-MD"/>
        </w:rPr>
        <w:t>1</w:t>
      </w:r>
      <w:r w:rsidR="00AC49F3" w:rsidRPr="008C3806">
        <w:rPr>
          <w:b/>
          <w:bCs/>
          <w:sz w:val="28"/>
          <w:szCs w:val="28"/>
          <w:lang w:val="ro-MD"/>
        </w:rPr>
        <w:t>.</w:t>
      </w:r>
      <w:r w:rsidR="00896322" w:rsidRPr="008C3806">
        <w:rPr>
          <w:b/>
          <w:bCs/>
          <w:sz w:val="28"/>
          <w:szCs w:val="28"/>
          <w:lang w:val="ro-MD"/>
        </w:rPr>
        <w:t xml:space="preserve"> </w:t>
      </w:r>
      <w:r w:rsidR="00AC49F3" w:rsidRPr="008C3806">
        <w:rPr>
          <w:bCs/>
          <w:sz w:val="28"/>
          <w:szCs w:val="28"/>
          <w:lang w:val="ro-MD"/>
        </w:rPr>
        <w:t>Stabilirea</w:t>
      </w:r>
      <w:r w:rsidR="00896322" w:rsidRPr="008C3806">
        <w:rPr>
          <w:bCs/>
          <w:sz w:val="28"/>
          <w:szCs w:val="28"/>
          <w:lang w:val="ro-MD"/>
        </w:rPr>
        <w:t xml:space="preserve"> </w:t>
      </w:r>
      <w:r w:rsidR="00AC49F3" w:rsidRPr="008C3806">
        <w:rPr>
          <w:bCs/>
          <w:sz w:val="28"/>
          <w:szCs w:val="28"/>
          <w:lang w:val="ro-MD"/>
        </w:rPr>
        <w:t>normelor</w:t>
      </w:r>
      <w:r w:rsidR="00896322" w:rsidRPr="008C3806">
        <w:rPr>
          <w:bCs/>
          <w:sz w:val="28"/>
          <w:szCs w:val="28"/>
          <w:lang w:val="ro-MD"/>
        </w:rPr>
        <w:t xml:space="preserve"> </w:t>
      </w:r>
      <w:r w:rsidR="00AC49F3" w:rsidRPr="008C3806">
        <w:rPr>
          <w:bCs/>
          <w:sz w:val="28"/>
          <w:szCs w:val="28"/>
          <w:lang w:val="ro-MD"/>
        </w:rPr>
        <w:t>de</w:t>
      </w:r>
      <w:r w:rsidR="00896322" w:rsidRPr="008C3806">
        <w:rPr>
          <w:bCs/>
          <w:sz w:val="28"/>
          <w:szCs w:val="28"/>
          <w:lang w:val="ro-MD"/>
        </w:rPr>
        <w:t xml:space="preserve"> </w:t>
      </w:r>
      <w:r w:rsidR="00AC49F3" w:rsidRPr="008C3806">
        <w:rPr>
          <w:bCs/>
          <w:sz w:val="28"/>
          <w:szCs w:val="28"/>
          <w:lang w:val="ro-MD"/>
        </w:rPr>
        <w:t>circulație</w:t>
      </w:r>
      <w:r w:rsidR="00896322" w:rsidRPr="008C3806">
        <w:rPr>
          <w:bCs/>
          <w:sz w:val="28"/>
          <w:szCs w:val="28"/>
          <w:lang w:val="ro-MD"/>
        </w:rPr>
        <w:t xml:space="preserve"> </w:t>
      </w:r>
      <w:r w:rsidR="00AC49F3" w:rsidRPr="008C3806">
        <w:rPr>
          <w:bCs/>
          <w:sz w:val="28"/>
          <w:szCs w:val="28"/>
          <w:lang w:val="ro-MD"/>
        </w:rPr>
        <w:t>a</w:t>
      </w:r>
      <w:r w:rsidR="00896322" w:rsidRPr="008C3806">
        <w:rPr>
          <w:bCs/>
          <w:sz w:val="28"/>
          <w:szCs w:val="28"/>
          <w:lang w:val="ro-MD"/>
        </w:rPr>
        <w:t xml:space="preserve"> </w:t>
      </w:r>
      <w:r w:rsidR="00AC49F3" w:rsidRPr="008C3806">
        <w:rPr>
          <w:bCs/>
          <w:sz w:val="28"/>
          <w:szCs w:val="28"/>
          <w:lang w:val="ro-MD"/>
        </w:rPr>
        <w:t>anumitor</w:t>
      </w:r>
      <w:r w:rsidR="00896322" w:rsidRPr="008C3806">
        <w:rPr>
          <w:bCs/>
          <w:sz w:val="28"/>
          <w:szCs w:val="28"/>
          <w:lang w:val="ro-MD"/>
        </w:rPr>
        <w:t xml:space="preserve"> </w:t>
      </w:r>
      <w:r w:rsidR="00AC49F3" w:rsidRPr="008C3806">
        <w:rPr>
          <w:bCs/>
          <w:sz w:val="28"/>
          <w:szCs w:val="28"/>
          <w:lang w:val="ro-MD"/>
        </w:rPr>
        <w:t>plante,</w:t>
      </w:r>
      <w:r w:rsidR="00896322" w:rsidRPr="008C3806">
        <w:rPr>
          <w:bCs/>
          <w:sz w:val="28"/>
          <w:szCs w:val="28"/>
          <w:lang w:val="ro-MD"/>
        </w:rPr>
        <w:t xml:space="preserve"> </w:t>
      </w:r>
      <w:r w:rsidR="00AC49F3" w:rsidRPr="008C3806">
        <w:rPr>
          <w:bCs/>
          <w:sz w:val="28"/>
          <w:szCs w:val="28"/>
          <w:lang w:val="ro-MD"/>
        </w:rPr>
        <w:t>produse</w:t>
      </w:r>
      <w:r w:rsidR="00896322" w:rsidRPr="008C3806">
        <w:rPr>
          <w:bCs/>
          <w:sz w:val="28"/>
          <w:szCs w:val="28"/>
          <w:lang w:val="ro-MD"/>
        </w:rPr>
        <w:t xml:space="preserve"> </w:t>
      </w:r>
      <w:r w:rsidR="00AC49F3" w:rsidRPr="008C3806">
        <w:rPr>
          <w:bCs/>
          <w:sz w:val="28"/>
          <w:szCs w:val="28"/>
          <w:lang w:val="ro-MD"/>
        </w:rPr>
        <w:t>vegetale</w:t>
      </w:r>
      <w:r w:rsidR="00896322" w:rsidRPr="008C3806">
        <w:rPr>
          <w:bCs/>
          <w:sz w:val="28"/>
          <w:szCs w:val="28"/>
          <w:lang w:val="ro-MD"/>
        </w:rPr>
        <w:t xml:space="preserve"> </w:t>
      </w:r>
      <w:r w:rsidR="00AC49F3" w:rsidRPr="008C3806">
        <w:rPr>
          <w:bCs/>
          <w:sz w:val="28"/>
          <w:szCs w:val="28"/>
          <w:lang w:val="ro-MD"/>
        </w:rPr>
        <w:t>sau</w:t>
      </w:r>
      <w:r w:rsidR="00896322" w:rsidRPr="008C3806">
        <w:rPr>
          <w:bCs/>
          <w:sz w:val="28"/>
          <w:szCs w:val="28"/>
          <w:lang w:val="ro-MD"/>
        </w:rPr>
        <w:t xml:space="preserve"> </w:t>
      </w:r>
      <w:r w:rsidR="00AC49F3" w:rsidRPr="008C3806">
        <w:rPr>
          <w:bCs/>
          <w:sz w:val="28"/>
          <w:szCs w:val="28"/>
          <w:lang w:val="ro-MD"/>
        </w:rPr>
        <w:t>a</w:t>
      </w:r>
      <w:r w:rsidR="00896322" w:rsidRPr="008C3806">
        <w:rPr>
          <w:bCs/>
          <w:sz w:val="28"/>
          <w:szCs w:val="28"/>
          <w:lang w:val="ro-MD"/>
        </w:rPr>
        <w:t xml:space="preserve"> </w:t>
      </w:r>
      <w:r w:rsidR="00AC49F3" w:rsidRPr="008C3806">
        <w:rPr>
          <w:bCs/>
          <w:sz w:val="28"/>
          <w:szCs w:val="28"/>
          <w:lang w:val="ro-MD"/>
        </w:rPr>
        <w:t>altor</w:t>
      </w:r>
      <w:r w:rsidR="00896322" w:rsidRPr="008C3806">
        <w:rPr>
          <w:bCs/>
          <w:sz w:val="28"/>
          <w:szCs w:val="28"/>
          <w:lang w:val="ro-MD"/>
        </w:rPr>
        <w:t xml:space="preserve"> </w:t>
      </w:r>
      <w:r w:rsidR="00AC49F3" w:rsidRPr="008C3806">
        <w:rPr>
          <w:bCs/>
          <w:sz w:val="28"/>
          <w:szCs w:val="28"/>
          <w:lang w:val="ro-MD"/>
        </w:rPr>
        <w:t>obiecte</w:t>
      </w:r>
      <w:r w:rsidR="00896322" w:rsidRPr="008C3806">
        <w:rPr>
          <w:bCs/>
          <w:sz w:val="28"/>
          <w:szCs w:val="28"/>
          <w:lang w:val="ro-MD"/>
        </w:rPr>
        <w:t xml:space="preserve"> </w:t>
      </w:r>
      <w:r w:rsidR="00AC49F3" w:rsidRPr="008C3806">
        <w:rPr>
          <w:bCs/>
          <w:sz w:val="28"/>
          <w:szCs w:val="28"/>
          <w:lang w:val="ro-MD"/>
        </w:rPr>
        <w:t>printr-o</w:t>
      </w:r>
      <w:r w:rsidR="00896322" w:rsidRPr="008C3806">
        <w:rPr>
          <w:bCs/>
          <w:sz w:val="28"/>
          <w:szCs w:val="28"/>
          <w:lang w:val="ro-MD"/>
        </w:rPr>
        <w:t xml:space="preserve"> </w:t>
      </w:r>
      <w:r w:rsidR="00AC49F3" w:rsidRPr="008C3806">
        <w:rPr>
          <w:bCs/>
          <w:sz w:val="28"/>
          <w:szCs w:val="28"/>
          <w:lang w:val="ro-MD"/>
        </w:rPr>
        <w:t>zonă</w:t>
      </w:r>
      <w:r w:rsidR="00896322" w:rsidRPr="008C3806">
        <w:rPr>
          <w:bCs/>
          <w:sz w:val="28"/>
          <w:szCs w:val="28"/>
          <w:lang w:val="ro-MD"/>
        </w:rPr>
        <w:t xml:space="preserve"> </w:t>
      </w:r>
      <w:r w:rsidR="00AC49F3" w:rsidRPr="008C3806">
        <w:rPr>
          <w:bCs/>
          <w:sz w:val="28"/>
          <w:szCs w:val="28"/>
          <w:lang w:val="ro-MD"/>
        </w:rPr>
        <w:t>protejată</w:t>
      </w:r>
      <w:r w:rsidR="00896322" w:rsidRPr="008C3806">
        <w:rPr>
          <w:bCs/>
          <w:sz w:val="28"/>
          <w:szCs w:val="28"/>
          <w:lang w:val="ro-MD"/>
        </w:rPr>
        <w:t xml:space="preserve"> </w:t>
      </w:r>
      <w:r w:rsidR="00AC49F3" w:rsidRPr="008C3806">
        <w:rPr>
          <w:bCs/>
          <w:sz w:val="28"/>
          <w:szCs w:val="28"/>
          <w:lang w:val="ro-MD"/>
        </w:rPr>
        <w:t>și</w:t>
      </w:r>
      <w:r w:rsidR="00896322" w:rsidRPr="008C3806">
        <w:rPr>
          <w:bCs/>
          <w:sz w:val="28"/>
          <w:szCs w:val="28"/>
          <w:lang w:val="ro-MD"/>
        </w:rPr>
        <w:t xml:space="preserve"> </w:t>
      </w:r>
      <w:r w:rsidR="00AC49F3" w:rsidRPr="008C3806">
        <w:rPr>
          <w:bCs/>
          <w:sz w:val="28"/>
          <w:szCs w:val="28"/>
          <w:lang w:val="ro-MD"/>
        </w:rPr>
        <w:t>de</w:t>
      </w:r>
      <w:r w:rsidR="00896322" w:rsidRPr="008C3806">
        <w:rPr>
          <w:bCs/>
          <w:sz w:val="28"/>
          <w:szCs w:val="28"/>
          <w:lang w:val="ro-MD"/>
        </w:rPr>
        <w:t xml:space="preserve"> </w:t>
      </w:r>
      <w:r w:rsidR="00AC49F3" w:rsidRPr="008C3806">
        <w:rPr>
          <w:bCs/>
          <w:sz w:val="28"/>
          <w:szCs w:val="28"/>
          <w:lang w:val="ro-MD"/>
        </w:rPr>
        <w:t>circulație</w:t>
      </w:r>
      <w:r w:rsidR="00896322" w:rsidRPr="008C3806">
        <w:rPr>
          <w:bCs/>
          <w:sz w:val="28"/>
          <w:szCs w:val="28"/>
          <w:lang w:val="ro-MD"/>
        </w:rPr>
        <w:t xml:space="preserve"> </w:t>
      </w:r>
      <w:r w:rsidR="00AC49F3" w:rsidRPr="008C3806">
        <w:rPr>
          <w:bCs/>
          <w:sz w:val="28"/>
          <w:szCs w:val="28"/>
          <w:lang w:val="ro-MD"/>
        </w:rPr>
        <w:t>a</w:t>
      </w:r>
      <w:r w:rsidR="00896322" w:rsidRPr="008C3806">
        <w:rPr>
          <w:bCs/>
          <w:sz w:val="28"/>
          <w:szCs w:val="28"/>
          <w:lang w:val="ro-MD"/>
        </w:rPr>
        <w:t xml:space="preserve"> </w:t>
      </w:r>
      <w:r w:rsidR="00AC49F3" w:rsidRPr="008C3806">
        <w:rPr>
          <w:bCs/>
          <w:sz w:val="28"/>
          <w:szCs w:val="28"/>
          <w:lang w:val="ro-MD"/>
        </w:rPr>
        <w:t>acestor</w:t>
      </w:r>
      <w:r w:rsidR="00896322" w:rsidRPr="008C3806">
        <w:rPr>
          <w:bCs/>
          <w:sz w:val="28"/>
          <w:szCs w:val="28"/>
          <w:lang w:val="ro-MD"/>
        </w:rPr>
        <w:t xml:space="preserve"> </w:t>
      </w:r>
      <w:r w:rsidR="00AC49F3" w:rsidRPr="008C3806">
        <w:rPr>
          <w:bCs/>
          <w:sz w:val="28"/>
          <w:szCs w:val="28"/>
          <w:lang w:val="ro-MD"/>
        </w:rPr>
        <w:t>plante,</w:t>
      </w:r>
      <w:r w:rsidR="00896322" w:rsidRPr="008C3806">
        <w:rPr>
          <w:bCs/>
          <w:sz w:val="28"/>
          <w:szCs w:val="28"/>
          <w:lang w:val="ro-MD"/>
        </w:rPr>
        <w:t xml:space="preserve"> </w:t>
      </w:r>
      <w:r w:rsidR="00AC49F3" w:rsidRPr="008C3806">
        <w:rPr>
          <w:bCs/>
          <w:sz w:val="28"/>
          <w:szCs w:val="28"/>
          <w:lang w:val="ro-MD"/>
        </w:rPr>
        <w:t>produse</w:t>
      </w:r>
      <w:r w:rsidR="00896322" w:rsidRPr="008C3806">
        <w:rPr>
          <w:bCs/>
          <w:sz w:val="28"/>
          <w:szCs w:val="28"/>
          <w:lang w:val="ro-MD"/>
        </w:rPr>
        <w:t xml:space="preserve"> </w:t>
      </w:r>
      <w:r w:rsidR="00AC49F3" w:rsidRPr="008C3806">
        <w:rPr>
          <w:bCs/>
          <w:sz w:val="28"/>
          <w:szCs w:val="28"/>
          <w:lang w:val="ro-MD"/>
        </w:rPr>
        <w:t>vegetale</w:t>
      </w:r>
      <w:r w:rsidR="00896322" w:rsidRPr="008C3806">
        <w:rPr>
          <w:bCs/>
          <w:sz w:val="28"/>
          <w:szCs w:val="28"/>
          <w:lang w:val="ro-MD"/>
        </w:rPr>
        <w:t xml:space="preserve"> </w:t>
      </w:r>
      <w:r w:rsidR="00AC49F3" w:rsidRPr="008C3806">
        <w:rPr>
          <w:bCs/>
          <w:sz w:val="28"/>
          <w:szCs w:val="28"/>
          <w:lang w:val="ro-MD"/>
        </w:rPr>
        <w:t>sau</w:t>
      </w:r>
      <w:r w:rsidR="00896322" w:rsidRPr="008C3806">
        <w:rPr>
          <w:bCs/>
          <w:sz w:val="28"/>
          <w:szCs w:val="28"/>
          <w:lang w:val="ro-MD"/>
        </w:rPr>
        <w:t xml:space="preserve"> </w:t>
      </w:r>
      <w:r w:rsidR="00AC49F3" w:rsidRPr="008C3806">
        <w:rPr>
          <w:bCs/>
          <w:sz w:val="28"/>
          <w:szCs w:val="28"/>
          <w:lang w:val="ro-MD"/>
        </w:rPr>
        <w:t>alte</w:t>
      </w:r>
      <w:r w:rsidR="00896322" w:rsidRPr="008C3806">
        <w:rPr>
          <w:bCs/>
          <w:sz w:val="28"/>
          <w:szCs w:val="28"/>
          <w:lang w:val="ro-MD"/>
        </w:rPr>
        <w:t xml:space="preserve"> </w:t>
      </w:r>
      <w:r w:rsidR="00AC49F3" w:rsidRPr="008C3806">
        <w:rPr>
          <w:bCs/>
          <w:sz w:val="28"/>
          <w:szCs w:val="28"/>
          <w:lang w:val="ro-MD"/>
        </w:rPr>
        <w:t>obiecte</w:t>
      </w:r>
      <w:r w:rsidR="00896322" w:rsidRPr="008C3806">
        <w:rPr>
          <w:bCs/>
          <w:sz w:val="28"/>
          <w:szCs w:val="28"/>
          <w:lang w:val="ro-MD"/>
        </w:rPr>
        <w:t xml:space="preserve"> </w:t>
      </w:r>
      <w:r w:rsidR="00AC49F3" w:rsidRPr="008C3806">
        <w:rPr>
          <w:bCs/>
          <w:sz w:val="28"/>
          <w:szCs w:val="28"/>
          <w:lang w:val="ro-MD"/>
        </w:rPr>
        <w:t>care</w:t>
      </w:r>
      <w:r w:rsidR="00896322" w:rsidRPr="008C3806">
        <w:rPr>
          <w:bCs/>
          <w:sz w:val="28"/>
          <w:szCs w:val="28"/>
          <w:lang w:val="ro-MD"/>
        </w:rPr>
        <w:t xml:space="preserve"> </w:t>
      </w:r>
      <w:r w:rsidR="00AC49F3" w:rsidRPr="008C3806">
        <w:rPr>
          <w:bCs/>
          <w:sz w:val="28"/>
          <w:szCs w:val="28"/>
          <w:lang w:val="ro-MD"/>
        </w:rPr>
        <w:t>își</w:t>
      </w:r>
      <w:r w:rsidR="00896322" w:rsidRPr="008C3806">
        <w:rPr>
          <w:bCs/>
          <w:sz w:val="28"/>
          <w:szCs w:val="28"/>
          <w:lang w:val="ro-MD"/>
        </w:rPr>
        <w:t xml:space="preserve"> </w:t>
      </w:r>
      <w:r w:rsidR="00AC49F3" w:rsidRPr="008C3806">
        <w:rPr>
          <w:bCs/>
          <w:sz w:val="28"/>
          <w:szCs w:val="28"/>
          <w:lang w:val="ro-MD"/>
        </w:rPr>
        <w:t>au</w:t>
      </w:r>
      <w:r w:rsidR="00896322" w:rsidRPr="008C3806">
        <w:rPr>
          <w:bCs/>
          <w:sz w:val="28"/>
          <w:szCs w:val="28"/>
          <w:lang w:val="ro-MD"/>
        </w:rPr>
        <w:t xml:space="preserve"> </w:t>
      </w:r>
      <w:r w:rsidR="00AC49F3" w:rsidRPr="008C3806">
        <w:rPr>
          <w:bCs/>
          <w:sz w:val="28"/>
          <w:szCs w:val="28"/>
          <w:lang w:val="ro-MD"/>
        </w:rPr>
        <w:t>originea</w:t>
      </w:r>
      <w:r w:rsidR="00896322" w:rsidRPr="008C3806">
        <w:rPr>
          <w:bCs/>
          <w:sz w:val="28"/>
          <w:szCs w:val="28"/>
          <w:lang w:val="ro-MD"/>
        </w:rPr>
        <w:t xml:space="preserve"> </w:t>
      </w:r>
      <w:r w:rsidR="00AC49F3" w:rsidRPr="008C3806">
        <w:rPr>
          <w:bCs/>
          <w:sz w:val="28"/>
          <w:szCs w:val="28"/>
          <w:lang w:val="ro-MD"/>
        </w:rPr>
        <w:t>sau</w:t>
      </w:r>
      <w:r w:rsidR="00896322" w:rsidRPr="008C3806">
        <w:rPr>
          <w:bCs/>
          <w:sz w:val="28"/>
          <w:szCs w:val="28"/>
          <w:lang w:val="ro-MD"/>
        </w:rPr>
        <w:t xml:space="preserve"> </w:t>
      </w:r>
      <w:r w:rsidR="00AC49F3" w:rsidRPr="008C3806">
        <w:rPr>
          <w:bCs/>
          <w:sz w:val="28"/>
          <w:szCs w:val="28"/>
          <w:lang w:val="ro-MD"/>
        </w:rPr>
        <w:t>care</w:t>
      </w:r>
      <w:r w:rsidR="00896322" w:rsidRPr="008C3806">
        <w:rPr>
          <w:bCs/>
          <w:sz w:val="28"/>
          <w:szCs w:val="28"/>
          <w:lang w:val="ro-MD"/>
        </w:rPr>
        <w:t xml:space="preserve"> </w:t>
      </w:r>
      <w:r w:rsidR="00AC49F3" w:rsidRPr="008C3806">
        <w:rPr>
          <w:bCs/>
          <w:sz w:val="28"/>
          <w:szCs w:val="28"/>
          <w:lang w:val="ro-MD"/>
        </w:rPr>
        <w:t>circulă</w:t>
      </w:r>
      <w:r w:rsidR="00896322" w:rsidRPr="008C3806">
        <w:rPr>
          <w:bCs/>
          <w:sz w:val="28"/>
          <w:szCs w:val="28"/>
          <w:lang w:val="ro-MD"/>
        </w:rPr>
        <w:t xml:space="preserve"> </w:t>
      </w:r>
      <w:r w:rsidR="00AC49F3" w:rsidRPr="008C3806">
        <w:rPr>
          <w:bCs/>
          <w:sz w:val="28"/>
          <w:szCs w:val="28"/>
          <w:lang w:val="ro-MD"/>
        </w:rPr>
        <w:t>în</w:t>
      </w:r>
      <w:r w:rsidR="00896322" w:rsidRPr="008C3806">
        <w:rPr>
          <w:bCs/>
          <w:sz w:val="28"/>
          <w:szCs w:val="28"/>
          <w:lang w:val="ro-MD"/>
        </w:rPr>
        <w:t xml:space="preserve"> </w:t>
      </w:r>
      <w:r w:rsidR="00AC49F3" w:rsidRPr="008C3806">
        <w:rPr>
          <w:bCs/>
          <w:sz w:val="28"/>
          <w:szCs w:val="28"/>
          <w:lang w:val="ro-MD"/>
        </w:rPr>
        <w:t>cadrul</w:t>
      </w:r>
      <w:r w:rsidR="00896322" w:rsidRPr="008C3806">
        <w:rPr>
          <w:bCs/>
          <w:sz w:val="28"/>
          <w:szCs w:val="28"/>
          <w:lang w:val="ro-MD"/>
        </w:rPr>
        <w:t xml:space="preserve"> </w:t>
      </w:r>
      <w:r w:rsidR="00AC49F3" w:rsidRPr="008C3806">
        <w:rPr>
          <w:bCs/>
          <w:sz w:val="28"/>
          <w:szCs w:val="28"/>
          <w:lang w:val="ro-MD"/>
        </w:rPr>
        <w:t>unei</w:t>
      </w:r>
      <w:r w:rsidR="00896322" w:rsidRPr="008C3806">
        <w:rPr>
          <w:bCs/>
          <w:sz w:val="28"/>
          <w:szCs w:val="28"/>
          <w:lang w:val="ro-MD"/>
        </w:rPr>
        <w:t xml:space="preserve"> </w:t>
      </w:r>
      <w:r w:rsidR="00AC49F3" w:rsidRPr="008C3806">
        <w:rPr>
          <w:bCs/>
          <w:sz w:val="28"/>
          <w:szCs w:val="28"/>
          <w:lang w:val="ro-MD"/>
        </w:rPr>
        <w:t>zone</w:t>
      </w:r>
      <w:r w:rsidR="00896322" w:rsidRPr="008C3806">
        <w:rPr>
          <w:bCs/>
          <w:sz w:val="28"/>
          <w:szCs w:val="28"/>
          <w:lang w:val="ro-MD"/>
        </w:rPr>
        <w:t xml:space="preserve"> </w:t>
      </w:r>
      <w:r w:rsidR="00AC49F3" w:rsidRPr="008C3806">
        <w:rPr>
          <w:bCs/>
          <w:sz w:val="28"/>
          <w:szCs w:val="28"/>
          <w:lang w:val="ro-MD"/>
        </w:rPr>
        <w:t>protejate</w:t>
      </w:r>
    </w:p>
    <w:p w:rsidR="00AC49F3" w:rsidRPr="008C3806" w:rsidRDefault="00AC49F3" w:rsidP="00513A99">
      <w:pPr>
        <w:pStyle w:val="Normal3"/>
        <w:shd w:val="clear" w:color="auto" w:fill="FFFFFF"/>
        <w:spacing w:before="0" w:beforeAutospacing="0" w:after="0" w:afterAutospacing="0"/>
        <w:ind w:firstLine="709"/>
        <w:contextualSpacing/>
        <w:jc w:val="both"/>
        <w:rPr>
          <w:sz w:val="28"/>
          <w:szCs w:val="28"/>
          <w:lang w:val="ro-MD"/>
        </w:rPr>
      </w:pPr>
      <w:r w:rsidRPr="008C3806">
        <w:rPr>
          <w:sz w:val="28"/>
          <w:szCs w:val="28"/>
          <w:lang w:val="ro-MD"/>
        </w:rPr>
        <w:t>(1)</w:t>
      </w:r>
      <w:r w:rsidR="00896322" w:rsidRPr="008C3806">
        <w:rPr>
          <w:sz w:val="28"/>
          <w:szCs w:val="28"/>
          <w:lang w:val="ro-MD"/>
        </w:rPr>
        <w:t xml:space="preserve"> </w:t>
      </w:r>
      <w:r w:rsidRPr="008C3806">
        <w:rPr>
          <w:sz w:val="28"/>
          <w:szCs w:val="28"/>
          <w:lang w:val="ro-MD"/>
        </w:rPr>
        <w:t>Autoritatea</w:t>
      </w:r>
      <w:r w:rsidR="00896322" w:rsidRPr="008C3806">
        <w:rPr>
          <w:sz w:val="28"/>
          <w:szCs w:val="28"/>
          <w:lang w:val="ro-MD"/>
        </w:rPr>
        <w:t xml:space="preserve"> </w:t>
      </w:r>
      <w:r w:rsidRPr="008C3806">
        <w:rPr>
          <w:sz w:val="28"/>
          <w:szCs w:val="28"/>
          <w:lang w:val="ro-MD"/>
        </w:rPr>
        <w:t>competentă</w:t>
      </w:r>
      <w:r w:rsidR="00896322" w:rsidRPr="008C3806">
        <w:rPr>
          <w:sz w:val="28"/>
          <w:szCs w:val="28"/>
          <w:lang w:val="ro-MD"/>
        </w:rPr>
        <w:t xml:space="preserve"> </w:t>
      </w:r>
      <w:r w:rsidRPr="008C3806">
        <w:rPr>
          <w:sz w:val="28"/>
          <w:szCs w:val="28"/>
          <w:lang w:val="ro-MD"/>
        </w:rPr>
        <w:t>se</w:t>
      </w:r>
      <w:r w:rsidR="00896322" w:rsidRPr="008C3806">
        <w:rPr>
          <w:sz w:val="28"/>
          <w:szCs w:val="28"/>
          <w:lang w:val="ro-MD"/>
        </w:rPr>
        <w:t xml:space="preserve"> </w:t>
      </w:r>
      <w:r w:rsidRPr="008C3806">
        <w:rPr>
          <w:sz w:val="28"/>
          <w:szCs w:val="28"/>
          <w:lang w:val="ro-MD"/>
        </w:rPr>
        <w:t>asigură</w:t>
      </w:r>
      <w:r w:rsidR="00896322" w:rsidRPr="008C3806">
        <w:rPr>
          <w:sz w:val="28"/>
          <w:szCs w:val="28"/>
          <w:lang w:val="ro-MD"/>
        </w:rPr>
        <w:t xml:space="preserve"> </w:t>
      </w:r>
      <w:r w:rsidRPr="008C3806">
        <w:rPr>
          <w:sz w:val="28"/>
          <w:szCs w:val="28"/>
          <w:lang w:val="ro-MD"/>
        </w:rPr>
        <w:t>că</w:t>
      </w:r>
      <w:r w:rsidR="00896322" w:rsidRPr="008C3806">
        <w:rPr>
          <w:sz w:val="28"/>
          <w:szCs w:val="28"/>
          <w:lang w:val="ro-MD"/>
        </w:rPr>
        <w:t xml:space="preserve"> </w:t>
      </w:r>
      <w:r w:rsidRPr="008C3806">
        <w:rPr>
          <w:sz w:val="28"/>
          <w:szCs w:val="28"/>
          <w:lang w:val="ro-MD"/>
        </w:rPr>
        <w:t>sunt</w:t>
      </w:r>
      <w:r w:rsidR="00896322" w:rsidRPr="008C3806">
        <w:rPr>
          <w:sz w:val="28"/>
          <w:szCs w:val="28"/>
          <w:lang w:val="ro-MD"/>
        </w:rPr>
        <w:t xml:space="preserve"> </w:t>
      </w:r>
      <w:r w:rsidRPr="008C3806">
        <w:rPr>
          <w:sz w:val="28"/>
          <w:szCs w:val="28"/>
          <w:lang w:val="ro-MD"/>
        </w:rPr>
        <w:t>îndeplinite</w:t>
      </w:r>
      <w:r w:rsidR="00896322" w:rsidRPr="008C3806">
        <w:rPr>
          <w:sz w:val="28"/>
          <w:szCs w:val="28"/>
          <w:lang w:val="ro-MD"/>
        </w:rPr>
        <w:t xml:space="preserve"> </w:t>
      </w:r>
      <w:r w:rsidRPr="008C3806">
        <w:rPr>
          <w:sz w:val="28"/>
          <w:szCs w:val="28"/>
          <w:lang w:val="ro-MD"/>
        </w:rPr>
        <w:t>condițiile</w:t>
      </w:r>
      <w:r w:rsidR="00896322" w:rsidRPr="008C3806">
        <w:rPr>
          <w:sz w:val="28"/>
          <w:szCs w:val="28"/>
          <w:lang w:val="ro-MD"/>
        </w:rPr>
        <w:t xml:space="preserve"> </w:t>
      </w:r>
      <w:r w:rsidRPr="008C3806">
        <w:rPr>
          <w:sz w:val="28"/>
          <w:szCs w:val="28"/>
          <w:lang w:val="ro-MD"/>
        </w:rPr>
        <w:t>prevăzute</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Pr="008C3806">
        <w:rPr>
          <w:sz w:val="28"/>
          <w:szCs w:val="28"/>
          <w:lang w:val="ro-MD"/>
        </w:rPr>
        <w:t>alin.</w:t>
      </w:r>
      <w:r w:rsidR="00896322" w:rsidRPr="008C3806">
        <w:rPr>
          <w:sz w:val="28"/>
          <w:szCs w:val="28"/>
          <w:lang w:val="ro-MD"/>
        </w:rPr>
        <w:t xml:space="preserve"> </w:t>
      </w:r>
      <w:r w:rsidRPr="008C3806">
        <w:rPr>
          <w:sz w:val="28"/>
          <w:szCs w:val="28"/>
          <w:lang w:val="ro-MD"/>
        </w:rPr>
        <w:t>(2),</w:t>
      </w:r>
      <w:r w:rsidR="00896322" w:rsidRPr="008C3806">
        <w:rPr>
          <w:sz w:val="28"/>
          <w:szCs w:val="28"/>
          <w:lang w:val="ro-MD"/>
        </w:rPr>
        <w:t xml:space="preserve"> </w:t>
      </w:r>
      <w:r w:rsidRPr="008C3806">
        <w:rPr>
          <w:sz w:val="28"/>
          <w:szCs w:val="28"/>
          <w:lang w:val="ro-MD"/>
        </w:rPr>
        <w:t>atunci</w:t>
      </w:r>
      <w:r w:rsidR="00896322" w:rsidRPr="008C3806">
        <w:rPr>
          <w:sz w:val="28"/>
          <w:szCs w:val="28"/>
          <w:lang w:val="ro-MD"/>
        </w:rPr>
        <w:t xml:space="preserve"> </w:t>
      </w:r>
      <w:r w:rsidRPr="008C3806">
        <w:rPr>
          <w:sz w:val="28"/>
          <w:szCs w:val="28"/>
          <w:lang w:val="ro-MD"/>
        </w:rPr>
        <w:t>când</w:t>
      </w:r>
      <w:r w:rsidR="00896322" w:rsidRPr="008C3806">
        <w:rPr>
          <w:sz w:val="28"/>
          <w:szCs w:val="28"/>
          <w:lang w:val="ro-MD"/>
        </w:rPr>
        <w:t xml:space="preserve"> </w:t>
      </w:r>
      <w:r w:rsidRPr="008C3806">
        <w:rPr>
          <w:sz w:val="28"/>
          <w:szCs w:val="28"/>
          <w:lang w:val="ro-MD"/>
        </w:rPr>
        <w:t>plantele,</w:t>
      </w:r>
      <w:r w:rsidR="00896322" w:rsidRPr="008C3806">
        <w:rPr>
          <w:sz w:val="28"/>
          <w:szCs w:val="28"/>
          <w:lang w:val="ro-MD"/>
        </w:rPr>
        <w:t xml:space="preserve"> </w:t>
      </w:r>
      <w:r w:rsidRPr="008C3806">
        <w:rPr>
          <w:sz w:val="28"/>
          <w:szCs w:val="28"/>
          <w:lang w:val="ro-MD"/>
        </w:rPr>
        <w:t>produsele</w:t>
      </w:r>
      <w:r w:rsidR="00896322" w:rsidRPr="008C3806">
        <w:rPr>
          <w:sz w:val="28"/>
          <w:szCs w:val="28"/>
          <w:lang w:val="ro-MD"/>
        </w:rPr>
        <w:t xml:space="preserve"> </w:t>
      </w:r>
      <w:r w:rsidRPr="008C3806">
        <w:rPr>
          <w:sz w:val="28"/>
          <w:szCs w:val="28"/>
          <w:lang w:val="ro-MD"/>
        </w:rPr>
        <w:t>vegetale</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alte</w:t>
      </w:r>
      <w:r w:rsidR="00896322" w:rsidRPr="008C3806">
        <w:rPr>
          <w:sz w:val="28"/>
          <w:szCs w:val="28"/>
          <w:lang w:val="ro-MD"/>
        </w:rPr>
        <w:t xml:space="preserve"> </w:t>
      </w:r>
      <w:r w:rsidRPr="008C3806">
        <w:rPr>
          <w:sz w:val="28"/>
          <w:szCs w:val="28"/>
          <w:lang w:val="ro-MD"/>
        </w:rPr>
        <w:t>obiecte,</w:t>
      </w:r>
      <w:r w:rsidR="00896322" w:rsidRPr="008C3806">
        <w:rPr>
          <w:sz w:val="28"/>
          <w:szCs w:val="28"/>
          <w:lang w:val="ro-MD"/>
        </w:rPr>
        <w:t xml:space="preserve"> </w:t>
      </w:r>
      <w:r w:rsidRPr="008C3806">
        <w:rPr>
          <w:sz w:val="28"/>
          <w:szCs w:val="28"/>
          <w:lang w:val="ro-MD"/>
        </w:rPr>
        <w:t>care</w:t>
      </w:r>
      <w:r w:rsidR="00896322" w:rsidRPr="008C3806">
        <w:rPr>
          <w:sz w:val="28"/>
          <w:szCs w:val="28"/>
          <w:lang w:val="ro-MD"/>
        </w:rPr>
        <w:t xml:space="preserve"> </w:t>
      </w:r>
      <w:r w:rsidRPr="008C3806">
        <w:rPr>
          <w:sz w:val="28"/>
          <w:szCs w:val="28"/>
          <w:lang w:val="ro-MD"/>
        </w:rPr>
        <w:t>își</w:t>
      </w:r>
      <w:r w:rsidR="00896322" w:rsidRPr="008C3806">
        <w:rPr>
          <w:sz w:val="28"/>
          <w:szCs w:val="28"/>
          <w:lang w:val="ro-MD"/>
        </w:rPr>
        <w:t xml:space="preserve"> </w:t>
      </w:r>
      <w:r w:rsidRPr="008C3806">
        <w:rPr>
          <w:sz w:val="28"/>
          <w:szCs w:val="28"/>
          <w:lang w:val="ro-MD"/>
        </w:rPr>
        <w:t>au</w:t>
      </w:r>
      <w:r w:rsidR="00896322" w:rsidRPr="008C3806">
        <w:rPr>
          <w:sz w:val="28"/>
          <w:szCs w:val="28"/>
          <w:lang w:val="ro-MD"/>
        </w:rPr>
        <w:t xml:space="preserve"> </w:t>
      </w:r>
      <w:r w:rsidRPr="008C3806">
        <w:rPr>
          <w:sz w:val="28"/>
          <w:szCs w:val="28"/>
          <w:lang w:val="ro-MD"/>
        </w:rPr>
        <w:t>originea</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afara</w:t>
      </w:r>
      <w:r w:rsidR="00896322" w:rsidRPr="008C3806">
        <w:rPr>
          <w:sz w:val="28"/>
          <w:szCs w:val="28"/>
          <w:lang w:val="ro-MD"/>
        </w:rPr>
        <w:t xml:space="preserve"> </w:t>
      </w:r>
      <w:r w:rsidRPr="008C3806">
        <w:rPr>
          <w:sz w:val="28"/>
          <w:szCs w:val="28"/>
          <w:lang w:val="ro-MD"/>
        </w:rPr>
        <w:t>unei</w:t>
      </w:r>
      <w:r w:rsidR="00896322" w:rsidRPr="008C3806">
        <w:rPr>
          <w:sz w:val="28"/>
          <w:szCs w:val="28"/>
          <w:lang w:val="ro-MD"/>
        </w:rPr>
        <w:t xml:space="preserve"> </w:t>
      </w:r>
      <w:r w:rsidRPr="008C3806">
        <w:rPr>
          <w:sz w:val="28"/>
          <w:szCs w:val="28"/>
          <w:lang w:val="ro-MD"/>
        </w:rPr>
        <w:t>zone</w:t>
      </w:r>
      <w:r w:rsidR="00896322" w:rsidRPr="008C3806">
        <w:rPr>
          <w:sz w:val="28"/>
          <w:szCs w:val="28"/>
          <w:lang w:val="ro-MD"/>
        </w:rPr>
        <w:t xml:space="preserve"> </w:t>
      </w:r>
      <w:r w:rsidRPr="008C3806">
        <w:rPr>
          <w:sz w:val="28"/>
          <w:szCs w:val="28"/>
          <w:lang w:val="ro-MD"/>
        </w:rPr>
        <w:t>protejate,</w:t>
      </w:r>
      <w:r w:rsidR="00896322" w:rsidRPr="008C3806">
        <w:rPr>
          <w:sz w:val="28"/>
          <w:szCs w:val="28"/>
          <w:lang w:val="ro-MD"/>
        </w:rPr>
        <w:t xml:space="preserve"> </w:t>
      </w:r>
      <w:r w:rsidRPr="008C3806">
        <w:rPr>
          <w:sz w:val="28"/>
          <w:szCs w:val="28"/>
          <w:lang w:val="ro-MD"/>
        </w:rPr>
        <w:t>stabilite</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conformitate</w:t>
      </w:r>
      <w:r w:rsidR="00896322" w:rsidRPr="008C3806">
        <w:rPr>
          <w:sz w:val="28"/>
          <w:szCs w:val="28"/>
          <w:lang w:val="ro-MD"/>
        </w:rPr>
        <w:t xml:space="preserve"> </w:t>
      </w:r>
      <w:r w:rsidRPr="008C3806">
        <w:rPr>
          <w:sz w:val="28"/>
          <w:szCs w:val="28"/>
          <w:lang w:val="ro-MD"/>
        </w:rPr>
        <w:t>cu</w:t>
      </w:r>
      <w:r w:rsidR="00896322" w:rsidRPr="008C3806">
        <w:rPr>
          <w:sz w:val="28"/>
          <w:szCs w:val="28"/>
          <w:lang w:val="ro-MD"/>
        </w:rPr>
        <w:t xml:space="preserve"> </w:t>
      </w:r>
      <w:r w:rsidRPr="008C3806">
        <w:rPr>
          <w:sz w:val="28"/>
          <w:szCs w:val="28"/>
          <w:lang w:val="ro-MD"/>
        </w:rPr>
        <w:t>art.</w:t>
      </w:r>
      <w:r w:rsidR="00896322" w:rsidRPr="008C3806">
        <w:rPr>
          <w:sz w:val="28"/>
          <w:szCs w:val="28"/>
          <w:lang w:val="ro-MD"/>
        </w:rPr>
        <w:t xml:space="preserve"> </w:t>
      </w:r>
      <w:r w:rsidRPr="008C3806">
        <w:rPr>
          <w:sz w:val="28"/>
          <w:szCs w:val="28"/>
          <w:lang w:val="ro-MD"/>
        </w:rPr>
        <w:t>32-35,</w:t>
      </w:r>
      <w:r w:rsidR="00896322" w:rsidRPr="008C3806">
        <w:rPr>
          <w:sz w:val="28"/>
          <w:szCs w:val="28"/>
          <w:lang w:val="ro-MD"/>
        </w:rPr>
        <w:t xml:space="preserve"> </w:t>
      </w:r>
      <w:r w:rsidRPr="008C3806">
        <w:rPr>
          <w:sz w:val="28"/>
          <w:szCs w:val="28"/>
          <w:lang w:val="ro-MD"/>
        </w:rPr>
        <w:t>pentru</w:t>
      </w:r>
      <w:r w:rsidR="00896322" w:rsidRPr="008C3806">
        <w:rPr>
          <w:sz w:val="28"/>
          <w:szCs w:val="28"/>
          <w:lang w:val="ro-MD"/>
        </w:rPr>
        <w:t xml:space="preserve"> </w:t>
      </w:r>
      <w:r w:rsidRPr="008C3806">
        <w:rPr>
          <w:sz w:val="28"/>
          <w:szCs w:val="28"/>
          <w:lang w:val="ro-MD"/>
        </w:rPr>
        <w:t>plantele,</w:t>
      </w:r>
      <w:r w:rsidR="00896322" w:rsidRPr="008C3806">
        <w:rPr>
          <w:sz w:val="28"/>
          <w:szCs w:val="28"/>
          <w:lang w:val="ro-MD"/>
        </w:rPr>
        <w:t xml:space="preserve"> </w:t>
      </w:r>
      <w:r w:rsidRPr="008C3806">
        <w:rPr>
          <w:sz w:val="28"/>
          <w:szCs w:val="28"/>
          <w:lang w:val="ro-MD"/>
        </w:rPr>
        <w:t>produsele</w:t>
      </w:r>
      <w:r w:rsidR="00896322" w:rsidRPr="008C3806">
        <w:rPr>
          <w:sz w:val="28"/>
          <w:szCs w:val="28"/>
          <w:lang w:val="ro-MD"/>
        </w:rPr>
        <w:t xml:space="preserve"> </w:t>
      </w:r>
      <w:r w:rsidRPr="008C3806">
        <w:rPr>
          <w:sz w:val="28"/>
          <w:szCs w:val="28"/>
          <w:lang w:val="ro-MD"/>
        </w:rPr>
        <w:t>vegetale</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alte</w:t>
      </w:r>
      <w:r w:rsidR="00896322" w:rsidRPr="008C3806">
        <w:rPr>
          <w:sz w:val="28"/>
          <w:szCs w:val="28"/>
          <w:lang w:val="ro-MD"/>
        </w:rPr>
        <w:t xml:space="preserve"> </w:t>
      </w:r>
      <w:r w:rsidRPr="008C3806">
        <w:rPr>
          <w:sz w:val="28"/>
          <w:szCs w:val="28"/>
          <w:lang w:val="ro-MD"/>
        </w:rPr>
        <w:t>obiecte,</w:t>
      </w:r>
      <w:r w:rsidR="00896322" w:rsidRPr="008C3806">
        <w:rPr>
          <w:sz w:val="28"/>
          <w:szCs w:val="28"/>
          <w:lang w:val="ro-MD"/>
        </w:rPr>
        <w:t xml:space="preserve"> </w:t>
      </w:r>
      <w:r w:rsidRPr="008C3806">
        <w:rPr>
          <w:sz w:val="28"/>
          <w:szCs w:val="28"/>
          <w:lang w:val="ro-MD"/>
        </w:rPr>
        <w:t>prevăzute</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Pr="008C3806">
        <w:rPr>
          <w:sz w:val="28"/>
          <w:szCs w:val="28"/>
          <w:lang w:val="ro-MD"/>
        </w:rPr>
        <w:t>art.</w:t>
      </w:r>
      <w:r w:rsidR="00896322" w:rsidRPr="008C3806">
        <w:rPr>
          <w:sz w:val="28"/>
          <w:szCs w:val="28"/>
          <w:lang w:val="ro-MD"/>
        </w:rPr>
        <w:t xml:space="preserve"> </w:t>
      </w:r>
      <w:r w:rsidRPr="008C3806">
        <w:rPr>
          <w:sz w:val="28"/>
          <w:szCs w:val="28"/>
          <w:lang w:val="ro-MD"/>
        </w:rPr>
        <w:t>80</w:t>
      </w:r>
      <w:r w:rsidR="00896322" w:rsidRPr="008C3806">
        <w:rPr>
          <w:sz w:val="28"/>
          <w:szCs w:val="28"/>
          <w:lang w:val="ro-MD"/>
        </w:rPr>
        <w:t xml:space="preserve"> </w:t>
      </w:r>
      <w:r w:rsidRPr="008C3806">
        <w:rPr>
          <w:sz w:val="28"/>
          <w:szCs w:val="28"/>
          <w:lang w:val="ro-MD"/>
        </w:rPr>
        <w:t>alin.</w:t>
      </w:r>
      <w:r w:rsidR="00896322" w:rsidRPr="008C3806">
        <w:rPr>
          <w:sz w:val="28"/>
          <w:szCs w:val="28"/>
          <w:lang w:val="ro-MD"/>
        </w:rPr>
        <w:t xml:space="preserve"> </w:t>
      </w:r>
      <w:r w:rsidRPr="008C3806">
        <w:rPr>
          <w:sz w:val="28"/>
          <w:szCs w:val="28"/>
          <w:lang w:val="ro-MD"/>
        </w:rPr>
        <w:t>(1),</w:t>
      </w:r>
      <w:r w:rsidR="00896322" w:rsidRPr="008C3806">
        <w:rPr>
          <w:sz w:val="28"/>
          <w:szCs w:val="28"/>
          <w:lang w:val="ro-MD"/>
        </w:rPr>
        <w:t xml:space="preserve"> </w:t>
      </w:r>
      <w:r w:rsidRPr="008C3806">
        <w:rPr>
          <w:sz w:val="28"/>
          <w:szCs w:val="28"/>
          <w:lang w:val="ro-MD"/>
        </w:rPr>
        <w:t>referitor</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Pr="008C3806">
        <w:rPr>
          <w:sz w:val="28"/>
          <w:szCs w:val="28"/>
          <w:lang w:val="ro-MD"/>
        </w:rPr>
        <w:t>unul</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mai</w:t>
      </w:r>
      <w:r w:rsidR="00896322" w:rsidRPr="008C3806">
        <w:rPr>
          <w:sz w:val="28"/>
          <w:szCs w:val="28"/>
          <w:lang w:val="ro-MD"/>
        </w:rPr>
        <w:t xml:space="preserve"> </w:t>
      </w:r>
      <w:r w:rsidRPr="008C3806">
        <w:rPr>
          <w:sz w:val="28"/>
          <w:szCs w:val="28"/>
          <w:lang w:val="ro-MD"/>
        </w:rPr>
        <w:t>multe</w:t>
      </w:r>
      <w:r w:rsidR="00896322" w:rsidRPr="008C3806">
        <w:rPr>
          <w:sz w:val="28"/>
          <w:szCs w:val="28"/>
          <w:lang w:val="ro-MD"/>
        </w:rPr>
        <w:t xml:space="preserve"> </w:t>
      </w:r>
      <w:r w:rsidRPr="008C3806">
        <w:rPr>
          <w:sz w:val="28"/>
          <w:szCs w:val="28"/>
          <w:lang w:val="ro-MD"/>
        </w:rPr>
        <w:t>organisme</w:t>
      </w:r>
      <w:r w:rsidR="00896322" w:rsidRPr="008C3806">
        <w:rPr>
          <w:sz w:val="28"/>
          <w:szCs w:val="28"/>
          <w:lang w:val="ro-MD"/>
        </w:rPr>
        <w:t xml:space="preserve"> </w:t>
      </w:r>
      <w:r w:rsidRPr="008C3806">
        <w:rPr>
          <w:sz w:val="28"/>
          <w:szCs w:val="28"/>
          <w:lang w:val="ro-MD"/>
        </w:rPr>
        <w:t>dăunătoare,</w:t>
      </w:r>
      <w:r w:rsidR="00896322" w:rsidRPr="008C3806">
        <w:rPr>
          <w:sz w:val="28"/>
          <w:szCs w:val="28"/>
          <w:lang w:val="ro-MD"/>
        </w:rPr>
        <w:t xml:space="preserve"> </w:t>
      </w:r>
      <w:r w:rsidRPr="008C3806">
        <w:rPr>
          <w:sz w:val="28"/>
          <w:szCs w:val="28"/>
          <w:lang w:val="ro-MD"/>
        </w:rPr>
        <w:t>traversează</w:t>
      </w:r>
      <w:r w:rsidR="00896322" w:rsidRPr="008C3806">
        <w:rPr>
          <w:sz w:val="28"/>
          <w:szCs w:val="28"/>
          <w:lang w:val="ro-MD"/>
        </w:rPr>
        <w:t xml:space="preserve"> </w:t>
      </w:r>
      <w:r w:rsidRPr="008C3806">
        <w:rPr>
          <w:sz w:val="28"/>
          <w:szCs w:val="28"/>
          <w:lang w:val="ro-MD"/>
        </w:rPr>
        <w:t>zonele</w:t>
      </w:r>
      <w:r w:rsidR="00896322" w:rsidRPr="008C3806">
        <w:rPr>
          <w:sz w:val="28"/>
          <w:szCs w:val="28"/>
          <w:lang w:val="ro-MD"/>
        </w:rPr>
        <w:t xml:space="preserve"> </w:t>
      </w:r>
      <w:r w:rsidRPr="008C3806">
        <w:rPr>
          <w:sz w:val="28"/>
          <w:szCs w:val="28"/>
          <w:lang w:val="ro-MD"/>
        </w:rPr>
        <w:t>protejate,</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conformitate</w:t>
      </w:r>
      <w:r w:rsidR="00896322" w:rsidRPr="008C3806">
        <w:rPr>
          <w:sz w:val="28"/>
          <w:szCs w:val="28"/>
          <w:lang w:val="ro-MD"/>
        </w:rPr>
        <w:t xml:space="preserve"> </w:t>
      </w:r>
      <w:r w:rsidRPr="008C3806">
        <w:rPr>
          <w:sz w:val="28"/>
          <w:szCs w:val="28"/>
          <w:lang w:val="ro-MD"/>
        </w:rPr>
        <w:t>cu</w:t>
      </w:r>
      <w:r w:rsidR="00896322" w:rsidRPr="008C3806">
        <w:rPr>
          <w:sz w:val="28"/>
          <w:szCs w:val="28"/>
          <w:lang w:val="ro-MD"/>
        </w:rPr>
        <w:t xml:space="preserve"> </w:t>
      </w:r>
      <w:r w:rsidRPr="008C3806">
        <w:rPr>
          <w:sz w:val="28"/>
          <w:szCs w:val="28"/>
          <w:lang w:val="ro-MD"/>
        </w:rPr>
        <w:t>art.</w:t>
      </w:r>
      <w:r w:rsidR="00896322" w:rsidRPr="008C3806">
        <w:rPr>
          <w:sz w:val="28"/>
          <w:szCs w:val="28"/>
          <w:lang w:val="ro-MD"/>
        </w:rPr>
        <w:t xml:space="preserve"> </w:t>
      </w:r>
      <w:r w:rsidRPr="008C3806">
        <w:rPr>
          <w:sz w:val="28"/>
          <w:szCs w:val="28"/>
          <w:lang w:val="ro-MD"/>
        </w:rPr>
        <w:t>80</w:t>
      </w:r>
      <w:r w:rsidR="00896322" w:rsidRPr="008C3806">
        <w:rPr>
          <w:sz w:val="28"/>
          <w:szCs w:val="28"/>
          <w:lang w:val="ro-MD"/>
        </w:rPr>
        <w:t xml:space="preserve"> </w:t>
      </w:r>
      <w:r w:rsidRPr="008C3806">
        <w:rPr>
          <w:sz w:val="28"/>
          <w:szCs w:val="28"/>
          <w:lang w:val="ro-MD"/>
        </w:rPr>
        <w:t>alin.</w:t>
      </w:r>
      <w:r w:rsidR="00896322" w:rsidRPr="008C3806">
        <w:rPr>
          <w:sz w:val="28"/>
          <w:szCs w:val="28"/>
          <w:lang w:val="ro-MD"/>
        </w:rPr>
        <w:t xml:space="preserve"> </w:t>
      </w:r>
      <w:r w:rsidRPr="008C3806">
        <w:rPr>
          <w:sz w:val="28"/>
          <w:szCs w:val="28"/>
          <w:lang w:val="ro-MD"/>
        </w:rPr>
        <w:t>(4),</w:t>
      </w:r>
      <w:r w:rsidR="00896322" w:rsidRPr="008C3806">
        <w:rPr>
          <w:sz w:val="28"/>
          <w:szCs w:val="28"/>
          <w:lang w:val="ro-MD"/>
        </w:rPr>
        <w:t xml:space="preserve"> </w:t>
      </w:r>
      <w:r w:rsidRPr="008C3806">
        <w:rPr>
          <w:sz w:val="28"/>
          <w:szCs w:val="28"/>
          <w:lang w:val="ro-MD"/>
        </w:rPr>
        <w:t>având</w:t>
      </w:r>
      <w:r w:rsidR="00896322" w:rsidRPr="008C3806">
        <w:rPr>
          <w:sz w:val="28"/>
          <w:szCs w:val="28"/>
          <w:lang w:val="ro-MD"/>
        </w:rPr>
        <w:t xml:space="preserve"> </w:t>
      </w:r>
      <w:r w:rsidRPr="008C3806">
        <w:rPr>
          <w:sz w:val="28"/>
          <w:szCs w:val="28"/>
          <w:lang w:val="ro-MD"/>
        </w:rPr>
        <w:t>o</w:t>
      </w:r>
      <w:r w:rsidR="00896322" w:rsidRPr="008C3806">
        <w:rPr>
          <w:sz w:val="28"/>
          <w:szCs w:val="28"/>
          <w:lang w:val="ro-MD"/>
        </w:rPr>
        <w:t xml:space="preserve"> </w:t>
      </w:r>
      <w:r w:rsidRPr="008C3806">
        <w:rPr>
          <w:sz w:val="28"/>
          <w:szCs w:val="28"/>
          <w:lang w:val="ro-MD"/>
        </w:rPr>
        <w:t>destinație</w:t>
      </w:r>
      <w:r w:rsidR="00896322" w:rsidRPr="008C3806">
        <w:rPr>
          <w:sz w:val="28"/>
          <w:szCs w:val="28"/>
          <w:lang w:val="ro-MD"/>
        </w:rPr>
        <w:t xml:space="preserve"> </w:t>
      </w:r>
      <w:r w:rsidRPr="008C3806">
        <w:rPr>
          <w:sz w:val="28"/>
          <w:szCs w:val="28"/>
          <w:lang w:val="ro-MD"/>
        </w:rPr>
        <w:t>finală</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afara</w:t>
      </w:r>
      <w:r w:rsidR="00896322" w:rsidRPr="008C3806">
        <w:rPr>
          <w:sz w:val="28"/>
          <w:szCs w:val="28"/>
          <w:lang w:val="ro-MD"/>
        </w:rPr>
        <w:t xml:space="preserve"> </w:t>
      </w:r>
      <w:r w:rsidRPr="008C3806">
        <w:rPr>
          <w:sz w:val="28"/>
          <w:szCs w:val="28"/>
          <w:lang w:val="ro-MD"/>
        </w:rPr>
        <w:t>acestor</w:t>
      </w:r>
      <w:r w:rsidR="00896322" w:rsidRPr="008C3806">
        <w:rPr>
          <w:sz w:val="28"/>
          <w:szCs w:val="28"/>
          <w:lang w:val="ro-MD"/>
        </w:rPr>
        <w:t xml:space="preserve"> </w:t>
      </w:r>
      <w:r w:rsidRPr="008C3806">
        <w:rPr>
          <w:sz w:val="28"/>
          <w:szCs w:val="28"/>
          <w:lang w:val="ro-MD"/>
        </w:rPr>
        <w:t>zone,</w:t>
      </w:r>
      <w:r w:rsidR="00896322" w:rsidRPr="008C3806">
        <w:rPr>
          <w:sz w:val="28"/>
          <w:szCs w:val="28"/>
          <w:lang w:val="ro-MD"/>
        </w:rPr>
        <w:t xml:space="preserve"> </w:t>
      </w:r>
      <w:r w:rsidRPr="008C3806">
        <w:rPr>
          <w:sz w:val="28"/>
          <w:szCs w:val="28"/>
          <w:lang w:val="ro-MD"/>
        </w:rPr>
        <w:t>fără</w:t>
      </w:r>
      <w:r w:rsidR="00896322" w:rsidRPr="008C3806">
        <w:rPr>
          <w:sz w:val="28"/>
          <w:szCs w:val="28"/>
          <w:lang w:val="ro-MD"/>
        </w:rPr>
        <w:t xml:space="preserve"> </w:t>
      </w:r>
      <w:r w:rsidRPr="008C3806">
        <w:rPr>
          <w:sz w:val="28"/>
          <w:szCs w:val="28"/>
          <w:lang w:val="ro-MD"/>
        </w:rPr>
        <w:t>un</w:t>
      </w:r>
      <w:r w:rsidR="00896322" w:rsidRPr="008C3806">
        <w:rPr>
          <w:sz w:val="28"/>
          <w:szCs w:val="28"/>
          <w:lang w:val="ro-MD"/>
        </w:rPr>
        <w:t xml:space="preserve"> </w:t>
      </w:r>
      <w:r w:rsidRPr="008C3806">
        <w:rPr>
          <w:sz w:val="28"/>
          <w:szCs w:val="28"/>
          <w:lang w:val="ro-MD"/>
        </w:rPr>
        <w:t>pașaport</w:t>
      </w:r>
      <w:r w:rsidR="00896322" w:rsidRPr="008C3806">
        <w:rPr>
          <w:sz w:val="28"/>
          <w:szCs w:val="28"/>
          <w:lang w:val="ro-MD"/>
        </w:rPr>
        <w:t xml:space="preserve"> </w:t>
      </w:r>
      <w:r w:rsidRPr="008C3806">
        <w:rPr>
          <w:sz w:val="28"/>
          <w:szCs w:val="28"/>
          <w:lang w:val="ro-MD"/>
        </w:rPr>
        <w:t>fitosanitar</w:t>
      </w:r>
      <w:r w:rsidR="00896322" w:rsidRPr="008C3806">
        <w:rPr>
          <w:sz w:val="28"/>
          <w:szCs w:val="28"/>
          <w:lang w:val="ro-MD"/>
        </w:rPr>
        <w:t xml:space="preserve"> </w:t>
      </w:r>
      <w:r w:rsidRPr="008C3806">
        <w:rPr>
          <w:sz w:val="28"/>
          <w:szCs w:val="28"/>
          <w:lang w:val="ro-MD"/>
        </w:rPr>
        <w:t>valabil</w:t>
      </w:r>
      <w:r w:rsidR="00896322" w:rsidRPr="008C3806">
        <w:rPr>
          <w:sz w:val="28"/>
          <w:szCs w:val="28"/>
          <w:lang w:val="ro-MD"/>
        </w:rPr>
        <w:t xml:space="preserve"> </w:t>
      </w:r>
      <w:r w:rsidRPr="008C3806">
        <w:rPr>
          <w:sz w:val="28"/>
          <w:szCs w:val="28"/>
          <w:lang w:val="ro-MD"/>
        </w:rPr>
        <w:t>pentru</w:t>
      </w:r>
      <w:r w:rsidR="00896322" w:rsidRPr="008C3806">
        <w:rPr>
          <w:sz w:val="28"/>
          <w:szCs w:val="28"/>
          <w:lang w:val="ro-MD"/>
        </w:rPr>
        <w:t xml:space="preserve"> </w:t>
      </w:r>
      <w:r w:rsidRPr="008C3806">
        <w:rPr>
          <w:sz w:val="28"/>
          <w:szCs w:val="28"/>
          <w:lang w:val="ro-MD"/>
        </w:rPr>
        <w:t>zonele</w:t>
      </w:r>
      <w:r w:rsidR="00896322" w:rsidRPr="008C3806">
        <w:rPr>
          <w:sz w:val="28"/>
          <w:szCs w:val="28"/>
          <w:lang w:val="ro-MD"/>
        </w:rPr>
        <w:t xml:space="preserve"> </w:t>
      </w:r>
      <w:r w:rsidRPr="008C3806">
        <w:rPr>
          <w:sz w:val="28"/>
          <w:szCs w:val="28"/>
          <w:lang w:val="ro-MD"/>
        </w:rPr>
        <w:t>respective.</w:t>
      </w:r>
    </w:p>
    <w:p w:rsidR="00AC49F3" w:rsidRPr="008C3806" w:rsidRDefault="00AC49F3" w:rsidP="00513A99">
      <w:pPr>
        <w:pStyle w:val="Normal3"/>
        <w:shd w:val="clear" w:color="auto" w:fill="FFFFFF"/>
        <w:spacing w:before="0" w:beforeAutospacing="0" w:after="0" w:afterAutospacing="0"/>
        <w:ind w:firstLine="709"/>
        <w:contextualSpacing/>
        <w:jc w:val="both"/>
        <w:rPr>
          <w:sz w:val="28"/>
          <w:szCs w:val="28"/>
          <w:lang w:val="ro-MD"/>
        </w:rPr>
      </w:pPr>
      <w:r w:rsidRPr="008C3806">
        <w:rPr>
          <w:sz w:val="28"/>
          <w:szCs w:val="28"/>
          <w:lang w:val="ro-MD"/>
        </w:rPr>
        <w:t>(2)</w:t>
      </w:r>
      <w:r w:rsidR="00896322" w:rsidRPr="008C3806">
        <w:rPr>
          <w:sz w:val="28"/>
          <w:szCs w:val="28"/>
          <w:lang w:val="ro-MD"/>
        </w:rPr>
        <w:t xml:space="preserve"> </w:t>
      </w:r>
      <w:r w:rsidRPr="008C3806">
        <w:rPr>
          <w:sz w:val="28"/>
          <w:szCs w:val="28"/>
          <w:lang w:val="ro-MD"/>
        </w:rPr>
        <w:t>Pentru</w:t>
      </w:r>
      <w:r w:rsidR="00896322" w:rsidRPr="008C3806">
        <w:rPr>
          <w:sz w:val="28"/>
          <w:szCs w:val="28"/>
          <w:lang w:val="ro-MD"/>
        </w:rPr>
        <w:t xml:space="preserve"> </w:t>
      </w:r>
      <w:r w:rsidR="00BC515C" w:rsidRPr="008C3806">
        <w:rPr>
          <w:sz w:val="28"/>
          <w:szCs w:val="28"/>
          <w:lang w:val="ro-MD"/>
        </w:rPr>
        <w:t>a circula printr-o</w:t>
      </w:r>
      <w:r w:rsidR="00896322" w:rsidRPr="008C3806">
        <w:rPr>
          <w:sz w:val="28"/>
          <w:szCs w:val="28"/>
          <w:lang w:val="ro-MD"/>
        </w:rPr>
        <w:t xml:space="preserve"> </w:t>
      </w:r>
      <w:r w:rsidR="00BC515C" w:rsidRPr="008C3806">
        <w:rPr>
          <w:sz w:val="28"/>
          <w:szCs w:val="28"/>
          <w:lang w:val="ro-MD"/>
        </w:rPr>
        <w:t>zonă</w:t>
      </w:r>
      <w:r w:rsidR="00896322" w:rsidRPr="008C3806">
        <w:rPr>
          <w:sz w:val="28"/>
          <w:szCs w:val="28"/>
          <w:lang w:val="ro-MD"/>
        </w:rPr>
        <w:t xml:space="preserve"> </w:t>
      </w:r>
      <w:r w:rsidRPr="008C3806">
        <w:rPr>
          <w:sz w:val="28"/>
          <w:szCs w:val="28"/>
          <w:lang w:val="ro-MD"/>
        </w:rPr>
        <w:t>protejat</w:t>
      </w:r>
      <w:r w:rsidR="00BC515C" w:rsidRPr="008C3806">
        <w:rPr>
          <w:sz w:val="28"/>
          <w:szCs w:val="28"/>
          <w:lang w:val="ro-MD"/>
        </w:rPr>
        <w:t>ă</w:t>
      </w:r>
      <w:r w:rsidR="00896322" w:rsidRPr="008C3806">
        <w:rPr>
          <w:sz w:val="28"/>
          <w:szCs w:val="28"/>
          <w:lang w:val="ro-MD"/>
        </w:rPr>
        <w:t xml:space="preserve"> </w:t>
      </w:r>
      <w:r w:rsidRPr="008C3806">
        <w:rPr>
          <w:sz w:val="28"/>
          <w:szCs w:val="28"/>
          <w:lang w:val="ro-MD"/>
        </w:rPr>
        <w:t>se</w:t>
      </w:r>
      <w:r w:rsidR="00896322" w:rsidRPr="008C3806">
        <w:rPr>
          <w:sz w:val="28"/>
          <w:szCs w:val="28"/>
          <w:lang w:val="ro-MD"/>
        </w:rPr>
        <w:t xml:space="preserve"> </w:t>
      </w:r>
      <w:r w:rsidRPr="008C3806">
        <w:rPr>
          <w:sz w:val="28"/>
          <w:szCs w:val="28"/>
          <w:lang w:val="ro-MD"/>
        </w:rPr>
        <w:t>îndeplinesc</w:t>
      </w:r>
      <w:r w:rsidR="00896322" w:rsidRPr="008C3806">
        <w:rPr>
          <w:sz w:val="28"/>
          <w:szCs w:val="28"/>
          <w:lang w:val="ro-MD"/>
        </w:rPr>
        <w:t xml:space="preserve"> </w:t>
      </w:r>
      <w:r w:rsidRPr="008C3806">
        <w:rPr>
          <w:sz w:val="28"/>
          <w:szCs w:val="28"/>
          <w:lang w:val="ro-MD"/>
        </w:rPr>
        <w:t>următoarele</w:t>
      </w:r>
      <w:r w:rsidR="00896322" w:rsidRPr="008C3806">
        <w:rPr>
          <w:sz w:val="28"/>
          <w:szCs w:val="28"/>
          <w:lang w:val="ro-MD"/>
        </w:rPr>
        <w:t xml:space="preserve"> </w:t>
      </w:r>
      <w:r w:rsidRPr="008C3806">
        <w:rPr>
          <w:sz w:val="28"/>
          <w:szCs w:val="28"/>
          <w:lang w:val="ro-MD"/>
        </w:rPr>
        <w:t>condiții:</w:t>
      </w:r>
    </w:p>
    <w:p w:rsidR="00AC49F3" w:rsidRPr="008C3806" w:rsidRDefault="00AC49F3" w:rsidP="00513A99">
      <w:pPr>
        <w:pStyle w:val="Normal3"/>
        <w:shd w:val="clear" w:color="auto" w:fill="FFFFFF"/>
        <w:spacing w:before="0" w:beforeAutospacing="0" w:after="0" w:afterAutospacing="0"/>
        <w:ind w:firstLine="709"/>
        <w:contextualSpacing/>
        <w:jc w:val="both"/>
        <w:rPr>
          <w:sz w:val="28"/>
          <w:szCs w:val="28"/>
          <w:lang w:val="ro-MD"/>
        </w:rPr>
      </w:pPr>
      <w:r w:rsidRPr="008C3806">
        <w:rPr>
          <w:sz w:val="28"/>
          <w:szCs w:val="28"/>
          <w:lang w:val="ro-MD"/>
        </w:rPr>
        <w:t>a)</w:t>
      </w:r>
      <w:r w:rsidR="00896322" w:rsidRPr="008C3806">
        <w:rPr>
          <w:sz w:val="28"/>
          <w:szCs w:val="28"/>
          <w:lang w:val="ro-MD"/>
        </w:rPr>
        <w:t xml:space="preserve"> </w:t>
      </w:r>
      <w:r w:rsidRPr="008C3806">
        <w:rPr>
          <w:sz w:val="28"/>
          <w:szCs w:val="28"/>
          <w:lang w:val="ro-MD"/>
        </w:rPr>
        <w:t>ambalajul</w:t>
      </w:r>
      <w:r w:rsidR="00896322" w:rsidRPr="008C3806">
        <w:rPr>
          <w:sz w:val="28"/>
          <w:szCs w:val="28"/>
          <w:lang w:val="ro-MD"/>
        </w:rPr>
        <w:t xml:space="preserve"> </w:t>
      </w:r>
      <w:r w:rsidRPr="008C3806">
        <w:rPr>
          <w:sz w:val="28"/>
          <w:szCs w:val="28"/>
          <w:lang w:val="ro-MD"/>
        </w:rPr>
        <w:t>utilizat</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după</w:t>
      </w:r>
      <w:r w:rsidR="00896322" w:rsidRPr="008C3806">
        <w:rPr>
          <w:sz w:val="28"/>
          <w:szCs w:val="28"/>
          <w:lang w:val="ro-MD"/>
        </w:rPr>
        <w:t xml:space="preserve"> </w:t>
      </w:r>
      <w:r w:rsidRPr="008C3806">
        <w:rPr>
          <w:sz w:val="28"/>
          <w:szCs w:val="28"/>
          <w:lang w:val="ro-MD"/>
        </w:rPr>
        <w:t>caz,</w:t>
      </w:r>
      <w:r w:rsidR="00896322" w:rsidRPr="008C3806">
        <w:rPr>
          <w:sz w:val="28"/>
          <w:szCs w:val="28"/>
          <w:lang w:val="ro-MD"/>
        </w:rPr>
        <w:t xml:space="preserve"> </w:t>
      </w:r>
      <w:r w:rsidRPr="008C3806">
        <w:rPr>
          <w:sz w:val="28"/>
          <w:szCs w:val="28"/>
          <w:lang w:val="ro-MD"/>
        </w:rPr>
        <w:t>vehiculele</w:t>
      </w:r>
      <w:r w:rsidR="00896322" w:rsidRPr="008C3806">
        <w:rPr>
          <w:sz w:val="28"/>
          <w:szCs w:val="28"/>
          <w:lang w:val="ro-MD"/>
        </w:rPr>
        <w:t xml:space="preserve"> </w:t>
      </w:r>
      <w:r w:rsidRPr="008C3806">
        <w:rPr>
          <w:sz w:val="28"/>
          <w:szCs w:val="28"/>
          <w:lang w:val="ro-MD"/>
        </w:rPr>
        <w:t>care</w:t>
      </w:r>
      <w:r w:rsidR="00896322" w:rsidRPr="008C3806">
        <w:rPr>
          <w:sz w:val="28"/>
          <w:szCs w:val="28"/>
          <w:lang w:val="ro-MD"/>
        </w:rPr>
        <w:t xml:space="preserve"> </w:t>
      </w:r>
      <w:r w:rsidRPr="008C3806">
        <w:rPr>
          <w:sz w:val="28"/>
          <w:szCs w:val="28"/>
          <w:lang w:val="ro-MD"/>
        </w:rPr>
        <w:t>transportă</w:t>
      </w:r>
      <w:r w:rsidR="00896322" w:rsidRPr="008C3806">
        <w:rPr>
          <w:sz w:val="28"/>
          <w:szCs w:val="28"/>
          <w:lang w:val="ro-MD"/>
        </w:rPr>
        <w:t xml:space="preserve"> </w:t>
      </w:r>
      <w:r w:rsidRPr="008C3806">
        <w:rPr>
          <w:sz w:val="28"/>
          <w:szCs w:val="28"/>
          <w:lang w:val="ro-MD"/>
        </w:rPr>
        <w:t>plantele,</w:t>
      </w:r>
      <w:r w:rsidR="00896322" w:rsidRPr="008C3806">
        <w:rPr>
          <w:sz w:val="28"/>
          <w:szCs w:val="28"/>
          <w:lang w:val="ro-MD"/>
        </w:rPr>
        <w:t xml:space="preserve"> </w:t>
      </w:r>
      <w:r w:rsidRPr="008C3806">
        <w:rPr>
          <w:sz w:val="28"/>
          <w:szCs w:val="28"/>
          <w:lang w:val="ro-MD"/>
        </w:rPr>
        <w:t>produsele</w:t>
      </w:r>
      <w:r w:rsidR="00896322" w:rsidRPr="008C3806">
        <w:rPr>
          <w:sz w:val="28"/>
          <w:szCs w:val="28"/>
          <w:lang w:val="ro-MD"/>
        </w:rPr>
        <w:t xml:space="preserve"> </w:t>
      </w:r>
      <w:r w:rsidRPr="008C3806">
        <w:rPr>
          <w:sz w:val="28"/>
          <w:szCs w:val="28"/>
          <w:lang w:val="ro-MD"/>
        </w:rPr>
        <w:t>vegetale</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alte</w:t>
      </w:r>
      <w:r w:rsidR="00896322" w:rsidRPr="008C3806">
        <w:rPr>
          <w:sz w:val="28"/>
          <w:szCs w:val="28"/>
          <w:lang w:val="ro-MD"/>
        </w:rPr>
        <w:t xml:space="preserve"> </w:t>
      </w:r>
      <w:r w:rsidRPr="008C3806">
        <w:rPr>
          <w:sz w:val="28"/>
          <w:szCs w:val="28"/>
          <w:lang w:val="ro-MD"/>
        </w:rPr>
        <w:t>obiecte,</w:t>
      </w:r>
      <w:r w:rsidR="00896322" w:rsidRPr="008C3806">
        <w:rPr>
          <w:sz w:val="28"/>
          <w:szCs w:val="28"/>
          <w:lang w:val="ro-MD"/>
        </w:rPr>
        <w:t xml:space="preserve"> </w:t>
      </w:r>
      <w:r w:rsidRPr="008C3806">
        <w:rPr>
          <w:sz w:val="28"/>
          <w:szCs w:val="28"/>
          <w:lang w:val="ro-MD"/>
        </w:rPr>
        <w:t>prevăzute</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Pr="008C3806">
        <w:rPr>
          <w:sz w:val="28"/>
          <w:szCs w:val="28"/>
          <w:lang w:val="ro-MD"/>
        </w:rPr>
        <w:t>alin.</w:t>
      </w:r>
      <w:r w:rsidR="00896322" w:rsidRPr="008C3806">
        <w:rPr>
          <w:sz w:val="28"/>
          <w:szCs w:val="28"/>
          <w:lang w:val="ro-MD"/>
        </w:rPr>
        <w:t xml:space="preserve"> </w:t>
      </w:r>
      <w:r w:rsidRPr="008C3806">
        <w:rPr>
          <w:sz w:val="28"/>
          <w:szCs w:val="28"/>
          <w:lang w:val="ro-MD"/>
        </w:rPr>
        <w:t>(1),</w:t>
      </w:r>
      <w:r w:rsidR="00896322" w:rsidRPr="008C3806">
        <w:rPr>
          <w:sz w:val="28"/>
          <w:szCs w:val="28"/>
          <w:lang w:val="ro-MD"/>
        </w:rPr>
        <w:t xml:space="preserve"> </w:t>
      </w:r>
      <w:r w:rsidRPr="008C3806">
        <w:rPr>
          <w:sz w:val="28"/>
          <w:szCs w:val="28"/>
          <w:lang w:val="ro-MD"/>
        </w:rPr>
        <w:t>sunt</w:t>
      </w:r>
      <w:r w:rsidR="00896322" w:rsidRPr="008C3806">
        <w:rPr>
          <w:sz w:val="28"/>
          <w:szCs w:val="28"/>
          <w:lang w:val="ro-MD"/>
        </w:rPr>
        <w:t xml:space="preserve"> </w:t>
      </w:r>
      <w:r w:rsidRPr="008C3806">
        <w:rPr>
          <w:sz w:val="28"/>
          <w:szCs w:val="28"/>
          <w:lang w:val="ro-MD"/>
        </w:rPr>
        <w:t>curate</w:t>
      </w:r>
      <w:r w:rsidR="00896322" w:rsidRPr="008C3806">
        <w:rPr>
          <w:sz w:val="28"/>
          <w:szCs w:val="28"/>
          <w:lang w:val="ro-MD"/>
        </w:rPr>
        <w:t xml:space="preserve"> </w:t>
      </w:r>
      <w:r w:rsidRPr="008C3806">
        <w:rPr>
          <w:sz w:val="28"/>
          <w:szCs w:val="28"/>
          <w:lang w:val="ro-MD"/>
        </w:rPr>
        <w:t>și</w:t>
      </w:r>
      <w:r w:rsidR="00896322" w:rsidRPr="008C3806">
        <w:rPr>
          <w:sz w:val="28"/>
          <w:szCs w:val="28"/>
          <w:lang w:val="ro-MD"/>
        </w:rPr>
        <w:t xml:space="preserve"> </w:t>
      </w:r>
      <w:r w:rsidRPr="008C3806">
        <w:rPr>
          <w:sz w:val="28"/>
          <w:szCs w:val="28"/>
          <w:lang w:val="ro-MD"/>
        </w:rPr>
        <w:t>necontaminate</w:t>
      </w:r>
      <w:r w:rsidR="00896322" w:rsidRPr="008C3806">
        <w:rPr>
          <w:sz w:val="28"/>
          <w:szCs w:val="28"/>
          <w:lang w:val="ro-MD"/>
        </w:rPr>
        <w:t xml:space="preserve"> </w:t>
      </w:r>
      <w:r w:rsidRPr="008C3806">
        <w:rPr>
          <w:sz w:val="28"/>
          <w:szCs w:val="28"/>
          <w:lang w:val="ro-MD"/>
        </w:rPr>
        <w:t>cu</w:t>
      </w:r>
      <w:r w:rsidR="00896322" w:rsidRPr="008C3806">
        <w:rPr>
          <w:sz w:val="28"/>
          <w:szCs w:val="28"/>
          <w:lang w:val="ro-MD"/>
        </w:rPr>
        <w:t xml:space="preserve"> </w:t>
      </w:r>
      <w:r w:rsidRPr="008C3806">
        <w:rPr>
          <w:sz w:val="28"/>
          <w:szCs w:val="28"/>
          <w:lang w:val="ro-MD"/>
        </w:rPr>
        <w:t>organisme</w:t>
      </w:r>
      <w:r w:rsidR="00896322" w:rsidRPr="008C3806">
        <w:rPr>
          <w:sz w:val="28"/>
          <w:szCs w:val="28"/>
          <w:lang w:val="ro-MD"/>
        </w:rPr>
        <w:t xml:space="preserve"> </w:t>
      </w:r>
      <w:r w:rsidRPr="008C3806">
        <w:rPr>
          <w:sz w:val="28"/>
          <w:szCs w:val="28"/>
          <w:lang w:val="ro-MD"/>
        </w:rPr>
        <w:t>dăunătoare</w:t>
      </w:r>
      <w:r w:rsidR="00896322" w:rsidRPr="008C3806">
        <w:rPr>
          <w:sz w:val="28"/>
          <w:szCs w:val="28"/>
          <w:lang w:val="ro-MD"/>
        </w:rPr>
        <w:t xml:space="preserve"> </w:t>
      </w:r>
      <w:r w:rsidRPr="008C3806">
        <w:rPr>
          <w:sz w:val="28"/>
          <w:szCs w:val="28"/>
          <w:lang w:val="ro-MD"/>
        </w:rPr>
        <w:t>și</w:t>
      </w:r>
      <w:r w:rsidR="00896322" w:rsidRPr="008C3806">
        <w:rPr>
          <w:sz w:val="28"/>
          <w:szCs w:val="28"/>
          <w:lang w:val="ro-MD"/>
        </w:rPr>
        <w:t xml:space="preserve"> </w:t>
      </w:r>
      <w:r w:rsidRPr="008C3806">
        <w:rPr>
          <w:sz w:val="28"/>
          <w:szCs w:val="28"/>
          <w:lang w:val="ro-MD"/>
        </w:rPr>
        <w:t>sunt</w:t>
      </w:r>
      <w:r w:rsidR="00896322" w:rsidRPr="008C3806">
        <w:rPr>
          <w:sz w:val="28"/>
          <w:szCs w:val="28"/>
          <w:lang w:val="ro-MD"/>
        </w:rPr>
        <w:t xml:space="preserve"> </w:t>
      </w:r>
      <w:r w:rsidRPr="008C3806">
        <w:rPr>
          <w:sz w:val="28"/>
          <w:szCs w:val="28"/>
          <w:lang w:val="ro-MD"/>
        </w:rPr>
        <w:t>de</w:t>
      </w:r>
      <w:r w:rsidR="00896322" w:rsidRPr="008C3806">
        <w:rPr>
          <w:sz w:val="28"/>
          <w:szCs w:val="28"/>
          <w:lang w:val="ro-MD"/>
        </w:rPr>
        <w:t xml:space="preserve"> </w:t>
      </w:r>
      <w:r w:rsidRPr="008C3806">
        <w:rPr>
          <w:sz w:val="28"/>
          <w:szCs w:val="28"/>
          <w:lang w:val="ro-MD"/>
        </w:rPr>
        <w:t>așa</w:t>
      </w:r>
      <w:r w:rsidR="00896322" w:rsidRPr="008C3806">
        <w:rPr>
          <w:sz w:val="28"/>
          <w:szCs w:val="28"/>
          <w:lang w:val="ro-MD"/>
        </w:rPr>
        <w:t xml:space="preserve"> </w:t>
      </w:r>
      <w:r w:rsidRPr="008C3806">
        <w:rPr>
          <w:sz w:val="28"/>
          <w:szCs w:val="28"/>
          <w:lang w:val="ro-MD"/>
        </w:rPr>
        <w:t>natură,</w:t>
      </w:r>
      <w:r w:rsidR="00896322" w:rsidRPr="008C3806">
        <w:rPr>
          <w:sz w:val="28"/>
          <w:szCs w:val="28"/>
          <w:lang w:val="ro-MD"/>
        </w:rPr>
        <w:t xml:space="preserve"> </w:t>
      </w:r>
      <w:r w:rsidRPr="008C3806">
        <w:rPr>
          <w:sz w:val="28"/>
          <w:szCs w:val="28"/>
          <w:lang w:val="ro-MD"/>
        </w:rPr>
        <w:t>încât</w:t>
      </w:r>
      <w:r w:rsidR="00896322" w:rsidRPr="008C3806">
        <w:rPr>
          <w:sz w:val="28"/>
          <w:szCs w:val="28"/>
          <w:lang w:val="ro-MD"/>
        </w:rPr>
        <w:t xml:space="preserve"> </w:t>
      </w:r>
      <w:r w:rsidRPr="008C3806">
        <w:rPr>
          <w:sz w:val="28"/>
          <w:szCs w:val="28"/>
          <w:lang w:val="ro-MD"/>
        </w:rPr>
        <w:t>să</w:t>
      </w:r>
      <w:r w:rsidR="00896322" w:rsidRPr="008C3806">
        <w:rPr>
          <w:sz w:val="28"/>
          <w:szCs w:val="28"/>
          <w:lang w:val="ro-MD"/>
        </w:rPr>
        <w:t xml:space="preserve"> </w:t>
      </w:r>
      <w:r w:rsidRPr="008C3806">
        <w:rPr>
          <w:sz w:val="28"/>
          <w:szCs w:val="28"/>
          <w:lang w:val="ro-MD"/>
        </w:rPr>
        <w:t>nu</w:t>
      </w:r>
      <w:r w:rsidR="00896322" w:rsidRPr="008C3806">
        <w:rPr>
          <w:sz w:val="28"/>
          <w:szCs w:val="28"/>
          <w:lang w:val="ro-MD"/>
        </w:rPr>
        <w:t xml:space="preserve"> </w:t>
      </w:r>
      <w:r w:rsidRPr="008C3806">
        <w:rPr>
          <w:sz w:val="28"/>
          <w:szCs w:val="28"/>
          <w:lang w:val="ro-MD"/>
        </w:rPr>
        <w:t>prezinte</w:t>
      </w:r>
      <w:r w:rsidR="00896322" w:rsidRPr="008C3806">
        <w:rPr>
          <w:sz w:val="28"/>
          <w:szCs w:val="28"/>
          <w:lang w:val="ro-MD"/>
        </w:rPr>
        <w:t xml:space="preserve"> </w:t>
      </w:r>
      <w:r w:rsidRPr="008C3806">
        <w:rPr>
          <w:sz w:val="28"/>
          <w:szCs w:val="28"/>
          <w:lang w:val="ro-MD"/>
        </w:rPr>
        <w:t>nici</w:t>
      </w:r>
      <w:r w:rsidR="00896322" w:rsidRPr="008C3806">
        <w:rPr>
          <w:sz w:val="28"/>
          <w:szCs w:val="28"/>
          <w:lang w:val="ro-MD"/>
        </w:rPr>
        <w:t xml:space="preserve"> </w:t>
      </w:r>
      <w:r w:rsidRPr="008C3806">
        <w:rPr>
          <w:sz w:val="28"/>
          <w:szCs w:val="28"/>
          <w:lang w:val="ro-MD"/>
        </w:rPr>
        <w:t>un</w:t>
      </w:r>
      <w:r w:rsidR="00896322" w:rsidRPr="008C3806">
        <w:rPr>
          <w:sz w:val="28"/>
          <w:szCs w:val="28"/>
          <w:lang w:val="ro-MD"/>
        </w:rPr>
        <w:t xml:space="preserve"> </w:t>
      </w:r>
      <w:r w:rsidRPr="008C3806">
        <w:rPr>
          <w:sz w:val="28"/>
          <w:szCs w:val="28"/>
          <w:lang w:val="ro-MD"/>
        </w:rPr>
        <w:t>risc</w:t>
      </w:r>
      <w:r w:rsidR="00896322" w:rsidRPr="008C3806">
        <w:rPr>
          <w:sz w:val="28"/>
          <w:szCs w:val="28"/>
          <w:lang w:val="ro-MD"/>
        </w:rPr>
        <w:t xml:space="preserve"> </w:t>
      </w:r>
      <w:r w:rsidRPr="008C3806">
        <w:rPr>
          <w:sz w:val="28"/>
          <w:szCs w:val="28"/>
          <w:lang w:val="ro-MD"/>
        </w:rPr>
        <w:t>de</w:t>
      </w:r>
      <w:r w:rsidR="00896322" w:rsidRPr="008C3806">
        <w:rPr>
          <w:sz w:val="28"/>
          <w:szCs w:val="28"/>
          <w:lang w:val="ro-MD"/>
        </w:rPr>
        <w:t xml:space="preserve"> </w:t>
      </w:r>
      <w:r w:rsidRPr="008C3806">
        <w:rPr>
          <w:sz w:val="28"/>
          <w:szCs w:val="28"/>
          <w:lang w:val="ro-MD"/>
        </w:rPr>
        <w:t>răspândire</w:t>
      </w:r>
      <w:r w:rsidR="00896322" w:rsidRPr="008C3806">
        <w:rPr>
          <w:sz w:val="28"/>
          <w:szCs w:val="28"/>
          <w:lang w:val="ro-MD"/>
        </w:rPr>
        <w:t xml:space="preserve"> </w:t>
      </w:r>
      <w:r w:rsidRPr="008C3806">
        <w:rPr>
          <w:sz w:val="28"/>
          <w:szCs w:val="28"/>
          <w:lang w:val="ro-MD"/>
        </w:rPr>
        <w:t>a</w:t>
      </w:r>
      <w:r w:rsidR="00896322" w:rsidRPr="008C3806">
        <w:rPr>
          <w:sz w:val="28"/>
          <w:szCs w:val="28"/>
          <w:lang w:val="ro-MD"/>
        </w:rPr>
        <w:t xml:space="preserve"> </w:t>
      </w:r>
      <w:r w:rsidRPr="008C3806">
        <w:rPr>
          <w:sz w:val="28"/>
          <w:szCs w:val="28"/>
          <w:lang w:val="ro-MD"/>
        </w:rPr>
        <w:t>organismelor</w:t>
      </w:r>
      <w:r w:rsidR="00896322" w:rsidRPr="008C3806">
        <w:rPr>
          <w:sz w:val="28"/>
          <w:szCs w:val="28"/>
          <w:lang w:val="ro-MD"/>
        </w:rPr>
        <w:t xml:space="preserve"> </w:t>
      </w:r>
      <w:r w:rsidRPr="008C3806">
        <w:rPr>
          <w:sz w:val="28"/>
          <w:szCs w:val="28"/>
          <w:lang w:val="ro-MD"/>
        </w:rPr>
        <w:t>dăunătoare;</w:t>
      </w:r>
    </w:p>
    <w:p w:rsidR="00AC49F3" w:rsidRPr="008C3806" w:rsidRDefault="00AC49F3" w:rsidP="00513A99">
      <w:pPr>
        <w:pStyle w:val="Normal3"/>
        <w:shd w:val="clear" w:color="auto" w:fill="FFFFFF"/>
        <w:spacing w:before="0" w:beforeAutospacing="0" w:after="0" w:afterAutospacing="0"/>
        <w:ind w:firstLine="709"/>
        <w:contextualSpacing/>
        <w:jc w:val="both"/>
        <w:rPr>
          <w:sz w:val="28"/>
          <w:szCs w:val="28"/>
          <w:lang w:val="ro-MD"/>
        </w:rPr>
      </w:pPr>
      <w:r w:rsidRPr="008C3806">
        <w:rPr>
          <w:sz w:val="28"/>
          <w:szCs w:val="28"/>
          <w:lang w:val="ro-MD"/>
        </w:rPr>
        <w:lastRenderedPageBreak/>
        <w:t>b)</w:t>
      </w:r>
      <w:r w:rsidR="00896322" w:rsidRPr="008C3806">
        <w:rPr>
          <w:sz w:val="28"/>
          <w:szCs w:val="28"/>
          <w:lang w:val="ro-MD"/>
        </w:rPr>
        <w:t xml:space="preserve"> </w:t>
      </w:r>
      <w:r w:rsidRPr="008C3806">
        <w:rPr>
          <w:sz w:val="28"/>
          <w:szCs w:val="28"/>
          <w:lang w:val="ro-MD"/>
        </w:rPr>
        <w:t>imediat</w:t>
      </w:r>
      <w:r w:rsidR="00896322" w:rsidRPr="008C3806">
        <w:rPr>
          <w:sz w:val="28"/>
          <w:szCs w:val="28"/>
          <w:lang w:val="ro-MD"/>
        </w:rPr>
        <w:t xml:space="preserve"> </w:t>
      </w:r>
      <w:r w:rsidRPr="008C3806">
        <w:rPr>
          <w:sz w:val="28"/>
          <w:szCs w:val="28"/>
          <w:lang w:val="ro-MD"/>
        </w:rPr>
        <w:t>după</w:t>
      </w:r>
      <w:r w:rsidR="00896322" w:rsidRPr="008C3806">
        <w:rPr>
          <w:sz w:val="28"/>
          <w:szCs w:val="28"/>
          <w:lang w:val="ro-MD"/>
        </w:rPr>
        <w:t xml:space="preserve"> </w:t>
      </w:r>
      <w:r w:rsidRPr="008C3806">
        <w:rPr>
          <w:sz w:val="28"/>
          <w:szCs w:val="28"/>
          <w:lang w:val="ro-MD"/>
        </w:rPr>
        <w:t>ambalare,</w:t>
      </w:r>
      <w:r w:rsidR="00896322" w:rsidRPr="008C3806">
        <w:rPr>
          <w:sz w:val="28"/>
          <w:szCs w:val="28"/>
          <w:lang w:val="ro-MD"/>
        </w:rPr>
        <w:t xml:space="preserve"> </w:t>
      </w:r>
      <w:r w:rsidRPr="008C3806">
        <w:rPr>
          <w:sz w:val="28"/>
          <w:szCs w:val="28"/>
          <w:lang w:val="ro-MD"/>
        </w:rPr>
        <w:t>ambalajele</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după</w:t>
      </w:r>
      <w:r w:rsidR="00896322" w:rsidRPr="008C3806">
        <w:rPr>
          <w:sz w:val="28"/>
          <w:szCs w:val="28"/>
          <w:lang w:val="ro-MD"/>
        </w:rPr>
        <w:t xml:space="preserve"> </w:t>
      </w:r>
      <w:r w:rsidRPr="008C3806">
        <w:rPr>
          <w:sz w:val="28"/>
          <w:szCs w:val="28"/>
          <w:lang w:val="ro-MD"/>
        </w:rPr>
        <w:t>caz,</w:t>
      </w:r>
      <w:r w:rsidR="00896322" w:rsidRPr="008C3806">
        <w:rPr>
          <w:sz w:val="28"/>
          <w:szCs w:val="28"/>
          <w:lang w:val="ro-MD"/>
        </w:rPr>
        <w:t xml:space="preserve"> </w:t>
      </w:r>
      <w:r w:rsidRPr="008C3806">
        <w:rPr>
          <w:sz w:val="28"/>
          <w:szCs w:val="28"/>
          <w:lang w:val="ro-MD"/>
        </w:rPr>
        <w:t>vehiculele</w:t>
      </w:r>
      <w:r w:rsidR="00896322" w:rsidRPr="008C3806">
        <w:rPr>
          <w:sz w:val="28"/>
          <w:szCs w:val="28"/>
          <w:lang w:val="ro-MD"/>
        </w:rPr>
        <w:t xml:space="preserve"> </w:t>
      </w:r>
      <w:r w:rsidRPr="008C3806">
        <w:rPr>
          <w:sz w:val="28"/>
          <w:szCs w:val="28"/>
          <w:lang w:val="ro-MD"/>
        </w:rPr>
        <w:t>care</w:t>
      </w:r>
      <w:r w:rsidR="00896322" w:rsidRPr="008C3806">
        <w:rPr>
          <w:sz w:val="28"/>
          <w:szCs w:val="28"/>
          <w:lang w:val="ro-MD"/>
        </w:rPr>
        <w:t xml:space="preserve"> </w:t>
      </w:r>
      <w:r w:rsidRPr="008C3806">
        <w:rPr>
          <w:sz w:val="28"/>
          <w:szCs w:val="28"/>
          <w:lang w:val="ro-MD"/>
        </w:rPr>
        <w:t>transportă</w:t>
      </w:r>
      <w:r w:rsidR="00896322" w:rsidRPr="008C3806">
        <w:rPr>
          <w:sz w:val="28"/>
          <w:szCs w:val="28"/>
          <w:lang w:val="ro-MD"/>
        </w:rPr>
        <w:t xml:space="preserve"> </w:t>
      </w:r>
      <w:r w:rsidRPr="008C3806">
        <w:rPr>
          <w:sz w:val="28"/>
          <w:szCs w:val="28"/>
          <w:lang w:val="ro-MD"/>
        </w:rPr>
        <w:t>plantele,</w:t>
      </w:r>
      <w:r w:rsidR="00896322" w:rsidRPr="008C3806">
        <w:rPr>
          <w:sz w:val="28"/>
          <w:szCs w:val="28"/>
          <w:lang w:val="ro-MD"/>
        </w:rPr>
        <w:t xml:space="preserve"> </w:t>
      </w:r>
      <w:r w:rsidRPr="008C3806">
        <w:rPr>
          <w:sz w:val="28"/>
          <w:szCs w:val="28"/>
          <w:lang w:val="ro-MD"/>
        </w:rPr>
        <w:t>produsele</w:t>
      </w:r>
      <w:r w:rsidR="00896322" w:rsidRPr="008C3806">
        <w:rPr>
          <w:sz w:val="28"/>
          <w:szCs w:val="28"/>
          <w:lang w:val="ro-MD"/>
        </w:rPr>
        <w:t xml:space="preserve"> </w:t>
      </w:r>
      <w:r w:rsidRPr="008C3806">
        <w:rPr>
          <w:sz w:val="28"/>
          <w:szCs w:val="28"/>
          <w:lang w:val="ro-MD"/>
        </w:rPr>
        <w:t>vegetale</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alte</w:t>
      </w:r>
      <w:r w:rsidR="00896322" w:rsidRPr="008C3806">
        <w:rPr>
          <w:sz w:val="28"/>
          <w:szCs w:val="28"/>
          <w:lang w:val="ro-MD"/>
        </w:rPr>
        <w:t xml:space="preserve"> </w:t>
      </w:r>
      <w:r w:rsidRPr="008C3806">
        <w:rPr>
          <w:sz w:val="28"/>
          <w:szCs w:val="28"/>
          <w:lang w:val="ro-MD"/>
        </w:rPr>
        <w:t>obiecte,</w:t>
      </w:r>
      <w:r w:rsidR="00896322" w:rsidRPr="008C3806">
        <w:rPr>
          <w:sz w:val="28"/>
          <w:szCs w:val="28"/>
          <w:lang w:val="ro-MD"/>
        </w:rPr>
        <w:t xml:space="preserve"> </w:t>
      </w:r>
      <w:r w:rsidRPr="008C3806">
        <w:rPr>
          <w:sz w:val="28"/>
          <w:szCs w:val="28"/>
          <w:lang w:val="ro-MD"/>
        </w:rPr>
        <w:t>prevăzute</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Pr="008C3806">
        <w:rPr>
          <w:sz w:val="28"/>
          <w:szCs w:val="28"/>
          <w:lang w:val="ro-MD"/>
        </w:rPr>
        <w:t>alin.</w:t>
      </w:r>
      <w:r w:rsidR="00896322" w:rsidRPr="008C3806">
        <w:rPr>
          <w:sz w:val="28"/>
          <w:szCs w:val="28"/>
          <w:lang w:val="ro-MD"/>
        </w:rPr>
        <w:t xml:space="preserve"> </w:t>
      </w:r>
      <w:r w:rsidRPr="008C3806">
        <w:rPr>
          <w:sz w:val="28"/>
          <w:szCs w:val="28"/>
          <w:lang w:val="ro-MD"/>
        </w:rPr>
        <w:t>(1),</w:t>
      </w:r>
      <w:r w:rsidR="00896322" w:rsidRPr="008C3806">
        <w:rPr>
          <w:sz w:val="28"/>
          <w:szCs w:val="28"/>
          <w:lang w:val="ro-MD"/>
        </w:rPr>
        <w:t xml:space="preserve"> </w:t>
      </w:r>
      <w:r w:rsidRPr="008C3806">
        <w:rPr>
          <w:sz w:val="28"/>
          <w:szCs w:val="28"/>
          <w:lang w:val="ro-MD"/>
        </w:rPr>
        <w:t>se</w:t>
      </w:r>
      <w:r w:rsidR="00896322" w:rsidRPr="008C3806">
        <w:rPr>
          <w:sz w:val="28"/>
          <w:szCs w:val="28"/>
          <w:lang w:val="ro-MD"/>
        </w:rPr>
        <w:t xml:space="preserve"> </w:t>
      </w:r>
      <w:r w:rsidRPr="008C3806">
        <w:rPr>
          <w:sz w:val="28"/>
          <w:szCs w:val="28"/>
          <w:lang w:val="ro-MD"/>
        </w:rPr>
        <w:t>asigură</w:t>
      </w:r>
      <w:r w:rsidR="00896322" w:rsidRPr="008C3806">
        <w:rPr>
          <w:sz w:val="28"/>
          <w:szCs w:val="28"/>
          <w:lang w:val="ro-MD"/>
        </w:rPr>
        <w:t xml:space="preserve"> </w:t>
      </w:r>
      <w:r w:rsidRPr="008C3806">
        <w:rPr>
          <w:sz w:val="28"/>
          <w:szCs w:val="28"/>
          <w:lang w:val="ro-MD"/>
        </w:rPr>
        <w:t>eliminarea</w:t>
      </w:r>
      <w:r w:rsidR="00896322" w:rsidRPr="008C3806">
        <w:rPr>
          <w:sz w:val="28"/>
          <w:szCs w:val="28"/>
          <w:lang w:val="ro-MD"/>
        </w:rPr>
        <w:t xml:space="preserve"> </w:t>
      </w:r>
      <w:r w:rsidRPr="008C3806">
        <w:rPr>
          <w:sz w:val="28"/>
          <w:szCs w:val="28"/>
          <w:lang w:val="ro-MD"/>
        </w:rPr>
        <w:t>oricărui</w:t>
      </w:r>
      <w:r w:rsidR="00896322" w:rsidRPr="008C3806">
        <w:rPr>
          <w:sz w:val="28"/>
          <w:szCs w:val="28"/>
          <w:lang w:val="ro-MD"/>
        </w:rPr>
        <w:t xml:space="preserve"> </w:t>
      </w:r>
      <w:r w:rsidRPr="008C3806">
        <w:rPr>
          <w:sz w:val="28"/>
          <w:szCs w:val="28"/>
          <w:lang w:val="ro-MD"/>
        </w:rPr>
        <w:t>risc</w:t>
      </w:r>
      <w:r w:rsidR="00896322" w:rsidRPr="008C3806">
        <w:rPr>
          <w:sz w:val="28"/>
          <w:szCs w:val="28"/>
          <w:lang w:val="ro-MD"/>
        </w:rPr>
        <w:t xml:space="preserve"> </w:t>
      </w:r>
      <w:r w:rsidRPr="008C3806">
        <w:rPr>
          <w:sz w:val="28"/>
          <w:szCs w:val="28"/>
          <w:lang w:val="ro-MD"/>
        </w:rPr>
        <w:t>de</w:t>
      </w:r>
      <w:r w:rsidR="00896322" w:rsidRPr="008C3806">
        <w:rPr>
          <w:sz w:val="28"/>
          <w:szCs w:val="28"/>
          <w:lang w:val="ro-MD"/>
        </w:rPr>
        <w:t xml:space="preserve"> </w:t>
      </w:r>
      <w:r w:rsidRPr="008C3806">
        <w:rPr>
          <w:sz w:val="28"/>
          <w:szCs w:val="28"/>
          <w:lang w:val="ro-MD"/>
        </w:rPr>
        <w:t>răspândire</w:t>
      </w:r>
      <w:r w:rsidR="00896322" w:rsidRPr="008C3806">
        <w:rPr>
          <w:sz w:val="28"/>
          <w:szCs w:val="28"/>
          <w:lang w:val="ro-MD"/>
        </w:rPr>
        <w:t xml:space="preserve"> </w:t>
      </w:r>
      <w:r w:rsidRPr="008C3806">
        <w:rPr>
          <w:sz w:val="28"/>
          <w:szCs w:val="28"/>
          <w:lang w:val="ro-MD"/>
        </w:rPr>
        <w:t>a</w:t>
      </w:r>
      <w:r w:rsidR="00896322" w:rsidRPr="008C3806">
        <w:rPr>
          <w:sz w:val="28"/>
          <w:szCs w:val="28"/>
          <w:lang w:val="ro-MD"/>
        </w:rPr>
        <w:t xml:space="preserve"> </w:t>
      </w:r>
      <w:r w:rsidRPr="008C3806">
        <w:rPr>
          <w:sz w:val="28"/>
          <w:szCs w:val="28"/>
          <w:lang w:val="ro-MD"/>
        </w:rPr>
        <w:t>organismelor</w:t>
      </w:r>
      <w:r w:rsidR="00896322" w:rsidRPr="008C3806">
        <w:rPr>
          <w:sz w:val="28"/>
          <w:szCs w:val="28"/>
          <w:lang w:val="ro-MD"/>
        </w:rPr>
        <w:t xml:space="preserve"> </w:t>
      </w:r>
      <w:r w:rsidRPr="008C3806">
        <w:rPr>
          <w:sz w:val="28"/>
          <w:szCs w:val="28"/>
          <w:lang w:val="ro-MD"/>
        </w:rPr>
        <w:t>dăunătoare</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respectiva</w:t>
      </w:r>
      <w:r w:rsidR="00896322" w:rsidRPr="008C3806">
        <w:rPr>
          <w:sz w:val="28"/>
          <w:szCs w:val="28"/>
          <w:lang w:val="ro-MD"/>
        </w:rPr>
        <w:t xml:space="preserve"> </w:t>
      </w:r>
      <w:r w:rsidRPr="008C3806">
        <w:rPr>
          <w:sz w:val="28"/>
          <w:szCs w:val="28"/>
          <w:lang w:val="ro-MD"/>
        </w:rPr>
        <w:t>zonă</w:t>
      </w:r>
      <w:r w:rsidR="00896322" w:rsidRPr="008C3806">
        <w:rPr>
          <w:sz w:val="28"/>
          <w:szCs w:val="28"/>
          <w:lang w:val="ro-MD"/>
        </w:rPr>
        <w:t xml:space="preserve"> </w:t>
      </w:r>
      <w:r w:rsidRPr="008C3806">
        <w:rPr>
          <w:sz w:val="28"/>
          <w:szCs w:val="28"/>
          <w:lang w:val="ro-MD"/>
        </w:rPr>
        <w:t>protejată</w:t>
      </w:r>
      <w:r w:rsidR="00896322" w:rsidRPr="008C3806">
        <w:rPr>
          <w:sz w:val="28"/>
          <w:szCs w:val="28"/>
          <w:lang w:val="ro-MD"/>
        </w:rPr>
        <w:t xml:space="preserve"> </w:t>
      </w:r>
      <w:r w:rsidRPr="008C3806">
        <w:rPr>
          <w:sz w:val="28"/>
          <w:szCs w:val="28"/>
          <w:lang w:val="ro-MD"/>
        </w:rPr>
        <w:t>și</w:t>
      </w:r>
      <w:r w:rsidR="00896322" w:rsidRPr="008C3806">
        <w:rPr>
          <w:sz w:val="28"/>
          <w:szCs w:val="28"/>
          <w:lang w:val="ro-MD"/>
        </w:rPr>
        <w:t xml:space="preserve"> </w:t>
      </w:r>
      <w:r w:rsidRPr="008C3806">
        <w:rPr>
          <w:sz w:val="28"/>
          <w:szCs w:val="28"/>
          <w:lang w:val="ro-MD"/>
        </w:rPr>
        <w:t>identitatea</w:t>
      </w:r>
      <w:r w:rsidR="00896322" w:rsidRPr="008C3806">
        <w:rPr>
          <w:sz w:val="28"/>
          <w:szCs w:val="28"/>
          <w:lang w:val="ro-MD"/>
        </w:rPr>
        <w:t xml:space="preserve"> </w:t>
      </w:r>
      <w:r w:rsidRPr="008C3806">
        <w:rPr>
          <w:sz w:val="28"/>
          <w:szCs w:val="28"/>
          <w:lang w:val="ro-MD"/>
        </w:rPr>
        <w:t>respectivelor</w:t>
      </w:r>
      <w:r w:rsidR="00896322" w:rsidRPr="008C3806">
        <w:rPr>
          <w:sz w:val="28"/>
          <w:szCs w:val="28"/>
          <w:lang w:val="ro-MD"/>
        </w:rPr>
        <w:t xml:space="preserve"> </w:t>
      </w:r>
      <w:r w:rsidRPr="008C3806">
        <w:rPr>
          <w:sz w:val="28"/>
          <w:szCs w:val="28"/>
          <w:lang w:val="ro-MD"/>
        </w:rPr>
        <w:t>plante,</w:t>
      </w:r>
      <w:r w:rsidR="00896322" w:rsidRPr="008C3806">
        <w:rPr>
          <w:sz w:val="28"/>
          <w:szCs w:val="28"/>
          <w:lang w:val="ro-MD"/>
        </w:rPr>
        <w:t xml:space="preserve"> </w:t>
      </w:r>
      <w:r w:rsidRPr="008C3806">
        <w:rPr>
          <w:sz w:val="28"/>
          <w:szCs w:val="28"/>
          <w:lang w:val="ro-MD"/>
        </w:rPr>
        <w:t>produse</w:t>
      </w:r>
      <w:r w:rsidR="00896322" w:rsidRPr="008C3806">
        <w:rPr>
          <w:sz w:val="28"/>
          <w:szCs w:val="28"/>
          <w:lang w:val="ro-MD"/>
        </w:rPr>
        <w:t xml:space="preserve"> </w:t>
      </w:r>
      <w:r w:rsidRPr="008C3806">
        <w:rPr>
          <w:sz w:val="28"/>
          <w:szCs w:val="28"/>
          <w:lang w:val="ro-MD"/>
        </w:rPr>
        <w:t>vegetale</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alte</w:t>
      </w:r>
      <w:r w:rsidR="00896322" w:rsidRPr="008C3806">
        <w:rPr>
          <w:sz w:val="28"/>
          <w:szCs w:val="28"/>
          <w:lang w:val="ro-MD"/>
        </w:rPr>
        <w:t xml:space="preserve"> </w:t>
      </w:r>
      <w:r w:rsidRPr="008C3806">
        <w:rPr>
          <w:sz w:val="28"/>
          <w:szCs w:val="28"/>
          <w:lang w:val="ro-MD"/>
        </w:rPr>
        <w:t>obiecte,</w:t>
      </w:r>
      <w:r w:rsidR="00896322" w:rsidRPr="008C3806">
        <w:rPr>
          <w:sz w:val="28"/>
          <w:szCs w:val="28"/>
          <w:lang w:val="ro-MD"/>
        </w:rPr>
        <w:t xml:space="preserve"> </w:t>
      </w:r>
      <w:r w:rsidRPr="008C3806">
        <w:rPr>
          <w:sz w:val="28"/>
          <w:szCs w:val="28"/>
          <w:lang w:val="ro-MD"/>
        </w:rPr>
        <w:t>care</w:t>
      </w:r>
      <w:r w:rsidR="00896322" w:rsidRPr="008C3806">
        <w:rPr>
          <w:sz w:val="28"/>
          <w:szCs w:val="28"/>
          <w:lang w:val="ro-MD"/>
        </w:rPr>
        <w:t xml:space="preserve"> </w:t>
      </w:r>
      <w:r w:rsidRPr="008C3806">
        <w:rPr>
          <w:sz w:val="28"/>
          <w:szCs w:val="28"/>
          <w:lang w:val="ro-MD"/>
        </w:rPr>
        <w:t>trebuie</w:t>
      </w:r>
      <w:r w:rsidR="00896322" w:rsidRPr="008C3806">
        <w:rPr>
          <w:sz w:val="28"/>
          <w:szCs w:val="28"/>
          <w:lang w:val="ro-MD"/>
        </w:rPr>
        <w:t xml:space="preserve"> </w:t>
      </w:r>
      <w:r w:rsidRPr="008C3806">
        <w:rPr>
          <w:sz w:val="28"/>
          <w:szCs w:val="28"/>
          <w:lang w:val="ro-MD"/>
        </w:rPr>
        <w:t>să</w:t>
      </w:r>
      <w:r w:rsidR="00896322" w:rsidRPr="008C3806">
        <w:rPr>
          <w:sz w:val="28"/>
          <w:szCs w:val="28"/>
          <w:lang w:val="ro-MD"/>
        </w:rPr>
        <w:t xml:space="preserve"> </w:t>
      </w:r>
      <w:r w:rsidRPr="008C3806">
        <w:rPr>
          <w:sz w:val="28"/>
          <w:szCs w:val="28"/>
          <w:lang w:val="ro-MD"/>
        </w:rPr>
        <w:t>rămână</w:t>
      </w:r>
      <w:r w:rsidR="00896322" w:rsidRPr="008C3806">
        <w:rPr>
          <w:sz w:val="28"/>
          <w:szCs w:val="28"/>
          <w:lang w:val="ro-MD"/>
        </w:rPr>
        <w:t xml:space="preserve"> </w:t>
      </w:r>
      <w:r w:rsidRPr="008C3806">
        <w:rPr>
          <w:sz w:val="28"/>
          <w:szCs w:val="28"/>
          <w:lang w:val="ro-MD"/>
        </w:rPr>
        <w:t>neschimbată</w:t>
      </w:r>
      <w:r w:rsidR="00896322" w:rsidRPr="008C3806">
        <w:rPr>
          <w:sz w:val="28"/>
          <w:szCs w:val="28"/>
          <w:lang w:val="ro-MD"/>
        </w:rPr>
        <w:t xml:space="preserve"> </w:t>
      </w:r>
      <w:r w:rsidRPr="008C3806">
        <w:rPr>
          <w:sz w:val="28"/>
          <w:szCs w:val="28"/>
          <w:lang w:val="ro-MD"/>
        </w:rPr>
        <w:t>și</w:t>
      </w:r>
      <w:r w:rsidR="00896322" w:rsidRPr="008C3806">
        <w:rPr>
          <w:sz w:val="28"/>
          <w:szCs w:val="28"/>
          <w:lang w:val="ro-MD"/>
        </w:rPr>
        <w:t xml:space="preserve"> </w:t>
      </w:r>
      <w:r w:rsidRPr="008C3806">
        <w:rPr>
          <w:sz w:val="28"/>
          <w:szCs w:val="28"/>
          <w:lang w:val="ro-MD"/>
        </w:rPr>
        <w:t>păstrate</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siguranță</w:t>
      </w:r>
      <w:r w:rsidR="00896322" w:rsidRPr="008C3806">
        <w:rPr>
          <w:sz w:val="28"/>
          <w:szCs w:val="28"/>
          <w:lang w:val="ro-MD"/>
        </w:rPr>
        <w:t xml:space="preserve"> </w:t>
      </w:r>
      <w:r w:rsidRPr="008C3806">
        <w:rPr>
          <w:sz w:val="28"/>
          <w:szCs w:val="28"/>
          <w:lang w:val="ro-MD"/>
        </w:rPr>
        <w:t>pe</w:t>
      </w:r>
      <w:r w:rsidR="00896322" w:rsidRPr="008C3806">
        <w:rPr>
          <w:sz w:val="28"/>
          <w:szCs w:val="28"/>
          <w:lang w:val="ro-MD"/>
        </w:rPr>
        <w:t xml:space="preserve"> </w:t>
      </w:r>
      <w:r w:rsidRPr="008C3806">
        <w:rPr>
          <w:sz w:val="28"/>
          <w:szCs w:val="28"/>
          <w:lang w:val="ro-MD"/>
        </w:rPr>
        <w:t>durata</w:t>
      </w:r>
      <w:r w:rsidR="00896322" w:rsidRPr="008C3806">
        <w:rPr>
          <w:sz w:val="28"/>
          <w:szCs w:val="28"/>
          <w:lang w:val="ro-MD"/>
        </w:rPr>
        <w:t xml:space="preserve"> </w:t>
      </w:r>
      <w:r w:rsidRPr="008C3806">
        <w:rPr>
          <w:sz w:val="28"/>
          <w:szCs w:val="28"/>
          <w:lang w:val="ro-MD"/>
        </w:rPr>
        <w:t>transportului</w:t>
      </w:r>
      <w:r w:rsidR="00896322" w:rsidRPr="008C3806">
        <w:rPr>
          <w:sz w:val="28"/>
          <w:szCs w:val="28"/>
          <w:lang w:val="ro-MD"/>
        </w:rPr>
        <w:t xml:space="preserve"> </w:t>
      </w:r>
      <w:r w:rsidRPr="008C3806">
        <w:rPr>
          <w:sz w:val="28"/>
          <w:szCs w:val="28"/>
          <w:lang w:val="ro-MD"/>
        </w:rPr>
        <w:t>prin</w:t>
      </w:r>
      <w:r w:rsidR="00896322" w:rsidRPr="008C3806">
        <w:rPr>
          <w:sz w:val="28"/>
          <w:szCs w:val="28"/>
          <w:lang w:val="ro-MD"/>
        </w:rPr>
        <w:t xml:space="preserve"> </w:t>
      </w:r>
      <w:r w:rsidRPr="008C3806">
        <w:rPr>
          <w:sz w:val="28"/>
          <w:szCs w:val="28"/>
          <w:lang w:val="ro-MD"/>
        </w:rPr>
        <w:t>zona</w:t>
      </w:r>
      <w:r w:rsidR="00896322" w:rsidRPr="008C3806">
        <w:rPr>
          <w:sz w:val="28"/>
          <w:szCs w:val="28"/>
          <w:lang w:val="ro-MD"/>
        </w:rPr>
        <w:t xml:space="preserve"> </w:t>
      </w:r>
      <w:r w:rsidRPr="008C3806">
        <w:rPr>
          <w:sz w:val="28"/>
          <w:szCs w:val="28"/>
          <w:lang w:val="ro-MD"/>
        </w:rPr>
        <w:t>protejată</w:t>
      </w:r>
      <w:r w:rsidR="00896322" w:rsidRPr="008C3806">
        <w:rPr>
          <w:sz w:val="28"/>
          <w:szCs w:val="28"/>
          <w:lang w:val="ro-MD"/>
        </w:rPr>
        <w:t xml:space="preserve"> </w:t>
      </w:r>
      <w:r w:rsidRPr="008C3806">
        <w:rPr>
          <w:sz w:val="28"/>
          <w:szCs w:val="28"/>
          <w:lang w:val="ro-MD"/>
        </w:rPr>
        <w:t>respectivă;</w:t>
      </w:r>
    </w:p>
    <w:p w:rsidR="00BC515C" w:rsidRPr="008C3806" w:rsidRDefault="00AC49F3" w:rsidP="00BC515C">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prevăzute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sunt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însoțite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document,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folosit,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obicei,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scopuri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comerciale,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indică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originea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afara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zonei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protejate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destinație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afara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acestei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zone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protejate.</w:t>
      </w:r>
    </w:p>
    <w:p w:rsidR="00AC49F3" w:rsidRPr="008C3806" w:rsidRDefault="00AC49F3" w:rsidP="00513A99">
      <w:pPr>
        <w:pStyle w:val="Normal3"/>
        <w:shd w:val="clear" w:color="auto" w:fill="FFFFFF"/>
        <w:spacing w:before="0" w:beforeAutospacing="0" w:after="0" w:afterAutospacing="0"/>
        <w:ind w:firstLine="709"/>
        <w:contextualSpacing/>
        <w:jc w:val="both"/>
        <w:rPr>
          <w:sz w:val="28"/>
          <w:szCs w:val="28"/>
          <w:lang w:val="ro-MD"/>
        </w:rPr>
      </w:pPr>
      <w:r w:rsidRPr="008C3806">
        <w:rPr>
          <w:sz w:val="28"/>
          <w:szCs w:val="28"/>
          <w:lang w:val="ro-MD"/>
        </w:rPr>
        <w:t>(3)</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cazul</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care,</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cadrul</w:t>
      </w:r>
      <w:r w:rsidR="00896322" w:rsidRPr="008C3806">
        <w:rPr>
          <w:sz w:val="28"/>
          <w:szCs w:val="28"/>
          <w:lang w:val="ro-MD"/>
        </w:rPr>
        <w:t xml:space="preserve"> </w:t>
      </w:r>
      <w:r w:rsidRPr="008C3806">
        <w:rPr>
          <w:sz w:val="28"/>
          <w:szCs w:val="28"/>
          <w:lang w:val="ro-MD"/>
        </w:rPr>
        <w:t>unui</w:t>
      </w:r>
      <w:r w:rsidR="00896322" w:rsidRPr="008C3806">
        <w:rPr>
          <w:sz w:val="28"/>
          <w:szCs w:val="28"/>
          <w:lang w:val="ro-MD"/>
        </w:rPr>
        <w:t xml:space="preserve"> </w:t>
      </w:r>
      <w:r w:rsidRPr="008C3806">
        <w:rPr>
          <w:sz w:val="28"/>
          <w:szCs w:val="28"/>
          <w:lang w:val="ro-MD"/>
        </w:rPr>
        <w:t>control</w:t>
      </w:r>
      <w:r w:rsidR="00896322" w:rsidRPr="008C3806">
        <w:rPr>
          <w:sz w:val="28"/>
          <w:szCs w:val="28"/>
          <w:lang w:val="ro-MD"/>
        </w:rPr>
        <w:t xml:space="preserve"> </w:t>
      </w:r>
      <w:r w:rsidRPr="008C3806">
        <w:rPr>
          <w:sz w:val="28"/>
          <w:szCs w:val="28"/>
          <w:lang w:val="ro-MD"/>
        </w:rPr>
        <w:t>oficial,</w:t>
      </w:r>
      <w:r w:rsidR="00896322" w:rsidRPr="008C3806">
        <w:rPr>
          <w:sz w:val="28"/>
          <w:szCs w:val="28"/>
          <w:lang w:val="ro-MD"/>
        </w:rPr>
        <w:t xml:space="preserve"> </w:t>
      </w:r>
      <w:r w:rsidRPr="008C3806">
        <w:rPr>
          <w:sz w:val="28"/>
          <w:szCs w:val="28"/>
          <w:lang w:val="ro-MD"/>
        </w:rPr>
        <w:t>efectuat</w:t>
      </w:r>
      <w:r w:rsidR="00896322" w:rsidRPr="008C3806">
        <w:rPr>
          <w:sz w:val="28"/>
          <w:szCs w:val="28"/>
          <w:lang w:val="ro-MD"/>
        </w:rPr>
        <w:t xml:space="preserve"> </w:t>
      </w:r>
      <w:r w:rsidRPr="008C3806">
        <w:rPr>
          <w:sz w:val="28"/>
          <w:szCs w:val="28"/>
          <w:lang w:val="ro-MD"/>
        </w:rPr>
        <w:t>într-un</w:t>
      </w:r>
      <w:r w:rsidR="00896322" w:rsidRPr="008C3806">
        <w:rPr>
          <w:sz w:val="28"/>
          <w:szCs w:val="28"/>
          <w:lang w:val="ro-MD"/>
        </w:rPr>
        <w:t xml:space="preserve"> </w:t>
      </w:r>
      <w:r w:rsidRPr="008C3806">
        <w:rPr>
          <w:sz w:val="28"/>
          <w:szCs w:val="28"/>
          <w:lang w:val="ro-MD"/>
        </w:rPr>
        <w:t>loc</w:t>
      </w:r>
      <w:r w:rsidR="00896322" w:rsidRPr="008C3806">
        <w:rPr>
          <w:sz w:val="28"/>
          <w:szCs w:val="28"/>
          <w:lang w:val="ro-MD"/>
        </w:rPr>
        <w:t xml:space="preserve"> </w:t>
      </w:r>
      <w:r w:rsidRPr="008C3806">
        <w:rPr>
          <w:sz w:val="28"/>
          <w:szCs w:val="28"/>
          <w:lang w:val="ro-MD"/>
        </w:rPr>
        <w:t>din</w:t>
      </w:r>
      <w:r w:rsidR="00896322" w:rsidRPr="008C3806">
        <w:rPr>
          <w:sz w:val="28"/>
          <w:szCs w:val="28"/>
          <w:lang w:val="ro-MD"/>
        </w:rPr>
        <w:t xml:space="preserve"> </w:t>
      </w:r>
      <w:r w:rsidRPr="008C3806">
        <w:rPr>
          <w:sz w:val="28"/>
          <w:szCs w:val="28"/>
          <w:lang w:val="ro-MD"/>
        </w:rPr>
        <w:t>interiorul</w:t>
      </w:r>
      <w:r w:rsidR="00896322" w:rsidRPr="008C3806">
        <w:rPr>
          <w:sz w:val="28"/>
          <w:szCs w:val="28"/>
          <w:lang w:val="ro-MD"/>
        </w:rPr>
        <w:t xml:space="preserve"> </w:t>
      </w:r>
      <w:r w:rsidRPr="008C3806">
        <w:rPr>
          <w:sz w:val="28"/>
          <w:szCs w:val="28"/>
          <w:lang w:val="ro-MD"/>
        </w:rPr>
        <w:t>zonei</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cauză,</w:t>
      </w:r>
      <w:r w:rsidR="00896322" w:rsidRPr="008C3806">
        <w:rPr>
          <w:sz w:val="28"/>
          <w:szCs w:val="28"/>
          <w:lang w:val="ro-MD"/>
        </w:rPr>
        <w:t xml:space="preserve"> </w:t>
      </w:r>
      <w:r w:rsidRPr="008C3806">
        <w:rPr>
          <w:sz w:val="28"/>
          <w:szCs w:val="28"/>
          <w:lang w:val="ro-MD"/>
        </w:rPr>
        <w:t>se</w:t>
      </w:r>
      <w:r w:rsidR="00896322" w:rsidRPr="008C3806">
        <w:rPr>
          <w:sz w:val="28"/>
          <w:szCs w:val="28"/>
          <w:lang w:val="ro-MD"/>
        </w:rPr>
        <w:t xml:space="preserve"> </w:t>
      </w:r>
      <w:r w:rsidRPr="008C3806">
        <w:rPr>
          <w:sz w:val="28"/>
          <w:szCs w:val="28"/>
          <w:lang w:val="ro-MD"/>
        </w:rPr>
        <w:t>constată</w:t>
      </w:r>
      <w:r w:rsidR="00896322" w:rsidRPr="008C3806">
        <w:rPr>
          <w:sz w:val="28"/>
          <w:szCs w:val="28"/>
          <w:lang w:val="ro-MD"/>
        </w:rPr>
        <w:t xml:space="preserve"> </w:t>
      </w:r>
      <w:r w:rsidRPr="008C3806">
        <w:rPr>
          <w:sz w:val="28"/>
          <w:szCs w:val="28"/>
          <w:lang w:val="ro-MD"/>
        </w:rPr>
        <w:t>că</w:t>
      </w:r>
      <w:r w:rsidR="00896322" w:rsidRPr="008C3806">
        <w:rPr>
          <w:sz w:val="28"/>
          <w:szCs w:val="28"/>
          <w:lang w:val="ro-MD"/>
        </w:rPr>
        <w:t xml:space="preserve"> </w:t>
      </w:r>
      <w:r w:rsidRPr="008C3806">
        <w:rPr>
          <w:sz w:val="28"/>
          <w:szCs w:val="28"/>
          <w:lang w:val="ro-MD"/>
        </w:rPr>
        <w:t>nu</w:t>
      </w:r>
      <w:r w:rsidR="00896322" w:rsidRPr="008C3806">
        <w:rPr>
          <w:sz w:val="28"/>
          <w:szCs w:val="28"/>
          <w:lang w:val="ro-MD"/>
        </w:rPr>
        <w:t xml:space="preserve"> </w:t>
      </w:r>
      <w:r w:rsidRPr="008C3806">
        <w:rPr>
          <w:sz w:val="28"/>
          <w:szCs w:val="28"/>
          <w:lang w:val="ro-MD"/>
        </w:rPr>
        <w:t>sunt</w:t>
      </w:r>
      <w:r w:rsidR="00896322" w:rsidRPr="008C3806">
        <w:rPr>
          <w:sz w:val="28"/>
          <w:szCs w:val="28"/>
          <w:lang w:val="ro-MD"/>
        </w:rPr>
        <w:t xml:space="preserve"> </w:t>
      </w:r>
      <w:r w:rsidRPr="008C3806">
        <w:rPr>
          <w:sz w:val="28"/>
          <w:szCs w:val="28"/>
          <w:lang w:val="ro-MD"/>
        </w:rPr>
        <w:t>respectate</w:t>
      </w:r>
      <w:r w:rsidR="00896322" w:rsidRPr="008C3806">
        <w:rPr>
          <w:sz w:val="28"/>
          <w:szCs w:val="28"/>
          <w:lang w:val="ro-MD"/>
        </w:rPr>
        <w:t xml:space="preserve"> </w:t>
      </w:r>
      <w:r w:rsidRPr="008C3806">
        <w:rPr>
          <w:sz w:val="28"/>
          <w:szCs w:val="28"/>
          <w:lang w:val="ro-MD"/>
        </w:rPr>
        <w:t>cerințele</w:t>
      </w:r>
      <w:r w:rsidR="00896322" w:rsidRPr="008C3806">
        <w:rPr>
          <w:sz w:val="28"/>
          <w:szCs w:val="28"/>
          <w:lang w:val="ro-MD"/>
        </w:rPr>
        <w:t xml:space="preserve"> </w:t>
      </w:r>
      <w:r w:rsidRPr="008C3806">
        <w:rPr>
          <w:sz w:val="28"/>
          <w:szCs w:val="28"/>
          <w:lang w:val="ro-MD"/>
        </w:rPr>
        <w:t>prevăzute</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Pr="008C3806">
        <w:rPr>
          <w:sz w:val="28"/>
          <w:szCs w:val="28"/>
          <w:lang w:val="ro-MD"/>
        </w:rPr>
        <w:t>alin.</w:t>
      </w:r>
      <w:r w:rsidR="00896322" w:rsidRPr="008C3806">
        <w:rPr>
          <w:sz w:val="28"/>
          <w:szCs w:val="28"/>
          <w:lang w:val="ro-MD"/>
        </w:rPr>
        <w:t xml:space="preserve"> </w:t>
      </w:r>
      <w:r w:rsidRPr="008C3806">
        <w:rPr>
          <w:sz w:val="28"/>
          <w:szCs w:val="28"/>
          <w:lang w:val="ro-MD"/>
        </w:rPr>
        <w:t>(2),</w:t>
      </w:r>
      <w:r w:rsidR="00896322" w:rsidRPr="008C3806">
        <w:rPr>
          <w:sz w:val="28"/>
          <w:szCs w:val="28"/>
          <w:lang w:val="ro-MD"/>
        </w:rPr>
        <w:t xml:space="preserve"> </w:t>
      </w:r>
      <w:r w:rsidRPr="008C3806">
        <w:rPr>
          <w:sz w:val="28"/>
          <w:szCs w:val="28"/>
          <w:lang w:val="ro-MD"/>
        </w:rPr>
        <w:t>se</w:t>
      </w:r>
      <w:r w:rsidR="00896322" w:rsidRPr="008C3806">
        <w:rPr>
          <w:sz w:val="28"/>
          <w:szCs w:val="28"/>
          <w:lang w:val="ro-MD"/>
        </w:rPr>
        <w:t xml:space="preserve"> </w:t>
      </w:r>
      <w:r w:rsidRPr="008C3806">
        <w:rPr>
          <w:sz w:val="28"/>
          <w:szCs w:val="28"/>
          <w:lang w:val="ro-MD"/>
        </w:rPr>
        <w:t>iau,</w:t>
      </w:r>
      <w:r w:rsidR="00896322" w:rsidRPr="008C3806">
        <w:rPr>
          <w:sz w:val="28"/>
          <w:szCs w:val="28"/>
          <w:lang w:val="ro-MD"/>
        </w:rPr>
        <w:t xml:space="preserve"> </w:t>
      </w:r>
      <w:r w:rsidRPr="008C3806">
        <w:rPr>
          <w:sz w:val="28"/>
          <w:szCs w:val="28"/>
          <w:lang w:val="ro-MD"/>
        </w:rPr>
        <w:t>de</w:t>
      </w:r>
      <w:r w:rsidR="00896322" w:rsidRPr="008C3806">
        <w:rPr>
          <w:sz w:val="28"/>
          <w:szCs w:val="28"/>
          <w:lang w:val="ro-MD"/>
        </w:rPr>
        <w:t xml:space="preserve"> </w:t>
      </w:r>
      <w:r w:rsidRPr="008C3806">
        <w:rPr>
          <w:sz w:val="28"/>
          <w:szCs w:val="28"/>
          <w:lang w:val="ro-MD"/>
        </w:rPr>
        <w:t>îndată,</w:t>
      </w:r>
      <w:r w:rsidR="00896322" w:rsidRPr="008C3806">
        <w:rPr>
          <w:sz w:val="28"/>
          <w:szCs w:val="28"/>
          <w:lang w:val="ro-MD"/>
        </w:rPr>
        <w:t xml:space="preserve"> </w:t>
      </w:r>
      <w:r w:rsidRPr="008C3806">
        <w:rPr>
          <w:sz w:val="28"/>
          <w:szCs w:val="28"/>
          <w:lang w:val="ro-MD"/>
        </w:rPr>
        <w:t>următoarele</w:t>
      </w:r>
      <w:r w:rsidR="00896322" w:rsidRPr="008C3806">
        <w:rPr>
          <w:sz w:val="28"/>
          <w:szCs w:val="28"/>
          <w:lang w:val="ro-MD"/>
        </w:rPr>
        <w:t xml:space="preserve"> </w:t>
      </w:r>
      <w:r w:rsidRPr="008C3806">
        <w:rPr>
          <w:sz w:val="28"/>
          <w:szCs w:val="28"/>
          <w:lang w:val="ro-MD"/>
        </w:rPr>
        <w:t>măsuri</w:t>
      </w:r>
      <w:r w:rsidR="00896322" w:rsidRPr="008C3806">
        <w:rPr>
          <w:sz w:val="28"/>
          <w:szCs w:val="28"/>
          <w:lang w:val="ro-MD"/>
        </w:rPr>
        <w:t xml:space="preserve"> </w:t>
      </w:r>
      <w:r w:rsidRPr="008C3806">
        <w:rPr>
          <w:sz w:val="28"/>
          <w:szCs w:val="28"/>
          <w:lang w:val="ro-MD"/>
        </w:rPr>
        <w:t>oficiale,</w:t>
      </w:r>
      <w:r w:rsidR="00896322" w:rsidRPr="008C3806">
        <w:rPr>
          <w:sz w:val="28"/>
          <w:szCs w:val="28"/>
          <w:lang w:val="ro-MD"/>
        </w:rPr>
        <w:t xml:space="preserve"> </w:t>
      </w:r>
      <w:r w:rsidRPr="008C3806">
        <w:rPr>
          <w:sz w:val="28"/>
          <w:szCs w:val="28"/>
          <w:lang w:val="ro-MD"/>
        </w:rPr>
        <w:t>după</w:t>
      </w:r>
      <w:r w:rsidR="00896322" w:rsidRPr="008C3806">
        <w:rPr>
          <w:sz w:val="28"/>
          <w:szCs w:val="28"/>
          <w:lang w:val="ro-MD"/>
        </w:rPr>
        <w:t xml:space="preserve"> </w:t>
      </w:r>
      <w:r w:rsidRPr="008C3806">
        <w:rPr>
          <w:sz w:val="28"/>
          <w:szCs w:val="28"/>
          <w:lang w:val="ro-MD"/>
        </w:rPr>
        <w:t>caz:</w:t>
      </w:r>
    </w:p>
    <w:p w:rsidR="00AC49F3" w:rsidRPr="008C3806" w:rsidRDefault="00AC49F3" w:rsidP="00513A99">
      <w:pPr>
        <w:pStyle w:val="Normal3"/>
        <w:shd w:val="clear" w:color="auto" w:fill="FFFFFF"/>
        <w:spacing w:before="0" w:beforeAutospacing="0" w:after="0" w:afterAutospacing="0"/>
        <w:ind w:firstLine="709"/>
        <w:contextualSpacing/>
        <w:jc w:val="both"/>
        <w:rPr>
          <w:sz w:val="28"/>
          <w:szCs w:val="28"/>
          <w:lang w:val="ro-MD"/>
        </w:rPr>
      </w:pPr>
      <w:r w:rsidRPr="008C3806">
        <w:rPr>
          <w:sz w:val="28"/>
          <w:szCs w:val="28"/>
          <w:lang w:val="ro-MD"/>
        </w:rPr>
        <w:t>a)</w:t>
      </w:r>
      <w:r w:rsidR="00896322" w:rsidRPr="008C3806">
        <w:rPr>
          <w:sz w:val="28"/>
          <w:szCs w:val="28"/>
          <w:lang w:val="ro-MD"/>
        </w:rPr>
        <w:t xml:space="preserve"> </w:t>
      </w:r>
      <w:r w:rsidRPr="008C3806">
        <w:rPr>
          <w:sz w:val="28"/>
          <w:szCs w:val="28"/>
          <w:lang w:val="ro-MD"/>
        </w:rPr>
        <w:t>sigilarea</w:t>
      </w:r>
      <w:r w:rsidR="00896322" w:rsidRPr="008C3806">
        <w:rPr>
          <w:sz w:val="28"/>
          <w:szCs w:val="28"/>
          <w:lang w:val="ro-MD"/>
        </w:rPr>
        <w:t xml:space="preserve"> </w:t>
      </w:r>
      <w:r w:rsidRPr="008C3806">
        <w:rPr>
          <w:sz w:val="28"/>
          <w:szCs w:val="28"/>
          <w:lang w:val="ro-MD"/>
        </w:rPr>
        <w:t>ambalajelor;</w:t>
      </w:r>
    </w:p>
    <w:p w:rsidR="00AC49F3" w:rsidRPr="008C3806" w:rsidRDefault="00AC49F3" w:rsidP="00513A99">
      <w:pPr>
        <w:pStyle w:val="Normal3"/>
        <w:shd w:val="clear" w:color="auto" w:fill="FFFFFF"/>
        <w:spacing w:before="0" w:beforeAutospacing="0" w:after="0" w:afterAutospacing="0"/>
        <w:ind w:firstLine="709"/>
        <w:contextualSpacing/>
        <w:jc w:val="both"/>
        <w:rPr>
          <w:sz w:val="28"/>
          <w:szCs w:val="28"/>
          <w:lang w:val="ro-MD"/>
        </w:rPr>
      </w:pPr>
      <w:r w:rsidRPr="008C3806">
        <w:rPr>
          <w:sz w:val="28"/>
          <w:szCs w:val="28"/>
          <w:lang w:val="ro-MD"/>
        </w:rPr>
        <w:t>b)</w:t>
      </w:r>
      <w:r w:rsidR="00896322" w:rsidRPr="008C3806">
        <w:rPr>
          <w:sz w:val="28"/>
          <w:szCs w:val="28"/>
          <w:lang w:val="ro-MD"/>
        </w:rPr>
        <w:t xml:space="preserve"> </w:t>
      </w:r>
      <w:r w:rsidRPr="008C3806">
        <w:rPr>
          <w:sz w:val="28"/>
          <w:szCs w:val="28"/>
          <w:lang w:val="ro-MD"/>
        </w:rPr>
        <w:t>transportarea,</w:t>
      </w:r>
      <w:r w:rsidR="00896322" w:rsidRPr="008C3806">
        <w:rPr>
          <w:sz w:val="28"/>
          <w:szCs w:val="28"/>
          <w:lang w:val="ro-MD"/>
        </w:rPr>
        <w:t xml:space="preserve"> </w:t>
      </w:r>
      <w:r w:rsidRPr="008C3806">
        <w:rPr>
          <w:sz w:val="28"/>
          <w:szCs w:val="28"/>
          <w:lang w:val="ro-MD"/>
        </w:rPr>
        <w:t>sub</w:t>
      </w:r>
      <w:r w:rsidR="00896322" w:rsidRPr="008C3806">
        <w:rPr>
          <w:sz w:val="28"/>
          <w:szCs w:val="28"/>
          <w:lang w:val="ro-MD"/>
        </w:rPr>
        <w:t xml:space="preserve"> </w:t>
      </w:r>
      <w:r w:rsidRPr="008C3806">
        <w:rPr>
          <w:sz w:val="28"/>
          <w:szCs w:val="28"/>
          <w:lang w:val="ro-MD"/>
        </w:rPr>
        <w:t>supravegherea</w:t>
      </w:r>
      <w:r w:rsidR="00896322" w:rsidRPr="008C3806">
        <w:rPr>
          <w:sz w:val="28"/>
          <w:szCs w:val="28"/>
          <w:lang w:val="ro-MD"/>
        </w:rPr>
        <w:t xml:space="preserve"> </w:t>
      </w:r>
      <w:r w:rsidRPr="008C3806">
        <w:rPr>
          <w:sz w:val="28"/>
          <w:szCs w:val="28"/>
          <w:lang w:val="ro-MD"/>
        </w:rPr>
        <w:t>autorității</w:t>
      </w:r>
      <w:r w:rsidR="00896322" w:rsidRPr="008C3806">
        <w:rPr>
          <w:sz w:val="28"/>
          <w:szCs w:val="28"/>
          <w:lang w:val="ro-MD"/>
        </w:rPr>
        <w:t xml:space="preserve"> </w:t>
      </w:r>
      <w:r w:rsidRPr="008C3806">
        <w:rPr>
          <w:sz w:val="28"/>
          <w:szCs w:val="28"/>
          <w:lang w:val="ro-MD"/>
        </w:rPr>
        <w:t>competente,</w:t>
      </w:r>
      <w:r w:rsidR="00896322" w:rsidRPr="008C3806">
        <w:rPr>
          <w:sz w:val="28"/>
          <w:szCs w:val="28"/>
          <w:lang w:val="ro-MD"/>
        </w:rPr>
        <w:t xml:space="preserve"> </w:t>
      </w:r>
      <w:r w:rsidRPr="008C3806">
        <w:rPr>
          <w:sz w:val="28"/>
          <w:szCs w:val="28"/>
          <w:lang w:val="ro-MD"/>
        </w:rPr>
        <w:t>a</w:t>
      </w:r>
      <w:r w:rsidR="00896322" w:rsidRPr="008C3806">
        <w:rPr>
          <w:sz w:val="28"/>
          <w:szCs w:val="28"/>
          <w:lang w:val="ro-MD"/>
        </w:rPr>
        <w:t xml:space="preserve"> </w:t>
      </w:r>
      <w:r w:rsidRPr="008C3806">
        <w:rPr>
          <w:sz w:val="28"/>
          <w:szCs w:val="28"/>
          <w:lang w:val="ro-MD"/>
        </w:rPr>
        <w:t>plantelor,</w:t>
      </w:r>
      <w:r w:rsidR="00896322" w:rsidRPr="008C3806">
        <w:rPr>
          <w:sz w:val="28"/>
          <w:szCs w:val="28"/>
          <w:lang w:val="ro-MD"/>
        </w:rPr>
        <w:t xml:space="preserve"> </w:t>
      </w:r>
      <w:r w:rsidRPr="008C3806">
        <w:rPr>
          <w:sz w:val="28"/>
          <w:szCs w:val="28"/>
          <w:lang w:val="ro-MD"/>
        </w:rPr>
        <w:t>produselor</w:t>
      </w:r>
      <w:r w:rsidR="00896322" w:rsidRPr="008C3806">
        <w:rPr>
          <w:sz w:val="28"/>
          <w:szCs w:val="28"/>
          <w:lang w:val="ro-MD"/>
        </w:rPr>
        <w:t xml:space="preserve"> </w:t>
      </w:r>
      <w:r w:rsidRPr="008C3806">
        <w:rPr>
          <w:sz w:val="28"/>
          <w:szCs w:val="28"/>
          <w:lang w:val="ro-MD"/>
        </w:rPr>
        <w:t>vegetale</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a</w:t>
      </w:r>
      <w:r w:rsidR="00896322" w:rsidRPr="008C3806">
        <w:rPr>
          <w:sz w:val="28"/>
          <w:szCs w:val="28"/>
          <w:lang w:val="ro-MD"/>
        </w:rPr>
        <w:t xml:space="preserve"> </w:t>
      </w:r>
      <w:r w:rsidRPr="008C3806">
        <w:rPr>
          <w:sz w:val="28"/>
          <w:szCs w:val="28"/>
          <w:lang w:val="ro-MD"/>
        </w:rPr>
        <w:t>altor</w:t>
      </w:r>
      <w:r w:rsidR="00896322" w:rsidRPr="008C3806">
        <w:rPr>
          <w:sz w:val="28"/>
          <w:szCs w:val="28"/>
          <w:lang w:val="ro-MD"/>
        </w:rPr>
        <w:t xml:space="preserve"> </w:t>
      </w:r>
      <w:r w:rsidRPr="008C3806">
        <w:rPr>
          <w:sz w:val="28"/>
          <w:szCs w:val="28"/>
          <w:lang w:val="ro-MD"/>
        </w:rPr>
        <w:t>obiecte</w:t>
      </w:r>
      <w:r w:rsidR="00896322" w:rsidRPr="008C3806">
        <w:rPr>
          <w:sz w:val="28"/>
          <w:szCs w:val="28"/>
          <w:lang w:val="ro-MD"/>
        </w:rPr>
        <w:t xml:space="preserve"> </w:t>
      </w:r>
      <w:r w:rsidRPr="008C3806">
        <w:rPr>
          <w:sz w:val="28"/>
          <w:szCs w:val="28"/>
          <w:lang w:val="ro-MD"/>
        </w:rPr>
        <w:t>către</w:t>
      </w:r>
      <w:r w:rsidR="00896322" w:rsidRPr="008C3806">
        <w:rPr>
          <w:sz w:val="28"/>
          <w:szCs w:val="28"/>
          <w:lang w:val="ro-MD"/>
        </w:rPr>
        <w:t xml:space="preserve"> </w:t>
      </w:r>
      <w:r w:rsidRPr="008C3806">
        <w:rPr>
          <w:sz w:val="28"/>
          <w:szCs w:val="28"/>
          <w:lang w:val="ro-MD"/>
        </w:rPr>
        <w:t>o</w:t>
      </w:r>
      <w:r w:rsidR="00896322" w:rsidRPr="008C3806">
        <w:rPr>
          <w:sz w:val="28"/>
          <w:szCs w:val="28"/>
          <w:lang w:val="ro-MD"/>
        </w:rPr>
        <w:t xml:space="preserve"> </w:t>
      </w:r>
      <w:r w:rsidRPr="008C3806">
        <w:rPr>
          <w:sz w:val="28"/>
          <w:szCs w:val="28"/>
          <w:lang w:val="ro-MD"/>
        </w:rPr>
        <w:t>destinație</w:t>
      </w:r>
      <w:r w:rsidR="00896322" w:rsidRPr="008C3806">
        <w:rPr>
          <w:sz w:val="28"/>
          <w:szCs w:val="28"/>
          <w:lang w:val="ro-MD"/>
        </w:rPr>
        <w:t xml:space="preserve"> </w:t>
      </w:r>
      <w:r w:rsidRPr="008C3806">
        <w:rPr>
          <w:sz w:val="28"/>
          <w:szCs w:val="28"/>
          <w:lang w:val="ro-MD"/>
        </w:rPr>
        <w:t>din</w:t>
      </w:r>
      <w:r w:rsidR="00896322" w:rsidRPr="008C3806">
        <w:rPr>
          <w:sz w:val="28"/>
          <w:szCs w:val="28"/>
          <w:lang w:val="ro-MD"/>
        </w:rPr>
        <w:t xml:space="preserve"> </w:t>
      </w:r>
      <w:r w:rsidRPr="008C3806">
        <w:rPr>
          <w:sz w:val="28"/>
          <w:szCs w:val="28"/>
          <w:lang w:val="ro-MD"/>
        </w:rPr>
        <w:t>afara</w:t>
      </w:r>
      <w:r w:rsidR="00896322" w:rsidRPr="008C3806">
        <w:rPr>
          <w:sz w:val="28"/>
          <w:szCs w:val="28"/>
          <w:lang w:val="ro-MD"/>
        </w:rPr>
        <w:t xml:space="preserve"> </w:t>
      </w:r>
      <w:r w:rsidRPr="008C3806">
        <w:rPr>
          <w:sz w:val="28"/>
          <w:szCs w:val="28"/>
          <w:lang w:val="ro-MD"/>
        </w:rPr>
        <w:t>zonei</w:t>
      </w:r>
      <w:r w:rsidR="00896322" w:rsidRPr="008C3806">
        <w:rPr>
          <w:sz w:val="28"/>
          <w:szCs w:val="28"/>
          <w:lang w:val="ro-MD"/>
        </w:rPr>
        <w:t xml:space="preserve"> </w:t>
      </w:r>
      <w:r w:rsidRPr="008C3806">
        <w:rPr>
          <w:sz w:val="28"/>
          <w:szCs w:val="28"/>
          <w:lang w:val="ro-MD"/>
        </w:rPr>
        <w:t>protejate</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cauză.</w:t>
      </w:r>
    </w:p>
    <w:p w:rsidR="00AC49F3" w:rsidRPr="008C3806" w:rsidRDefault="00AC49F3" w:rsidP="00513A99">
      <w:pPr>
        <w:pStyle w:val="ti-art"/>
        <w:shd w:val="clear" w:color="auto" w:fill="FFFFFF"/>
        <w:spacing w:before="0" w:beforeAutospacing="0" w:after="0" w:afterAutospacing="0"/>
        <w:ind w:firstLine="709"/>
        <w:contextualSpacing/>
        <w:jc w:val="both"/>
        <w:rPr>
          <w:sz w:val="28"/>
          <w:szCs w:val="28"/>
          <w:lang w:val="ro-MD"/>
        </w:rPr>
      </w:pPr>
      <w:r w:rsidRPr="008C3806">
        <w:rPr>
          <w:iCs/>
          <w:sz w:val="28"/>
          <w:szCs w:val="28"/>
          <w:lang w:val="ro-MD"/>
        </w:rPr>
        <w:t>(4)</w:t>
      </w:r>
      <w:r w:rsidR="00896322" w:rsidRPr="008C3806">
        <w:rPr>
          <w:i/>
          <w:iCs/>
          <w:sz w:val="28"/>
          <w:szCs w:val="28"/>
          <w:lang w:val="ro-MD"/>
        </w:rPr>
        <w:t xml:space="preserve"> </w:t>
      </w:r>
      <w:r w:rsidRPr="008C3806">
        <w:rPr>
          <w:iCs/>
          <w:sz w:val="28"/>
          <w:szCs w:val="28"/>
          <w:lang w:val="ro-MD"/>
        </w:rPr>
        <w:t>Guvernul</w:t>
      </w:r>
      <w:r w:rsidR="00896322" w:rsidRPr="008C3806">
        <w:rPr>
          <w:iCs/>
          <w:sz w:val="28"/>
          <w:szCs w:val="28"/>
          <w:lang w:val="ro-MD"/>
        </w:rPr>
        <w:t xml:space="preserve"> </w:t>
      </w:r>
      <w:r w:rsidRPr="008C3806">
        <w:rPr>
          <w:iCs/>
          <w:sz w:val="28"/>
          <w:szCs w:val="28"/>
          <w:lang w:val="ro-MD"/>
        </w:rPr>
        <w:t>poate</w:t>
      </w:r>
      <w:r w:rsidR="00896322" w:rsidRPr="008C3806">
        <w:rPr>
          <w:iCs/>
          <w:sz w:val="28"/>
          <w:szCs w:val="28"/>
          <w:lang w:val="ro-MD"/>
        </w:rPr>
        <w:t xml:space="preserve"> </w:t>
      </w:r>
      <w:r w:rsidRPr="008C3806">
        <w:rPr>
          <w:iCs/>
          <w:sz w:val="28"/>
          <w:szCs w:val="28"/>
          <w:lang w:val="ro-MD"/>
        </w:rPr>
        <w:t>stabili</w:t>
      </w:r>
      <w:r w:rsidR="00896322" w:rsidRPr="008C3806">
        <w:rPr>
          <w:sz w:val="28"/>
          <w:szCs w:val="28"/>
          <w:lang w:val="ro-MD"/>
        </w:rPr>
        <w:t xml:space="preserve"> </w:t>
      </w:r>
      <w:r w:rsidRPr="008C3806">
        <w:rPr>
          <w:sz w:val="28"/>
          <w:szCs w:val="28"/>
          <w:lang w:val="ro-MD"/>
        </w:rPr>
        <w:t>măsuri</w:t>
      </w:r>
      <w:r w:rsidR="00896322" w:rsidRPr="008C3806">
        <w:rPr>
          <w:sz w:val="28"/>
          <w:szCs w:val="28"/>
          <w:lang w:val="ro-MD"/>
        </w:rPr>
        <w:t xml:space="preserve"> </w:t>
      </w:r>
      <w:r w:rsidRPr="008C3806">
        <w:rPr>
          <w:sz w:val="28"/>
          <w:szCs w:val="28"/>
          <w:lang w:val="ro-MD"/>
        </w:rPr>
        <w:t>mai</w:t>
      </w:r>
      <w:r w:rsidR="00896322" w:rsidRPr="008C3806">
        <w:rPr>
          <w:sz w:val="28"/>
          <w:szCs w:val="28"/>
          <w:lang w:val="ro-MD"/>
        </w:rPr>
        <w:t xml:space="preserve"> </w:t>
      </w:r>
      <w:r w:rsidRPr="008C3806">
        <w:rPr>
          <w:sz w:val="28"/>
          <w:szCs w:val="28"/>
          <w:lang w:val="ro-MD"/>
        </w:rPr>
        <w:t>puțin</w:t>
      </w:r>
      <w:r w:rsidR="00896322" w:rsidRPr="008C3806">
        <w:rPr>
          <w:sz w:val="28"/>
          <w:szCs w:val="28"/>
          <w:lang w:val="ro-MD"/>
        </w:rPr>
        <w:t xml:space="preserve"> </w:t>
      </w:r>
      <w:r w:rsidRPr="008C3806">
        <w:rPr>
          <w:sz w:val="28"/>
          <w:szCs w:val="28"/>
          <w:lang w:val="ro-MD"/>
        </w:rPr>
        <w:t>stricte</w:t>
      </w:r>
      <w:r w:rsidR="00896322" w:rsidRPr="008C3806">
        <w:rPr>
          <w:sz w:val="28"/>
          <w:szCs w:val="28"/>
          <w:lang w:val="ro-MD"/>
        </w:rPr>
        <w:t xml:space="preserve"> </w:t>
      </w:r>
      <w:r w:rsidRPr="008C3806">
        <w:rPr>
          <w:sz w:val="28"/>
          <w:szCs w:val="28"/>
          <w:lang w:val="ro-MD"/>
        </w:rPr>
        <w:t>pentru</w:t>
      </w:r>
      <w:r w:rsidR="00896322" w:rsidRPr="008C3806">
        <w:rPr>
          <w:sz w:val="28"/>
          <w:szCs w:val="28"/>
          <w:lang w:val="ro-MD"/>
        </w:rPr>
        <w:t xml:space="preserve"> </w:t>
      </w:r>
      <w:r w:rsidRPr="008C3806">
        <w:rPr>
          <w:sz w:val="28"/>
          <w:szCs w:val="28"/>
          <w:lang w:val="ro-MD"/>
        </w:rPr>
        <w:t>a</w:t>
      </w:r>
      <w:r w:rsidR="00896322" w:rsidRPr="008C3806">
        <w:rPr>
          <w:sz w:val="28"/>
          <w:szCs w:val="28"/>
          <w:lang w:val="ro-MD"/>
        </w:rPr>
        <w:t xml:space="preserve"> </w:t>
      </w:r>
      <w:r w:rsidRPr="008C3806">
        <w:rPr>
          <w:sz w:val="28"/>
          <w:szCs w:val="28"/>
          <w:lang w:val="ro-MD"/>
        </w:rPr>
        <w:t>fi</w:t>
      </w:r>
      <w:r w:rsidR="00896322" w:rsidRPr="008C3806">
        <w:rPr>
          <w:sz w:val="28"/>
          <w:szCs w:val="28"/>
          <w:lang w:val="ro-MD"/>
        </w:rPr>
        <w:t xml:space="preserve"> </w:t>
      </w:r>
      <w:r w:rsidRPr="008C3806">
        <w:rPr>
          <w:sz w:val="28"/>
          <w:szCs w:val="28"/>
          <w:lang w:val="ro-MD"/>
        </w:rPr>
        <w:t>aplicate</w:t>
      </w:r>
      <w:r w:rsidR="00896322" w:rsidRPr="008C3806">
        <w:rPr>
          <w:sz w:val="28"/>
          <w:szCs w:val="28"/>
          <w:lang w:val="ro-MD"/>
        </w:rPr>
        <w:t xml:space="preserve"> </w:t>
      </w:r>
      <w:r w:rsidRPr="008C3806">
        <w:rPr>
          <w:sz w:val="28"/>
          <w:szCs w:val="28"/>
          <w:lang w:val="ro-MD"/>
        </w:rPr>
        <w:t>acelor</w:t>
      </w:r>
      <w:r w:rsidR="00896322" w:rsidRPr="008C3806">
        <w:rPr>
          <w:sz w:val="28"/>
          <w:szCs w:val="28"/>
          <w:lang w:val="ro-MD"/>
        </w:rPr>
        <w:t xml:space="preserve"> </w:t>
      </w:r>
      <w:r w:rsidRPr="008C3806">
        <w:rPr>
          <w:sz w:val="28"/>
          <w:szCs w:val="28"/>
          <w:lang w:val="ro-MD"/>
        </w:rPr>
        <w:t>plante,</w:t>
      </w:r>
      <w:r w:rsidR="00896322" w:rsidRPr="008C3806">
        <w:rPr>
          <w:sz w:val="28"/>
          <w:szCs w:val="28"/>
          <w:lang w:val="ro-MD"/>
        </w:rPr>
        <w:t xml:space="preserve"> </w:t>
      </w:r>
      <w:r w:rsidRPr="008C3806">
        <w:rPr>
          <w:sz w:val="28"/>
          <w:szCs w:val="28"/>
          <w:lang w:val="ro-MD"/>
        </w:rPr>
        <w:t>produse</w:t>
      </w:r>
      <w:r w:rsidR="00896322" w:rsidRPr="008C3806">
        <w:rPr>
          <w:sz w:val="28"/>
          <w:szCs w:val="28"/>
          <w:lang w:val="ro-MD"/>
        </w:rPr>
        <w:t xml:space="preserve"> </w:t>
      </w:r>
      <w:r w:rsidRPr="008C3806">
        <w:rPr>
          <w:sz w:val="28"/>
          <w:szCs w:val="28"/>
          <w:lang w:val="ro-MD"/>
        </w:rPr>
        <w:t>vegetale</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alte</w:t>
      </w:r>
      <w:r w:rsidR="00896322" w:rsidRPr="008C3806">
        <w:rPr>
          <w:sz w:val="28"/>
          <w:szCs w:val="28"/>
          <w:lang w:val="ro-MD"/>
        </w:rPr>
        <w:t xml:space="preserve"> </w:t>
      </w:r>
      <w:r w:rsidRPr="008C3806">
        <w:rPr>
          <w:sz w:val="28"/>
          <w:szCs w:val="28"/>
          <w:lang w:val="ro-MD"/>
        </w:rPr>
        <w:t>obiecte</w:t>
      </w:r>
      <w:r w:rsidR="00896322" w:rsidRPr="008C3806">
        <w:rPr>
          <w:sz w:val="28"/>
          <w:szCs w:val="28"/>
          <w:lang w:val="ro-MD"/>
        </w:rPr>
        <w:t xml:space="preserve"> </w:t>
      </w:r>
      <w:r w:rsidRPr="008C3806">
        <w:rPr>
          <w:sz w:val="28"/>
          <w:szCs w:val="28"/>
          <w:lang w:val="ro-MD"/>
        </w:rPr>
        <w:t>care</w:t>
      </w:r>
      <w:r w:rsidR="00896322" w:rsidRPr="008C3806">
        <w:rPr>
          <w:sz w:val="28"/>
          <w:szCs w:val="28"/>
          <w:lang w:val="ro-MD"/>
        </w:rPr>
        <w:t xml:space="preserve"> </w:t>
      </w:r>
      <w:r w:rsidRPr="008C3806">
        <w:rPr>
          <w:sz w:val="28"/>
          <w:szCs w:val="28"/>
          <w:lang w:val="ro-MD"/>
        </w:rPr>
        <w:t>își</w:t>
      </w:r>
      <w:r w:rsidR="00896322" w:rsidRPr="008C3806">
        <w:rPr>
          <w:sz w:val="28"/>
          <w:szCs w:val="28"/>
          <w:lang w:val="ro-MD"/>
        </w:rPr>
        <w:t xml:space="preserve"> </w:t>
      </w:r>
      <w:r w:rsidRPr="008C3806">
        <w:rPr>
          <w:sz w:val="28"/>
          <w:szCs w:val="28"/>
          <w:lang w:val="ro-MD"/>
        </w:rPr>
        <w:t>au</w:t>
      </w:r>
      <w:r w:rsidR="00896322" w:rsidRPr="008C3806">
        <w:rPr>
          <w:sz w:val="28"/>
          <w:szCs w:val="28"/>
          <w:lang w:val="ro-MD"/>
        </w:rPr>
        <w:t xml:space="preserve"> </w:t>
      </w:r>
      <w:r w:rsidRPr="008C3806">
        <w:rPr>
          <w:sz w:val="28"/>
          <w:szCs w:val="28"/>
          <w:lang w:val="ro-MD"/>
        </w:rPr>
        <w:t>originea</w:t>
      </w:r>
      <w:r w:rsidR="00896322" w:rsidRPr="008C3806">
        <w:rPr>
          <w:sz w:val="28"/>
          <w:szCs w:val="28"/>
          <w:lang w:val="ro-MD"/>
        </w:rPr>
        <w:t xml:space="preserve"> </w:t>
      </w:r>
      <w:r w:rsidRPr="008C3806">
        <w:rPr>
          <w:sz w:val="28"/>
          <w:szCs w:val="28"/>
          <w:lang w:val="ro-MD"/>
        </w:rPr>
        <w:t>și</w:t>
      </w:r>
      <w:r w:rsidR="00896322" w:rsidRPr="008C3806">
        <w:rPr>
          <w:sz w:val="28"/>
          <w:szCs w:val="28"/>
          <w:lang w:val="ro-MD"/>
        </w:rPr>
        <w:t xml:space="preserve"> </w:t>
      </w:r>
      <w:r w:rsidRPr="008C3806">
        <w:rPr>
          <w:sz w:val="28"/>
          <w:szCs w:val="28"/>
          <w:lang w:val="ro-MD"/>
        </w:rPr>
        <w:t>care</w:t>
      </w:r>
      <w:r w:rsidR="00896322" w:rsidRPr="008C3806">
        <w:rPr>
          <w:sz w:val="28"/>
          <w:szCs w:val="28"/>
          <w:lang w:val="ro-MD"/>
        </w:rPr>
        <w:t xml:space="preserve"> </w:t>
      </w:r>
      <w:r w:rsidRPr="008C3806">
        <w:rPr>
          <w:sz w:val="28"/>
          <w:szCs w:val="28"/>
          <w:lang w:val="ro-MD"/>
        </w:rPr>
        <w:t>circulă</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cadrul</w:t>
      </w:r>
      <w:r w:rsidR="00896322" w:rsidRPr="008C3806">
        <w:rPr>
          <w:sz w:val="28"/>
          <w:szCs w:val="28"/>
          <w:lang w:val="ro-MD"/>
        </w:rPr>
        <w:t xml:space="preserve"> </w:t>
      </w:r>
      <w:r w:rsidRPr="008C3806">
        <w:rPr>
          <w:sz w:val="28"/>
          <w:szCs w:val="28"/>
          <w:lang w:val="ro-MD"/>
        </w:rPr>
        <w:t>unei</w:t>
      </w:r>
      <w:r w:rsidR="00896322" w:rsidRPr="008C3806">
        <w:rPr>
          <w:sz w:val="28"/>
          <w:szCs w:val="28"/>
          <w:lang w:val="ro-MD"/>
        </w:rPr>
        <w:t xml:space="preserve"> </w:t>
      </w:r>
      <w:r w:rsidRPr="008C3806">
        <w:rPr>
          <w:sz w:val="28"/>
          <w:szCs w:val="28"/>
          <w:lang w:val="ro-MD"/>
        </w:rPr>
        <w:t>zone</w:t>
      </w:r>
      <w:r w:rsidR="00896322" w:rsidRPr="008C3806">
        <w:rPr>
          <w:sz w:val="28"/>
          <w:szCs w:val="28"/>
          <w:lang w:val="ro-MD"/>
        </w:rPr>
        <w:t xml:space="preserve"> </w:t>
      </w:r>
      <w:r w:rsidRPr="008C3806">
        <w:rPr>
          <w:sz w:val="28"/>
          <w:szCs w:val="28"/>
          <w:lang w:val="ro-MD"/>
        </w:rPr>
        <w:t>protejate</w:t>
      </w:r>
      <w:r w:rsidR="00896322" w:rsidRPr="008C3806">
        <w:rPr>
          <w:sz w:val="28"/>
          <w:szCs w:val="28"/>
          <w:lang w:val="ro-MD"/>
        </w:rPr>
        <w:t xml:space="preserve"> </w:t>
      </w:r>
      <w:r w:rsidRPr="008C3806">
        <w:rPr>
          <w:sz w:val="28"/>
          <w:szCs w:val="28"/>
          <w:lang w:val="ro-MD"/>
        </w:rPr>
        <w:t>stabilite</w:t>
      </w:r>
      <w:r w:rsidR="00896322" w:rsidRPr="008C3806">
        <w:rPr>
          <w:sz w:val="28"/>
          <w:szCs w:val="28"/>
          <w:lang w:val="ro-MD"/>
        </w:rPr>
        <w:t xml:space="preserve"> </w:t>
      </w:r>
      <w:r w:rsidRPr="008C3806">
        <w:rPr>
          <w:sz w:val="28"/>
          <w:szCs w:val="28"/>
          <w:lang w:val="ro-MD"/>
        </w:rPr>
        <w:t>pentru</w:t>
      </w:r>
      <w:r w:rsidR="00896322" w:rsidRPr="008C3806">
        <w:rPr>
          <w:sz w:val="28"/>
          <w:szCs w:val="28"/>
          <w:lang w:val="ro-MD"/>
        </w:rPr>
        <w:t xml:space="preserve"> </w:t>
      </w:r>
      <w:r w:rsidRPr="008C3806">
        <w:rPr>
          <w:sz w:val="28"/>
          <w:szCs w:val="28"/>
          <w:lang w:val="ro-MD"/>
        </w:rPr>
        <w:t>respectivele</w:t>
      </w:r>
      <w:r w:rsidR="00896322" w:rsidRPr="008C3806">
        <w:rPr>
          <w:sz w:val="28"/>
          <w:szCs w:val="28"/>
          <w:lang w:val="ro-MD"/>
        </w:rPr>
        <w:t xml:space="preserve"> </w:t>
      </w:r>
      <w:r w:rsidRPr="008C3806">
        <w:rPr>
          <w:sz w:val="28"/>
          <w:szCs w:val="28"/>
          <w:lang w:val="ro-MD"/>
        </w:rPr>
        <w:t>plante,</w:t>
      </w:r>
      <w:r w:rsidR="00896322" w:rsidRPr="008C3806">
        <w:rPr>
          <w:sz w:val="28"/>
          <w:szCs w:val="28"/>
          <w:lang w:val="ro-MD"/>
        </w:rPr>
        <w:t xml:space="preserve"> </w:t>
      </w:r>
      <w:r w:rsidRPr="008C3806">
        <w:rPr>
          <w:sz w:val="28"/>
          <w:szCs w:val="28"/>
          <w:lang w:val="ro-MD"/>
        </w:rPr>
        <w:t>produse</w:t>
      </w:r>
      <w:r w:rsidR="00896322" w:rsidRPr="008C3806">
        <w:rPr>
          <w:sz w:val="28"/>
          <w:szCs w:val="28"/>
          <w:lang w:val="ro-MD"/>
        </w:rPr>
        <w:t xml:space="preserve"> </w:t>
      </w:r>
      <w:r w:rsidRPr="008C3806">
        <w:rPr>
          <w:sz w:val="28"/>
          <w:szCs w:val="28"/>
          <w:lang w:val="ro-MD"/>
        </w:rPr>
        <w:t>vegetale</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alte</w:t>
      </w:r>
      <w:r w:rsidR="00896322" w:rsidRPr="008C3806">
        <w:rPr>
          <w:sz w:val="28"/>
          <w:szCs w:val="28"/>
          <w:lang w:val="ro-MD"/>
        </w:rPr>
        <w:t xml:space="preserve"> </w:t>
      </w:r>
      <w:r w:rsidRPr="008C3806">
        <w:rPr>
          <w:sz w:val="28"/>
          <w:szCs w:val="28"/>
          <w:lang w:val="ro-MD"/>
        </w:rPr>
        <w:t>obiecte,</w:t>
      </w:r>
      <w:r w:rsidR="00896322" w:rsidRPr="008C3806">
        <w:rPr>
          <w:sz w:val="28"/>
          <w:szCs w:val="28"/>
          <w:lang w:val="ro-MD"/>
        </w:rPr>
        <w:t xml:space="preserve"> </w:t>
      </w:r>
      <w:r w:rsidRPr="008C3806">
        <w:rPr>
          <w:sz w:val="28"/>
          <w:szCs w:val="28"/>
          <w:lang w:val="ro-MD"/>
        </w:rPr>
        <w:t>privind</w:t>
      </w:r>
      <w:r w:rsidR="00896322" w:rsidRPr="008C3806">
        <w:rPr>
          <w:sz w:val="28"/>
          <w:szCs w:val="28"/>
          <w:lang w:val="ro-MD"/>
        </w:rPr>
        <w:t xml:space="preserve"> </w:t>
      </w:r>
      <w:r w:rsidRPr="008C3806">
        <w:rPr>
          <w:sz w:val="28"/>
          <w:szCs w:val="28"/>
          <w:lang w:val="ro-MD"/>
        </w:rPr>
        <w:t>unul</w:t>
      </w:r>
      <w:r w:rsidR="00896322" w:rsidRPr="008C3806">
        <w:rPr>
          <w:sz w:val="28"/>
          <w:szCs w:val="28"/>
          <w:lang w:val="ro-MD"/>
        </w:rPr>
        <w:t xml:space="preserve"> </w:t>
      </w:r>
      <w:r w:rsidRPr="008C3806">
        <w:rPr>
          <w:sz w:val="28"/>
          <w:szCs w:val="28"/>
          <w:lang w:val="ro-MD"/>
        </w:rPr>
        <w:t>sau</w:t>
      </w:r>
      <w:r w:rsidR="00896322" w:rsidRPr="008C3806">
        <w:rPr>
          <w:sz w:val="28"/>
          <w:szCs w:val="28"/>
          <w:lang w:val="ro-MD"/>
        </w:rPr>
        <w:t xml:space="preserve"> </w:t>
      </w:r>
      <w:r w:rsidRPr="008C3806">
        <w:rPr>
          <w:sz w:val="28"/>
          <w:szCs w:val="28"/>
          <w:lang w:val="ro-MD"/>
        </w:rPr>
        <w:t>mai</w:t>
      </w:r>
      <w:r w:rsidR="00896322" w:rsidRPr="008C3806">
        <w:rPr>
          <w:sz w:val="28"/>
          <w:szCs w:val="28"/>
          <w:lang w:val="ro-MD"/>
        </w:rPr>
        <w:t xml:space="preserve"> </w:t>
      </w:r>
      <w:r w:rsidRPr="008C3806">
        <w:rPr>
          <w:sz w:val="28"/>
          <w:szCs w:val="28"/>
          <w:lang w:val="ro-MD"/>
        </w:rPr>
        <w:t>multe</w:t>
      </w:r>
      <w:r w:rsidR="00896322" w:rsidRPr="008C3806">
        <w:rPr>
          <w:sz w:val="28"/>
          <w:szCs w:val="28"/>
          <w:lang w:val="ro-MD"/>
        </w:rPr>
        <w:t xml:space="preserve"> </w:t>
      </w:r>
      <w:r w:rsidRPr="008C3806">
        <w:rPr>
          <w:sz w:val="28"/>
          <w:szCs w:val="28"/>
          <w:lang w:val="ro-MD"/>
        </w:rPr>
        <w:t>organisme</w:t>
      </w:r>
      <w:r w:rsidR="00896322" w:rsidRPr="008C3806">
        <w:rPr>
          <w:sz w:val="28"/>
          <w:szCs w:val="28"/>
          <w:lang w:val="ro-MD"/>
        </w:rPr>
        <w:t xml:space="preserve"> </w:t>
      </w:r>
      <w:r w:rsidRPr="008C3806">
        <w:rPr>
          <w:sz w:val="28"/>
          <w:szCs w:val="28"/>
          <w:lang w:val="ro-MD"/>
        </w:rPr>
        <w:t>dăunătoare.</w:t>
      </w:r>
    </w:p>
    <w:p w:rsidR="00AC49F3" w:rsidRPr="008C3806" w:rsidRDefault="00AC49F3" w:rsidP="00513A99">
      <w:pPr>
        <w:pStyle w:val="Normal3"/>
        <w:shd w:val="clear" w:color="auto" w:fill="FFFFFF"/>
        <w:spacing w:before="0" w:beforeAutospacing="0" w:after="0" w:afterAutospacing="0"/>
        <w:ind w:firstLine="709"/>
        <w:contextualSpacing/>
        <w:jc w:val="both"/>
        <w:rPr>
          <w:sz w:val="28"/>
          <w:szCs w:val="28"/>
          <w:lang w:val="ro-MD"/>
        </w:rPr>
      </w:pPr>
      <w:r w:rsidRPr="008C3806">
        <w:rPr>
          <w:sz w:val="28"/>
          <w:szCs w:val="28"/>
          <w:lang w:val="ro-MD"/>
        </w:rPr>
        <w:t>(5)</w:t>
      </w:r>
      <w:r w:rsidR="00896322" w:rsidRPr="008C3806">
        <w:rPr>
          <w:sz w:val="28"/>
          <w:szCs w:val="28"/>
          <w:lang w:val="ro-MD"/>
        </w:rPr>
        <w:t xml:space="preserve"> </w:t>
      </w:r>
      <w:r w:rsidRPr="008C3806">
        <w:rPr>
          <w:sz w:val="28"/>
          <w:szCs w:val="28"/>
          <w:lang w:val="ro-MD"/>
        </w:rPr>
        <w:t>În</w:t>
      </w:r>
      <w:r w:rsidR="00896322" w:rsidRPr="008C3806">
        <w:rPr>
          <w:sz w:val="28"/>
          <w:szCs w:val="28"/>
          <w:lang w:val="ro-MD"/>
        </w:rPr>
        <w:t xml:space="preserve"> </w:t>
      </w:r>
      <w:r w:rsidRPr="008C3806">
        <w:rPr>
          <w:sz w:val="28"/>
          <w:szCs w:val="28"/>
          <w:lang w:val="ro-MD"/>
        </w:rPr>
        <w:t>sensul</w:t>
      </w:r>
      <w:r w:rsidR="00896322" w:rsidRPr="008C3806">
        <w:rPr>
          <w:sz w:val="28"/>
          <w:szCs w:val="28"/>
          <w:lang w:val="ro-MD"/>
        </w:rPr>
        <w:t xml:space="preserve"> </w:t>
      </w:r>
      <w:r w:rsidRPr="008C3806">
        <w:rPr>
          <w:sz w:val="28"/>
          <w:szCs w:val="28"/>
          <w:lang w:val="ro-MD"/>
        </w:rPr>
        <w:t>alin.</w:t>
      </w:r>
      <w:r w:rsidR="00896322" w:rsidRPr="008C3806">
        <w:rPr>
          <w:sz w:val="28"/>
          <w:szCs w:val="28"/>
          <w:lang w:val="ro-MD"/>
        </w:rPr>
        <w:t xml:space="preserve"> </w:t>
      </w:r>
      <w:r w:rsidRPr="008C3806">
        <w:rPr>
          <w:sz w:val="28"/>
          <w:szCs w:val="28"/>
          <w:lang w:val="ro-MD"/>
        </w:rPr>
        <w:t>(4)</w:t>
      </w:r>
      <w:r w:rsidR="00896322" w:rsidRPr="008C3806">
        <w:rPr>
          <w:sz w:val="28"/>
          <w:szCs w:val="28"/>
          <w:lang w:val="ro-MD"/>
        </w:rPr>
        <w:t xml:space="preserve"> </w:t>
      </w:r>
      <w:r w:rsidRPr="008C3806">
        <w:rPr>
          <w:sz w:val="28"/>
          <w:szCs w:val="28"/>
          <w:lang w:val="ro-MD"/>
        </w:rPr>
        <w:t>pot</w:t>
      </w:r>
      <w:r w:rsidR="00896322" w:rsidRPr="008C3806">
        <w:rPr>
          <w:sz w:val="28"/>
          <w:szCs w:val="28"/>
          <w:lang w:val="ro-MD"/>
        </w:rPr>
        <w:t xml:space="preserve"> </w:t>
      </w:r>
      <w:r w:rsidRPr="008C3806">
        <w:rPr>
          <w:sz w:val="28"/>
          <w:szCs w:val="28"/>
          <w:lang w:val="ro-MD"/>
        </w:rPr>
        <w:t>fi</w:t>
      </w:r>
      <w:r w:rsidR="00896322" w:rsidRPr="008C3806">
        <w:rPr>
          <w:sz w:val="28"/>
          <w:szCs w:val="28"/>
          <w:lang w:val="ro-MD"/>
        </w:rPr>
        <w:t xml:space="preserve"> </w:t>
      </w:r>
      <w:r w:rsidRPr="008C3806">
        <w:rPr>
          <w:sz w:val="28"/>
          <w:szCs w:val="28"/>
          <w:lang w:val="ro-MD"/>
        </w:rPr>
        <w:t>impuse</w:t>
      </w:r>
      <w:r w:rsidR="00896322" w:rsidRPr="008C3806">
        <w:rPr>
          <w:sz w:val="28"/>
          <w:szCs w:val="28"/>
          <w:lang w:val="ro-MD"/>
        </w:rPr>
        <w:t xml:space="preserve"> </w:t>
      </w:r>
      <w:r w:rsidRPr="008C3806">
        <w:rPr>
          <w:sz w:val="28"/>
          <w:szCs w:val="28"/>
          <w:lang w:val="ro-MD"/>
        </w:rPr>
        <w:t>condiții</w:t>
      </w:r>
      <w:r w:rsidR="00896322" w:rsidRPr="008C3806">
        <w:rPr>
          <w:sz w:val="28"/>
          <w:szCs w:val="28"/>
          <w:lang w:val="ro-MD"/>
        </w:rPr>
        <w:t xml:space="preserve"> </w:t>
      </w:r>
      <w:r w:rsidRPr="008C3806">
        <w:rPr>
          <w:sz w:val="28"/>
          <w:szCs w:val="28"/>
          <w:lang w:val="ro-MD"/>
        </w:rPr>
        <w:t>mai</w:t>
      </w:r>
      <w:r w:rsidR="00896322" w:rsidRPr="008C3806">
        <w:rPr>
          <w:sz w:val="28"/>
          <w:szCs w:val="28"/>
          <w:lang w:val="ro-MD"/>
        </w:rPr>
        <w:t xml:space="preserve"> </w:t>
      </w:r>
      <w:r w:rsidRPr="008C3806">
        <w:rPr>
          <w:sz w:val="28"/>
          <w:szCs w:val="28"/>
          <w:lang w:val="ro-MD"/>
        </w:rPr>
        <w:t>puțin</w:t>
      </w:r>
      <w:r w:rsidR="00896322" w:rsidRPr="008C3806">
        <w:rPr>
          <w:sz w:val="28"/>
          <w:szCs w:val="28"/>
          <w:lang w:val="ro-MD"/>
        </w:rPr>
        <w:t xml:space="preserve"> </w:t>
      </w:r>
      <w:r w:rsidRPr="008C3806">
        <w:rPr>
          <w:sz w:val="28"/>
          <w:szCs w:val="28"/>
          <w:lang w:val="ro-MD"/>
        </w:rPr>
        <w:t>stricte,</w:t>
      </w:r>
      <w:r w:rsidR="00896322" w:rsidRPr="008C3806">
        <w:rPr>
          <w:sz w:val="28"/>
          <w:szCs w:val="28"/>
          <w:lang w:val="ro-MD"/>
        </w:rPr>
        <w:t xml:space="preserve"> </w:t>
      </w:r>
      <w:r w:rsidRPr="008C3806">
        <w:rPr>
          <w:sz w:val="28"/>
          <w:szCs w:val="28"/>
          <w:lang w:val="ro-MD"/>
        </w:rPr>
        <w:t>precum</w:t>
      </w:r>
      <w:r w:rsidR="00896322" w:rsidRPr="008C3806">
        <w:rPr>
          <w:sz w:val="28"/>
          <w:szCs w:val="28"/>
          <w:lang w:val="ro-MD"/>
        </w:rPr>
        <w:t xml:space="preserve"> </w:t>
      </w:r>
      <w:r w:rsidRPr="008C3806">
        <w:rPr>
          <w:sz w:val="28"/>
          <w:szCs w:val="28"/>
          <w:lang w:val="ro-MD"/>
        </w:rPr>
        <w:t>verificarea</w:t>
      </w:r>
      <w:r w:rsidR="00896322" w:rsidRPr="008C3806">
        <w:rPr>
          <w:sz w:val="28"/>
          <w:szCs w:val="28"/>
          <w:lang w:val="ro-MD"/>
        </w:rPr>
        <w:t xml:space="preserve"> </w:t>
      </w:r>
      <w:r w:rsidRPr="008C3806">
        <w:rPr>
          <w:sz w:val="28"/>
          <w:szCs w:val="28"/>
          <w:lang w:val="ro-MD"/>
        </w:rPr>
        <w:t>îndeplinirii</w:t>
      </w:r>
      <w:r w:rsidR="00896322" w:rsidRPr="008C3806">
        <w:rPr>
          <w:sz w:val="28"/>
          <w:szCs w:val="28"/>
          <w:lang w:val="ro-MD"/>
        </w:rPr>
        <w:t xml:space="preserve"> </w:t>
      </w:r>
      <w:r w:rsidRPr="008C3806">
        <w:rPr>
          <w:sz w:val="28"/>
          <w:szCs w:val="28"/>
          <w:lang w:val="ro-MD"/>
        </w:rPr>
        <w:t>condițiilor</w:t>
      </w:r>
      <w:r w:rsidR="00896322" w:rsidRPr="008C3806">
        <w:rPr>
          <w:sz w:val="28"/>
          <w:szCs w:val="28"/>
          <w:lang w:val="ro-MD"/>
        </w:rPr>
        <w:t xml:space="preserve"> </w:t>
      </w:r>
      <w:r w:rsidRPr="008C3806">
        <w:rPr>
          <w:sz w:val="28"/>
          <w:szCs w:val="28"/>
          <w:lang w:val="ro-MD"/>
        </w:rPr>
        <w:t>privind</w:t>
      </w:r>
      <w:r w:rsidR="00896322" w:rsidRPr="008C3806">
        <w:rPr>
          <w:sz w:val="28"/>
          <w:szCs w:val="28"/>
          <w:lang w:val="ro-MD"/>
        </w:rPr>
        <w:t xml:space="preserve"> </w:t>
      </w:r>
      <w:r w:rsidRPr="008C3806">
        <w:rPr>
          <w:sz w:val="28"/>
          <w:szCs w:val="28"/>
          <w:lang w:val="ro-MD"/>
        </w:rPr>
        <w:t>recunoașterea</w:t>
      </w:r>
      <w:r w:rsidR="00896322" w:rsidRPr="008C3806">
        <w:rPr>
          <w:sz w:val="28"/>
          <w:szCs w:val="28"/>
          <w:lang w:val="ro-MD"/>
        </w:rPr>
        <w:t xml:space="preserve"> </w:t>
      </w:r>
      <w:r w:rsidRPr="008C3806">
        <w:rPr>
          <w:sz w:val="28"/>
          <w:szCs w:val="28"/>
          <w:lang w:val="ro-MD"/>
        </w:rPr>
        <w:t>unor</w:t>
      </w:r>
      <w:r w:rsidR="00896322" w:rsidRPr="008C3806">
        <w:rPr>
          <w:sz w:val="28"/>
          <w:szCs w:val="28"/>
          <w:lang w:val="ro-MD"/>
        </w:rPr>
        <w:t xml:space="preserve"> </w:t>
      </w:r>
      <w:r w:rsidRPr="008C3806">
        <w:rPr>
          <w:sz w:val="28"/>
          <w:szCs w:val="28"/>
          <w:lang w:val="ro-MD"/>
        </w:rPr>
        <w:t>zone</w:t>
      </w:r>
      <w:r w:rsidR="00896322" w:rsidRPr="008C3806">
        <w:rPr>
          <w:sz w:val="28"/>
          <w:szCs w:val="28"/>
          <w:lang w:val="ro-MD"/>
        </w:rPr>
        <w:t xml:space="preserve"> </w:t>
      </w:r>
      <w:r w:rsidRPr="008C3806">
        <w:rPr>
          <w:sz w:val="28"/>
          <w:szCs w:val="28"/>
          <w:lang w:val="ro-MD"/>
        </w:rPr>
        <w:t>protejate,</w:t>
      </w:r>
      <w:r w:rsidR="00896322" w:rsidRPr="008C3806">
        <w:rPr>
          <w:sz w:val="28"/>
          <w:szCs w:val="28"/>
          <w:lang w:val="ro-MD"/>
        </w:rPr>
        <w:t xml:space="preserve"> </w:t>
      </w:r>
      <w:r w:rsidRPr="008C3806">
        <w:rPr>
          <w:sz w:val="28"/>
          <w:szCs w:val="28"/>
          <w:lang w:val="ro-MD"/>
        </w:rPr>
        <w:t>prevăzute</w:t>
      </w:r>
      <w:r w:rsidR="00896322" w:rsidRPr="008C3806">
        <w:rPr>
          <w:sz w:val="28"/>
          <w:szCs w:val="28"/>
          <w:lang w:val="ro-MD"/>
        </w:rPr>
        <w:t xml:space="preserve"> </w:t>
      </w:r>
      <w:r w:rsidRPr="008C3806">
        <w:rPr>
          <w:sz w:val="28"/>
          <w:szCs w:val="28"/>
          <w:lang w:val="ro-MD"/>
        </w:rPr>
        <w:t>la</w:t>
      </w:r>
      <w:r w:rsidR="00896322" w:rsidRPr="008C3806">
        <w:rPr>
          <w:sz w:val="28"/>
          <w:szCs w:val="28"/>
          <w:lang w:val="ro-MD"/>
        </w:rPr>
        <w:t xml:space="preserve"> </w:t>
      </w:r>
      <w:r w:rsidRPr="008C3806">
        <w:rPr>
          <w:sz w:val="28"/>
          <w:szCs w:val="28"/>
          <w:lang w:val="ro-MD"/>
        </w:rPr>
        <w:t>art.</w:t>
      </w:r>
      <w:r w:rsidR="00896322" w:rsidRPr="008C3806">
        <w:rPr>
          <w:sz w:val="28"/>
          <w:szCs w:val="28"/>
          <w:lang w:val="ro-MD"/>
        </w:rPr>
        <w:t xml:space="preserve"> </w:t>
      </w:r>
      <w:r w:rsidRPr="008C3806">
        <w:rPr>
          <w:sz w:val="28"/>
          <w:szCs w:val="28"/>
          <w:lang w:val="ro-MD"/>
        </w:rPr>
        <w:t>32</w:t>
      </w:r>
      <w:r w:rsidR="00896322" w:rsidRPr="008C3806">
        <w:rPr>
          <w:sz w:val="28"/>
          <w:szCs w:val="28"/>
          <w:lang w:val="ro-MD"/>
        </w:rPr>
        <w:t xml:space="preserve"> </w:t>
      </w:r>
      <w:r w:rsidRPr="008C3806">
        <w:rPr>
          <w:sz w:val="28"/>
          <w:szCs w:val="28"/>
          <w:lang w:val="ro-MD"/>
        </w:rPr>
        <w:t>alin.</w:t>
      </w:r>
      <w:r w:rsidR="00896322" w:rsidRPr="008C3806">
        <w:rPr>
          <w:sz w:val="28"/>
          <w:szCs w:val="28"/>
          <w:lang w:val="ro-MD"/>
        </w:rPr>
        <w:t xml:space="preserve"> </w:t>
      </w:r>
      <w:r w:rsidRPr="008C3806">
        <w:rPr>
          <w:sz w:val="28"/>
          <w:szCs w:val="28"/>
          <w:lang w:val="ro-MD"/>
        </w:rPr>
        <w:t>(4)</w:t>
      </w:r>
      <w:r w:rsidR="00896322" w:rsidRPr="008C3806">
        <w:rPr>
          <w:sz w:val="28"/>
          <w:szCs w:val="28"/>
          <w:lang w:val="ro-MD"/>
        </w:rPr>
        <w:t xml:space="preserve"> </w:t>
      </w:r>
      <w:r w:rsidRPr="008C3806">
        <w:rPr>
          <w:sz w:val="28"/>
          <w:szCs w:val="28"/>
          <w:lang w:val="ro-MD"/>
        </w:rPr>
        <w:t>și</w:t>
      </w:r>
      <w:r w:rsidR="00896322" w:rsidRPr="008C3806">
        <w:rPr>
          <w:sz w:val="28"/>
          <w:szCs w:val="28"/>
          <w:lang w:val="ro-MD"/>
        </w:rPr>
        <w:t xml:space="preserve"> </w:t>
      </w:r>
      <w:r w:rsidRPr="008C3806">
        <w:rPr>
          <w:sz w:val="28"/>
          <w:szCs w:val="28"/>
          <w:lang w:val="ro-MD"/>
        </w:rPr>
        <w:t>a</w:t>
      </w:r>
      <w:r w:rsidR="00896322" w:rsidRPr="008C3806">
        <w:rPr>
          <w:sz w:val="28"/>
          <w:szCs w:val="28"/>
          <w:lang w:val="ro-MD"/>
        </w:rPr>
        <w:t xml:space="preserve"> </w:t>
      </w:r>
      <w:r w:rsidRPr="008C3806">
        <w:rPr>
          <w:bCs/>
          <w:sz w:val="28"/>
          <w:szCs w:val="28"/>
          <w:shd w:val="clear" w:color="auto" w:fill="FFFFFF"/>
          <w:lang w:val="ro-MD"/>
        </w:rPr>
        <w:t>normelor</w:t>
      </w:r>
      <w:r w:rsidR="00896322" w:rsidRPr="008C3806">
        <w:rPr>
          <w:bCs/>
          <w:sz w:val="28"/>
          <w:szCs w:val="28"/>
          <w:shd w:val="clear" w:color="auto" w:fill="FFFFFF"/>
          <w:lang w:val="ro-MD"/>
        </w:rPr>
        <w:t xml:space="preserve"> </w:t>
      </w:r>
      <w:r w:rsidRPr="008C3806">
        <w:rPr>
          <w:bCs/>
          <w:sz w:val="28"/>
          <w:szCs w:val="28"/>
          <w:shd w:val="clear" w:color="auto" w:fill="FFFFFF"/>
          <w:lang w:val="ro-MD"/>
        </w:rPr>
        <w:t>detaliate</w:t>
      </w:r>
      <w:r w:rsidR="00896322" w:rsidRPr="008C3806">
        <w:rPr>
          <w:bCs/>
          <w:sz w:val="28"/>
          <w:szCs w:val="28"/>
          <w:shd w:val="clear" w:color="auto" w:fill="FFFFFF"/>
          <w:lang w:val="ro-MD"/>
        </w:rPr>
        <w:t xml:space="preserve"> </w:t>
      </w:r>
      <w:r w:rsidRPr="008C3806">
        <w:rPr>
          <w:bCs/>
          <w:sz w:val="28"/>
          <w:szCs w:val="28"/>
          <w:shd w:val="clear" w:color="auto" w:fill="FFFFFF"/>
          <w:lang w:val="ro-MD"/>
        </w:rPr>
        <w:t>pentru</w:t>
      </w:r>
      <w:r w:rsidR="00896322" w:rsidRPr="008C3806">
        <w:rPr>
          <w:bCs/>
          <w:sz w:val="28"/>
          <w:szCs w:val="28"/>
          <w:shd w:val="clear" w:color="auto" w:fill="FFFFFF"/>
          <w:lang w:val="ro-MD"/>
        </w:rPr>
        <w:t xml:space="preserve"> </w:t>
      </w:r>
      <w:r w:rsidRPr="008C3806">
        <w:rPr>
          <w:bCs/>
          <w:sz w:val="28"/>
          <w:szCs w:val="28"/>
          <w:shd w:val="clear" w:color="auto" w:fill="FFFFFF"/>
          <w:lang w:val="ro-MD"/>
        </w:rPr>
        <w:t>anchetele</w:t>
      </w:r>
      <w:r w:rsidR="00896322" w:rsidRPr="008C3806">
        <w:rPr>
          <w:bCs/>
          <w:sz w:val="28"/>
          <w:szCs w:val="28"/>
          <w:shd w:val="clear" w:color="auto" w:fill="FFFFFF"/>
          <w:lang w:val="ro-MD"/>
        </w:rPr>
        <w:t xml:space="preserve"> </w:t>
      </w:r>
      <w:r w:rsidRPr="008C3806">
        <w:rPr>
          <w:bCs/>
          <w:sz w:val="28"/>
          <w:szCs w:val="28"/>
          <w:shd w:val="clear" w:color="auto" w:fill="FFFFFF"/>
          <w:lang w:val="ro-MD"/>
        </w:rPr>
        <w:t>privind</w:t>
      </w:r>
      <w:r w:rsidR="00896322" w:rsidRPr="008C3806">
        <w:rPr>
          <w:bCs/>
          <w:sz w:val="28"/>
          <w:szCs w:val="28"/>
          <w:shd w:val="clear" w:color="auto" w:fill="FFFFFF"/>
          <w:lang w:val="ro-MD"/>
        </w:rPr>
        <w:t xml:space="preserve"> </w:t>
      </w:r>
      <w:r w:rsidRPr="008C3806">
        <w:rPr>
          <w:bCs/>
          <w:sz w:val="28"/>
          <w:szCs w:val="28"/>
          <w:shd w:val="clear" w:color="auto" w:fill="FFFFFF"/>
          <w:lang w:val="ro-MD"/>
        </w:rPr>
        <w:t>organismele</w:t>
      </w:r>
      <w:r w:rsidR="00896322" w:rsidRPr="008C3806">
        <w:rPr>
          <w:bCs/>
          <w:sz w:val="28"/>
          <w:szCs w:val="28"/>
          <w:shd w:val="clear" w:color="auto" w:fill="FFFFFF"/>
          <w:lang w:val="ro-MD"/>
        </w:rPr>
        <w:t xml:space="preserve"> </w:t>
      </w:r>
      <w:r w:rsidRPr="008C3806">
        <w:rPr>
          <w:bCs/>
          <w:sz w:val="28"/>
          <w:szCs w:val="28"/>
          <w:shd w:val="clear" w:color="auto" w:fill="FFFFFF"/>
          <w:lang w:val="ro-MD"/>
        </w:rPr>
        <w:t>dăunătoare</w:t>
      </w:r>
      <w:r w:rsidR="00896322" w:rsidRPr="008C3806">
        <w:rPr>
          <w:bCs/>
          <w:sz w:val="28"/>
          <w:szCs w:val="28"/>
          <w:shd w:val="clear" w:color="auto" w:fill="FFFFFF"/>
          <w:lang w:val="ro-MD"/>
        </w:rPr>
        <w:t xml:space="preserve"> </w:t>
      </w:r>
      <w:r w:rsidRPr="008C3806">
        <w:rPr>
          <w:bCs/>
          <w:sz w:val="28"/>
          <w:szCs w:val="28"/>
          <w:shd w:val="clear" w:color="auto" w:fill="FFFFFF"/>
          <w:lang w:val="ro-MD"/>
        </w:rPr>
        <w:t>de</w:t>
      </w:r>
      <w:r w:rsidR="00896322" w:rsidRPr="008C3806">
        <w:rPr>
          <w:bCs/>
          <w:sz w:val="28"/>
          <w:szCs w:val="28"/>
          <w:shd w:val="clear" w:color="auto" w:fill="FFFFFF"/>
          <w:lang w:val="ro-MD"/>
        </w:rPr>
        <w:t xml:space="preserve"> </w:t>
      </w:r>
      <w:r w:rsidRPr="008C3806">
        <w:rPr>
          <w:bCs/>
          <w:sz w:val="28"/>
          <w:szCs w:val="28"/>
          <w:shd w:val="clear" w:color="auto" w:fill="FFFFFF"/>
          <w:lang w:val="ro-MD"/>
        </w:rPr>
        <w:t>carantină</w:t>
      </w:r>
      <w:r w:rsidR="00896322" w:rsidRPr="008C3806">
        <w:rPr>
          <w:bCs/>
          <w:sz w:val="28"/>
          <w:szCs w:val="28"/>
          <w:shd w:val="clear" w:color="auto" w:fill="FFFFFF"/>
          <w:lang w:val="ro-MD"/>
        </w:rPr>
        <w:t xml:space="preserve"> </w:t>
      </w:r>
      <w:r w:rsidRPr="008C3806">
        <w:rPr>
          <w:bCs/>
          <w:sz w:val="28"/>
          <w:szCs w:val="28"/>
          <w:shd w:val="clear" w:color="auto" w:fill="FFFFFF"/>
          <w:lang w:val="ro-MD"/>
        </w:rPr>
        <w:t>pentru</w:t>
      </w:r>
      <w:r w:rsidR="00896322" w:rsidRPr="008C3806">
        <w:rPr>
          <w:bCs/>
          <w:sz w:val="28"/>
          <w:szCs w:val="28"/>
          <w:shd w:val="clear" w:color="auto" w:fill="FFFFFF"/>
          <w:lang w:val="ro-MD"/>
        </w:rPr>
        <w:t xml:space="preserve"> </w:t>
      </w:r>
      <w:r w:rsidRPr="008C3806">
        <w:rPr>
          <w:bCs/>
          <w:sz w:val="28"/>
          <w:szCs w:val="28"/>
          <w:shd w:val="clear" w:color="auto" w:fill="FFFFFF"/>
          <w:lang w:val="ro-MD"/>
        </w:rPr>
        <w:t>zone</w:t>
      </w:r>
      <w:r w:rsidR="00896322" w:rsidRPr="008C3806">
        <w:rPr>
          <w:bCs/>
          <w:sz w:val="28"/>
          <w:szCs w:val="28"/>
          <w:shd w:val="clear" w:color="auto" w:fill="FFFFFF"/>
          <w:lang w:val="ro-MD"/>
        </w:rPr>
        <w:t xml:space="preserve"> </w:t>
      </w:r>
      <w:r w:rsidRPr="008C3806">
        <w:rPr>
          <w:bCs/>
          <w:sz w:val="28"/>
          <w:szCs w:val="28"/>
          <w:shd w:val="clear" w:color="auto" w:fill="FFFFFF"/>
          <w:lang w:val="ro-MD"/>
        </w:rPr>
        <w:t>protejate,</w:t>
      </w:r>
      <w:r w:rsidR="00896322" w:rsidRPr="008C3806">
        <w:rPr>
          <w:bCs/>
          <w:sz w:val="28"/>
          <w:szCs w:val="28"/>
          <w:shd w:val="clear" w:color="auto" w:fill="FFFFFF"/>
          <w:lang w:val="ro-MD"/>
        </w:rPr>
        <w:t xml:space="preserve"> </w:t>
      </w:r>
      <w:r w:rsidRPr="008C3806">
        <w:rPr>
          <w:bCs/>
          <w:sz w:val="28"/>
          <w:szCs w:val="28"/>
          <w:shd w:val="clear" w:color="auto" w:fill="FFFFFF"/>
          <w:lang w:val="ro-MD"/>
        </w:rPr>
        <w:t>aprobate</w:t>
      </w:r>
      <w:r w:rsidR="00896322" w:rsidRPr="008C3806">
        <w:rPr>
          <w:bCs/>
          <w:sz w:val="28"/>
          <w:szCs w:val="28"/>
          <w:shd w:val="clear" w:color="auto" w:fill="FFFFFF"/>
          <w:lang w:val="ro-MD"/>
        </w:rPr>
        <w:t xml:space="preserve"> </w:t>
      </w:r>
      <w:r w:rsidRPr="008C3806">
        <w:rPr>
          <w:bCs/>
          <w:sz w:val="28"/>
          <w:szCs w:val="28"/>
          <w:shd w:val="clear" w:color="auto" w:fill="FFFFFF"/>
          <w:lang w:val="ro-MD"/>
        </w:rPr>
        <w:t>de</w:t>
      </w:r>
      <w:r w:rsidR="00896322" w:rsidRPr="008C3806">
        <w:rPr>
          <w:bCs/>
          <w:sz w:val="28"/>
          <w:szCs w:val="28"/>
          <w:shd w:val="clear" w:color="auto" w:fill="FFFFFF"/>
          <w:lang w:val="ro-MD"/>
        </w:rPr>
        <w:t xml:space="preserve"> </w:t>
      </w:r>
      <w:r w:rsidRPr="008C3806">
        <w:rPr>
          <w:bCs/>
          <w:sz w:val="28"/>
          <w:szCs w:val="28"/>
          <w:shd w:val="clear" w:color="auto" w:fill="FFFFFF"/>
          <w:lang w:val="ro-MD"/>
        </w:rPr>
        <w:t>Guvern</w:t>
      </w:r>
      <w:r w:rsidRPr="008C3806">
        <w:rPr>
          <w:sz w:val="28"/>
          <w:szCs w:val="28"/>
          <w:lang w:val="ro-MD"/>
        </w:rPr>
        <w:t>.</w:t>
      </w:r>
      <w:r w:rsidR="009708C8" w:rsidRPr="008C3806">
        <w:rPr>
          <w:sz w:val="28"/>
          <w:szCs w:val="28"/>
          <w:lang w:val="ro-MD"/>
        </w:rPr>
        <w:t>”.</w:t>
      </w:r>
    </w:p>
    <w:p w:rsidR="00EC06FB" w:rsidRPr="008C3806" w:rsidRDefault="00EC06FB"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p>
    <w:p w:rsidR="00BD7720" w:rsidRPr="008C3806" w:rsidRDefault="00960203"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3</w:t>
      </w:r>
      <w:r w:rsidR="00E164D9" w:rsidRPr="008C3806">
        <w:rPr>
          <w:rFonts w:ascii="Times New Roman" w:eastAsia="Times New Roman" w:hAnsi="Times New Roman" w:cs="Times New Roman"/>
          <w:b/>
          <w:sz w:val="28"/>
          <w:szCs w:val="28"/>
          <w:lang w:val="ro-MD"/>
        </w:rPr>
        <w:t>5</w:t>
      </w:r>
      <w:r w:rsidRPr="008C3806">
        <w:rPr>
          <w:rFonts w:ascii="Times New Roman" w:eastAsia="Times New Roman" w:hAnsi="Times New Roman" w:cs="Times New Roman"/>
          <w:b/>
          <w:sz w:val="28"/>
          <w:szCs w:val="28"/>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81</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proofErr w:type="spellStart"/>
      <w:r w:rsidR="00BD7720" w:rsidRPr="008C3806">
        <w:rPr>
          <w:rFonts w:ascii="Times New Roman" w:eastAsia="Times New Roman" w:hAnsi="Times New Roman" w:cs="Times New Roman"/>
          <w:sz w:val="28"/>
          <w:szCs w:val="28"/>
          <w:lang w:val="ro-MD"/>
        </w:rPr>
        <w:t>completeză</w:t>
      </w:r>
      <w:proofErr w:type="spellEnd"/>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(4),</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cuprins:</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„(4)</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Guvernul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stabilește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cazurile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condițiile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prevederile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lit.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aplică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anumitor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distribuite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vânzări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contracte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distanță.”</w:t>
      </w:r>
      <w:r w:rsidR="00492228"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p>
    <w:p w:rsidR="00EC06FB" w:rsidRPr="008C3806" w:rsidRDefault="00EC06FB"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p>
    <w:p w:rsidR="00EC06FB" w:rsidRPr="008C3806" w:rsidRDefault="00492228" w:rsidP="00513A99">
      <w:pPr>
        <w:spacing w:after="0" w:line="240" w:lineRule="auto"/>
        <w:ind w:firstLine="709"/>
        <w:contextualSpacing/>
        <w:jc w:val="both"/>
        <w:rPr>
          <w:rFonts w:ascii="Times New Roman" w:hAnsi="Times New Roman" w:cs="Times New Roman"/>
          <w:sz w:val="28"/>
          <w:szCs w:val="28"/>
          <w:lang w:val="ro-MD"/>
        </w:rPr>
      </w:pPr>
      <w:r w:rsidRPr="008C3806">
        <w:rPr>
          <w:rFonts w:ascii="Times New Roman" w:hAnsi="Times New Roman" w:cs="Times New Roman"/>
          <w:b/>
          <w:sz w:val="28"/>
          <w:szCs w:val="28"/>
          <w:lang w:val="ro-MD"/>
        </w:rPr>
        <w:t>3</w:t>
      </w:r>
      <w:r w:rsidR="00E164D9" w:rsidRPr="008C3806">
        <w:rPr>
          <w:rFonts w:ascii="Times New Roman" w:hAnsi="Times New Roman" w:cs="Times New Roman"/>
          <w:b/>
          <w:sz w:val="28"/>
          <w:szCs w:val="28"/>
          <w:lang w:val="ro-MD"/>
        </w:rPr>
        <w:t>6</w:t>
      </w:r>
      <w:r w:rsidR="00EC06FB" w:rsidRPr="008C3806">
        <w:rPr>
          <w:rFonts w:ascii="Times New Roman" w:hAnsi="Times New Roman" w:cs="Times New Roman"/>
          <w:b/>
          <w:sz w:val="28"/>
          <w:szCs w:val="28"/>
          <w:lang w:val="ro-MD"/>
        </w:rPr>
        <w:t>.</w:t>
      </w:r>
      <w:r w:rsidR="00896322" w:rsidRPr="008C3806">
        <w:rPr>
          <w:rFonts w:ascii="Times New Roman" w:hAnsi="Times New Roman" w:cs="Times New Roman"/>
          <w:sz w:val="28"/>
          <w:szCs w:val="28"/>
          <w:lang w:val="ro-MD"/>
        </w:rPr>
        <w:t xml:space="preserve"> </w:t>
      </w:r>
      <w:r w:rsidR="0007437B" w:rsidRPr="008C3806">
        <w:rPr>
          <w:rFonts w:ascii="Times New Roman" w:hAnsi="Times New Roman" w:cs="Times New Roman"/>
          <w:sz w:val="28"/>
          <w:szCs w:val="28"/>
          <w:lang w:val="ro-MD"/>
        </w:rPr>
        <w:t>La</w:t>
      </w:r>
      <w:r w:rsidR="00896322" w:rsidRPr="008C3806">
        <w:rPr>
          <w:rFonts w:ascii="Times New Roman" w:hAnsi="Times New Roman" w:cs="Times New Roman"/>
          <w:sz w:val="28"/>
          <w:szCs w:val="28"/>
          <w:lang w:val="ro-MD"/>
        </w:rPr>
        <w:t xml:space="preserve"> </w:t>
      </w:r>
      <w:r w:rsidR="0007437B" w:rsidRPr="008C3806">
        <w:rPr>
          <w:rFonts w:ascii="Times New Roman" w:hAnsi="Times New Roman" w:cs="Times New Roman"/>
          <w:sz w:val="28"/>
          <w:szCs w:val="28"/>
          <w:lang w:val="ro-MD"/>
        </w:rPr>
        <w:t>a</w:t>
      </w:r>
      <w:r w:rsidR="008852AA" w:rsidRPr="008C3806">
        <w:rPr>
          <w:rFonts w:ascii="Times New Roman" w:hAnsi="Times New Roman" w:cs="Times New Roman"/>
          <w:sz w:val="28"/>
          <w:szCs w:val="28"/>
          <w:lang w:val="ro-MD"/>
        </w:rPr>
        <w:t>rt.</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83</w:t>
      </w:r>
      <w:r w:rsidR="0007437B" w:rsidRPr="008C3806">
        <w:rPr>
          <w:rFonts w:ascii="Times New Roman" w:hAnsi="Times New Roman" w:cs="Times New Roman"/>
          <w:sz w:val="28"/>
          <w:szCs w:val="28"/>
          <w:lang w:val="ro-MD"/>
        </w:rPr>
        <w:t>,</w:t>
      </w:r>
      <w:r w:rsidR="00896322" w:rsidRPr="008C3806">
        <w:rPr>
          <w:rFonts w:ascii="Times New Roman" w:hAnsi="Times New Roman" w:cs="Times New Roman"/>
          <w:sz w:val="28"/>
          <w:szCs w:val="28"/>
          <w:lang w:val="ro-MD"/>
        </w:rPr>
        <w:t xml:space="preserve"> </w:t>
      </w:r>
      <w:r w:rsidR="008852AA" w:rsidRPr="008C3806">
        <w:rPr>
          <w:rFonts w:ascii="Times New Roman" w:hAnsi="Times New Roman" w:cs="Times New Roman"/>
          <w:sz w:val="28"/>
          <w:szCs w:val="28"/>
          <w:lang w:val="ro-MD"/>
        </w:rPr>
        <w:t>alin.</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(4)</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va</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avea</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următorul</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cuprins:</w:t>
      </w:r>
    </w:p>
    <w:p w:rsidR="00EC06FB" w:rsidRPr="008C3806" w:rsidRDefault="00EC06FB" w:rsidP="00513A99">
      <w:pPr>
        <w:spacing w:after="0" w:line="240" w:lineRule="auto"/>
        <w:ind w:firstLine="709"/>
        <w:contextualSpacing/>
        <w:jc w:val="both"/>
        <w:rPr>
          <w:rFonts w:ascii="Times New Roman" w:hAnsi="Times New Roman" w:cs="Times New Roman"/>
          <w:sz w:val="28"/>
          <w:szCs w:val="28"/>
          <w:lang w:val="ro-MD"/>
        </w:rPr>
      </w:pPr>
      <w:r w:rsidRPr="008C3806">
        <w:rPr>
          <w:rFonts w:ascii="Times New Roman" w:hAnsi="Times New Roman" w:cs="Times New Roman"/>
          <w:sz w:val="28"/>
          <w:szCs w:val="28"/>
          <w:lang w:val="ro-MD"/>
        </w:rPr>
        <w:t>„(4)</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Autoritatea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competentă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identifică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tipurile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speciile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plante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destinate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plantării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pentru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care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derogarea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prevăzută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la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alin.(3)</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nu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aplică.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La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propunerea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autorității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competente,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Guvernul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aprobă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lista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speciilor</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plante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destinate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plantării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care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nu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sunt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scutite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cerința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privind</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codul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trasabilitate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pentru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pașapoartele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fitosanitare.”.</w:t>
      </w:r>
    </w:p>
    <w:p w:rsidR="00AC49F3" w:rsidRPr="008C3806" w:rsidRDefault="00AC49F3" w:rsidP="00513A99">
      <w:pPr>
        <w:spacing w:after="0" w:line="240" w:lineRule="auto"/>
        <w:ind w:firstLine="709"/>
        <w:contextualSpacing/>
        <w:jc w:val="both"/>
        <w:rPr>
          <w:rFonts w:ascii="Times New Roman" w:hAnsi="Times New Roman" w:cs="Times New Roman"/>
          <w:sz w:val="28"/>
          <w:szCs w:val="28"/>
          <w:lang w:val="ro-MD"/>
        </w:rPr>
      </w:pPr>
    </w:p>
    <w:p w:rsidR="00E164D9" w:rsidRPr="008C3806" w:rsidRDefault="00492228"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3</w:t>
      </w:r>
      <w:r w:rsidR="00E164D9" w:rsidRPr="008C3806">
        <w:rPr>
          <w:rFonts w:ascii="Times New Roman" w:eastAsia="Times New Roman" w:hAnsi="Times New Roman" w:cs="Times New Roman"/>
          <w:b/>
          <w:sz w:val="28"/>
          <w:szCs w:val="28"/>
          <w:lang w:val="ro-MD"/>
        </w:rPr>
        <w:t>7</w:t>
      </w:r>
      <w:r w:rsidR="00EC06FB" w:rsidRPr="008C3806">
        <w:rPr>
          <w:rFonts w:ascii="Times New Roman" w:eastAsia="Times New Roman" w:hAnsi="Times New Roman" w:cs="Times New Roman"/>
          <w:b/>
          <w:sz w:val="28"/>
          <w:szCs w:val="28"/>
          <w:lang w:val="ro-MD"/>
        </w:rPr>
        <w:t>.</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8852AA"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85</w:t>
      </w:r>
      <w:r w:rsidR="00E164D9" w:rsidRPr="008C3806">
        <w:rPr>
          <w:rFonts w:ascii="Times New Roman" w:eastAsia="Times New Roman" w:hAnsi="Times New Roman" w:cs="Times New Roman"/>
          <w:sz w:val="28"/>
          <w:szCs w:val="28"/>
          <w:lang w:val="ro-MD"/>
        </w:rPr>
        <w:t>:</w:t>
      </w:r>
    </w:p>
    <w:p w:rsidR="00EC06FB" w:rsidRPr="008C3806" w:rsidRDefault="00E164D9"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37.1.</w:t>
      </w:r>
      <w:r w:rsidR="00896322" w:rsidRPr="008C3806">
        <w:rPr>
          <w:rFonts w:ascii="Times New Roman" w:eastAsia="Times New Roman" w:hAnsi="Times New Roman" w:cs="Times New Roman"/>
          <w:sz w:val="28"/>
          <w:szCs w:val="28"/>
          <w:lang w:val="ro-MD"/>
        </w:rPr>
        <w:t xml:space="preserve"> </w:t>
      </w:r>
      <w:r w:rsidR="00492228" w:rsidRPr="008C3806">
        <w:rPr>
          <w:rFonts w:ascii="Times New Roman" w:eastAsia="Times New Roman" w:hAnsi="Times New Roman" w:cs="Times New Roman"/>
          <w:sz w:val="28"/>
          <w:szCs w:val="28"/>
          <w:lang w:val="ro-MD"/>
        </w:rPr>
        <w:t>cuvintele</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37</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(4)”</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substituie</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492228" w:rsidRPr="008C3806">
        <w:rPr>
          <w:rFonts w:ascii="Times New Roman" w:eastAsia="Times New Roman" w:hAnsi="Times New Roman" w:cs="Times New Roman"/>
          <w:sz w:val="28"/>
          <w:szCs w:val="28"/>
          <w:lang w:val="ro-MD"/>
        </w:rPr>
        <w:t>cuvintele</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37</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EC06FB" w:rsidRPr="008C3806">
        <w:rPr>
          <w:rFonts w:ascii="Times New Roman" w:eastAsia="Times New Roman" w:hAnsi="Times New Roman" w:cs="Times New Roman"/>
          <w:sz w:val="28"/>
          <w:szCs w:val="28"/>
          <w:lang w:val="ro-MD"/>
        </w:rPr>
        <w:t>(5)”</w:t>
      </w:r>
      <w:r w:rsidRPr="008C3806">
        <w:rPr>
          <w:rFonts w:ascii="Times New Roman" w:eastAsia="Times New Roman" w:hAnsi="Times New Roman" w:cs="Times New Roman"/>
          <w:sz w:val="28"/>
          <w:szCs w:val="28"/>
          <w:lang w:val="ro-MD"/>
        </w:rPr>
        <w:t>;</w:t>
      </w:r>
    </w:p>
    <w:p w:rsidR="00E164D9" w:rsidRPr="008C3806" w:rsidRDefault="00E164D9" w:rsidP="00513A99">
      <w:pPr>
        <w:pStyle w:val="NormalWeb"/>
        <w:shd w:val="clear" w:color="auto" w:fill="FFFFFF"/>
        <w:spacing w:before="0" w:beforeAutospacing="0" w:after="0" w:afterAutospacing="0"/>
        <w:ind w:firstLine="709"/>
        <w:contextualSpacing/>
        <w:jc w:val="both"/>
        <w:rPr>
          <w:sz w:val="28"/>
          <w:szCs w:val="28"/>
          <w:lang w:val="ro-RO"/>
        </w:rPr>
      </w:pPr>
      <w:r w:rsidRPr="008C3806">
        <w:rPr>
          <w:sz w:val="28"/>
          <w:szCs w:val="28"/>
          <w:lang w:val="ro-MD"/>
        </w:rPr>
        <w:lastRenderedPageBreak/>
        <w:t xml:space="preserve">37.2. </w:t>
      </w:r>
      <w:r w:rsidRPr="008C3806">
        <w:rPr>
          <w:sz w:val="28"/>
          <w:szCs w:val="28"/>
          <w:lang w:val="ro-RO"/>
        </w:rPr>
        <w:t>cuvintele „</w:t>
      </w:r>
      <w:r w:rsidRPr="008C3806">
        <w:rPr>
          <w:sz w:val="28"/>
          <w:szCs w:val="28"/>
        </w:rPr>
        <w:t>art. 28 alin. (1) lit.</w:t>
      </w:r>
      <w:r w:rsidRPr="008C3806">
        <w:rPr>
          <w:sz w:val="28"/>
          <w:szCs w:val="28"/>
          <w:lang w:val="ro-RO"/>
        </w:rPr>
        <w:t xml:space="preserve"> b)-</w:t>
      </w:r>
      <w:r w:rsidRPr="008C3806">
        <w:rPr>
          <w:sz w:val="28"/>
          <w:szCs w:val="28"/>
        </w:rPr>
        <w:t>e)</w:t>
      </w:r>
      <w:r w:rsidR="00216A9E" w:rsidRPr="008C3806">
        <w:rPr>
          <w:sz w:val="28"/>
          <w:szCs w:val="28"/>
          <w:lang w:val="ro-RO"/>
        </w:rPr>
        <w:t>”</w:t>
      </w:r>
      <w:r w:rsidRPr="008C3806">
        <w:rPr>
          <w:sz w:val="28"/>
          <w:szCs w:val="28"/>
          <w:lang w:val="ro-RO"/>
        </w:rPr>
        <w:t xml:space="preserve"> se substituie cu cuvintele „</w:t>
      </w:r>
      <w:r w:rsidRPr="008C3806">
        <w:rPr>
          <w:sz w:val="28"/>
          <w:szCs w:val="28"/>
        </w:rPr>
        <w:t>art.</w:t>
      </w:r>
      <w:r w:rsidRPr="008C3806">
        <w:rPr>
          <w:sz w:val="28"/>
          <w:szCs w:val="28"/>
          <w:lang w:val="ro-RO"/>
        </w:rPr>
        <w:t xml:space="preserve"> </w:t>
      </w:r>
      <w:r w:rsidRPr="008C3806">
        <w:rPr>
          <w:sz w:val="28"/>
          <w:szCs w:val="28"/>
        </w:rPr>
        <w:t>28 alin.</w:t>
      </w:r>
      <w:r w:rsidRPr="008C3806">
        <w:rPr>
          <w:sz w:val="28"/>
          <w:szCs w:val="28"/>
          <w:lang w:val="ro-RO"/>
        </w:rPr>
        <w:t xml:space="preserve"> </w:t>
      </w:r>
      <w:r w:rsidRPr="008C3806">
        <w:rPr>
          <w:sz w:val="28"/>
          <w:szCs w:val="28"/>
        </w:rPr>
        <w:t xml:space="preserve">(1) lit. </w:t>
      </w:r>
      <w:r w:rsidRPr="008C3806">
        <w:rPr>
          <w:sz w:val="28"/>
          <w:szCs w:val="28"/>
          <w:lang w:val="ro-RO"/>
        </w:rPr>
        <w:t>a)-d</w:t>
      </w:r>
      <w:r w:rsidRPr="008C3806">
        <w:rPr>
          <w:sz w:val="28"/>
          <w:szCs w:val="28"/>
        </w:rPr>
        <w:t>)</w:t>
      </w:r>
      <w:r w:rsidRPr="008C3806">
        <w:rPr>
          <w:sz w:val="28"/>
          <w:szCs w:val="28"/>
          <w:lang w:val="ro-RO"/>
        </w:rPr>
        <w:t>”.</w:t>
      </w:r>
    </w:p>
    <w:p w:rsidR="00E164D9" w:rsidRPr="008C3806" w:rsidRDefault="00E164D9" w:rsidP="00513A99">
      <w:pPr>
        <w:spacing w:after="0" w:line="240" w:lineRule="auto"/>
        <w:ind w:firstLine="709"/>
        <w:contextualSpacing/>
        <w:jc w:val="both"/>
        <w:rPr>
          <w:rFonts w:ascii="Times New Roman" w:eastAsia="Times New Roman" w:hAnsi="Times New Roman" w:cs="Times New Roman"/>
          <w:sz w:val="28"/>
          <w:szCs w:val="28"/>
          <w:lang w:val="ro-MD"/>
        </w:rPr>
      </w:pPr>
    </w:p>
    <w:p w:rsidR="00E164D9" w:rsidRPr="008C3806" w:rsidRDefault="00E164D9" w:rsidP="00513A99">
      <w:pPr>
        <w:pStyle w:val="NormalWeb"/>
        <w:shd w:val="clear" w:color="auto" w:fill="FFFFFF"/>
        <w:spacing w:before="0" w:beforeAutospacing="0" w:after="0" w:afterAutospacing="0"/>
        <w:ind w:firstLine="709"/>
        <w:contextualSpacing/>
        <w:jc w:val="both"/>
        <w:rPr>
          <w:rFonts w:eastAsia="SimSun"/>
          <w:sz w:val="28"/>
          <w:szCs w:val="28"/>
          <w:lang w:eastAsia="zh-CN"/>
        </w:rPr>
      </w:pPr>
      <w:r w:rsidRPr="008C3806">
        <w:rPr>
          <w:rStyle w:val="Robust"/>
          <w:rFonts w:eastAsia="Calibri"/>
          <w:sz w:val="28"/>
          <w:szCs w:val="28"/>
          <w:lang w:val="ro-RO"/>
        </w:rPr>
        <w:t xml:space="preserve">38. </w:t>
      </w:r>
      <w:r w:rsidRPr="008C3806">
        <w:rPr>
          <w:sz w:val="28"/>
          <w:szCs w:val="28"/>
          <w:lang w:val="ro-MD"/>
        </w:rPr>
        <w:t xml:space="preserve">La art. </w:t>
      </w:r>
      <w:r w:rsidRPr="008C3806">
        <w:rPr>
          <w:rStyle w:val="Robust"/>
          <w:rFonts w:eastAsia="Calibri"/>
          <w:b w:val="0"/>
          <w:sz w:val="28"/>
          <w:szCs w:val="28"/>
        </w:rPr>
        <w:t>87</w:t>
      </w:r>
      <w:r w:rsidRPr="008C3806">
        <w:rPr>
          <w:rStyle w:val="Robust"/>
          <w:rFonts w:eastAsia="Calibri"/>
          <w:b w:val="0"/>
          <w:sz w:val="28"/>
          <w:szCs w:val="28"/>
          <w:lang w:val="ro-RO"/>
        </w:rPr>
        <w:t>:</w:t>
      </w:r>
    </w:p>
    <w:p w:rsidR="00E164D9" w:rsidRPr="008C3806" w:rsidRDefault="00E164D9" w:rsidP="00513A99">
      <w:pPr>
        <w:pStyle w:val="NormalWeb"/>
        <w:shd w:val="clear" w:color="auto" w:fill="FFFFFF"/>
        <w:spacing w:before="0" w:beforeAutospacing="0" w:after="0" w:afterAutospacing="0"/>
        <w:ind w:firstLine="709"/>
        <w:contextualSpacing/>
        <w:jc w:val="both"/>
        <w:rPr>
          <w:sz w:val="28"/>
          <w:szCs w:val="28"/>
          <w:lang w:val="ro-RO"/>
        </w:rPr>
      </w:pPr>
      <w:r w:rsidRPr="008C3806">
        <w:rPr>
          <w:rFonts w:eastAsia="SimSun"/>
          <w:sz w:val="28"/>
          <w:szCs w:val="28"/>
          <w:lang w:val="ro-RO" w:eastAsia="zh-CN"/>
        </w:rPr>
        <w:t xml:space="preserve">38.1. </w:t>
      </w:r>
      <w:r w:rsidRPr="008C3806">
        <w:rPr>
          <w:sz w:val="28"/>
          <w:szCs w:val="28"/>
          <w:lang w:val="ro-RO"/>
        </w:rPr>
        <w:t xml:space="preserve">la alin. (3) </w:t>
      </w:r>
      <w:proofErr w:type="spellStart"/>
      <w:r w:rsidRPr="008C3806">
        <w:rPr>
          <w:sz w:val="28"/>
          <w:szCs w:val="28"/>
          <w:lang w:val="ro-RO"/>
        </w:rPr>
        <w:t>subpct</w:t>
      </w:r>
      <w:proofErr w:type="spellEnd"/>
      <w:r w:rsidRPr="008C3806">
        <w:rPr>
          <w:sz w:val="28"/>
          <w:szCs w:val="28"/>
          <w:lang w:val="ro-RO"/>
        </w:rPr>
        <w:t>. 2), cuvintele „</w:t>
      </w:r>
      <w:r w:rsidRPr="008C3806">
        <w:rPr>
          <w:sz w:val="28"/>
          <w:szCs w:val="28"/>
        </w:rPr>
        <w:t>art.</w:t>
      </w:r>
      <w:r w:rsidRPr="008C3806">
        <w:rPr>
          <w:sz w:val="28"/>
          <w:szCs w:val="28"/>
          <w:lang w:val="ro-RO"/>
        </w:rPr>
        <w:t xml:space="preserve"> </w:t>
      </w:r>
      <w:r w:rsidRPr="008C3806">
        <w:rPr>
          <w:sz w:val="28"/>
          <w:szCs w:val="28"/>
        </w:rPr>
        <w:t>28 alin.</w:t>
      </w:r>
      <w:r w:rsidRPr="008C3806">
        <w:rPr>
          <w:sz w:val="28"/>
          <w:szCs w:val="28"/>
          <w:lang w:val="ro-RO"/>
        </w:rPr>
        <w:t xml:space="preserve"> </w:t>
      </w:r>
      <w:r w:rsidRPr="008C3806">
        <w:rPr>
          <w:sz w:val="28"/>
          <w:szCs w:val="28"/>
        </w:rPr>
        <w:t>(1)</w:t>
      </w:r>
      <w:r w:rsidRPr="008C3806">
        <w:rPr>
          <w:sz w:val="28"/>
          <w:szCs w:val="28"/>
          <w:lang w:val="ro-RO"/>
        </w:rPr>
        <w:t>” se substituie cu cuvintele „</w:t>
      </w:r>
      <w:r w:rsidRPr="008C3806">
        <w:rPr>
          <w:sz w:val="28"/>
          <w:szCs w:val="28"/>
        </w:rPr>
        <w:t>art.</w:t>
      </w:r>
      <w:r w:rsidRPr="008C3806">
        <w:rPr>
          <w:sz w:val="28"/>
          <w:szCs w:val="28"/>
          <w:lang w:val="ro-RO"/>
        </w:rPr>
        <w:t xml:space="preserve"> </w:t>
      </w:r>
      <w:r w:rsidRPr="008C3806">
        <w:rPr>
          <w:sz w:val="28"/>
          <w:szCs w:val="28"/>
        </w:rPr>
        <w:t>28 alin.</w:t>
      </w:r>
      <w:r w:rsidRPr="008C3806">
        <w:rPr>
          <w:sz w:val="28"/>
          <w:szCs w:val="28"/>
          <w:lang w:val="ro-RO"/>
        </w:rPr>
        <w:t xml:space="preserve"> </w:t>
      </w:r>
      <w:r w:rsidRPr="008C3806">
        <w:rPr>
          <w:sz w:val="28"/>
          <w:szCs w:val="28"/>
        </w:rPr>
        <w:t>(1)</w:t>
      </w:r>
      <w:r w:rsidRPr="008C3806">
        <w:rPr>
          <w:sz w:val="28"/>
          <w:szCs w:val="28"/>
          <w:lang w:val="ro-RO"/>
        </w:rPr>
        <w:t xml:space="preserve"> și (1)</w:t>
      </w:r>
      <w:r w:rsidRPr="008C3806">
        <w:rPr>
          <w:sz w:val="28"/>
          <w:szCs w:val="28"/>
          <w:vertAlign w:val="superscript"/>
          <w:lang w:val="ro-RO"/>
        </w:rPr>
        <w:t>1</w:t>
      </w:r>
      <w:r w:rsidRPr="008C3806">
        <w:rPr>
          <w:sz w:val="28"/>
          <w:szCs w:val="28"/>
          <w:lang w:val="ro-RO"/>
        </w:rPr>
        <w:t>”;</w:t>
      </w:r>
    </w:p>
    <w:p w:rsidR="00E164D9" w:rsidRPr="008C3806" w:rsidRDefault="00E164D9" w:rsidP="00513A99">
      <w:pPr>
        <w:pStyle w:val="NormalWeb"/>
        <w:shd w:val="clear" w:color="auto" w:fill="FFFFFF"/>
        <w:spacing w:before="0" w:beforeAutospacing="0" w:after="0" w:afterAutospacing="0"/>
        <w:ind w:firstLine="709"/>
        <w:contextualSpacing/>
        <w:jc w:val="both"/>
        <w:rPr>
          <w:sz w:val="28"/>
          <w:szCs w:val="28"/>
          <w:lang w:val="ro-RO"/>
        </w:rPr>
      </w:pPr>
      <w:r w:rsidRPr="008C3806">
        <w:rPr>
          <w:rFonts w:eastAsia="SimSun"/>
          <w:sz w:val="28"/>
          <w:szCs w:val="28"/>
          <w:lang w:val="ro-RO" w:eastAsia="zh-CN"/>
        </w:rPr>
        <w:t xml:space="preserve">38.2. </w:t>
      </w:r>
      <w:r w:rsidRPr="008C3806">
        <w:rPr>
          <w:sz w:val="28"/>
          <w:szCs w:val="28"/>
          <w:lang w:val="ro-RO"/>
        </w:rPr>
        <w:t>la alin. (4)</w:t>
      </w:r>
      <w:r w:rsidR="008646B2" w:rsidRPr="008C3806">
        <w:rPr>
          <w:sz w:val="28"/>
          <w:szCs w:val="28"/>
          <w:lang w:val="ro-RO"/>
        </w:rPr>
        <w:t>,</w:t>
      </w:r>
      <w:r w:rsidRPr="008C3806">
        <w:rPr>
          <w:sz w:val="28"/>
          <w:szCs w:val="28"/>
          <w:lang w:val="ro-RO"/>
        </w:rPr>
        <w:t xml:space="preserve"> cuvintele „</w:t>
      </w:r>
      <w:r w:rsidRPr="008C3806">
        <w:rPr>
          <w:sz w:val="28"/>
          <w:szCs w:val="28"/>
        </w:rPr>
        <w:t>art.</w:t>
      </w:r>
      <w:r w:rsidRPr="008C3806">
        <w:rPr>
          <w:sz w:val="28"/>
          <w:szCs w:val="28"/>
          <w:lang w:val="ro-RO"/>
        </w:rPr>
        <w:t xml:space="preserve"> </w:t>
      </w:r>
      <w:r w:rsidRPr="008C3806">
        <w:rPr>
          <w:sz w:val="28"/>
          <w:szCs w:val="28"/>
        </w:rPr>
        <w:t>28 alin.</w:t>
      </w:r>
      <w:r w:rsidRPr="008C3806">
        <w:rPr>
          <w:sz w:val="28"/>
          <w:szCs w:val="28"/>
          <w:lang w:val="ro-RO"/>
        </w:rPr>
        <w:t xml:space="preserve"> </w:t>
      </w:r>
      <w:r w:rsidRPr="008C3806">
        <w:rPr>
          <w:sz w:val="28"/>
          <w:szCs w:val="28"/>
        </w:rPr>
        <w:t>(1), (2) sau (3)</w:t>
      </w:r>
      <w:r w:rsidR="008646B2" w:rsidRPr="008C3806">
        <w:rPr>
          <w:sz w:val="28"/>
          <w:szCs w:val="28"/>
          <w:lang w:val="ro-RO"/>
        </w:rPr>
        <w:t>”</w:t>
      </w:r>
      <w:r w:rsidRPr="008C3806">
        <w:rPr>
          <w:sz w:val="28"/>
          <w:szCs w:val="28"/>
          <w:lang w:val="ro-RO"/>
        </w:rPr>
        <w:t xml:space="preserve"> se substituie cu cuvintele „</w:t>
      </w:r>
      <w:r w:rsidRPr="008C3806">
        <w:rPr>
          <w:sz w:val="28"/>
          <w:szCs w:val="28"/>
        </w:rPr>
        <w:t>art.</w:t>
      </w:r>
      <w:r w:rsidRPr="008C3806">
        <w:rPr>
          <w:sz w:val="28"/>
          <w:szCs w:val="28"/>
          <w:lang w:val="ro-RO"/>
        </w:rPr>
        <w:t xml:space="preserve"> </w:t>
      </w:r>
      <w:r w:rsidRPr="008C3806">
        <w:rPr>
          <w:sz w:val="28"/>
          <w:szCs w:val="28"/>
        </w:rPr>
        <w:t>28 alin.</w:t>
      </w:r>
      <w:r w:rsidRPr="008C3806">
        <w:rPr>
          <w:sz w:val="28"/>
          <w:szCs w:val="28"/>
          <w:lang w:val="ro-RO"/>
        </w:rPr>
        <w:t xml:space="preserve"> </w:t>
      </w:r>
      <w:r w:rsidRPr="008C3806">
        <w:rPr>
          <w:sz w:val="28"/>
          <w:szCs w:val="28"/>
        </w:rPr>
        <w:t>(1)</w:t>
      </w:r>
      <w:r w:rsidRPr="008C3806">
        <w:rPr>
          <w:sz w:val="28"/>
          <w:szCs w:val="28"/>
          <w:lang w:val="ro-RO"/>
        </w:rPr>
        <w:t>–(3</w:t>
      </w:r>
      <w:r w:rsidRPr="008C3806">
        <w:rPr>
          <w:sz w:val="28"/>
          <w:szCs w:val="28"/>
        </w:rPr>
        <w:t>)</w:t>
      </w:r>
      <w:r w:rsidRPr="008C3806">
        <w:rPr>
          <w:sz w:val="28"/>
          <w:szCs w:val="28"/>
          <w:lang w:val="ro-RO"/>
        </w:rPr>
        <w:t>”.</w:t>
      </w:r>
    </w:p>
    <w:p w:rsidR="00EC06FB" w:rsidRPr="008C3806" w:rsidRDefault="00EC06FB" w:rsidP="00513A9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p>
    <w:p w:rsidR="00BD7720" w:rsidRPr="008C3806" w:rsidRDefault="00492228" w:rsidP="00513A99">
      <w:pPr>
        <w:shd w:val="clear" w:color="auto" w:fill="FFFFFF"/>
        <w:spacing w:after="0" w:line="240" w:lineRule="auto"/>
        <w:ind w:firstLine="709"/>
        <w:contextualSpacing/>
        <w:jc w:val="both"/>
        <w:rPr>
          <w:rFonts w:ascii="Times New Roman" w:eastAsia="Times New Roman" w:hAnsi="Times New Roman" w:cs="Times New Roman"/>
          <w:vanish/>
          <w:sz w:val="28"/>
          <w:szCs w:val="28"/>
          <w:lang w:val="ro-MD"/>
        </w:rPr>
      </w:pPr>
      <w:r w:rsidRPr="008C3806">
        <w:rPr>
          <w:rFonts w:ascii="Times New Roman" w:eastAsia="Times New Roman" w:hAnsi="Times New Roman" w:cs="Times New Roman"/>
          <w:b/>
          <w:sz w:val="28"/>
          <w:szCs w:val="28"/>
          <w:lang w:val="ro-MD"/>
        </w:rPr>
        <w:t>3</w:t>
      </w:r>
      <w:r w:rsidR="008646B2" w:rsidRPr="008C3806">
        <w:rPr>
          <w:rFonts w:ascii="Times New Roman" w:eastAsia="Times New Roman" w:hAnsi="Times New Roman" w:cs="Times New Roman"/>
          <w:b/>
          <w:sz w:val="28"/>
          <w:szCs w:val="28"/>
          <w:lang w:val="ro-MD"/>
        </w:rPr>
        <w:t>9</w:t>
      </w:r>
      <w:r w:rsidRPr="008C3806">
        <w:rPr>
          <w:rFonts w:ascii="Times New Roman" w:eastAsia="Times New Roman" w:hAnsi="Times New Roman" w:cs="Times New Roman"/>
          <w:b/>
          <w:sz w:val="28"/>
          <w:szCs w:val="28"/>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88</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proofErr w:type="spellStart"/>
      <w:r w:rsidR="00BD7720" w:rsidRPr="008C3806">
        <w:rPr>
          <w:rFonts w:ascii="Times New Roman" w:eastAsia="Times New Roman" w:hAnsi="Times New Roman" w:cs="Times New Roman"/>
          <w:sz w:val="28"/>
          <w:szCs w:val="28"/>
          <w:lang w:val="ro-MD"/>
        </w:rPr>
        <w:t>completeză</w:t>
      </w:r>
      <w:proofErr w:type="spellEnd"/>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(3),</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cuprins:</w:t>
      </w:r>
    </w:p>
    <w:p w:rsidR="00BD7720" w:rsidRPr="008C3806" w:rsidRDefault="00BD7720" w:rsidP="00513A99">
      <w:pPr>
        <w:shd w:val="clear" w:color="auto" w:fill="FFFFFF"/>
        <w:spacing w:after="0" w:line="240" w:lineRule="auto"/>
        <w:ind w:firstLine="709"/>
        <w:contextualSpacing/>
        <w:jc w:val="both"/>
        <w:rPr>
          <w:rFonts w:ascii="Times New Roman" w:eastAsia="Times New Roman" w:hAnsi="Times New Roman" w:cs="Times New Roman"/>
          <w:vanish/>
          <w:sz w:val="28"/>
          <w:szCs w:val="28"/>
          <w:lang w:val="ro-MD"/>
        </w:rPr>
      </w:pPr>
      <w:r w:rsidRPr="008C3806">
        <w:rPr>
          <w:rFonts w:ascii="Times New Roman" w:eastAsia="Times New Roman" w:hAnsi="Times New Roman" w:cs="Times New Roman"/>
          <w:sz w:val="28"/>
          <w:szCs w:val="28"/>
          <w:lang w:val="ro-MD"/>
        </w:rPr>
        <w:t>„</w:t>
      </w:r>
      <w:r w:rsidR="00492228" w:rsidRPr="008C3806">
        <w:rPr>
          <w:rFonts w:ascii="Times New Roman" w:eastAsia="Times New Roman" w:hAnsi="Times New Roman" w:cs="Times New Roman"/>
          <w:sz w:val="28"/>
          <w:szCs w:val="28"/>
          <w:lang w:val="ro-MD"/>
        </w:rPr>
        <w:t>(3)</w:t>
      </w:r>
      <w:r w:rsidR="00896322" w:rsidRPr="008C3806">
        <w:rPr>
          <w:rFonts w:ascii="Times New Roman" w:eastAsia="Times New Roman" w:hAnsi="Times New Roman" w:cs="Times New Roman"/>
          <w:sz w:val="28"/>
          <w:szCs w:val="28"/>
          <w:lang w:val="ro-MD"/>
        </w:rPr>
        <w:t xml:space="preserve"> </w:t>
      </w:r>
      <w:r w:rsidR="00492228" w:rsidRPr="008C3806">
        <w:rPr>
          <w:rFonts w:ascii="Times New Roman" w:eastAsia="Times New Roman" w:hAnsi="Times New Roman" w:cs="Times New Roman"/>
          <w:sz w:val="28"/>
          <w:szCs w:val="28"/>
          <w:lang w:val="ro-MD"/>
        </w:rPr>
        <w:t>Guvernul</w:t>
      </w:r>
      <w:r w:rsidR="00896322" w:rsidRPr="008C3806">
        <w:rPr>
          <w:rFonts w:ascii="Times New Roman" w:eastAsia="Times New Roman" w:hAnsi="Times New Roman" w:cs="Times New Roman"/>
          <w:sz w:val="28"/>
          <w:szCs w:val="28"/>
          <w:lang w:val="ro-MD"/>
        </w:rPr>
        <w:t xml:space="preserve"> </w:t>
      </w:r>
      <w:r w:rsidR="00492228" w:rsidRPr="008C3806">
        <w:rPr>
          <w:rFonts w:ascii="Times New Roman" w:eastAsia="Times New Roman" w:hAnsi="Times New Roman" w:cs="Times New Roman"/>
          <w:sz w:val="28"/>
          <w:szCs w:val="28"/>
          <w:lang w:val="ro-MD"/>
        </w:rPr>
        <w:t>aprobă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dispoziții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referitoare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p>
    <w:p w:rsidR="00BD7720" w:rsidRPr="008C3806" w:rsidRDefault="00BD7720" w:rsidP="00513A99">
      <w:pPr>
        <w:pStyle w:val="Listparagraf"/>
        <w:shd w:val="clear" w:color="auto" w:fill="FFFFFF"/>
        <w:spacing w:after="0" w:line="240" w:lineRule="auto"/>
        <w:ind w:left="0" w:firstLine="709"/>
        <w:jc w:val="both"/>
        <w:rPr>
          <w:rFonts w:ascii="Times New Roman" w:eastAsia="Times New Roman" w:hAnsi="Times New Roman" w:cs="Times New Roman"/>
          <w:vanish/>
          <w:sz w:val="28"/>
          <w:szCs w:val="28"/>
          <w:lang w:val="ro-MD"/>
        </w:rPr>
      </w:pP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stabilirea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derogare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pot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circula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teritoriul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Republicii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pașaport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asociat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acestea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într-un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mod,</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decât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aplicare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fizică,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dimensiunii,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formei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modului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ambalare,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fac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această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aplicare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imposibilă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foarte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dificilă;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p>
    <w:p w:rsidR="00BD7720" w:rsidRPr="008C3806" w:rsidRDefault="00BD7720" w:rsidP="00513A99">
      <w:pPr>
        <w:pStyle w:val="Listparagraf"/>
        <w:shd w:val="clear" w:color="auto" w:fill="FFFFFF"/>
        <w:spacing w:after="0" w:line="240" w:lineRule="auto"/>
        <w:ind w:left="0" w:firstLine="709"/>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b)</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prevederea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norme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garanteze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pașaportul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este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aplicat,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referă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continuare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w:t>
      </w:r>
      <w:r w:rsidR="00793B43" w:rsidRPr="008C3806">
        <w:rPr>
          <w:rFonts w:ascii="Times New Roman" w:eastAsia="Times New Roman" w:hAnsi="Times New Roman" w:cs="Times New Roman"/>
          <w:sz w:val="28"/>
          <w:szCs w:val="28"/>
          <w:lang w:val="ro-MD"/>
        </w:rPr>
        <w:t>tale</w:t>
      </w:r>
      <w:r w:rsidR="00896322" w:rsidRPr="008C3806">
        <w:rPr>
          <w:rFonts w:ascii="Times New Roman" w:eastAsia="Times New Roman" w:hAnsi="Times New Roman" w:cs="Times New Roman"/>
          <w:sz w:val="28"/>
          <w:szCs w:val="28"/>
          <w:lang w:val="ro-MD"/>
        </w:rPr>
        <w:t xml:space="preserve"> </w:t>
      </w:r>
      <w:r w:rsidR="00793B43"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793B43" w:rsidRPr="008C3806">
        <w:rPr>
          <w:rFonts w:ascii="Times New Roman" w:eastAsia="Times New Roman" w:hAnsi="Times New Roman" w:cs="Times New Roman"/>
          <w:sz w:val="28"/>
          <w:szCs w:val="28"/>
          <w:lang w:val="ro-MD"/>
        </w:rPr>
        <w:t>alte</w:t>
      </w:r>
      <w:r w:rsidR="00896322" w:rsidRPr="008C3806">
        <w:rPr>
          <w:rFonts w:ascii="Times New Roman" w:eastAsia="Times New Roman" w:hAnsi="Times New Roman" w:cs="Times New Roman"/>
          <w:sz w:val="28"/>
          <w:szCs w:val="28"/>
          <w:lang w:val="ro-MD"/>
        </w:rPr>
        <w:t xml:space="preserve"> </w:t>
      </w:r>
      <w:r w:rsidR="00793B43" w:rsidRPr="008C3806">
        <w:rPr>
          <w:rFonts w:ascii="Times New Roman" w:eastAsia="Times New Roman" w:hAnsi="Times New Roman" w:cs="Times New Roman"/>
          <w:sz w:val="28"/>
          <w:szCs w:val="28"/>
          <w:lang w:val="ro-MD"/>
        </w:rPr>
        <w:t>obiecte</w:t>
      </w:r>
      <w:r w:rsidR="00896322" w:rsidRPr="008C3806">
        <w:rPr>
          <w:rFonts w:ascii="Times New Roman" w:eastAsia="Times New Roman" w:hAnsi="Times New Roman" w:cs="Times New Roman"/>
          <w:sz w:val="28"/>
          <w:szCs w:val="28"/>
          <w:lang w:val="ro-MD"/>
        </w:rPr>
        <w:t xml:space="preserve"> </w:t>
      </w:r>
      <w:r w:rsidR="00793B43"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00793B43" w:rsidRPr="008C3806">
        <w:rPr>
          <w:rFonts w:ascii="Times New Roman" w:eastAsia="Times New Roman" w:hAnsi="Times New Roman" w:cs="Times New Roman"/>
          <w:sz w:val="28"/>
          <w:szCs w:val="28"/>
          <w:lang w:val="ro-MD"/>
        </w:rPr>
        <w:t>cauză.”.</w:t>
      </w:r>
    </w:p>
    <w:p w:rsidR="00492228" w:rsidRPr="008C3806" w:rsidRDefault="00492228" w:rsidP="00513A99">
      <w:pPr>
        <w:pStyle w:val="Listparagraf"/>
        <w:shd w:val="clear" w:color="auto" w:fill="FFFFFF"/>
        <w:spacing w:after="0" w:line="240" w:lineRule="auto"/>
        <w:ind w:left="0" w:firstLine="709"/>
        <w:jc w:val="both"/>
        <w:rPr>
          <w:rFonts w:ascii="Times New Roman" w:eastAsia="Times New Roman" w:hAnsi="Times New Roman" w:cs="Times New Roman"/>
          <w:sz w:val="28"/>
          <w:szCs w:val="28"/>
          <w:lang w:val="ro-MD"/>
        </w:rPr>
      </w:pPr>
    </w:p>
    <w:p w:rsidR="00BD7720" w:rsidRPr="008C3806" w:rsidRDefault="008646B2"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40</w:t>
      </w:r>
      <w:r w:rsidR="00793B43" w:rsidRPr="008C3806">
        <w:rPr>
          <w:rFonts w:ascii="Times New Roman" w:eastAsia="Times New Roman" w:hAnsi="Times New Roman" w:cs="Times New Roman"/>
          <w:b/>
          <w:sz w:val="28"/>
          <w:szCs w:val="28"/>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94,</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w:t>
      </w:r>
      <w:r w:rsidR="0002767D" w:rsidRPr="008C3806">
        <w:rPr>
          <w:rFonts w:ascii="Times New Roman" w:eastAsia="Times New Roman" w:hAnsi="Times New Roman" w:cs="Times New Roman"/>
          <w:sz w:val="28"/>
          <w:szCs w:val="28"/>
          <w:lang w:val="ro-MD"/>
        </w:rPr>
        <w:t>3</w:t>
      </w:r>
      <w:r w:rsidR="00BD7720"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va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avea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cuprins:</w:t>
      </w:r>
    </w:p>
    <w:p w:rsidR="00BD7720" w:rsidRPr="008C3806" w:rsidRDefault="00BD7720"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w:t>
      </w:r>
      <w:r w:rsidR="0002767D" w:rsidRPr="008C3806">
        <w:rPr>
          <w:rFonts w:ascii="Times New Roman" w:eastAsia="Times New Roman" w:hAnsi="Times New Roman" w:cs="Times New Roman"/>
          <w:sz w:val="28"/>
          <w:szCs w:val="28"/>
          <w:lang w:val="ro-MD"/>
        </w:rPr>
        <w:t>3</w:t>
      </w:r>
      <w:r w:rsidRPr="008C3806">
        <w:rPr>
          <w:rFonts w:ascii="Times New Roman" w:eastAsia="Times New Roman" w:hAnsi="Times New Roman" w:cs="Times New Roman"/>
          <w:sz w:val="28"/>
          <w:szCs w:val="28"/>
          <w:lang w:val="ro-MD"/>
        </w:rPr>
        <w: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derogare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w:t>
      </w:r>
      <w:r w:rsidR="00107518" w:rsidRPr="008C3806">
        <w:rPr>
          <w:rFonts w:ascii="Times New Roman" w:eastAsia="Times New Roman" w:hAnsi="Times New Roman" w:cs="Times New Roman"/>
          <w:sz w:val="28"/>
          <w:szCs w:val="28"/>
          <w:lang w:val="ro-MD"/>
        </w:rPr>
        <w:t>e</w:t>
      </w:r>
      <w:r w:rsidR="00896322" w:rsidRPr="008C3806">
        <w:rPr>
          <w:rFonts w:ascii="Times New Roman" w:eastAsia="Times New Roman" w:hAnsi="Times New Roman" w:cs="Times New Roman"/>
          <w:sz w:val="28"/>
          <w:szCs w:val="28"/>
          <w:lang w:val="ro-MD"/>
        </w:rPr>
        <w:t xml:space="preserve"> </w:t>
      </w:r>
      <w:r w:rsidR="00107518" w:rsidRPr="008C3806">
        <w:rPr>
          <w:rFonts w:ascii="Times New Roman" w:eastAsia="Times New Roman" w:hAnsi="Times New Roman" w:cs="Times New Roman"/>
          <w:sz w:val="28"/>
          <w:szCs w:val="28"/>
          <w:lang w:val="ro-MD"/>
        </w:rPr>
        <w:t>înlocuiește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certificat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punctul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intrare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unui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teritoriul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Republicii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Moldova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p>
    <w:p w:rsidR="00BD7720" w:rsidRPr="008C3806" w:rsidRDefault="00BD7720" w:rsidP="00513A99">
      <w:pPr>
        <w:pStyle w:val="Listparagraf"/>
        <w:spacing w:after="0" w:line="240" w:lineRule="auto"/>
        <w:ind w:left="0" w:firstLine="709"/>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copie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certificatului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eliberată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autoritatea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competentă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însoțește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circulația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numai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până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momentul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eliberează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pașaportul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p>
    <w:p w:rsidR="00BD7720" w:rsidRPr="008C3806" w:rsidRDefault="00BD7720" w:rsidP="00513A99">
      <w:pPr>
        <w:pStyle w:val="Listparagraf"/>
        <w:spacing w:after="0" w:line="240" w:lineRule="auto"/>
        <w:ind w:left="0" w:firstLine="709"/>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b)</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informațiile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conținute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sistemul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electronic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notificare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menționat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102,</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condiția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certificatul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electronic</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copie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digitală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certificatului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accesibilă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sistemul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respectiv</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prezentată,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cererea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autorităților</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competente,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timpul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circulației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plantei,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produsului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vegetal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sau</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altui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obiect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cauză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până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momentul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în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care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eliberează</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pașaportul</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fitosanitar.”</w:t>
      </w:r>
      <w:r w:rsidR="00F12CCC" w:rsidRPr="008C3806">
        <w:rPr>
          <w:rFonts w:ascii="Times New Roman" w:eastAsia="Times New Roman" w:hAnsi="Times New Roman" w:cs="Times New Roman"/>
          <w:sz w:val="28"/>
          <w:szCs w:val="28"/>
          <w:lang w:val="ro-MD"/>
        </w:rPr>
        <w:t>.</w:t>
      </w:r>
    </w:p>
    <w:p w:rsidR="00EC06FB" w:rsidRPr="008C3806" w:rsidRDefault="00EC06FB" w:rsidP="00513A99">
      <w:pPr>
        <w:pStyle w:val="Listparagraf"/>
        <w:spacing w:after="0" w:line="240" w:lineRule="auto"/>
        <w:ind w:left="0" w:firstLine="709"/>
        <w:jc w:val="both"/>
        <w:rPr>
          <w:rFonts w:ascii="Times New Roman" w:eastAsia="Times New Roman" w:hAnsi="Times New Roman" w:cs="Times New Roman"/>
          <w:sz w:val="28"/>
          <w:szCs w:val="28"/>
          <w:lang w:val="ro-MD"/>
        </w:rPr>
      </w:pPr>
    </w:p>
    <w:p w:rsidR="00EC06FB" w:rsidRPr="008C3806" w:rsidRDefault="008646B2" w:rsidP="00513A99">
      <w:pPr>
        <w:spacing w:after="0" w:line="240" w:lineRule="auto"/>
        <w:ind w:firstLine="709"/>
        <w:contextualSpacing/>
        <w:jc w:val="both"/>
        <w:rPr>
          <w:rFonts w:ascii="Times New Roman" w:hAnsi="Times New Roman" w:cs="Times New Roman"/>
          <w:sz w:val="28"/>
          <w:szCs w:val="28"/>
          <w:lang w:val="ro-MD"/>
        </w:rPr>
      </w:pPr>
      <w:r w:rsidRPr="008C3806">
        <w:rPr>
          <w:rFonts w:ascii="Times New Roman" w:hAnsi="Times New Roman" w:cs="Times New Roman"/>
          <w:b/>
          <w:sz w:val="28"/>
          <w:szCs w:val="28"/>
          <w:lang w:val="ro-MD"/>
        </w:rPr>
        <w:t>41</w:t>
      </w:r>
      <w:r w:rsidR="00EC06FB" w:rsidRPr="008C3806">
        <w:rPr>
          <w:rFonts w:ascii="Times New Roman" w:hAnsi="Times New Roman" w:cs="Times New Roman"/>
          <w:b/>
          <w:sz w:val="28"/>
          <w:szCs w:val="28"/>
          <w:lang w:val="ro-MD"/>
        </w:rPr>
        <w:t>.</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La</w:t>
      </w:r>
      <w:r w:rsidR="00896322" w:rsidRPr="008C3806">
        <w:rPr>
          <w:rFonts w:ascii="Times New Roman" w:hAnsi="Times New Roman" w:cs="Times New Roman"/>
          <w:sz w:val="28"/>
          <w:szCs w:val="28"/>
          <w:lang w:val="ro-MD"/>
        </w:rPr>
        <w:t xml:space="preserve"> </w:t>
      </w:r>
      <w:r w:rsidR="008852AA"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96</w:t>
      </w:r>
      <w:r w:rsidR="00896322" w:rsidRPr="008C3806">
        <w:rPr>
          <w:rFonts w:ascii="Times New Roman" w:hAnsi="Times New Roman" w:cs="Times New Roman"/>
          <w:sz w:val="28"/>
          <w:szCs w:val="28"/>
          <w:lang w:val="ro-MD"/>
        </w:rPr>
        <w:t xml:space="preserve"> </w:t>
      </w:r>
      <w:r w:rsidR="008852AA" w:rsidRPr="008C3806">
        <w:rPr>
          <w:rFonts w:ascii="Times New Roman" w:eastAsia="Times New Roman" w:hAnsi="Times New Roman" w:cs="Times New Roman"/>
          <w:bCs/>
          <w:sz w:val="28"/>
          <w:szCs w:val="28"/>
          <w:lang w:val="ro-MD"/>
        </w:rPr>
        <w:t>alin.</w:t>
      </w:r>
      <w:r w:rsidR="00896322" w:rsidRPr="008C3806">
        <w:rPr>
          <w:rFonts w:ascii="Times New Roman" w:eastAsia="Times New Roman" w:hAnsi="Times New Roman" w:cs="Times New Roman"/>
          <w:bCs/>
          <w:sz w:val="28"/>
          <w:szCs w:val="28"/>
          <w:lang w:val="ro-MD"/>
        </w:rPr>
        <w:t xml:space="preserve"> </w:t>
      </w:r>
      <w:r w:rsidR="00EC06FB" w:rsidRPr="008C3806">
        <w:rPr>
          <w:rFonts w:ascii="Times New Roman" w:eastAsia="Times New Roman" w:hAnsi="Times New Roman" w:cs="Times New Roman"/>
          <w:bCs/>
          <w:sz w:val="28"/>
          <w:szCs w:val="28"/>
          <w:lang w:val="ro-MD"/>
        </w:rPr>
        <w:t>(</w:t>
      </w:r>
      <w:r w:rsidR="00EC06FB" w:rsidRPr="008C3806">
        <w:rPr>
          <w:rFonts w:ascii="Times New Roman" w:hAnsi="Times New Roman" w:cs="Times New Roman"/>
          <w:bCs/>
          <w:sz w:val="28"/>
          <w:szCs w:val="28"/>
          <w:lang w:val="ro-MD"/>
        </w:rPr>
        <w:t>4</w:t>
      </w:r>
      <w:r w:rsidR="00EC06FB" w:rsidRPr="008C3806">
        <w:rPr>
          <w:rFonts w:ascii="Times New Roman" w:eastAsia="Times New Roman" w:hAnsi="Times New Roman" w:cs="Times New Roman"/>
          <w:bCs/>
          <w:sz w:val="28"/>
          <w:szCs w:val="28"/>
          <w:lang w:val="ro-MD"/>
        </w:rPr>
        <w:t>),</w:t>
      </w:r>
      <w:r w:rsidR="00896322" w:rsidRPr="008C3806">
        <w:rPr>
          <w:rFonts w:ascii="Times New Roman" w:eastAsia="Times New Roman" w:hAnsi="Times New Roman" w:cs="Times New Roman"/>
          <w:bCs/>
          <w:sz w:val="28"/>
          <w:szCs w:val="28"/>
          <w:lang w:val="ro-MD"/>
        </w:rPr>
        <w:t xml:space="preserve"> </w:t>
      </w:r>
      <w:r w:rsidR="00EC06FB" w:rsidRPr="008C3806">
        <w:rPr>
          <w:rFonts w:ascii="Times New Roman" w:hAnsi="Times New Roman" w:cs="Times New Roman"/>
          <w:sz w:val="28"/>
          <w:szCs w:val="28"/>
          <w:lang w:val="ro-MD"/>
        </w:rPr>
        <w:t>cuvintele</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„Autoritatea</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competentă”</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se</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substituie</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cuvântul</w:t>
      </w:r>
      <w:r w:rsidR="00896322" w:rsidRPr="008C3806">
        <w:rPr>
          <w:rFonts w:ascii="Times New Roman" w:hAnsi="Times New Roman" w:cs="Times New Roman"/>
          <w:sz w:val="28"/>
          <w:szCs w:val="28"/>
          <w:lang w:val="ro-MD"/>
        </w:rPr>
        <w:t xml:space="preserve"> </w:t>
      </w:r>
      <w:r w:rsidR="00EC06FB" w:rsidRPr="008C3806">
        <w:rPr>
          <w:rFonts w:ascii="Times New Roman" w:hAnsi="Times New Roman" w:cs="Times New Roman"/>
          <w:sz w:val="28"/>
          <w:szCs w:val="28"/>
          <w:lang w:val="ro-MD"/>
        </w:rPr>
        <w:t>„Guvernul”.</w:t>
      </w:r>
    </w:p>
    <w:p w:rsidR="008646B2" w:rsidRPr="008C3806" w:rsidRDefault="008646B2" w:rsidP="00513A99">
      <w:pPr>
        <w:pStyle w:val="NormalWeb"/>
        <w:shd w:val="clear" w:color="auto" w:fill="FFFFFF"/>
        <w:spacing w:before="0" w:beforeAutospacing="0" w:after="0" w:afterAutospacing="0"/>
        <w:ind w:firstLine="709"/>
        <w:contextualSpacing/>
        <w:jc w:val="both"/>
        <w:rPr>
          <w:sz w:val="28"/>
          <w:szCs w:val="28"/>
          <w:lang w:val="ro-RO"/>
        </w:rPr>
      </w:pPr>
      <w:r w:rsidRPr="008C3806">
        <w:rPr>
          <w:b/>
          <w:sz w:val="28"/>
          <w:szCs w:val="28"/>
          <w:lang w:val="ro-MD"/>
        </w:rPr>
        <w:t xml:space="preserve">42. </w:t>
      </w:r>
      <w:r w:rsidRPr="008C3806">
        <w:rPr>
          <w:sz w:val="28"/>
          <w:szCs w:val="28"/>
          <w:lang w:val="ro-MD"/>
        </w:rPr>
        <w:t xml:space="preserve">La art. </w:t>
      </w:r>
      <w:r w:rsidRPr="008C3806">
        <w:rPr>
          <w:rStyle w:val="Robust"/>
          <w:rFonts w:eastAsia="Calibri"/>
          <w:b w:val="0"/>
          <w:sz w:val="28"/>
          <w:szCs w:val="28"/>
        </w:rPr>
        <w:t>98</w:t>
      </w:r>
      <w:r w:rsidRPr="008C3806">
        <w:rPr>
          <w:rStyle w:val="Robust"/>
          <w:rFonts w:eastAsia="Calibri"/>
          <w:b w:val="0"/>
          <w:sz w:val="28"/>
          <w:szCs w:val="28"/>
          <w:lang w:val="ro-RO"/>
        </w:rPr>
        <w:t xml:space="preserve"> </w:t>
      </w:r>
      <w:r w:rsidRPr="008C3806">
        <w:rPr>
          <w:sz w:val="28"/>
          <w:szCs w:val="28"/>
          <w:lang w:val="ro-RO"/>
        </w:rPr>
        <w:t>alin. (2) lit. c), cuvintele „</w:t>
      </w:r>
      <w:r w:rsidRPr="008C3806">
        <w:rPr>
          <w:sz w:val="28"/>
          <w:szCs w:val="28"/>
        </w:rPr>
        <w:t>art.</w:t>
      </w:r>
      <w:r w:rsidRPr="008C3806">
        <w:rPr>
          <w:sz w:val="28"/>
          <w:szCs w:val="28"/>
          <w:lang w:val="ro-RO"/>
        </w:rPr>
        <w:t xml:space="preserve"> </w:t>
      </w:r>
      <w:r w:rsidRPr="008C3806">
        <w:rPr>
          <w:sz w:val="28"/>
          <w:szCs w:val="28"/>
        </w:rPr>
        <w:t>28 alin.</w:t>
      </w:r>
      <w:r w:rsidRPr="008C3806">
        <w:rPr>
          <w:sz w:val="28"/>
          <w:szCs w:val="28"/>
          <w:lang w:val="ro-RO"/>
        </w:rPr>
        <w:t xml:space="preserve"> </w:t>
      </w:r>
      <w:r w:rsidRPr="008C3806">
        <w:rPr>
          <w:sz w:val="28"/>
          <w:szCs w:val="28"/>
        </w:rPr>
        <w:t>(1) și (2)</w:t>
      </w:r>
      <w:r w:rsidRPr="008C3806">
        <w:rPr>
          <w:sz w:val="28"/>
          <w:szCs w:val="28"/>
          <w:lang w:val="ro-RO"/>
        </w:rPr>
        <w:t>” se substituie cu cuvintele „</w:t>
      </w:r>
      <w:r w:rsidRPr="008C3806">
        <w:rPr>
          <w:sz w:val="28"/>
          <w:szCs w:val="28"/>
        </w:rPr>
        <w:t>art.</w:t>
      </w:r>
      <w:r w:rsidRPr="008C3806">
        <w:rPr>
          <w:sz w:val="28"/>
          <w:szCs w:val="28"/>
          <w:lang w:val="ro-RO"/>
        </w:rPr>
        <w:t xml:space="preserve"> </w:t>
      </w:r>
      <w:r w:rsidRPr="008C3806">
        <w:rPr>
          <w:sz w:val="28"/>
          <w:szCs w:val="28"/>
        </w:rPr>
        <w:t>28 alin.</w:t>
      </w:r>
      <w:r w:rsidRPr="008C3806">
        <w:rPr>
          <w:sz w:val="28"/>
          <w:szCs w:val="28"/>
          <w:lang w:val="ro-RO"/>
        </w:rPr>
        <w:t xml:space="preserve"> </w:t>
      </w:r>
      <w:r w:rsidRPr="008C3806">
        <w:rPr>
          <w:sz w:val="28"/>
          <w:szCs w:val="28"/>
        </w:rPr>
        <w:t>(1)</w:t>
      </w:r>
      <w:r w:rsidRPr="008C3806">
        <w:rPr>
          <w:sz w:val="28"/>
          <w:szCs w:val="28"/>
          <w:lang w:val="ro-RO"/>
        </w:rPr>
        <w:t>, (1)</w:t>
      </w:r>
      <w:r w:rsidRPr="008C3806">
        <w:rPr>
          <w:sz w:val="28"/>
          <w:szCs w:val="28"/>
          <w:vertAlign w:val="superscript"/>
          <w:lang w:val="ro-RO"/>
        </w:rPr>
        <w:t>1</w:t>
      </w:r>
      <w:r w:rsidRPr="008C3806">
        <w:rPr>
          <w:sz w:val="28"/>
          <w:szCs w:val="28"/>
        </w:rPr>
        <w:t xml:space="preserve"> și (2)</w:t>
      </w:r>
      <w:r w:rsidRPr="008C3806">
        <w:rPr>
          <w:sz w:val="28"/>
          <w:szCs w:val="28"/>
          <w:lang w:val="ro-RO"/>
        </w:rPr>
        <w:t>”.</w:t>
      </w:r>
    </w:p>
    <w:p w:rsidR="008646B2" w:rsidRPr="008C3806" w:rsidRDefault="008646B2" w:rsidP="00513A99">
      <w:pPr>
        <w:pStyle w:val="Listparagraf"/>
        <w:spacing w:after="0" w:line="240" w:lineRule="auto"/>
        <w:ind w:left="0" w:firstLine="709"/>
        <w:jc w:val="both"/>
        <w:rPr>
          <w:rFonts w:ascii="Times New Roman" w:eastAsia="Times New Roman" w:hAnsi="Times New Roman" w:cs="Times New Roman"/>
          <w:sz w:val="28"/>
          <w:szCs w:val="28"/>
          <w:lang w:val="ro-MD"/>
        </w:rPr>
      </w:pPr>
    </w:p>
    <w:p w:rsidR="00BD7720" w:rsidRPr="008C3806" w:rsidRDefault="008646B2"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43</w:t>
      </w:r>
      <w:r w:rsidR="00F12CCC" w:rsidRPr="008C3806">
        <w:rPr>
          <w:rFonts w:ascii="Times New Roman" w:eastAsia="Times New Roman" w:hAnsi="Times New Roman" w:cs="Times New Roman"/>
          <w:b/>
          <w:sz w:val="28"/>
          <w:szCs w:val="28"/>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99,</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va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avea</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cuprins:</w:t>
      </w:r>
    </w:p>
    <w:p w:rsidR="00BD7720" w:rsidRPr="008C3806" w:rsidRDefault="00BD7720" w:rsidP="00513A99">
      <w:pPr>
        <w:shd w:val="clear" w:color="auto" w:fill="FFFFFF"/>
        <w:spacing w:after="0" w:line="240" w:lineRule="auto"/>
        <w:ind w:firstLine="709"/>
        <w:contextualSpacing/>
        <w:jc w:val="both"/>
        <w:rPr>
          <w:rFonts w:ascii="Times New Roman" w:hAnsi="Times New Roman" w:cs="Times New Roman"/>
          <w:sz w:val="28"/>
          <w:szCs w:val="28"/>
          <w:lang w:val="ro-MD"/>
        </w:rPr>
      </w:pPr>
      <w:r w:rsidRPr="008C3806">
        <w:rPr>
          <w:rFonts w:ascii="Times New Roman" w:eastAsia="Times New Roman" w:hAnsi="Times New Roman" w:cs="Times New Roman"/>
          <w:sz w:val="28"/>
          <w:szCs w:val="28"/>
          <w:lang w:val="ro-MD"/>
        </w:rPr>
        <w:t>„</w:t>
      </w:r>
      <w:r w:rsidRPr="008C3806">
        <w:rPr>
          <w:rFonts w:ascii="Times New Roman" w:hAnsi="Times New Roman" w:cs="Times New Roman"/>
          <w:sz w:val="28"/>
          <w:szCs w:val="28"/>
          <w:lang w:val="ro-MD"/>
        </w:rPr>
        <w:t>(1)</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Guvernul</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shd w:val="clear" w:color="auto" w:fill="FFFFFF"/>
          <w:lang w:val="ro-MD"/>
        </w:rPr>
        <w:t>stabilește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elementele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pe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care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trebuie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să</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le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conțină</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atestările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oficiale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specifice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pentru</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plante,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produse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vegetale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sau</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alte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obiecte,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altele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decât</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lastRenderedPageBreak/>
        <w:t>materialele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ambalaj</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din</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lemn,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dovadă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punerii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în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aplicare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măsurilor</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aprobate,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în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conformitate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28</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alin.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(1)</w:t>
      </w:r>
      <w:r w:rsidR="00C5250B" w:rsidRPr="008C3806">
        <w:rPr>
          <w:rFonts w:ascii="Times New Roman" w:hAnsi="Times New Roman" w:cs="Times New Roman"/>
          <w:sz w:val="28"/>
          <w:szCs w:val="28"/>
          <w:lang w:val="ro-MD"/>
        </w:rPr>
        <w:t>,</w:t>
      </w:r>
      <w:r w:rsidR="00896322" w:rsidRPr="008C3806">
        <w:rPr>
          <w:rFonts w:ascii="Times New Roman" w:hAnsi="Times New Roman" w:cs="Times New Roman"/>
          <w:sz w:val="28"/>
          <w:szCs w:val="28"/>
          <w:lang w:val="ro-MD"/>
        </w:rPr>
        <w:t xml:space="preserve"> </w:t>
      </w:r>
      <w:r w:rsidR="00C5250B" w:rsidRPr="008C3806">
        <w:rPr>
          <w:rFonts w:ascii="Times New Roman" w:hAnsi="Times New Roman" w:cs="Times New Roman"/>
          <w:sz w:val="28"/>
          <w:szCs w:val="28"/>
          <w:lang w:val="ro-MD"/>
        </w:rPr>
        <w:t>alin.</w:t>
      </w:r>
      <w:r w:rsidR="00896322" w:rsidRPr="008C3806">
        <w:rPr>
          <w:rFonts w:ascii="Times New Roman" w:hAnsi="Times New Roman" w:cs="Times New Roman"/>
          <w:sz w:val="28"/>
          <w:szCs w:val="28"/>
          <w:lang w:val="ro-MD"/>
        </w:rPr>
        <w:t xml:space="preserve"> </w:t>
      </w:r>
      <w:r w:rsidR="00C5250B" w:rsidRPr="008C3806">
        <w:rPr>
          <w:rFonts w:ascii="Times New Roman" w:hAnsi="Times New Roman" w:cs="Times New Roman"/>
          <w:sz w:val="28"/>
          <w:szCs w:val="28"/>
          <w:lang w:val="ro-MD"/>
        </w:rPr>
        <w:t>(1)</w:t>
      </w:r>
      <w:r w:rsidR="00C5250B" w:rsidRPr="008C3806">
        <w:rPr>
          <w:rFonts w:ascii="Times New Roman" w:hAnsi="Times New Roman" w:cs="Times New Roman"/>
          <w:sz w:val="28"/>
          <w:szCs w:val="28"/>
          <w:vertAlign w:val="superscript"/>
          <w:lang w:val="ro-MD"/>
        </w:rPr>
        <w:t>1</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sau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(2),</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30</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alin.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(1)</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sau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(3),</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41</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alin.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(3),</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44</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sau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art.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54</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alin.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(3),</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care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vizează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următoarele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aspecte:</w:t>
      </w:r>
    </w:p>
    <w:p w:rsidR="00BD7720" w:rsidRPr="008C3806" w:rsidRDefault="00BD7720" w:rsidP="00513A99">
      <w:pPr>
        <w:shd w:val="clear" w:color="auto" w:fill="FFFFFF"/>
        <w:spacing w:after="0" w:line="240" w:lineRule="auto"/>
        <w:ind w:firstLine="709"/>
        <w:contextualSpacing/>
        <w:jc w:val="both"/>
        <w:rPr>
          <w:rFonts w:ascii="Times New Roman" w:hAnsi="Times New Roman" w:cs="Times New Roman"/>
          <w:sz w:val="28"/>
          <w:szCs w:val="28"/>
          <w:lang w:val="ro-MD"/>
        </w:rPr>
      </w:pPr>
      <w:r w:rsidRPr="008C3806">
        <w:rPr>
          <w:rFonts w:ascii="Times New Roman" w:hAnsi="Times New Roman" w:cs="Times New Roman"/>
          <w:sz w:val="28"/>
          <w:szCs w:val="28"/>
          <w:lang w:val="ro-MD"/>
        </w:rPr>
        <w:t>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autorizarea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operatorilor</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profesioniști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către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autoritatea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competentă,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în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ceea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privește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eliberarea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atestărilor</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oficiale;</w:t>
      </w:r>
    </w:p>
    <w:p w:rsidR="00BD7720" w:rsidRPr="008C3806" w:rsidRDefault="00BD7720" w:rsidP="00513A99">
      <w:pPr>
        <w:shd w:val="clear" w:color="auto" w:fill="FFFFFF"/>
        <w:spacing w:after="0" w:line="240" w:lineRule="auto"/>
        <w:ind w:firstLine="709"/>
        <w:contextualSpacing/>
        <w:jc w:val="both"/>
        <w:rPr>
          <w:rFonts w:ascii="Times New Roman" w:hAnsi="Times New Roman" w:cs="Times New Roman"/>
          <w:sz w:val="28"/>
          <w:szCs w:val="28"/>
          <w:lang w:val="ro-MD"/>
        </w:rPr>
      </w:pPr>
      <w:r w:rsidRPr="008C3806">
        <w:rPr>
          <w:rFonts w:ascii="Times New Roman" w:hAnsi="Times New Roman" w:cs="Times New Roman"/>
          <w:sz w:val="28"/>
          <w:szCs w:val="28"/>
          <w:lang w:val="ro-MD"/>
        </w:rPr>
        <w:t>b)</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supravegherea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către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autoritatea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competentă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operatorilor</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profesioniști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autorizați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în</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conformitate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cu</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lit.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w:t>
      </w:r>
    </w:p>
    <w:p w:rsidR="00BD7720" w:rsidRPr="008C3806" w:rsidRDefault="00BD7720"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hAnsi="Times New Roman" w:cs="Times New Roman"/>
          <w:sz w:val="28"/>
          <w:szCs w:val="28"/>
          <w:lang w:val="ro-MD"/>
        </w:rPr>
        <w:t>c)</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retragerea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autorizației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prevăzute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la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lit.</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w:t>
      </w:r>
      <w:r w:rsidR="00972613">
        <w:rPr>
          <w:rFonts w:ascii="Times New Roman" w:hAnsi="Times New Roman" w:cs="Times New Roman"/>
          <w:sz w:val="28"/>
          <w:szCs w:val="28"/>
          <w:lang w:val="ro-MD"/>
        </w:rPr>
        <w:t>.</w:t>
      </w:r>
    </w:p>
    <w:p w:rsidR="00BD7720" w:rsidRPr="008C3806" w:rsidRDefault="00BD7720" w:rsidP="00513A99">
      <w:pPr>
        <w:spacing w:after="0" w:line="240" w:lineRule="auto"/>
        <w:ind w:firstLine="709"/>
        <w:contextualSpacing/>
        <w:jc w:val="both"/>
        <w:rPr>
          <w:rFonts w:ascii="Times New Roman" w:eastAsia="Times New Roman" w:hAnsi="Times New Roman" w:cs="Times New Roman"/>
          <w:sz w:val="28"/>
          <w:szCs w:val="28"/>
          <w:lang w:val="ro-MD"/>
        </w:rPr>
      </w:pPr>
    </w:p>
    <w:p w:rsidR="00BD7720" w:rsidRPr="008C3806" w:rsidRDefault="008646B2"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44</w:t>
      </w:r>
      <w:r w:rsidR="00F12CCC" w:rsidRPr="008C3806">
        <w:rPr>
          <w:rFonts w:ascii="Times New Roman" w:eastAsia="Times New Roman" w:hAnsi="Times New Roman" w:cs="Times New Roman"/>
          <w:b/>
          <w:sz w:val="28"/>
          <w:szCs w:val="28"/>
          <w:lang w:val="ro-MD"/>
        </w:rPr>
        <w: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8852AA"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103,</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(1):</w:t>
      </w:r>
    </w:p>
    <w:p w:rsidR="00BD7720" w:rsidRPr="008C3806" w:rsidRDefault="0002767D"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44</w:t>
      </w:r>
      <w:r w:rsidR="00F12CCC"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completează</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conținut:</w:t>
      </w:r>
      <w:r w:rsidR="00896322" w:rsidRPr="008C3806">
        <w:rPr>
          <w:rFonts w:ascii="Times New Roman" w:eastAsia="Times New Roman" w:hAnsi="Times New Roman" w:cs="Times New Roman"/>
          <w:sz w:val="28"/>
          <w:szCs w:val="28"/>
          <w:lang w:val="ro-MD"/>
        </w:rPr>
        <w:t xml:space="preserve"> </w:t>
      </w:r>
    </w:p>
    <w:p w:rsidR="00BD7720" w:rsidRPr="008C3806" w:rsidRDefault="00BD7720"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19</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(7),</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37</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(10),</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60</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(2),”.</w:t>
      </w:r>
    </w:p>
    <w:p w:rsidR="00BD7720" w:rsidRPr="008C3806" w:rsidRDefault="0002767D"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44</w:t>
      </w:r>
      <w:r w:rsidR="00F12CCC" w:rsidRPr="008C3806">
        <w:rPr>
          <w:rFonts w:ascii="Times New Roman" w:eastAsia="Times New Roman" w:hAnsi="Times New Roman" w:cs="Times New Roman"/>
          <w:sz w:val="28"/>
          <w:szCs w:val="28"/>
          <w:lang w:val="ro-MD"/>
        </w:rPr>
        <w:t>.2.</w:t>
      </w:r>
      <w:r w:rsidR="00896322" w:rsidRPr="008C3806">
        <w:rPr>
          <w:rFonts w:ascii="Times New Roman" w:eastAsia="Times New Roman" w:hAnsi="Times New Roman" w:cs="Times New Roman"/>
          <w:sz w:val="28"/>
          <w:szCs w:val="28"/>
          <w:lang w:val="ro-MD"/>
        </w:rPr>
        <w:t xml:space="preserve"> </w:t>
      </w:r>
      <w:r w:rsidR="00F12CCC" w:rsidRPr="008C3806">
        <w:rPr>
          <w:rFonts w:ascii="Times New Roman" w:eastAsia="Times New Roman" w:hAnsi="Times New Roman" w:cs="Times New Roman"/>
          <w:sz w:val="28"/>
          <w:szCs w:val="28"/>
          <w:lang w:val="ro-MD"/>
        </w:rPr>
        <w:t>s</w:t>
      </w:r>
      <w:r w:rsidR="00BD7720" w:rsidRPr="008C3806">
        <w:rPr>
          <w:rFonts w:ascii="Times New Roman" w:eastAsia="Times New Roman" w:hAnsi="Times New Roman" w:cs="Times New Roman"/>
          <w:sz w:val="28"/>
          <w:szCs w:val="28"/>
          <w:lang w:val="ro-MD"/>
        </w:rPr>
        <w:t>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exclud</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cuvintele</w:t>
      </w:r>
      <w:r w:rsidR="00896322" w:rsidRPr="008C3806">
        <w:rPr>
          <w:rFonts w:ascii="Times New Roman" w:eastAsia="Times New Roman" w:hAnsi="Times New Roman" w:cs="Times New Roman"/>
          <w:sz w:val="28"/>
          <w:szCs w:val="28"/>
          <w:lang w:val="ro-MD"/>
        </w:rPr>
        <w:t xml:space="preserve"> </w:t>
      </w:r>
      <w:r w:rsidR="00BD7720" w:rsidRPr="008C3806">
        <w:rPr>
          <w:rFonts w:ascii="Times New Roman" w:eastAsia="Times New Roman" w:hAnsi="Times New Roman" w:cs="Times New Roman"/>
          <w:sz w:val="28"/>
          <w:szCs w:val="28"/>
          <w:lang w:val="ro-MD"/>
        </w:rPr>
        <w:t>„</w:t>
      </w:r>
      <w:r w:rsidR="00BD7720" w:rsidRPr="008C3806">
        <w:rPr>
          <w:rFonts w:ascii="Times New Roman" w:hAnsi="Times New Roman" w:cs="Times New Roman"/>
          <w:sz w:val="28"/>
          <w:szCs w:val="28"/>
          <w:shd w:val="clear" w:color="auto" w:fill="FFFFFF"/>
          <w:lang w:val="ro-MD"/>
        </w:rPr>
        <w:t>art.</w:t>
      </w:r>
      <w:r w:rsidR="00896322" w:rsidRPr="008C3806">
        <w:rPr>
          <w:rFonts w:ascii="Times New Roman" w:hAnsi="Times New Roman" w:cs="Times New Roman"/>
          <w:sz w:val="28"/>
          <w:szCs w:val="28"/>
          <w:shd w:val="clear" w:color="auto" w:fill="FFFFFF"/>
          <w:lang w:val="ro-MD"/>
        </w:rPr>
        <w:t xml:space="preserve"> </w:t>
      </w:r>
      <w:r w:rsidR="00BD7720" w:rsidRPr="008C3806">
        <w:rPr>
          <w:rFonts w:ascii="Times New Roman" w:hAnsi="Times New Roman" w:cs="Times New Roman"/>
          <w:sz w:val="28"/>
          <w:szCs w:val="28"/>
          <w:shd w:val="clear" w:color="auto" w:fill="FFFFFF"/>
          <w:lang w:val="ro-MD"/>
        </w:rPr>
        <w:t>62</w:t>
      </w:r>
      <w:r w:rsidR="00896322" w:rsidRPr="008C3806">
        <w:rPr>
          <w:rFonts w:ascii="Times New Roman" w:hAnsi="Times New Roman" w:cs="Times New Roman"/>
          <w:sz w:val="28"/>
          <w:szCs w:val="28"/>
          <w:shd w:val="clear" w:color="auto" w:fill="FFFFFF"/>
          <w:lang w:val="ro-MD"/>
        </w:rPr>
        <w:t xml:space="preserve"> </w:t>
      </w:r>
      <w:r w:rsidR="00BD7720" w:rsidRPr="008C3806">
        <w:rPr>
          <w:rFonts w:ascii="Times New Roman" w:hAnsi="Times New Roman" w:cs="Times New Roman"/>
          <w:sz w:val="28"/>
          <w:szCs w:val="28"/>
          <w:shd w:val="clear" w:color="auto" w:fill="FFFFFF"/>
          <w:lang w:val="ro-MD"/>
        </w:rPr>
        <w:t>alin.</w:t>
      </w:r>
      <w:r w:rsidR="00896322" w:rsidRPr="008C3806">
        <w:rPr>
          <w:rFonts w:ascii="Times New Roman" w:hAnsi="Times New Roman" w:cs="Times New Roman"/>
          <w:sz w:val="28"/>
          <w:szCs w:val="28"/>
          <w:shd w:val="clear" w:color="auto" w:fill="FFFFFF"/>
          <w:lang w:val="ro-MD"/>
        </w:rPr>
        <w:t xml:space="preserve"> </w:t>
      </w:r>
      <w:r w:rsidR="00BD7720" w:rsidRPr="008C3806">
        <w:rPr>
          <w:rFonts w:ascii="Times New Roman" w:hAnsi="Times New Roman" w:cs="Times New Roman"/>
          <w:sz w:val="28"/>
          <w:szCs w:val="28"/>
          <w:shd w:val="clear" w:color="auto" w:fill="FFFFFF"/>
          <w:lang w:val="ro-MD"/>
        </w:rPr>
        <w:t>(1),”</w:t>
      </w:r>
      <w:r w:rsidR="00F12CCC" w:rsidRPr="008C3806">
        <w:rPr>
          <w:rFonts w:ascii="Times New Roman" w:hAnsi="Times New Roman" w:cs="Times New Roman"/>
          <w:sz w:val="28"/>
          <w:szCs w:val="28"/>
          <w:shd w:val="clear" w:color="auto" w:fill="FFFFFF"/>
          <w:lang w:val="ro-MD"/>
        </w:rPr>
        <w:t>.</w:t>
      </w:r>
    </w:p>
    <w:p w:rsidR="00BD7720" w:rsidRPr="008C3806" w:rsidRDefault="00BD7720" w:rsidP="00513A99">
      <w:pPr>
        <w:spacing w:after="0" w:line="240" w:lineRule="auto"/>
        <w:ind w:firstLine="709"/>
        <w:contextualSpacing/>
        <w:jc w:val="both"/>
        <w:rPr>
          <w:rFonts w:ascii="Times New Roman" w:hAnsi="Times New Roman" w:cs="Times New Roman"/>
          <w:sz w:val="28"/>
          <w:szCs w:val="28"/>
          <w:lang w:val="ro-MD"/>
        </w:rPr>
      </w:pPr>
    </w:p>
    <w:p w:rsidR="004E548F" w:rsidRPr="008C3806" w:rsidRDefault="008646B2"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45</w:t>
      </w:r>
      <w:r w:rsidR="00804C0A" w:rsidRPr="008C3806">
        <w:rPr>
          <w:rFonts w:ascii="Times New Roman" w:eastAsia="Times New Roman" w:hAnsi="Times New Roman" w:cs="Times New Roman"/>
          <w:b/>
          <w:sz w:val="28"/>
          <w:szCs w:val="28"/>
          <w:lang w:val="ro-MD"/>
        </w:rPr>
        <w:t>.</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25,</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26</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(2),</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27</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(2),</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61</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(1)</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lit.</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e)</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art.</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62</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alin.</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(2),</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cuvintele</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„plan</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urgență”</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orice</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formă</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gramaticală,</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substituie</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cuvintele</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„plan</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de</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contingență”,</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la</w:t>
      </w:r>
      <w:r w:rsidR="00896322" w:rsidRPr="008C3806">
        <w:rPr>
          <w:rFonts w:ascii="Times New Roman" w:eastAsia="Times New Roman" w:hAnsi="Times New Roman" w:cs="Times New Roman"/>
          <w:sz w:val="28"/>
          <w:szCs w:val="28"/>
          <w:lang w:val="ro-MD"/>
        </w:rPr>
        <w:t xml:space="preserve"> </w:t>
      </w:r>
      <w:r w:rsidR="00804C0A" w:rsidRPr="008C3806">
        <w:rPr>
          <w:rFonts w:ascii="Times New Roman" w:eastAsia="Times New Roman" w:hAnsi="Times New Roman" w:cs="Times New Roman"/>
          <w:sz w:val="28"/>
          <w:szCs w:val="28"/>
          <w:lang w:val="ro-MD"/>
        </w:rPr>
        <w:t>for</w:t>
      </w:r>
      <w:r w:rsidR="00AC49F3" w:rsidRPr="008C3806">
        <w:rPr>
          <w:rFonts w:ascii="Times New Roman" w:eastAsia="Times New Roman" w:hAnsi="Times New Roman" w:cs="Times New Roman"/>
          <w:sz w:val="28"/>
          <w:szCs w:val="28"/>
          <w:lang w:val="ro-MD"/>
        </w:rPr>
        <w:t>ma</w:t>
      </w:r>
      <w:r w:rsidR="00896322" w:rsidRPr="008C3806">
        <w:rPr>
          <w:rFonts w:ascii="Times New Roman" w:eastAsia="Times New Roman" w:hAnsi="Times New Roman" w:cs="Times New Roman"/>
          <w:sz w:val="28"/>
          <w:szCs w:val="28"/>
          <w:lang w:val="ro-MD"/>
        </w:rPr>
        <w:t xml:space="preserve"> </w:t>
      </w:r>
      <w:r w:rsidR="00AC49F3" w:rsidRPr="008C3806">
        <w:rPr>
          <w:rFonts w:ascii="Times New Roman" w:eastAsia="Times New Roman" w:hAnsi="Times New Roman" w:cs="Times New Roman"/>
          <w:sz w:val="28"/>
          <w:szCs w:val="28"/>
          <w:lang w:val="ro-MD"/>
        </w:rPr>
        <w:t>gramaticală</w:t>
      </w:r>
      <w:r w:rsidR="00896322" w:rsidRPr="008C3806">
        <w:rPr>
          <w:rFonts w:ascii="Times New Roman" w:eastAsia="Times New Roman" w:hAnsi="Times New Roman" w:cs="Times New Roman"/>
          <w:sz w:val="28"/>
          <w:szCs w:val="28"/>
          <w:lang w:val="ro-MD"/>
        </w:rPr>
        <w:t xml:space="preserve"> </w:t>
      </w:r>
      <w:r w:rsidR="00AC49F3" w:rsidRPr="008C3806">
        <w:rPr>
          <w:rFonts w:ascii="Times New Roman" w:eastAsia="Times New Roman" w:hAnsi="Times New Roman" w:cs="Times New Roman"/>
          <w:sz w:val="28"/>
          <w:szCs w:val="28"/>
          <w:lang w:val="ro-MD"/>
        </w:rPr>
        <w:t>corespunzătoare.</w:t>
      </w:r>
    </w:p>
    <w:p w:rsidR="00C42859" w:rsidRPr="008C3806" w:rsidRDefault="00C42859" w:rsidP="00513A99">
      <w:pPr>
        <w:tabs>
          <w:tab w:val="left" w:pos="851"/>
        </w:tabs>
        <w:spacing w:after="0" w:line="240" w:lineRule="auto"/>
        <w:ind w:firstLine="709"/>
        <w:contextualSpacing/>
        <w:jc w:val="both"/>
        <w:rPr>
          <w:rFonts w:ascii="Times New Roman" w:eastAsia="Times New Roman" w:hAnsi="Times New Roman" w:cs="Times New Roman"/>
          <w:sz w:val="28"/>
          <w:szCs w:val="28"/>
          <w:lang w:val="ro-MD"/>
        </w:rPr>
      </w:pPr>
    </w:p>
    <w:p w:rsidR="00E11819" w:rsidRPr="008C3806" w:rsidRDefault="00EF2BC8" w:rsidP="00513A99">
      <w:pPr>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b/>
          <w:sz w:val="28"/>
          <w:szCs w:val="28"/>
          <w:lang w:val="ro-MD"/>
        </w:rPr>
        <w:t>4</w:t>
      </w:r>
      <w:r w:rsidR="008646B2" w:rsidRPr="008C3806">
        <w:rPr>
          <w:rFonts w:ascii="Times New Roman" w:eastAsia="Times New Roman" w:hAnsi="Times New Roman" w:cs="Times New Roman"/>
          <w:b/>
          <w:sz w:val="28"/>
          <w:szCs w:val="28"/>
          <w:lang w:val="ro-MD"/>
        </w:rPr>
        <w:t>6</w:t>
      </w:r>
      <w:r w:rsidRPr="008C3806">
        <w:rPr>
          <w:rFonts w:ascii="Times New Roman" w:eastAsia="Times New Roman" w:hAnsi="Times New Roman" w:cs="Times New Roman"/>
          <w:b/>
          <w:sz w:val="28"/>
          <w:szCs w:val="28"/>
          <w:lang w:val="ro-MD"/>
        </w:rPr>
        <w:t>.</w:t>
      </w:r>
      <w:r w:rsidR="00896322" w:rsidRPr="008C3806">
        <w:rPr>
          <w:rFonts w:ascii="Times New Roman" w:eastAsia="Times New Roman" w:hAnsi="Times New Roman" w:cs="Times New Roman"/>
          <w:sz w:val="28"/>
          <w:szCs w:val="28"/>
          <w:lang w:val="ro-MD"/>
        </w:rPr>
        <w:t xml:space="preserve"> </w:t>
      </w:r>
      <w:r w:rsidR="00E11819" w:rsidRPr="008C3806">
        <w:rPr>
          <w:rFonts w:ascii="Times New Roman" w:eastAsia="Times New Roman" w:hAnsi="Times New Roman" w:cs="Times New Roman"/>
          <w:sz w:val="28"/>
          <w:szCs w:val="28"/>
          <w:lang w:val="ro-MD"/>
        </w:rPr>
        <w:t>Se</w:t>
      </w:r>
      <w:r w:rsidR="00896322" w:rsidRPr="008C3806">
        <w:rPr>
          <w:rFonts w:ascii="Times New Roman" w:eastAsia="Times New Roman" w:hAnsi="Times New Roman" w:cs="Times New Roman"/>
          <w:sz w:val="28"/>
          <w:szCs w:val="28"/>
          <w:lang w:val="ro-MD"/>
        </w:rPr>
        <w:t xml:space="preserve"> </w:t>
      </w:r>
      <w:r w:rsidR="00E11819" w:rsidRPr="008C3806">
        <w:rPr>
          <w:rFonts w:ascii="Times New Roman" w:eastAsia="Times New Roman" w:hAnsi="Times New Roman" w:cs="Times New Roman"/>
          <w:sz w:val="28"/>
          <w:szCs w:val="28"/>
          <w:lang w:val="ro-MD"/>
        </w:rPr>
        <w:t>completează</w:t>
      </w:r>
      <w:r w:rsidR="00896322" w:rsidRPr="008C3806">
        <w:rPr>
          <w:rFonts w:ascii="Times New Roman" w:eastAsia="Times New Roman" w:hAnsi="Times New Roman" w:cs="Times New Roman"/>
          <w:sz w:val="28"/>
          <w:szCs w:val="28"/>
          <w:lang w:val="ro-MD"/>
        </w:rPr>
        <w:t xml:space="preserve"> </w:t>
      </w:r>
      <w:r w:rsidR="00E11819"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E11819" w:rsidRPr="008C3806">
        <w:rPr>
          <w:rFonts w:ascii="Times New Roman" w:eastAsia="Times New Roman" w:hAnsi="Times New Roman" w:cs="Times New Roman"/>
          <w:sz w:val="28"/>
          <w:szCs w:val="28"/>
          <w:lang w:val="ro-MD"/>
        </w:rPr>
        <w:t>anexele</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nr.</w:t>
      </w:r>
      <w:r w:rsidR="00896322" w:rsidRPr="008C3806">
        <w:rPr>
          <w:rFonts w:ascii="Times New Roman" w:eastAsia="Times New Roman" w:hAnsi="Times New Roman" w:cs="Times New Roman"/>
          <w:sz w:val="28"/>
          <w:szCs w:val="28"/>
          <w:lang w:val="ro-MD"/>
        </w:rPr>
        <w:t xml:space="preserve"> </w:t>
      </w:r>
      <w:r w:rsidR="00E11819" w:rsidRPr="008C3806">
        <w:rPr>
          <w:rFonts w:ascii="Times New Roman" w:eastAsia="Times New Roman" w:hAnsi="Times New Roman" w:cs="Times New Roman"/>
          <w:sz w:val="28"/>
          <w:szCs w:val="28"/>
          <w:lang w:val="ro-MD"/>
        </w:rPr>
        <w:t>14</w:t>
      </w:r>
      <w:r w:rsidR="00896322" w:rsidRPr="008C3806">
        <w:rPr>
          <w:rFonts w:ascii="Times New Roman" w:eastAsia="Times New Roman" w:hAnsi="Times New Roman" w:cs="Times New Roman"/>
          <w:sz w:val="28"/>
          <w:szCs w:val="28"/>
          <w:lang w:val="ro-MD"/>
        </w:rPr>
        <w:t xml:space="preserve"> </w:t>
      </w:r>
      <w:r w:rsidR="00E11819" w:rsidRPr="008C3806">
        <w:rPr>
          <w:rFonts w:ascii="Times New Roman" w:eastAsia="Times New Roman" w:hAnsi="Times New Roman" w:cs="Times New Roman"/>
          <w:sz w:val="28"/>
          <w:szCs w:val="28"/>
          <w:lang w:val="ro-MD"/>
        </w:rPr>
        <w:t>și</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nr.</w:t>
      </w:r>
      <w:r w:rsidR="00896322" w:rsidRPr="008C3806">
        <w:rPr>
          <w:rFonts w:ascii="Times New Roman" w:eastAsia="Times New Roman" w:hAnsi="Times New Roman" w:cs="Times New Roman"/>
          <w:sz w:val="28"/>
          <w:szCs w:val="28"/>
          <w:lang w:val="ro-MD"/>
        </w:rPr>
        <w:t xml:space="preserve"> </w:t>
      </w:r>
      <w:r w:rsidR="00E11819" w:rsidRPr="008C3806">
        <w:rPr>
          <w:rFonts w:ascii="Times New Roman" w:eastAsia="Times New Roman" w:hAnsi="Times New Roman" w:cs="Times New Roman"/>
          <w:sz w:val="28"/>
          <w:szCs w:val="28"/>
          <w:lang w:val="ro-MD"/>
        </w:rPr>
        <w:t>15</w:t>
      </w:r>
      <w:r w:rsidR="00896322" w:rsidRPr="008C3806">
        <w:rPr>
          <w:rFonts w:ascii="Times New Roman" w:eastAsia="Times New Roman" w:hAnsi="Times New Roman" w:cs="Times New Roman"/>
          <w:sz w:val="28"/>
          <w:szCs w:val="28"/>
          <w:lang w:val="ro-MD"/>
        </w:rPr>
        <w:t xml:space="preserve"> </w:t>
      </w:r>
      <w:r w:rsidR="00E11819" w:rsidRPr="008C3806">
        <w:rPr>
          <w:rFonts w:ascii="Times New Roman" w:eastAsia="Times New Roman" w:hAnsi="Times New Roman" w:cs="Times New Roman"/>
          <w:sz w:val="28"/>
          <w:szCs w:val="28"/>
          <w:lang w:val="ro-MD"/>
        </w:rPr>
        <w:t>cu</w:t>
      </w:r>
      <w:r w:rsidR="00896322" w:rsidRPr="008C3806">
        <w:rPr>
          <w:rFonts w:ascii="Times New Roman" w:eastAsia="Times New Roman" w:hAnsi="Times New Roman" w:cs="Times New Roman"/>
          <w:sz w:val="28"/>
          <w:szCs w:val="28"/>
          <w:lang w:val="ro-MD"/>
        </w:rPr>
        <w:t xml:space="preserve"> </w:t>
      </w:r>
      <w:r w:rsidR="00E11819" w:rsidRPr="008C3806">
        <w:rPr>
          <w:rFonts w:ascii="Times New Roman" w:eastAsia="Times New Roman" w:hAnsi="Times New Roman" w:cs="Times New Roman"/>
          <w:sz w:val="28"/>
          <w:szCs w:val="28"/>
          <w:lang w:val="ro-MD"/>
        </w:rPr>
        <w:t>următorul</w:t>
      </w:r>
      <w:r w:rsidR="00896322" w:rsidRPr="008C3806">
        <w:rPr>
          <w:rFonts w:ascii="Times New Roman" w:eastAsia="Times New Roman" w:hAnsi="Times New Roman" w:cs="Times New Roman"/>
          <w:sz w:val="28"/>
          <w:szCs w:val="28"/>
          <w:lang w:val="ro-MD"/>
        </w:rPr>
        <w:t xml:space="preserve"> </w:t>
      </w:r>
      <w:r w:rsidR="00E11819" w:rsidRPr="008C3806">
        <w:rPr>
          <w:rFonts w:ascii="Times New Roman" w:eastAsia="Times New Roman" w:hAnsi="Times New Roman" w:cs="Times New Roman"/>
          <w:sz w:val="28"/>
          <w:szCs w:val="28"/>
          <w:lang w:val="ro-MD"/>
        </w:rPr>
        <w:t>cuprins:</w:t>
      </w:r>
    </w:p>
    <w:p w:rsidR="00E11819" w:rsidRPr="008C3806" w:rsidRDefault="00E11819" w:rsidP="00513A99">
      <w:pPr>
        <w:shd w:val="clear" w:color="auto" w:fill="FFFFFF"/>
        <w:spacing w:after="0" w:line="240" w:lineRule="auto"/>
        <w:ind w:firstLine="709"/>
        <w:contextualSpacing/>
        <w:jc w:val="right"/>
        <w:rPr>
          <w:rFonts w:ascii="Times New Roman" w:hAnsi="Times New Roman" w:cs="Times New Roman"/>
          <w:sz w:val="28"/>
          <w:szCs w:val="28"/>
          <w:shd w:val="clear" w:color="auto" w:fill="FFFFFF"/>
          <w:lang w:val="ro-MD"/>
        </w:rPr>
      </w:pPr>
      <w:r w:rsidRPr="008C3806">
        <w:rPr>
          <w:rFonts w:ascii="Times New Roman" w:hAnsi="Times New Roman" w:cs="Times New Roman"/>
          <w:sz w:val="28"/>
          <w:szCs w:val="28"/>
          <w:lang w:val="ro-MD"/>
        </w:rPr>
        <w:t>„</w:t>
      </w:r>
      <w:r w:rsidRPr="008C3806">
        <w:rPr>
          <w:rFonts w:ascii="Times New Roman" w:hAnsi="Times New Roman" w:cs="Times New Roman"/>
          <w:sz w:val="28"/>
          <w:szCs w:val="28"/>
          <w:shd w:val="clear" w:color="auto" w:fill="FFFFFF"/>
          <w:lang w:val="ro-MD"/>
        </w:rPr>
        <w:t>Anexa</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nr.</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14</w:t>
      </w:r>
    </w:p>
    <w:p w:rsidR="00E15349" w:rsidRPr="008C3806" w:rsidRDefault="00E15349" w:rsidP="00E15349">
      <w:pPr>
        <w:shd w:val="clear" w:color="auto" w:fill="FFFFFF"/>
        <w:spacing w:after="0" w:line="240" w:lineRule="auto"/>
        <w:contextualSpacing/>
        <w:jc w:val="center"/>
        <w:rPr>
          <w:rFonts w:ascii="Times New Roman" w:hAnsi="Times New Roman" w:cs="Times New Roman"/>
          <w:b/>
          <w:sz w:val="28"/>
          <w:szCs w:val="28"/>
          <w:shd w:val="clear" w:color="auto" w:fill="FFFFFF"/>
          <w:lang w:val="ro-MD"/>
        </w:rPr>
      </w:pPr>
      <w:r w:rsidRPr="008C3806">
        <w:rPr>
          <w:rFonts w:ascii="Times New Roman" w:hAnsi="Times New Roman" w:cs="Times New Roman"/>
          <w:b/>
          <w:sz w:val="28"/>
          <w:szCs w:val="28"/>
          <w:shd w:val="clear" w:color="auto" w:fill="FFFFFF"/>
          <w:lang w:val="ro-MD"/>
        </w:rPr>
        <w:t>Cerere către autoritatea competentă înainte de orice introducere, punere în circulație, deținere, multiplicare și utilizare pe teritoriul Republicii Moldova a materialului specificat, prevăzută la art. 8</w:t>
      </w:r>
      <w:r w:rsidRPr="008C3806">
        <w:rPr>
          <w:rFonts w:ascii="Times New Roman" w:hAnsi="Times New Roman" w:cs="Times New Roman"/>
          <w:b/>
          <w:sz w:val="28"/>
          <w:szCs w:val="28"/>
          <w:shd w:val="clear" w:color="auto" w:fill="FFFFFF"/>
          <w:vertAlign w:val="superscript"/>
          <w:lang w:val="ro-MD"/>
        </w:rPr>
        <w:t xml:space="preserve">1 </w:t>
      </w:r>
      <w:r w:rsidRPr="008C3806">
        <w:rPr>
          <w:rFonts w:ascii="Times New Roman" w:hAnsi="Times New Roman" w:cs="Times New Roman"/>
          <w:b/>
          <w:sz w:val="28"/>
          <w:szCs w:val="28"/>
          <w:shd w:val="clear" w:color="auto" w:fill="FFFFFF"/>
          <w:lang w:val="ro-MD"/>
        </w:rPr>
        <w:t>alin. (4)</w:t>
      </w:r>
    </w:p>
    <w:p w:rsidR="00E15349" w:rsidRPr="008C3806" w:rsidRDefault="00E15349" w:rsidP="00E15349">
      <w:pPr>
        <w:shd w:val="clear" w:color="auto" w:fill="FFFFFF"/>
        <w:spacing w:after="0" w:line="240" w:lineRule="auto"/>
        <w:ind w:firstLine="709"/>
        <w:contextualSpacing/>
        <w:jc w:val="both"/>
        <w:rPr>
          <w:rFonts w:ascii="Times New Roman" w:hAnsi="Times New Roman" w:cs="Times New Roman"/>
          <w:sz w:val="28"/>
          <w:szCs w:val="28"/>
          <w:shd w:val="clear" w:color="auto" w:fill="FFFFFF"/>
          <w:lang w:val="ro-MD"/>
        </w:rPr>
      </w:pPr>
    </w:p>
    <w:p w:rsidR="00E15349" w:rsidRPr="008C3806" w:rsidRDefault="00E15349" w:rsidP="00E1534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 xml:space="preserve">1. Cererea menționată la art. </w:t>
      </w:r>
      <w:r w:rsidRPr="008C3806">
        <w:rPr>
          <w:rFonts w:ascii="Times New Roman" w:hAnsi="Times New Roman" w:cs="Times New Roman"/>
          <w:sz w:val="28"/>
          <w:szCs w:val="28"/>
          <w:shd w:val="clear" w:color="auto" w:fill="FFFFFF"/>
          <w:lang w:val="ro-MD"/>
        </w:rPr>
        <w:t>8</w:t>
      </w:r>
      <w:r w:rsidRPr="008C3806">
        <w:rPr>
          <w:rFonts w:ascii="Times New Roman" w:hAnsi="Times New Roman" w:cs="Times New Roman"/>
          <w:sz w:val="28"/>
          <w:szCs w:val="28"/>
          <w:shd w:val="clear" w:color="auto" w:fill="FFFFFF"/>
          <w:vertAlign w:val="superscript"/>
          <w:lang w:val="ro-MD"/>
        </w:rPr>
        <w:t xml:space="preserve">1 </w:t>
      </w:r>
      <w:r w:rsidRPr="008C3806">
        <w:rPr>
          <w:rFonts w:ascii="Times New Roman" w:hAnsi="Times New Roman" w:cs="Times New Roman"/>
          <w:sz w:val="28"/>
          <w:szCs w:val="28"/>
          <w:shd w:val="clear" w:color="auto" w:fill="FFFFFF"/>
          <w:lang w:val="ro-MD"/>
        </w:rPr>
        <w:t>alin. (4)</w:t>
      </w:r>
      <w:r w:rsidRPr="008C3806">
        <w:rPr>
          <w:rFonts w:ascii="Times New Roman" w:hAnsi="Times New Roman" w:cs="Times New Roman"/>
          <w:b/>
          <w:sz w:val="28"/>
          <w:szCs w:val="28"/>
          <w:shd w:val="clear" w:color="auto" w:fill="FFFFFF"/>
          <w:lang w:val="ro-MD"/>
        </w:rPr>
        <w:t xml:space="preserve"> </w:t>
      </w:r>
      <w:r w:rsidRPr="008C3806">
        <w:rPr>
          <w:rFonts w:ascii="Times New Roman" w:eastAsia="Times New Roman" w:hAnsi="Times New Roman" w:cs="Times New Roman"/>
          <w:sz w:val="28"/>
          <w:szCs w:val="28"/>
          <w:lang w:val="ro-MD"/>
        </w:rPr>
        <w:t>include, cel puțin, următoarele elemente, după caz:</w:t>
      </w:r>
    </w:p>
    <w:p w:rsidR="00E15349" w:rsidRPr="008C3806" w:rsidRDefault="00E15349" w:rsidP="00E1534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1.1. numele, adresa, adresa de e-mail și numărul de telefon ale solicitantului și ale persoanei sau persoanelor responsabile de activitatea specificată, dacă acestea sunt diferite de solicitant, inclusiv calificările științifice și tehnice ale acestora în scopul activităților specificate;</w:t>
      </w:r>
    </w:p>
    <w:p w:rsidR="00E15349" w:rsidRPr="008C3806" w:rsidRDefault="00E15349" w:rsidP="00E1534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1.2. tipul de material specificat, denumirea științifică sau denumirea materialului specificat, precum și orice referințe bibliografice, dacă este cazul, inclusiv informații privind vectorii potențiali;</w:t>
      </w:r>
    </w:p>
    <w:p w:rsidR="00E15349" w:rsidRPr="008C3806" w:rsidRDefault="00E15349" w:rsidP="00E1534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1.3. cantitatea de material specificat, numărul de trimiteri și cantitatea per trimitere în caz de trimiteri repetate, justificată în conformitate cu scopul activității specificate vizate și cu capacitatea stației de carantină sau a instalației de izolare;</w:t>
      </w:r>
    </w:p>
    <w:p w:rsidR="00E15349" w:rsidRPr="008C3806" w:rsidRDefault="00E15349" w:rsidP="00E1534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1.4. locul de origine al materialului specificat, inclusiv numele, adresa, adresa de e-mail și numărul de telefon ale expeditorului și ale furnizorului, precum și documentele justificative corespunzătoare în cazul în care materialul specificat urmează să fie importat dintr-o altă țară;</w:t>
      </w:r>
    </w:p>
    <w:p w:rsidR="00E15349" w:rsidRPr="008C3806" w:rsidRDefault="00E15349" w:rsidP="00E1534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lastRenderedPageBreak/>
        <w:t>1.5. durata activității specificate, un rezumat al naturii și obiectivelor activității specificate, precum și, în plus, o specificație în caz de teste și de lucrări științifice sau educaționale referitoare la selecțiile de soiuri;</w:t>
      </w:r>
    </w:p>
    <w:p w:rsidR="00E15349" w:rsidRPr="008C3806" w:rsidRDefault="00E15349" w:rsidP="00E1534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1.6. condițiile de ambalare în care va fi transportat sau importat materialul specificat;</w:t>
      </w:r>
    </w:p>
    <w:p w:rsidR="00E15349" w:rsidRPr="008C3806" w:rsidRDefault="00E15349" w:rsidP="00E1534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1.7. denumirea, adresa și descrierea stației de carantină sau a instalației de izolare;</w:t>
      </w:r>
    </w:p>
    <w:p w:rsidR="00E15349" w:rsidRPr="008C3806" w:rsidRDefault="00E15349" w:rsidP="00E1534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1.8. utilizarea finală a materialului specificat la încheierea activității specificate, de exemplu: distrugere, colectare sau depozitare;</w:t>
      </w:r>
    </w:p>
    <w:p w:rsidR="00E15349" w:rsidRPr="008C3806" w:rsidRDefault="00E15349" w:rsidP="00E15349">
      <w:pPr>
        <w:shd w:val="clear" w:color="auto" w:fill="FFFFFF"/>
        <w:spacing w:after="0" w:line="240" w:lineRule="auto"/>
        <w:ind w:firstLine="709"/>
        <w:contextualSpacing/>
        <w:jc w:val="both"/>
        <w:rPr>
          <w:rFonts w:ascii="Times New Roman" w:eastAsia="Times New Roman" w:hAnsi="Times New Roman" w:cs="Times New Roman"/>
          <w:vanish/>
          <w:sz w:val="28"/>
          <w:szCs w:val="28"/>
          <w:lang w:val="ro-MD"/>
        </w:rPr>
      </w:pPr>
      <w:r w:rsidRPr="008C3806">
        <w:rPr>
          <w:rFonts w:ascii="Times New Roman" w:eastAsia="Times New Roman" w:hAnsi="Times New Roman" w:cs="Times New Roman"/>
          <w:sz w:val="28"/>
          <w:szCs w:val="28"/>
          <w:lang w:val="ro-MD"/>
        </w:rPr>
        <w:t>1.9. metoda de distrugere sau de tratare a materialului specificat la încheierea activității specificate, după caz.</w:t>
      </w:r>
    </w:p>
    <w:p w:rsidR="00E11819" w:rsidRPr="008C3806" w:rsidRDefault="00E15349" w:rsidP="00E15349">
      <w:pPr>
        <w:shd w:val="clear" w:color="auto" w:fill="FFFFFF"/>
        <w:spacing w:after="0" w:line="240" w:lineRule="auto"/>
        <w:ind w:firstLine="709"/>
        <w:contextualSpacing/>
        <w:jc w:val="both"/>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2. La cererea autorității competente, se furnizează alte informații sau clarificări.</w:t>
      </w:r>
    </w:p>
    <w:p w:rsidR="00E11819" w:rsidRPr="008C3806" w:rsidRDefault="00E11819" w:rsidP="00E11819">
      <w:pPr>
        <w:spacing w:after="0" w:line="240" w:lineRule="auto"/>
        <w:contextualSpacing/>
        <w:jc w:val="both"/>
        <w:rPr>
          <w:rFonts w:ascii="Times New Roman" w:eastAsia="Times New Roman" w:hAnsi="Times New Roman" w:cs="Times New Roman"/>
          <w:sz w:val="28"/>
          <w:szCs w:val="28"/>
          <w:lang w:val="ro-MD"/>
        </w:rPr>
      </w:pPr>
    </w:p>
    <w:p w:rsidR="00E11819" w:rsidRPr="008C3806" w:rsidRDefault="00E11819" w:rsidP="00E11819">
      <w:pPr>
        <w:spacing w:after="0" w:line="240" w:lineRule="auto"/>
        <w:contextualSpacing/>
        <w:jc w:val="both"/>
        <w:rPr>
          <w:rFonts w:ascii="Times New Roman" w:hAnsi="Times New Roman" w:cs="Times New Roman"/>
          <w:sz w:val="28"/>
          <w:szCs w:val="28"/>
          <w:shd w:val="clear" w:color="auto" w:fill="FFFFFF"/>
          <w:lang w:val="ro-MD"/>
        </w:rPr>
      </w:pPr>
      <w:r w:rsidRPr="008C3806">
        <w:rPr>
          <w:rFonts w:ascii="Times New Roman" w:hAnsi="Times New Roman" w:cs="Times New Roman"/>
          <w:sz w:val="28"/>
          <w:szCs w:val="28"/>
          <w:shd w:val="clear" w:color="auto" w:fill="FFFFFF"/>
          <w:lang w:val="ro-MD"/>
        </w:rPr>
        <w:br w:type="page"/>
      </w:r>
    </w:p>
    <w:p w:rsidR="00E11819" w:rsidRPr="008C3806" w:rsidRDefault="00E11819" w:rsidP="00E11819">
      <w:pPr>
        <w:shd w:val="clear" w:color="auto" w:fill="FFFFFF"/>
        <w:spacing w:after="0" w:line="240" w:lineRule="auto"/>
        <w:contextualSpacing/>
        <w:jc w:val="right"/>
        <w:rPr>
          <w:rFonts w:ascii="Times New Roman" w:hAnsi="Times New Roman" w:cs="Times New Roman"/>
          <w:sz w:val="28"/>
          <w:szCs w:val="28"/>
          <w:shd w:val="clear" w:color="auto" w:fill="FFFFFF"/>
          <w:lang w:val="ro-MD"/>
        </w:rPr>
      </w:pPr>
      <w:r w:rsidRPr="008C3806">
        <w:rPr>
          <w:rFonts w:ascii="Times New Roman" w:hAnsi="Times New Roman" w:cs="Times New Roman"/>
          <w:sz w:val="28"/>
          <w:szCs w:val="28"/>
          <w:shd w:val="clear" w:color="auto" w:fill="FFFFFF"/>
          <w:lang w:val="ro-MD"/>
        </w:rPr>
        <w:lastRenderedPageBreak/>
        <w:t>Anexa</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nr.</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15</w:t>
      </w:r>
    </w:p>
    <w:p w:rsidR="00E11819" w:rsidRPr="008C3806" w:rsidRDefault="00E11819" w:rsidP="00E11819">
      <w:pPr>
        <w:shd w:val="clear" w:color="auto" w:fill="FFFFFF"/>
        <w:spacing w:after="0" w:line="240" w:lineRule="auto"/>
        <w:contextualSpacing/>
        <w:jc w:val="both"/>
        <w:rPr>
          <w:rFonts w:ascii="Times New Roman" w:hAnsi="Times New Roman" w:cs="Times New Roman"/>
          <w:sz w:val="28"/>
          <w:szCs w:val="28"/>
          <w:shd w:val="clear" w:color="auto" w:fill="FFFFFF"/>
          <w:lang w:val="ro-MD"/>
        </w:rPr>
      </w:pPr>
    </w:p>
    <w:p w:rsidR="00F81D4B" w:rsidRPr="008C3806" w:rsidRDefault="00F81D4B" w:rsidP="00E11819">
      <w:pPr>
        <w:shd w:val="clear" w:color="auto" w:fill="FFFFFF"/>
        <w:spacing w:after="0" w:line="240" w:lineRule="auto"/>
        <w:contextualSpacing/>
        <w:jc w:val="center"/>
        <w:rPr>
          <w:rFonts w:ascii="Times New Roman" w:hAnsi="Times New Roman" w:cs="Times New Roman"/>
          <w:b/>
          <w:sz w:val="28"/>
          <w:szCs w:val="28"/>
          <w:shd w:val="clear" w:color="auto" w:fill="FFFFFF"/>
          <w:lang w:val="ro-MD"/>
        </w:rPr>
      </w:pPr>
      <w:r w:rsidRPr="008C3806">
        <w:rPr>
          <w:rFonts w:ascii="Times New Roman" w:eastAsia="Times New Roman" w:hAnsi="Times New Roman" w:cs="Times New Roman"/>
          <w:b/>
          <w:bCs/>
          <w:sz w:val="28"/>
          <w:szCs w:val="28"/>
          <w:lang w:val="ro-MD"/>
        </w:rPr>
        <w:t>Model</w:t>
      </w:r>
      <w:r w:rsidR="00896322" w:rsidRPr="008C3806">
        <w:rPr>
          <w:rFonts w:ascii="Times New Roman" w:eastAsia="Times New Roman" w:hAnsi="Times New Roman" w:cs="Times New Roman"/>
          <w:b/>
          <w:bCs/>
          <w:sz w:val="28"/>
          <w:szCs w:val="28"/>
          <w:lang w:val="ro-MD"/>
        </w:rPr>
        <w:t xml:space="preserve"> </w:t>
      </w:r>
      <w:r w:rsidRPr="008C3806">
        <w:rPr>
          <w:rFonts w:ascii="Times New Roman" w:eastAsia="Times New Roman" w:hAnsi="Times New Roman" w:cs="Times New Roman"/>
          <w:b/>
          <w:bCs/>
          <w:sz w:val="28"/>
          <w:szCs w:val="28"/>
          <w:lang w:val="ro-MD"/>
        </w:rPr>
        <w:t>de</w:t>
      </w:r>
      <w:r w:rsidR="00896322" w:rsidRPr="008C3806">
        <w:rPr>
          <w:rFonts w:ascii="Times New Roman" w:eastAsia="Times New Roman" w:hAnsi="Times New Roman" w:cs="Times New Roman"/>
          <w:b/>
          <w:bCs/>
          <w:sz w:val="28"/>
          <w:szCs w:val="28"/>
          <w:lang w:val="ro-MD"/>
        </w:rPr>
        <w:t xml:space="preserve"> </w:t>
      </w:r>
      <w:r w:rsidRPr="008C3806">
        <w:rPr>
          <w:rFonts w:ascii="Times New Roman" w:eastAsia="Times New Roman" w:hAnsi="Times New Roman" w:cs="Times New Roman"/>
          <w:b/>
          <w:bCs/>
          <w:sz w:val="28"/>
          <w:szCs w:val="28"/>
          <w:lang w:val="ro-MD"/>
        </w:rPr>
        <w:t>scrisoare</w:t>
      </w:r>
      <w:r w:rsidR="00896322" w:rsidRPr="008C3806">
        <w:rPr>
          <w:rFonts w:ascii="Times New Roman" w:eastAsia="Times New Roman" w:hAnsi="Times New Roman" w:cs="Times New Roman"/>
          <w:b/>
          <w:bCs/>
          <w:sz w:val="28"/>
          <w:szCs w:val="28"/>
          <w:lang w:val="ro-MD"/>
        </w:rPr>
        <w:t xml:space="preserve"> </w:t>
      </w:r>
      <w:r w:rsidRPr="008C3806">
        <w:rPr>
          <w:rFonts w:ascii="Times New Roman" w:eastAsia="Times New Roman" w:hAnsi="Times New Roman" w:cs="Times New Roman"/>
          <w:b/>
          <w:bCs/>
          <w:sz w:val="28"/>
          <w:szCs w:val="28"/>
          <w:lang w:val="ro-MD"/>
        </w:rPr>
        <w:t>de</w:t>
      </w:r>
      <w:r w:rsidR="00896322" w:rsidRPr="008C3806">
        <w:rPr>
          <w:rFonts w:ascii="Times New Roman" w:eastAsia="Times New Roman" w:hAnsi="Times New Roman" w:cs="Times New Roman"/>
          <w:b/>
          <w:bCs/>
          <w:sz w:val="28"/>
          <w:szCs w:val="28"/>
          <w:lang w:val="ro-MD"/>
        </w:rPr>
        <w:t xml:space="preserve"> </w:t>
      </w:r>
      <w:r w:rsidRPr="008C3806">
        <w:rPr>
          <w:rFonts w:ascii="Times New Roman" w:eastAsia="Times New Roman" w:hAnsi="Times New Roman" w:cs="Times New Roman"/>
          <w:b/>
          <w:bCs/>
          <w:sz w:val="28"/>
          <w:szCs w:val="28"/>
          <w:lang w:val="ro-MD"/>
        </w:rPr>
        <w:t>autorizare</w:t>
      </w:r>
    </w:p>
    <w:p w:rsidR="00F81D4B" w:rsidRPr="008C3806" w:rsidRDefault="00F81D4B" w:rsidP="00E11819">
      <w:pPr>
        <w:shd w:val="clear" w:color="auto" w:fill="FFFFFF"/>
        <w:spacing w:after="0" w:line="240" w:lineRule="auto"/>
        <w:contextualSpacing/>
        <w:jc w:val="center"/>
        <w:rPr>
          <w:rFonts w:ascii="Times New Roman" w:hAnsi="Times New Roman" w:cs="Times New Roman"/>
          <w:b/>
          <w:i/>
          <w:sz w:val="28"/>
          <w:szCs w:val="28"/>
          <w:shd w:val="clear" w:color="auto" w:fill="FFFFFF"/>
          <w:lang w:val="ro-MD"/>
        </w:rPr>
      </w:pPr>
    </w:p>
    <w:p w:rsidR="00E15349" w:rsidRPr="008C3806" w:rsidRDefault="00E15349" w:rsidP="00E15349">
      <w:pPr>
        <w:shd w:val="clear" w:color="auto" w:fill="FFFFFF"/>
        <w:spacing w:after="0" w:line="240" w:lineRule="auto"/>
        <w:contextualSpacing/>
        <w:jc w:val="center"/>
        <w:rPr>
          <w:rFonts w:ascii="Times New Roman" w:hAnsi="Times New Roman" w:cs="Times New Roman"/>
          <w:b/>
          <w:i/>
          <w:sz w:val="28"/>
          <w:szCs w:val="28"/>
          <w:shd w:val="clear" w:color="auto" w:fill="FFFFFF"/>
          <w:lang w:val="ro-MD"/>
        </w:rPr>
      </w:pPr>
      <w:r w:rsidRPr="008C3806">
        <w:rPr>
          <w:rFonts w:ascii="Times New Roman" w:hAnsi="Times New Roman" w:cs="Times New Roman"/>
          <w:b/>
          <w:i/>
          <w:sz w:val="28"/>
          <w:szCs w:val="28"/>
          <w:shd w:val="clear" w:color="auto" w:fill="FFFFFF"/>
          <w:lang w:val="ro-MD"/>
        </w:rPr>
        <w:t>Secțiunea 1</w:t>
      </w:r>
    </w:p>
    <w:p w:rsidR="00E15349" w:rsidRPr="008C3806" w:rsidRDefault="00E15349" w:rsidP="00E15349">
      <w:pPr>
        <w:shd w:val="clear" w:color="auto" w:fill="FFFFFF"/>
        <w:spacing w:after="0" w:line="240" w:lineRule="auto"/>
        <w:contextualSpacing/>
        <w:jc w:val="center"/>
        <w:rPr>
          <w:rFonts w:ascii="Times New Roman" w:hAnsi="Times New Roman" w:cs="Times New Roman"/>
          <w:b/>
          <w:sz w:val="28"/>
          <w:szCs w:val="28"/>
          <w:shd w:val="clear" w:color="auto" w:fill="FFFFFF"/>
          <w:lang w:val="ro-MD"/>
        </w:rPr>
      </w:pPr>
      <w:r w:rsidRPr="008C3806">
        <w:rPr>
          <w:rFonts w:ascii="Times New Roman" w:eastAsia="Times New Roman" w:hAnsi="Times New Roman" w:cs="Times New Roman"/>
          <w:b/>
          <w:bCs/>
          <w:i/>
          <w:sz w:val="28"/>
          <w:szCs w:val="28"/>
          <w:lang w:val="ro-MD"/>
        </w:rPr>
        <w:t xml:space="preserve">Model de scrisoare de autorizare punerea în circulație pe teritoriul Republicii Moldova a organismelor dăunătoare, a plantelor, a produselor din plante și a altor obiecte, în scopuri de testare oficială, științifice sau educaționale, pentru teste, selecții de soiuri sau reproducere, menționată la </w:t>
      </w:r>
      <w:r w:rsidRPr="008C3806">
        <w:rPr>
          <w:rFonts w:ascii="Times New Roman" w:hAnsi="Times New Roman" w:cs="Times New Roman"/>
          <w:b/>
          <w:sz w:val="28"/>
          <w:szCs w:val="28"/>
          <w:shd w:val="clear" w:color="auto" w:fill="FFFFFF"/>
          <w:lang w:val="ro-MD"/>
        </w:rPr>
        <w:t>art. 8</w:t>
      </w:r>
      <w:r w:rsidRPr="008C3806">
        <w:rPr>
          <w:rFonts w:ascii="Times New Roman" w:hAnsi="Times New Roman" w:cs="Times New Roman"/>
          <w:b/>
          <w:sz w:val="28"/>
          <w:szCs w:val="28"/>
          <w:shd w:val="clear" w:color="auto" w:fill="FFFFFF"/>
          <w:vertAlign w:val="superscript"/>
          <w:lang w:val="ro-MD"/>
        </w:rPr>
        <w:t xml:space="preserve">1 </w:t>
      </w:r>
      <w:r w:rsidRPr="008C3806">
        <w:rPr>
          <w:rFonts w:ascii="Times New Roman" w:hAnsi="Times New Roman" w:cs="Times New Roman"/>
          <w:b/>
          <w:sz w:val="28"/>
          <w:szCs w:val="28"/>
          <w:shd w:val="clear" w:color="auto" w:fill="FFFFFF"/>
          <w:lang w:val="ro-MD"/>
        </w:rPr>
        <w:t>alin. (7)</w:t>
      </w:r>
    </w:p>
    <w:p w:rsidR="00E15349" w:rsidRPr="008C3806" w:rsidRDefault="00E15349" w:rsidP="00E15349">
      <w:pPr>
        <w:shd w:val="clear" w:color="auto" w:fill="FFFFFF"/>
        <w:spacing w:after="0" w:line="240" w:lineRule="auto"/>
        <w:contextualSpacing/>
        <w:jc w:val="center"/>
        <w:rPr>
          <w:rFonts w:ascii="Times New Roman" w:eastAsia="Times New Roman" w:hAnsi="Times New Roman" w:cs="Times New Roman"/>
          <w:b/>
          <w:bCs/>
          <w:i/>
          <w:sz w:val="28"/>
          <w:szCs w:val="28"/>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9"/>
        <w:gridCol w:w="4903"/>
      </w:tblGrid>
      <w:tr w:rsidR="00E15349" w:rsidRPr="008C3806" w:rsidTr="00575AE7">
        <w:tc>
          <w:tcPr>
            <w:tcW w:w="0" w:type="auto"/>
            <w:shd w:val="clear" w:color="auto" w:fill="auto"/>
            <w:hideMark/>
          </w:tcPr>
          <w:p w:rsidR="00E15349" w:rsidRPr="008C3806" w:rsidRDefault="00E15349" w:rsidP="00575AE7">
            <w:pPr>
              <w:spacing w:after="0" w:line="240" w:lineRule="auto"/>
              <w:ind w:left="134" w:right="195"/>
              <w:contextualSpacing/>
              <w:rPr>
                <w:rFonts w:ascii="Times New Roman" w:eastAsia="Times New Roman" w:hAnsi="Times New Roman" w:cs="Times New Roman"/>
                <w:b/>
                <w:bCs/>
                <w:sz w:val="28"/>
                <w:szCs w:val="28"/>
                <w:lang w:val="ro-MD"/>
              </w:rPr>
            </w:pPr>
            <w:r w:rsidRPr="008C3806">
              <w:rPr>
                <w:rFonts w:ascii="Times New Roman" w:eastAsia="Times New Roman" w:hAnsi="Times New Roman" w:cs="Times New Roman"/>
                <w:b/>
                <w:bCs/>
                <w:sz w:val="28"/>
                <w:szCs w:val="28"/>
                <w:lang w:val="ro-MD"/>
              </w:rPr>
              <w:t>Titlu: Scrisoare de aprobare</w:t>
            </w:r>
          </w:p>
        </w:tc>
        <w:tc>
          <w:tcPr>
            <w:tcW w:w="0" w:type="auto"/>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 Numele, adresa, adresa de e-mail și numărul de telefon ale [expeditorului]/[organizației de protecție a plantelor]</w:t>
            </w:r>
            <w:r w:rsidRPr="008C3806">
              <w:rPr>
                <w:rFonts w:ascii="Times New Roman" w:eastAsia="Times New Roman" w:hAnsi="Times New Roman" w:cs="Times New Roman"/>
                <w:sz w:val="28"/>
                <w:szCs w:val="28"/>
                <w:vertAlign w:val="superscript"/>
                <w:lang w:val="ro-MD"/>
              </w:rPr>
              <w:t>1</w:t>
            </w:r>
            <w:r w:rsidRPr="008C3806">
              <w:rPr>
                <w:rFonts w:ascii="Times New Roman" w:eastAsia="Times New Roman" w:hAnsi="Times New Roman" w:cs="Times New Roman"/>
                <w:sz w:val="28"/>
                <w:szCs w:val="28"/>
                <w:lang w:val="ro-MD"/>
              </w:rPr>
              <w:t xml:space="preserve"> din țara de origine</w:t>
            </w:r>
          </w:p>
        </w:tc>
        <w:tc>
          <w:tcPr>
            <w:tcW w:w="0" w:type="auto"/>
            <w:shd w:val="clear" w:color="auto" w:fill="auto"/>
          </w:tcPr>
          <w:p w:rsidR="00E15349" w:rsidRPr="008C3806" w:rsidRDefault="00E15349" w:rsidP="00575AE7">
            <w:pPr>
              <w:spacing w:after="0" w:line="240" w:lineRule="auto"/>
              <w:ind w:left="282" w:hanging="148"/>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2. Denumirea autorității responsabile din statul emitent</w:t>
            </w:r>
          </w:p>
        </w:tc>
        <w:tc>
          <w:tcPr>
            <w:tcW w:w="0" w:type="auto"/>
            <w:shd w:val="clear" w:color="auto" w:fill="auto"/>
          </w:tcPr>
          <w:p w:rsidR="00E15349" w:rsidRPr="008C3806" w:rsidRDefault="00E15349" w:rsidP="00575AE7">
            <w:pPr>
              <w:ind w:left="282" w:hanging="148"/>
              <w:rPr>
                <w:rFonts w:ascii="Times New Roman" w:hAnsi="Times New Roman" w:cs="Times New Roman"/>
              </w:rPr>
            </w:pPr>
            <w:r w:rsidRPr="008C3806">
              <w:rPr>
                <w:rFonts w:ascii="Times New Roman" w:eastAsia="Times New Roman" w:hAnsi="Times New Roman" w:cs="Times New Roman"/>
                <w:sz w:val="28"/>
                <w:szCs w:val="28"/>
                <w:lang w:val="ro-MD"/>
              </w:rPr>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3. Numele, adresa, adresa de e-mail și numărul de telefon ale persoanei responsabile de efectuarea activităților specificate</w:t>
            </w:r>
          </w:p>
        </w:tc>
        <w:tc>
          <w:tcPr>
            <w:tcW w:w="0" w:type="auto"/>
            <w:shd w:val="clear" w:color="auto" w:fill="auto"/>
          </w:tcPr>
          <w:p w:rsidR="00E15349" w:rsidRPr="008C3806" w:rsidRDefault="00E15349" w:rsidP="00575AE7">
            <w:pPr>
              <w:ind w:left="282" w:hanging="148"/>
              <w:rPr>
                <w:rFonts w:ascii="Times New Roman" w:hAnsi="Times New Roman" w:cs="Times New Roman"/>
              </w:rPr>
            </w:pPr>
            <w:r w:rsidRPr="008C3806">
              <w:rPr>
                <w:rFonts w:ascii="Times New Roman" w:eastAsia="Times New Roman" w:hAnsi="Times New Roman" w:cs="Times New Roman"/>
                <w:sz w:val="28"/>
                <w:szCs w:val="28"/>
                <w:lang w:val="ro-MD"/>
              </w:rPr>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4. Denumirea și adresa [stației de carantină]/[instalației de izolare]</w:t>
            </w:r>
            <w:r w:rsidRPr="008C3806">
              <w:rPr>
                <w:rFonts w:ascii="Times New Roman" w:eastAsia="Times New Roman" w:hAnsi="Times New Roman" w:cs="Times New Roman"/>
                <w:sz w:val="28"/>
                <w:szCs w:val="28"/>
                <w:vertAlign w:val="superscript"/>
                <w:lang w:val="ro-MD"/>
              </w:rPr>
              <w:t>1</w:t>
            </w:r>
          </w:p>
        </w:tc>
        <w:tc>
          <w:tcPr>
            <w:tcW w:w="0" w:type="auto"/>
            <w:shd w:val="clear" w:color="auto" w:fill="auto"/>
          </w:tcPr>
          <w:p w:rsidR="00E15349" w:rsidRPr="008C3806" w:rsidRDefault="00E15349" w:rsidP="00575AE7">
            <w:pPr>
              <w:ind w:left="282" w:hanging="148"/>
              <w:rPr>
                <w:rFonts w:ascii="Times New Roman" w:hAnsi="Times New Roman" w:cs="Times New Roman"/>
              </w:rPr>
            </w:pPr>
            <w:r w:rsidRPr="008C3806">
              <w:rPr>
                <w:rFonts w:ascii="Times New Roman" w:eastAsia="Times New Roman" w:hAnsi="Times New Roman" w:cs="Times New Roman"/>
                <w:sz w:val="28"/>
                <w:szCs w:val="28"/>
                <w:lang w:val="ro-MD"/>
              </w:rPr>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5. Denumirea științifică, dacă este cazul, sau denumirea materialului specificat, inclusiv denumirea științifică a organismului dăunător specificat vizat</w:t>
            </w:r>
          </w:p>
        </w:tc>
        <w:tc>
          <w:tcPr>
            <w:tcW w:w="0" w:type="auto"/>
            <w:shd w:val="clear" w:color="auto" w:fill="auto"/>
          </w:tcPr>
          <w:p w:rsidR="00E15349" w:rsidRPr="008C3806" w:rsidRDefault="00E15349" w:rsidP="00575AE7">
            <w:pPr>
              <w:ind w:left="282" w:hanging="148"/>
              <w:rPr>
                <w:rFonts w:ascii="Times New Roman" w:hAnsi="Times New Roman" w:cs="Times New Roman"/>
              </w:rPr>
            </w:pPr>
            <w:r w:rsidRPr="008C3806">
              <w:rPr>
                <w:rFonts w:ascii="Times New Roman" w:eastAsia="Times New Roman" w:hAnsi="Times New Roman" w:cs="Times New Roman"/>
                <w:sz w:val="28"/>
                <w:szCs w:val="28"/>
                <w:lang w:val="ro-MD"/>
              </w:rPr>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6. Cantitatea de material specificat</w:t>
            </w:r>
          </w:p>
        </w:tc>
        <w:tc>
          <w:tcPr>
            <w:tcW w:w="0" w:type="auto"/>
            <w:shd w:val="clear" w:color="auto" w:fill="auto"/>
          </w:tcPr>
          <w:p w:rsidR="00E15349" w:rsidRPr="008C3806" w:rsidRDefault="00E15349" w:rsidP="00575AE7">
            <w:pPr>
              <w:ind w:left="282" w:hanging="148"/>
              <w:rPr>
                <w:rFonts w:ascii="Times New Roman" w:hAnsi="Times New Roman" w:cs="Times New Roman"/>
              </w:rPr>
            </w:pPr>
            <w:r w:rsidRPr="008C3806">
              <w:rPr>
                <w:rFonts w:ascii="Times New Roman" w:eastAsia="Times New Roman" w:hAnsi="Times New Roman" w:cs="Times New Roman"/>
                <w:sz w:val="28"/>
                <w:szCs w:val="28"/>
                <w:lang w:val="ro-MD"/>
              </w:rPr>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7. Tipul de material specificat</w:t>
            </w:r>
          </w:p>
        </w:tc>
        <w:tc>
          <w:tcPr>
            <w:tcW w:w="0" w:type="auto"/>
            <w:shd w:val="clear" w:color="auto" w:fill="auto"/>
          </w:tcPr>
          <w:p w:rsidR="00E15349" w:rsidRPr="008C3806" w:rsidRDefault="00E15349" w:rsidP="00575AE7">
            <w:pPr>
              <w:ind w:left="282" w:hanging="148"/>
              <w:rPr>
                <w:rFonts w:ascii="Times New Roman" w:hAnsi="Times New Roman" w:cs="Times New Roman"/>
              </w:rPr>
            </w:pPr>
            <w:r w:rsidRPr="008C3806">
              <w:rPr>
                <w:rFonts w:ascii="Times New Roman" w:eastAsia="Times New Roman" w:hAnsi="Times New Roman" w:cs="Times New Roman"/>
                <w:sz w:val="28"/>
                <w:szCs w:val="28"/>
                <w:lang w:val="ro-MD"/>
              </w:rPr>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8. Condiții de ambalare și de transport</w:t>
            </w:r>
            <w:r w:rsidRPr="008C3806">
              <w:rPr>
                <w:rFonts w:ascii="Times New Roman" w:eastAsia="Times New Roman" w:hAnsi="Times New Roman" w:cs="Times New Roman"/>
                <w:sz w:val="28"/>
                <w:szCs w:val="28"/>
                <w:vertAlign w:val="superscript"/>
                <w:lang w:val="ro-MD"/>
              </w:rPr>
              <w:t>1</w:t>
            </w:r>
          </w:p>
        </w:tc>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A se specifica una dintre următoarele condiții:</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8.1. poștă/societate de livrări/transport de călători/altele, a se preciza</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8.2. transport rutier/feroviar/aerian/naval/altele, a se preciza</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lastRenderedPageBreak/>
              <w:t>8.3. altele</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lastRenderedPageBreak/>
              <w:t>9. Informații suplimentare</w:t>
            </w:r>
          </w:p>
        </w:tc>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Prezentul material specificat este pus în circulație pe teritoriul Republicii Moldova, conform (</w:t>
            </w:r>
            <w:r w:rsidRPr="008C3806">
              <w:rPr>
                <w:rFonts w:ascii="Times New Roman" w:eastAsia="Times New Roman" w:hAnsi="Times New Roman" w:cs="Times New Roman"/>
                <w:i/>
                <w:sz w:val="28"/>
                <w:szCs w:val="28"/>
                <w:lang w:val="ro-MD"/>
              </w:rPr>
              <w:t>se indică actele normative relevante</w:t>
            </w:r>
            <w:r w:rsidRPr="008C3806">
              <w:rPr>
                <w:rFonts w:ascii="Times New Roman" w:eastAsia="Times New Roman" w:hAnsi="Times New Roman" w:cs="Times New Roman"/>
                <w:sz w:val="28"/>
                <w:szCs w:val="28"/>
                <w:lang w:val="ro-MD"/>
              </w:rPr>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10. Trimiteri repetate: [da]/[nu]</w:t>
            </w:r>
            <w:r w:rsidRPr="008C3806">
              <w:rPr>
                <w:rFonts w:ascii="Times New Roman" w:eastAsia="Times New Roman" w:hAnsi="Times New Roman" w:cs="Times New Roman"/>
                <w:sz w:val="28"/>
                <w:szCs w:val="28"/>
                <w:vertAlign w:val="superscript"/>
                <w:lang w:val="ro-MD"/>
              </w:rPr>
              <w:t>1</w:t>
            </w:r>
          </w:p>
        </w:tc>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Dacă da:</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Data emiterii:</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Numărul de referință al trimiterii:</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Numărul de trimiteri și cantitatea de material specificat per trimitere:</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11. Utilizare finală</w:t>
            </w:r>
          </w:p>
        </w:tc>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Distrugere, colectare sau depozitare</w:t>
            </w:r>
            <w:r w:rsidRPr="008C3806">
              <w:rPr>
                <w:rFonts w:ascii="Times New Roman" w:eastAsia="Times New Roman" w:hAnsi="Times New Roman" w:cs="Times New Roman"/>
                <w:sz w:val="28"/>
                <w:szCs w:val="28"/>
                <w:vertAlign w:val="superscript"/>
                <w:lang w:val="ro-MD"/>
              </w:rPr>
              <w:t>1</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12. Aprobarea materialului specificat de către autoritatea competentă din țara de origine.</w:t>
            </w:r>
          </w:p>
        </w:tc>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13. Semnătura și ștampila sau ștampila electronică și semnătura electronică a autorității competente</w:t>
            </w:r>
          </w:p>
        </w:tc>
      </w:tr>
      <w:tr w:rsidR="00E15349" w:rsidRPr="008C3806" w:rsidTr="00575AE7">
        <w:tc>
          <w:tcPr>
            <w:tcW w:w="0" w:type="auto"/>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Locul aprobării:</w:t>
            </w:r>
          </w:p>
        </w:tc>
        <w:tc>
          <w:tcPr>
            <w:tcW w:w="0" w:type="auto"/>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 xml:space="preserve"> </w:t>
            </w:r>
          </w:p>
        </w:tc>
      </w:tr>
      <w:tr w:rsidR="00E15349" w:rsidRPr="008C3806" w:rsidTr="00575AE7">
        <w:tc>
          <w:tcPr>
            <w:tcW w:w="0" w:type="auto"/>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Data:</w:t>
            </w:r>
          </w:p>
        </w:tc>
        <w:tc>
          <w:tcPr>
            <w:tcW w:w="0" w:type="auto"/>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Locul emiterii:</w:t>
            </w:r>
          </w:p>
        </w:tc>
      </w:tr>
      <w:tr w:rsidR="00E15349" w:rsidRPr="008C3806" w:rsidTr="00575AE7">
        <w:tc>
          <w:tcPr>
            <w:tcW w:w="0" w:type="auto"/>
            <w:vMerge w:val="restart"/>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Numele și semnătura funcționarului autorizat:</w:t>
            </w:r>
          </w:p>
        </w:tc>
        <w:tc>
          <w:tcPr>
            <w:tcW w:w="0" w:type="auto"/>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Data emiterii:</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Data expirării</w:t>
            </w:r>
          </w:p>
        </w:tc>
      </w:tr>
      <w:tr w:rsidR="00E15349" w:rsidRPr="008C3806" w:rsidTr="00575AE7">
        <w:tc>
          <w:tcPr>
            <w:tcW w:w="0" w:type="auto"/>
            <w:vMerge/>
            <w:shd w:val="clear" w:color="auto" w:fill="auto"/>
            <w:vAlign w:val="center"/>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p>
        </w:tc>
        <w:tc>
          <w:tcPr>
            <w:tcW w:w="0" w:type="auto"/>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Numele și semnătura funcționarului autorizat:</w:t>
            </w:r>
          </w:p>
        </w:tc>
      </w:tr>
      <w:tr w:rsidR="00E15349" w:rsidRPr="008C3806" w:rsidTr="00575AE7">
        <w:tc>
          <w:tcPr>
            <w:tcW w:w="0" w:type="auto"/>
            <w:shd w:val="clear" w:color="auto" w:fill="auto"/>
            <w:vAlign w:val="center"/>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14. Referință IMSOC</w:t>
            </w:r>
          </w:p>
        </w:tc>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p>
        </w:tc>
      </w:tr>
    </w:tbl>
    <w:p w:rsidR="00E15349" w:rsidRPr="008C3806" w:rsidRDefault="00E15349" w:rsidP="00E15349">
      <w:pPr>
        <w:shd w:val="clear" w:color="auto" w:fill="FFFFFF"/>
        <w:spacing w:after="0" w:line="240" w:lineRule="auto"/>
        <w:contextualSpacing/>
        <w:jc w:val="both"/>
        <w:rPr>
          <w:rFonts w:ascii="Times New Roman" w:eastAsia="Times New Roman" w:hAnsi="Times New Roman" w:cs="Times New Roman"/>
          <w:vanish/>
          <w:sz w:val="28"/>
          <w:szCs w:val="28"/>
          <w:lang w:val="ro-MD"/>
        </w:rPr>
      </w:pPr>
      <w:r w:rsidRPr="008C3806">
        <w:rPr>
          <w:rFonts w:ascii="Times New Roman" w:eastAsia="Times New Roman" w:hAnsi="Times New Roman" w:cs="Times New Roman"/>
          <w:sz w:val="28"/>
          <w:szCs w:val="28"/>
          <w:vertAlign w:val="superscript"/>
          <w:lang w:val="ro-MD"/>
        </w:rPr>
        <w:t>1</w:t>
      </w:r>
      <w:r w:rsidRPr="008C3806">
        <w:rPr>
          <w:rFonts w:ascii="Times New Roman" w:eastAsia="Times New Roman" w:hAnsi="Times New Roman" w:cs="Times New Roman"/>
          <w:sz w:val="28"/>
          <w:szCs w:val="28"/>
          <w:lang w:val="ro-MD"/>
        </w:rPr>
        <w:t>A se tăia mențiunile necorespunzătoare.</w:t>
      </w:r>
    </w:p>
    <w:p w:rsidR="00E15349" w:rsidRPr="008C3806" w:rsidRDefault="00E15349" w:rsidP="00E15349">
      <w:pPr>
        <w:shd w:val="clear" w:color="auto" w:fill="FFFFFF"/>
        <w:spacing w:after="0" w:line="240" w:lineRule="auto"/>
        <w:contextualSpacing/>
        <w:jc w:val="both"/>
        <w:rPr>
          <w:rFonts w:ascii="Times New Roman" w:eastAsia="Times New Roman" w:hAnsi="Times New Roman" w:cs="Times New Roman"/>
          <w:b/>
          <w:bCs/>
          <w:sz w:val="28"/>
          <w:szCs w:val="28"/>
          <w:lang w:val="ro-MD"/>
        </w:rPr>
      </w:pPr>
    </w:p>
    <w:p w:rsidR="00E15349" w:rsidRPr="008C3806" w:rsidRDefault="00E15349" w:rsidP="00E15349">
      <w:pPr>
        <w:shd w:val="clear" w:color="auto" w:fill="FFFFFF"/>
        <w:spacing w:after="0" w:line="240" w:lineRule="auto"/>
        <w:contextualSpacing/>
        <w:jc w:val="center"/>
        <w:rPr>
          <w:rFonts w:ascii="Times New Roman" w:hAnsi="Times New Roman" w:cs="Times New Roman"/>
          <w:b/>
          <w:i/>
          <w:sz w:val="28"/>
          <w:szCs w:val="28"/>
          <w:shd w:val="clear" w:color="auto" w:fill="FFFFFF"/>
          <w:lang w:val="ro-MD"/>
        </w:rPr>
      </w:pPr>
      <w:r w:rsidRPr="008C3806">
        <w:rPr>
          <w:rFonts w:ascii="Times New Roman" w:hAnsi="Times New Roman" w:cs="Times New Roman"/>
          <w:b/>
          <w:i/>
          <w:sz w:val="28"/>
          <w:szCs w:val="28"/>
          <w:shd w:val="clear" w:color="auto" w:fill="FFFFFF"/>
          <w:lang w:val="ro-MD"/>
        </w:rPr>
        <w:t>Secțiunea a 2-a</w:t>
      </w:r>
    </w:p>
    <w:p w:rsidR="00E15349" w:rsidRPr="008C3806" w:rsidRDefault="00E15349" w:rsidP="00E15349">
      <w:pPr>
        <w:shd w:val="clear" w:color="auto" w:fill="FFFFFF"/>
        <w:spacing w:after="0" w:line="240" w:lineRule="auto"/>
        <w:contextualSpacing/>
        <w:jc w:val="center"/>
        <w:rPr>
          <w:rFonts w:ascii="Times New Roman" w:hAnsi="Times New Roman" w:cs="Times New Roman"/>
          <w:b/>
          <w:sz w:val="28"/>
          <w:szCs w:val="28"/>
          <w:shd w:val="clear" w:color="auto" w:fill="FFFFFF"/>
          <w:lang w:val="ro-MD"/>
        </w:rPr>
      </w:pPr>
      <w:r w:rsidRPr="008C3806">
        <w:rPr>
          <w:rFonts w:ascii="Times New Roman" w:eastAsia="Times New Roman" w:hAnsi="Times New Roman" w:cs="Times New Roman"/>
          <w:b/>
          <w:bCs/>
          <w:i/>
          <w:sz w:val="28"/>
          <w:szCs w:val="28"/>
          <w:lang w:val="ro-MD"/>
        </w:rPr>
        <w:t xml:space="preserve">Model de scrisoare de autorizarea introducerii pe teritoriul Republicii Moldova a organismelor dăunătoare, a plantelor, a produselor din plante și a altor obiecte, în scopuri de testare oficială, științifice sau educaționale, pentru teste, selecția de soiuri sau reproducere, menționată la </w:t>
      </w:r>
      <w:r w:rsidRPr="008C3806">
        <w:rPr>
          <w:rFonts w:ascii="Times New Roman" w:hAnsi="Times New Roman" w:cs="Times New Roman"/>
          <w:b/>
          <w:sz w:val="28"/>
          <w:szCs w:val="28"/>
          <w:shd w:val="clear" w:color="auto" w:fill="FFFFFF"/>
          <w:lang w:val="ro-MD"/>
        </w:rPr>
        <w:t>art. 8</w:t>
      </w:r>
      <w:r w:rsidRPr="008C3806">
        <w:rPr>
          <w:rFonts w:ascii="Times New Roman" w:hAnsi="Times New Roman" w:cs="Times New Roman"/>
          <w:b/>
          <w:sz w:val="28"/>
          <w:szCs w:val="28"/>
          <w:shd w:val="clear" w:color="auto" w:fill="FFFFFF"/>
          <w:vertAlign w:val="superscript"/>
          <w:lang w:val="ro-MD"/>
        </w:rPr>
        <w:t xml:space="preserve">1 </w:t>
      </w:r>
      <w:r w:rsidRPr="008C3806">
        <w:rPr>
          <w:rFonts w:ascii="Times New Roman" w:hAnsi="Times New Roman" w:cs="Times New Roman"/>
          <w:b/>
          <w:sz w:val="28"/>
          <w:szCs w:val="28"/>
          <w:shd w:val="clear" w:color="auto" w:fill="FFFFFF"/>
          <w:lang w:val="ro-MD"/>
        </w:rPr>
        <w:t>alin. (8)</w:t>
      </w:r>
    </w:p>
    <w:p w:rsidR="00E15349" w:rsidRPr="008C3806" w:rsidRDefault="00E15349" w:rsidP="00E15349">
      <w:pPr>
        <w:shd w:val="clear" w:color="auto" w:fill="FFFFFF"/>
        <w:spacing w:after="0" w:line="240" w:lineRule="auto"/>
        <w:contextualSpacing/>
        <w:jc w:val="center"/>
        <w:rPr>
          <w:rFonts w:ascii="Times New Roman" w:eastAsia="Times New Roman" w:hAnsi="Times New Roman" w:cs="Times New Roman"/>
          <w:b/>
          <w:bCs/>
          <w:i/>
          <w:sz w:val="28"/>
          <w:szCs w:val="28"/>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2"/>
        <w:gridCol w:w="4900"/>
      </w:tblGrid>
      <w:tr w:rsidR="00E15349" w:rsidRPr="008C3806" w:rsidTr="00575AE7">
        <w:tc>
          <w:tcPr>
            <w:tcW w:w="0" w:type="auto"/>
            <w:shd w:val="clear" w:color="auto" w:fill="auto"/>
            <w:hideMark/>
          </w:tcPr>
          <w:p w:rsidR="00E15349" w:rsidRPr="008C3806" w:rsidRDefault="00E15349" w:rsidP="00575AE7">
            <w:pPr>
              <w:spacing w:after="0" w:line="240" w:lineRule="auto"/>
              <w:ind w:left="134" w:right="195"/>
              <w:contextualSpacing/>
              <w:rPr>
                <w:rFonts w:ascii="Times New Roman" w:eastAsia="Times New Roman" w:hAnsi="Times New Roman" w:cs="Times New Roman"/>
                <w:b/>
                <w:bCs/>
                <w:sz w:val="28"/>
                <w:szCs w:val="28"/>
                <w:lang w:val="ro-MD"/>
              </w:rPr>
            </w:pPr>
            <w:r w:rsidRPr="008C3806">
              <w:rPr>
                <w:rFonts w:ascii="Times New Roman" w:eastAsia="Times New Roman" w:hAnsi="Times New Roman" w:cs="Times New Roman"/>
                <w:b/>
                <w:bCs/>
                <w:sz w:val="28"/>
                <w:szCs w:val="28"/>
                <w:lang w:val="ro-MD"/>
              </w:rPr>
              <w:t>Titlu: Scrisoare de aprobare</w:t>
            </w:r>
          </w:p>
        </w:tc>
        <w:tc>
          <w:tcPr>
            <w:tcW w:w="0" w:type="auto"/>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 Numele, adresa, adresa de e-mail și numărul de telefon ale [expeditorului]/[organizației de protecție a plantelor]</w:t>
            </w:r>
            <w:r w:rsidRPr="008C3806">
              <w:rPr>
                <w:rFonts w:ascii="Times New Roman" w:eastAsia="Times New Roman" w:hAnsi="Times New Roman" w:cs="Times New Roman"/>
                <w:sz w:val="28"/>
                <w:szCs w:val="28"/>
                <w:vertAlign w:val="superscript"/>
                <w:lang w:val="ro-MD"/>
              </w:rPr>
              <w:t>2</w:t>
            </w:r>
            <w:r w:rsidRPr="008C3806">
              <w:rPr>
                <w:rFonts w:ascii="Times New Roman" w:eastAsia="Times New Roman" w:hAnsi="Times New Roman" w:cs="Times New Roman"/>
                <w:sz w:val="28"/>
                <w:szCs w:val="28"/>
                <w:lang w:val="ro-MD"/>
              </w:rPr>
              <w:t xml:space="preserve"> din țara de origine</w:t>
            </w:r>
          </w:p>
        </w:tc>
        <w:tc>
          <w:tcPr>
            <w:tcW w:w="0" w:type="auto"/>
            <w:shd w:val="clear" w:color="auto" w:fill="auto"/>
          </w:tcPr>
          <w:p w:rsidR="00E15349" w:rsidRPr="008C3806" w:rsidRDefault="00E15349" w:rsidP="00575AE7">
            <w:pPr>
              <w:spacing w:after="0" w:line="240" w:lineRule="auto"/>
              <w:ind w:left="282" w:hanging="148"/>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2. Denumirea organismului responsabil din statul emitent</w:t>
            </w:r>
          </w:p>
        </w:tc>
        <w:tc>
          <w:tcPr>
            <w:tcW w:w="0" w:type="auto"/>
            <w:shd w:val="clear" w:color="auto" w:fill="auto"/>
          </w:tcPr>
          <w:p w:rsidR="00E15349" w:rsidRPr="008C3806" w:rsidRDefault="00E15349" w:rsidP="00575AE7">
            <w:pPr>
              <w:ind w:left="282" w:hanging="148"/>
              <w:rPr>
                <w:rFonts w:ascii="Times New Roman" w:hAnsi="Times New Roman" w:cs="Times New Roman"/>
              </w:rPr>
            </w:pPr>
            <w:r w:rsidRPr="008C3806">
              <w:rPr>
                <w:rFonts w:ascii="Times New Roman" w:eastAsia="Times New Roman" w:hAnsi="Times New Roman" w:cs="Times New Roman"/>
                <w:sz w:val="28"/>
                <w:szCs w:val="28"/>
                <w:lang w:val="ro-MD"/>
              </w:rPr>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 xml:space="preserve">3. Numele, adresa, adresa de e-mail și numărul de telefon ale persoanei </w:t>
            </w:r>
            <w:r w:rsidRPr="008C3806">
              <w:rPr>
                <w:rFonts w:ascii="Times New Roman" w:eastAsia="Times New Roman" w:hAnsi="Times New Roman" w:cs="Times New Roman"/>
                <w:sz w:val="28"/>
                <w:szCs w:val="28"/>
                <w:lang w:val="ro-MD"/>
              </w:rPr>
              <w:lastRenderedPageBreak/>
              <w:t>responsabile de efectuarea activităților specificate</w:t>
            </w:r>
          </w:p>
        </w:tc>
        <w:tc>
          <w:tcPr>
            <w:tcW w:w="0" w:type="auto"/>
            <w:shd w:val="clear" w:color="auto" w:fill="auto"/>
          </w:tcPr>
          <w:p w:rsidR="00E15349" w:rsidRPr="008C3806" w:rsidRDefault="00E15349" w:rsidP="00575AE7">
            <w:pPr>
              <w:ind w:left="282" w:hanging="148"/>
              <w:rPr>
                <w:rFonts w:ascii="Times New Roman" w:hAnsi="Times New Roman" w:cs="Times New Roman"/>
              </w:rPr>
            </w:pPr>
            <w:r w:rsidRPr="008C3806">
              <w:rPr>
                <w:rFonts w:ascii="Times New Roman" w:eastAsia="Times New Roman" w:hAnsi="Times New Roman" w:cs="Times New Roman"/>
                <w:sz w:val="28"/>
                <w:szCs w:val="28"/>
                <w:lang w:val="ro-MD"/>
              </w:rPr>
              <w:lastRenderedPageBreak/>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4. Denumirea și adresa [stației de carantină]/[instalației de izolare]</w:t>
            </w:r>
            <w:r w:rsidRPr="008C3806">
              <w:rPr>
                <w:rFonts w:ascii="Times New Roman" w:eastAsia="Times New Roman" w:hAnsi="Times New Roman" w:cs="Times New Roman"/>
                <w:sz w:val="28"/>
                <w:szCs w:val="28"/>
                <w:vertAlign w:val="superscript"/>
                <w:lang w:val="ro-MD"/>
              </w:rPr>
              <w:t>2</w:t>
            </w:r>
          </w:p>
        </w:tc>
        <w:tc>
          <w:tcPr>
            <w:tcW w:w="0" w:type="auto"/>
            <w:shd w:val="clear" w:color="auto" w:fill="auto"/>
          </w:tcPr>
          <w:p w:rsidR="00E15349" w:rsidRPr="008C3806" w:rsidRDefault="00E15349" w:rsidP="00575AE7">
            <w:pPr>
              <w:ind w:left="282" w:hanging="148"/>
              <w:rPr>
                <w:rFonts w:ascii="Times New Roman" w:hAnsi="Times New Roman" w:cs="Times New Roman"/>
              </w:rPr>
            </w:pPr>
            <w:r w:rsidRPr="008C3806">
              <w:rPr>
                <w:rFonts w:ascii="Times New Roman" w:eastAsia="Times New Roman" w:hAnsi="Times New Roman" w:cs="Times New Roman"/>
                <w:sz w:val="28"/>
                <w:szCs w:val="28"/>
                <w:lang w:val="ro-MD"/>
              </w:rPr>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5. Denumirea științifică, dacă este cazul, sau denumirea materialului specificat, inclusiv denumirea științifică a organismului dăunător specificat vizat.</w:t>
            </w:r>
          </w:p>
        </w:tc>
        <w:tc>
          <w:tcPr>
            <w:tcW w:w="0" w:type="auto"/>
            <w:shd w:val="clear" w:color="auto" w:fill="auto"/>
          </w:tcPr>
          <w:p w:rsidR="00E15349" w:rsidRPr="008C3806" w:rsidRDefault="00E15349" w:rsidP="00575AE7">
            <w:pPr>
              <w:ind w:left="282" w:hanging="148"/>
              <w:rPr>
                <w:rFonts w:ascii="Times New Roman" w:hAnsi="Times New Roman" w:cs="Times New Roman"/>
              </w:rPr>
            </w:pPr>
            <w:r w:rsidRPr="008C3806">
              <w:rPr>
                <w:rFonts w:ascii="Times New Roman" w:eastAsia="Times New Roman" w:hAnsi="Times New Roman" w:cs="Times New Roman"/>
                <w:sz w:val="28"/>
                <w:szCs w:val="28"/>
                <w:lang w:val="ro-MD"/>
              </w:rPr>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6. Cantitatea de material specificat</w:t>
            </w:r>
          </w:p>
        </w:tc>
        <w:tc>
          <w:tcPr>
            <w:tcW w:w="0" w:type="auto"/>
            <w:shd w:val="clear" w:color="auto" w:fill="auto"/>
          </w:tcPr>
          <w:p w:rsidR="00E15349" w:rsidRPr="008C3806" w:rsidRDefault="00E15349" w:rsidP="00575AE7">
            <w:pPr>
              <w:ind w:left="282" w:hanging="148"/>
              <w:rPr>
                <w:rFonts w:ascii="Times New Roman" w:hAnsi="Times New Roman" w:cs="Times New Roman"/>
              </w:rPr>
            </w:pPr>
            <w:r w:rsidRPr="008C3806">
              <w:rPr>
                <w:rFonts w:ascii="Times New Roman" w:eastAsia="Times New Roman" w:hAnsi="Times New Roman" w:cs="Times New Roman"/>
                <w:sz w:val="28"/>
                <w:szCs w:val="28"/>
                <w:lang w:val="ro-MD"/>
              </w:rPr>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7. Tipul de material specificat</w:t>
            </w:r>
          </w:p>
        </w:tc>
        <w:tc>
          <w:tcPr>
            <w:tcW w:w="0" w:type="auto"/>
            <w:shd w:val="clear" w:color="auto" w:fill="auto"/>
          </w:tcPr>
          <w:p w:rsidR="00E15349" w:rsidRPr="008C3806" w:rsidRDefault="00E15349" w:rsidP="00575AE7">
            <w:pPr>
              <w:ind w:left="282" w:hanging="148"/>
              <w:rPr>
                <w:rFonts w:ascii="Times New Roman" w:hAnsi="Times New Roman" w:cs="Times New Roman"/>
              </w:rPr>
            </w:pPr>
            <w:r w:rsidRPr="008C3806">
              <w:rPr>
                <w:rFonts w:ascii="Times New Roman" w:eastAsia="Times New Roman" w:hAnsi="Times New Roman" w:cs="Times New Roman"/>
                <w:sz w:val="28"/>
                <w:szCs w:val="28"/>
                <w:lang w:val="ro-MD"/>
              </w:rPr>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8. Condiții de ambalare și de transport</w:t>
            </w:r>
            <w:r w:rsidRPr="008C3806">
              <w:rPr>
                <w:rFonts w:ascii="Times New Roman" w:eastAsia="Times New Roman" w:hAnsi="Times New Roman" w:cs="Times New Roman"/>
                <w:sz w:val="28"/>
                <w:szCs w:val="28"/>
                <w:vertAlign w:val="superscript"/>
                <w:lang w:val="ro-MD"/>
              </w:rPr>
              <w:t>2</w:t>
            </w:r>
          </w:p>
        </w:tc>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A se specifica una dintre următoarele condiții:</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8.1. poștă/societate de livrări/transport de călători/altele, a se preciza</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8.2. transport rutier/feroviar/aerian/naval/altele, a se preciza</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8.3. altele</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9. Informații suplimentare</w:t>
            </w:r>
          </w:p>
        </w:tc>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Prezentul material specificat este pus în circulație pe teritoriul Republicii Moldova, conform (</w:t>
            </w:r>
            <w:r w:rsidRPr="008C3806">
              <w:rPr>
                <w:rFonts w:ascii="Times New Roman" w:eastAsia="Times New Roman" w:hAnsi="Times New Roman" w:cs="Times New Roman"/>
                <w:i/>
                <w:sz w:val="28"/>
                <w:szCs w:val="28"/>
                <w:lang w:val="ro-MD"/>
              </w:rPr>
              <w:t>se indică actele normative relevante</w:t>
            </w:r>
            <w:r w:rsidRPr="008C3806">
              <w:rPr>
                <w:rFonts w:ascii="Times New Roman" w:eastAsia="Times New Roman" w:hAnsi="Times New Roman" w:cs="Times New Roman"/>
                <w:sz w:val="28"/>
                <w:szCs w:val="28"/>
                <w:lang w:val="ro-MD"/>
              </w:rPr>
              <w:t>)</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10. Trimiteri repetate: [da]/[nu]</w:t>
            </w:r>
            <w:r w:rsidRPr="008C3806">
              <w:rPr>
                <w:rFonts w:ascii="Times New Roman" w:eastAsia="Times New Roman" w:hAnsi="Times New Roman" w:cs="Times New Roman"/>
                <w:sz w:val="28"/>
                <w:szCs w:val="28"/>
                <w:vertAlign w:val="superscript"/>
                <w:lang w:val="ro-MD"/>
              </w:rPr>
              <w:t>2</w:t>
            </w:r>
          </w:p>
        </w:tc>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Dacă da:</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Data emiterii:</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Numărul de referință al trimiterii:</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Numărul de trimiteri și cantitatea de material specificat per trimitere:</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11. Utilizare finală</w:t>
            </w:r>
          </w:p>
        </w:tc>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Distrugere, colectare sau depozitare</w:t>
            </w:r>
            <w:r w:rsidRPr="008C3806">
              <w:rPr>
                <w:rFonts w:ascii="Times New Roman" w:eastAsia="Times New Roman" w:hAnsi="Times New Roman" w:cs="Times New Roman"/>
                <w:sz w:val="28"/>
                <w:szCs w:val="28"/>
                <w:vertAlign w:val="superscript"/>
                <w:lang w:val="ro-MD"/>
              </w:rPr>
              <w:t>1</w:t>
            </w:r>
          </w:p>
        </w:tc>
      </w:tr>
      <w:tr w:rsidR="00E15349" w:rsidRPr="008C3806" w:rsidTr="00575AE7">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12. Aprobarea de către Organizația Națională pentru Protecția Plantelor (ONPP) din țara de origine a materialului specificat.</w:t>
            </w:r>
          </w:p>
        </w:tc>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13. Semnătura și ștampila sau ștampila electronică și semnătura electronică a autorității competente</w:t>
            </w:r>
          </w:p>
        </w:tc>
      </w:tr>
      <w:tr w:rsidR="00E15349" w:rsidRPr="008C3806" w:rsidTr="00575AE7">
        <w:tc>
          <w:tcPr>
            <w:tcW w:w="0" w:type="auto"/>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Locul aprobării:</w:t>
            </w:r>
          </w:p>
        </w:tc>
        <w:tc>
          <w:tcPr>
            <w:tcW w:w="0" w:type="auto"/>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 xml:space="preserve"> </w:t>
            </w:r>
          </w:p>
        </w:tc>
      </w:tr>
      <w:tr w:rsidR="00E15349" w:rsidRPr="008C3806" w:rsidTr="00575AE7">
        <w:tc>
          <w:tcPr>
            <w:tcW w:w="0" w:type="auto"/>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Data:</w:t>
            </w:r>
          </w:p>
        </w:tc>
        <w:tc>
          <w:tcPr>
            <w:tcW w:w="0" w:type="auto"/>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Locul emiterii:</w:t>
            </w:r>
          </w:p>
        </w:tc>
      </w:tr>
      <w:tr w:rsidR="00E15349" w:rsidRPr="008C3806" w:rsidTr="00575AE7">
        <w:tc>
          <w:tcPr>
            <w:tcW w:w="0" w:type="auto"/>
            <w:vMerge w:val="restart"/>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Numele și semnătura funcționarului autorizat:</w:t>
            </w:r>
          </w:p>
        </w:tc>
        <w:tc>
          <w:tcPr>
            <w:tcW w:w="0" w:type="auto"/>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Data emiterii:</w:t>
            </w:r>
          </w:p>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Data expirării</w:t>
            </w:r>
          </w:p>
        </w:tc>
      </w:tr>
      <w:tr w:rsidR="00E15349" w:rsidRPr="008C3806" w:rsidTr="00575AE7">
        <w:tc>
          <w:tcPr>
            <w:tcW w:w="0" w:type="auto"/>
            <w:vMerge/>
            <w:shd w:val="clear" w:color="auto" w:fill="auto"/>
            <w:vAlign w:val="center"/>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p>
        </w:tc>
        <w:tc>
          <w:tcPr>
            <w:tcW w:w="0" w:type="auto"/>
            <w:shd w:val="clear" w:color="auto" w:fill="auto"/>
            <w:hideMark/>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Numele și semnătura funcționarului autorizat:</w:t>
            </w:r>
          </w:p>
        </w:tc>
      </w:tr>
      <w:tr w:rsidR="00E15349" w:rsidRPr="008C3806" w:rsidTr="00575AE7">
        <w:tc>
          <w:tcPr>
            <w:tcW w:w="0" w:type="auto"/>
            <w:shd w:val="clear" w:color="auto" w:fill="auto"/>
            <w:vAlign w:val="center"/>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r w:rsidRPr="008C3806">
              <w:rPr>
                <w:rFonts w:ascii="Times New Roman" w:eastAsia="Times New Roman" w:hAnsi="Times New Roman" w:cs="Times New Roman"/>
                <w:sz w:val="28"/>
                <w:szCs w:val="28"/>
                <w:lang w:val="ro-MD"/>
              </w:rPr>
              <w:t>14. Referință IMSOC</w:t>
            </w:r>
          </w:p>
        </w:tc>
        <w:tc>
          <w:tcPr>
            <w:tcW w:w="0" w:type="auto"/>
            <w:shd w:val="clear" w:color="auto" w:fill="auto"/>
          </w:tcPr>
          <w:p w:rsidR="00E15349" w:rsidRPr="008C3806" w:rsidRDefault="00E15349" w:rsidP="00575AE7">
            <w:pPr>
              <w:spacing w:after="0" w:line="240" w:lineRule="auto"/>
              <w:ind w:left="134"/>
              <w:contextualSpacing/>
              <w:rPr>
                <w:rFonts w:ascii="Times New Roman" w:eastAsia="Times New Roman" w:hAnsi="Times New Roman" w:cs="Times New Roman"/>
                <w:sz w:val="28"/>
                <w:szCs w:val="28"/>
                <w:lang w:val="ro-MD"/>
              </w:rPr>
            </w:pPr>
          </w:p>
        </w:tc>
      </w:tr>
    </w:tbl>
    <w:p w:rsidR="004A57F7" w:rsidRPr="008C3806" w:rsidRDefault="00E15349" w:rsidP="00E11819">
      <w:pPr>
        <w:shd w:val="clear" w:color="auto" w:fill="FFFFFF"/>
        <w:spacing w:after="0" w:line="240" w:lineRule="auto"/>
        <w:contextualSpacing/>
        <w:jc w:val="both"/>
        <w:rPr>
          <w:rFonts w:ascii="Times New Roman" w:eastAsia="Times New Roman" w:hAnsi="Times New Roman" w:cs="Times New Roman"/>
          <w:vanish/>
          <w:sz w:val="28"/>
          <w:szCs w:val="28"/>
          <w:lang w:val="ro-MD"/>
        </w:rPr>
      </w:pPr>
      <w:r w:rsidRPr="008C3806">
        <w:rPr>
          <w:rFonts w:ascii="Times New Roman" w:eastAsia="Times New Roman" w:hAnsi="Times New Roman" w:cs="Times New Roman"/>
          <w:sz w:val="28"/>
          <w:szCs w:val="28"/>
          <w:vertAlign w:val="superscript"/>
          <w:lang w:val="ro-MD"/>
        </w:rPr>
        <w:t>2</w:t>
      </w:r>
      <w:r w:rsidRPr="008C3806">
        <w:rPr>
          <w:rFonts w:ascii="Times New Roman" w:eastAsia="Times New Roman" w:hAnsi="Times New Roman" w:cs="Times New Roman"/>
          <w:sz w:val="28"/>
          <w:szCs w:val="28"/>
          <w:lang w:val="ro-MD"/>
        </w:rPr>
        <w:t>A se tăia mențiunile necorespunzătoare.</w:t>
      </w:r>
      <w:r w:rsidR="004A57F7" w:rsidRPr="008C3806">
        <w:rPr>
          <w:rFonts w:ascii="Times New Roman" w:eastAsia="Times New Roman" w:hAnsi="Times New Roman" w:cs="Times New Roman"/>
          <w:sz w:val="28"/>
          <w:szCs w:val="28"/>
          <w:lang w:val="ro-MD"/>
        </w:rPr>
        <w:t>”.</w:t>
      </w:r>
    </w:p>
    <w:p w:rsidR="004A57F7" w:rsidRPr="008C3806" w:rsidRDefault="004A57F7" w:rsidP="00216F6A">
      <w:pPr>
        <w:spacing w:after="0" w:line="240" w:lineRule="auto"/>
        <w:ind w:firstLine="709"/>
        <w:contextualSpacing/>
        <w:jc w:val="both"/>
        <w:rPr>
          <w:rFonts w:ascii="Times New Roman" w:eastAsia="Times New Roman" w:hAnsi="Times New Roman" w:cs="Times New Roman"/>
          <w:b/>
          <w:sz w:val="28"/>
          <w:szCs w:val="28"/>
          <w:lang w:val="ro-MD"/>
        </w:rPr>
      </w:pPr>
    </w:p>
    <w:p w:rsidR="00216F6A" w:rsidRPr="008C3806" w:rsidRDefault="00216F6A" w:rsidP="00216F6A">
      <w:pPr>
        <w:spacing w:after="0" w:line="240" w:lineRule="auto"/>
        <w:ind w:firstLine="709"/>
        <w:contextualSpacing/>
        <w:jc w:val="both"/>
        <w:rPr>
          <w:rFonts w:ascii="Times New Roman" w:eastAsia="SimSun" w:hAnsi="Times New Roman" w:cs="Times New Roman"/>
          <w:sz w:val="28"/>
          <w:szCs w:val="28"/>
          <w:lang w:eastAsia="zh-CN"/>
        </w:rPr>
      </w:pPr>
      <w:r w:rsidRPr="008C3806">
        <w:rPr>
          <w:rFonts w:ascii="Times New Roman" w:eastAsia="Times New Roman" w:hAnsi="Times New Roman" w:cs="Times New Roman"/>
          <w:b/>
          <w:sz w:val="28"/>
          <w:szCs w:val="28"/>
          <w:lang w:val="ro-MD"/>
        </w:rPr>
        <w:t>Art.</w:t>
      </w:r>
      <w:r w:rsidR="00896322" w:rsidRPr="008C3806">
        <w:rPr>
          <w:rFonts w:ascii="Times New Roman" w:eastAsia="Times New Roman" w:hAnsi="Times New Roman" w:cs="Times New Roman"/>
          <w:b/>
          <w:sz w:val="28"/>
          <w:szCs w:val="28"/>
          <w:lang w:val="ro-MD"/>
        </w:rPr>
        <w:t xml:space="preserve"> </w:t>
      </w:r>
      <w:r w:rsidRPr="008C3806">
        <w:rPr>
          <w:rFonts w:ascii="Times New Roman" w:eastAsia="Times New Roman" w:hAnsi="Times New Roman" w:cs="Times New Roman"/>
          <w:b/>
          <w:sz w:val="28"/>
          <w:szCs w:val="28"/>
          <w:lang w:val="ro-MD"/>
        </w:rPr>
        <w:t>II.</w:t>
      </w:r>
      <w:r w:rsidR="00896322" w:rsidRPr="008C3806">
        <w:rPr>
          <w:rFonts w:ascii="Times New Roman" w:eastAsia="Times New Roman" w:hAnsi="Times New Roman" w:cs="Times New Roman"/>
          <w:b/>
          <w:sz w:val="28"/>
          <w:szCs w:val="28"/>
          <w:lang w:val="ro-MD"/>
        </w:rPr>
        <w:t xml:space="preserve"> </w:t>
      </w:r>
      <w:r w:rsidRPr="008C3806">
        <w:rPr>
          <w:rFonts w:ascii="Times New Roman" w:hAnsi="Times New Roman" w:cs="Times New Roman"/>
          <w:b/>
          <w:sz w:val="28"/>
          <w:szCs w:val="28"/>
        </w:rPr>
        <w:t>–</w:t>
      </w:r>
      <w:r w:rsidR="00896322" w:rsidRPr="008C3806">
        <w:rPr>
          <w:rFonts w:ascii="Times New Roman" w:hAnsi="Times New Roman" w:cs="Times New Roman"/>
          <w:b/>
          <w:sz w:val="28"/>
          <w:szCs w:val="28"/>
        </w:rPr>
        <w:t xml:space="preserve"> </w:t>
      </w:r>
      <w:r w:rsidRPr="008C3806">
        <w:rPr>
          <w:rFonts w:ascii="Times New Roman" w:hAnsi="Times New Roman" w:cs="Times New Roman"/>
          <w:b/>
          <w:sz w:val="28"/>
          <w:szCs w:val="28"/>
        </w:rPr>
        <w:t>Dispoziții</w:t>
      </w:r>
      <w:r w:rsidR="00896322" w:rsidRPr="008C3806">
        <w:rPr>
          <w:rFonts w:ascii="Times New Roman" w:hAnsi="Times New Roman" w:cs="Times New Roman"/>
          <w:b/>
          <w:sz w:val="28"/>
          <w:szCs w:val="28"/>
        </w:rPr>
        <w:t xml:space="preserve"> </w:t>
      </w:r>
      <w:r w:rsidRPr="008C3806">
        <w:rPr>
          <w:rFonts w:ascii="Times New Roman" w:hAnsi="Times New Roman" w:cs="Times New Roman"/>
          <w:b/>
          <w:sz w:val="28"/>
          <w:szCs w:val="28"/>
        </w:rPr>
        <w:t>finale</w:t>
      </w:r>
      <w:r w:rsidR="00896322" w:rsidRPr="008C3806">
        <w:rPr>
          <w:rFonts w:ascii="Times New Roman" w:hAnsi="Times New Roman" w:cs="Times New Roman"/>
          <w:sz w:val="28"/>
          <w:szCs w:val="28"/>
        </w:rPr>
        <w:t xml:space="preserve"> </w:t>
      </w:r>
    </w:p>
    <w:p w:rsidR="00E11819" w:rsidRPr="008C3806" w:rsidRDefault="00216F6A" w:rsidP="00216F6A">
      <w:pPr>
        <w:spacing w:after="0" w:line="240" w:lineRule="auto"/>
        <w:ind w:firstLine="709"/>
        <w:contextualSpacing/>
        <w:jc w:val="both"/>
        <w:rPr>
          <w:rFonts w:ascii="Times New Roman" w:hAnsi="Times New Roman" w:cs="Times New Roman"/>
          <w:sz w:val="28"/>
          <w:szCs w:val="28"/>
          <w:lang w:val="ro-MD"/>
        </w:rPr>
      </w:pPr>
      <w:r w:rsidRPr="008C3806">
        <w:rPr>
          <w:rFonts w:ascii="Times New Roman" w:eastAsia="Times New Roman" w:hAnsi="Times New Roman" w:cs="Times New Roman"/>
          <w:sz w:val="28"/>
          <w:szCs w:val="28"/>
          <w:lang w:val="ro-MD"/>
        </w:rPr>
        <w:t>Prezenta</w:t>
      </w:r>
      <w:r w:rsidR="00896322" w:rsidRPr="008C3806">
        <w:rPr>
          <w:rFonts w:ascii="Times New Roman" w:eastAsia="Times New Roman" w:hAnsi="Times New Roman" w:cs="Times New Roman"/>
          <w:sz w:val="28"/>
          <w:szCs w:val="28"/>
          <w:lang w:val="ro-MD"/>
        </w:rPr>
        <w:t xml:space="preserve"> </w:t>
      </w:r>
      <w:r w:rsidRPr="008C3806">
        <w:rPr>
          <w:rFonts w:ascii="Times New Roman" w:eastAsia="Times New Roman" w:hAnsi="Times New Roman" w:cs="Times New Roman"/>
          <w:sz w:val="28"/>
          <w:szCs w:val="28"/>
          <w:lang w:val="ro-MD"/>
        </w:rPr>
        <w:t>Lege</w:t>
      </w:r>
      <w:r w:rsidR="00896322" w:rsidRPr="008C3806">
        <w:rPr>
          <w:rFonts w:ascii="Times New Roman" w:eastAsia="Times New Roman" w:hAnsi="Times New Roman" w:cs="Times New Roman"/>
          <w:sz w:val="28"/>
          <w:szCs w:val="28"/>
          <w:lang w:val="ro-MD"/>
        </w:rPr>
        <w:t xml:space="preserve"> </w:t>
      </w:r>
      <w:r w:rsidRPr="008C3806">
        <w:rPr>
          <w:rFonts w:ascii="Times New Roman" w:hAnsi="Times New Roman" w:cs="Times New Roman"/>
          <w:sz w:val="28"/>
          <w:szCs w:val="28"/>
          <w:shd w:val="clear" w:color="auto" w:fill="FFFFFF"/>
          <w:lang w:val="ro-MD"/>
        </w:rPr>
        <w:t>intră</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în</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vigoare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peste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6</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luni</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de</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la</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data</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publicării</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în</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Monitorul</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Oficial</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al</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Republicii</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shd w:val="clear" w:color="auto" w:fill="FFFFFF"/>
          <w:lang w:val="ro-MD"/>
        </w:rPr>
        <w:t>Moldova</w:t>
      </w:r>
      <w:r w:rsidR="00896322" w:rsidRPr="008C3806">
        <w:rPr>
          <w:rFonts w:ascii="Times New Roman" w:hAnsi="Times New Roman" w:cs="Times New Roman"/>
          <w:sz w:val="28"/>
          <w:szCs w:val="28"/>
          <w:shd w:val="clear" w:color="auto" w:fill="FFFFFF"/>
          <w:lang w:val="ro-MD"/>
        </w:rPr>
        <w:t xml:space="preserve"> </w:t>
      </w:r>
      <w:r w:rsidRPr="008C3806">
        <w:rPr>
          <w:rFonts w:ascii="Times New Roman" w:hAnsi="Times New Roman" w:cs="Times New Roman"/>
          <w:sz w:val="28"/>
          <w:szCs w:val="28"/>
          <w:lang w:val="ro-MD"/>
        </w:rPr>
        <w:t>și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se</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abrogă</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la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data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aderării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Republicii</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Moldova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la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Uniunea</w:t>
      </w:r>
      <w:r w:rsidR="00896322" w:rsidRPr="008C3806">
        <w:rPr>
          <w:rFonts w:ascii="Times New Roman" w:hAnsi="Times New Roman" w:cs="Times New Roman"/>
          <w:sz w:val="28"/>
          <w:szCs w:val="28"/>
          <w:lang w:val="ro-MD"/>
        </w:rPr>
        <w:t xml:space="preserve"> </w:t>
      </w:r>
      <w:r w:rsidRPr="008C3806">
        <w:rPr>
          <w:rFonts w:ascii="Times New Roman" w:hAnsi="Times New Roman" w:cs="Times New Roman"/>
          <w:sz w:val="28"/>
          <w:szCs w:val="28"/>
          <w:lang w:val="ro-MD"/>
        </w:rPr>
        <w:t>Europeană</w:t>
      </w:r>
      <w:r w:rsidRPr="008C3806">
        <w:rPr>
          <w:rFonts w:ascii="Times New Roman" w:eastAsia="Times New Roman" w:hAnsi="Times New Roman" w:cs="Times New Roman"/>
          <w:sz w:val="28"/>
          <w:szCs w:val="28"/>
          <w:lang w:val="ro-MD"/>
        </w:rPr>
        <w:t>.</w:t>
      </w:r>
    </w:p>
    <w:p w:rsidR="00216F6A" w:rsidRPr="008C3806" w:rsidRDefault="00216F6A">
      <w:pPr>
        <w:rPr>
          <w:rFonts w:ascii="Times New Roman" w:eastAsia="SimSun" w:hAnsi="Times New Roman" w:cs="Times New Roman"/>
          <w:lang w:eastAsia="zh-CN"/>
        </w:rPr>
      </w:pPr>
    </w:p>
    <w:p w:rsidR="00216F6A" w:rsidRPr="008C3806" w:rsidRDefault="00216F6A">
      <w:pPr>
        <w:rPr>
          <w:rFonts w:ascii="Times New Roman" w:eastAsia="SimSun" w:hAnsi="Times New Roman" w:cs="Times New Roman"/>
          <w:lang w:eastAsia="zh-CN"/>
        </w:rPr>
      </w:pPr>
    </w:p>
    <w:p w:rsidR="00216F6A" w:rsidRPr="008C3806" w:rsidRDefault="00216F6A">
      <w:pPr>
        <w:rPr>
          <w:rFonts w:ascii="Times New Roman" w:eastAsia="SimSun" w:hAnsi="Times New Roman" w:cs="Times New Roman"/>
          <w:lang w:eastAsia="zh-CN"/>
        </w:rPr>
      </w:pPr>
    </w:p>
    <w:p w:rsidR="008646B2" w:rsidRPr="008C3806" w:rsidRDefault="008646B2">
      <w:pPr>
        <w:rPr>
          <w:rFonts w:ascii="Times New Roman" w:eastAsia="SimSun" w:hAnsi="Times New Roman" w:cs="Times New Roman"/>
          <w:lang w:eastAsia="zh-CN"/>
        </w:rPr>
      </w:pPr>
    </w:p>
    <w:p w:rsidR="005C6643" w:rsidRPr="008C3806" w:rsidRDefault="00216F6A">
      <w:pPr>
        <w:rPr>
          <w:rFonts w:ascii="Times New Roman" w:hAnsi="Times New Roman" w:cs="Times New Roman"/>
          <w:b/>
          <w:sz w:val="28"/>
          <w:szCs w:val="28"/>
          <w:shd w:val="clear" w:color="auto" w:fill="FFFFFF"/>
          <w:lang w:val="ro-MD"/>
        </w:rPr>
      </w:pPr>
      <w:r w:rsidRPr="008C3806">
        <w:rPr>
          <w:rFonts w:ascii="Times New Roman" w:hAnsi="Times New Roman" w:cs="Times New Roman"/>
          <w:b/>
          <w:sz w:val="28"/>
          <w:szCs w:val="28"/>
          <w:shd w:val="clear" w:color="auto" w:fill="FFFFFF"/>
          <w:lang w:val="ro-MD"/>
        </w:rPr>
        <w:t>PREȘEDINTELE</w:t>
      </w:r>
      <w:r w:rsidR="00896322" w:rsidRPr="008C3806">
        <w:rPr>
          <w:rFonts w:ascii="Times New Roman" w:hAnsi="Times New Roman" w:cs="Times New Roman"/>
          <w:b/>
          <w:sz w:val="28"/>
          <w:szCs w:val="28"/>
          <w:shd w:val="clear" w:color="auto" w:fill="FFFFFF"/>
          <w:lang w:val="ro-MD"/>
        </w:rPr>
        <w:t xml:space="preserve"> </w:t>
      </w:r>
      <w:r w:rsidRPr="008C3806">
        <w:rPr>
          <w:rFonts w:ascii="Times New Roman" w:hAnsi="Times New Roman" w:cs="Times New Roman"/>
          <w:b/>
          <w:sz w:val="28"/>
          <w:szCs w:val="28"/>
          <w:shd w:val="clear" w:color="auto" w:fill="FFFFFF"/>
          <w:lang w:val="ro-MD"/>
        </w:rPr>
        <w:t>PARLAMENTULUI</w:t>
      </w:r>
      <w:r w:rsidRPr="008C3806">
        <w:rPr>
          <w:rFonts w:ascii="Times New Roman" w:hAnsi="Times New Roman" w:cs="Times New Roman"/>
          <w:b/>
          <w:sz w:val="28"/>
          <w:szCs w:val="28"/>
          <w:shd w:val="clear" w:color="auto" w:fill="FFFFFF"/>
          <w:lang w:val="ro-MD"/>
        </w:rPr>
        <w:tab/>
      </w:r>
      <w:r w:rsidRPr="008C3806">
        <w:rPr>
          <w:rFonts w:ascii="Times New Roman" w:hAnsi="Times New Roman" w:cs="Times New Roman"/>
          <w:b/>
          <w:sz w:val="28"/>
          <w:szCs w:val="28"/>
          <w:shd w:val="clear" w:color="auto" w:fill="FFFFFF"/>
          <w:lang w:val="ro-MD"/>
        </w:rPr>
        <w:tab/>
      </w:r>
      <w:r w:rsidRPr="008C3806">
        <w:rPr>
          <w:rFonts w:ascii="Times New Roman" w:hAnsi="Times New Roman" w:cs="Times New Roman"/>
          <w:b/>
          <w:sz w:val="28"/>
          <w:szCs w:val="28"/>
          <w:shd w:val="clear" w:color="auto" w:fill="FFFFFF"/>
          <w:lang w:val="ro-MD"/>
        </w:rPr>
        <w:tab/>
      </w:r>
      <w:r w:rsidRPr="008C3806">
        <w:rPr>
          <w:rFonts w:ascii="Times New Roman" w:hAnsi="Times New Roman" w:cs="Times New Roman"/>
          <w:b/>
          <w:sz w:val="28"/>
          <w:szCs w:val="28"/>
          <w:shd w:val="clear" w:color="auto" w:fill="FFFFFF"/>
          <w:lang w:val="ro-MD"/>
        </w:rPr>
        <w:tab/>
        <w:t>Igor</w:t>
      </w:r>
      <w:r w:rsidR="00896322" w:rsidRPr="008C3806">
        <w:rPr>
          <w:rFonts w:ascii="Times New Roman" w:hAnsi="Times New Roman" w:cs="Times New Roman"/>
          <w:b/>
          <w:sz w:val="28"/>
          <w:szCs w:val="28"/>
          <w:shd w:val="clear" w:color="auto" w:fill="FFFFFF"/>
          <w:lang w:val="ro-MD"/>
        </w:rPr>
        <w:t xml:space="preserve"> </w:t>
      </w:r>
      <w:r w:rsidRPr="008C3806">
        <w:rPr>
          <w:rFonts w:ascii="Times New Roman" w:hAnsi="Times New Roman" w:cs="Times New Roman"/>
          <w:b/>
          <w:sz w:val="28"/>
          <w:szCs w:val="28"/>
          <w:shd w:val="clear" w:color="auto" w:fill="FFFFFF"/>
          <w:lang w:val="ro-MD"/>
        </w:rPr>
        <w:t>GROSU</w:t>
      </w:r>
    </w:p>
    <w:p w:rsidR="005F3DAC" w:rsidRPr="008C3806" w:rsidRDefault="005F3DAC">
      <w:pPr>
        <w:rPr>
          <w:rFonts w:ascii="Times New Roman" w:hAnsi="Times New Roman" w:cs="Times New Roman"/>
          <w:b/>
          <w:sz w:val="28"/>
          <w:szCs w:val="28"/>
          <w:shd w:val="clear" w:color="auto" w:fill="FFFFFF"/>
          <w:lang w:val="ro-MD"/>
        </w:rPr>
      </w:pPr>
    </w:p>
    <w:p w:rsidR="008646B2" w:rsidRPr="008C3806" w:rsidRDefault="008646B2">
      <w:pPr>
        <w:pStyle w:val="NormalWeb"/>
        <w:shd w:val="clear" w:color="auto" w:fill="FFFFFF"/>
        <w:spacing w:before="0" w:beforeAutospacing="0" w:after="0" w:afterAutospacing="0"/>
        <w:ind w:firstLine="709"/>
        <w:contextualSpacing/>
        <w:jc w:val="both"/>
        <w:rPr>
          <w:rStyle w:val="Robust"/>
          <w:b w:val="0"/>
          <w:bCs w:val="0"/>
          <w:sz w:val="28"/>
          <w:szCs w:val="28"/>
          <w:lang w:val="ro-RO"/>
        </w:rPr>
      </w:pPr>
    </w:p>
    <w:sectPr w:rsidR="008646B2" w:rsidRPr="008C3806" w:rsidSect="00F92DBE">
      <w:headerReference w:type="default" r:id="rId9"/>
      <w:pgSz w:w="12240" w:h="15840"/>
      <w:pgMar w:top="1134" w:right="964" w:bottom="1134" w:left="181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F42" w:rsidRDefault="00AE4F42" w:rsidP="00516C90">
      <w:pPr>
        <w:spacing w:after="0" w:line="240" w:lineRule="auto"/>
      </w:pPr>
      <w:r>
        <w:separator/>
      </w:r>
    </w:p>
  </w:endnote>
  <w:endnote w:type="continuationSeparator" w:id="0">
    <w:p w:rsidR="00AE4F42" w:rsidRDefault="00AE4F42" w:rsidP="0051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F42" w:rsidRDefault="00AE4F42" w:rsidP="00516C90">
      <w:pPr>
        <w:spacing w:after="0" w:line="240" w:lineRule="auto"/>
      </w:pPr>
      <w:r>
        <w:separator/>
      </w:r>
    </w:p>
  </w:footnote>
  <w:footnote w:type="continuationSeparator" w:id="0">
    <w:p w:rsidR="00AE4F42" w:rsidRDefault="00AE4F42" w:rsidP="00516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070659"/>
      <w:docPartObj>
        <w:docPartGallery w:val="Page Numbers (Top of Page)"/>
        <w:docPartUnique/>
      </w:docPartObj>
    </w:sdtPr>
    <w:sdtEndPr>
      <w:rPr>
        <w:noProof/>
      </w:rPr>
    </w:sdtEndPr>
    <w:sdtContent>
      <w:p w:rsidR="00193D5E" w:rsidRDefault="00193D5E">
        <w:pPr>
          <w:pStyle w:val="Antet"/>
          <w:jc w:val="center"/>
        </w:pPr>
        <w:r>
          <w:fldChar w:fldCharType="begin"/>
        </w:r>
        <w:r>
          <w:instrText xml:space="preserve"> PAGE   \* MERGEFORMAT </w:instrText>
        </w:r>
        <w:r>
          <w:fldChar w:fldCharType="separate"/>
        </w:r>
        <w:r w:rsidR="001B1F93">
          <w:rPr>
            <w:noProof/>
          </w:rPr>
          <w:t>23</w:t>
        </w:r>
        <w:r>
          <w:rPr>
            <w:noProof/>
          </w:rPr>
          <w:fldChar w:fldCharType="end"/>
        </w:r>
      </w:p>
    </w:sdtContent>
  </w:sdt>
  <w:p w:rsidR="00193D5E" w:rsidRDefault="00193D5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3AA8"/>
    <w:multiLevelType w:val="hybridMultilevel"/>
    <w:tmpl w:val="8A9623D0"/>
    <w:lvl w:ilvl="0" w:tplc="C7FC9C1C">
      <w:start w:val="3"/>
      <w:numFmt w:val="lowerLetter"/>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024060"/>
    <w:multiLevelType w:val="multilevel"/>
    <w:tmpl w:val="05024060"/>
    <w:lvl w:ilvl="0">
      <w:start w:val="1"/>
      <w:numFmt w:val="lowerLetter"/>
      <w:lvlText w:val="%1)"/>
      <w:lvlJc w:val="left"/>
      <w:pPr>
        <w:ind w:left="1287" w:hanging="72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9DA1B5F"/>
    <w:multiLevelType w:val="multilevel"/>
    <w:tmpl w:val="09DA1B5F"/>
    <w:lvl w:ilvl="0">
      <w:start w:val="1"/>
      <w:numFmt w:val="lowerLetter"/>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C4A269B"/>
    <w:multiLevelType w:val="multilevel"/>
    <w:tmpl w:val="0C4A269B"/>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EB3BC6"/>
    <w:multiLevelType w:val="multilevel"/>
    <w:tmpl w:val="10EB3BC6"/>
    <w:lvl w:ilvl="0">
      <w:start w:val="1"/>
      <w:numFmt w:val="decimal"/>
      <w:lvlText w:val="%1."/>
      <w:lvlJc w:val="left"/>
      <w:pPr>
        <w:ind w:left="927" w:hanging="360"/>
      </w:pPr>
      <w:rPr>
        <w:rFonts w:hint="default"/>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4AA6844"/>
    <w:multiLevelType w:val="multilevel"/>
    <w:tmpl w:val="14AA6844"/>
    <w:lvl w:ilvl="0">
      <w:start w:val="6"/>
      <w:numFmt w:val="bullet"/>
      <w:lvlText w:val="-"/>
      <w:lvlJc w:val="left"/>
      <w:pPr>
        <w:ind w:left="927" w:hanging="360"/>
      </w:pPr>
      <w:rPr>
        <w:rFonts w:ascii="Calibri" w:eastAsiaTheme="minorHAnsi" w:hAnsi="Calibri" w:cs="Calibri" w:hint="default"/>
        <w:b w:val="0"/>
        <w:sz w:val="22"/>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 w15:restartNumberingAfterBreak="0">
    <w:nsid w:val="155755BF"/>
    <w:multiLevelType w:val="multilevel"/>
    <w:tmpl w:val="155755BF"/>
    <w:lvl w:ilvl="0">
      <w:start w:val="1"/>
      <w:numFmt w:val="lowerLetter"/>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A097186"/>
    <w:multiLevelType w:val="hybridMultilevel"/>
    <w:tmpl w:val="45A644BC"/>
    <w:lvl w:ilvl="0" w:tplc="E2E887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FF41207"/>
    <w:multiLevelType w:val="hybridMultilevel"/>
    <w:tmpl w:val="189A0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023EA"/>
    <w:multiLevelType w:val="multilevel"/>
    <w:tmpl w:val="24C023EA"/>
    <w:lvl w:ilvl="0">
      <w:start w:val="6"/>
      <w:numFmt w:val="decimal"/>
      <w:lvlText w:val="%1)"/>
      <w:lvlJc w:val="left"/>
      <w:pPr>
        <w:ind w:left="927" w:hanging="360"/>
      </w:pPr>
      <w:rPr>
        <w:rFonts w:hint="default"/>
        <w:b w:val="0"/>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56961B0"/>
    <w:multiLevelType w:val="multilevel"/>
    <w:tmpl w:val="256961B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96F52EE"/>
    <w:multiLevelType w:val="multilevel"/>
    <w:tmpl w:val="296F52E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B1591C"/>
    <w:multiLevelType w:val="multilevel"/>
    <w:tmpl w:val="2BB1591C"/>
    <w:lvl w:ilvl="0">
      <w:start w:val="1"/>
      <w:numFmt w:val="lowerLetter"/>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2E065210"/>
    <w:multiLevelType w:val="multilevel"/>
    <w:tmpl w:val="2E065210"/>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31140E91"/>
    <w:multiLevelType w:val="multilevel"/>
    <w:tmpl w:val="31140E9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2BF19E4"/>
    <w:multiLevelType w:val="multilevel"/>
    <w:tmpl w:val="32BF19E4"/>
    <w:lvl w:ilvl="0">
      <w:start w:val="1"/>
      <w:numFmt w:val="decimal"/>
      <w:lvlText w:val="%1)"/>
      <w:lvlJc w:val="left"/>
      <w:pPr>
        <w:ind w:left="1800" w:hanging="360"/>
      </w:pPr>
      <w:rPr>
        <w:rFonts w:hint="default"/>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32C02420"/>
    <w:multiLevelType w:val="hybridMultilevel"/>
    <w:tmpl w:val="3F2870AE"/>
    <w:lvl w:ilvl="0" w:tplc="8E66879E">
      <w:start w:val="1"/>
      <w:numFmt w:val="bullet"/>
      <w:lvlText w:val="-"/>
      <w:lvlJc w:val="left"/>
      <w:pPr>
        <w:ind w:left="1429" w:hanging="360"/>
      </w:pPr>
      <w:rPr>
        <w:rFonts w:ascii="Georgia" w:eastAsia="SimSun" w:hAnsi="Georgia" w:cstheme="majorBid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57576D1"/>
    <w:multiLevelType w:val="multilevel"/>
    <w:tmpl w:val="357576D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5F53999"/>
    <w:multiLevelType w:val="multilevel"/>
    <w:tmpl w:val="35F539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9F23B21"/>
    <w:multiLevelType w:val="hybridMultilevel"/>
    <w:tmpl w:val="155E1CC2"/>
    <w:lvl w:ilvl="0" w:tplc="0A64F35E">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C8220E"/>
    <w:multiLevelType w:val="hybridMultilevel"/>
    <w:tmpl w:val="96A02532"/>
    <w:lvl w:ilvl="0" w:tplc="F0DA63A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8CE5C63"/>
    <w:multiLevelType w:val="hybridMultilevel"/>
    <w:tmpl w:val="E8686058"/>
    <w:lvl w:ilvl="0" w:tplc="E200AFBA">
      <w:start w:val="1"/>
      <w:numFmt w:val="lowerLetter"/>
      <w:lvlText w:val="%1)"/>
      <w:lvlJc w:val="left"/>
      <w:pPr>
        <w:ind w:left="927" w:hanging="360"/>
      </w:pPr>
      <w:rPr>
        <w:rFonts w:ascii="Georgia" w:eastAsia="Calibri" w:hAnsi="Georgia"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CE373BF"/>
    <w:multiLevelType w:val="hybridMultilevel"/>
    <w:tmpl w:val="D81AF326"/>
    <w:lvl w:ilvl="0" w:tplc="68D4F3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4EA13183"/>
    <w:multiLevelType w:val="multilevel"/>
    <w:tmpl w:val="4EA13183"/>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E12E75"/>
    <w:multiLevelType w:val="multilevel"/>
    <w:tmpl w:val="4FE12E75"/>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BD057C"/>
    <w:multiLevelType w:val="multilevel"/>
    <w:tmpl w:val="51BD057C"/>
    <w:lvl w:ilvl="0">
      <w:start w:val="1"/>
      <w:numFmt w:val="lowerLetter"/>
      <w:lvlText w:val="%1)"/>
      <w:lvlJc w:val="left"/>
      <w:pPr>
        <w:ind w:left="1287" w:hanging="72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5BCA2AB7"/>
    <w:multiLevelType w:val="hybridMultilevel"/>
    <w:tmpl w:val="22080E4E"/>
    <w:lvl w:ilvl="0" w:tplc="D804C222">
      <w:start w:val="3"/>
      <w:numFmt w:val="lowerLetter"/>
      <w:lvlText w:val="%1)"/>
      <w:lvlJc w:val="left"/>
      <w:pPr>
        <w:ind w:left="1287" w:hanging="360"/>
      </w:pPr>
      <w:rPr>
        <w:rFonts w:eastAsiaTheme="minorEastAsia"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C4D3B4E"/>
    <w:multiLevelType w:val="hybridMultilevel"/>
    <w:tmpl w:val="A3C8A7E8"/>
    <w:lvl w:ilvl="0" w:tplc="C7209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910DBC"/>
    <w:multiLevelType w:val="multilevel"/>
    <w:tmpl w:val="62910DBC"/>
    <w:lvl w:ilvl="0">
      <w:start w:val="1"/>
      <w:numFmt w:val="decimal"/>
      <w:lvlText w:val="%1."/>
      <w:lvlJc w:val="left"/>
      <w:pPr>
        <w:ind w:left="927" w:hanging="360"/>
      </w:pPr>
      <w:rPr>
        <w:rFonts w:hint="default"/>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638E78E2"/>
    <w:multiLevelType w:val="hybridMultilevel"/>
    <w:tmpl w:val="2ABCE302"/>
    <w:lvl w:ilvl="0" w:tplc="4B5A320A">
      <w:start w:val="2"/>
      <w:numFmt w:val="lowerLetter"/>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4E97B2B"/>
    <w:multiLevelType w:val="multilevel"/>
    <w:tmpl w:val="64E97B2B"/>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4006EF"/>
    <w:multiLevelType w:val="multilevel"/>
    <w:tmpl w:val="654006E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62F6C10"/>
    <w:multiLevelType w:val="multilevel"/>
    <w:tmpl w:val="662F6C1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497A24"/>
    <w:multiLevelType w:val="multilevel"/>
    <w:tmpl w:val="68497A24"/>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C8F08FA"/>
    <w:multiLevelType w:val="multilevel"/>
    <w:tmpl w:val="6C8F0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E6D091E"/>
    <w:multiLevelType w:val="hybridMultilevel"/>
    <w:tmpl w:val="B62E9E86"/>
    <w:lvl w:ilvl="0" w:tplc="8676E1D8">
      <w:start w:val="1"/>
      <w:numFmt w:val="decimal"/>
      <w:lvlText w:val="(%1)"/>
      <w:lvlJc w:val="left"/>
      <w:pPr>
        <w:ind w:left="720" w:hanging="360"/>
      </w:pPr>
      <w:rPr>
        <w:rFonts w:ascii="Arial Unicode MS" w:eastAsia="Arial Unicode MS" w:hAnsi="Arial Unicode MS" w:cs="Arial Unicode MS"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25E01"/>
    <w:multiLevelType w:val="multilevel"/>
    <w:tmpl w:val="6E725E0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79383D74"/>
    <w:multiLevelType w:val="multilevel"/>
    <w:tmpl w:val="79383D74"/>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14"/>
  </w:num>
  <w:num w:numId="2">
    <w:abstractNumId w:val="34"/>
  </w:num>
  <w:num w:numId="3">
    <w:abstractNumId w:val="36"/>
  </w:num>
  <w:num w:numId="4">
    <w:abstractNumId w:val="31"/>
  </w:num>
  <w:num w:numId="5">
    <w:abstractNumId w:val="18"/>
  </w:num>
  <w:num w:numId="6">
    <w:abstractNumId w:val="2"/>
  </w:num>
  <w:num w:numId="7">
    <w:abstractNumId w:val="6"/>
  </w:num>
  <w:num w:numId="8">
    <w:abstractNumId w:val="12"/>
  </w:num>
  <w:num w:numId="9">
    <w:abstractNumId w:val="10"/>
  </w:num>
  <w:num w:numId="10">
    <w:abstractNumId w:val="17"/>
  </w:num>
  <w:num w:numId="11">
    <w:abstractNumId w:val="3"/>
  </w:num>
  <w:num w:numId="12">
    <w:abstractNumId w:val="37"/>
  </w:num>
  <w:num w:numId="13">
    <w:abstractNumId w:val="13"/>
  </w:num>
  <w:num w:numId="14">
    <w:abstractNumId w:val="1"/>
  </w:num>
  <w:num w:numId="15">
    <w:abstractNumId w:val="25"/>
  </w:num>
  <w:num w:numId="16">
    <w:abstractNumId w:val="4"/>
  </w:num>
  <w:num w:numId="17">
    <w:abstractNumId w:val="28"/>
  </w:num>
  <w:num w:numId="18">
    <w:abstractNumId w:val="32"/>
  </w:num>
  <w:num w:numId="19">
    <w:abstractNumId w:val="24"/>
  </w:num>
  <w:num w:numId="20">
    <w:abstractNumId w:val="30"/>
  </w:num>
  <w:num w:numId="21">
    <w:abstractNumId w:val="23"/>
  </w:num>
  <w:num w:numId="22">
    <w:abstractNumId w:val="33"/>
  </w:num>
  <w:num w:numId="23">
    <w:abstractNumId w:val="11"/>
  </w:num>
  <w:num w:numId="24">
    <w:abstractNumId w:val="15"/>
  </w:num>
  <w:num w:numId="25">
    <w:abstractNumId w:val="9"/>
  </w:num>
  <w:num w:numId="26">
    <w:abstractNumId w:val="5"/>
  </w:num>
  <w:num w:numId="27">
    <w:abstractNumId w:val="19"/>
  </w:num>
  <w:num w:numId="28">
    <w:abstractNumId w:val="29"/>
  </w:num>
  <w:num w:numId="29">
    <w:abstractNumId w:val="0"/>
  </w:num>
  <w:num w:numId="30">
    <w:abstractNumId w:val="26"/>
  </w:num>
  <w:num w:numId="31">
    <w:abstractNumId w:val="7"/>
  </w:num>
  <w:num w:numId="32">
    <w:abstractNumId w:val="16"/>
  </w:num>
  <w:num w:numId="33">
    <w:abstractNumId w:val="22"/>
  </w:num>
  <w:num w:numId="34">
    <w:abstractNumId w:val="20"/>
  </w:num>
  <w:num w:numId="35">
    <w:abstractNumId w:val="21"/>
  </w:num>
  <w:num w:numId="36">
    <w:abstractNumId w:val="27"/>
  </w:num>
  <w:num w:numId="37">
    <w:abstractNumId w:val="8"/>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FD"/>
    <w:rsid w:val="000014B6"/>
    <w:rsid w:val="00003619"/>
    <w:rsid w:val="00005D2F"/>
    <w:rsid w:val="00013012"/>
    <w:rsid w:val="00016FB9"/>
    <w:rsid w:val="000229D0"/>
    <w:rsid w:val="00026C72"/>
    <w:rsid w:val="0002767D"/>
    <w:rsid w:val="00030A84"/>
    <w:rsid w:val="0003500D"/>
    <w:rsid w:val="0004547E"/>
    <w:rsid w:val="000629B0"/>
    <w:rsid w:val="000657D2"/>
    <w:rsid w:val="00070415"/>
    <w:rsid w:val="0007041E"/>
    <w:rsid w:val="00073542"/>
    <w:rsid w:val="0007437B"/>
    <w:rsid w:val="000752DD"/>
    <w:rsid w:val="00086B00"/>
    <w:rsid w:val="00092B20"/>
    <w:rsid w:val="0009526C"/>
    <w:rsid w:val="0009717C"/>
    <w:rsid w:val="000A2CCB"/>
    <w:rsid w:val="000A329D"/>
    <w:rsid w:val="000A435E"/>
    <w:rsid w:val="000C2ADB"/>
    <w:rsid w:val="000C5512"/>
    <w:rsid w:val="000D002F"/>
    <w:rsid w:val="000D14D6"/>
    <w:rsid w:val="000E6986"/>
    <w:rsid w:val="000F1DD5"/>
    <w:rsid w:val="00106B79"/>
    <w:rsid w:val="00107518"/>
    <w:rsid w:val="0010769B"/>
    <w:rsid w:val="00110CB0"/>
    <w:rsid w:val="00111975"/>
    <w:rsid w:val="00120F9C"/>
    <w:rsid w:val="001266E3"/>
    <w:rsid w:val="00131325"/>
    <w:rsid w:val="00132E15"/>
    <w:rsid w:val="00142AA0"/>
    <w:rsid w:val="001464E9"/>
    <w:rsid w:val="00146979"/>
    <w:rsid w:val="00170D43"/>
    <w:rsid w:val="001772A6"/>
    <w:rsid w:val="00185C81"/>
    <w:rsid w:val="001903CB"/>
    <w:rsid w:val="00192111"/>
    <w:rsid w:val="00193D5E"/>
    <w:rsid w:val="0019687B"/>
    <w:rsid w:val="001A1C94"/>
    <w:rsid w:val="001A7D52"/>
    <w:rsid w:val="001B1F93"/>
    <w:rsid w:val="001C60DB"/>
    <w:rsid w:val="001E2744"/>
    <w:rsid w:val="001E5B0A"/>
    <w:rsid w:val="001E6A95"/>
    <w:rsid w:val="001F0306"/>
    <w:rsid w:val="001F6212"/>
    <w:rsid w:val="002015F9"/>
    <w:rsid w:val="002072FB"/>
    <w:rsid w:val="00212DB0"/>
    <w:rsid w:val="00213010"/>
    <w:rsid w:val="00214EA8"/>
    <w:rsid w:val="00215C6F"/>
    <w:rsid w:val="00216A9E"/>
    <w:rsid w:val="00216F6A"/>
    <w:rsid w:val="002323A0"/>
    <w:rsid w:val="0023272F"/>
    <w:rsid w:val="0024247B"/>
    <w:rsid w:val="0024610A"/>
    <w:rsid w:val="00253B9D"/>
    <w:rsid w:val="002549DC"/>
    <w:rsid w:val="00272611"/>
    <w:rsid w:val="0027366E"/>
    <w:rsid w:val="00273A22"/>
    <w:rsid w:val="00283871"/>
    <w:rsid w:val="00283CBF"/>
    <w:rsid w:val="002A4315"/>
    <w:rsid w:val="002B41EB"/>
    <w:rsid w:val="002B5612"/>
    <w:rsid w:val="002B7C40"/>
    <w:rsid w:val="002C05C8"/>
    <w:rsid w:val="002C1002"/>
    <w:rsid w:val="002C3C5C"/>
    <w:rsid w:val="002C4671"/>
    <w:rsid w:val="002D3FCE"/>
    <w:rsid w:val="002F09AE"/>
    <w:rsid w:val="002F2BB9"/>
    <w:rsid w:val="00312DBA"/>
    <w:rsid w:val="00312FC0"/>
    <w:rsid w:val="00327E4D"/>
    <w:rsid w:val="00335322"/>
    <w:rsid w:val="00336B13"/>
    <w:rsid w:val="003438E6"/>
    <w:rsid w:val="0034512D"/>
    <w:rsid w:val="003454CF"/>
    <w:rsid w:val="0035521C"/>
    <w:rsid w:val="00357B6B"/>
    <w:rsid w:val="00360E3F"/>
    <w:rsid w:val="00360EDC"/>
    <w:rsid w:val="00370D6C"/>
    <w:rsid w:val="00381F9C"/>
    <w:rsid w:val="0038395A"/>
    <w:rsid w:val="0038757F"/>
    <w:rsid w:val="003A162E"/>
    <w:rsid w:val="003A56AA"/>
    <w:rsid w:val="003A5A3E"/>
    <w:rsid w:val="003A7B36"/>
    <w:rsid w:val="003B3984"/>
    <w:rsid w:val="003C1860"/>
    <w:rsid w:val="003C1D90"/>
    <w:rsid w:val="003C345A"/>
    <w:rsid w:val="003C64EE"/>
    <w:rsid w:val="003D0F57"/>
    <w:rsid w:val="003D1C64"/>
    <w:rsid w:val="003E100B"/>
    <w:rsid w:val="003F02B8"/>
    <w:rsid w:val="003F06CA"/>
    <w:rsid w:val="003F68CB"/>
    <w:rsid w:val="0040058F"/>
    <w:rsid w:val="00400AF2"/>
    <w:rsid w:val="00401917"/>
    <w:rsid w:val="0040613F"/>
    <w:rsid w:val="00410EC8"/>
    <w:rsid w:val="00414749"/>
    <w:rsid w:val="004240CB"/>
    <w:rsid w:val="00425C49"/>
    <w:rsid w:val="004312B0"/>
    <w:rsid w:val="00434060"/>
    <w:rsid w:val="00434805"/>
    <w:rsid w:val="00434B60"/>
    <w:rsid w:val="00443C95"/>
    <w:rsid w:val="0044577A"/>
    <w:rsid w:val="00451B64"/>
    <w:rsid w:val="00456BBD"/>
    <w:rsid w:val="0047449C"/>
    <w:rsid w:val="00476B50"/>
    <w:rsid w:val="004808DD"/>
    <w:rsid w:val="0048141D"/>
    <w:rsid w:val="00482F60"/>
    <w:rsid w:val="00485205"/>
    <w:rsid w:val="004855F3"/>
    <w:rsid w:val="00487B86"/>
    <w:rsid w:val="00492228"/>
    <w:rsid w:val="00493739"/>
    <w:rsid w:val="004A0A82"/>
    <w:rsid w:val="004A57F7"/>
    <w:rsid w:val="004B4D03"/>
    <w:rsid w:val="004B5EBC"/>
    <w:rsid w:val="004B7721"/>
    <w:rsid w:val="004C068C"/>
    <w:rsid w:val="004D0797"/>
    <w:rsid w:val="004D532A"/>
    <w:rsid w:val="004D6983"/>
    <w:rsid w:val="004E548F"/>
    <w:rsid w:val="004E550D"/>
    <w:rsid w:val="004E610E"/>
    <w:rsid w:val="004F3CCD"/>
    <w:rsid w:val="00500D37"/>
    <w:rsid w:val="005036A3"/>
    <w:rsid w:val="005039EE"/>
    <w:rsid w:val="00504A15"/>
    <w:rsid w:val="005057E4"/>
    <w:rsid w:val="00506394"/>
    <w:rsid w:val="00513A99"/>
    <w:rsid w:val="00516C90"/>
    <w:rsid w:val="00521A1C"/>
    <w:rsid w:val="00527742"/>
    <w:rsid w:val="00530C49"/>
    <w:rsid w:val="00531A70"/>
    <w:rsid w:val="0053262B"/>
    <w:rsid w:val="00534A20"/>
    <w:rsid w:val="00535207"/>
    <w:rsid w:val="00536DDB"/>
    <w:rsid w:val="00541A9B"/>
    <w:rsid w:val="00557885"/>
    <w:rsid w:val="00560140"/>
    <w:rsid w:val="005636C2"/>
    <w:rsid w:val="005657AC"/>
    <w:rsid w:val="00567F1A"/>
    <w:rsid w:val="0057319F"/>
    <w:rsid w:val="00575AE7"/>
    <w:rsid w:val="005801F8"/>
    <w:rsid w:val="0058155B"/>
    <w:rsid w:val="005835B9"/>
    <w:rsid w:val="00586450"/>
    <w:rsid w:val="0058751A"/>
    <w:rsid w:val="0059506E"/>
    <w:rsid w:val="0059520D"/>
    <w:rsid w:val="00596D33"/>
    <w:rsid w:val="00597471"/>
    <w:rsid w:val="005A1483"/>
    <w:rsid w:val="005A1778"/>
    <w:rsid w:val="005A259B"/>
    <w:rsid w:val="005B4BCA"/>
    <w:rsid w:val="005C2D36"/>
    <w:rsid w:val="005C4588"/>
    <w:rsid w:val="005C6643"/>
    <w:rsid w:val="005D19E9"/>
    <w:rsid w:val="005D426E"/>
    <w:rsid w:val="005E0E36"/>
    <w:rsid w:val="005F3D27"/>
    <w:rsid w:val="005F3DAC"/>
    <w:rsid w:val="006029E3"/>
    <w:rsid w:val="006033AE"/>
    <w:rsid w:val="006057BD"/>
    <w:rsid w:val="00606C74"/>
    <w:rsid w:val="00613058"/>
    <w:rsid w:val="0061576A"/>
    <w:rsid w:val="00617791"/>
    <w:rsid w:val="00617AB0"/>
    <w:rsid w:val="0063273A"/>
    <w:rsid w:val="00634F92"/>
    <w:rsid w:val="0064376D"/>
    <w:rsid w:val="00643C98"/>
    <w:rsid w:val="00643FF3"/>
    <w:rsid w:val="00652778"/>
    <w:rsid w:val="00655450"/>
    <w:rsid w:val="006657D5"/>
    <w:rsid w:val="00666ADC"/>
    <w:rsid w:val="00672CF7"/>
    <w:rsid w:val="00676C7C"/>
    <w:rsid w:val="006814B1"/>
    <w:rsid w:val="00686154"/>
    <w:rsid w:val="00690F50"/>
    <w:rsid w:val="00692E65"/>
    <w:rsid w:val="00697EE1"/>
    <w:rsid w:val="006B2384"/>
    <w:rsid w:val="006B37FA"/>
    <w:rsid w:val="006B4675"/>
    <w:rsid w:val="006C4974"/>
    <w:rsid w:val="006E1342"/>
    <w:rsid w:val="006E1C57"/>
    <w:rsid w:val="006E447D"/>
    <w:rsid w:val="006F2AE8"/>
    <w:rsid w:val="006F41BE"/>
    <w:rsid w:val="00700D9B"/>
    <w:rsid w:val="00703ED1"/>
    <w:rsid w:val="0070654C"/>
    <w:rsid w:val="0071008A"/>
    <w:rsid w:val="0071472B"/>
    <w:rsid w:val="00730A67"/>
    <w:rsid w:val="007343AB"/>
    <w:rsid w:val="0074368B"/>
    <w:rsid w:val="007528EB"/>
    <w:rsid w:val="00756F91"/>
    <w:rsid w:val="00764042"/>
    <w:rsid w:val="00764E57"/>
    <w:rsid w:val="00765610"/>
    <w:rsid w:val="00771AEE"/>
    <w:rsid w:val="00775138"/>
    <w:rsid w:val="007778DD"/>
    <w:rsid w:val="00786770"/>
    <w:rsid w:val="00793B43"/>
    <w:rsid w:val="00796203"/>
    <w:rsid w:val="007A0B10"/>
    <w:rsid w:val="007A0B86"/>
    <w:rsid w:val="007A713E"/>
    <w:rsid w:val="007A78CE"/>
    <w:rsid w:val="007C05D7"/>
    <w:rsid w:val="007C1572"/>
    <w:rsid w:val="007C15C4"/>
    <w:rsid w:val="007D2EEB"/>
    <w:rsid w:val="007D4CB1"/>
    <w:rsid w:val="007E0CBF"/>
    <w:rsid w:val="007E13C7"/>
    <w:rsid w:val="007E2F4A"/>
    <w:rsid w:val="007E4B16"/>
    <w:rsid w:val="007E7C2E"/>
    <w:rsid w:val="007F3ACF"/>
    <w:rsid w:val="007F3B60"/>
    <w:rsid w:val="00804C0A"/>
    <w:rsid w:val="0081629F"/>
    <w:rsid w:val="008169CC"/>
    <w:rsid w:val="00820009"/>
    <w:rsid w:val="00821376"/>
    <w:rsid w:val="008255CC"/>
    <w:rsid w:val="00834C47"/>
    <w:rsid w:val="00837C11"/>
    <w:rsid w:val="008411CF"/>
    <w:rsid w:val="0084218A"/>
    <w:rsid w:val="008439DD"/>
    <w:rsid w:val="00847C4B"/>
    <w:rsid w:val="008531F7"/>
    <w:rsid w:val="00853A62"/>
    <w:rsid w:val="00853E80"/>
    <w:rsid w:val="008557F0"/>
    <w:rsid w:val="0086199C"/>
    <w:rsid w:val="00863E14"/>
    <w:rsid w:val="008646B2"/>
    <w:rsid w:val="00867096"/>
    <w:rsid w:val="00867BE6"/>
    <w:rsid w:val="00874527"/>
    <w:rsid w:val="008852AA"/>
    <w:rsid w:val="00890886"/>
    <w:rsid w:val="00890E4F"/>
    <w:rsid w:val="00892C8B"/>
    <w:rsid w:val="00896322"/>
    <w:rsid w:val="008A1D26"/>
    <w:rsid w:val="008A5CEB"/>
    <w:rsid w:val="008A68F8"/>
    <w:rsid w:val="008A710F"/>
    <w:rsid w:val="008A79AF"/>
    <w:rsid w:val="008B09D8"/>
    <w:rsid w:val="008B24C7"/>
    <w:rsid w:val="008B50D3"/>
    <w:rsid w:val="008C3806"/>
    <w:rsid w:val="008C505D"/>
    <w:rsid w:val="008D6F68"/>
    <w:rsid w:val="008E1A73"/>
    <w:rsid w:val="008E705A"/>
    <w:rsid w:val="008F3622"/>
    <w:rsid w:val="008F6366"/>
    <w:rsid w:val="009011A6"/>
    <w:rsid w:val="00901A87"/>
    <w:rsid w:val="009113B8"/>
    <w:rsid w:val="009258E6"/>
    <w:rsid w:val="00925B21"/>
    <w:rsid w:val="009273E8"/>
    <w:rsid w:val="009367CC"/>
    <w:rsid w:val="0093723A"/>
    <w:rsid w:val="00943E99"/>
    <w:rsid w:val="00943F05"/>
    <w:rsid w:val="00947C57"/>
    <w:rsid w:val="00950487"/>
    <w:rsid w:val="00953384"/>
    <w:rsid w:val="00956494"/>
    <w:rsid w:val="00960203"/>
    <w:rsid w:val="00961380"/>
    <w:rsid w:val="00964B96"/>
    <w:rsid w:val="009669B2"/>
    <w:rsid w:val="009708C8"/>
    <w:rsid w:val="00972613"/>
    <w:rsid w:val="009728AD"/>
    <w:rsid w:val="00973FAC"/>
    <w:rsid w:val="00973FE2"/>
    <w:rsid w:val="00974CA8"/>
    <w:rsid w:val="00975E67"/>
    <w:rsid w:val="0098141D"/>
    <w:rsid w:val="009823F3"/>
    <w:rsid w:val="00982881"/>
    <w:rsid w:val="00990796"/>
    <w:rsid w:val="0099361B"/>
    <w:rsid w:val="00995E0B"/>
    <w:rsid w:val="00997A42"/>
    <w:rsid w:val="009A12B9"/>
    <w:rsid w:val="009A149B"/>
    <w:rsid w:val="009A2801"/>
    <w:rsid w:val="009A34D1"/>
    <w:rsid w:val="009A39AB"/>
    <w:rsid w:val="009A4ADB"/>
    <w:rsid w:val="009A63C0"/>
    <w:rsid w:val="009B35CC"/>
    <w:rsid w:val="009C7C10"/>
    <w:rsid w:val="009E06A2"/>
    <w:rsid w:val="009E1880"/>
    <w:rsid w:val="009F39C2"/>
    <w:rsid w:val="00A00A9E"/>
    <w:rsid w:val="00A02470"/>
    <w:rsid w:val="00A02CB9"/>
    <w:rsid w:val="00A139D8"/>
    <w:rsid w:val="00A15837"/>
    <w:rsid w:val="00A306C4"/>
    <w:rsid w:val="00A3145A"/>
    <w:rsid w:val="00A33622"/>
    <w:rsid w:val="00A379BF"/>
    <w:rsid w:val="00A37F16"/>
    <w:rsid w:val="00A42E6F"/>
    <w:rsid w:val="00A530DA"/>
    <w:rsid w:val="00A53668"/>
    <w:rsid w:val="00A55D42"/>
    <w:rsid w:val="00A55EEC"/>
    <w:rsid w:val="00A60A8E"/>
    <w:rsid w:val="00A6347D"/>
    <w:rsid w:val="00A66BF4"/>
    <w:rsid w:val="00A76D0F"/>
    <w:rsid w:val="00A81430"/>
    <w:rsid w:val="00A81439"/>
    <w:rsid w:val="00A86144"/>
    <w:rsid w:val="00A9635D"/>
    <w:rsid w:val="00A968AF"/>
    <w:rsid w:val="00AA0290"/>
    <w:rsid w:val="00AA03DE"/>
    <w:rsid w:val="00AB203B"/>
    <w:rsid w:val="00AB3002"/>
    <w:rsid w:val="00AB3AA6"/>
    <w:rsid w:val="00AB5201"/>
    <w:rsid w:val="00AC30D1"/>
    <w:rsid w:val="00AC49F3"/>
    <w:rsid w:val="00AC4B51"/>
    <w:rsid w:val="00AC5A20"/>
    <w:rsid w:val="00AC6450"/>
    <w:rsid w:val="00AC6ACD"/>
    <w:rsid w:val="00AC736D"/>
    <w:rsid w:val="00AD01B3"/>
    <w:rsid w:val="00AD1A5A"/>
    <w:rsid w:val="00AD26CD"/>
    <w:rsid w:val="00AD439A"/>
    <w:rsid w:val="00AD5471"/>
    <w:rsid w:val="00AD5EAE"/>
    <w:rsid w:val="00AD67AF"/>
    <w:rsid w:val="00AE4F42"/>
    <w:rsid w:val="00AF46D7"/>
    <w:rsid w:val="00AF6AB0"/>
    <w:rsid w:val="00B01FE7"/>
    <w:rsid w:val="00B03C07"/>
    <w:rsid w:val="00B0466E"/>
    <w:rsid w:val="00B07BB8"/>
    <w:rsid w:val="00B24C3D"/>
    <w:rsid w:val="00B279F3"/>
    <w:rsid w:val="00B3239F"/>
    <w:rsid w:val="00B32526"/>
    <w:rsid w:val="00B400EF"/>
    <w:rsid w:val="00B41D51"/>
    <w:rsid w:val="00B510D6"/>
    <w:rsid w:val="00B52CF4"/>
    <w:rsid w:val="00B6006D"/>
    <w:rsid w:val="00B71CC7"/>
    <w:rsid w:val="00B72665"/>
    <w:rsid w:val="00B72C44"/>
    <w:rsid w:val="00B72EEF"/>
    <w:rsid w:val="00B77042"/>
    <w:rsid w:val="00B81DAB"/>
    <w:rsid w:val="00B8246A"/>
    <w:rsid w:val="00B87B32"/>
    <w:rsid w:val="00B955DD"/>
    <w:rsid w:val="00BA2FD6"/>
    <w:rsid w:val="00BB15D4"/>
    <w:rsid w:val="00BB376D"/>
    <w:rsid w:val="00BB3B0C"/>
    <w:rsid w:val="00BB4135"/>
    <w:rsid w:val="00BB6DCC"/>
    <w:rsid w:val="00BC223C"/>
    <w:rsid w:val="00BC515C"/>
    <w:rsid w:val="00BC5803"/>
    <w:rsid w:val="00BD2483"/>
    <w:rsid w:val="00BD3CD6"/>
    <w:rsid w:val="00BD6486"/>
    <w:rsid w:val="00BD6F4F"/>
    <w:rsid w:val="00BD7720"/>
    <w:rsid w:val="00BF11F8"/>
    <w:rsid w:val="00C00FFE"/>
    <w:rsid w:val="00C07612"/>
    <w:rsid w:val="00C1013A"/>
    <w:rsid w:val="00C122D9"/>
    <w:rsid w:val="00C14689"/>
    <w:rsid w:val="00C14961"/>
    <w:rsid w:val="00C15B3E"/>
    <w:rsid w:val="00C15D91"/>
    <w:rsid w:val="00C16496"/>
    <w:rsid w:val="00C21038"/>
    <w:rsid w:val="00C25CF7"/>
    <w:rsid w:val="00C27353"/>
    <w:rsid w:val="00C27F71"/>
    <w:rsid w:val="00C308CD"/>
    <w:rsid w:val="00C4070E"/>
    <w:rsid w:val="00C40CBF"/>
    <w:rsid w:val="00C42859"/>
    <w:rsid w:val="00C45FB0"/>
    <w:rsid w:val="00C50DCF"/>
    <w:rsid w:val="00C521B4"/>
    <w:rsid w:val="00C5250B"/>
    <w:rsid w:val="00C52CE0"/>
    <w:rsid w:val="00C56277"/>
    <w:rsid w:val="00C5712A"/>
    <w:rsid w:val="00C67B55"/>
    <w:rsid w:val="00C829AB"/>
    <w:rsid w:val="00C832E0"/>
    <w:rsid w:val="00C85CE2"/>
    <w:rsid w:val="00C930B5"/>
    <w:rsid w:val="00C94F6F"/>
    <w:rsid w:val="00C95E63"/>
    <w:rsid w:val="00C967B8"/>
    <w:rsid w:val="00CC01FD"/>
    <w:rsid w:val="00CD090D"/>
    <w:rsid w:val="00CD59BC"/>
    <w:rsid w:val="00CE2D62"/>
    <w:rsid w:val="00CE6D06"/>
    <w:rsid w:val="00CE7446"/>
    <w:rsid w:val="00D01806"/>
    <w:rsid w:val="00D033C8"/>
    <w:rsid w:val="00D07C80"/>
    <w:rsid w:val="00D14203"/>
    <w:rsid w:val="00D2098F"/>
    <w:rsid w:val="00D24426"/>
    <w:rsid w:val="00D264F5"/>
    <w:rsid w:val="00D371D6"/>
    <w:rsid w:val="00D406A4"/>
    <w:rsid w:val="00D43665"/>
    <w:rsid w:val="00D6560A"/>
    <w:rsid w:val="00D66716"/>
    <w:rsid w:val="00D709BA"/>
    <w:rsid w:val="00D7395D"/>
    <w:rsid w:val="00D75EDC"/>
    <w:rsid w:val="00D94215"/>
    <w:rsid w:val="00DA033D"/>
    <w:rsid w:val="00DB12CB"/>
    <w:rsid w:val="00DB5FBA"/>
    <w:rsid w:val="00DB6B2C"/>
    <w:rsid w:val="00DC0E77"/>
    <w:rsid w:val="00DC26E9"/>
    <w:rsid w:val="00DC35DC"/>
    <w:rsid w:val="00DC7BB7"/>
    <w:rsid w:val="00DD6090"/>
    <w:rsid w:val="00DE75AC"/>
    <w:rsid w:val="00DF0D2D"/>
    <w:rsid w:val="00DF5ABE"/>
    <w:rsid w:val="00DF7126"/>
    <w:rsid w:val="00DF79E5"/>
    <w:rsid w:val="00E032DC"/>
    <w:rsid w:val="00E11819"/>
    <w:rsid w:val="00E119E1"/>
    <w:rsid w:val="00E13F76"/>
    <w:rsid w:val="00E15349"/>
    <w:rsid w:val="00E164D9"/>
    <w:rsid w:val="00E30423"/>
    <w:rsid w:val="00E30CF2"/>
    <w:rsid w:val="00E31B70"/>
    <w:rsid w:val="00E428AA"/>
    <w:rsid w:val="00E42D28"/>
    <w:rsid w:val="00E45491"/>
    <w:rsid w:val="00E4689E"/>
    <w:rsid w:val="00E46EB3"/>
    <w:rsid w:val="00E50079"/>
    <w:rsid w:val="00E51C73"/>
    <w:rsid w:val="00E53ACE"/>
    <w:rsid w:val="00E5653E"/>
    <w:rsid w:val="00E61509"/>
    <w:rsid w:val="00E643F9"/>
    <w:rsid w:val="00E673D4"/>
    <w:rsid w:val="00E7705E"/>
    <w:rsid w:val="00E77EF0"/>
    <w:rsid w:val="00E94AD5"/>
    <w:rsid w:val="00E95A12"/>
    <w:rsid w:val="00EC06FB"/>
    <w:rsid w:val="00EC0D02"/>
    <w:rsid w:val="00EC1F7A"/>
    <w:rsid w:val="00ED0EC4"/>
    <w:rsid w:val="00EE2145"/>
    <w:rsid w:val="00EF2311"/>
    <w:rsid w:val="00EF2BC8"/>
    <w:rsid w:val="00EF5F0E"/>
    <w:rsid w:val="00EF7D4F"/>
    <w:rsid w:val="00F04E06"/>
    <w:rsid w:val="00F06CBB"/>
    <w:rsid w:val="00F11212"/>
    <w:rsid w:val="00F12CCC"/>
    <w:rsid w:val="00F21717"/>
    <w:rsid w:val="00F2263E"/>
    <w:rsid w:val="00F22F9F"/>
    <w:rsid w:val="00F25418"/>
    <w:rsid w:val="00F33889"/>
    <w:rsid w:val="00F351EF"/>
    <w:rsid w:val="00F40787"/>
    <w:rsid w:val="00F474CA"/>
    <w:rsid w:val="00F55D71"/>
    <w:rsid w:val="00F625FC"/>
    <w:rsid w:val="00F66D0D"/>
    <w:rsid w:val="00F7672B"/>
    <w:rsid w:val="00F81D4B"/>
    <w:rsid w:val="00F85B1A"/>
    <w:rsid w:val="00F923D7"/>
    <w:rsid w:val="00F92DBE"/>
    <w:rsid w:val="00F96B10"/>
    <w:rsid w:val="00FA0D00"/>
    <w:rsid w:val="00FA3761"/>
    <w:rsid w:val="00FA6BB4"/>
    <w:rsid w:val="00FA6D1D"/>
    <w:rsid w:val="00FB44FB"/>
    <w:rsid w:val="00FB6B99"/>
    <w:rsid w:val="00FB78EA"/>
    <w:rsid w:val="00FC25D6"/>
    <w:rsid w:val="00FC3208"/>
    <w:rsid w:val="00FC605D"/>
    <w:rsid w:val="00FC74CC"/>
    <w:rsid w:val="00FE0998"/>
    <w:rsid w:val="00FE1AA5"/>
    <w:rsid w:val="00FE2D45"/>
    <w:rsid w:val="00FF0358"/>
    <w:rsid w:val="00FF1EAC"/>
    <w:rsid w:val="00FF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A37F5-6536-4BD2-9C50-697C222D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859"/>
    <w:rPr>
      <w:rFonts w:ascii="Calibri" w:eastAsia="Calibri" w:hAnsi="Calibri" w:cs="Calibri"/>
      <w:lang w:val="zh-CN"/>
    </w:rPr>
  </w:style>
  <w:style w:type="paragraph" w:styleId="Titlu1">
    <w:name w:val="heading 1"/>
    <w:basedOn w:val="Normal"/>
    <w:next w:val="Normal"/>
    <w:link w:val="Titlu1Caracter"/>
    <w:rsid w:val="00C42859"/>
    <w:pPr>
      <w:keepNext/>
      <w:keepLines/>
      <w:spacing w:before="480" w:after="120"/>
      <w:outlineLvl w:val="0"/>
    </w:pPr>
    <w:rPr>
      <w:b/>
      <w:sz w:val="48"/>
      <w:szCs w:val="48"/>
    </w:rPr>
  </w:style>
  <w:style w:type="paragraph" w:styleId="Titlu2">
    <w:name w:val="heading 2"/>
    <w:basedOn w:val="Normal"/>
    <w:next w:val="Normal"/>
    <w:link w:val="Titlu2Caracter"/>
    <w:rsid w:val="00C42859"/>
    <w:pPr>
      <w:keepNext/>
      <w:keepLines/>
      <w:spacing w:before="360" w:after="80"/>
      <w:outlineLvl w:val="1"/>
    </w:pPr>
    <w:rPr>
      <w:b/>
      <w:sz w:val="36"/>
      <w:szCs w:val="36"/>
    </w:rPr>
  </w:style>
  <w:style w:type="paragraph" w:styleId="Titlu3">
    <w:name w:val="heading 3"/>
    <w:basedOn w:val="Normal"/>
    <w:next w:val="Normal"/>
    <w:link w:val="Titlu3Caracter"/>
    <w:qFormat/>
    <w:rsid w:val="00C42859"/>
    <w:pPr>
      <w:keepNext/>
      <w:keepLines/>
      <w:spacing w:before="280" w:after="80"/>
      <w:outlineLvl w:val="2"/>
    </w:pPr>
    <w:rPr>
      <w:b/>
      <w:sz w:val="28"/>
      <w:szCs w:val="28"/>
    </w:rPr>
  </w:style>
  <w:style w:type="paragraph" w:styleId="Titlu4">
    <w:name w:val="heading 4"/>
    <w:basedOn w:val="Normal"/>
    <w:next w:val="Normal"/>
    <w:link w:val="Titlu4Caracter"/>
    <w:uiPriority w:val="9"/>
    <w:unhideWhenUsed/>
    <w:qFormat/>
    <w:rsid w:val="00C42859"/>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rsid w:val="00C42859"/>
    <w:pPr>
      <w:keepNext/>
      <w:keepLines/>
      <w:spacing w:before="220" w:after="40"/>
      <w:outlineLvl w:val="4"/>
    </w:pPr>
    <w:rPr>
      <w:b/>
    </w:rPr>
  </w:style>
  <w:style w:type="paragraph" w:styleId="Titlu6">
    <w:name w:val="heading 6"/>
    <w:basedOn w:val="Normal"/>
    <w:next w:val="Normal"/>
    <w:link w:val="Titlu6Caracter"/>
    <w:rsid w:val="00C42859"/>
    <w:pPr>
      <w:keepNext/>
      <w:keepLines/>
      <w:spacing w:before="200" w:after="40"/>
      <w:outlineLvl w:val="5"/>
    </w:pPr>
    <w:rPr>
      <w:b/>
      <w:sz w:val="20"/>
      <w:szCs w:val="20"/>
    </w:rPr>
  </w:style>
  <w:style w:type="paragraph" w:styleId="Titlu8">
    <w:name w:val="heading 8"/>
    <w:basedOn w:val="Normal"/>
    <w:next w:val="Normal"/>
    <w:link w:val="Titlu8Caracter"/>
    <w:uiPriority w:val="9"/>
    <w:semiHidden/>
    <w:unhideWhenUsed/>
    <w:qFormat/>
    <w:rsid w:val="00F92DB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42859"/>
    <w:rPr>
      <w:rFonts w:ascii="Calibri" w:eastAsia="Calibri" w:hAnsi="Calibri" w:cs="Calibri"/>
      <w:b/>
      <w:sz w:val="48"/>
      <w:szCs w:val="48"/>
      <w:lang w:val="zh-CN"/>
    </w:rPr>
  </w:style>
  <w:style w:type="character" w:customStyle="1" w:styleId="Titlu2Caracter">
    <w:name w:val="Titlu 2 Caracter"/>
    <w:basedOn w:val="Fontdeparagrafimplicit"/>
    <w:link w:val="Titlu2"/>
    <w:rsid w:val="00C42859"/>
    <w:rPr>
      <w:rFonts w:ascii="Calibri" w:eastAsia="Calibri" w:hAnsi="Calibri" w:cs="Calibri"/>
      <w:b/>
      <w:sz w:val="36"/>
      <w:szCs w:val="36"/>
      <w:lang w:val="zh-CN"/>
    </w:rPr>
  </w:style>
  <w:style w:type="character" w:customStyle="1" w:styleId="Titlu3Caracter">
    <w:name w:val="Titlu 3 Caracter"/>
    <w:basedOn w:val="Fontdeparagrafimplicit"/>
    <w:link w:val="Titlu3"/>
    <w:rsid w:val="00C42859"/>
    <w:rPr>
      <w:rFonts w:ascii="Calibri" w:eastAsia="Calibri" w:hAnsi="Calibri" w:cs="Calibri"/>
      <w:b/>
      <w:sz w:val="28"/>
      <w:szCs w:val="28"/>
      <w:lang w:val="zh-CN"/>
    </w:rPr>
  </w:style>
  <w:style w:type="character" w:customStyle="1" w:styleId="Titlu4Caracter">
    <w:name w:val="Titlu 4 Caracter"/>
    <w:basedOn w:val="Fontdeparagrafimplicit"/>
    <w:link w:val="Titlu4"/>
    <w:uiPriority w:val="9"/>
    <w:rsid w:val="00C42859"/>
    <w:rPr>
      <w:rFonts w:asciiTheme="majorHAnsi" w:eastAsiaTheme="majorEastAsia" w:hAnsiTheme="majorHAnsi" w:cstheme="majorBidi"/>
      <w:i/>
      <w:iCs/>
      <w:color w:val="2E74B5" w:themeColor="accent1" w:themeShade="BF"/>
      <w:lang w:val="zh-CN"/>
    </w:rPr>
  </w:style>
  <w:style w:type="character" w:customStyle="1" w:styleId="Titlu5Caracter">
    <w:name w:val="Titlu 5 Caracter"/>
    <w:basedOn w:val="Fontdeparagrafimplicit"/>
    <w:link w:val="Titlu5"/>
    <w:rsid w:val="00C42859"/>
    <w:rPr>
      <w:rFonts w:ascii="Calibri" w:eastAsia="Calibri" w:hAnsi="Calibri" w:cs="Calibri"/>
      <w:b/>
      <w:lang w:val="zh-CN"/>
    </w:rPr>
  </w:style>
  <w:style w:type="character" w:customStyle="1" w:styleId="Titlu6Caracter">
    <w:name w:val="Titlu 6 Caracter"/>
    <w:basedOn w:val="Fontdeparagrafimplicit"/>
    <w:link w:val="Titlu6"/>
    <w:rsid w:val="00C42859"/>
    <w:rPr>
      <w:rFonts w:ascii="Calibri" w:eastAsia="Calibri" w:hAnsi="Calibri" w:cs="Calibri"/>
      <w:b/>
      <w:sz w:val="20"/>
      <w:szCs w:val="20"/>
      <w:lang w:val="zh-CN"/>
    </w:rPr>
  </w:style>
  <w:style w:type="paragraph" w:styleId="TextnBalon">
    <w:name w:val="Balloon Text"/>
    <w:basedOn w:val="Normal"/>
    <w:link w:val="TextnBalonCaracter"/>
    <w:uiPriority w:val="99"/>
    <w:semiHidden/>
    <w:unhideWhenUsed/>
    <w:qFormat/>
    <w:rsid w:val="00C4285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qFormat/>
    <w:rsid w:val="00C42859"/>
    <w:rPr>
      <w:rFonts w:ascii="Segoe UI" w:eastAsia="Calibri" w:hAnsi="Segoe UI" w:cs="Segoe UI"/>
      <w:sz w:val="18"/>
      <w:szCs w:val="18"/>
      <w:lang w:val="zh-CN"/>
    </w:rPr>
  </w:style>
  <w:style w:type="character" w:styleId="Referincomentariu">
    <w:name w:val="annotation reference"/>
    <w:basedOn w:val="Fontdeparagrafimplicit"/>
    <w:uiPriority w:val="99"/>
    <w:semiHidden/>
    <w:unhideWhenUsed/>
    <w:rsid w:val="00C42859"/>
    <w:rPr>
      <w:sz w:val="16"/>
      <w:szCs w:val="16"/>
    </w:rPr>
  </w:style>
  <w:style w:type="paragraph" w:styleId="Textcomentariu">
    <w:name w:val="annotation text"/>
    <w:basedOn w:val="Normal"/>
    <w:link w:val="TextcomentariuCaracter"/>
    <w:uiPriority w:val="99"/>
    <w:unhideWhenUsed/>
    <w:rsid w:val="00C42859"/>
    <w:pPr>
      <w:spacing w:line="240" w:lineRule="auto"/>
    </w:pPr>
    <w:rPr>
      <w:sz w:val="20"/>
      <w:szCs w:val="20"/>
    </w:rPr>
  </w:style>
  <w:style w:type="character" w:customStyle="1" w:styleId="TextcomentariuCaracter">
    <w:name w:val="Text comentariu Caracter"/>
    <w:basedOn w:val="Fontdeparagrafimplicit"/>
    <w:link w:val="Textcomentariu"/>
    <w:uiPriority w:val="99"/>
    <w:rsid w:val="00C42859"/>
    <w:rPr>
      <w:rFonts w:ascii="Calibri" w:eastAsia="Calibri" w:hAnsi="Calibri" w:cs="Calibri"/>
      <w:sz w:val="20"/>
      <w:szCs w:val="20"/>
      <w:lang w:val="zh-CN"/>
    </w:rPr>
  </w:style>
  <w:style w:type="character" w:styleId="Hyperlink">
    <w:name w:val="Hyperlink"/>
    <w:basedOn w:val="Fontdeparagrafimplicit"/>
    <w:uiPriority w:val="99"/>
    <w:semiHidden/>
    <w:unhideWhenUsed/>
    <w:qFormat/>
    <w:rsid w:val="00C42859"/>
    <w:rPr>
      <w:color w:val="0000FF"/>
      <w:u w:val="single"/>
    </w:rPr>
  </w:style>
  <w:style w:type="paragraph" w:styleId="NormalWeb">
    <w:name w:val="Normal (Web)"/>
    <w:basedOn w:val="Normal"/>
    <w:link w:val="NormalWebCaracter"/>
    <w:uiPriority w:val="99"/>
    <w:unhideWhenUsed/>
    <w:qFormat/>
    <w:rsid w:val="00C42859"/>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C42859"/>
    <w:rPr>
      <w:b/>
      <w:bCs/>
    </w:rPr>
  </w:style>
  <w:style w:type="paragraph" w:styleId="Subtitlu">
    <w:name w:val="Subtitle"/>
    <w:basedOn w:val="Normal"/>
    <w:next w:val="Normal"/>
    <w:link w:val="SubtitluCaracter"/>
    <w:qFormat/>
    <w:rsid w:val="00C42859"/>
    <w:pPr>
      <w:keepNext/>
      <w:keepLines/>
      <w:spacing w:before="360" w:after="80"/>
    </w:pPr>
    <w:rPr>
      <w:rFonts w:ascii="Georgia" w:eastAsia="Georgia" w:hAnsi="Georgia" w:cs="Georgia"/>
      <w:i/>
      <w:color w:val="666666"/>
      <w:sz w:val="48"/>
      <w:szCs w:val="48"/>
    </w:rPr>
  </w:style>
  <w:style w:type="character" w:customStyle="1" w:styleId="SubtitluCaracter">
    <w:name w:val="Subtitlu Caracter"/>
    <w:basedOn w:val="Fontdeparagrafimplicit"/>
    <w:link w:val="Subtitlu"/>
    <w:rsid w:val="00C42859"/>
    <w:rPr>
      <w:rFonts w:ascii="Georgia" w:eastAsia="Georgia" w:hAnsi="Georgia" w:cs="Georgia"/>
      <w:i/>
      <w:color w:val="666666"/>
      <w:sz w:val="48"/>
      <w:szCs w:val="48"/>
      <w:lang w:val="zh-CN"/>
    </w:rPr>
  </w:style>
  <w:style w:type="table" w:styleId="Tabelgril">
    <w:name w:val="Table Grid"/>
    <w:basedOn w:val="TabelNormal"/>
    <w:uiPriority w:val="39"/>
    <w:rsid w:val="00C4285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Normal"/>
    <w:link w:val="TitluCaracter"/>
    <w:rsid w:val="00C42859"/>
    <w:pPr>
      <w:keepNext/>
      <w:keepLines/>
      <w:spacing w:before="480" w:after="120"/>
    </w:pPr>
    <w:rPr>
      <w:b/>
      <w:sz w:val="72"/>
      <w:szCs w:val="72"/>
    </w:rPr>
  </w:style>
  <w:style w:type="character" w:customStyle="1" w:styleId="TitluCaracter">
    <w:name w:val="Titlu Caracter"/>
    <w:basedOn w:val="Fontdeparagrafimplicit"/>
    <w:link w:val="Titlu"/>
    <w:rsid w:val="00C42859"/>
    <w:rPr>
      <w:rFonts w:ascii="Calibri" w:eastAsia="Calibri" w:hAnsi="Calibri" w:cs="Calibri"/>
      <w:b/>
      <w:sz w:val="72"/>
      <w:szCs w:val="72"/>
      <w:lang w:val="zh-CN"/>
    </w:rPr>
  </w:style>
  <w:style w:type="table" w:customStyle="1" w:styleId="TableNormal1">
    <w:name w:val="Table Normal1"/>
    <w:qFormat/>
    <w:rsid w:val="00C42859"/>
    <w:pPr>
      <w:spacing w:after="0" w:line="240" w:lineRule="auto"/>
    </w:pPr>
    <w:rPr>
      <w:rFonts w:ascii="Calibri" w:eastAsiaTheme="minorEastAsia" w:hAnsi="Calibri" w:cs="Calibri"/>
      <w:sz w:val="20"/>
      <w:szCs w:val="20"/>
    </w:rPr>
    <w:tblPr>
      <w:tblCellMar>
        <w:top w:w="0" w:type="dxa"/>
        <w:left w:w="0" w:type="dxa"/>
        <w:bottom w:w="0" w:type="dxa"/>
        <w:right w:w="0" w:type="dxa"/>
      </w:tblCellMar>
    </w:tblPr>
  </w:style>
  <w:style w:type="paragraph" w:styleId="Listparagraf">
    <w:name w:val="List Paragraph"/>
    <w:basedOn w:val="Normal"/>
    <w:link w:val="ListparagrafCaracter"/>
    <w:uiPriority w:val="34"/>
    <w:qFormat/>
    <w:rsid w:val="00C42859"/>
    <w:pPr>
      <w:ind w:left="720"/>
      <w:contextualSpacing/>
    </w:pPr>
  </w:style>
  <w:style w:type="paragraph" w:customStyle="1" w:styleId="ti-section-1">
    <w:name w:val="ti-section-1"/>
    <w:basedOn w:val="Normal"/>
    <w:qFormat/>
    <w:rsid w:val="00C42859"/>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ti-section-2">
    <w:name w:val="ti-section-2"/>
    <w:basedOn w:val="Normal"/>
    <w:qFormat/>
    <w:rsid w:val="00C42859"/>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expanded">
    <w:name w:val="expanded"/>
    <w:basedOn w:val="Fontdeparagrafimplicit"/>
    <w:rsid w:val="00C42859"/>
  </w:style>
  <w:style w:type="character" w:customStyle="1" w:styleId="italic">
    <w:name w:val="italic"/>
    <w:basedOn w:val="Fontdeparagrafimplicit"/>
    <w:qFormat/>
    <w:rsid w:val="00C42859"/>
  </w:style>
  <w:style w:type="paragraph" w:customStyle="1" w:styleId="cp">
    <w:name w:val="cp"/>
    <w:basedOn w:val="Normal"/>
    <w:rsid w:val="00C42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C42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C4285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Style26">
    <w:name w:val="_Style 26"/>
    <w:basedOn w:val="TableNormal1"/>
    <w:rsid w:val="00C42859"/>
    <w:tblPr>
      <w:tblCellMar>
        <w:top w:w="100" w:type="dxa"/>
        <w:left w:w="100" w:type="dxa"/>
        <w:bottom w:w="100" w:type="dxa"/>
        <w:right w:w="100" w:type="dxa"/>
      </w:tblCellMar>
    </w:tblPr>
    <w:tcPr>
      <w:shd w:val="clear" w:color="auto" w:fill="FFFFFF"/>
    </w:tcPr>
  </w:style>
  <w:style w:type="table" w:customStyle="1" w:styleId="Style27">
    <w:name w:val="_Style 27"/>
    <w:basedOn w:val="TableNormal1"/>
    <w:rsid w:val="00C42859"/>
    <w:tblPr>
      <w:tblCellMar>
        <w:top w:w="100" w:type="dxa"/>
        <w:left w:w="100" w:type="dxa"/>
        <w:bottom w:w="100" w:type="dxa"/>
        <w:right w:w="100" w:type="dxa"/>
      </w:tblCellMar>
    </w:tblPr>
    <w:tcPr>
      <w:shd w:val="clear" w:color="auto" w:fill="FFFFFF"/>
    </w:tcPr>
  </w:style>
  <w:style w:type="paragraph" w:customStyle="1" w:styleId="rg">
    <w:name w:val="rg"/>
    <w:basedOn w:val="Normal"/>
    <w:rsid w:val="00C428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Fontdeparagrafimplicit"/>
    <w:rsid w:val="00C42859"/>
  </w:style>
  <w:style w:type="paragraph" w:customStyle="1" w:styleId="Revizuire1">
    <w:name w:val="Revizuire1"/>
    <w:hidden/>
    <w:uiPriority w:val="99"/>
    <w:semiHidden/>
    <w:rsid w:val="00C42859"/>
    <w:pPr>
      <w:spacing w:after="0" w:line="240" w:lineRule="auto"/>
    </w:pPr>
  </w:style>
  <w:style w:type="paragraph" w:customStyle="1" w:styleId="Normal1">
    <w:name w:val="Normal1"/>
    <w:basedOn w:val="Normal"/>
    <w:rsid w:val="00C428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2">
    <w:name w:val="Normal2"/>
    <w:basedOn w:val="Normal"/>
    <w:rsid w:val="00C428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
    <w:name w:val="norm"/>
    <w:basedOn w:val="Normal"/>
    <w:rsid w:val="00C428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face">
    <w:name w:val="boldface"/>
    <w:basedOn w:val="Fontdeparagrafimplicit"/>
    <w:rsid w:val="00C42859"/>
  </w:style>
  <w:style w:type="paragraph" w:customStyle="1" w:styleId="title-article-norm">
    <w:name w:val="title-article-norm"/>
    <w:basedOn w:val="Normal"/>
    <w:qFormat/>
    <w:rsid w:val="00C428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itle-article-norm">
    <w:name w:val="stitle-article-norm"/>
    <w:basedOn w:val="Normal"/>
    <w:qFormat/>
    <w:rsid w:val="00C428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dref">
    <w:name w:val="modref"/>
    <w:basedOn w:val="Normal"/>
    <w:qFormat/>
    <w:rsid w:val="00C428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talics">
    <w:name w:val="italics"/>
    <w:basedOn w:val="Fontdeparagrafimplicit"/>
    <w:rsid w:val="00C42859"/>
  </w:style>
  <w:style w:type="paragraph" w:customStyle="1" w:styleId="title-division-1">
    <w:name w:val="title-division-1"/>
    <w:basedOn w:val="Normal"/>
    <w:qFormat/>
    <w:rsid w:val="00C428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division-2">
    <w:name w:val="title-division-2"/>
    <w:basedOn w:val="Normal"/>
    <w:rsid w:val="00C428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d">
    <w:name w:val="md"/>
    <w:basedOn w:val="Normal"/>
    <w:rsid w:val="00C428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u8Caracter">
    <w:name w:val="Titlu 8 Caracter"/>
    <w:basedOn w:val="Fontdeparagrafimplicit"/>
    <w:link w:val="Titlu8"/>
    <w:uiPriority w:val="9"/>
    <w:semiHidden/>
    <w:rsid w:val="00F92DBE"/>
    <w:rPr>
      <w:rFonts w:asciiTheme="majorHAnsi" w:eastAsiaTheme="majorEastAsia" w:hAnsiTheme="majorHAnsi" w:cstheme="majorBidi"/>
      <w:color w:val="272727" w:themeColor="text1" w:themeTint="D8"/>
      <w:sz w:val="21"/>
      <w:szCs w:val="21"/>
      <w:lang w:val="zh-CN"/>
    </w:rPr>
  </w:style>
  <w:style w:type="paragraph" w:styleId="Antet">
    <w:name w:val="header"/>
    <w:basedOn w:val="Normal"/>
    <w:link w:val="AntetCaracter"/>
    <w:uiPriority w:val="99"/>
    <w:unhideWhenUsed/>
    <w:rsid w:val="00516C90"/>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516C90"/>
    <w:rPr>
      <w:rFonts w:ascii="Calibri" w:eastAsia="Calibri" w:hAnsi="Calibri" w:cs="Calibri"/>
      <w:lang w:val="zh-CN"/>
    </w:rPr>
  </w:style>
  <w:style w:type="paragraph" w:styleId="Subsol">
    <w:name w:val="footer"/>
    <w:basedOn w:val="Normal"/>
    <w:link w:val="SubsolCaracter"/>
    <w:uiPriority w:val="99"/>
    <w:unhideWhenUsed/>
    <w:rsid w:val="00516C90"/>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516C90"/>
    <w:rPr>
      <w:rFonts w:ascii="Calibri" w:eastAsia="Calibri" w:hAnsi="Calibri" w:cs="Calibri"/>
      <w:lang w:val="zh-CN"/>
    </w:rPr>
  </w:style>
  <w:style w:type="paragraph" w:customStyle="1" w:styleId="ttsp">
    <w:name w:val="tt_sp"/>
    <w:basedOn w:val="Normal"/>
    <w:rsid w:val="009A12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oc-ti">
    <w:name w:val="doc-ti"/>
    <w:basedOn w:val="Normal"/>
    <w:rsid w:val="008169C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3">
    <w:name w:val="Normal3"/>
    <w:basedOn w:val="Normal"/>
    <w:rsid w:val="00F04E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per">
    <w:name w:val="super"/>
    <w:basedOn w:val="Fontdeparagrafimplicit"/>
    <w:rsid w:val="00F04E06"/>
  </w:style>
  <w:style w:type="paragraph" w:customStyle="1" w:styleId="ti-art">
    <w:name w:val="ti-art"/>
    <w:basedOn w:val="Normal"/>
    <w:rsid w:val="00F04E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doc-ti">
    <w:name w:val="oj-doc-ti"/>
    <w:basedOn w:val="Normal"/>
    <w:rsid w:val="00F04E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normal">
    <w:name w:val="oj-normal"/>
    <w:basedOn w:val="Normal"/>
    <w:rsid w:val="00F04E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j-super">
    <w:name w:val="oj-super"/>
    <w:basedOn w:val="Fontdeparagrafimplicit"/>
    <w:rsid w:val="00F04E06"/>
  </w:style>
  <w:style w:type="paragraph" w:customStyle="1" w:styleId="oj-ti-art">
    <w:name w:val="oj-ti-art"/>
    <w:basedOn w:val="Normal"/>
    <w:rsid w:val="00F04E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sti-art">
    <w:name w:val="oj-sti-art"/>
    <w:basedOn w:val="Normal"/>
    <w:rsid w:val="00F04E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j-italic">
    <w:name w:val="oj-italic"/>
    <w:basedOn w:val="Fontdeparagrafimplicit"/>
    <w:rsid w:val="00F04E06"/>
  </w:style>
  <w:style w:type="paragraph" w:customStyle="1" w:styleId="oj-signatory">
    <w:name w:val="oj-signatory"/>
    <w:basedOn w:val="Normal"/>
    <w:rsid w:val="00F04E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note">
    <w:name w:val="oj-note"/>
    <w:basedOn w:val="Normal"/>
    <w:rsid w:val="00F04E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ti-grseq-1">
    <w:name w:val="oj-ti-grseq-1"/>
    <w:basedOn w:val="Normal"/>
    <w:rsid w:val="00F04E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tbl-hdr">
    <w:name w:val="oj-tbl-hdr"/>
    <w:basedOn w:val="Normal"/>
    <w:rsid w:val="00F04E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tbl-txt">
    <w:name w:val="oj-tbl-txt"/>
    <w:basedOn w:val="Normal"/>
    <w:rsid w:val="00F04E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Parcurs">
    <w:name w:val="FollowedHyperlink"/>
    <w:basedOn w:val="Fontdeparagrafimplicit"/>
    <w:uiPriority w:val="99"/>
    <w:semiHidden/>
    <w:unhideWhenUsed/>
    <w:rsid w:val="00500D37"/>
    <w:rPr>
      <w:color w:val="954F72" w:themeColor="followedHyperlink"/>
      <w:u w:val="single"/>
    </w:rPr>
  </w:style>
  <w:style w:type="paragraph" w:customStyle="1" w:styleId="Normal4">
    <w:name w:val="Normal4"/>
    <w:basedOn w:val="Normal"/>
    <w:rsid w:val="003C1D9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d-date">
    <w:name w:val="hd-date"/>
    <w:basedOn w:val="Normal"/>
    <w:rsid w:val="00AD67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aracter">
    <w:name w:val="Normal (Web) Caracter"/>
    <w:link w:val="NormalWeb"/>
    <w:uiPriority w:val="99"/>
    <w:locked/>
    <w:rsid w:val="00804C0A"/>
    <w:rPr>
      <w:rFonts w:ascii="Times New Roman" w:eastAsia="Times New Roman" w:hAnsi="Times New Roman" w:cs="Times New Roman"/>
      <w:sz w:val="24"/>
      <w:szCs w:val="24"/>
      <w:lang w:val="zh-CN"/>
    </w:rPr>
  </w:style>
  <w:style w:type="character" w:customStyle="1" w:styleId="ListparagrafCaracter">
    <w:name w:val="Listă paragraf Caracter"/>
    <w:link w:val="Listparagraf"/>
    <w:uiPriority w:val="34"/>
    <w:locked/>
    <w:rsid w:val="00804C0A"/>
    <w:rPr>
      <w:rFonts w:ascii="Calibri" w:eastAsia="Calibri" w:hAnsi="Calibri" w:cs="Calibri"/>
      <w:lang w:val="zh-CN"/>
    </w:rPr>
  </w:style>
  <w:style w:type="character" w:styleId="Accentuat">
    <w:name w:val="Emphasis"/>
    <w:basedOn w:val="Fontdeparagrafimplicit"/>
    <w:uiPriority w:val="20"/>
    <w:qFormat/>
    <w:rsid w:val="00F22F9F"/>
    <w:rPr>
      <w:i/>
      <w:iCs/>
    </w:rPr>
  </w:style>
  <w:style w:type="paragraph" w:customStyle="1" w:styleId="oj-hd-uniq">
    <w:name w:val="oj-hd-uniq"/>
    <w:basedOn w:val="Normal"/>
    <w:rsid w:val="005C664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hd-date">
    <w:name w:val="oj-hd-date"/>
    <w:basedOn w:val="Normal"/>
    <w:rsid w:val="005C66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parag">
    <w:name w:val="no-parag"/>
    <w:basedOn w:val="Fontdeparagrafimplicit"/>
    <w:rsid w:val="009A6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6">
      <w:bodyDiv w:val="1"/>
      <w:marLeft w:val="0"/>
      <w:marRight w:val="0"/>
      <w:marTop w:val="0"/>
      <w:marBottom w:val="0"/>
      <w:divBdr>
        <w:top w:val="none" w:sz="0" w:space="0" w:color="auto"/>
        <w:left w:val="none" w:sz="0" w:space="0" w:color="auto"/>
        <w:bottom w:val="none" w:sz="0" w:space="0" w:color="auto"/>
        <w:right w:val="none" w:sz="0" w:space="0" w:color="auto"/>
      </w:divBdr>
    </w:div>
    <w:div w:id="123352022">
      <w:bodyDiv w:val="1"/>
      <w:marLeft w:val="0"/>
      <w:marRight w:val="0"/>
      <w:marTop w:val="0"/>
      <w:marBottom w:val="0"/>
      <w:divBdr>
        <w:top w:val="none" w:sz="0" w:space="0" w:color="auto"/>
        <w:left w:val="none" w:sz="0" w:space="0" w:color="auto"/>
        <w:bottom w:val="none" w:sz="0" w:space="0" w:color="auto"/>
        <w:right w:val="none" w:sz="0" w:space="0" w:color="auto"/>
      </w:divBdr>
    </w:div>
    <w:div w:id="178546673">
      <w:bodyDiv w:val="1"/>
      <w:marLeft w:val="0"/>
      <w:marRight w:val="0"/>
      <w:marTop w:val="0"/>
      <w:marBottom w:val="0"/>
      <w:divBdr>
        <w:top w:val="none" w:sz="0" w:space="0" w:color="auto"/>
        <w:left w:val="none" w:sz="0" w:space="0" w:color="auto"/>
        <w:bottom w:val="none" w:sz="0" w:space="0" w:color="auto"/>
        <w:right w:val="none" w:sz="0" w:space="0" w:color="auto"/>
      </w:divBdr>
      <w:divsChild>
        <w:div w:id="1396008884">
          <w:marLeft w:val="0"/>
          <w:marRight w:val="0"/>
          <w:marTop w:val="0"/>
          <w:marBottom w:val="0"/>
          <w:divBdr>
            <w:top w:val="none" w:sz="0" w:space="0" w:color="auto"/>
            <w:left w:val="none" w:sz="0" w:space="0" w:color="auto"/>
            <w:bottom w:val="none" w:sz="0" w:space="0" w:color="auto"/>
            <w:right w:val="none" w:sz="0" w:space="0" w:color="auto"/>
          </w:divBdr>
          <w:divsChild>
            <w:div w:id="5041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65634">
      <w:bodyDiv w:val="1"/>
      <w:marLeft w:val="0"/>
      <w:marRight w:val="0"/>
      <w:marTop w:val="0"/>
      <w:marBottom w:val="0"/>
      <w:divBdr>
        <w:top w:val="none" w:sz="0" w:space="0" w:color="auto"/>
        <w:left w:val="none" w:sz="0" w:space="0" w:color="auto"/>
        <w:bottom w:val="none" w:sz="0" w:space="0" w:color="auto"/>
        <w:right w:val="none" w:sz="0" w:space="0" w:color="auto"/>
      </w:divBdr>
      <w:divsChild>
        <w:div w:id="1845970279">
          <w:marLeft w:val="0"/>
          <w:marRight w:val="0"/>
          <w:marTop w:val="0"/>
          <w:marBottom w:val="0"/>
          <w:divBdr>
            <w:top w:val="none" w:sz="0" w:space="0" w:color="auto"/>
            <w:left w:val="none" w:sz="0" w:space="0" w:color="auto"/>
            <w:bottom w:val="none" w:sz="0" w:space="0" w:color="auto"/>
            <w:right w:val="none" w:sz="0" w:space="0" w:color="auto"/>
          </w:divBdr>
        </w:div>
      </w:divsChild>
    </w:div>
    <w:div w:id="260144147">
      <w:bodyDiv w:val="1"/>
      <w:marLeft w:val="0"/>
      <w:marRight w:val="0"/>
      <w:marTop w:val="0"/>
      <w:marBottom w:val="0"/>
      <w:divBdr>
        <w:top w:val="none" w:sz="0" w:space="0" w:color="auto"/>
        <w:left w:val="none" w:sz="0" w:space="0" w:color="auto"/>
        <w:bottom w:val="none" w:sz="0" w:space="0" w:color="auto"/>
        <w:right w:val="none" w:sz="0" w:space="0" w:color="auto"/>
      </w:divBdr>
    </w:div>
    <w:div w:id="321007310">
      <w:bodyDiv w:val="1"/>
      <w:marLeft w:val="0"/>
      <w:marRight w:val="0"/>
      <w:marTop w:val="0"/>
      <w:marBottom w:val="0"/>
      <w:divBdr>
        <w:top w:val="none" w:sz="0" w:space="0" w:color="auto"/>
        <w:left w:val="none" w:sz="0" w:space="0" w:color="auto"/>
        <w:bottom w:val="none" w:sz="0" w:space="0" w:color="auto"/>
        <w:right w:val="none" w:sz="0" w:space="0" w:color="auto"/>
      </w:divBdr>
    </w:div>
    <w:div w:id="381905612">
      <w:bodyDiv w:val="1"/>
      <w:marLeft w:val="0"/>
      <w:marRight w:val="0"/>
      <w:marTop w:val="0"/>
      <w:marBottom w:val="0"/>
      <w:divBdr>
        <w:top w:val="none" w:sz="0" w:space="0" w:color="auto"/>
        <w:left w:val="none" w:sz="0" w:space="0" w:color="auto"/>
        <w:bottom w:val="none" w:sz="0" w:space="0" w:color="auto"/>
        <w:right w:val="none" w:sz="0" w:space="0" w:color="auto"/>
      </w:divBdr>
      <w:divsChild>
        <w:div w:id="83309762">
          <w:marLeft w:val="0"/>
          <w:marRight w:val="0"/>
          <w:marTop w:val="0"/>
          <w:marBottom w:val="0"/>
          <w:divBdr>
            <w:top w:val="none" w:sz="0" w:space="0" w:color="auto"/>
            <w:left w:val="none" w:sz="0" w:space="0" w:color="auto"/>
            <w:bottom w:val="none" w:sz="0" w:space="0" w:color="auto"/>
            <w:right w:val="none" w:sz="0" w:space="0" w:color="auto"/>
          </w:divBdr>
        </w:div>
      </w:divsChild>
    </w:div>
    <w:div w:id="434252490">
      <w:bodyDiv w:val="1"/>
      <w:marLeft w:val="0"/>
      <w:marRight w:val="0"/>
      <w:marTop w:val="0"/>
      <w:marBottom w:val="0"/>
      <w:divBdr>
        <w:top w:val="none" w:sz="0" w:space="0" w:color="auto"/>
        <w:left w:val="none" w:sz="0" w:space="0" w:color="auto"/>
        <w:bottom w:val="none" w:sz="0" w:space="0" w:color="auto"/>
        <w:right w:val="none" w:sz="0" w:space="0" w:color="auto"/>
      </w:divBdr>
    </w:div>
    <w:div w:id="482236386">
      <w:bodyDiv w:val="1"/>
      <w:marLeft w:val="0"/>
      <w:marRight w:val="0"/>
      <w:marTop w:val="0"/>
      <w:marBottom w:val="0"/>
      <w:divBdr>
        <w:top w:val="none" w:sz="0" w:space="0" w:color="auto"/>
        <w:left w:val="none" w:sz="0" w:space="0" w:color="auto"/>
        <w:bottom w:val="none" w:sz="0" w:space="0" w:color="auto"/>
        <w:right w:val="none" w:sz="0" w:space="0" w:color="auto"/>
      </w:divBdr>
    </w:div>
    <w:div w:id="582765784">
      <w:bodyDiv w:val="1"/>
      <w:marLeft w:val="0"/>
      <w:marRight w:val="0"/>
      <w:marTop w:val="0"/>
      <w:marBottom w:val="0"/>
      <w:divBdr>
        <w:top w:val="none" w:sz="0" w:space="0" w:color="auto"/>
        <w:left w:val="none" w:sz="0" w:space="0" w:color="auto"/>
        <w:bottom w:val="none" w:sz="0" w:space="0" w:color="auto"/>
        <w:right w:val="none" w:sz="0" w:space="0" w:color="auto"/>
      </w:divBdr>
      <w:divsChild>
        <w:div w:id="464087749">
          <w:marLeft w:val="0"/>
          <w:marRight w:val="0"/>
          <w:marTop w:val="0"/>
          <w:marBottom w:val="0"/>
          <w:divBdr>
            <w:top w:val="none" w:sz="0" w:space="0" w:color="auto"/>
            <w:left w:val="none" w:sz="0" w:space="0" w:color="auto"/>
            <w:bottom w:val="none" w:sz="0" w:space="0" w:color="auto"/>
            <w:right w:val="none" w:sz="0" w:space="0" w:color="auto"/>
          </w:divBdr>
        </w:div>
      </w:divsChild>
    </w:div>
    <w:div w:id="595944152">
      <w:bodyDiv w:val="1"/>
      <w:marLeft w:val="0"/>
      <w:marRight w:val="0"/>
      <w:marTop w:val="0"/>
      <w:marBottom w:val="0"/>
      <w:divBdr>
        <w:top w:val="none" w:sz="0" w:space="0" w:color="auto"/>
        <w:left w:val="none" w:sz="0" w:space="0" w:color="auto"/>
        <w:bottom w:val="none" w:sz="0" w:space="0" w:color="auto"/>
        <w:right w:val="none" w:sz="0" w:space="0" w:color="auto"/>
      </w:divBdr>
    </w:div>
    <w:div w:id="711270131">
      <w:bodyDiv w:val="1"/>
      <w:marLeft w:val="0"/>
      <w:marRight w:val="0"/>
      <w:marTop w:val="0"/>
      <w:marBottom w:val="0"/>
      <w:divBdr>
        <w:top w:val="none" w:sz="0" w:space="0" w:color="auto"/>
        <w:left w:val="none" w:sz="0" w:space="0" w:color="auto"/>
        <w:bottom w:val="none" w:sz="0" w:space="0" w:color="auto"/>
        <w:right w:val="none" w:sz="0" w:space="0" w:color="auto"/>
      </w:divBdr>
    </w:div>
    <w:div w:id="726493666">
      <w:bodyDiv w:val="1"/>
      <w:marLeft w:val="0"/>
      <w:marRight w:val="0"/>
      <w:marTop w:val="0"/>
      <w:marBottom w:val="0"/>
      <w:divBdr>
        <w:top w:val="none" w:sz="0" w:space="0" w:color="auto"/>
        <w:left w:val="none" w:sz="0" w:space="0" w:color="auto"/>
        <w:bottom w:val="none" w:sz="0" w:space="0" w:color="auto"/>
        <w:right w:val="none" w:sz="0" w:space="0" w:color="auto"/>
      </w:divBdr>
    </w:div>
    <w:div w:id="815612106">
      <w:bodyDiv w:val="1"/>
      <w:marLeft w:val="0"/>
      <w:marRight w:val="0"/>
      <w:marTop w:val="0"/>
      <w:marBottom w:val="0"/>
      <w:divBdr>
        <w:top w:val="none" w:sz="0" w:space="0" w:color="auto"/>
        <w:left w:val="none" w:sz="0" w:space="0" w:color="auto"/>
        <w:bottom w:val="none" w:sz="0" w:space="0" w:color="auto"/>
        <w:right w:val="none" w:sz="0" w:space="0" w:color="auto"/>
      </w:divBdr>
    </w:div>
    <w:div w:id="917982602">
      <w:bodyDiv w:val="1"/>
      <w:marLeft w:val="0"/>
      <w:marRight w:val="0"/>
      <w:marTop w:val="0"/>
      <w:marBottom w:val="0"/>
      <w:divBdr>
        <w:top w:val="none" w:sz="0" w:space="0" w:color="auto"/>
        <w:left w:val="none" w:sz="0" w:space="0" w:color="auto"/>
        <w:bottom w:val="none" w:sz="0" w:space="0" w:color="auto"/>
        <w:right w:val="none" w:sz="0" w:space="0" w:color="auto"/>
      </w:divBdr>
    </w:div>
    <w:div w:id="919018571">
      <w:bodyDiv w:val="1"/>
      <w:marLeft w:val="0"/>
      <w:marRight w:val="0"/>
      <w:marTop w:val="0"/>
      <w:marBottom w:val="0"/>
      <w:divBdr>
        <w:top w:val="none" w:sz="0" w:space="0" w:color="auto"/>
        <w:left w:val="none" w:sz="0" w:space="0" w:color="auto"/>
        <w:bottom w:val="none" w:sz="0" w:space="0" w:color="auto"/>
        <w:right w:val="none" w:sz="0" w:space="0" w:color="auto"/>
      </w:divBdr>
    </w:div>
    <w:div w:id="965543356">
      <w:bodyDiv w:val="1"/>
      <w:marLeft w:val="0"/>
      <w:marRight w:val="0"/>
      <w:marTop w:val="0"/>
      <w:marBottom w:val="0"/>
      <w:divBdr>
        <w:top w:val="none" w:sz="0" w:space="0" w:color="auto"/>
        <w:left w:val="none" w:sz="0" w:space="0" w:color="auto"/>
        <w:bottom w:val="none" w:sz="0" w:space="0" w:color="auto"/>
        <w:right w:val="none" w:sz="0" w:space="0" w:color="auto"/>
      </w:divBdr>
    </w:div>
    <w:div w:id="984628128">
      <w:bodyDiv w:val="1"/>
      <w:marLeft w:val="0"/>
      <w:marRight w:val="0"/>
      <w:marTop w:val="0"/>
      <w:marBottom w:val="0"/>
      <w:divBdr>
        <w:top w:val="none" w:sz="0" w:space="0" w:color="auto"/>
        <w:left w:val="none" w:sz="0" w:space="0" w:color="auto"/>
        <w:bottom w:val="none" w:sz="0" w:space="0" w:color="auto"/>
        <w:right w:val="none" w:sz="0" w:space="0" w:color="auto"/>
      </w:divBdr>
    </w:div>
    <w:div w:id="1027028800">
      <w:bodyDiv w:val="1"/>
      <w:marLeft w:val="0"/>
      <w:marRight w:val="0"/>
      <w:marTop w:val="0"/>
      <w:marBottom w:val="0"/>
      <w:divBdr>
        <w:top w:val="none" w:sz="0" w:space="0" w:color="auto"/>
        <w:left w:val="none" w:sz="0" w:space="0" w:color="auto"/>
        <w:bottom w:val="none" w:sz="0" w:space="0" w:color="auto"/>
        <w:right w:val="none" w:sz="0" w:space="0" w:color="auto"/>
      </w:divBdr>
    </w:div>
    <w:div w:id="1173765816">
      <w:bodyDiv w:val="1"/>
      <w:marLeft w:val="0"/>
      <w:marRight w:val="0"/>
      <w:marTop w:val="0"/>
      <w:marBottom w:val="0"/>
      <w:divBdr>
        <w:top w:val="none" w:sz="0" w:space="0" w:color="auto"/>
        <w:left w:val="none" w:sz="0" w:space="0" w:color="auto"/>
        <w:bottom w:val="none" w:sz="0" w:space="0" w:color="auto"/>
        <w:right w:val="none" w:sz="0" w:space="0" w:color="auto"/>
      </w:divBdr>
    </w:div>
    <w:div w:id="1188641710">
      <w:bodyDiv w:val="1"/>
      <w:marLeft w:val="0"/>
      <w:marRight w:val="0"/>
      <w:marTop w:val="0"/>
      <w:marBottom w:val="0"/>
      <w:divBdr>
        <w:top w:val="none" w:sz="0" w:space="0" w:color="auto"/>
        <w:left w:val="none" w:sz="0" w:space="0" w:color="auto"/>
        <w:bottom w:val="none" w:sz="0" w:space="0" w:color="auto"/>
        <w:right w:val="none" w:sz="0" w:space="0" w:color="auto"/>
      </w:divBdr>
    </w:div>
    <w:div w:id="1264150814">
      <w:bodyDiv w:val="1"/>
      <w:marLeft w:val="0"/>
      <w:marRight w:val="0"/>
      <w:marTop w:val="0"/>
      <w:marBottom w:val="0"/>
      <w:divBdr>
        <w:top w:val="none" w:sz="0" w:space="0" w:color="auto"/>
        <w:left w:val="none" w:sz="0" w:space="0" w:color="auto"/>
        <w:bottom w:val="none" w:sz="0" w:space="0" w:color="auto"/>
        <w:right w:val="none" w:sz="0" w:space="0" w:color="auto"/>
      </w:divBdr>
    </w:div>
    <w:div w:id="1313605236">
      <w:bodyDiv w:val="1"/>
      <w:marLeft w:val="0"/>
      <w:marRight w:val="0"/>
      <w:marTop w:val="0"/>
      <w:marBottom w:val="0"/>
      <w:divBdr>
        <w:top w:val="none" w:sz="0" w:space="0" w:color="auto"/>
        <w:left w:val="none" w:sz="0" w:space="0" w:color="auto"/>
        <w:bottom w:val="none" w:sz="0" w:space="0" w:color="auto"/>
        <w:right w:val="none" w:sz="0" w:space="0" w:color="auto"/>
      </w:divBdr>
    </w:div>
    <w:div w:id="1331830106">
      <w:bodyDiv w:val="1"/>
      <w:marLeft w:val="0"/>
      <w:marRight w:val="0"/>
      <w:marTop w:val="0"/>
      <w:marBottom w:val="0"/>
      <w:divBdr>
        <w:top w:val="none" w:sz="0" w:space="0" w:color="auto"/>
        <w:left w:val="none" w:sz="0" w:space="0" w:color="auto"/>
        <w:bottom w:val="none" w:sz="0" w:space="0" w:color="auto"/>
        <w:right w:val="none" w:sz="0" w:space="0" w:color="auto"/>
      </w:divBdr>
    </w:div>
    <w:div w:id="1419131868">
      <w:bodyDiv w:val="1"/>
      <w:marLeft w:val="0"/>
      <w:marRight w:val="0"/>
      <w:marTop w:val="0"/>
      <w:marBottom w:val="0"/>
      <w:divBdr>
        <w:top w:val="none" w:sz="0" w:space="0" w:color="auto"/>
        <w:left w:val="none" w:sz="0" w:space="0" w:color="auto"/>
        <w:bottom w:val="none" w:sz="0" w:space="0" w:color="auto"/>
        <w:right w:val="none" w:sz="0" w:space="0" w:color="auto"/>
      </w:divBdr>
    </w:div>
    <w:div w:id="1473670656">
      <w:bodyDiv w:val="1"/>
      <w:marLeft w:val="0"/>
      <w:marRight w:val="0"/>
      <w:marTop w:val="0"/>
      <w:marBottom w:val="0"/>
      <w:divBdr>
        <w:top w:val="none" w:sz="0" w:space="0" w:color="auto"/>
        <w:left w:val="none" w:sz="0" w:space="0" w:color="auto"/>
        <w:bottom w:val="none" w:sz="0" w:space="0" w:color="auto"/>
        <w:right w:val="none" w:sz="0" w:space="0" w:color="auto"/>
      </w:divBdr>
    </w:div>
    <w:div w:id="1476340095">
      <w:bodyDiv w:val="1"/>
      <w:marLeft w:val="0"/>
      <w:marRight w:val="0"/>
      <w:marTop w:val="0"/>
      <w:marBottom w:val="0"/>
      <w:divBdr>
        <w:top w:val="none" w:sz="0" w:space="0" w:color="auto"/>
        <w:left w:val="none" w:sz="0" w:space="0" w:color="auto"/>
        <w:bottom w:val="none" w:sz="0" w:space="0" w:color="auto"/>
        <w:right w:val="none" w:sz="0" w:space="0" w:color="auto"/>
      </w:divBdr>
      <w:divsChild>
        <w:div w:id="77951129">
          <w:marLeft w:val="0"/>
          <w:marRight w:val="0"/>
          <w:marTop w:val="0"/>
          <w:marBottom w:val="0"/>
          <w:divBdr>
            <w:top w:val="none" w:sz="0" w:space="0" w:color="auto"/>
            <w:left w:val="none" w:sz="0" w:space="0" w:color="auto"/>
            <w:bottom w:val="none" w:sz="0" w:space="0" w:color="auto"/>
            <w:right w:val="none" w:sz="0" w:space="0" w:color="auto"/>
          </w:divBdr>
          <w:divsChild>
            <w:div w:id="1754625560">
              <w:marLeft w:val="0"/>
              <w:marRight w:val="0"/>
              <w:marTop w:val="0"/>
              <w:marBottom w:val="0"/>
              <w:divBdr>
                <w:top w:val="none" w:sz="0" w:space="0" w:color="auto"/>
                <w:left w:val="none" w:sz="0" w:space="0" w:color="auto"/>
                <w:bottom w:val="none" w:sz="0" w:space="0" w:color="auto"/>
                <w:right w:val="none" w:sz="0" w:space="0" w:color="auto"/>
              </w:divBdr>
              <w:divsChild>
                <w:div w:id="1999376962">
                  <w:marLeft w:val="0"/>
                  <w:marRight w:val="0"/>
                  <w:marTop w:val="120"/>
                  <w:marBottom w:val="0"/>
                  <w:divBdr>
                    <w:top w:val="none" w:sz="0" w:space="0" w:color="auto"/>
                    <w:left w:val="none" w:sz="0" w:space="0" w:color="auto"/>
                    <w:bottom w:val="none" w:sz="0" w:space="0" w:color="auto"/>
                    <w:right w:val="none" w:sz="0" w:space="0" w:color="auto"/>
                  </w:divBdr>
                </w:div>
                <w:div w:id="22168567">
                  <w:marLeft w:val="0"/>
                  <w:marRight w:val="0"/>
                  <w:marTop w:val="0"/>
                  <w:marBottom w:val="0"/>
                  <w:divBdr>
                    <w:top w:val="none" w:sz="0" w:space="0" w:color="auto"/>
                    <w:left w:val="none" w:sz="0" w:space="0" w:color="auto"/>
                    <w:bottom w:val="none" w:sz="0" w:space="0" w:color="auto"/>
                    <w:right w:val="none" w:sz="0" w:space="0" w:color="auto"/>
                  </w:divBdr>
                </w:div>
              </w:divsChild>
            </w:div>
            <w:div w:id="1251164398">
              <w:marLeft w:val="0"/>
              <w:marRight w:val="0"/>
              <w:marTop w:val="0"/>
              <w:marBottom w:val="0"/>
              <w:divBdr>
                <w:top w:val="none" w:sz="0" w:space="0" w:color="auto"/>
                <w:left w:val="none" w:sz="0" w:space="0" w:color="auto"/>
                <w:bottom w:val="none" w:sz="0" w:space="0" w:color="auto"/>
                <w:right w:val="none" w:sz="0" w:space="0" w:color="auto"/>
              </w:divBdr>
              <w:divsChild>
                <w:div w:id="597523645">
                  <w:marLeft w:val="0"/>
                  <w:marRight w:val="0"/>
                  <w:marTop w:val="120"/>
                  <w:marBottom w:val="0"/>
                  <w:divBdr>
                    <w:top w:val="none" w:sz="0" w:space="0" w:color="auto"/>
                    <w:left w:val="none" w:sz="0" w:space="0" w:color="auto"/>
                    <w:bottom w:val="none" w:sz="0" w:space="0" w:color="auto"/>
                    <w:right w:val="none" w:sz="0" w:space="0" w:color="auto"/>
                  </w:divBdr>
                </w:div>
                <w:div w:id="79717972">
                  <w:marLeft w:val="0"/>
                  <w:marRight w:val="0"/>
                  <w:marTop w:val="0"/>
                  <w:marBottom w:val="0"/>
                  <w:divBdr>
                    <w:top w:val="none" w:sz="0" w:space="0" w:color="auto"/>
                    <w:left w:val="none" w:sz="0" w:space="0" w:color="auto"/>
                    <w:bottom w:val="none" w:sz="0" w:space="0" w:color="auto"/>
                    <w:right w:val="none" w:sz="0" w:space="0" w:color="auto"/>
                  </w:divBdr>
                </w:div>
              </w:divsChild>
            </w:div>
            <w:div w:id="1063334376">
              <w:marLeft w:val="0"/>
              <w:marRight w:val="0"/>
              <w:marTop w:val="0"/>
              <w:marBottom w:val="0"/>
              <w:divBdr>
                <w:top w:val="none" w:sz="0" w:space="0" w:color="auto"/>
                <w:left w:val="none" w:sz="0" w:space="0" w:color="auto"/>
                <w:bottom w:val="none" w:sz="0" w:space="0" w:color="auto"/>
                <w:right w:val="none" w:sz="0" w:space="0" w:color="auto"/>
              </w:divBdr>
              <w:divsChild>
                <w:div w:id="2022538738">
                  <w:marLeft w:val="0"/>
                  <w:marRight w:val="0"/>
                  <w:marTop w:val="120"/>
                  <w:marBottom w:val="0"/>
                  <w:divBdr>
                    <w:top w:val="none" w:sz="0" w:space="0" w:color="auto"/>
                    <w:left w:val="none" w:sz="0" w:space="0" w:color="auto"/>
                    <w:bottom w:val="none" w:sz="0" w:space="0" w:color="auto"/>
                    <w:right w:val="none" w:sz="0" w:space="0" w:color="auto"/>
                  </w:divBdr>
                </w:div>
                <w:div w:id="1828594171">
                  <w:marLeft w:val="0"/>
                  <w:marRight w:val="0"/>
                  <w:marTop w:val="0"/>
                  <w:marBottom w:val="0"/>
                  <w:divBdr>
                    <w:top w:val="none" w:sz="0" w:space="0" w:color="auto"/>
                    <w:left w:val="none" w:sz="0" w:space="0" w:color="auto"/>
                    <w:bottom w:val="none" w:sz="0" w:space="0" w:color="auto"/>
                    <w:right w:val="none" w:sz="0" w:space="0" w:color="auto"/>
                  </w:divBdr>
                </w:div>
              </w:divsChild>
            </w:div>
            <w:div w:id="692076376">
              <w:marLeft w:val="0"/>
              <w:marRight w:val="0"/>
              <w:marTop w:val="0"/>
              <w:marBottom w:val="0"/>
              <w:divBdr>
                <w:top w:val="none" w:sz="0" w:space="0" w:color="auto"/>
                <w:left w:val="none" w:sz="0" w:space="0" w:color="auto"/>
                <w:bottom w:val="none" w:sz="0" w:space="0" w:color="auto"/>
                <w:right w:val="none" w:sz="0" w:space="0" w:color="auto"/>
              </w:divBdr>
              <w:divsChild>
                <w:div w:id="927543847">
                  <w:marLeft w:val="0"/>
                  <w:marRight w:val="0"/>
                  <w:marTop w:val="120"/>
                  <w:marBottom w:val="0"/>
                  <w:divBdr>
                    <w:top w:val="none" w:sz="0" w:space="0" w:color="auto"/>
                    <w:left w:val="none" w:sz="0" w:space="0" w:color="auto"/>
                    <w:bottom w:val="none" w:sz="0" w:space="0" w:color="auto"/>
                    <w:right w:val="none" w:sz="0" w:space="0" w:color="auto"/>
                  </w:divBdr>
                </w:div>
                <w:div w:id="304357242">
                  <w:marLeft w:val="0"/>
                  <w:marRight w:val="0"/>
                  <w:marTop w:val="0"/>
                  <w:marBottom w:val="0"/>
                  <w:divBdr>
                    <w:top w:val="none" w:sz="0" w:space="0" w:color="auto"/>
                    <w:left w:val="none" w:sz="0" w:space="0" w:color="auto"/>
                    <w:bottom w:val="none" w:sz="0" w:space="0" w:color="auto"/>
                    <w:right w:val="none" w:sz="0" w:space="0" w:color="auto"/>
                  </w:divBdr>
                </w:div>
              </w:divsChild>
            </w:div>
            <w:div w:id="428887080">
              <w:marLeft w:val="0"/>
              <w:marRight w:val="0"/>
              <w:marTop w:val="0"/>
              <w:marBottom w:val="0"/>
              <w:divBdr>
                <w:top w:val="none" w:sz="0" w:space="0" w:color="auto"/>
                <w:left w:val="none" w:sz="0" w:space="0" w:color="auto"/>
                <w:bottom w:val="none" w:sz="0" w:space="0" w:color="auto"/>
                <w:right w:val="none" w:sz="0" w:space="0" w:color="auto"/>
              </w:divBdr>
              <w:divsChild>
                <w:div w:id="773793890">
                  <w:marLeft w:val="0"/>
                  <w:marRight w:val="0"/>
                  <w:marTop w:val="120"/>
                  <w:marBottom w:val="0"/>
                  <w:divBdr>
                    <w:top w:val="none" w:sz="0" w:space="0" w:color="auto"/>
                    <w:left w:val="none" w:sz="0" w:space="0" w:color="auto"/>
                    <w:bottom w:val="none" w:sz="0" w:space="0" w:color="auto"/>
                    <w:right w:val="none" w:sz="0" w:space="0" w:color="auto"/>
                  </w:divBdr>
                </w:div>
                <w:div w:id="1054742614">
                  <w:marLeft w:val="0"/>
                  <w:marRight w:val="0"/>
                  <w:marTop w:val="0"/>
                  <w:marBottom w:val="0"/>
                  <w:divBdr>
                    <w:top w:val="none" w:sz="0" w:space="0" w:color="auto"/>
                    <w:left w:val="none" w:sz="0" w:space="0" w:color="auto"/>
                    <w:bottom w:val="none" w:sz="0" w:space="0" w:color="auto"/>
                    <w:right w:val="none" w:sz="0" w:space="0" w:color="auto"/>
                  </w:divBdr>
                </w:div>
              </w:divsChild>
            </w:div>
            <w:div w:id="908809733">
              <w:marLeft w:val="0"/>
              <w:marRight w:val="0"/>
              <w:marTop w:val="0"/>
              <w:marBottom w:val="0"/>
              <w:divBdr>
                <w:top w:val="none" w:sz="0" w:space="0" w:color="auto"/>
                <w:left w:val="none" w:sz="0" w:space="0" w:color="auto"/>
                <w:bottom w:val="none" w:sz="0" w:space="0" w:color="auto"/>
                <w:right w:val="none" w:sz="0" w:space="0" w:color="auto"/>
              </w:divBdr>
              <w:divsChild>
                <w:div w:id="1193566631">
                  <w:marLeft w:val="0"/>
                  <w:marRight w:val="0"/>
                  <w:marTop w:val="120"/>
                  <w:marBottom w:val="0"/>
                  <w:divBdr>
                    <w:top w:val="none" w:sz="0" w:space="0" w:color="auto"/>
                    <w:left w:val="none" w:sz="0" w:space="0" w:color="auto"/>
                    <w:bottom w:val="none" w:sz="0" w:space="0" w:color="auto"/>
                    <w:right w:val="none" w:sz="0" w:space="0" w:color="auto"/>
                  </w:divBdr>
                </w:div>
                <w:div w:id="1911190514">
                  <w:marLeft w:val="0"/>
                  <w:marRight w:val="0"/>
                  <w:marTop w:val="0"/>
                  <w:marBottom w:val="0"/>
                  <w:divBdr>
                    <w:top w:val="none" w:sz="0" w:space="0" w:color="auto"/>
                    <w:left w:val="none" w:sz="0" w:space="0" w:color="auto"/>
                    <w:bottom w:val="none" w:sz="0" w:space="0" w:color="auto"/>
                    <w:right w:val="none" w:sz="0" w:space="0" w:color="auto"/>
                  </w:divBdr>
                </w:div>
              </w:divsChild>
            </w:div>
            <w:div w:id="174077428">
              <w:marLeft w:val="0"/>
              <w:marRight w:val="0"/>
              <w:marTop w:val="0"/>
              <w:marBottom w:val="0"/>
              <w:divBdr>
                <w:top w:val="none" w:sz="0" w:space="0" w:color="auto"/>
                <w:left w:val="none" w:sz="0" w:space="0" w:color="auto"/>
                <w:bottom w:val="none" w:sz="0" w:space="0" w:color="auto"/>
                <w:right w:val="none" w:sz="0" w:space="0" w:color="auto"/>
              </w:divBdr>
              <w:divsChild>
                <w:div w:id="246233293">
                  <w:marLeft w:val="0"/>
                  <w:marRight w:val="0"/>
                  <w:marTop w:val="120"/>
                  <w:marBottom w:val="0"/>
                  <w:divBdr>
                    <w:top w:val="none" w:sz="0" w:space="0" w:color="auto"/>
                    <w:left w:val="none" w:sz="0" w:space="0" w:color="auto"/>
                    <w:bottom w:val="none" w:sz="0" w:space="0" w:color="auto"/>
                    <w:right w:val="none" w:sz="0" w:space="0" w:color="auto"/>
                  </w:divBdr>
                </w:div>
                <w:div w:id="826213897">
                  <w:marLeft w:val="0"/>
                  <w:marRight w:val="0"/>
                  <w:marTop w:val="0"/>
                  <w:marBottom w:val="0"/>
                  <w:divBdr>
                    <w:top w:val="none" w:sz="0" w:space="0" w:color="auto"/>
                    <w:left w:val="none" w:sz="0" w:space="0" w:color="auto"/>
                    <w:bottom w:val="none" w:sz="0" w:space="0" w:color="auto"/>
                    <w:right w:val="none" w:sz="0" w:space="0" w:color="auto"/>
                  </w:divBdr>
                </w:div>
              </w:divsChild>
            </w:div>
            <w:div w:id="1674189670">
              <w:marLeft w:val="0"/>
              <w:marRight w:val="0"/>
              <w:marTop w:val="0"/>
              <w:marBottom w:val="0"/>
              <w:divBdr>
                <w:top w:val="none" w:sz="0" w:space="0" w:color="auto"/>
                <w:left w:val="none" w:sz="0" w:space="0" w:color="auto"/>
                <w:bottom w:val="none" w:sz="0" w:space="0" w:color="auto"/>
                <w:right w:val="none" w:sz="0" w:space="0" w:color="auto"/>
              </w:divBdr>
              <w:divsChild>
                <w:div w:id="1886604316">
                  <w:marLeft w:val="0"/>
                  <w:marRight w:val="0"/>
                  <w:marTop w:val="120"/>
                  <w:marBottom w:val="0"/>
                  <w:divBdr>
                    <w:top w:val="none" w:sz="0" w:space="0" w:color="auto"/>
                    <w:left w:val="none" w:sz="0" w:space="0" w:color="auto"/>
                    <w:bottom w:val="none" w:sz="0" w:space="0" w:color="auto"/>
                    <w:right w:val="none" w:sz="0" w:space="0" w:color="auto"/>
                  </w:divBdr>
                </w:div>
                <w:div w:id="1741711416">
                  <w:marLeft w:val="0"/>
                  <w:marRight w:val="0"/>
                  <w:marTop w:val="0"/>
                  <w:marBottom w:val="0"/>
                  <w:divBdr>
                    <w:top w:val="none" w:sz="0" w:space="0" w:color="auto"/>
                    <w:left w:val="none" w:sz="0" w:space="0" w:color="auto"/>
                    <w:bottom w:val="none" w:sz="0" w:space="0" w:color="auto"/>
                    <w:right w:val="none" w:sz="0" w:space="0" w:color="auto"/>
                  </w:divBdr>
                </w:div>
              </w:divsChild>
            </w:div>
            <w:div w:id="1034843262">
              <w:marLeft w:val="0"/>
              <w:marRight w:val="0"/>
              <w:marTop w:val="0"/>
              <w:marBottom w:val="0"/>
              <w:divBdr>
                <w:top w:val="none" w:sz="0" w:space="0" w:color="auto"/>
                <w:left w:val="none" w:sz="0" w:space="0" w:color="auto"/>
                <w:bottom w:val="none" w:sz="0" w:space="0" w:color="auto"/>
                <w:right w:val="none" w:sz="0" w:space="0" w:color="auto"/>
              </w:divBdr>
              <w:divsChild>
                <w:div w:id="564682542">
                  <w:marLeft w:val="0"/>
                  <w:marRight w:val="0"/>
                  <w:marTop w:val="120"/>
                  <w:marBottom w:val="0"/>
                  <w:divBdr>
                    <w:top w:val="none" w:sz="0" w:space="0" w:color="auto"/>
                    <w:left w:val="none" w:sz="0" w:space="0" w:color="auto"/>
                    <w:bottom w:val="none" w:sz="0" w:space="0" w:color="auto"/>
                    <w:right w:val="none" w:sz="0" w:space="0" w:color="auto"/>
                  </w:divBdr>
                </w:div>
                <w:div w:id="342174408">
                  <w:marLeft w:val="0"/>
                  <w:marRight w:val="0"/>
                  <w:marTop w:val="0"/>
                  <w:marBottom w:val="0"/>
                  <w:divBdr>
                    <w:top w:val="none" w:sz="0" w:space="0" w:color="auto"/>
                    <w:left w:val="none" w:sz="0" w:space="0" w:color="auto"/>
                    <w:bottom w:val="none" w:sz="0" w:space="0" w:color="auto"/>
                    <w:right w:val="none" w:sz="0" w:space="0" w:color="auto"/>
                  </w:divBdr>
                </w:div>
              </w:divsChild>
            </w:div>
            <w:div w:id="952319949">
              <w:marLeft w:val="0"/>
              <w:marRight w:val="0"/>
              <w:marTop w:val="0"/>
              <w:marBottom w:val="0"/>
              <w:divBdr>
                <w:top w:val="none" w:sz="0" w:space="0" w:color="auto"/>
                <w:left w:val="none" w:sz="0" w:space="0" w:color="auto"/>
                <w:bottom w:val="none" w:sz="0" w:space="0" w:color="auto"/>
                <w:right w:val="none" w:sz="0" w:space="0" w:color="auto"/>
              </w:divBdr>
              <w:divsChild>
                <w:div w:id="804851490">
                  <w:marLeft w:val="0"/>
                  <w:marRight w:val="0"/>
                  <w:marTop w:val="120"/>
                  <w:marBottom w:val="0"/>
                  <w:divBdr>
                    <w:top w:val="none" w:sz="0" w:space="0" w:color="auto"/>
                    <w:left w:val="none" w:sz="0" w:space="0" w:color="auto"/>
                    <w:bottom w:val="none" w:sz="0" w:space="0" w:color="auto"/>
                    <w:right w:val="none" w:sz="0" w:space="0" w:color="auto"/>
                  </w:divBdr>
                </w:div>
                <w:div w:id="454643929">
                  <w:marLeft w:val="0"/>
                  <w:marRight w:val="0"/>
                  <w:marTop w:val="0"/>
                  <w:marBottom w:val="0"/>
                  <w:divBdr>
                    <w:top w:val="none" w:sz="0" w:space="0" w:color="auto"/>
                    <w:left w:val="none" w:sz="0" w:space="0" w:color="auto"/>
                    <w:bottom w:val="none" w:sz="0" w:space="0" w:color="auto"/>
                    <w:right w:val="none" w:sz="0" w:space="0" w:color="auto"/>
                  </w:divBdr>
                </w:div>
              </w:divsChild>
            </w:div>
            <w:div w:id="203367226">
              <w:marLeft w:val="0"/>
              <w:marRight w:val="0"/>
              <w:marTop w:val="0"/>
              <w:marBottom w:val="0"/>
              <w:divBdr>
                <w:top w:val="none" w:sz="0" w:space="0" w:color="auto"/>
                <w:left w:val="none" w:sz="0" w:space="0" w:color="auto"/>
                <w:bottom w:val="none" w:sz="0" w:space="0" w:color="auto"/>
                <w:right w:val="none" w:sz="0" w:space="0" w:color="auto"/>
              </w:divBdr>
              <w:divsChild>
                <w:div w:id="692538503">
                  <w:marLeft w:val="0"/>
                  <w:marRight w:val="0"/>
                  <w:marTop w:val="120"/>
                  <w:marBottom w:val="0"/>
                  <w:divBdr>
                    <w:top w:val="none" w:sz="0" w:space="0" w:color="auto"/>
                    <w:left w:val="none" w:sz="0" w:space="0" w:color="auto"/>
                    <w:bottom w:val="none" w:sz="0" w:space="0" w:color="auto"/>
                    <w:right w:val="none" w:sz="0" w:space="0" w:color="auto"/>
                  </w:divBdr>
                </w:div>
                <w:div w:id="93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739748">
      <w:bodyDiv w:val="1"/>
      <w:marLeft w:val="0"/>
      <w:marRight w:val="0"/>
      <w:marTop w:val="0"/>
      <w:marBottom w:val="0"/>
      <w:divBdr>
        <w:top w:val="none" w:sz="0" w:space="0" w:color="auto"/>
        <w:left w:val="none" w:sz="0" w:space="0" w:color="auto"/>
        <w:bottom w:val="none" w:sz="0" w:space="0" w:color="auto"/>
        <w:right w:val="none" w:sz="0" w:space="0" w:color="auto"/>
      </w:divBdr>
    </w:div>
    <w:div w:id="1543833453">
      <w:bodyDiv w:val="1"/>
      <w:marLeft w:val="0"/>
      <w:marRight w:val="0"/>
      <w:marTop w:val="0"/>
      <w:marBottom w:val="0"/>
      <w:divBdr>
        <w:top w:val="none" w:sz="0" w:space="0" w:color="auto"/>
        <w:left w:val="none" w:sz="0" w:space="0" w:color="auto"/>
        <w:bottom w:val="none" w:sz="0" w:space="0" w:color="auto"/>
        <w:right w:val="none" w:sz="0" w:space="0" w:color="auto"/>
      </w:divBdr>
    </w:div>
    <w:div w:id="1637565415">
      <w:bodyDiv w:val="1"/>
      <w:marLeft w:val="0"/>
      <w:marRight w:val="0"/>
      <w:marTop w:val="0"/>
      <w:marBottom w:val="0"/>
      <w:divBdr>
        <w:top w:val="none" w:sz="0" w:space="0" w:color="auto"/>
        <w:left w:val="none" w:sz="0" w:space="0" w:color="auto"/>
        <w:bottom w:val="none" w:sz="0" w:space="0" w:color="auto"/>
        <w:right w:val="none" w:sz="0" w:space="0" w:color="auto"/>
      </w:divBdr>
    </w:div>
    <w:div w:id="1660384486">
      <w:bodyDiv w:val="1"/>
      <w:marLeft w:val="0"/>
      <w:marRight w:val="0"/>
      <w:marTop w:val="0"/>
      <w:marBottom w:val="0"/>
      <w:divBdr>
        <w:top w:val="none" w:sz="0" w:space="0" w:color="auto"/>
        <w:left w:val="none" w:sz="0" w:space="0" w:color="auto"/>
        <w:bottom w:val="none" w:sz="0" w:space="0" w:color="auto"/>
        <w:right w:val="none" w:sz="0" w:space="0" w:color="auto"/>
      </w:divBdr>
    </w:div>
    <w:div w:id="1709604741">
      <w:bodyDiv w:val="1"/>
      <w:marLeft w:val="0"/>
      <w:marRight w:val="0"/>
      <w:marTop w:val="0"/>
      <w:marBottom w:val="0"/>
      <w:divBdr>
        <w:top w:val="none" w:sz="0" w:space="0" w:color="auto"/>
        <w:left w:val="none" w:sz="0" w:space="0" w:color="auto"/>
        <w:bottom w:val="none" w:sz="0" w:space="0" w:color="auto"/>
        <w:right w:val="none" w:sz="0" w:space="0" w:color="auto"/>
      </w:divBdr>
      <w:divsChild>
        <w:div w:id="320427220">
          <w:marLeft w:val="0"/>
          <w:marRight w:val="0"/>
          <w:marTop w:val="0"/>
          <w:marBottom w:val="0"/>
          <w:divBdr>
            <w:top w:val="none" w:sz="0" w:space="0" w:color="auto"/>
            <w:left w:val="none" w:sz="0" w:space="0" w:color="auto"/>
            <w:bottom w:val="none" w:sz="0" w:space="0" w:color="auto"/>
            <w:right w:val="none" w:sz="0" w:space="0" w:color="auto"/>
          </w:divBdr>
          <w:divsChild>
            <w:div w:id="444933747">
              <w:marLeft w:val="0"/>
              <w:marRight w:val="0"/>
              <w:marTop w:val="0"/>
              <w:marBottom w:val="0"/>
              <w:divBdr>
                <w:top w:val="none" w:sz="0" w:space="0" w:color="auto"/>
                <w:left w:val="none" w:sz="0" w:space="0" w:color="auto"/>
                <w:bottom w:val="none" w:sz="0" w:space="0" w:color="auto"/>
                <w:right w:val="none" w:sz="0" w:space="0" w:color="auto"/>
              </w:divBdr>
              <w:divsChild>
                <w:div w:id="11878315">
                  <w:marLeft w:val="0"/>
                  <w:marRight w:val="0"/>
                  <w:marTop w:val="0"/>
                  <w:marBottom w:val="0"/>
                  <w:divBdr>
                    <w:top w:val="none" w:sz="0" w:space="0" w:color="auto"/>
                    <w:left w:val="none" w:sz="0" w:space="0" w:color="auto"/>
                    <w:bottom w:val="none" w:sz="0" w:space="0" w:color="auto"/>
                    <w:right w:val="none" w:sz="0" w:space="0" w:color="auto"/>
                  </w:divBdr>
                </w:div>
                <w:div w:id="168914451">
                  <w:marLeft w:val="0"/>
                  <w:marRight w:val="0"/>
                  <w:marTop w:val="0"/>
                  <w:marBottom w:val="0"/>
                  <w:divBdr>
                    <w:top w:val="none" w:sz="0" w:space="0" w:color="auto"/>
                    <w:left w:val="none" w:sz="0" w:space="0" w:color="auto"/>
                    <w:bottom w:val="none" w:sz="0" w:space="0" w:color="auto"/>
                    <w:right w:val="none" w:sz="0" w:space="0" w:color="auto"/>
                  </w:divBdr>
                </w:div>
                <w:div w:id="320547639">
                  <w:marLeft w:val="0"/>
                  <w:marRight w:val="0"/>
                  <w:marTop w:val="0"/>
                  <w:marBottom w:val="0"/>
                  <w:divBdr>
                    <w:top w:val="none" w:sz="0" w:space="0" w:color="auto"/>
                    <w:left w:val="none" w:sz="0" w:space="0" w:color="auto"/>
                    <w:bottom w:val="none" w:sz="0" w:space="0" w:color="auto"/>
                    <w:right w:val="none" w:sz="0" w:space="0" w:color="auto"/>
                  </w:divBdr>
                </w:div>
                <w:div w:id="467286026">
                  <w:marLeft w:val="0"/>
                  <w:marRight w:val="0"/>
                  <w:marTop w:val="0"/>
                  <w:marBottom w:val="0"/>
                  <w:divBdr>
                    <w:top w:val="none" w:sz="0" w:space="0" w:color="auto"/>
                    <w:left w:val="none" w:sz="0" w:space="0" w:color="auto"/>
                    <w:bottom w:val="none" w:sz="0" w:space="0" w:color="auto"/>
                    <w:right w:val="none" w:sz="0" w:space="0" w:color="auto"/>
                  </w:divBdr>
                </w:div>
                <w:div w:id="601961044">
                  <w:marLeft w:val="0"/>
                  <w:marRight w:val="0"/>
                  <w:marTop w:val="0"/>
                  <w:marBottom w:val="0"/>
                  <w:divBdr>
                    <w:top w:val="none" w:sz="0" w:space="0" w:color="auto"/>
                    <w:left w:val="none" w:sz="0" w:space="0" w:color="auto"/>
                    <w:bottom w:val="none" w:sz="0" w:space="0" w:color="auto"/>
                    <w:right w:val="none" w:sz="0" w:space="0" w:color="auto"/>
                  </w:divBdr>
                </w:div>
                <w:div w:id="754978091">
                  <w:marLeft w:val="0"/>
                  <w:marRight w:val="0"/>
                  <w:marTop w:val="0"/>
                  <w:marBottom w:val="0"/>
                  <w:divBdr>
                    <w:top w:val="none" w:sz="0" w:space="0" w:color="auto"/>
                    <w:left w:val="none" w:sz="0" w:space="0" w:color="auto"/>
                    <w:bottom w:val="none" w:sz="0" w:space="0" w:color="auto"/>
                    <w:right w:val="none" w:sz="0" w:space="0" w:color="auto"/>
                  </w:divBdr>
                </w:div>
                <w:div w:id="757361706">
                  <w:marLeft w:val="0"/>
                  <w:marRight w:val="0"/>
                  <w:marTop w:val="0"/>
                  <w:marBottom w:val="0"/>
                  <w:divBdr>
                    <w:top w:val="none" w:sz="0" w:space="0" w:color="auto"/>
                    <w:left w:val="none" w:sz="0" w:space="0" w:color="auto"/>
                    <w:bottom w:val="none" w:sz="0" w:space="0" w:color="auto"/>
                    <w:right w:val="none" w:sz="0" w:space="0" w:color="auto"/>
                  </w:divBdr>
                </w:div>
                <w:div w:id="809783597">
                  <w:marLeft w:val="0"/>
                  <w:marRight w:val="0"/>
                  <w:marTop w:val="0"/>
                  <w:marBottom w:val="0"/>
                  <w:divBdr>
                    <w:top w:val="none" w:sz="0" w:space="0" w:color="auto"/>
                    <w:left w:val="none" w:sz="0" w:space="0" w:color="auto"/>
                    <w:bottom w:val="none" w:sz="0" w:space="0" w:color="auto"/>
                    <w:right w:val="none" w:sz="0" w:space="0" w:color="auto"/>
                  </w:divBdr>
                </w:div>
                <w:div w:id="822896026">
                  <w:marLeft w:val="0"/>
                  <w:marRight w:val="0"/>
                  <w:marTop w:val="0"/>
                  <w:marBottom w:val="0"/>
                  <w:divBdr>
                    <w:top w:val="none" w:sz="0" w:space="0" w:color="auto"/>
                    <w:left w:val="none" w:sz="0" w:space="0" w:color="auto"/>
                    <w:bottom w:val="none" w:sz="0" w:space="0" w:color="auto"/>
                    <w:right w:val="none" w:sz="0" w:space="0" w:color="auto"/>
                  </w:divBdr>
                </w:div>
                <w:div w:id="889223454">
                  <w:marLeft w:val="0"/>
                  <w:marRight w:val="0"/>
                  <w:marTop w:val="0"/>
                  <w:marBottom w:val="0"/>
                  <w:divBdr>
                    <w:top w:val="none" w:sz="0" w:space="0" w:color="auto"/>
                    <w:left w:val="none" w:sz="0" w:space="0" w:color="auto"/>
                    <w:bottom w:val="none" w:sz="0" w:space="0" w:color="auto"/>
                    <w:right w:val="none" w:sz="0" w:space="0" w:color="auto"/>
                  </w:divBdr>
                </w:div>
                <w:div w:id="908348869">
                  <w:marLeft w:val="0"/>
                  <w:marRight w:val="0"/>
                  <w:marTop w:val="0"/>
                  <w:marBottom w:val="0"/>
                  <w:divBdr>
                    <w:top w:val="none" w:sz="0" w:space="0" w:color="auto"/>
                    <w:left w:val="none" w:sz="0" w:space="0" w:color="auto"/>
                    <w:bottom w:val="none" w:sz="0" w:space="0" w:color="auto"/>
                    <w:right w:val="none" w:sz="0" w:space="0" w:color="auto"/>
                  </w:divBdr>
                </w:div>
                <w:div w:id="1424840357">
                  <w:marLeft w:val="0"/>
                  <w:marRight w:val="0"/>
                  <w:marTop w:val="0"/>
                  <w:marBottom w:val="0"/>
                  <w:divBdr>
                    <w:top w:val="none" w:sz="0" w:space="0" w:color="auto"/>
                    <w:left w:val="none" w:sz="0" w:space="0" w:color="auto"/>
                    <w:bottom w:val="none" w:sz="0" w:space="0" w:color="auto"/>
                    <w:right w:val="none" w:sz="0" w:space="0" w:color="auto"/>
                  </w:divBdr>
                </w:div>
                <w:div w:id="1444420916">
                  <w:marLeft w:val="0"/>
                  <w:marRight w:val="0"/>
                  <w:marTop w:val="0"/>
                  <w:marBottom w:val="0"/>
                  <w:divBdr>
                    <w:top w:val="none" w:sz="0" w:space="0" w:color="auto"/>
                    <w:left w:val="none" w:sz="0" w:space="0" w:color="auto"/>
                    <w:bottom w:val="none" w:sz="0" w:space="0" w:color="auto"/>
                    <w:right w:val="none" w:sz="0" w:space="0" w:color="auto"/>
                  </w:divBdr>
                </w:div>
                <w:div w:id="1495144679">
                  <w:marLeft w:val="0"/>
                  <w:marRight w:val="0"/>
                  <w:marTop w:val="0"/>
                  <w:marBottom w:val="0"/>
                  <w:divBdr>
                    <w:top w:val="none" w:sz="0" w:space="0" w:color="auto"/>
                    <w:left w:val="none" w:sz="0" w:space="0" w:color="auto"/>
                    <w:bottom w:val="none" w:sz="0" w:space="0" w:color="auto"/>
                    <w:right w:val="none" w:sz="0" w:space="0" w:color="auto"/>
                  </w:divBdr>
                </w:div>
                <w:div w:id="1624114756">
                  <w:marLeft w:val="0"/>
                  <w:marRight w:val="0"/>
                  <w:marTop w:val="0"/>
                  <w:marBottom w:val="0"/>
                  <w:divBdr>
                    <w:top w:val="none" w:sz="0" w:space="0" w:color="auto"/>
                    <w:left w:val="none" w:sz="0" w:space="0" w:color="auto"/>
                    <w:bottom w:val="none" w:sz="0" w:space="0" w:color="auto"/>
                    <w:right w:val="none" w:sz="0" w:space="0" w:color="auto"/>
                  </w:divBdr>
                </w:div>
                <w:div w:id="1665275163">
                  <w:marLeft w:val="0"/>
                  <w:marRight w:val="0"/>
                  <w:marTop w:val="0"/>
                  <w:marBottom w:val="0"/>
                  <w:divBdr>
                    <w:top w:val="none" w:sz="0" w:space="0" w:color="auto"/>
                    <w:left w:val="none" w:sz="0" w:space="0" w:color="auto"/>
                    <w:bottom w:val="none" w:sz="0" w:space="0" w:color="auto"/>
                    <w:right w:val="none" w:sz="0" w:space="0" w:color="auto"/>
                  </w:divBdr>
                </w:div>
                <w:div w:id="1696729284">
                  <w:marLeft w:val="0"/>
                  <w:marRight w:val="0"/>
                  <w:marTop w:val="0"/>
                  <w:marBottom w:val="0"/>
                  <w:divBdr>
                    <w:top w:val="none" w:sz="0" w:space="0" w:color="auto"/>
                    <w:left w:val="none" w:sz="0" w:space="0" w:color="auto"/>
                    <w:bottom w:val="none" w:sz="0" w:space="0" w:color="auto"/>
                    <w:right w:val="none" w:sz="0" w:space="0" w:color="auto"/>
                  </w:divBdr>
                </w:div>
                <w:div w:id="1813980173">
                  <w:marLeft w:val="0"/>
                  <w:marRight w:val="0"/>
                  <w:marTop w:val="0"/>
                  <w:marBottom w:val="0"/>
                  <w:divBdr>
                    <w:top w:val="none" w:sz="0" w:space="0" w:color="auto"/>
                    <w:left w:val="none" w:sz="0" w:space="0" w:color="auto"/>
                    <w:bottom w:val="none" w:sz="0" w:space="0" w:color="auto"/>
                    <w:right w:val="none" w:sz="0" w:space="0" w:color="auto"/>
                  </w:divBdr>
                </w:div>
                <w:div w:id="1858081086">
                  <w:marLeft w:val="0"/>
                  <w:marRight w:val="0"/>
                  <w:marTop w:val="0"/>
                  <w:marBottom w:val="0"/>
                  <w:divBdr>
                    <w:top w:val="none" w:sz="0" w:space="0" w:color="auto"/>
                    <w:left w:val="none" w:sz="0" w:space="0" w:color="auto"/>
                    <w:bottom w:val="none" w:sz="0" w:space="0" w:color="auto"/>
                    <w:right w:val="none" w:sz="0" w:space="0" w:color="auto"/>
                  </w:divBdr>
                </w:div>
                <w:div w:id="1864977374">
                  <w:marLeft w:val="0"/>
                  <w:marRight w:val="0"/>
                  <w:marTop w:val="0"/>
                  <w:marBottom w:val="0"/>
                  <w:divBdr>
                    <w:top w:val="none" w:sz="0" w:space="0" w:color="auto"/>
                    <w:left w:val="none" w:sz="0" w:space="0" w:color="auto"/>
                    <w:bottom w:val="none" w:sz="0" w:space="0" w:color="auto"/>
                    <w:right w:val="none" w:sz="0" w:space="0" w:color="auto"/>
                  </w:divBdr>
                </w:div>
                <w:div w:id="1873491223">
                  <w:marLeft w:val="0"/>
                  <w:marRight w:val="0"/>
                  <w:marTop w:val="0"/>
                  <w:marBottom w:val="0"/>
                  <w:divBdr>
                    <w:top w:val="none" w:sz="0" w:space="0" w:color="auto"/>
                    <w:left w:val="none" w:sz="0" w:space="0" w:color="auto"/>
                    <w:bottom w:val="none" w:sz="0" w:space="0" w:color="auto"/>
                    <w:right w:val="none" w:sz="0" w:space="0" w:color="auto"/>
                  </w:divBdr>
                </w:div>
                <w:div w:id="1889564042">
                  <w:marLeft w:val="0"/>
                  <w:marRight w:val="0"/>
                  <w:marTop w:val="0"/>
                  <w:marBottom w:val="0"/>
                  <w:divBdr>
                    <w:top w:val="none" w:sz="0" w:space="0" w:color="auto"/>
                    <w:left w:val="none" w:sz="0" w:space="0" w:color="auto"/>
                    <w:bottom w:val="none" w:sz="0" w:space="0" w:color="auto"/>
                    <w:right w:val="none" w:sz="0" w:space="0" w:color="auto"/>
                  </w:divBdr>
                </w:div>
                <w:div w:id="1923752719">
                  <w:marLeft w:val="0"/>
                  <w:marRight w:val="0"/>
                  <w:marTop w:val="0"/>
                  <w:marBottom w:val="0"/>
                  <w:divBdr>
                    <w:top w:val="none" w:sz="0" w:space="0" w:color="auto"/>
                    <w:left w:val="none" w:sz="0" w:space="0" w:color="auto"/>
                    <w:bottom w:val="none" w:sz="0" w:space="0" w:color="auto"/>
                    <w:right w:val="none" w:sz="0" w:space="0" w:color="auto"/>
                  </w:divBdr>
                </w:div>
                <w:div w:id="2073192239">
                  <w:marLeft w:val="0"/>
                  <w:marRight w:val="0"/>
                  <w:marTop w:val="0"/>
                  <w:marBottom w:val="0"/>
                  <w:divBdr>
                    <w:top w:val="none" w:sz="0" w:space="0" w:color="auto"/>
                    <w:left w:val="none" w:sz="0" w:space="0" w:color="auto"/>
                    <w:bottom w:val="none" w:sz="0" w:space="0" w:color="auto"/>
                    <w:right w:val="none" w:sz="0" w:space="0" w:color="auto"/>
                  </w:divBdr>
                </w:div>
                <w:div w:id="2078742377">
                  <w:marLeft w:val="0"/>
                  <w:marRight w:val="0"/>
                  <w:marTop w:val="0"/>
                  <w:marBottom w:val="0"/>
                  <w:divBdr>
                    <w:top w:val="none" w:sz="0" w:space="0" w:color="auto"/>
                    <w:left w:val="none" w:sz="0" w:space="0" w:color="auto"/>
                    <w:bottom w:val="none" w:sz="0" w:space="0" w:color="auto"/>
                    <w:right w:val="none" w:sz="0" w:space="0" w:color="auto"/>
                  </w:divBdr>
                </w:div>
                <w:div w:id="2118794508">
                  <w:marLeft w:val="0"/>
                  <w:marRight w:val="0"/>
                  <w:marTop w:val="0"/>
                  <w:marBottom w:val="0"/>
                  <w:divBdr>
                    <w:top w:val="none" w:sz="0" w:space="0" w:color="auto"/>
                    <w:left w:val="none" w:sz="0" w:space="0" w:color="auto"/>
                    <w:bottom w:val="none" w:sz="0" w:space="0" w:color="auto"/>
                    <w:right w:val="none" w:sz="0" w:space="0" w:color="auto"/>
                  </w:divBdr>
                </w:div>
              </w:divsChild>
            </w:div>
            <w:div w:id="798835582">
              <w:marLeft w:val="0"/>
              <w:marRight w:val="0"/>
              <w:marTop w:val="0"/>
              <w:marBottom w:val="0"/>
              <w:divBdr>
                <w:top w:val="none" w:sz="0" w:space="0" w:color="auto"/>
                <w:left w:val="none" w:sz="0" w:space="0" w:color="auto"/>
                <w:bottom w:val="none" w:sz="0" w:space="0" w:color="auto"/>
                <w:right w:val="none" w:sz="0" w:space="0" w:color="auto"/>
              </w:divBdr>
            </w:div>
            <w:div w:id="1021935335">
              <w:marLeft w:val="0"/>
              <w:marRight w:val="0"/>
              <w:marTop w:val="0"/>
              <w:marBottom w:val="0"/>
              <w:divBdr>
                <w:top w:val="none" w:sz="0" w:space="0" w:color="auto"/>
                <w:left w:val="none" w:sz="0" w:space="0" w:color="auto"/>
                <w:bottom w:val="none" w:sz="0" w:space="0" w:color="auto"/>
                <w:right w:val="none" w:sz="0" w:space="0" w:color="auto"/>
              </w:divBdr>
              <w:divsChild>
                <w:div w:id="575746710">
                  <w:marLeft w:val="810"/>
                  <w:marRight w:val="810"/>
                  <w:marTop w:val="360"/>
                  <w:marBottom w:val="0"/>
                  <w:divBdr>
                    <w:top w:val="none" w:sz="0" w:space="0" w:color="auto"/>
                    <w:left w:val="none" w:sz="0" w:space="0" w:color="auto"/>
                    <w:bottom w:val="none" w:sz="0" w:space="0" w:color="auto"/>
                    <w:right w:val="none" w:sz="0" w:space="0" w:color="auto"/>
                  </w:divBdr>
                  <w:divsChild>
                    <w:div w:id="197009588">
                      <w:marLeft w:val="4005"/>
                      <w:marRight w:val="810"/>
                      <w:marTop w:val="0"/>
                      <w:marBottom w:val="0"/>
                      <w:divBdr>
                        <w:top w:val="none" w:sz="0" w:space="0" w:color="auto"/>
                        <w:left w:val="none" w:sz="0" w:space="0" w:color="auto"/>
                        <w:bottom w:val="none" w:sz="0" w:space="0" w:color="auto"/>
                        <w:right w:val="none" w:sz="0" w:space="0" w:color="auto"/>
                      </w:divBdr>
                    </w:div>
                    <w:div w:id="128129740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255893285">
              <w:marLeft w:val="0"/>
              <w:marRight w:val="0"/>
              <w:marTop w:val="0"/>
              <w:marBottom w:val="0"/>
              <w:divBdr>
                <w:top w:val="none" w:sz="0" w:space="0" w:color="auto"/>
                <w:left w:val="none" w:sz="0" w:space="0" w:color="auto"/>
                <w:bottom w:val="none" w:sz="0" w:space="0" w:color="auto"/>
                <w:right w:val="none" w:sz="0" w:space="0" w:color="auto"/>
              </w:divBdr>
              <w:divsChild>
                <w:div w:id="1276521674">
                  <w:marLeft w:val="0"/>
                  <w:marRight w:val="0"/>
                  <w:marTop w:val="0"/>
                  <w:marBottom w:val="0"/>
                  <w:divBdr>
                    <w:top w:val="none" w:sz="0" w:space="0" w:color="auto"/>
                    <w:left w:val="none" w:sz="0" w:space="0" w:color="auto"/>
                    <w:bottom w:val="none" w:sz="0" w:space="0" w:color="auto"/>
                    <w:right w:val="none" w:sz="0" w:space="0" w:color="auto"/>
                  </w:divBdr>
                  <w:divsChild>
                    <w:div w:id="315457370">
                      <w:marLeft w:val="0"/>
                      <w:marRight w:val="0"/>
                      <w:marTop w:val="0"/>
                      <w:marBottom w:val="0"/>
                      <w:divBdr>
                        <w:top w:val="none" w:sz="0" w:space="0" w:color="auto"/>
                        <w:left w:val="none" w:sz="0" w:space="0" w:color="auto"/>
                        <w:bottom w:val="none" w:sz="0" w:space="0" w:color="auto"/>
                        <w:right w:val="none" w:sz="0" w:space="0" w:color="auto"/>
                      </w:divBdr>
                    </w:div>
                  </w:divsChild>
                </w:div>
                <w:div w:id="1958684247">
                  <w:marLeft w:val="0"/>
                  <w:marRight w:val="0"/>
                  <w:marTop w:val="0"/>
                  <w:marBottom w:val="0"/>
                  <w:divBdr>
                    <w:top w:val="none" w:sz="0" w:space="0" w:color="auto"/>
                    <w:left w:val="none" w:sz="0" w:space="0" w:color="auto"/>
                    <w:bottom w:val="none" w:sz="0" w:space="0" w:color="auto"/>
                    <w:right w:val="none" w:sz="0" w:space="0" w:color="auto"/>
                  </w:divBdr>
                  <w:divsChild>
                    <w:div w:id="160508813">
                      <w:marLeft w:val="0"/>
                      <w:marRight w:val="0"/>
                      <w:marTop w:val="0"/>
                      <w:marBottom w:val="0"/>
                      <w:divBdr>
                        <w:top w:val="none" w:sz="0" w:space="0" w:color="auto"/>
                        <w:left w:val="none" w:sz="0" w:space="0" w:color="auto"/>
                        <w:bottom w:val="none" w:sz="0" w:space="0" w:color="auto"/>
                        <w:right w:val="none" w:sz="0" w:space="0" w:color="auto"/>
                      </w:divBdr>
                    </w:div>
                    <w:div w:id="168251448">
                      <w:marLeft w:val="0"/>
                      <w:marRight w:val="0"/>
                      <w:marTop w:val="0"/>
                      <w:marBottom w:val="0"/>
                      <w:divBdr>
                        <w:top w:val="none" w:sz="0" w:space="0" w:color="auto"/>
                        <w:left w:val="none" w:sz="0" w:space="0" w:color="auto"/>
                        <w:bottom w:val="none" w:sz="0" w:space="0" w:color="auto"/>
                        <w:right w:val="none" w:sz="0" w:space="0" w:color="auto"/>
                      </w:divBdr>
                    </w:div>
                    <w:div w:id="263460816">
                      <w:marLeft w:val="0"/>
                      <w:marRight w:val="0"/>
                      <w:marTop w:val="0"/>
                      <w:marBottom w:val="0"/>
                      <w:divBdr>
                        <w:top w:val="none" w:sz="0" w:space="0" w:color="auto"/>
                        <w:left w:val="none" w:sz="0" w:space="0" w:color="auto"/>
                        <w:bottom w:val="none" w:sz="0" w:space="0" w:color="auto"/>
                        <w:right w:val="none" w:sz="0" w:space="0" w:color="auto"/>
                      </w:divBdr>
                    </w:div>
                    <w:div w:id="506480001">
                      <w:marLeft w:val="0"/>
                      <w:marRight w:val="0"/>
                      <w:marTop w:val="0"/>
                      <w:marBottom w:val="0"/>
                      <w:divBdr>
                        <w:top w:val="none" w:sz="0" w:space="0" w:color="auto"/>
                        <w:left w:val="none" w:sz="0" w:space="0" w:color="auto"/>
                        <w:bottom w:val="none" w:sz="0" w:space="0" w:color="auto"/>
                        <w:right w:val="none" w:sz="0" w:space="0" w:color="auto"/>
                      </w:divBdr>
                    </w:div>
                    <w:div w:id="726421434">
                      <w:marLeft w:val="0"/>
                      <w:marRight w:val="0"/>
                      <w:marTop w:val="0"/>
                      <w:marBottom w:val="0"/>
                      <w:divBdr>
                        <w:top w:val="none" w:sz="0" w:space="0" w:color="auto"/>
                        <w:left w:val="none" w:sz="0" w:space="0" w:color="auto"/>
                        <w:bottom w:val="none" w:sz="0" w:space="0" w:color="auto"/>
                        <w:right w:val="none" w:sz="0" w:space="0" w:color="auto"/>
                      </w:divBdr>
                      <w:divsChild>
                        <w:div w:id="68626129">
                          <w:marLeft w:val="0"/>
                          <w:marRight w:val="0"/>
                          <w:marTop w:val="0"/>
                          <w:marBottom w:val="0"/>
                          <w:divBdr>
                            <w:top w:val="none" w:sz="0" w:space="0" w:color="auto"/>
                            <w:left w:val="none" w:sz="0" w:space="0" w:color="auto"/>
                            <w:bottom w:val="none" w:sz="0" w:space="0" w:color="auto"/>
                            <w:right w:val="none" w:sz="0" w:space="0" w:color="auto"/>
                          </w:divBdr>
                        </w:div>
                        <w:div w:id="779764311">
                          <w:marLeft w:val="0"/>
                          <w:marRight w:val="0"/>
                          <w:marTop w:val="0"/>
                          <w:marBottom w:val="0"/>
                          <w:divBdr>
                            <w:top w:val="none" w:sz="0" w:space="0" w:color="auto"/>
                            <w:left w:val="none" w:sz="0" w:space="0" w:color="auto"/>
                            <w:bottom w:val="none" w:sz="0" w:space="0" w:color="auto"/>
                            <w:right w:val="none" w:sz="0" w:space="0" w:color="auto"/>
                          </w:divBdr>
                        </w:div>
                        <w:div w:id="1260021120">
                          <w:marLeft w:val="0"/>
                          <w:marRight w:val="0"/>
                          <w:marTop w:val="0"/>
                          <w:marBottom w:val="0"/>
                          <w:divBdr>
                            <w:top w:val="none" w:sz="0" w:space="0" w:color="auto"/>
                            <w:left w:val="none" w:sz="0" w:space="0" w:color="auto"/>
                            <w:bottom w:val="none" w:sz="0" w:space="0" w:color="auto"/>
                            <w:right w:val="none" w:sz="0" w:space="0" w:color="auto"/>
                          </w:divBdr>
                        </w:div>
                      </w:divsChild>
                    </w:div>
                    <w:div w:id="810025988">
                      <w:marLeft w:val="0"/>
                      <w:marRight w:val="0"/>
                      <w:marTop w:val="0"/>
                      <w:marBottom w:val="0"/>
                      <w:divBdr>
                        <w:top w:val="none" w:sz="0" w:space="0" w:color="auto"/>
                        <w:left w:val="none" w:sz="0" w:space="0" w:color="auto"/>
                        <w:bottom w:val="none" w:sz="0" w:space="0" w:color="auto"/>
                        <w:right w:val="none" w:sz="0" w:space="0" w:color="auto"/>
                      </w:divBdr>
                    </w:div>
                    <w:div w:id="1179392376">
                      <w:marLeft w:val="0"/>
                      <w:marRight w:val="0"/>
                      <w:marTop w:val="0"/>
                      <w:marBottom w:val="0"/>
                      <w:divBdr>
                        <w:top w:val="none" w:sz="0" w:space="0" w:color="auto"/>
                        <w:left w:val="none" w:sz="0" w:space="0" w:color="auto"/>
                        <w:bottom w:val="none" w:sz="0" w:space="0" w:color="auto"/>
                        <w:right w:val="none" w:sz="0" w:space="0" w:color="auto"/>
                      </w:divBdr>
                    </w:div>
                    <w:div w:id="1180005007">
                      <w:marLeft w:val="0"/>
                      <w:marRight w:val="0"/>
                      <w:marTop w:val="0"/>
                      <w:marBottom w:val="0"/>
                      <w:divBdr>
                        <w:top w:val="none" w:sz="0" w:space="0" w:color="auto"/>
                        <w:left w:val="none" w:sz="0" w:space="0" w:color="auto"/>
                        <w:bottom w:val="none" w:sz="0" w:space="0" w:color="auto"/>
                        <w:right w:val="none" w:sz="0" w:space="0" w:color="auto"/>
                      </w:divBdr>
                    </w:div>
                    <w:div w:id="1322929299">
                      <w:marLeft w:val="0"/>
                      <w:marRight w:val="0"/>
                      <w:marTop w:val="0"/>
                      <w:marBottom w:val="0"/>
                      <w:divBdr>
                        <w:top w:val="none" w:sz="0" w:space="0" w:color="auto"/>
                        <w:left w:val="none" w:sz="0" w:space="0" w:color="auto"/>
                        <w:bottom w:val="none" w:sz="0" w:space="0" w:color="auto"/>
                        <w:right w:val="none" w:sz="0" w:space="0" w:color="auto"/>
                      </w:divBdr>
                    </w:div>
                    <w:div w:id="1343775125">
                      <w:marLeft w:val="0"/>
                      <w:marRight w:val="0"/>
                      <w:marTop w:val="0"/>
                      <w:marBottom w:val="0"/>
                      <w:divBdr>
                        <w:top w:val="none" w:sz="0" w:space="0" w:color="auto"/>
                        <w:left w:val="none" w:sz="0" w:space="0" w:color="auto"/>
                        <w:bottom w:val="none" w:sz="0" w:space="0" w:color="auto"/>
                        <w:right w:val="none" w:sz="0" w:space="0" w:color="auto"/>
                      </w:divBdr>
                    </w:div>
                    <w:div w:id="1446850941">
                      <w:marLeft w:val="0"/>
                      <w:marRight w:val="0"/>
                      <w:marTop w:val="0"/>
                      <w:marBottom w:val="0"/>
                      <w:divBdr>
                        <w:top w:val="none" w:sz="0" w:space="0" w:color="auto"/>
                        <w:left w:val="none" w:sz="0" w:space="0" w:color="auto"/>
                        <w:bottom w:val="none" w:sz="0" w:space="0" w:color="auto"/>
                        <w:right w:val="none" w:sz="0" w:space="0" w:color="auto"/>
                      </w:divBdr>
                    </w:div>
                    <w:div w:id="1698851340">
                      <w:marLeft w:val="0"/>
                      <w:marRight w:val="0"/>
                      <w:marTop w:val="0"/>
                      <w:marBottom w:val="0"/>
                      <w:divBdr>
                        <w:top w:val="none" w:sz="0" w:space="0" w:color="auto"/>
                        <w:left w:val="none" w:sz="0" w:space="0" w:color="auto"/>
                        <w:bottom w:val="none" w:sz="0" w:space="0" w:color="auto"/>
                        <w:right w:val="none" w:sz="0" w:space="0" w:color="auto"/>
                      </w:divBdr>
                      <w:divsChild>
                        <w:div w:id="27529253">
                          <w:marLeft w:val="0"/>
                          <w:marRight w:val="0"/>
                          <w:marTop w:val="0"/>
                          <w:marBottom w:val="0"/>
                          <w:divBdr>
                            <w:top w:val="none" w:sz="0" w:space="0" w:color="auto"/>
                            <w:left w:val="none" w:sz="0" w:space="0" w:color="auto"/>
                            <w:bottom w:val="none" w:sz="0" w:space="0" w:color="auto"/>
                            <w:right w:val="none" w:sz="0" w:space="0" w:color="auto"/>
                          </w:divBdr>
                        </w:div>
                        <w:div w:id="150754518">
                          <w:marLeft w:val="0"/>
                          <w:marRight w:val="0"/>
                          <w:marTop w:val="0"/>
                          <w:marBottom w:val="0"/>
                          <w:divBdr>
                            <w:top w:val="none" w:sz="0" w:space="0" w:color="auto"/>
                            <w:left w:val="none" w:sz="0" w:space="0" w:color="auto"/>
                            <w:bottom w:val="none" w:sz="0" w:space="0" w:color="auto"/>
                            <w:right w:val="none" w:sz="0" w:space="0" w:color="auto"/>
                          </w:divBdr>
                        </w:div>
                        <w:div w:id="194465553">
                          <w:marLeft w:val="0"/>
                          <w:marRight w:val="0"/>
                          <w:marTop w:val="0"/>
                          <w:marBottom w:val="0"/>
                          <w:divBdr>
                            <w:top w:val="none" w:sz="0" w:space="0" w:color="auto"/>
                            <w:left w:val="none" w:sz="0" w:space="0" w:color="auto"/>
                            <w:bottom w:val="none" w:sz="0" w:space="0" w:color="auto"/>
                            <w:right w:val="none" w:sz="0" w:space="0" w:color="auto"/>
                          </w:divBdr>
                        </w:div>
                        <w:div w:id="326830194">
                          <w:marLeft w:val="0"/>
                          <w:marRight w:val="0"/>
                          <w:marTop w:val="0"/>
                          <w:marBottom w:val="0"/>
                          <w:divBdr>
                            <w:top w:val="none" w:sz="0" w:space="0" w:color="auto"/>
                            <w:left w:val="none" w:sz="0" w:space="0" w:color="auto"/>
                            <w:bottom w:val="none" w:sz="0" w:space="0" w:color="auto"/>
                            <w:right w:val="none" w:sz="0" w:space="0" w:color="auto"/>
                          </w:divBdr>
                        </w:div>
                        <w:div w:id="649093365">
                          <w:marLeft w:val="0"/>
                          <w:marRight w:val="0"/>
                          <w:marTop w:val="0"/>
                          <w:marBottom w:val="0"/>
                          <w:divBdr>
                            <w:top w:val="none" w:sz="0" w:space="0" w:color="auto"/>
                            <w:left w:val="none" w:sz="0" w:space="0" w:color="auto"/>
                            <w:bottom w:val="none" w:sz="0" w:space="0" w:color="auto"/>
                            <w:right w:val="none" w:sz="0" w:space="0" w:color="auto"/>
                          </w:divBdr>
                        </w:div>
                        <w:div w:id="851071811">
                          <w:marLeft w:val="0"/>
                          <w:marRight w:val="0"/>
                          <w:marTop w:val="0"/>
                          <w:marBottom w:val="0"/>
                          <w:divBdr>
                            <w:top w:val="none" w:sz="0" w:space="0" w:color="auto"/>
                            <w:left w:val="none" w:sz="0" w:space="0" w:color="auto"/>
                            <w:bottom w:val="none" w:sz="0" w:space="0" w:color="auto"/>
                            <w:right w:val="none" w:sz="0" w:space="0" w:color="auto"/>
                          </w:divBdr>
                        </w:div>
                        <w:div w:id="1408454445">
                          <w:marLeft w:val="0"/>
                          <w:marRight w:val="0"/>
                          <w:marTop w:val="0"/>
                          <w:marBottom w:val="0"/>
                          <w:divBdr>
                            <w:top w:val="none" w:sz="0" w:space="0" w:color="auto"/>
                            <w:left w:val="none" w:sz="0" w:space="0" w:color="auto"/>
                            <w:bottom w:val="none" w:sz="0" w:space="0" w:color="auto"/>
                            <w:right w:val="none" w:sz="0" w:space="0" w:color="auto"/>
                          </w:divBdr>
                        </w:div>
                      </w:divsChild>
                    </w:div>
                    <w:div w:id="1847161838">
                      <w:marLeft w:val="0"/>
                      <w:marRight w:val="0"/>
                      <w:marTop w:val="0"/>
                      <w:marBottom w:val="0"/>
                      <w:divBdr>
                        <w:top w:val="none" w:sz="0" w:space="0" w:color="auto"/>
                        <w:left w:val="none" w:sz="0" w:space="0" w:color="auto"/>
                        <w:bottom w:val="none" w:sz="0" w:space="0" w:color="auto"/>
                        <w:right w:val="none" w:sz="0" w:space="0" w:color="auto"/>
                      </w:divBdr>
                    </w:div>
                    <w:div w:id="1973246196">
                      <w:marLeft w:val="0"/>
                      <w:marRight w:val="0"/>
                      <w:marTop w:val="0"/>
                      <w:marBottom w:val="0"/>
                      <w:divBdr>
                        <w:top w:val="none" w:sz="0" w:space="0" w:color="auto"/>
                        <w:left w:val="none" w:sz="0" w:space="0" w:color="auto"/>
                        <w:bottom w:val="none" w:sz="0" w:space="0" w:color="auto"/>
                        <w:right w:val="none" w:sz="0" w:space="0" w:color="auto"/>
                      </w:divBdr>
                    </w:div>
                    <w:div w:id="2024083969">
                      <w:marLeft w:val="0"/>
                      <w:marRight w:val="0"/>
                      <w:marTop w:val="0"/>
                      <w:marBottom w:val="0"/>
                      <w:divBdr>
                        <w:top w:val="none" w:sz="0" w:space="0" w:color="auto"/>
                        <w:left w:val="none" w:sz="0" w:space="0" w:color="auto"/>
                        <w:bottom w:val="none" w:sz="0" w:space="0" w:color="auto"/>
                        <w:right w:val="none" w:sz="0" w:space="0" w:color="auto"/>
                      </w:divBdr>
                    </w:div>
                    <w:div w:id="2081247763">
                      <w:marLeft w:val="0"/>
                      <w:marRight w:val="0"/>
                      <w:marTop w:val="0"/>
                      <w:marBottom w:val="0"/>
                      <w:divBdr>
                        <w:top w:val="none" w:sz="0" w:space="0" w:color="auto"/>
                        <w:left w:val="none" w:sz="0" w:space="0" w:color="auto"/>
                        <w:bottom w:val="none" w:sz="0" w:space="0" w:color="auto"/>
                        <w:right w:val="none" w:sz="0" w:space="0" w:color="auto"/>
                      </w:divBdr>
                    </w:div>
                  </w:divsChild>
                </w:div>
                <w:div w:id="2082285781">
                  <w:marLeft w:val="0"/>
                  <w:marRight w:val="0"/>
                  <w:marTop w:val="0"/>
                  <w:marBottom w:val="0"/>
                  <w:divBdr>
                    <w:top w:val="none" w:sz="0" w:space="0" w:color="auto"/>
                    <w:left w:val="none" w:sz="0" w:space="0" w:color="auto"/>
                    <w:bottom w:val="none" w:sz="0" w:space="0" w:color="auto"/>
                    <w:right w:val="none" w:sz="0" w:space="0" w:color="auto"/>
                  </w:divBdr>
                  <w:divsChild>
                    <w:div w:id="150947434">
                      <w:marLeft w:val="0"/>
                      <w:marRight w:val="0"/>
                      <w:marTop w:val="0"/>
                      <w:marBottom w:val="0"/>
                      <w:divBdr>
                        <w:top w:val="none" w:sz="0" w:space="0" w:color="auto"/>
                        <w:left w:val="none" w:sz="0" w:space="0" w:color="auto"/>
                        <w:bottom w:val="none" w:sz="0" w:space="0" w:color="auto"/>
                        <w:right w:val="none" w:sz="0" w:space="0" w:color="auto"/>
                      </w:divBdr>
                      <w:divsChild>
                        <w:div w:id="163907037">
                          <w:marLeft w:val="0"/>
                          <w:marRight w:val="0"/>
                          <w:marTop w:val="0"/>
                          <w:marBottom w:val="0"/>
                          <w:divBdr>
                            <w:top w:val="none" w:sz="0" w:space="0" w:color="auto"/>
                            <w:left w:val="none" w:sz="0" w:space="0" w:color="auto"/>
                            <w:bottom w:val="none" w:sz="0" w:space="0" w:color="auto"/>
                            <w:right w:val="none" w:sz="0" w:space="0" w:color="auto"/>
                          </w:divBdr>
                        </w:div>
                      </w:divsChild>
                    </w:div>
                    <w:div w:id="16202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4349">
      <w:bodyDiv w:val="1"/>
      <w:marLeft w:val="0"/>
      <w:marRight w:val="0"/>
      <w:marTop w:val="0"/>
      <w:marBottom w:val="0"/>
      <w:divBdr>
        <w:top w:val="none" w:sz="0" w:space="0" w:color="auto"/>
        <w:left w:val="none" w:sz="0" w:space="0" w:color="auto"/>
        <w:bottom w:val="none" w:sz="0" w:space="0" w:color="auto"/>
        <w:right w:val="none" w:sz="0" w:space="0" w:color="auto"/>
      </w:divBdr>
    </w:div>
    <w:div w:id="1810898497">
      <w:bodyDiv w:val="1"/>
      <w:marLeft w:val="0"/>
      <w:marRight w:val="0"/>
      <w:marTop w:val="0"/>
      <w:marBottom w:val="0"/>
      <w:divBdr>
        <w:top w:val="none" w:sz="0" w:space="0" w:color="auto"/>
        <w:left w:val="none" w:sz="0" w:space="0" w:color="auto"/>
        <w:bottom w:val="none" w:sz="0" w:space="0" w:color="auto"/>
        <w:right w:val="none" w:sz="0" w:space="0" w:color="auto"/>
      </w:divBdr>
    </w:div>
    <w:div w:id="1814299226">
      <w:bodyDiv w:val="1"/>
      <w:marLeft w:val="0"/>
      <w:marRight w:val="0"/>
      <w:marTop w:val="0"/>
      <w:marBottom w:val="0"/>
      <w:divBdr>
        <w:top w:val="none" w:sz="0" w:space="0" w:color="auto"/>
        <w:left w:val="none" w:sz="0" w:space="0" w:color="auto"/>
        <w:bottom w:val="none" w:sz="0" w:space="0" w:color="auto"/>
        <w:right w:val="none" w:sz="0" w:space="0" w:color="auto"/>
      </w:divBdr>
    </w:div>
    <w:div w:id="1861121988">
      <w:bodyDiv w:val="1"/>
      <w:marLeft w:val="0"/>
      <w:marRight w:val="0"/>
      <w:marTop w:val="0"/>
      <w:marBottom w:val="0"/>
      <w:divBdr>
        <w:top w:val="none" w:sz="0" w:space="0" w:color="auto"/>
        <w:left w:val="none" w:sz="0" w:space="0" w:color="auto"/>
        <w:bottom w:val="none" w:sz="0" w:space="0" w:color="auto"/>
        <w:right w:val="none" w:sz="0" w:space="0" w:color="auto"/>
      </w:divBdr>
    </w:div>
    <w:div w:id="1953971496">
      <w:bodyDiv w:val="1"/>
      <w:marLeft w:val="0"/>
      <w:marRight w:val="0"/>
      <w:marTop w:val="0"/>
      <w:marBottom w:val="0"/>
      <w:divBdr>
        <w:top w:val="none" w:sz="0" w:space="0" w:color="auto"/>
        <w:left w:val="none" w:sz="0" w:space="0" w:color="auto"/>
        <w:bottom w:val="none" w:sz="0" w:space="0" w:color="auto"/>
        <w:right w:val="none" w:sz="0" w:space="0" w:color="auto"/>
      </w:divBdr>
      <w:divsChild>
        <w:div w:id="118182991">
          <w:marLeft w:val="0"/>
          <w:marRight w:val="0"/>
          <w:marTop w:val="0"/>
          <w:marBottom w:val="0"/>
          <w:divBdr>
            <w:top w:val="none" w:sz="0" w:space="0" w:color="auto"/>
            <w:left w:val="none" w:sz="0" w:space="0" w:color="auto"/>
            <w:bottom w:val="none" w:sz="0" w:space="0" w:color="auto"/>
            <w:right w:val="none" w:sz="0" w:space="0" w:color="auto"/>
          </w:divBdr>
          <w:divsChild>
            <w:div w:id="1860242226">
              <w:marLeft w:val="0"/>
              <w:marRight w:val="0"/>
              <w:marTop w:val="0"/>
              <w:marBottom w:val="0"/>
              <w:divBdr>
                <w:top w:val="none" w:sz="0" w:space="0" w:color="auto"/>
                <w:left w:val="none" w:sz="0" w:space="0" w:color="auto"/>
                <w:bottom w:val="none" w:sz="0" w:space="0" w:color="auto"/>
                <w:right w:val="none" w:sz="0" w:space="0" w:color="auto"/>
              </w:divBdr>
            </w:div>
          </w:divsChild>
        </w:div>
        <w:div w:id="1571306498">
          <w:marLeft w:val="0"/>
          <w:marRight w:val="0"/>
          <w:marTop w:val="0"/>
          <w:marBottom w:val="0"/>
          <w:divBdr>
            <w:top w:val="none" w:sz="0" w:space="0" w:color="auto"/>
            <w:left w:val="none" w:sz="0" w:space="0" w:color="auto"/>
            <w:bottom w:val="none" w:sz="0" w:space="0" w:color="auto"/>
            <w:right w:val="none" w:sz="0" w:space="0" w:color="auto"/>
          </w:divBdr>
          <w:divsChild>
            <w:div w:id="1127624549">
              <w:marLeft w:val="0"/>
              <w:marRight w:val="0"/>
              <w:marTop w:val="0"/>
              <w:marBottom w:val="0"/>
              <w:divBdr>
                <w:top w:val="none" w:sz="0" w:space="0" w:color="auto"/>
                <w:left w:val="none" w:sz="0" w:space="0" w:color="auto"/>
                <w:bottom w:val="none" w:sz="0" w:space="0" w:color="auto"/>
                <w:right w:val="none" w:sz="0" w:space="0" w:color="auto"/>
              </w:divBdr>
              <w:divsChild>
                <w:div w:id="129831447">
                  <w:marLeft w:val="0"/>
                  <w:marRight w:val="0"/>
                  <w:marTop w:val="0"/>
                  <w:marBottom w:val="240"/>
                  <w:divBdr>
                    <w:top w:val="none" w:sz="0" w:space="0" w:color="auto"/>
                    <w:left w:val="none" w:sz="0" w:space="0" w:color="auto"/>
                    <w:bottom w:val="none" w:sz="0" w:space="0" w:color="auto"/>
                    <w:right w:val="none" w:sz="0" w:space="0" w:color="auto"/>
                  </w:divBdr>
                </w:div>
                <w:div w:id="1447853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569170">
          <w:marLeft w:val="0"/>
          <w:marRight w:val="0"/>
          <w:marTop w:val="0"/>
          <w:marBottom w:val="0"/>
          <w:divBdr>
            <w:top w:val="none" w:sz="0" w:space="0" w:color="auto"/>
            <w:left w:val="none" w:sz="0" w:space="0" w:color="auto"/>
            <w:bottom w:val="none" w:sz="0" w:space="0" w:color="auto"/>
            <w:right w:val="none" w:sz="0" w:space="0" w:color="auto"/>
          </w:divBdr>
          <w:divsChild>
            <w:div w:id="201287497">
              <w:marLeft w:val="0"/>
              <w:marRight w:val="0"/>
              <w:marTop w:val="0"/>
              <w:marBottom w:val="0"/>
              <w:divBdr>
                <w:top w:val="none" w:sz="0" w:space="0" w:color="auto"/>
                <w:left w:val="none" w:sz="0" w:space="0" w:color="auto"/>
                <w:bottom w:val="none" w:sz="0" w:space="0" w:color="auto"/>
                <w:right w:val="none" w:sz="0" w:space="0" w:color="auto"/>
              </w:divBdr>
              <w:divsChild>
                <w:div w:id="1263876380">
                  <w:marLeft w:val="810"/>
                  <w:marRight w:val="810"/>
                  <w:marTop w:val="360"/>
                  <w:marBottom w:val="0"/>
                  <w:divBdr>
                    <w:top w:val="none" w:sz="0" w:space="0" w:color="auto"/>
                    <w:left w:val="none" w:sz="0" w:space="0" w:color="auto"/>
                    <w:bottom w:val="none" w:sz="0" w:space="0" w:color="auto"/>
                    <w:right w:val="none" w:sz="0" w:space="0" w:color="auto"/>
                  </w:divBdr>
                  <w:divsChild>
                    <w:div w:id="71952438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497187787">
              <w:marLeft w:val="0"/>
              <w:marRight w:val="0"/>
              <w:marTop w:val="0"/>
              <w:marBottom w:val="0"/>
              <w:divBdr>
                <w:top w:val="none" w:sz="0" w:space="0" w:color="auto"/>
                <w:left w:val="none" w:sz="0" w:space="0" w:color="auto"/>
                <w:bottom w:val="none" w:sz="0" w:space="0" w:color="auto"/>
                <w:right w:val="none" w:sz="0" w:space="0" w:color="auto"/>
              </w:divBdr>
              <w:divsChild>
                <w:div w:id="32585378">
                  <w:marLeft w:val="0"/>
                  <w:marRight w:val="0"/>
                  <w:marTop w:val="0"/>
                  <w:marBottom w:val="0"/>
                  <w:divBdr>
                    <w:top w:val="none" w:sz="0" w:space="0" w:color="auto"/>
                    <w:left w:val="none" w:sz="0" w:space="0" w:color="auto"/>
                    <w:bottom w:val="none" w:sz="0" w:space="0" w:color="auto"/>
                    <w:right w:val="none" w:sz="0" w:space="0" w:color="auto"/>
                  </w:divBdr>
                </w:div>
                <w:div w:id="93478208">
                  <w:marLeft w:val="0"/>
                  <w:marRight w:val="0"/>
                  <w:marTop w:val="0"/>
                  <w:marBottom w:val="0"/>
                  <w:divBdr>
                    <w:top w:val="none" w:sz="0" w:space="0" w:color="auto"/>
                    <w:left w:val="none" w:sz="0" w:space="0" w:color="auto"/>
                    <w:bottom w:val="none" w:sz="0" w:space="0" w:color="auto"/>
                    <w:right w:val="none" w:sz="0" w:space="0" w:color="auto"/>
                  </w:divBdr>
                </w:div>
                <w:div w:id="432633564">
                  <w:marLeft w:val="0"/>
                  <w:marRight w:val="0"/>
                  <w:marTop w:val="0"/>
                  <w:marBottom w:val="0"/>
                  <w:divBdr>
                    <w:top w:val="none" w:sz="0" w:space="0" w:color="auto"/>
                    <w:left w:val="none" w:sz="0" w:space="0" w:color="auto"/>
                    <w:bottom w:val="none" w:sz="0" w:space="0" w:color="auto"/>
                    <w:right w:val="none" w:sz="0" w:space="0" w:color="auto"/>
                  </w:divBdr>
                </w:div>
                <w:div w:id="540440997">
                  <w:marLeft w:val="0"/>
                  <w:marRight w:val="0"/>
                  <w:marTop w:val="0"/>
                  <w:marBottom w:val="0"/>
                  <w:divBdr>
                    <w:top w:val="none" w:sz="0" w:space="0" w:color="auto"/>
                    <w:left w:val="none" w:sz="0" w:space="0" w:color="auto"/>
                    <w:bottom w:val="none" w:sz="0" w:space="0" w:color="auto"/>
                    <w:right w:val="none" w:sz="0" w:space="0" w:color="auto"/>
                  </w:divBdr>
                </w:div>
                <w:div w:id="876509242">
                  <w:marLeft w:val="0"/>
                  <w:marRight w:val="0"/>
                  <w:marTop w:val="0"/>
                  <w:marBottom w:val="0"/>
                  <w:divBdr>
                    <w:top w:val="none" w:sz="0" w:space="0" w:color="auto"/>
                    <w:left w:val="none" w:sz="0" w:space="0" w:color="auto"/>
                    <w:bottom w:val="none" w:sz="0" w:space="0" w:color="auto"/>
                    <w:right w:val="none" w:sz="0" w:space="0" w:color="auto"/>
                  </w:divBdr>
                </w:div>
                <w:div w:id="1718893545">
                  <w:marLeft w:val="0"/>
                  <w:marRight w:val="0"/>
                  <w:marTop w:val="0"/>
                  <w:marBottom w:val="0"/>
                  <w:divBdr>
                    <w:top w:val="none" w:sz="0" w:space="0" w:color="auto"/>
                    <w:left w:val="none" w:sz="0" w:space="0" w:color="auto"/>
                    <w:bottom w:val="none" w:sz="0" w:space="0" w:color="auto"/>
                    <w:right w:val="none" w:sz="0" w:space="0" w:color="auto"/>
                  </w:divBdr>
                </w:div>
                <w:div w:id="1753546956">
                  <w:marLeft w:val="0"/>
                  <w:marRight w:val="0"/>
                  <w:marTop w:val="0"/>
                  <w:marBottom w:val="0"/>
                  <w:divBdr>
                    <w:top w:val="none" w:sz="0" w:space="0" w:color="auto"/>
                    <w:left w:val="none" w:sz="0" w:space="0" w:color="auto"/>
                    <w:bottom w:val="none" w:sz="0" w:space="0" w:color="auto"/>
                    <w:right w:val="none" w:sz="0" w:space="0" w:color="auto"/>
                  </w:divBdr>
                </w:div>
                <w:div w:id="2127311799">
                  <w:marLeft w:val="0"/>
                  <w:marRight w:val="0"/>
                  <w:marTop w:val="0"/>
                  <w:marBottom w:val="0"/>
                  <w:divBdr>
                    <w:top w:val="none" w:sz="0" w:space="0" w:color="auto"/>
                    <w:left w:val="none" w:sz="0" w:space="0" w:color="auto"/>
                    <w:bottom w:val="none" w:sz="0" w:space="0" w:color="auto"/>
                    <w:right w:val="none" w:sz="0" w:space="0" w:color="auto"/>
                  </w:divBdr>
                </w:div>
              </w:divsChild>
            </w:div>
            <w:div w:id="838471779">
              <w:marLeft w:val="0"/>
              <w:marRight w:val="0"/>
              <w:marTop w:val="0"/>
              <w:marBottom w:val="0"/>
              <w:divBdr>
                <w:top w:val="none" w:sz="0" w:space="0" w:color="auto"/>
                <w:left w:val="none" w:sz="0" w:space="0" w:color="auto"/>
                <w:bottom w:val="none" w:sz="0" w:space="0" w:color="auto"/>
                <w:right w:val="none" w:sz="0" w:space="0" w:color="auto"/>
              </w:divBdr>
              <w:divsChild>
                <w:div w:id="66272808">
                  <w:marLeft w:val="0"/>
                  <w:marRight w:val="0"/>
                  <w:marTop w:val="0"/>
                  <w:marBottom w:val="0"/>
                  <w:divBdr>
                    <w:top w:val="none" w:sz="0" w:space="0" w:color="auto"/>
                    <w:left w:val="none" w:sz="0" w:space="0" w:color="auto"/>
                    <w:bottom w:val="none" w:sz="0" w:space="0" w:color="auto"/>
                    <w:right w:val="none" w:sz="0" w:space="0" w:color="auto"/>
                  </w:divBdr>
                  <w:divsChild>
                    <w:div w:id="1939941786">
                      <w:marLeft w:val="0"/>
                      <w:marRight w:val="0"/>
                      <w:marTop w:val="0"/>
                      <w:marBottom w:val="0"/>
                      <w:divBdr>
                        <w:top w:val="none" w:sz="0" w:space="0" w:color="auto"/>
                        <w:left w:val="none" w:sz="0" w:space="0" w:color="auto"/>
                        <w:bottom w:val="none" w:sz="0" w:space="0" w:color="auto"/>
                        <w:right w:val="none" w:sz="0" w:space="0" w:color="auto"/>
                      </w:divBdr>
                    </w:div>
                  </w:divsChild>
                </w:div>
                <w:div w:id="203374453">
                  <w:marLeft w:val="0"/>
                  <w:marRight w:val="0"/>
                  <w:marTop w:val="0"/>
                  <w:marBottom w:val="0"/>
                  <w:divBdr>
                    <w:top w:val="none" w:sz="0" w:space="0" w:color="auto"/>
                    <w:left w:val="none" w:sz="0" w:space="0" w:color="auto"/>
                    <w:bottom w:val="none" w:sz="0" w:space="0" w:color="auto"/>
                    <w:right w:val="none" w:sz="0" w:space="0" w:color="auto"/>
                  </w:divBdr>
                  <w:divsChild>
                    <w:div w:id="204410304">
                      <w:marLeft w:val="0"/>
                      <w:marRight w:val="0"/>
                      <w:marTop w:val="0"/>
                      <w:marBottom w:val="0"/>
                      <w:divBdr>
                        <w:top w:val="none" w:sz="0" w:space="0" w:color="auto"/>
                        <w:left w:val="none" w:sz="0" w:space="0" w:color="auto"/>
                        <w:bottom w:val="none" w:sz="0" w:space="0" w:color="auto"/>
                        <w:right w:val="none" w:sz="0" w:space="0" w:color="auto"/>
                      </w:divBdr>
                    </w:div>
                    <w:div w:id="652683811">
                      <w:marLeft w:val="0"/>
                      <w:marRight w:val="0"/>
                      <w:marTop w:val="0"/>
                      <w:marBottom w:val="0"/>
                      <w:divBdr>
                        <w:top w:val="none" w:sz="0" w:space="0" w:color="auto"/>
                        <w:left w:val="none" w:sz="0" w:space="0" w:color="auto"/>
                        <w:bottom w:val="none" w:sz="0" w:space="0" w:color="auto"/>
                        <w:right w:val="none" w:sz="0" w:space="0" w:color="auto"/>
                      </w:divBdr>
                    </w:div>
                    <w:div w:id="727916754">
                      <w:marLeft w:val="0"/>
                      <w:marRight w:val="0"/>
                      <w:marTop w:val="0"/>
                      <w:marBottom w:val="0"/>
                      <w:divBdr>
                        <w:top w:val="none" w:sz="0" w:space="0" w:color="auto"/>
                        <w:left w:val="none" w:sz="0" w:space="0" w:color="auto"/>
                        <w:bottom w:val="none" w:sz="0" w:space="0" w:color="auto"/>
                        <w:right w:val="none" w:sz="0" w:space="0" w:color="auto"/>
                      </w:divBdr>
                    </w:div>
                    <w:div w:id="745801866">
                      <w:marLeft w:val="0"/>
                      <w:marRight w:val="0"/>
                      <w:marTop w:val="0"/>
                      <w:marBottom w:val="0"/>
                      <w:divBdr>
                        <w:top w:val="none" w:sz="0" w:space="0" w:color="auto"/>
                        <w:left w:val="none" w:sz="0" w:space="0" w:color="auto"/>
                        <w:bottom w:val="none" w:sz="0" w:space="0" w:color="auto"/>
                        <w:right w:val="none" w:sz="0" w:space="0" w:color="auto"/>
                      </w:divBdr>
                    </w:div>
                    <w:div w:id="770508421">
                      <w:marLeft w:val="0"/>
                      <w:marRight w:val="0"/>
                      <w:marTop w:val="0"/>
                      <w:marBottom w:val="0"/>
                      <w:divBdr>
                        <w:top w:val="none" w:sz="0" w:space="0" w:color="auto"/>
                        <w:left w:val="none" w:sz="0" w:space="0" w:color="auto"/>
                        <w:bottom w:val="none" w:sz="0" w:space="0" w:color="auto"/>
                        <w:right w:val="none" w:sz="0" w:space="0" w:color="auto"/>
                      </w:divBdr>
                    </w:div>
                  </w:divsChild>
                </w:div>
                <w:div w:id="242497353">
                  <w:marLeft w:val="0"/>
                  <w:marRight w:val="0"/>
                  <w:marTop w:val="0"/>
                  <w:marBottom w:val="0"/>
                  <w:divBdr>
                    <w:top w:val="none" w:sz="0" w:space="0" w:color="auto"/>
                    <w:left w:val="none" w:sz="0" w:space="0" w:color="auto"/>
                    <w:bottom w:val="none" w:sz="0" w:space="0" w:color="auto"/>
                    <w:right w:val="none" w:sz="0" w:space="0" w:color="auto"/>
                  </w:divBdr>
                  <w:divsChild>
                    <w:div w:id="115294103">
                      <w:marLeft w:val="0"/>
                      <w:marRight w:val="0"/>
                      <w:marTop w:val="0"/>
                      <w:marBottom w:val="0"/>
                      <w:divBdr>
                        <w:top w:val="none" w:sz="0" w:space="0" w:color="auto"/>
                        <w:left w:val="none" w:sz="0" w:space="0" w:color="auto"/>
                        <w:bottom w:val="none" w:sz="0" w:space="0" w:color="auto"/>
                        <w:right w:val="none" w:sz="0" w:space="0" w:color="auto"/>
                      </w:divBdr>
                    </w:div>
                  </w:divsChild>
                </w:div>
                <w:div w:id="453409940">
                  <w:marLeft w:val="0"/>
                  <w:marRight w:val="0"/>
                  <w:marTop w:val="0"/>
                  <w:marBottom w:val="0"/>
                  <w:divBdr>
                    <w:top w:val="none" w:sz="0" w:space="0" w:color="auto"/>
                    <w:left w:val="none" w:sz="0" w:space="0" w:color="auto"/>
                    <w:bottom w:val="none" w:sz="0" w:space="0" w:color="auto"/>
                    <w:right w:val="none" w:sz="0" w:space="0" w:color="auto"/>
                  </w:divBdr>
                  <w:divsChild>
                    <w:div w:id="1078868810">
                      <w:marLeft w:val="0"/>
                      <w:marRight w:val="0"/>
                      <w:marTop w:val="0"/>
                      <w:marBottom w:val="0"/>
                      <w:divBdr>
                        <w:top w:val="none" w:sz="0" w:space="0" w:color="auto"/>
                        <w:left w:val="none" w:sz="0" w:space="0" w:color="auto"/>
                        <w:bottom w:val="none" w:sz="0" w:space="0" w:color="auto"/>
                        <w:right w:val="none" w:sz="0" w:space="0" w:color="auto"/>
                      </w:divBdr>
                    </w:div>
                  </w:divsChild>
                </w:div>
                <w:div w:id="479537559">
                  <w:marLeft w:val="0"/>
                  <w:marRight w:val="0"/>
                  <w:marTop w:val="0"/>
                  <w:marBottom w:val="0"/>
                  <w:divBdr>
                    <w:top w:val="none" w:sz="0" w:space="0" w:color="auto"/>
                    <w:left w:val="none" w:sz="0" w:space="0" w:color="auto"/>
                    <w:bottom w:val="none" w:sz="0" w:space="0" w:color="auto"/>
                    <w:right w:val="none" w:sz="0" w:space="0" w:color="auto"/>
                  </w:divBdr>
                  <w:divsChild>
                    <w:div w:id="1726294146">
                      <w:marLeft w:val="0"/>
                      <w:marRight w:val="0"/>
                      <w:marTop w:val="0"/>
                      <w:marBottom w:val="0"/>
                      <w:divBdr>
                        <w:top w:val="none" w:sz="0" w:space="0" w:color="auto"/>
                        <w:left w:val="none" w:sz="0" w:space="0" w:color="auto"/>
                        <w:bottom w:val="none" w:sz="0" w:space="0" w:color="auto"/>
                        <w:right w:val="none" w:sz="0" w:space="0" w:color="auto"/>
                      </w:divBdr>
                    </w:div>
                  </w:divsChild>
                </w:div>
                <w:div w:id="495191094">
                  <w:marLeft w:val="0"/>
                  <w:marRight w:val="0"/>
                  <w:marTop w:val="0"/>
                  <w:marBottom w:val="0"/>
                  <w:divBdr>
                    <w:top w:val="none" w:sz="0" w:space="0" w:color="auto"/>
                    <w:left w:val="none" w:sz="0" w:space="0" w:color="auto"/>
                    <w:bottom w:val="none" w:sz="0" w:space="0" w:color="auto"/>
                    <w:right w:val="none" w:sz="0" w:space="0" w:color="auto"/>
                  </w:divBdr>
                  <w:divsChild>
                    <w:div w:id="567884141">
                      <w:marLeft w:val="0"/>
                      <w:marRight w:val="0"/>
                      <w:marTop w:val="0"/>
                      <w:marBottom w:val="0"/>
                      <w:divBdr>
                        <w:top w:val="none" w:sz="0" w:space="0" w:color="auto"/>
                        <w:left w:val="none" w:sz="0" w:space="0" w:color="auto"/>
                        <w:bottom w:val="none" w:sz="0" w:space="0" w:color="auto"/>
                        <w:right w:val="none" w:sz="0" w:space="0" w:color="auto"/>
                      </w:divBdr>
                    </w:div>
                    <w:div w:id="840701481">
                      <w:marLeft w:val="0"/>
                      <w:marRight w:val="0"/>
                      <w:marTop w:val="0"/>
                      <w:marBottom w:val="0"/>
                      <w:divBdr>
                        <w:top w:val="none" w:sz="0" w:space="0" w:color="auto"/>
                        <w:left w:val="none" w:sz="0" w:space="0" w:color="auto"/>
                        <w:bottom w:val="none" w:sz="0" w:space="0" w:color="auto"/>
                        <w:right w:val="none" w:sz="0" w:space="0" w:color="auto"/>
                      </w:divBdr>
                    </w:div>
                    <w:div w:id="1631088612">
                      <w:marLeft w:val="0"/>
                      <w:marRight w:val="0"/>
                      <w:marTop w:val="0"/>
                      <w:marBottom w:val="0"/>
                      <w:divBdr>
                        <w:top w:val="none" w:sz="0" w:space="0" w:color="auto"/>
                        <w:left w:val="none" w:sz="0" w:space="0" w:color="auto"/>
                        <w:bottom w:val="none" w:sz="0" w:space="0" w:color="auto"/>
                        <w:right w:val="none" w:sz="0" w:space="0" w:color="auto"/>
                      </w:divBdr>
                    </w:div>
                    <w:div w:id="1811895551">
                      <w:marLeft w:val="0"/>
                      <w:marRight w:val="0"/>
                      <w:marTop w:val="0"/>
                      <w:marBottom w:val="0"/>
                      <w:divBdr>
                        <w:top w:val="none" w:sz="0" w:space="0" w:color="auto"/>
                        <w:left w:val="none" w:sz="0" w:space="0" w:color="auto"/>
                        <w:bottom w:val="none" w:sz="0" w:space="0" w:color="auto"/>
                        <w:right w:val="none" w:sz="0" w:space="0" w:color="auto"/>
                      </w:divBdr>
                    </w:div>
                  </w:divsChild>
                </w:div>
                <w:div w:id="679620119">
                  <w:marLeft w:val="0"/>
                  <w:marRight w:val="0"/>
                  <w:marTop w:val="0"/>
                  <w:marBottom w:val="0"/>
                  <w:divBdr>
                    <w:top w:val="none" w:sz="0" w:space="0" w:color="auto"/>
                    <w:left w:val="none" w:sz="0" w:space="0" w:color="auto"/>
                    <w:bottom w:val="none" w:sz="0" w:space="0" w:color="auto"/>
                    <w:right w:val="none" w:sz="0" w:space="0" w:color="auto"/>
                  </w:divBdr>
                  <w:divsChild>
                    <w:div w:id="330253548">
                      <w:marLeft w:val="0"/>
                      <w:marRight w:val="0"/>
                      <w:marTop w:val="0"/>
                      <w:marBottom w:val="0"/>
                      <w:divBdr>
                        <w:top w:val="none" w:sz="0" w:space="0" w:color="auto"/>
                        <w:left w:val="none" w:sz="0" w:space="0" w:color="auto"/>
                        <w:bottom w:val="none" w:sz="0" w:space="0" w:color="auto"/>
                        <w:right w:val="none" w:sz="0" w:space="0" w:color="auto"/>
                      </w:divBdr>
                    </w:div>
                  </w:divsChild>
                </w:div>
                <w:div w:id="1007946889">
                  <w:marLeft w:val="0"/>
                  <w:marRight w:val="0"/>
                  <w:marTop w:val="0"/>
                  <w:marBottom w:val="0"/>
                  <w:divBdr>
                    <w:top w:val="none" w:sz="0" w:space="0" w:color="auto"/>
                    <w:left w:val="none" w:sz="0" w:space="0" w:color="auto"/>
                    <w:bottom w:val="none" w:sz="0" w:space="0" w:color="auto"/>
                    <w:right w:val="none" w:sz="0" w:space="0" w:color="auto"/>
                  </w:divBdr>
                  <w:divsChild>
                    <w:div w:id="753433054">
                      <w:marLeft w:val="0"/>
                      <w:marRight w:val="0"/>
                      <w:marTop w:val="0"/>
                      <w:marBottom w:val="0"/>
                      <w:divBdr>
                        <w:top w:val="none" w:sz="0" w:space="0" w:color="auto"/>
                        <w:left w:val="none" w:sz="0" w:space="0" w:color="auto"/>
                        <w:bottom w:val="none" w:sz="0" w:space="0" w:color="auto"/>
                        <w:right w:val="none" w:sz="0" w:space="0" w:color="auto"/>
                      </w:divBdr>
                    </w:div>
                  </w:divsChild>
                </w:div>
                <w:div w:id="1298296307">
                  <w:marLeft w:val="0"/>
                  <w:marRight w:val="0"/>
                  <w:marTop w:val="0"/>
                  <w:marBottom w:val="0"/>
                  <w:divBdr>
                    <w:top w:val="none" w:sz="0" w:space="0" w:color="auto"/>
                    <w:left w:val="none" w:sz="0" w:space="0" w:color="auto"/>
                    <w:bottom w:val="none" w:sz="0" w:space="0" w:color="auto"/>
                    <w:right w:val="none" w:sz="0" w:space="0" w:color="auto"/>
                  </w:divBdr>
                  <w:divsChild>
                    <w:div w:id="260258831">
                      <w:marLeft w:val="0"/>
                      <w:marRight w:val="0"/>
                      <w:marTop w:val="0"/>
                      <w:marBottom w:val="0"/>
                      <w:divBdr>
                        <w:top w:val="none" w:sz="0" w:space="0" w:color="auto"/>
                        <w:left w:val="none" w:sz="0" w:space="0" w:color="auto"/>
                        <w:bottom w:val="none" w:sz="0" w:space="0" w:color="auto"/>
                        <w:right w:val="none" w:sz="0" w:space="0" w:color="auto"/>
                      </w:divBdr>
                    </w:div>
                  </w:divsChild>
                </w:div>
                <w:div w:id="2019505078">
                  <w:marLeft w:val="0"/>
                  <w:marRight w:val="0"/>
                  <w:marTop w:val="0"/>
                  <w:marBottom w:val="0"/>
                  <w:divBdr>
                    <w:top w:val="none" w:sz="0" w:space="0" w:color="auto"/>
                    <w:left w:val="none" w:sz="0" w:space="0" w:color="auto"/>
                    <w:bottom w:val="none" w:sz="0" w:space="0" w:color="auto"/>
                    <w:right w:val="none" w:sz="0" w:space="0" w:color="auto"/>
                  </w:divBdr>
                  <w:divsChild>
                    <w:div w:id="17315603">
                      <w:marLeft w:val="0"/>
                      <w:marRight w:val="0"/>
                      <w:marTop w:val="0"/>
                      <w:marBottom w:val="0"/>
                      <w:divBdr>
                        <w:top w:val="none" w:sz="0" w:space="0" w:color="auto"/>
                        <w:left w:val="none" w:sz="0" w:space="0" w:color="auto"/>
                        <w:bottom w:val="none" w:sz="0" w:space="0" w:color="auto"/>
                        <w:right w:val="none" w:sz="0" w:space="0" w:color="auto"/>
                      </w:divBdr>
                    </w:div>
                    <w:div w:id="117115868">
                      <w:marLeft w:val="0"/>
                      <w:marRight w:val="0"/>
                      <w:marTop w:val="0"/>
                      <w:marBottom w:val="0"/>
                      <w:divBdr>
                        <w:top w:val="none" w:sz="0" w:space="0" w:color="auto"/>
                        <w:left w:val="none" w:sz="0" w:space="0" w:color="auto"/>
                        <w:bottom w:val="none" w:sz="0" w:space="0" w:color="auto"/>
                        <w:right w:val="none" w:sz="0" w:space="0" w:color="auto"/>
                      </w:divBdr>
                    </w:div>
                    <w:div w:id="526524238">
                      <w:marLeft w:val="0"/>
                      <w:marRight w:val="0"/>
                      <w:marTop w:val="0"/>
                      <w:marBottom w:val="0"/>
                      <w:divBdr>
                        <w:top w:val="none" w:sz="0" w:space="0" w:color="auto"/>
                        <w:left w:val="none" w:sz="0" w:space="0" w:color="auto"/>
                        <w:bottom w:val="none" w:sz="0" w:space="0" w:color="auto"/>
                        <w:right w:val="none" w:sz="0" w:space="0" w:color="auto"/>
                      </w:divBdr>
                    </w:div>
                    <w:div w:id="1386559976">
                      <w:marLeft w:val="0"/>
                      <w:marRight w:val="0"/>
                      <w:marTop w:val="0"/>
                      <w:marBottom w:val="0"/>
                      <w:divBdr>
                        <w:top w:val="none" w:sz="0" w:space="0" w:color="auto"/>
                        <w:left w:val="none" w:sz="0" w:space="0" w:color="auto"/>
                        <w:bottom w:val="none" w:sz="0" w:space="0" w:color="auto"/>
                        <w:right w:val="none" w:sz="0" w:space="0" w:color="auto"/>
                      </w:divBdr>
                    </w:div>
                  </w:divsChild>
                </w:div>
                <w:div w:id="2021853260">
                  <w:marLeft w:val="0"/>
                  <w:marRight w:val="0"/>
                  <w:marTop w:val="0"/>
                  <w:marBottom w:val="0"/>
                  <w:divBdr>
                    <w:top w:val="none" w:sz="0" w:space="0" w:color="auto"/>
                    <w:left w:val="none" w:sz="0" w:space="0" w:color="auto"/>
                    <w:bottom w:val="none" w:sz="0" w:space="0" w:color="auto"/>
                    <w:right w:val="none" w:sz="0" w:space="0" w:color="auto"/>
                  </w:divBdr>
                  <w:divsChild>
                    <w:div w:id="18209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461B5-7999-4FEF-A4FA-8A5D4B70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11235</TotalTime>
  <Pages>25</Pages>
  <Words>7910</Words>
  <Characters>45087</Characters>
  <Application>Microsoft Office Word</Application>
  <DocSecurity>0</DocSecurity>
  <Lines>375</Lines>
  <Paragraphs>105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Sarban Cristina</dc:creator>
  <cp:keywords/>
  <dc:description/>
  <cp:lastModifiedBy>Sarban Cristina</cp:lastModifiedBy>
  <cp:revision>62</cp:revision>
  <cp:lastPrinted>2026-03-06T11:25:00Z</cp:lastPrinted>
  <dcterms:created xsi:type="dcterms:W3CDTF">2023-08-09T14:15:00Z</dcterms:created>
  <dcterms:modified xsi:type="dcterms:W3CDTF">2026-03-12T10:04:00Z</dcterms:modified>
</cp:coreProperties>
</file>