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85C0D" w14:textId="77777777" w:rsidR="00E20465" w:rsidRDefault="00000000">
      <w:pPr>
        <w:pStyle w:val="Title"/>
        <w:spacing w:before="62"/>
        <w:ind w:right="2186"/>
      </w:pPr>
      <w:r>
        <w:t>Tabelul</w:t>
      </w:r>
      <w:r>
        <w:rPr>
          <w:spacing w:val="-2"/>
        </w:rPr>
        <w:t xml:space="preserve"> comparativ</w:t>
      </w:r>
    </w:p>
    <w:p w14:paraId="75C55AE6" w14:textId="1C3607BA" w:rsidR="00E20465" w:rsidRDefault="00000000" w:rsidP="00B725D8">
      <w:pPr>
        <w:pStyle w:val="Title"/>
      </w:pPr>
      <w:r>
        <w:t>la</w:t>
      </w:r>
      <w:r>
        <w:rPr>
          <w:spacing w:val="-4"/>
        </w:rPr>
        <w:t xml:space="preserve"> </w:t>
      </w:r>
      <w:r w:rsidR="00FC4CBC" w:rsidRPr="0093509A">
        <w:t xml:space="preserve">proiectul de hotărâre a Guvernului </w:t>
      </w:r>
      <w:r w:rsidR="00FC4CBC">
        <w:rPr>
          <w:b w:val="0"/>
        </w:rPr>
        <w:t>pentru</w:t>
      </w:r>
      <w:r w:rsidR="00FC4CBC" w:rsidRPr="003B1C39">
        <w:t xml:space="preserve"> modificarea Hotărârii Guvernului nr. 817/2024 privind aprobarea formulelor de calcul ale compensației la energie sub formă de plată monetară, stabilirea normelor pentru costul energiei în perioada rece a anului și a nivelului minimului de cheltuieli al gospodăriei casnice, pentru consumatorii casnici, pentru perioada noiembrie 2025 – martie 2026</w:t>
      </w:r>
    </w:p>
    <w:p w14:paraId="075F0B5F" w14:textId="77777777" w:rsidR="00B725D8" w:rsidRDefault="00B725D8" w:rsidP="00B725D8">
      <w:pPr>
        <w:pStyle w:val="Title"/>
        <w:rPr>
          <w:b w:val="0"/>
          <w:sz w:val="20"/>
        </w:rPr>
      </w:pPr>
    </w:p>
    <w:tbl>
      <w:tblPr>
        <w:tblW w:w="0" w:type="auto"/>
        <w:tblInd w:w="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5042"/>
        <w:gridCol w:w="4253"/>
        <w:gridCol w:w="3990"/>
      </w:tblGrid>
      <w:tr w:rsidR="00E20465" w14:paraId="3D9C7DEE" w14:textId="77777777" w:rsidTr="00FC4CBC">
        <w:trPr>
          <w:trHeight w:val="553"/>
        </w:trPr>
        <w:tc>
          <w:tcPr>
            <w:tcW w:w="1102" w:type="dxa"/>
            <w:shd w:val="clear" w:color="auto" w:fill="D9D9D9"/>
          </w:tcPr>
          <w:p w14:paraId="2F3D25CA" w14:textId="77777777" w:rsidR="00E20465" w:rsidRDefault="00000000">
            <w:pPr>
              <w:pStyle w:val="TableParagraph"/>
              <w:spacing w:line="270" w:lineRule="atLeast"/>
              <w:ind w:left="429" w:right="296" w:firstLine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Nr. crt.</w:t>
            </w:r>
          </w:p>
        </w:tc>
        <w:tc>
          <w:tcPr>
            <w:tcW w:w="5042" w:type="dxa"/>
            <w:shd w:val="clear" w:color="auto" w:fill="D9D9D9"/>
          </w:tcPr>
          <w:p w14:paraId="57DF7027" w14:textId="77777777" w:rsidR="00E20465" w:rsidRDefault="00000000">
            <w:pPr>
              <w:pStyle w:val="TableParagraph"/>
              <w:spacing w:before="121"/>
              <w:ind w:left="1019"/>
              <w:rPr>
                <w:b/>
                <w:sz w:val="24"/>
              </w:rPr>
            </w:pPr>
            <w:r>
              <w:rPr>
                <w:b/>
                <w:sz w:val="24"/>
              </w:rPr>
              <w:t>Prevederea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actuală</w:t>
            </w:r>
          </w:p>
        </w:tc>
        <w:tc>
          <w:tcPr>
            <w:tcW w:w="4253" w:type="dxa"/>
            <w:shd w:val="clear" w:color="auto" w:fill="D9D9D9"/>
          </w:tcPr>
          <w:p w14:paraId="31DE63BB" w14:textId="77777777" w:rsidR="00E20465" w:rsidRDefault="00000000">
            <w:pPr>
              <w:pStyle w:val="TableParagraph"/>
              <w:spacing w:before="1"/>
              <w:ind w:left="1275"/>
              <w:rPr>
                <w:b/>
                <w:sz w:val="24"/>
              </w:rPr>
            </w:pPr>
            <w:r>
              <w:rPr>
                <w:b/>
                <w:sz w:val="24"/>
              </w:rPr>
              <w:t>Modificarea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propusă</w:t>
            </w:r>
          </w:p>
        </w:tc>
        <w:tc>
          <w:tcPr>
            <w:tcW w:w="3990" w:type="dxa"/>
            <w:shd w:val="clear" w:color="auto" w:fill="D9D9D9"/>
          </w:tcPr>
          <w:p w14:paraId="3BA4D56D" w14:textId="77777777" w:rsidR="00E20465" w:rsidRDefault="00000000">
            <w:pPr>
              <w:pStyle w:val="TableParagraph"/>
              <w:spacing w:before="121"/>
              <w:ind w:left="905"/>
              <w:rPr>
                <w:b/>
                <w:sz w:val="24"/>
              </w:rPr>
            </w:pPr>
            <w:r>
              <w:rPr>
                <w:b/>
                <w:sz w:val="24"/>
              </w:rPr>
              <w:t>Prevederea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după</w:t>
            </w:r>
            <w:r>
              <w:rPr>
                <w:b/>
                <w:spacing w:val="-2"/>
                <w:sz w:val="24"/>
              </w:rPr>
              <w:t xml:space="preserve"> corectare</w:t>
            </w:r>
          </w:p>
        </w:tc>
      </w:tr>
      <w:tr w:rsidR="00E20465" w14:paraId="22D55ECE" w14:textId="77777777" w:rsidTr="00FC4CBC">
        <w:trPr>
          <w:trHeight w:val="3721"/>
        </w:trPr>
        <w:tc>
          <w:tcPr>
            <w:tcW w:w="1102" w:type="dxa"/>
          </w:tcPr>
          <w:p w14:paraId="3797EA4E" w14:textId="043820C5" w:rsidR="00E20465" w:rsidRDefault="00A51686" w:rsidP="004A65A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42" w:type="dxa"/>
          </w:tcPr>
          <w:p w14:paraId="00AA8FC5" w14:textId="77777777" w:rsidR="00E20465" w:rsidRDefault="00FC4CBC" w:rsidP="00FC4CBC">
            <w:pPr>
              <w:pStyle w:val="TableParagraph"/>
              <w:tabs>
                <w:tab w:val="left" w:pos="2799"/>
              </w:tabs>
              <w:spacing w:line="276" w:lineRule="exact"/>
              <w:ind w:right="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C4CBC">
              <w:rPr>
                <w:b/>
                <w:bCs/>
                <w:sz w:val="24"/>
                <w:szCs w:val="24"/>
              </w:rPr>
              <w:t>4.</w:t>
            </w:r>
            <w:r w:rsidRPr="00FC4CBC">
              <w:rPr>
                <w:sz w:val="24"/>
                <w:szCs w:val="24"/>
              </w:rPr>
              <w:t> Compensația maximă acordată pentru încălzire se stabilește după cum urmează:</w:t>
            </w:r>
          </w:p>
          <w:p w14:paraId="16EDE5A7" w14:textId="77777777" w:rsidR="00FC4CBC" w:rsidRDefault="00FC4CBC" w:rsidP="00FC4CBC">
            <w:pPr>
              <w:pStyle w:val="TableParagraph"/>
              <w:tabs>
                <w:tab w:val="left" w:pos="2799"/>
              </w:tabs>
              <w:spacing w:line="276" w:lineRule="exact"/>
              <w:ind w:right="84"/>
              <w:jc w:val="both"/>
              <w:rPr>
                <w:sz w:val="24"/>
                <w:szCs w:val="24"/>
              </w:rPr>
            </w:pPr>
          </w:p>
          <w:p w14:paraId="0B116F80" w14:textId="77777777" w:rsidR="00FC4CBC" w:rsidRDefault="00FC4CBC" w:rsidP="00FC4CBC">
            <w:pPr>
              <w:pStyle w:val="TableParagraph"/>
              <w:tabs>
                <w:tab w:val="left" w:pos="2799"/>
              </w:tabs>
              <w:spacing w:line="276" w:lineRule="exact"/>
              <w:ind w:right="84"/>
              <w:jc w:val="both"/>
              <w:rPr>
                <w:sz w:val="24"/>
                <w:szCs w:val="24"/>
              </w:rPr>
            </w:pPr>
          </w:p>
          <w:p w14:paraId="3B569AAA" w14:textId="77777777" w:rsidR="00FC4CBC" w:rsidRDefault="00FC4CBC" w:rsidP="00FC4CBC">
            <w:pPr>
              <w:pStyle w:val="TableParagraph"/>
              <w:tabs>
                <w:tab w:val="left" w:pos="2799"/>
              </w:tabs>
              <w:spacing w:line="276" w:lineRule="exact"/>
              <w:ind w:right="84"/>
              <w:jc w:val="both"/>
              <w:rPr>
                <w:sz w:val="24"/>
                <w:szCs w:val="24"/>
              </w:rPr>
            </w:pPr>
          </w:p>
          <w:p w14:paraId="1651E1E7" w14:textId="77777777" w:rsidR="00FC4CBC" w:rsidRDefault="00FC4CBC" w:rsidP="00FC4CBC">
            <w:pPr>
              <w:pStyle w:val="TableParagraph"/>
              <w:tabs>
                <w:tab w:val="left" w:pos="2799"/>
              </w:tabs>
              <w:spacing w:line="276" w:lineRule="exact"/>
              <w:ind w:right="84"/>
              <w:jc w:val="both"/>
              <w:rPr>
                <w:sz w:val="24"/>
                <w:szCs w:val="24"/>
              </w:rPr>
            </w:pPr>
          </w:p>
          <w:p w14:paraId="5A17E618" w14:textId="77777777" w:rsidR="00FC4CBC" w:rsidRDefault="00FC4CBC" w:rsidP="00FC4CBC">
            <w:pPr>
              <w:pStyle w:val="TableParagraph"/>
              <w:tabs>
                <w:tab w:val="left" w:pos="2799"/>
              </w:tabs>
              <w:spacing w:line="276" w:lineRule="exact"/>
              <w:ind w:right="84"/>
              <w:jc w:val="both"/>
              <w:rPr>
                <w:sz w:val="24"/>
                <w:szCs w:val="24"/>
              </w:rPr>
            </w:pPr>
          </w:p>
          <w:p w14:paraId="5F25C243" w14:textId="4ADBD808" w:rsidR="00FC4CBC" w:rsidRDefault="00FC4CBC" w:rsidP="00FC4CBC">
            <w:pPr>
              <w:pStyle w:val="TableParagraph"/>
              <w:tabs>
                <w:tab w:val="left" w:pos="2799"/>
              </w:tabs>
              <w:spacing w:line="276" w:lineRule="exact"/>
              <w:ind w:right="84"/>
              <w:jc w:val="both"/>
              <w:rPr>
                <w:sz w:val="24"/>
                <w:szCs w:val="24"/>
              </w:rPr>
            </w:pPr>
          </w:p>
          <w:p w14:paraId="5A0479D1" w14:textId="121C7069" w:rsidR="00FC4CBC" w:rsidRPr="007819B7" w:rsidRDefault="00FC4CBC" w:rsidP="00FC4CBC">
            <w:pPr>
              <w:pStyle w:val="TableParagraph"/>
              <w:tabs>
                <w:tab w:val="left" w:pos="2799"/>
              </w:tabs>
              <w:spacing w:line="276" w:lineRule="exact"/>
              <w:ind w:right="84"/>
              <w:jc w:val="both"/>
              <w:rPr>
                <w:sz w:val="24"/>
                <w:szCs w:val="24"/>
              </w:rPr>
            </w:pPr>
            <w:r w:rsidRPr="00FC4CBC">
              <w:rPr>
                <w:b/>
                <w:noProof/>
                <w:sz w:val="2"/>
              </w:rPr>
              <w:drawing>
                <wp:inline distT="0" distB="0" distL="0" distR="0" wp14:anchorId="681125D6" wp14:editId="74839A46">
                  <wp:extent cx="3171825" cy="1162050"/>
                  <wp:effectExtent l="0" t="0" r="9525" b="0"/>
                  <wp:docPr id="15654581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45813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2289" cy="116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14:paraId="06726EA7" w14:textId="77777777" w:rsidR="00FC4CBC" w:rsidRPr="00FC4CBC" w:rsidRDefault="00FC4CBC" w:rsidP="00FC4CBC">
            <w:pPr>
              <w:pStyle w:val="TableParagraph"/>
              <w:jc w:val="both"/>
              <w:rPr>
                <w:b/>
                <w:bCs/>
                <w:sz w:val="24"/>
              </w:rPr>
            </w:pPr>
            <w:r w:rsidRPr="00FC4CBC">
              <w:rPr>
                <w:b/>
                <w:bCs/>
                <w:sz w:val="24"/>
              </w:rPr>
              <w:t>punctul 4 se completează</w:t>
            </w:r>
            <w:r w:rsidRPr="00FC4CBC">
              <w:rPr>
                <w:b/>
                <w:bCs/>
                <w:sz w:val="24"/>
                <w:lang w:val="ro-MD"/>
              </w:rPr>
              <w:t xml:space="preserve"> cu subpunctul 4.1 cu următorul cuprins</w:t>
            </w:r>
            <w:r w:rsidRPr="00FC4CBC">
              <w:rPr>
                <w:b/>
                <w:bCs/>
                <w:sz w:val="24"/>
              </w:rPr>
              <w:t>:</w:t>
            </w:r>
          </w:p>
          <w:p w14:paraId="6F0BBA7B" w14:textId="1F3FD96F" w:rsidR="00FC4CBC" w:rsidRPr="00FC4CBC" w:rsidRDefault="00FC4CBC" w:rsidP="00FC4CBC">
            <w:pPr>
              <w:pStyle w:val="TableParagraph"/>
              <w:jc w:val="both"/>
              <w:rPr>
                <w:sz w:val="24"/>
              </w:rPr>
            </w:pPr>
            <w:r w:rsidRPr="00FC4CBC">
              <w:rPr>
                <w:sz w:val="24"/>
              </w:rPr>
              <w:t>„</w:t>
            </w:r>
            <w:r w:rsidRPr="00FC4CBC">
              <w:rPr>
                <w:b/>
                <w:bCs/>
                <w:sz w:val="24"/>
              </w:rPr>
              <w:t>4.1.</w:t>
            </w:r>
            <w:r w:rsidRPr="00FC4CBC">
              <w:rPr>
                <w:sz w:val="24"/>
              </w:rPr>
              <w:t xml:space="preserve"> pentru </w:t>
            </w:r>
            <w:r w:rsidR="00AF3389">
              <w:rPr>
                <w:sz w:val="24"/>
              </w:rPr>
              <w:t>lunile februarie</w:t>
            </w:r>
            <w:r w:rsidRPr="00FC4CBC">
              <w:rPr>
                <w:sz w:val="24"/>
              </w:rPr>
              <w:t xml:space="preserve"> – martie 2026, cuantumul maxim al compensației pentru consumatorii casnici a căror sursă principală de încălzire sunt gazele naturale rămâne stabilit la nivelul de 1000 lei, în condițiile prezentei hotărâri.”.</w:t>
            </w:r>
          </w:p>
          <w:p w14:paraId="78C22BB4" w14:textId="6C9F2047" w:rsidR="00E20465" w:rsidRDefault="00E20465" w:rsidP="00FC4CBC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990" w:type="dxa"/>
          </w:tcPr>
          <w:p w14:paraId="4C137DFE" w14:textId="6EF786E2" w:rsidR="00E20465" w:rsidRDefault="00FC4CBC" w:rsidP="00FC4CBC">
            <w:pPr>
              <w:pStyle w:val="TableParagraph"/>
              <w:jc w:val="both"/>
              <w:rPr>
                <w:sz w:val="24"/>
              </w:rPr>
            </w:pPr>
            <w:r w:rsidRPr="00FC4CBC">
              <w:rPr>
                <w:b/>
                <w:bCs/>
                <w:sz w:val="24"/>
              </w:rPr>
              <w:t>4.1.</w:t>
            </w:r>
            <w:r w:rsidRPr="00FC4CBC">
              <w:rPr>
                <w:sz w:val="24"/>
              </w:rPr>
              <w:t xml:space="preserve"> pentru </w:t>
            </w:r>
            <w:r w:rsidR="00AF3389">
              <w:rPr>
                <w:sz w:val="24"/>
              </w:rPr>
              <w:t>lunile februarie</w:t>
            </w:r>
            <w:r w:rsidRPr="00FC4CBC">
              <w:rPr>
                <w:sz w:val="24"/>
              </w:rPr>
              <w:t xml:space="preserve"> – martie 2026, cuantumul maxim al compensației pentru consumatorii casnici a căror sursă principală de încălzire sunt gazele naturale rămâne stabilit la nivelul de 1000 lei, în condițiile prezentei hotărâri.</w:t>
            </w:r>
          </w:p>
        </w:tc>
      </w:tr>
    </w:tbl>
    <w:p w14:paraId="0568B4A7" w14:textId="64176C0F" w:rsidR="00E20465" w:rsidRDefault="00E20465">
      <w:pPr>
        <w:pStyle w:val="BodyText"/>
        <w:spacing w:before="3"/>
        <w:ind w:left="0"/>
        <w:rPr>
          <w:b/>
          <w:sz w:val="2"/>
        </w:rPr>
      </w:pPr>
    </w:p>
    <w:sectPr w:rsidR="00E20465">
      <w:headerReference w:type="default" r:id="rId8"/>
      <w:type w:val="continuous"/>
      <w:pgSz w:w="16840" w:h="11910" w:orient="landscape"/>
      <w:pgMar w:top="1100" w:right="708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65F96" w14:textId="77777777" w:rsidR="008F6454" w:rsidRDefault="008F6454" w:rsidP="00C54BAC">
      <w:r>
        <w:separator/>
      </w:r>
    </w:p>
  </w:endnote>
  <w:endnote w:type="continuationSeparator" w:id="0">
    <w:p w14:paraId="73CF40C5" w14:textId="77777777" w:rsidR="008F6454" w:rsidRDefault="008F6454" w:rsidP="00C5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C726D" w14:textId="77777777" w:rsidR="008F6454" w:rsidRDefault="008F6454" w:rsidP="00C54BAC">
      <w:r>
        <w:separator/>
      </w:r>
    </w:p>
  </w:footnote>
  <w:footnote w:type="continuationSeparator" w:id="0">
    <w:p w14:paraId="032F6D9C" w14:textId="77777777" w:rsidR="008F6454" w:rsidRDefault="008F6454" w:rsidP="00C54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E4582" w14:textId="77777777" w:rsidR="00C54BAC" w:rsidRDefault="00C54BAC">
    <w:pPr>
      <w:pStyle w:val="Header"/>
      <w:rPr>
        <w:lang w:val="ro-MD"/>
      </w:rPr>
    </w:pPr>
  </w:p>
  <w:p w14:paraId="13A2E7DC" w14:textId="77777777" w:rsidR="00C54BAC" w:rsidRPr="00C54BAC" w:rsidRDefault="00C54BAC">
    <w:pPr>
      <w:pStyle w:val="Header"/>
      <w:rPr>
        <w:lang w:val="ro-M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67A6"/>
    <w:multiLevelType w:val="hybridMultilevel"/>
    <w:tmpl w:val="0F6E4616"/>
    <w:lvl w:ilvl="0" w:tplc="1610D1A4">
      <w:start w:val="3"/>
      <w:numFmt w:val="lowerLetter"/>
      <w:lvlText w:val="%1)"/>
      <w:lvlJc w:val="left"/>
      <w:pPr>
        <w:ind w:left="109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21DAEBE6">
      <w:numFmt w:val="bullet"/>
      <w:lvlText w:val="•"/>
      <w:lvlJc w:val="left"/>
      <w:pPr>
        <w:ind w:left="488" w:hanging="307"/>
      </w:pPr>
      <w:rPr>
        <w:rFonts w:hint="default"/>
        <w:lang w:val="ro-RO" w:eastAsia="en-US" w:bidi="ar-SA"/>
      </w:rPr>
    </w:lvl>
    <w:lvl w:ilvl="2" w:tplc="6ADE3906">
      <w:numFmt w:val="bullet"/>
      <w:lvlText w:val="•"/>
      <w:lvlJc w:val="left"/>
      <w:pPr>
        <w:ind w:left="876" w:hanging="307"/>
      </w:pPr>
      <w:rPr>
        <w:rFonts w:hint="default"/>
        <w:lang w:val="ro-RO" w:eastAsia="en-US" w:bidi="ar-SA"/>
      </w:rPr>
    </w:lvl>
    <w:lvl w:ilvl="3" w:tplc="EC78365E">
      <w:numFmt w:val="bullet"/>
      <w:lvlText w:val="•"/>
      <w:lvlJc w:val="left"/>
      <w:pPr>
        <w:ind w:left="1264" w:hanging="307"/>
      </w:pPr>
      <w:rPr>
        <w:rFonts w:hint="default"/>
        <w:lang w:val="ro-RO" w:eastAsia="en-US" w:bidi="ar-SA"/>
      </w:rPr>
    </w:lvl>
    <w:lvl w:ilvl="4" w:tplc="41A60E98">
      <w:numFmt w:val="bullet"/>
      <w:lvlText w:val="•"/>
      <w:lvlJc w:val="left"/>
      <w:pPr>
        <w:ind w:left="1652" w:hanging="307"/>
      </w:pPr>
      <w:rPr>
        <w:rFonts w:hint="default"/>
        <w:lang w:val="ro-RO" w:eastAsia="en-US" w:bidi="ar-SA"/>
      </w:rPr>
    </w:lvl>
    <w:lvl w:ilvl="5" w:tplc="1B24901E">
      <w:numFmt w:val="bullet"/>
      <w:lvlText w:val="•"/>
      <w:lvlJc w:val="left"/>
      <w:pPr>
        <w:ind w:left="2041" w:hanging="307"/>
      </w:pPr>
      <w:rPr>
        <w:rFonts w:hint="default"/>
        <w:lang w:val="ro-RO" w:eastAsia="en-US" w:bidi="ar-SA"/>
      </w:rPr>
    </w:lvl>
    <w:lvl w:ilvl="6" w:tplc="54A24EAE">
      <w:numFmt w:val="bullet"/>
      <w:lvlText w:val="•"/>
      <w:lvlJc w:val="left"/>
      <w:pPr>
        <w:ind w:left="2429" w:hanging="307"/>
      </w:pPr>
      <w:rPr>
        <w:rFonts w:hint="default"/>
        <w:lang w:val="ro-RO" w:eastAsia="en-US" w:bidi="ar-SA"/>
      </w:rPr>
    </w:lvl>
    <w:lvl w:ilvl="7" w:tplc="C90C5D80">
      <w:numFmt w:val="bullet"/>
      <w:lvlText w:val="•"/>
      <w:lvlJc w:val="left"/>
      <w:pPr>
        <w:ind w:left="2817" w:hanging="307"/>
      </w:pPr>
      <w:rPr>
        <w:rFonts w:hint="default"/>
        <w:lang w:val="ro-RO" w:eastAsia="en-US" w:bidi="ar-SA"/>
      </w:rPr>
    </w:lvl>
    <w:lvl w:ilvl="8" w:tplc="737001A8">
      <w:numFmt w:val="bullet"/>
      <w:lvlText w:val="•"/>
      <w:lvlJc w:val="left"/>
      <w:pPr>
        <w:ind w:left="3205" w:hanging="307"/>
      </w:pPr>
      <w:rPr>
        <w:rFonts w:hint="default"/>
        <w:lang w:val="ro-RO" w:eastAsia="en-US" w:bidi="ar-SA"/>
      </w:rPr>
    </w:lvl>
  </w:abstractNum>
  <w:abstractNum w:abstractNumId="1" w15:restartNumberingAfterBreak="0">
    <w:nsid w:val="1B746C29"/>
    <w:multiLevelType w:val="hybridMultilevel"/>
    <w:tmpl w:val="7C1E1E6A"/>
    <w:lvl w:ilvl="0" w:tplc="14F07B9C">
      <w:start w:val="5"/>
      <w:numFmt w:val="lowerLetter"/>
      <w:lvlText w:val="%1)"/>
      <w:lvlJc w:val="left"/>
      <w:pPr>
        <w:ind w:left="10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87D43328">
      <w:numFmt w:val="bullet"/>
      <w:lvlText w:val="•"/>
      <w:lvlJc w:val="left"/>
      <w:pPr>
        <w:ind w:left="488" w:hanging="303"/>
      </w:pPr>
      <w:rPr>
        <w:rFonts w:hint="default"/>
        <w:lang w:val="ro-RO" w:eastAsia="en-US" w:bidi="ar-SA"/>
      </w:rPr>
    </w:lvl>
    <w:lvl w:ilvl="2" w:tplc="DCF09F94">
      <w:numFmt w:val="bullet"/>
      <w:lvlText w:val="•"/>
      <w:lvlJc w:val="left"/>
      <w:pPr>
        <w:ind w:left="876" w:hanging="303"/>
      </w:pPr>
      <w:rPr>
        <w:rFonts w:hint="default"/>
        <w:lang w:val="ro-RO" w:eastAsia="en-US" w:bidi="ar-SA"/>
      </w:rPr>
    </w:lvl>
    <w:lvl w:ilvl="3" w:tplc="9DB0DCEC">
      <w:numFmt w:val="bullet"/>
      <w:lvlText w:val="•"/>
      <w:lvlJc w:val="left"/>
      <w:pPr>
        <w:ind w:left="1264" w:hanging="303"/>
      </w:pPr>
      <w:rPr>
        <w:rFonts w:hint="default"/>
        <w:lang w:val="ro-RO" w:eastAsia="en-US" w:bidi="ar-SA"/>
      </w:rPr>
    </w:lvl>
    <w:lvl w:ilvl="4" w:tplc="D0FE3A5A">
      <w:numFmt w:val="bullet"/>
      <w:lvlText w:val="•"/>
      <w:lvlJc w:val="left"/>
      <w:pPr>
        <w:ind w:left="1652" w:hanging="303"/>
      </w:pPr>
      <w:rPr>
        <w:rFonts w:hint="default"/>
        <w:lang w:val="ro-RO" w:eastAsia="en-US" w:bidi="ar-SA"/>
      </w:rPr>
    </w:lvl>
    <w:lvl w:ilvl="5" w:tplc="0F94DFF4">
      <w:numFmt w:val="bullet"/>
      <w:lvlText w:val="•"/>
      <w:lvlJc w:val="left"/>
      <w:pPr>
        <w:ind w:left="2041" w:hanging="303"/>
      </w:pPr>
      <w:rPr>
        <w:rFonts w:hint="default"/>
        <w:lang w:val="ro-RO" w:eastAsia="en-US" w:bidi="ar-SA"/>
      </w:rPr>
    </w:lvl>
    <w:lvl w:ilvl="6" w:tplc="4120F2B2">
      <w:numFmt w:val="bullet"/>
      <w:lvlText w:val="•"/>
      <w:lvlJc w:val="left"/>
      <w:pPr>
        <w:ind w:left="2429" w:hanging="303"/>
      </w:pPr>
      <w:rPr>
        <w:rFonts w:hint="default"/>
        <w:lang w:val="ro-RO" w:eastAsia="en-US" w:bidi="ar-SA"/>
      </w:rPr>
    </w:lvl>
    <w:lvl w:ilvl="7" w:tplc="5FACE41C">
      <w:numFmt w:val="bullet"/>
      <w:lvlText w:val="•"/>
      <w:lvlJc w:val="left"/>
      <w:pPr>
        <w:ind w:left="2817" w:hanging="303"/>
      </w:pPr>
      <w:rPr>
        <w:rFonts w:hint="default"/>
        <w:lang w:val="ro-RO" w:eastAsia="en-US" w:bidi="ar-SA"/>
      </w:rPr>
    </w:lvl>
    <w:lvl w:ilvl="8" w:tplc="A4B09412">
      <w:numFmt w:val="bullet"/>
      <w:lvlText w:val="•"/>
      <w:lvlJc w:val="left"/>
      <w:pPr>
        <w:ind w:left="3205" w:hanging="303"/>
      </w:pPr>
      <w:rPr>
        <w:rFonts w:hint="default"/>
        <w:lang w:val="ro-RO" w:eastAsia="en-US" w:bidi="ar-SA"/>
      </w:rPr>
    </w:lvl>
  </w:abstractNum>
  <w:abstractNum w:abstractNumId="2" w15:restartNumberingAfterBreak="0">
    <w:nsid w:val="21613414"/>
    <w:multiLevelType w:val="hybridMultilevel"/>
    <w:tmpl w:val="47D64374"/>
    <w:lvl w:ilvl="0" w:tplc="12CC5F44">
      <w:start w:val="3"/>
      <w:numFmt w:val="lowerLetter"/>
      <w:lvlText w:val="%1)"/>
      <w:lvlJc w:val="left"/>
      <w:pPr>
        <w:ind w:left="106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0B84472E">
      <w:numFmt w:val="bullet"/>
      <w:lvlText w:val="•"/>
      <w:lvlJc w:val="left"/>
      <w:pPr>
        <w:ind w:left="545" w:hanging="250"/>
      </w:pPr>
      <w:rPr>
        <w:rFonts w:hint="default"/>
        <w:lang w:val="ro-RO" w:eastAsia="en-US" w:bidi="ar-SA"/>
      </w:rPr>
    </w:lvl>
    <w:lvl w:ilvl="2" w:tplc="3E14D8CC">
      <w:numFmt w:val="bullet"/>
      <w:lvlText w:val="•"/>
      <w:lvlJc w:val="left"/>
      <w:pPr>
        <w:ind w:left="991" w:hanging="250"/>
      </w:pPr>
      <w:rPr>
        <w:rFonts w:hint="default"/>
        <w:lang w:val="ro-RO" w:eastAsia="en-US" w:bidi="ar-SA"/>
      </w:rPr>
    </w:lvl>
    <w:lvl w:ilvl="3" w:tplc="A274D826">
      <w:numFmt w:val="bullet"/>
      <w:lvlText w:val="•"/>
      <w:lvlJc w:val="left"/>
      <w:pPr>
        <w:ind w:left="1437" w:hanging="250"/>
      </w:pPr>
      <w:rPr>
        <w:rFonts w:hint="default"/>
        <w:lang w:val="ro-RO" w:eastAsia="en-US" w:bidi="ar-SA"/>
      </w:rPr>
    </w:lvl>
    <w:lvl w:ilvl="4" w:tplc="C3F63596">
      <w:numFmt w:val="bullet"/>
      <w:lvlText w:val="•"/>
      <w:lvlJc w:val="left"/>
      <w:pPr>
        <w:ind w:left="1883" w:hanging="250"/>
      </w:pPr>
      <w:rPr>
        <w:rFonts w:hint="default"/>
        <w:lang w:val="ro-RO" w:eastAsia="en-US" w:bidi="ar-SA"/>
      </w:rPr>
    </w:lvl>
    <w:lvl w:ilvl="5" w:tplc="02FAA282">
      <w:numFmt w:val="bullet"/>
      <w:lvlText w:val="•"/>
      <w:lvlJc w:val="left"/>
      <w:pPr>
        <w:ind w:left="2329" w:hanging="250"/>
      </w:pPr>
      <w:rPr>
        <w:rFonts w:hint="default"/>
        <w:lang w:val="ro-RO" w:eastAsia="en-US" w:bidi="ar-SA"/>
      </w:rPr>
    </w:lvl>
    <w:lvl w:ilvl="6" w:tplc="02D628D4">
      <w:numFmt w:val="bullet"/>
      <w:lvlText w:val="•"/>
      <w:lvlJc w:val="left"/>
      <w:pPr>
        <w:ind w:left="2774" w:hanging="250"/>
      </w:pPr>
      <w:rPr>
        <w:rFonts w:hint="default"/>
        <w:lang w:val="ro-RO" w:eastAsia="en-US" w:bidi="ar-SA"/>
      </w:rPr>
    </w:lvl>
    <w:lvl w:ilvl="7" w:tplc="B18CDC10">
      <w:numFmt w:val="bullet"/>
      <w:lvlText w:val="•"/>
      <w:lvlJc w:val="left"/>
      <w:pPr>
        <w:ind w:left="3220" w:hanging="250"/>
      </w:pPr>
      <w:rPr>
        <w:rFonts w:hint="default"/>
        <w:lang w:val="ro-RO" w:eastAsia="en-US" w:bidi="ar-SA"/>
      </w:rPr>
    </w:lvl>
    <w:lvl w:ilvl="8" w:tplc="F7320394">
      <w:numFmt w:val="bullet"/>
      <w:lvlText w:val="•"/>
      <w:lvlJc w:val="left"/>
      <w:pPr>
        <w:ind w:left="3666" w:hanging="250"/>
      </w:pPr>
      <w:rPr>
        <w:rFonts w:hint="default"/>
        <w:lang w:val="ro-RO" w:eastAsia="en-US" w:bidi="ar-SA"/>
      </w:rPr>
    </w:lvl>
  </w:abstractNum>
  <w:abstractNum w:abstractNumId="3" w15:restartNumberingAfterBreak="0">
    <w:nsid w:val="29D8069C"/>
    <w:multiLevelType w:val="multilevel"/>
    <w:tmpl w:val="892A77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BB865DB"/>
    <w:multiLevelType w:val="hybridMultilevel"/>
    <w:tmpl w:val="C23AE4C8"/>
    <w:lvl w:ilvl="0" w:tplc="7DAA50EE">
      <w:start w:val="7"/>
      <w:numFmt w:val="lowerLetter"/>
      <w:lvlText w:val="%1)"/>
      <w:lvlJc w:val="left"/>
      <w:pPr>
        <w:ind w:left="454" w:hanging="303"/>
      </w:pPr>
      <w:rPr>
        <w:rFonts w:hint="default"/>
        <w:spacing w:val="0"/>
        <w:w w:val="100"/>
        <w:lang w:val="ro-RO" w:eastAsia="en-US" w:bidi="ar-SA"/>
      </w:rPr>
    </w:lvl>
    <w:lvl w:ilvl="1" w:tplc="2008353E">
      <w:numFmt w:val="bullet"/>
      <w:lvlText w:val="•"/>
      <w:lvlJc w:val="left"/>
      <w:pPr>
        <w:ind w:left="869" w:hanging="303"/>
      </w:pPr>
      <w:rPr>
        <w:rFonts w:hint="default"/>
        <w:lang w:val="ro-RO" w:eastAsia="en-US" w:bidi="ar-SA"/>
      </w:rPr>
    </w:lvl>
    <w:lvl w:ilvl="2" w:tplc="EF48332C">
      <w:numFmt w:val="bullet"/>
      <w:lvlText w:val="•"/>
      <w:lvlJc w:val="left"/>
      <w:pPr>
        <w:ind w:left="1279" w:hanging="303"/>
      </w:pPr>
      <w:rPr>
        <w:rFonts w:hint="default"/>
        <w:lang w:val="ro-RO" w:eastAsia="en-US" w:bidi="ar-SA"/>
      </w:rPr>
    </w:lvl>
    <w:lvl w:ilvl="3" w:tplc="84264FBC">
      <w:numFmt w:val="bullet"/>
      <w:lvlText w:val="•"/>
      <w:lvlJc w:val="left"/>
      <w:pPr>
        <w:ind w:left="1689" w:hanging="303"/>
      </w:pPr>
      <w:rPr>
        <w:rFonts w:hint="default"/>
        <w:lang w:val="ro-RO" w:eastAsia="en-US" w:bidi="ar-SA"/>
      </w:rPr>
    </w:lvl>
    <w:lvl w:ilvl="4" w:tplc="6AA84236">
      <w:numFmt w:val="bullet"/>
      <w:lvlText w:val="•"/>
      <w:lvlJc w:val="left"/>
      <w:pPr>
        <w:ind w:left="2099" w:hanging="303"/>
      </w:pPr>
      <w:rPr>
        <w:rFonts w:hint="default"/>
        <w:lang w:val="ro-RO" w:eastAsia="en-US" w:bidi="ar-SA"/>
      </w:rPr>
    </w:lvl>
    <w:lvl w:ilvl="5" w:tplc="930E18C2">
      <w:numFmt w:val="bullet"/>
      <w:lvlText w:val="•"/>
      <w:lvlJc w:val="left"/>
      <w:pPr>
        <w:ind w:left="2509" w:hanging="303"/>
      </w:pPr>
      <w:rPr>
        <w:rFonts w:hint="default"/>
        <w:lang w:val="ro-RO" w:eastAsia="en-US" w:bidi="ar-SA"/>
      </w:rPr>
    </w:lvl>
    <w:lvl w:ilvl="6" w:tplc="3058EB94">
      <w:numFmt w:val="bullet"/>
      <w:lvlText w:val="•"/>
      <w:lvlJc w:val="left"/>
      <w:pPr>
        <w:ind w:left="2918" w:hanging="303"/>
      </w:pPr>
      <w:rPr>
        <w:rFonts w:hint="default"/>
        <w:lang w:val="ro-RO" w:eastAsia="en-US" w:bidi="ar-SA"/>
      </w:rPr>
    </w:lvl>
    <w:lvl w:ilvl="7" w:tplc="1A9AD6D2">
      <w:numFmt w:val="bullet"/>
      <w:lvlText w:val="•"/>
      <w:lvlJc w:val="left"/>
      <w:pPr>
        <w:ind w:left="3328" w:hanging="303"/>
      </w:pPr>
      <w:rPr>
        <w:rFonts w:hint="default"/>
        <w:lang w:val="ro-RO" w:eastAsia="en-US" w:bidi="ar-SA"/>
      </w:rPr>
    </w:lvl>
    <w:lvl w:ilvl="8" w:tplc="E5DAA3A2">
      <w:numFmt w:val="bullet"/>
      <w:lvlText w:val="•"/>
      <w:lvlJc w:val="left"/>
      <w:pPr>
        <w:ind w:left="3738" w:hanging="303"/>
      </w:pPr>
      <w:rPr>
        <w:rFonts w:hint="default"/>
        <w:lang w:val="ro-RO" w:eastAsia="en-US" w:bidi="ar-SA"/>
      </w:rPr>
    </w:lvl>
  </w:abstractNum>
  <w:abstractNum w:abstractNumId="5" w15:restartNumberingAfterBreak="0">
    <w:nsid w:val="2C7710A9"/>
    <w:multiLevelType w:val="hybridMultilevel"/>
    <w:tmpl w:val="BB08CCA6"/>
    <w:lvl w:ilvl="0" w:tplc="A91886E2">
      <w:start w:val="1"/>
      <w:numFmt w:val="decimal"/>
      <w:lvlText w:val="%1."/>
      <w:lvlJc w:val="left"/>
      <w:pPr>
        <w:ind w:left="106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25D0FFE8">
      <w:start w:val="1"/>
      <w:numFmt w:val="lowerLetter"/>
      <w:lvlText w:val="%2)"/>
      <w:lvlJc w:val="left"/>
      <w:pPr>
        <w:ind w:left="10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25EA08DC">
      <w:numFmt w:val="bullet"/>
      <w:lvlText w:val="•"/>
      <w:lvlJc w:val="left"/>
      <w:pPr>
        <w:ind w:left="991" w:hanging="360"/>
      </w:pPr>
      <w:rPr>
        <w:rFonts w:hint="default"/>
        <w:lang w:val="ro-RO" w:eastAsia="en-US" w:bidi="ar-SA"/>
      </w:rPr>
    </w:lvl>
    <w:lvl w:ilvl="3" w:tplc="49F83642">
      <w:numFmt w:val="bullet"/>
      <w:lvlText w:val="•"/>
      <w:lvlJc w:val="left"/>
      <w:pPr>
        <w:ind w:left="1437" w:hanging="360"/>
      </w:pPr>
      <w:rPr>
        <w:rFonts w:hint="default"/>
        <w:lang w:val="ro-RO" w:eastAsia="en-US" w:bidi="ar-SA"/>
      </w:rPr>
    </w:lvl>
    <w:lvl w:ilvl="4" w:tplc="F3408F6C">
      <w:numFmt w:val="bullet"/>
      <w:lvlText w:val="•"/>
      <w:lvlJc w:val="left"/>
      <w:pPr>
        <w:ind w:left="1883" w:hanging="360"/>
      </w:pPr>
      <w:rPr>
        <w:rFonts w:hint="default"/>
        <w:lang w:val="ro-RO" w:eastAsia="en-US" w:bidi="ar-SA"/>
      </w:rPr>
    </w:lvl>
    <w:lvl w:ilvl="5" w:tplc="A768D540">
      <w:numFmt w:val="bullet"/>
      <w:lvlText w:val="•"/>
      <w:lvlJc w:val="left"/>
      <w:pPr>
        <w:ind w:left="2329" w:hanging="360"/>
      </w:pPr>
      <w:rPr>
        <w:rFonts w:hint="default"/>
        <w:lang w:val="ro-RO" w:eastAsia="en-US" w:bidi="ar-SA"/>
      </w:rPr>
    </w:lvl>
    <w:lvl w:ilvl="6" w:tplc="89BEDE54">
      <w:numFmt w:val="bullet"/>
      <w:lvlText w:val="•"/>
      <w:lvlJc w:val="left"/>
      <w:pPr>
        <w:ind w:left="2774" w:hanging="360"/>
      </w:pPr>
      <w:rPr>
        <w:rFonts w:hint="default"/>
        <w:lang w:val="ro-RO" w:eastAsia="en-US" w:bidi="ar-SA"/>
      </w:rPr>
    </w:lvl>
    <w:lvl w:ilvl="7" w:tplc="FB348EBA">
      <w:numFmt w:val="bullet"/>
      <w:lvlText w:val="•"/>
      <w:lvlJc w:val="left"/>
      <w:pPr>
        <w:ind w:left="3220" w:hanging="360"/>
      </w:pPr>
      <w:rPr>
        <w:rFonts w:hint="default"/>
        <w:lang w:val="ro-RO" w:eastAsia="en-US" w:bidi="ar-SA"/>
      </w:rPr>
    </w:lvl>
    <w:lvl w:ilvl="8" w:tplc="F12A6518">
      <w:numFmt w:val="bullet"/>
      <w:lvlText w:val="•"/>
      <w:lvlJc w:val="left"/>
      <w:pPr>
        <w:ind w:left="3666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46C53D3C"/>
    <w:multiLevelType w:val="hybridMultilevel"/>
    <w:tmpl w:val="B03ED6DA"/>
    <w:lvl w:ilvl="0" w:tplc="F0D4A828">
      <w:start w:val="1"/>
      <w:numFmt w:val="decimal"/>
      <w:lvlText w:val="%1."/>
      <w:lvlJc w:val="left"/>
      <w:pPr>
        <w:ind w:left="109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AFAE7CE">
      <w:start w:val="1"/>
      <w:numFmt w:val="lowerLetter"/>
      <w:lvlText w:val="%2)"/>
      <w:lvlJc w:val="left"/>
      <w:pPr>
        <w:ind w:left="109" w:hanging="8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6E12265A">
      <w:numFmt w:val="bullet"/>
      <w:lvlText w:val="•"/>
      <w:lvlJc w:val="left"/>
      <w:pPr>
        <w:ind w:left="876" w:hanging="819"/>
      </w:pPr>
      <w:rPr>
        <w:rFonts w:hint="default"/>
        <w:lang w:val="ro-RO" w:eastAsia="en-US" w:bidi="ar-SA"/>
      </w:rPr>
    </w:lvl>
    <w:lvl w:ilvl="3" w:tplc="C5606FB8">
      <w:numFmt w:val="bullet"/>
      <w:lvlText w:val="•"/>
      <w:lvlJc w:val="left"/>
      <w:pPr>
        <w:ind w:left="1264" w:hanging="819"/>
      </w:pPr>
      <w:rPr>
        <w:rFonts w:hint="default"/>
        <w:lang w:val="ro-RO" w:eastAsia="en-US" w:bidi="ar-SA"/>
      </w:rPr>
    </w:lvl>
    <w:lvl w:ilvl="4" w:tplc="4C6E9F86">
      <w:numFmt w:val="bullet"/>
      <w:lvlText w:val="•"/>
      <w:lvlJc w:val="left"/>
      <w:pPr>
        <w:ind w:left="1652" w:hanging="819"/>
      </w:pPr>
      <w:rPr>
        <w:rFonts w:hint="default"/>
        <w:lang w:val="ro-RO" w:eastAsia="en-US" w:bidi="ar-SA"/>
      </w:rPr>
    </w:lvl>
    <w:lvl w:ilvl="5" w:tplc="7786AE82">
      <w:numFmt w:val="bullet"/>
      <w:lvlText w:val="•"/>
      <w:lvlJc w:val="left"/>
      <w:pPr>
        <w:ind w:left="2041" w:hanging="819"/>
      </w:pPr>
      <w:rPr>
        <w:rFonts w:hint="default"/>
        <w:lang w:val="ro-RO" w:eastAsia="en-US" w:bidi="ar-SA"/>
      </w:rPr>
    </w:lvl>
    <w:lvl w:ilvl="6" w:tplc="454E3B58">
      <w:numFmt w:val="bullet"/>
      <w:lvlText w:val="•"/>
      <w:lvlJc w:val="left"/>
      <w:pPr>
        <w:ind w:left="2429" w:hanging="819"/>
      </w:pPr>
      <w:rPr>
        <w:rFonts w:hint="default"/>
        <w:lang w:val="ro-RO" w:eastAsia="en-US" w:bidi="ar-SA"/>
      </w:rPr>
    </w:lvl>
    <w:lvl w:ilvl="7" w:tplc="0BBC9D60">
      <w:numFmt w:val="bullet"/>
      <w:lvlText w:val="•"/>
      <w:lvlJc w:val="left"/>
      <w:pPr>
        <w:ind w:left="2817" w:hanging="819"/>
      </w:pPr>
      <w:rPr>
        <w:rFonts w:hint="default"/>
        <w:lang w:val="ro-RO" w:eastAsia="en-US" w:bidi="ar-SA"/>
      </w:rPr>
    </w:lvl>
    <w:lvl w:ilvl="8" w:tplc="E322200E">
      <w:numFmt w:val="bullet"/>
      <w:lvlText w:val="•"/>
      <w:lvlJc w:val="left"/>
      <w:pPr>
        <w:ind w:left="3205" w:hanging="819"/>
      </w:pPr>
      <w:rPr>
        <w:rFonts w:hint="default"/>
        <w:lang w:val="ro-RO" w:eastAsia="en-US" w:bidi="ar-SA"/>
      </w:rPr>
    </w:lvl>
  </w:abstractNum>
  <w:abstractNum w:abstractNumId="7" w15:restartNumberingAfterBreak="0">
    <w:nsid w:val="4CC13B3C"/>
    <w:multiLevelType w:val="hybridMultilevel"/>
    <w:tmpl w:val="C804E86A"/>
    <w:lvl w:ilvl="0" w:tplc="32FA178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755" w:hanging="360"/>
      </w:pPr>
    </w:lvl>
    <w:lvl w:ilvl="2" w:tplc="0818001B" w:tentative="1">
      <w:start w:val="1"/>
      <w:numFmt w:val="lowerRoman"/>
      <w:lvlText w:val="%3."/>
      <w:lvlJc w:val="right"/>
      <w:pPr>
        <w:ind w:left="2475" w:hanging="180"/>
      </w:pPr>
    </w:lvl>
    <w:lvl w:ilvl="3" w:tplc="0818000F" w:tentative="1">
      <w:start w:val="1"/>
      <w:numFmt w:val="decimal"/>
      <w:lvlText w:val="%4."/>
      <w:lvlJc w:val="left"/>
      <w:pPr>
        <w:ind w:left="3195" w:hanging="360"/>
      </w:pPr>
    </w:lvl>
    <w:lvl w:ilvl="4" w:tplc="08180019" w:tentative="1">
      <w:start w:val="1"/>
      <w:numFmt w:val="lowerLetter"/>
      <w:lvlText w:val="%5."/>
      <w:lvlJc w:val="left"/>
      <w:pPr>
        <w:ind w:left="3915" w:hanging="360"/>
      </w:pPr>
    </w:lvl>
    <w:lvl w:ilvl="5" w:tplc="0818001B" w:tentative="1">
      <w:start w:val="1"/>
      <w:numFmt w:val="lowerRoman"/>
      <w:lvlText w:val="%6."/>
      <w:lvlJc w:val="right"/>
      <w:pPr>
        <w:ind w:left="4635" w:hanging="180"/>
      </w:pPr>
    </w:lvl>
    <w:lvl w:ilvl="6" w:tplc="0818000F" w:tentative="1">
      <w:start w:val="1"/>
      <w:numFmt w:val="decimal"/>
      <w:lvlText w:val="%7."/>
      <w:lvlJc w:val="left"/>
      <w:pPr>
        <w:ind w:left="5355" w:hanging="360"/>
      </w:pPr>
    </w:lvl>
    <w:lvl w:ilvl="7" w:tplc="08180019" w:tentative="1">
      <w:start w:val="1"/>
      <w:numFmt w:val="lowerLetter"/>
      <w:lvlText w:val="%8."/>
      <w:lvlJc w:val="left"/>
      <w:pPr>
        <w:ind w:left="6075" w:hanging="360"/>
      </w:pPr>
    </w:lvl>
    <w:lvl w:ilvl="8" w:tplc="0818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 w15:restartNumberingAfterBreak="0">
    <w:nsid w:val="565D01DA"/>
    <w:multiLevelType w:val="multilevel"/>
    <w:tmpl w:val="8B0CC03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 w16cid:durableId="1171213188">
    <w:abstractNumId w:val="2"/>
  </w:num>
  <w:num w:numId="2" w16cid:durableId="1467703775">
    <w:abstractNumId w:val="0"/>
  </w:num>
  <w:num w:numId="3" w16cid:durableId="1056660159">
    <w:abstractNumId w:val="4"/>
  </w:num>
  <w:num w:numId="4" w16cid:durableId="370738424">
    <w:abstractNumId w:val="1"/>
  </w:num>
  <w:num w:numId="5" w16cid:durableId="35587273">
    <w:abstractNumId w:val="5"/>
  </w:num>
  <w:num w:numId="6" w16cid:durableId="500583652">
    <w:abstractNumId w:val="6"/>
  </w:num>
  <w:num w:numId="7" w16cid:durableId="1226113373">
    <w:abstractNumId w:val="3"/>
  </w:num>
  <w:num w:numId="8" w16cid:durableId="818035258">
    <w:abstractNumId w:val="8"/>
  </w:num>
  <w:num w:numId="9" w16cid:durableId="19301150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0465"/>
    <w:rsid w:val="000A28D3"/>
    <w:rsid w:val="00124C6D"/>
    <w:rsid w:val="00132612"/>
    <w:rsid w:val="001D4CC0"/>
    <w:rsid w:val="002341D0"/>
    <w:rsid w:val="00276670"/>
    <w:rsid w:val="002F1B83"/>
    <w:rsid w:val="00434A42"/>
    <w:rsid w:val="004A65A4"/>
    <w:rsid w:val="005125C6"/>
    <w:rsid w:val="00707DCB"/>
    <w:rsid w:val="007244BC"/>
    <w:rsid w:val="00771139"/>
    <w:rsid w:val="007819B7"/>
    <w:rsid w:val="00782A4E"/>
    <w:rsid w:val="007D5736"/>
    <w:rsid w:val="008108D8"/>
    <w:rsid w:val="008F13CD"/>
    <w:rsid w:val="008F6454"/>
    <w:rsid w:val="00933859"/>
    <w:rsid w:val="00977C7A"/>
    <w:rsid w:val="00A51686"/>
    <w:rsid w:val="00A63806"/>
    <w:rsid w:val="00AF3389"/>
    <w:rsid w:val="00B215E5"/>
    <w:rsid w:val="00B725D8"/>
    <w:rsid w:val="00BE3DC2"/>
    <w:rsid w:val="00C54BAC"/>
    <w:rsid w:val="00CF23E0"/>
    <w:rsid w:val="00D030D0"/>
    <w:rsid w:val="00E20465"/>
    <w:rsid w:val="00E53BFF"/>
    <w:rsid w:val="00E8332B"/>
    <w:rsid w:val="00F310B8"/>
    <w:rsid w:val="00F47FF7"/>
    <w:rsid w:val="00F579B9"/>
    <w:rsid w:val="00FB58B0"/>
    <w:rsid w:val="00FC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C1A1F"/>
  <w15:docId w15:val="{AE0E0413-F4A6-4C8B-978A-85E091BF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6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185" w:right="218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54B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BAC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54B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BAC"/>
    <w:rPr>
      <w:rFonts w:ascii="Times New Roman" w:eastAsia="Times New Roman" w:hAnsi="Times New Roman" w:cs="Times New Roman"/>
      <w:lang w:val="ro-RO"/>
    </w:rPr>
  </w:style>
  <w:style w:type="table" w:styleId="TableGrid">
    <w:name w:val="Table Grid"/>
    <w:basedOn w:val="TableNormal"/>
    <w:uiPriority w:val="39"/>
    <w:rsid w:val="00C54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Botnaru Olga Nicolae</dc:creator>
  <cp:lastModifiedBy>Directia Politici de Reducerea a Saraciei si Vulnerabilitatii Energetice</cp:lastModifiedBy>
  <cp:revision>11</cp:revision>
  <cp:lastPrinted>2025-11-20T10:13:00Z</cp:lastPrinted>
  <dcterms:created xsi:type="dcterms:W3CDTF">2025-10-10T07:45:00Z</dcterms:created>
  <dcterms:modified xsi:type="dcterms:W3CDTF">2026-03-15T13:40:00Z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2021</vt:lpwstr>
  </property>
</Properties>
</file>