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9072"/>
      </w:tblGrid>
      <w:tr w:rsidR="00DC238B" w:rsidRPr="00DC238B" w14:paraId="4799D4CF" w14:textId="77777777" w:rsidTr="00DC238B">
        <w:trPr>
          <w:trHeight w:val="1213"/>
          <w:jc w:val="center"/>
        </w:trPr>
        <w:tc>
          <w:tcPr>
            <w:tcW w:w="9072" w:type="dxa"/>
            <w:tcBorders>
              <w:top w:val="nil"/>
              <w:bottom w:val="nil"/>
            </w:tcBorders>
          </w:tcPr>
          <w:p w14:paraId="40F8D12D" w14:textId="77777777" w:rsidR="00DC238B" w:rsidRPr="00DC238B" w:rsidRDefault="00DC238B" w:rsidP="00DC238B">
            <w:pPr>
              <w:tabs>
                <w:tab w:val="center" w:pos="4536"/>
                <w:tab w:val="left" w:pos="7005"/>
              </w:tabs>
              <w:spacing w:after="0"/>
              <w:ind w:firstLine="709"/>
              <w:rPr>
                <w:rFonts w:eastAsia="Times New Roman" w:cs="Times New Roman"/>
                <w:sz w:val="24"/>
                <w:szCs w:val="20"/>
                <w:lang w:val="en-US"/>
              </w:rPr>
            </w:pPr>
            <w:r w:rsidRPr="00DC238B">
              <w:rPr>
                <w:rFonts w:eastAsia="Times New Roman" w:cs="Times New Roman"/>
                <w:noProof/>
                <w:sz w:val="20"/>
                <w:szCs w:val="20"/>
                <w:lang w:val="en-US"/>
              </w:rPr>
              <w:drawing>
                <wp:anchor distT="0" distB="0" distL="114300" distR="114300" simplePos="0" relativeHeight="251659264" behindDoc="0" locked="0" layoutInCell="0" allowOverlap="1" wp14:anchorId="0AA58BFE" wp14:editId="0BF8411B">
                  <wp:simplePos x="0" y="0"/>
                  <wp:positionH relativeFrom="column">
                    <wp:align>center</wp:align>
                  </wp:positionH>
                  <wp:positionV relativeFrom="line">
                    <wp:align>top</wp:align>
                  </wp:positionV>
                  <wp:extent cx="756000" cy="86040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60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C238B">
              <w:rPr>
                <w:rFonts w:eastAsia="Times New Roman" w:cs="Times New Roman"/>
                <w:sz w:val="24"/>
                <w:szCs w:val="20"/>
                <w:lang w:val="en-US"/>
              </w:rPr>
              <w:t xml:space="preserve">         </w:t>
            </w:r>
          </w:p>
          <w:p w14:paraId="247D7E4C" w14:textId="77777777" w:rsidR="00DC238B" w:rsidRPr="00DC238B" w:rsidRDefault="00DC238B" w:rsidP="00DC238B">
            <w:pPr>
              <w:spacing w:after="0"/>
              <w:ind w:firstLine="709"/>
              <w:jc w:val="center"/>
              <w:rPr>
                <w:rFonts w:eastAsia="Times New Roman" w:cs="Times New Roman"/>
                <w:sz w:val="24"/>
                <w:szCs w:val="20"/>
                <w:lang w:val="en-US"/>
              </w:rPr>
            </w:pPr>
          </w:p>
          <w:p w14:paraId="7D62E001" w14:textId="77777777" w:rsidR="00DC238B" w:rsidRPr="00DC238B" w:rsidRDefault="00DC238B" w:rsidP="00DC238B">
            <w:pPr>
              <w:spacing w:after="0"/>
              <w:ind w:firstLine="709"/>
              <w:jc w:val="center"/>
              <w:rPr>
                <w:rFonts w:eastAsia="Times New Roman" w:cs="Times New Roman"/>
                <w:sz w:val="24"/>
                <w:szCs w:val="20"/>
                <w:lang w:val="en-US"/>
              </w:rPr>
            </w:pPr>
          </w:p>
          <w:p w14:paraId="5538819F" w14:textId="77777777" w:rsidR="00DC238B" w:rsidRPr="00DC238B" w:rsidRDefault="00DC238B" w:rsidP="00DC238B">
            <w:pPr>
              <w:keepNext/>
              <w:spacing w:after="0"/>
              <w:ind w:firstLine="709"/>
              <w:jc w:val="center"/>
              <w:outlineLvl w:val="4"/>
              <w:rPr>
                <w:rFonts w:eastAsia="Times New Roman" w:cs="Times New Roman"/>
                <w:b/>
                <w:sz w:val="24"/>
                <w:szCs w:val="20"/>
                <w:lang w:val="x-none"/>
              </w:rPr>
            </w:pPr>
          </w:p>
          <w:p w14:paraId="73D182F5" w14:textId="77777777" w:rsidR="00DC238B" w:rsidRPr="00DC238B" w:rsidRDefault="00DC238B" w:rsidP="00DC238B">
            <w:pPr>
              <w:spacing w:after="0"/>
              <w:ind w:firstLine="709"/>
              <w:jc w:val="center"/>
              <w:rPr>
                <w:rFonts w:eastAsia="Times New Roman" w:cs="Times New Roman"/>
                <w:sz w:val="24"/>
                <w:szCs w:val="24"/>
                <w:lang w:val="en-US"/>
              </w:rPr>
            </w:pPr>
          </w:p>
        </w:tc>
      </w:tr>
      <w:tr w:rsidR="00DC238B" w:rsidRPr="00902C67" w14:paraId="4C483EFF" w14:textId="77777777" w:rsidTr="00DC238B">
        <w:trPr>
          <w:cantSplit/>
          <w:trHeight w:val="1213"/>
          <w:jc w:val="center"/>
        </w:trPr>
        <w:tc>
          <w:tcPr>
            <w:tcW w:w="9072" w:type="dxa"/>
            <w:tcBorders>
              <w:top w:val="nil"/>
              <w:bottom w:val="nil"/>
            </w:tcBorders>
          </w:tcPr>
          <w:p w14:paraId="7385E0F0" w14:textId="77777777" w:rsidR="00DC238B" w:rsidRPr="00DC238B" w:rsidRDefault="00DC238B" w:rsidP="00DC238B">
            <w:pPr>
              <w:keepNext/>
              <w:spacing w:after="0"/>
              <w:ind w:firstLine="709"/>
              <w:jc w:val="center"/>
              <w:outlineLvl w:val="7"/>
              <w:rPr>
                <w:rFonts w:eastAsia="Times New Roman" w:cs="Times New Roman"/>
                <w:b/>
                <w:sz w:val="10"/>
                <w:szCs w:val="20"/>
                <w:lang w:val="it-IT"/>
              </w:rPr>
            </w:pPr>
          </w:p>
          <w:p w14:paraId="72134BEC" w14:textId="77777777" w:rsidR="00DC238B" w:rsidRPr="00DC238B" w:rsidRDefault="00DC238B" w:rsidP="00DC238B">
            <w:pPr>
              <w:shd w:val="clear" w:color="auto" w:fill="FFFFFF"/>
              <w:spacing w:after="0"/>
              <w:ind w:firstLine="709"/>
              <w:jc w:val="center"/>
              <w:rPr>
                <w:rFonts w:eastAsia="Times New Roman" w:cs="Times New Roman"/>
                <w:b/>
                <w:bCs/>
                <w:spacing w:val="20"/>
                <w:sz w:val="40"/>
                <w:szCs w:val="40"/>
                <w:lang w:val="ro-RO" w:eastAsia="ru-RU"/>
              </w:rPr>
            </w:pPr>
            <w:r w:rsidRPr="00DC238B">
              <w:rPr>
                <w:rFonts w:eastAsia="Times New Roman" w:cs="Times New Roman"/>
                <w:b/>
                <w:bCs/>
                <w:spacing w:val="20"/>
                <w:sz w:val="40"/>
                <w:szCs w:val="40"/>
                <w:lang w:val="ro-RO" w:eastAsia="ru-RU"/>
              </w:rPr>
              <w:t>GUVERNUL  REPUBLICII  MOLDOVA</w:t>
            </w:r>
          </w:p>
          <w:p w14:paraId="69549CEF" w14:textId="77777777" w:rsidR="00DC238B" w:rsidRPr="00DC238B" w:rsidRDefault="00DC238B" w:rsidP="00DC238B">
            <w:pPr>
              <w:shd w:val="clear" w:color="auto" w:fill="FFFFFF"/>
              <w:spacing w:after="0"/>
              <w:ind w:firstLine="709"/>
              <w:jc w:val="center"/>
              <w:rPr>
                <w:rFonts w:eastAsia="Times New Roman" w:cs="Times New Roman"/>
                <w:spacing w:val="20"/>
                <w:sz w:val="20"/>
                <w:szCs w:val="20"/>
                <w:lang w:val="ro-RO" w:eastAsia="ru-RU"/>
              </w:rPr>
            </w:pPr>
          </w:p>
          <w:p w14:paraId="6E1574EF" w14:textId="77777777" w:rsidR="00DC238B" w:rsidRPr="00DC238B" w:rsidRDefault="00DC238B" w:rsidP="00DC238B">
            <w:pPr>
              <w:shd w:val="clear" w:color="auto" w:fill="FFFFFF"/>
              <w:tabs>
                <w:tab w:val="left" w:leader="underscore" w:pos="5088"/>
              </w:tabs>
              <w:spacing w:after="0"/>
              <w:ind w:firstLine="709"/>
              <w:jc w:val="center"/>
              <w:rPr>
                <w:rFonts w:eastAsia="Times New Roman" w:cs="Times New Roman"/>
                <w:b/>
                <w:sz w:val="32"/>
                <w:szCs w:val="32"/>
                <w:lang w:val="ro-RO" w:eastAsia="ru-RU"/>
              </w:rPr>
            </w:pPr>
            <w:r w:rsidRPr="00DC238B">
              <w:rPr>
                <w:rFonts w:eastAsia="Times New Roman" w:cs="Times New Roman"/>
                <w:b/>
                <w:bCs/>
                <w:spacing w:val="20"/>
                <w:sz w:val="32"/>
                <w:szCs w:val="32"/>
                <w:lang w:val="ro-RO" w:eastAsia="ru-RU"/>
              </w:rPr>
              <w:t>DECIZIE PROTOCOLARĂ</w:t>
            </w:r>
            <w:r w:rsidRPr="00DC238B">
              <w:rPr>
                <w:rFonts w:eastAsia="Times New Roman" w:cs="Times New Roman"/>
                <w:b/>
                <w:sz w:val="32"/>
                <w:szCs w:val="32"/>
                <w:lang w:val="ro-RO" w:eastAsia="ru-RU"/>
              </w:rPr>
              <w:t xml:space="preserve">  nr. _____/2026</w:t>
            </w:r>
          </w:p>
          <w:p w14:paraId="4833D52F" w14:textId="77777777" w:rsidR="00DC238B" w:rsidRPr="00DC238B" w:rsidRDefault="00DC238B" w:rsidP="00DC238B">
            <w:pPr>
              <w:shd w:val="clear" w:color="auto" w:fill="FFFFFF"/>
              <w:tabs>
                <w:tab w:val="left" w:leader="underscore" w:pos="802"/>
                <w:tab w:val="left" w:leader="underscore" w:pos="3437"/>
                <w:tab w:val="left" w:pos="3594"/>
              </w:tabs>
              <w:spacing w:after="0"/>
              <w:ind w:firstLine="709"/>
              <w:jc w:val="center"/>
              <w:rPr>
                <w:rFonts w:eastAsia="Times New Roman" w:cs="Times New Roman"/>
                <w:b/>
                <w:bCs/>
                <w:sz w:val="20"/>
                <w:szCs w:val="20"/>
                <w:u w:val="single"/>
                <w:lang w:val="ro-RO" w:eastAsia="ru-RU"/>
              </w:rPr>
            </w:pPr>
          </w:p>
          <w:p w14:paraId="07863655" w14:textId="77777777" w:rsidR="00DC238B" w:rsidRPr="00DC238B" w:rsidRDefault="00DC238B" w:rsidP="00DC238B">
            <w:pPr>
              <w:spacing w:before="120" w:after="0"/>
              <w:ind w:firstLine="709"/>
              <w:jc w:val="center"/>
              <w:rPr>
                <w:rFonts w:eastAsia="Times New Roman" w:cs="Times New Roman"/>
                <w:b/>
                <w:bCs/>
                <w:i/>
                <w:iCs/>
                <w:szCs w:val="28"/>
                <w:u w:val="single"/>
                <w:lang w:val="ro-RO" w:eastAsia="ru-RU"/>
              </w:rPr>
            </w:pPr>
            <w:r w:rsidRPr="00DC238B">
              <w:rPr>
                <w:rFonts w:eastAsia="Times New Roman" w:cs="Times New Roman"/>
                <w:b/>
                <w:bCs/>
                <w:i/>
                <w:iCs/>
                <w:szCs w:val="28"/>
                <w:u w:val="single"/>
                <w:lang w:val="ro-RO" w:eastAsia="ru-RU"/>
              </w:rPr>
              <w:t xml:space="preserve">Extras din procesul-verbal nr.        (pct.       ) </w:t>
            </w:r>
          </w:p>
          <w:p w14:paraId="42DF0E94" w14:textId="77777777" w:rsidR="00DC238B" w:rsidRPr="00DC238B" w:rsidRDefault="00DC238B" w:rsidP="00DC238B">
            <w:pPr>
              <w:spacing w:before="120" w:after="0"/>
              <w:ind w:firstLine="709"/>
              <w:jc w:val="center"/>
              <w:rPr>
                <w:rFonts w:eastAsia="Times New Roman" w:cs="Times New Roman"/>
                <w:b/>
                <w:sz w:val="24"/>
                <w:szCs w:val="24"/>
                <w:lang w:val="it-IT"/>
              </w:rPr>
            </w:pPr>
            <w:r w:rsidRPr="00DC238B">
              <w:rPr>
                <w:rFonts w:eastAsia="Times New Roman" w:cs="Times New Roman"/>
                <w:b/>
                <w:bCs/>
                <w:i/>
                <w:iCs/>
                <w:szCs w:val="28"/>
                <w:u w:val="single"/>
                <w:lang w:val="ro-RO" w:eastAsia="ru-RU"/>
              </w:rPr>
              <w:t>al ședinței Guvernului din                             2026</w:t>
            </w:r>
          </w:p>
          <w:p w14:paraId="023F2A59" w14:textId="77777777" w:rsidR="00DC238B" w:rsidRPr="00DC238B" w:rsidRDefault="00DC238B" w:rsidP="00DC238B">
            <w:pPr>
              <w:spacing w:after="0"/>
              <w:ind w:firstLine="709"/>
              <w:jc w:val="center"/>
              <w:rPr>
                <w:rFonts w:eastAsia="Times New Roman" w:cs="Times New Roman"/>
                <w:b/>
                <w:sz w:val="20"/>
                <w:szCs w:val="20"/>
                <w:lang w:val="it-IT"/>
              </w:rPr>
            </w:pPr>
          </w:p>
        </w:tc>
      </w:tr>
    </w:tbl>
    <w:p w14:paraId="18D343EF" w14:textId="2BDF8FE8" w:rsidR="00DC238B" w:rsidRDefault="00DC238B" w:rsidP="009F53E4">
      <w:pPr>
        <w:tabs>
          <w:tab w:val="left" w:pos="450"/>
        </w:tabs>
        <w:spacing w:before="240" w:after="200" w:line="276" w:lineRule="auto"/>
        <w:ind w:firstLine="709"/>
        <w:jc w:val="right"/>
        <w:rPr>
          <w:rFonts w:eastAsia="Calibri" w:cs="Times New Roman"/>
          <w:sz w:val="24"/>
          <w:szCs w:val="24"/>
          <w:lang w:val="en-US"/>
        </w:rPr>
      </w:pPr>
    </w:p>
    <w:p w14:paraId="4B874038" w14:textId="77777777" w:rsidR="00DC238B" w:rsidRDefault="00DC238B" w:rsidP="00DC238B">
      <w:pPr>
        <w:spacing w:after="0"/>
        <w:ind w:firstLine="709"/>
        <w:jc w:val="both"/>
        <w:rPr>
          <w:rFonts w:eastAsia="Times New Roman" w:cs="Times New Roman"/>
          <w:bCs/>
          <w:szCs w:val="28"/>
          <w:lang w:val="ro-RO"/>
        </w:rPr>
      </w:pPr>
    </w:p>
    <w:p w14:paraId="411CD362" w14:textId="77777777" w:rsidR="00DC238B" w:rsidRDefault="00DC238B" w:rsidP="00DC238B">
      <w:pPr>
        <w:spacing w:after="0"/>
        <w:ind w:firstLine="709"/>
        <w:jc w:val="both"/>
        <w:rPr>
          <w:rFonts w:eastAsia="Times New Roman" w:cs="Times New Roman"/>
          <w:bCs/>
          <w:szCs w:val="28"/>
          <w:lang w:val="ro-RO"/>
        </w:rPr>
      </w:pPr>
    </w:p>
    <w:p w14:paraId="4FD36C40" w14:textId="3ACC0D09" w:rsidR="00DC238B" w:rsidRPr="004A3584" w:rsidRDefault="00DC238B" w:rsidP="00DC238B">
      <w:pPr>
        <w:spacing w:after="0"/>
        <w:ind w:firstLine="709"/>
        <w:jc w:val="both"/>
        <w:rPr>
          <w:rFonts w:eastAsia="Times New Roman" w:cs="Times New Roman"/>
          <w:bCs/>
          <w:szCs w:val="28"/>
          <w:lang w:val="ro-RO"/>
        </w:rPr>
      </w:pPr>
      <w:r w:rsidRPr="004A3584">
        <w:rPr>
          <w:rFonts w:eastAsia="Times New Roman" w:cs="Times New Roman"/>
          <w:bCs/>
          <w:szCs w:val="28"/>
          <w:lang w:val="ro-RO"/>
        </w:rPr>
        <w:t xml:space="preserve">Se aprobă și se prezintă Parlamentului proiectul de lege </w:t>
      </w:r>
      <w:r w:rsidRPr="00DC238B">
        <w:rPr>
          <w:rFonts w:eastAsia="Times New Roman" w:cs="Times New Roman"/>
          <w:bCs/>
          <w:szCs w:val="28"/>
          <w:lang w:val="ro-RO"/>
        </w:rPr>
        <w:t>cu privire la asistență reciprocă în materie de recuperare a creanțelor legate de taxe, impozite, drepturi și alte măsuri</w:t>
      </w:r>
      <w:r>
        <w:rPr>
          <w:rFonts w:eastAsia="Times New Roman" w:cs="Times New Roman"/>
          <w:bCs/>
          <w:szCs w:val="28"/>
          <w:lang w:val="ro-RO"/>
        </w:rPr>
        <w:t>.</w:t>
      </w:r>
      <w:r w:rsidRPr="00DC238B">
        <w:rPr>
          <w:rFonts w:eastAsia="Times New Roman" w:cs="Times New Roman"/>
          <w:bCs/>
          <w:szCs w:val="28"/>
          <w:lang w:val="ro-RO"/>
        </w:rPr>
        <w:t xml:space="preserve">  </w:t>
      </w:r>
    </w:p>
    <w:p w14:paraId="7CECB0AF" w14:textId="77777777" w:rsidR="00DC238B" w:rsidRPr="004A3584" w:rsidRDefault="00DC238B" w:rsidP="00DC238B">
      <w:pPr>
        <w:spacing w:after="0"/>
        <w:ind w:firstLine="709"/>
        <w:jc w:val="both"/>
        <w:rPr>
          <w:rFonts w:eastAsia="Times New Roman" w:cs="Times New Roman"/>
          <w:bCs/>
          <w:szCs w:val="28"/>
          <w:lang w:val="ro-RO"/>
        </w:rPr>
      </w:pPr>
    </w:p>
    <w:p w14:paraId="1F4316D2" w14:textId="77777777" w:rsidR="00DC238B" w:rsidRPr="004A3584" w:rsidRDefault="00DC238B" w:rsidP="00DC238B">
      <w:pPr>
        <w:spacing w:after="0"/>
        <w:ind w:firstLine="709"/>
        <w:jc w:val="both"/>
        <w:rPr>
          <w:rFonts w:eastAsia="Times New Roman" w:cs="Times New Roman"/>
          <w:bCs/>
          <w:szCs w:val="28"/>
          <w:lang w:val="ro-RO"/>
        </w:rPr>
      </w:pPr>
    </w:p>
    <w:p w14:paraId="6BCF49D5" w14:textId="77777777" w:rsidR="00DC238B" w:rsidRPr="004A3584" w:rsidRDefault="00DC238B" w:rsidP="00DC238B">
      <w:pPr>
        <w:spacing w:after="0"/>
        <w:ind w:firstLine="709"/>
        <w:jc w:val="both"/>
        <w:rPr>
          <w:rFonts w:eastAsia="Times New Roman" w:cs="Times New Roman"/>
          <w:bCs/>
          <w:szCs w:val="28"/>
          <w:lang w:val="ro-RO"/>
        </w:rPr>
      </w:pPr>
    </w:p>
    <w:p w14:paraId="0A505E87" w14:textId="77777777" w:rsidR="00DC238B" w:rsidRPr="004A3584" w:rsidRDefault="00DC238B" w:rsidP="00DC238B">
      <w:pPr>
        <w:spacing w:after="0"/>
        <w:ind w:firstLine="709"/>
        <w:jc w:val="both"/>
        <w:rPr>
          <w:rFonts w:eastAsia="Times New Roman" w:cs="Times New Roman"/>
          <w:bCs/>
          <w:szCs w:val="28"/>
          <w:lang w:val="ro-RO"/>
        </w:rPr>
      </w:pPr>
    </w:p>
    <w:p w14:paraId="4847151E" w14:textId="77777777" w:rsidR="00DC238B" w:rsidRPr="004A3584" w:rsidRDefault="00DC238B" w:rsidP="00DC238B">
      <w:pPr>
        <w:spacing w:after="0"/>
        <w:ind w:firstLine="709"/>
        <w:jc w:val="both"/>
        <w:rPr>
          <w:rFonts w:eastAsia="Times New Roman" w:cs="Times New Roman"/>
          <w:b/>
          <w:szCs w:val="28"/>
          <w:lang w:val="ro-RO"/>
        </w:rPr>
      </w:pPr>
    </w:p>
    <w:p w14:paraId="6A0202F4" w14:textId="77777777" w:rsidR="00DC238B" w:rsidRPr="004A3584" w:rsidRDefault="00DC238B" w:rsidP="00DC238B">
      <w:pPr>
        <w:spacing w:after="0"/>
        <w:ind w:right="-1" w:firstLine="709"/>
        <w:rPr>
          <w:rFonts w:eastAsia="Times New Roman" w:cs="Times New Roman"/>
          <w:b/>
          <w:szCs w:val="28"/>
          <w:lang w:val="ro-RO" w:eastAsia="ro-RO"/>
        </w:rPr>
      </w:pPr>
      <w:r w:rsidRPr="004A3584">
        <w:rPr>
          <w:rFonts w:eastAsia="Times New Roman" w:cs="Times New Roman"/>
          <w:b/>
          <w:szCs w:val="28"/>
          <w:lang w:val="ro-RO"/>
        </w:rPr>
        <w:t>Prim-ministru</w:t>
      </w:r>
      <w:r w:rsidRPr="004A3584">
        <w:rPr>
          <w:rFonts w:eastAsia="Times New Roman" w:cs="Times New Roman"/>
          <w:b/>
          <w:szCs w:val="28"/>
          <w:lang w:val="ro-RO"/>
        </w:rPr>
        <w:tab/>
      </w:r>
      <w:r w:rsidRPr="004A3584">
        <w:rPr>
          <w:rFonts w:eastAsia="Times New Roman" w:cs="Times New Roman"/>
          <w:b/>
          <w:szCs w:val="28"/>
          <w:lang w:val="ro-RO"/>
        </w:rPr>
        <w:tab/>
      </w:r>
      <w:r w:rsidRPr="004A3584">
        <w:rPr>
          <w:rFonts w:eastAsia="Times New Roman" w:cs="Times New Roman"/>
          <w:b/>
          <w:szCs w:val="28"/>
          <w:lang w:val="ro-RO"/>
        </w:rPr>
        <w:tab/>
        <w:t xml:space="preserve">              </w:t>
      </w:r>
      <w:r w:rsidRPr="004A3584">
        <w:rPr>
          <w:rFonts w:eastAsia="Times New Roman" w:cs="Times New Roman"/>
          <w:b/>
          <w:szCs w:val="28"/>
          <w:lang w:val="ro-RO"/>
        </w:rPr>
        <w:tab/>
      </w:r>
      <w:r w:rsidRPr="004A3584">
        <w:rPr>
          <w:rFonts w:eastAsia="Times New Roman" w:cs="Times New Roman"/>
          <w:b/>
          <w:szCs w:val="28"/>
          <w:lang w:val="ro-RO" w:eastAsia="ro-RO"/>
        </w:rPr>
        <w:t>ALEXANDRU MUNTEANU</w:t>
      </w:r>
    </w:p>
    <w:p w14:paraId="6A38296C" w14:textId="0945E433" w:rsidR="00DC238B" w:rsidRDefault="00DC238B" w:rsidP="00DC238B">
      <w:pPr>
        <w:spacing w:after="0"/>
        <w:ind w:right="-1" w:firstLine="709"/>
        <w:rPr>
          <w:rFonts w:eastAsia="Times New Roman" w:cs="Times New Roman"/>
          <w:b/>
          <w:szCs w:val="28"/>
          <w:lang w:val="ro-RO" w:eastAsia="ro-RO"/>
        </w:rPr>
      </w:pPr>
    </w:p>
    <w:p w14:paraId="595033B8" w14:textId="6F9EAE21" w:rsidR="00DC238B" w:rsidRDefault="00DC238B" w:rsidP="00DC238B">
      <w:pPr>
        <w:spacing w:after="0"/>
        <w:ind w:right="-1" w:firstLine="709"/>
        <w:rPr>
          <w:rFonts w:eastAsia="Times New Roman" w:cs="Times New Roman"/>
          <w:b/>
          <w:szCs w:val="28"/>
          <w:lang w:val="ro-RO" w:eastAsia="ro-RO"/>
        </w:rPr>
      </w:pPr>
    </w:p>
    <w:p w14:paraId="358B19F5" w14:textId="7F1FC823" w:rsidR="00DC238B" w:rsidRDefault="00DC238B" w:rsidP="00DC238B">
      <w:pPr>
        <w:spacing w:after="0"/>
        <w:ind w:right="-1" w:firstLine="709"/>
        <w:rPr>
          <w:rFonts w:eastAsia="Times New Roman" w:cs="Times New Roman"/>
          <w:b/>
          <w:szCs w:val="28"/>
          <w:lang w:val="ro-RO" w:eastAsia="ro-RO"/>
        </w:rPr>
      </w:pPr>
    </w:p>
    <w:p w14:paraId="014DEF3D" w14:textId="7BB1D558" w:rsidR="00DC238B" w:rsidRPr="004A3584" w:rsidRDefault="00DC238B" w:rsidP="00DC238B">
      <w:pPr>
        <w:spacing w:after="0"/>
        <w:ind w:right="-1" w:firstLine="709"/>
        <w:rPr>
          <w:rFonts w:eastAsia="Times New Roman" w:cs="Times New Roman"/>
          <w:b/>
          <w:szCs w:val="28"/>
          <w:lang w:val="ro-RO" w:eastAsia="ro-RO"/>
        </w:rPr>
      </w:pPr>
      <w:r>
        <w:rPr>
          <w:rFonts w:eastAsia="Times New Roman" w:cs="Times New Roman"/>
          <w:b/>
          <w:szCs w:val="28"/>
          <w:lang w:val="ro-RO" w:eastAsia="ro-RO"/>
        </w:rPr>
        <w:t>Ministru al Finanțelor                               Andrian GAVRILIȚĂ</w:t>
      </w:r>
    </w:p>
    <w:p w14:paraId="079A0BD3" w14:textId="77777777" w:rsidR="00DC238B" w:rsidRPr="004A3584" w:rsidRDefault="00DC238B" w:rsidP="00DC238B">
      <w:pPr>
        <w:spacing w:after="0"/>
        <w:ind w:right="-1" w:firstLine="709"/>
        <w:rPr>
          <w:rFonts w:eastAsia="Times New Roman" w:cs="Times New Roman"/>
          <w:b/>
          <w:szCs w:val="28"/>
          <w:lang w:val="ro-RO" w:eastAsia="ro-RO"/>
        </w:rPr>
      </w:pPr>
    </w:p>
    <w:p w14:paraId="3AA077A5" w14:textId="2AA2C8AC" w:rsidR="00DC238B" w:rsidRDefault="00DC238B" w:rsidP="00DC238B">
      <w:pPr>
        <w:tabs>
          <w:tab w:val="left" w:pos="450"/>
        </w:tabs>
        <w:spacing w:before="240" w:after="200" w:line="276" w:lineRule="auto"/>
        <w:ind w:firstLine="709"/>
        <w:rPr>
          <w:rFonts w:eastAsia="Calibri" w:cs="Times New Roman"/>
          <w:sz w:val="24"/>
          <w:szCs w:val="24"/>
          <w:lang w:val="en-US"/>
        </w:rPr>
      </w:pPr>
    </w:p>
    <w:p w14:paraId="41F94B05" w14:textId="2A25D6D5" w:rsidR="00DC238B" w:rsidRDefault="00DC238B" w:rsidP="00DC238B">
      <w:pPr>
        <w:tabs>
          <w:tab w:val="left" w:pos="450"/>
        </w:tabs>
        <w:spacing w:before="240" w:after="200" w:line="276" w:lineRule="auto"/>
        <w:ind w:firstLine="709"/>
        <w:rPr>
          <w:rFonts w:eastAsia="Calibri" w:cs="Times New Roman"/>
          <w:sz w:val="24"/>
          <w:szCs w:val="24"/>
          <w:lang w:val="en-US"/>
        </w:rPr>
      </w:pPr>
    </w:p>
    <w:p w14:paraId="08AF6B05" w14:textId="10D84F79" w:rsidR="00DC238B" w:rsidRDefault="00DC238B" w:rsidP="00DC238B">
      <w:pPr>
        <w:tabs>
          <w:tab w:val="left" w:pos="450"/>
        </w:tabs>
        <w:spacing w:before="240" w:after="200" w:line="276" w:lineRule="auto"/>
        <w:ind w:firstLine="709"/>
        <w:rPr>
          <w:rFonts w:eastAsia="Calibri" w:cs="Times New Roman"/>
          <w:sz w:val="24"/>
          <w:szCs w:val="24"/>
          <w:lang w:val="en-US"/>
        </w:rPr>
      </w:pPr>
    </w:p>
    <w:p w14:paraId="556D94A5" w14:textId="438EF18A" w:rsidR="00DC238B" w:rsidRDefault="00DC238B" w:rsidP="00DC238B">
      <w:pPr>
        <w:tabs>
          <w:tab w:val="left" w:pos="450"/>
        </w:tabs>
        <w:spacing w:before="240" w:after="200" w:line="276" w:lineRule="auto"/>
        <w:ind w:firstLine="709"/>
        <w:rPr>
          <w:rFonts w:eastAsia="Calibri" w:cs="Times New Roman"/>
          <w:sz w:val="24"/>
          <w:szCs w:val="24"/>
          <w:lang w:val="en-US"/>
        </w:rPr>
      </w:pPr>
    </w:p>
    <w:p w14:paraId="5DD508FB" w14:textId="4F4713FB" w:rsidR="00DC238B" w:rsidRDefault="00DC238B" w:rsidP="00DC238B">
      <w:pPr>
        <w:tabs>
          <w:tab w:val="left" w:pos="450"/>
        </w:tabs>
        <w:spacing w:before="240" w:after="200" w:line="276" w:lineRule="auto"/>
        <w:ind w:firstLine="709"/>
        <w:rPr>
          <w:rFonts w:eastAsia="Calibri" w:cs="Times New Roman"/>
          <w:sz w:val="24"/>
          <w:szCs w:val="24"/>
          <w:lang w:val="en-US"/>
        </w:rPr>
      </w:pPr>
    </w:p>
    <w:p w14:paraId="6BB8A941" w14:textId="654AF62B" w:rsidR="00DC238B" w:rsidRDefault="00DC238B" w:rsidP="009F53E4">
      <w:pPr>
        <w:tabs>
          <w:tab w:val="left" w:pos="450"/>
        </w:tabs>
        <w:spacing w:before="240" w:after="200" w:line="276" w:lineRule="auto"/>
        <w:ind w:firstLine="709"/>
        <w:jc w:val="right"/>
        <w:rPr>
          <w:rFonts w:eastAsia="Calibri" w:cs="Times New Roman"/>
          <w:sz w:val="24"/>
          <w:szCs w:val="24"/>
          <w:lang w:val="ro-RO"/>
        </w:rPr>
      </w:pPr>
    </w:p>
    <w:p w14:paraId="3B88D803" w14:textId="77777777" w:rsidR="00DC238B" w:rsidRDefault="00DC238B" w:rsidP="009F53E4">
      <w:pPr>
        <w:tabs>
          <w:tab w:val="left" w:pos="450"/>
        </w:tabs>
        <w:spacing w:before="240" w:after="200" w:line="276" w:lineRule="auto"/>
        <w:ind w:firstLine="709"/>
        <w:jc w:val="right"/>
        <w:rPr>
          <w:rFonts w:eastAsia="Calibri" w:cs="Times New Roman"/>
          <w:sz w:val="24"/>
          <w:szCs w:val="24"/>
          <w:lang w:val="ro-RO"/>
        </w:rPr>
      </w:pPr>
    </w:p>
    <w:p w14:paraId="34243DFB" w14:textId="77777777" w:rsidR="00DC238B" w:rsidRDefault="00DC238B" w:rsidP="009F53E4">
      <w:pPr>
        <w:tabs>
          <w:tab w:val="left" w:pos="450"/>
        </w:tabs>
        <w:spacing w:before="240" w:after="200" w:line="276" w:lineRule="auto"/>
        <w:ind w:firstLine="709"/>
        <w:jc w:val="right"/>
        <w:rPr>
          <w:rFonts w:eastAsia="Calibri" w:cs="Times New Roman"/>
          <w:sz w:val="24"/>
          <w:szCs w:val="24"/>
          <w:lang w:val="ro-RO"/>
        </w:rPr>
      </w:pPr>
    </w:p>
    <w:p w14:paraId="16B21429" w14:textId="77777777" w:rsidR="00DC238B" w:rsidRPr="004A3584" w:rsidRDefault="00DC238B" w:rsidP="00DC238B">
      <w:pPr>
        <w:spacing w:after="0"/>
        <w:ind w:right="-1" w:firstLine="709"/>
        <w:jc w:val="right"/>
        <w:rPr>
          <w:rFonts w:eastAsia="Times New Roman" w:cs="Times New Roman"/>
          <w:sz w:val="24"/>
          <w:szCs w:val="24"/>
          <w:lang w:val="ro-RO"/>
        </w:rPr>
      </w:pPr>
      <w:r w:rsidRPr="004A3584">
        <w:rPr>
          <w:rFonts w:eastAsia="Times New Roman" w:cs="Times New Roman"/>
          <w:sz w:val="24"/>
          <w:szCs w:val="24"/>
          <w:lang w:val="ro-RO"/>
        </w:rPr>
        <w:lastRenderedPageBreak/>
        <w:t>UE</w:t>
      </w:r>
    </w:p>
    <w:p w14:paraId="48BC1BFF" w14:textId="77777777" w:rsidR="00DC238B" w:rsidRPr="004A3584" w:rsidRDefault="00DC238B" w:rsidP="00DC238B">
      <w:pPr>
        <w:spacing w:after="0"/>
        <w:ind w:right="-1" w:firstLine="709"/>
        <w:jc w:val="right"/>
        <w:rPr>
          <w:rFonts w:eastAsia="Times New Roman" w:cs="Times New Roman"/>
          <w:sz w:val="24"/>
          <w:szCs w:val="24"/>
          <w:lang w:val="ro-RO"/>
        </w:rPr>
      </w:pPr>
      <w:r w:rsidRPr="004A3584">
        <w:rPr>
          <w:rFonts w:eastAsia="Times New Roman" w:cs="Times New Roman"/>
          <w:sz w:val="24"/>
          <w:szCs w:val="24"/>
          <w:lang w:val="ro-RO"/>
        </w:rPr>
        <w:t>Proiect</w:t>
      </w:r>
    </w:p>
    <w:p w14:paraId="738ADAD4" w14:textId="77777777" w:rsidR="00DC238B" w:rsidRPr="004A3584" w:rsidRDefault="00DC238B" w:rsidP="00DC238B">
      <w:pPr>
        <w:spacing w:after="0"/>
        <w:ind w:right="-1" w:firstLine="709"/>
        <w:jc w:val="right"/>
        <w:rPr>
          <w:rFonts w:eastAsia="Times New Roman" w:cs="Times New Roman"/>
          <w:sz w:val="24"/>
          <w:szCs w:val="24"/>
          <w:lang w:val="ro-RO"/>
        </w:rPr>
      </w:pPr>
    </w:p>
    <w:p w14:paraId="30F9E503" w14:textId="77777777" w:rsidR="00DC238B" w:rsidRPr="004A3584" w:rsidRDefault="00DC238B" w:rsidP="00DC238B">
      <w:pPr>
        <w:spacing w:after="0"/>
        <w:ind w:right="-1" w:firstLine="709"/>
        <w:jc w:val="right"/>
        <w:rPr>
          <w:rFonts w:eastAsia="Times New Roman" w:cs="Times New Roman"/>
          <w:sz w:val="24"/>
          <w:szCs w:val="24"/>
          <w:lang w:val="ro-RO"/>
        </w:rPr>
      </w:pPr>
      <w:r w:rsidRPr="004A3584">
        <w:rPr>
          <w:rFonts w:eastAsia="Times New Roman" w:cs="Times New Roman"/>
          <w:sz w:val="24"/>
          <w:szCs w:val="24"/>
          <w:lang w:val="ro-RO"/>
        </w:rPr>
        <w:t>Aprobat în ședința Guvernului din________ 2026</w:t>
      </w:r>
    </w:p>
    <w:p w14:paraId="7DD37070" w14:textId="77777777" w:rsidR="00DC238B" w:rsidRPr="004A3584" w:rsidRDefault="00DC238B" w:rsidP="00DC238B">
      <w:pPr>
        <w:spacing w:after="0"/>
        <w:ind w:right="-1" w:firstLine="709"/>
        <w:jc w:val="right"/>
        <w:rPr>
          <w:rFonts w:eastAsia="Times New Roman" w:cs="Times New Roman"/>
          <w:sz w:val="24"/>
          <w:szCs w:val="24"/>
          <w:lang w:val="ro-RO"/>
        </w:rPr>
      </w:pPr>
      <w:r w:rsidRPr="004A3584">
        <w:rPr>
          <w:rFonts w:eastAsia="Times New Roman" w:cs="Times New Roman"/>
          <w:sz w:val="24"/>
          <w:szCs w:val="24"/>
          <w:lang w:val="ro-RO"/>
        </w:rPr>
        <w:t>Decizia protocolară nr. _______/2026</w:t>
      </w:r>
    </w:p>
    <w:p w14:paraId="48C9429D" w14:textId="77777777" w:rsidR="00DC238B" w:rsidRDefault="00DC238B" w:rsidP="0054685A">
      <w:pPr>
        <w:tabs>
          <w:tab w:val="left" w:pos="0"/>
          <w:tab w:val="left" w:pos="450"/>
        </w:tabs>
        <w:spacing w:after="200" w:line="276" w:lineRule="auto"/>
        <w:ind w:firstLine="709"/>
        <w:jc w:val="center"/>
        <w:rPr>
          <w:rFonts w:eastAsia="Calibri" w:cs="Times New Roman"/>
          <w:b/>
          <w:bCs/>
          <w:sz w:val="24"/>
          <w:szCs w:val="24"/>
          <w:lang w:val="ro-RO"/>
        </w:rPr>
      </w:pPr>
    </w:p>
    <w:p w14:paraId="241BBFE6" w14:textId="77777777" w:rsidR="00DC238B" w:rsidRDefault="00DC238B" w:rsidP="0054685A">
      <w:pPr>
        <w:tabs>
          <w:tab w:val="left" w:pos="0"/>
          <w:tab w:val="left" w:pos="450"/>
        </w:tabs>
        <w:spacing w:after="200" w:line="276" w:lineRule="auto"/>
        <w:ind w:firstLine="709"/>
        <w:jc w:val="center"/>
        <w:rPr>
          <w:rFonts w:eastAsia="Calibri" w:cs="Times New Roman"/>
          <w:b/>
          <w:bCs/>
          <w:sz w:val="24"/>
          <w:szCs w:val="24"/>
          <w:lang w:val="ro-RO"/>
        </w:rPr>
      </w:pPr>
    </w:p>
    <w:p w14:paraId="071D5EEA" w14:textId="725AE54D" w:rsidR="0054685A" w:rsidRPr="00DC238B" w:rsidRDefault="0054685A" w:rsidP="0054685A">
      <w:pPr>
        <w:tabs>
          <w:tab w:val="left" w:pos="0"/>
          <w:tab w:val="left" w:pos="450"/>
        </w:tabs>
        <w:spacing w:after="200" w:line="276" w:lineRule="auto"/>
        <w:ind w:firstLine="709"/>
        <w:jc w:val="center"/>
        <w:rPr>
          <w:rFonts w:eastAsia="Calibri" w:cs="Times New Roman"/>
          <w:b/>
          <w:bCs/>
          <w:szCs w:val="24"/>
          <w:lang w:val="ro-RO"/>
        </w:rPr>
      </w:pPr>
      <w:r w:rsidRPr="00DC238B">
        <w:rPr>
          <w:rFonts w:eastAsia="Calibri" w:cs="Times New Roman"/>
          <w:b/>
          <w:bCs/>
          <w:szCs w:val="24"/>
          <w:lang w:val="ro-RO"/>
        </w:rPr>
        <w:t>PARLAMENTUL REPUBLICII MOLDOVA</w:t>
      </w:r>
    </w:p>
    <w:p w14:paraId="0CCEDA27" w14:textId="77777777" w:rsidR="0054685A" w:rsidRPr="00DC238B" w:rsidRDefault="0054685A" w:rsidP="0054685A">
      <w:pPr>
        <w:tabs>
          <w:tab w:val="left" w:pos="0"/>
          <w:tab w:val="left" w:pos="450"/>
          <w:tab w:val="center" w:pos="4466"/>
          <w:tab w:val="right" w:pos="8932"/>
        </w:tabs>
        <w:spacing w:after="200" w:line="276" w:lineRule="auto"/>
        <w:ind w:right="990" w:firstLine="709"/>
        <w:jc w:val="center"/>
        <w:rPr>
          <w:rFonts w:eastAsia="Calibri" w:cs="Times New Roman"/>
          <w:b/>
          <w:bCs/>
          <w:spacing w:val="-6"/>
          <w:szCs w:val="24"/>
          <w:lang w:val="ro-RO" w:eastAsia="ro-RO"/>
        </w:rPr>
      </w:pPr>
      <w:r w:rsidRPr="00DC238B">
        <w:rPr>
          <w:rFonts w:eastAsia="Calibri" w:cs="Times New Roman"/>
          <w:b/>
          <w:bCs/>
          <w:spacing w:val="-6"/>
          <w:szCs w:val="24"/>
          <w:lang w:val="ro-RO" w:eastAsia="ro-RO"/>
        </w:rPr>
        <w:t>L E G E</w:t>
      </w:r>
    </w:p>
    <w:p w14:paraId="1FAF4438" w14:textId="5814054F" w:rsidR="0054685A" w:rsidRPr="00DC238B" w:rsidRDefault="008B7B03" w:rsidP="008B7B03">
      <w:pPr>
        <w:spacing w:after="0" w:line="276" w:lineRule="auto"/>
        <w:ind w:firstLine="709"/>
        <w:jc w:val="center"/>
        <w:rPr>
          <w:rFonts w:eastAsia="Calibri" w:cs="Times New Roman"/>
          <w:b/>
          <w:bCs/>
          <w:szCs w:val="24"/>
          <w:lang w:val="ro-RO" w:eastAsia="ru-RU"/>
        </w:rPr>
      </w:pPr>
      <w:r w:rsidRPr="00DC238B">
        <w:rPr>
          <w:rFonts w:eastAsia="Calibri" w:cs="Times New Roman"/>
          <w:b/>
          <w:bCs/>
          <w:szCs w:val="24"/>
          <w:lang w:val="ro-RO" w:eastAsia="ru-RU"/>
        </w:rPr>
        <w:t xml:space="preserve">cu privire la </w:t>
      </w:r>
      <w:r w:rsidR="00B805C8" w:rsidRPr="00DC238B">
        <w:rPr>
          <w:rFonts w:eastAsia="Calibri" w:cs="Times New Roman"/>
          <w:b/>
          <w:bCs/>
          <w:szCs w:val="24"/>
          <w:lang w:val="ro-RO" w:eastAsia="ru-RU"/>
        </w:rPr>
        <w:t>asistenț</w:t>
      </w:r>
      <w:r w:rsidR="00E3254F" w:rsidRPr="00DC238B">
        <w:rPr>
          <w:rFonts w:eastAsia="Calibri" w:cs="Times New Roman"/>
          <w:b/>
          <w:bCs/>
          <w:szCs w:val="24"/>
          <w:lang w:val="ro-RO" w:eastAsia="ru-RU"/>
        </w:rPr>
        <w:t>ă</w:t>
      </w:r>
      <w:r w:rsidR="00B805C8" w:rsidRPr="00DC238B">
        <w:rPr>
          <w:rFonts w:eastAsia="Calibri" w:cs="Times New Roman"/>
          <w:b/>
          <w:bCs/>
          <w:szCs w:val="24"/>
          <w:lang w:val="ro-RO" w:eastAsia="ru-RU"/>
        </w:rPr>
        <w:t xml:space="preserve"> reciprocă în materie de recuperare a creanțelor legate de taxe, impozite, drepturi și alte măsuri  </w:t>
      </w:r>
    </w:p>
    <w:p w14:paraId="529E8D85" w14:textId="77777777" w:rsidR="00DC238B" w:rsidRPr="00DC238B" w:rsidRDefault="0054685A" w:rsidP="0054685A">
      <w:pPr>
        <w:tabs>
          <w:tab w:val="left" w:pos="450"/>
          <w:tab w:val="center" w:pos="4466"/>
          <w:tab w:val="right" w:pos="8932"/>
        </w:tabs>
        <w:spacing w:after="200" w:line="276" w:lineRule="auto"/>
        <w:ind w:right="990" w:firstLine="709"/>
        <w:jc w:val="both"/>
        <w:rPr>
          <w:rFonts w:eastAsia="Calibri" w:cs="Times New Roman"/>
          <w:b/>
          <w:szCs w:val="24"/>
          <w:lang w:val="ro-RO"/>
        </w:rPr>
      </w:pPr>
      <w:r w:rsidRPr="00DC238B">
        <w:rPr>
          <w:rFonts w:eastAsia="Calibri" w:cs="Times New Roman"/>
          <w:b/>
          <w:szCs w:val="24"/>
          <w:lang w:val="ro-RO"/>
        </w:rPr>
        <w:tab/>
      </w:r>
    </w:p>
    <w:p w14:paraId="3B74DCE3" w14:textId="77777777" w:rsidR="00DC238B" w:rsidRPr="00DC238B" w:rsidRDefault="00DC238B" w:rsidP="00DC238B">
      <w:pPr>
        <w:pStyle w:val="Listparagraf"/>
        <w:tabs>
          <w:tab w:val="left" w:pos="993"/>
        </w:tabs>
        <w:spacing w:after="0" w:line="276" w:lineRule="auto"/>
        <w:ind w:left="540"/>
        <w:rPr>
          <w:rFonts w:cs="Times New Roman"/>
          <w:b/>
          <w:szCs w:val="24"/>
          <w:lang w:val="ro-RO"/>
        </w:rPr>
      </w:pPr>
      <w:r w:rsidRPr="00DC238B">
        <w:rPr>
          <w:rFonts w:eastAsia="Calibri" w:cs="Times New Roman"/>
          <w:szCs w:val="24"/>
          <w:lang w:val="ro-RO"/>
        </w:rPr>
        <w:t>Parlamentul adoptă prezenta lege organică</w:t>
      </w:r>
    </w:p>
    <w:p w14:paraId="050D248B" w14:textId="189A6004" w:rsidR="008B7B03" w:rsidRPr="00DC238B" w:rsidRDefault="0054685A" w:rsidP="00DC238B">
      <w:pPr>
        <w:tabs>
          <w:tab w:val="left" w:pos="450"/>
          <w:tab w:val="center" w:pos="4466"/>
          <w:tab w:val="right" w:pos="8932"/>
        </w:tabs>
        <w:spacing w:after="200" w:line="276" w:lineRule="auto"/>
        <w:ind w:right="990" w:firstLine="709"/>
        <w:jc w:val="both"/>
        <w:rPr>
          <w:rFonts w:eastAsia="Calibri" w:cs="Times New Roman"/>
          <w:b/>
          <w:sz w:val="24"/>
          <w:szCs w:val="24"/>
          <w:lang w:val="ro-RO"/>
        </w:rPr>
      </w:pPr>
      <w:r w:rsidRPr="005B280B">
        <w:rPr>
          <w:rFonts w:eastAsia="Calibri" w:cs="Times New Roman"/>
          <w:sz w:val="24"/>
          <w:szCs w:val="24"/>
          <w:lang w:val="ro-RO"/>
        </w:rPr>
        <w:tab/>
      </w:r>
      <w:r w:rsidRPr="005B280B">
        <w:rPr>
          <w:rFonts w:eastAsia="Calibri" w:cs="Times New Roman"/>
          <w:sz w:val="24"/>
          <w:szCs w:val="24"/>
          <w:lang w:val="ro-RO"/>
        </w:rPr>
        <w:tab/>
      </w:r>
    </w:p>
    <w:p w14:paraId="012BE22E" w14:textId="7CED3CC4" w:rsidR="0054685A" w:rsidRPr="00DC238B" w:rsidRDefault="00B805C8" w:rsidP="00DC238B">
      <w:pPr>
        <w:tabs>
          <w:tab w:val="left" w:pos="450"/>
        </w:tabs>
        <w:spacing w:after="0"/>
        <w:ind w:right="7" w:firstLine="567"/>
        <w:jc w:val="both"/>
        <w:rPr>
          <w:rFonts w:cs="Times New Roman"/>
          <w:szCs w:val="24"/>
          <w:lang w:val="ro-RO"/>
        </w:rPr>
      </w:pPr>
      <w:r w:rsidRPr="00DC238B">
        <w:rPr>
          <w:rFonts w:cs="Times New Roman"/>
          <w:szCs w:val="24"/>
          <w:lang w:val="ro-RO"/>
        </w:rPr>
        <w:t xml:space="preserve">Prezenta lege </w:t>
      </w:r>
      <w:r w:rsidR="00F95E5F" w:rsidRPr="00DC238B">
        <w:rPr>
          <w:rFonts w:cs="Times New Roman"/>
          <w:szCs w:val="24"/>
          <w:lang w:val="ro-RO"/>
        </w:rPr>
        <w:t>transpune</w:t>
      </w:r>
      <w:r w:rsidR="00FD0ABC" w:rsidRPr="00DC238B">
        <w:rPr>
          <w:rFonts w:cs="Times New Roman"/>
          <w:szCs w:val="24"/>
          <w:lang w:val="ro-RO"/>
        </w:rPr>
        <w:t xml:space="preserve"> Directiva (UE) 2010/24 a Consiliului din 16 martie 2010 privind asistența reciprocă în materie de recuperare a creanțelor legate d</w:t>
      </w:r>
      <w:r w:rsidR="00DC238B" w:rsidRPr="00DC238B">
        <w:rPr>
          <w:rFonts w:cs="Times New Roman"/>
          <w:szCs w:val="24"/>
          <w:lang w:val="ro-RO"/>
        </w:rPr>
        <w:t>e impozite, taxe și alte măsuri.</w:t>
      </w:r>
    </w:p>
    <w:p w14:paraId="0B90A321" w14:textId="77777777" w:rsidR="0054685A" w:rsidRPr="005B280B" w:rsidRDefault="0054685A" w:rsidP="0054685A">
      <w:pPr>
        <w:tabs>
          <w:tab w:val="left" w:pos="450"/>
          <w:tab w:val="left" w:pos="709"/>
          <w:tab w:val="left" w:pos="851"/>
          <w:tab w:val="left" w:pos="993"/>
        </w:tabs>
        <w:spacing w:after="0" w:line="276" w:lineRule="auto"/>
        <w:ind w:right="7"/>
        <w:contextualSpacing/>
        <w:jc w:val="both"/>
        <w:rPr>
          <w:rFonts w:eastAsia="Times New Roman" w:cs="Times New Roman"/>
          <w:b/>
          <w:sz w:val="24"/>
          <w:szCs w:val="24"/>
          <w:lang w:val="ro-RO" w:eastAsia="ro-RO"/>
        </w:rPr>
      </w:pPr>
    </w:p>
    <w:p w14:paraId="2E31D05D" w14:textId="77777777" w:rsidR="00EA1802" w:rsidRDefault="00EA1802" w:rsidP="00DC238B">
      <w:pPr>
        <w:tabs>
          <w:tab w:val="left" w:pos="426"/>
        </w:tabs>
        <w:spacing w:after="0" w:line="276" w:lineRule="auto"/>
        <w:jc w:val="center"/>
        <w:rPr>
          <w:rFonts w:cs="Times New Roman"/>
          <w:sz w:val="24"/>
          <w:szCs w:val="24"/>
          <w:lang w:val="ro-RO"/>
        </w:rPr>
      </w:pPr>
    </w:p>
    <w:p w14:paraId="050FB8EF" w14:textId="294CC855" w:rsidR="00F40EAA" w:rsidRPr="00DC238B" w:rsidRDefault="00EA1802" w:rsidP="00DC238B">
      <w:pPr>
        <w:tabs>
          <w:tab w:val="left" w:pos="426"/>
        </w:tabs>
        <w:spacing w:after="0" w:line="276" w:lineRule="auto"/>
        <w:jc w:val="center"/>
        <w:rPr>
          <w:rFonts w:cs="Times New Roman"/>
          <w:b/>
          <w:szCs w:val="28"/>
          <w:lang w:val="ro-RO"/>
        </w:rPr>
      </w:pPr>
      <w:bookmarkStart w:id="0" w:name="_GoBack"/>
      <w:bookmarkEnd w:id="0"/>
      <w:r w:rsidRPr="00DC238B">
        <w:rPr>
          <w:rFonts w:cs="Times New Roman"/>
          <w:b/>
          <w:szCs w:val="28"/>
          <w:lang w:val="ro-RO"/>
        </w:rPr>
        <w:t xml:space="preserve">Capitolul I. </w:t>
      </w:r>
    </w:p>
    <w:p w14:paraId="233B68D0" w14:textId="2718FF88" w:rsidR="008B7B03" w:rsidRPr="00DC238B" w:rsidRDefault="00EA1802" w:rsidP="00DC238B">
      <w:pPr>
        <w:tabs>
          <w:tab w:val="left" w:pos="426"/>
        </w:tabs>
        <w:spacing w:after="0" w:line="276" w:lineRule="auto"/>
        <w:jc w:val="center"/>
        <w:rPr>
          <w:rFonts w:cs="Times New Roman"/>
          <w:b/>
          <w:szCs w:val="28"/>
          <w:lang w:val="ro-RO"/>
        </w:rPr>
      </w:pPr>
      <w:r w:rsidRPr="00DC238B">
        <w:rPr>
          <w:rFonts w:cs="Times New Roman"/>
          <w:b/>
          <w:szCs w:val="28"/>
          <w:lang w:val="ro-RO"/>
        </w:rPr>
        <w:t>Dispoziții generale</w:t>
      </w:r>
    </w:p>
    <w:p w14:paraId="258DB512" w14:textId="77777777" w:rsidR="00EA1802" w:rsidRPr="00DC238B" w:rsidRDefault="00EA1802" w:rsidP="005B280B">
      <w:pPr>
        <w:tabs>
          <w:tab w:val="left" w:pos="426"/>
        </w:tabs>
        <w:spacing w:after="0" w:line="276" w:lineRule="auto"/>
        <w:jc w:val="both"/>
        <w:rPr>
          <w:rFonts w:cs="Times New Roman"/>
          <w:szCs w:val="28"/>
          <w:lang w:val="ro-RO"/>
        </w:rPr>
      </w:pPr>
    </w:p>
    <w:p w14:paraId="50192E6E" w14:textId="5E14352F" w:rsidR="00A2797C" w:rsidRPr="00DC238B" w:rsidRDefault="00A2797C" w:rsidP="00DC238B">
      <w:pPr>
        <w:tabs>
          <w:tab w:val="left" w:pos="426"/>
        </w:tabs>
        <w:spacing w:after="0" w:line="276" w:lineRule="auto"/>
        <w:ind w:firstLine="709"/>
        <w:jc w:val="both"/>
        <w:rPr>
          <w:rFonts w:cs="Times New Roman"/>
          <w:szCs w:val="28"/>
          <w:lang w:val="ro-RO"/>
        </w:rPr>
      </w:pPr>
      <w:r w:rsidRPr="00DC238B">
        <w:rPr>
          <w:rFonts w:cs="Times New Roman"/>
          <w:b/>
          <w:bCs/>
          <w:szCs w:val="28"/>
          <w:lang w:val="ro-RO"/>
        </w:rPr>
        <w:t>Articolul</w:t>
      </w:r>
      <w:r w:rsidR="00F40EAA" w:rsidRPr="00DC238B">
        <w:rPr>
          <w:rFonts w:cs="Times New Roman"/>
          <w:b/>
          <w:bCs/>
          <w:szCs w:val="28"/>
          <w:lang w:val="ro-RO"/>
        </w:rPr>
        <w:t xml:space="preserve"> </w:t>
      </w:r>
      <w:r w:rsidR="00FD3839" w:rsidRPr="00DC238B">
        <w:rPr>
          <w:rFonts w:cs="Times New Roman"/>
          <w:b/>
          <w:bCs/>
          <w:szCs w:val="28"/>
          <w:lang w:val="ro-RO"/>
        </w:rPr>
        <w:t>1</w:t>
      </w:r>
      <w:r w:rsidRPr="00DC238B">
        <w:rPr>
          <w:rFonts w:cs="Times New Roman"/>
          <w:b/>
          <w:bCs/>
          <w:szCs w:val="28"/>
          <w:lang w:val="ro-RO"/>
        </w:rPr>
        <w:t>.</w:t>
      </w:r>
      <w:r w:rsidRPr="00DC238B">
        <w:rPr>
          <w:rFonts w:cs="Times New Roman"/>
          <w:szCs w:val="28"/>
          <w:lang w:val="ro-RO"/>
        </w:rPr>
        <w:t xml:space="preserve"> </w:t>
      </w:r>
      <w:r w:rsidR="001E7AB7" w:rsidRPr="00DC238B">
        <w:rPr>
          <w:rFonts w:cs="Times New Roman"/>
          <w:szCs w:val="28"/>
          <w:lang w:val="ro-RO"/>
        </w:rPr>
        <w:t xml:space="preserve">Obiectul și scopul </w:t>
      </w:r>
      <w:r w:rsidR="008B7B03" w:rsidRPr="00DC238B">
        <w:rPr>
          <w:rFonts w:cs="Times New Roman"/>
          <w:szCs w:val="28"/>
          <w:lang w:val="ro-RO"/>
        </w:rPr>
        <w:t>legii</w:t>
      </w:r>
    </w:p>
    <w:p w14:paraId="15972ACD" w14:textId="6969E47E" w:rsidR="00A2797C" w:rsidRPr="00DC238B" w:rsidRDefault="00D370E9" w:rsidP="00DC238B">
      <w:pPr>
        <w:tabs>
          <w:tab w:val="left" w:pos="426"/>
        </w:tabs>
        <w:spacing w:after="0" w:line="276" w:lineRule="auto"/>
        <w:ind w:firstLine="709"/>
        <w:jc w:val="both"/>
        <w:rPr>
          <w:rFonts w:cs="Times New Roman"/>
          <w:szCs w:val="28"/>
          <w:lang w:val="ro-RO"/>
        </w:rPr>
      </w:pPr>
      <w:r w:rsidRPr="00DC238B">
        <w:rPr>
          <w:rFonts w:cs="Times New Roman"/>
          <w:szCs w:val="28"/>
          <w:lang w:val="ro-RO"/>
        </w:rPr>
        <w:t>Prezenta</w:t>
      </w:r>
      <w:r w:rsidR="00A2797C" w:rsidRPr="00DC238B">
        <w:rPr>
          <w:rFonts w:cs="Times New Roman"/>
          <w:szCs w:val="28"/>
          <w:lang w:val="ro-RO"/>
        </w:rPr>
        <w:t xml:space="preserve"> </w:t>
      </w:r>
      <w:r w:rsidRPr="00DC238B">
        <w:rPr>
          <w:rFonts w:cs="Times New Roman"/>
          <w:szCs w:val="28"/>
          <w:lang w:val="ro-RO"/>
        </w:rPr>
        <w:t>lege</w:t>
      </w:r>
      <w:r w:rsidR="00A2797C" w:rsidRPr="00DC238B">
        <w:rPr>
          <w:rFonts w:cs="Times New Roman"/>
          <w:szCs w:val="28"/>
          <w:lang w:val="ro-RO"/>
        </w:rPr>
        <w:t xml:space="preserve"> st</w:t>
      </w:r>
      <w:r w:rsidR="00DC238B">
        <w:rPr>
          <w:rFonts w:cs="Times New Roman"/>
          <w:szCs w:val="28"/>
          <w:lang w:val="ro-RO"/>
        </w:rPr>
        <w:t>abilește norme privind asistență</w:t>
      </w:r>
      <w:r w:rsidR="00A2797C" w:rsidRPr="00DC238B">
        <w:rPr>
          <w:rFonts w:cs="Times New Roman"/>
          <w:szCs w:val="28"/>
          <w:lang w:val="ro-RO"/>
        </w:rPr>
        <w:t xml:space="preserve"> în vederea recuperării în Republica Moldova a unor creanțe stabilite într-un alt stat membru al Uniun</w:t>
      </w:r>
      <w:r w:rsidR="00DC238B">
        <w:rPr>
          <w:rFonts w:cs="Times New Roman"/>
          <w:szCs w:val="28"/>
          <w:lang w:val="ro-RO"/>
        </w:rPr>
        <w:t>ii Europene, precum și asistență</w:t>
      </w:r>
      <w:r w:rsidR="00A2797C" w:rsidRPr="00DC238B">
        <w:rPr>
          <w:rFonts w:cs="Times New Roman"/>
          <w:szCs w:val="28"/>
          <w:lang w:val="ro-RO"/>
        </w:rPr>
        <w:t xml:space="preserve"> în vederea recuperării într-un alt stat membru al Uniunii Europene a creanțelor stabilite în Republica Moldova.</w:t>
      </w:r>
    </w:p>
    <w:p w14:paraId="51AD3C60" w14:textId="77777777" w:rsidR="00A2797C" w:rsidRPr="00DC238B" w:rsidRDefault="00A2797C" w:rsidP="00DC238B">
      <w:pPr>
        <w:tabs>
          <w:tab w:val="left" w:pos="993"/>
        </w:tabs>
        <w:spacing w:after="0" w:line="276" w:lineRule="auto"/>
        <w:ind w:firstLine="709"/>
        <w:jc w:val="both"/>
        <w:rPr>
          <w:rFonts w:cs="Times New Roman"/>
          <w:szCs w:val="28"/>
          <w:lang w:val="ro-RO"/>
        </w:rPr>
      </w:pPr>
    </w:p>
    <w:p w14:paraId="252E9EA8" w14:textId="6D37A16C" w:rsidR="009569B6" w:rsidRPr="00DC238B" w:rsidRDefault="00C53699" w:rsidP="00DC238B">
      <w:pPr>
        <w:tabs>
          <w:tab w:val="left" w:pos="426"/>
        </w:tabs>
        <w:spacing w:after="0" w:line="276" w:lineRule="auto"/>
        <w:ind w:firstLine="709"/>
        <w:jc w:val="both"/>
        <w:rPr>
          <w:rFonts w:cs="Times New Roman"/>
          <w:szCs w:val="28"/>
          <w:lang w:val="ro-RO"/>
        </w:rPr>
      </w:pPr>
      <w:r w:rsidRPr="00DC238B">
        <w:rPr>
          <w:rFonts w:cs="Times New Roman"/>
          <w:b/>
          <w:szCs w:val="28"/>
          <w:lang w:val="ro-RO"/>
        </w:rPr>
        <w:t>Articolul</w:t>
      </w:r>
      <w:r w:rsidR="00F40EAA" w:rsidRPr="00DC238B">
        <w:rPr>
          <w:rFonts w:cs="Times New Roman"/>
          <w:b/>
          <w:szCs w:val="28"/>
          <w:lang w:val="ro-RO"/>
        </w:rPr>
        <w:t xml:space="preserve"> </w:t>
      </w:r>
      <w:r w:rsidR="00FD3839" w:rsidRPr="00DC238B">
        <w:rPr>
          <w:rFonts w:cs="Times New Roman"/>
          <w:b/>
          <w:szCs w:val="28"/>
          <w:lang w:val="ro-RO"/>
        </w:rPr>
        <w:t>2</w:t>
      </w:r>
      <w:r w:rsidRPr="00DC238B">
        <w:rPr>
          <w:rFonts w:cs="Times New Roman"/>
          <w:b/>
          <w:szCs w:val="28"/>
          <w:lang w:val="ro-RO"/>
        </w:rPr>
        <w:t>.</w:t>
      </w:r>
      <w:r w:rsidRPr="00DC238B">
        <w:rPr>
          <w:rFonts w:cs="Times New Roman"/>
          <w:szCs w:val="28"/>
          <w:lang w:val="ro-RO"/>
        </w:rPr>
        <w:t xml:space="preserve"> </w:t>
      </w:r>
      <w:r w:rsidR="00564FD4" w:rsidRPr="00DC238B">
        <w:rPr>
          <w:rFonts w:cs="Times New Roman"/>
          <w:szCs w:val="28"/>
          <w:lang w:val="ro-RO"/>
        </w:rPr>
        <w:t xml:space="preserve">Domeniul </w:t>
      </w:r>
      <w:r w:rsidRPr="00DC238B">
        <w:rPr>
          <w:rFonts w:cs="Times New Roman"/>
          <w:szCs w:val="28"/>
          <w:lang w:val="ro-RO"/>
        </w:rPr>
        <w:t>de aplicare</w:t>
      </w:r>
    </w:p>
    <w:p w14:paraId="5BDEC531" w14:textId="17F0B684" w:rsidR="003D3A3E" w:rsidRPr="00DC238B" w:rsidRDefault="003D3A3E"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(1) </w:t>
      </w:r>
      <w:r w:rsidR="00D370E9" w:rsidRPr="00DC238B">
        <w:rPr>
          <w:rFonts w:cs="Times New Roman"/>
          <w:szCs w:val="28"/>
          <w:lang w:val="ro-RO"/>
        </w:rPr>
        <w:t>Prezenta</w:t>
      </w:r>
      <w:r w:rsidRPr="00DC238B">
        <w:rPr>
          <w:rFonts w:cs="Times New Roman"/>
          <w:szCs w:val="28"/>
          <w:lang w:val="ro-RO"/>
        </w:rPr>
        <w:t xml:space="preserve"> </w:t>
      </w:r>
      <w:r w:rsidR="00D370E9" w:rsidRPr="00DC238B">
        <w:rPr>
          <w:rFonts w:cs="Times New Roman"/>
          <w:szCs w:val="28"/>
          <w:lang w:val="ro-RO"/>
        </w:rPr>
        <w:t>lege</w:t>
      </w:r>
      <w:r w:rsidRPr="00DC238B">
        <w:rPr>
          <w:rFonts w:cs="Times New Roman"/>
          <w:szCs w:val="28"/>
          <w:lang w:val="ro-RO"/>
        </w:rPr>
        <w:t xml:space="preserve"> se aplică </w:t>
      </w:r>
      <w:r w:rsidR="00564FD4" w:rsidRPr="00DC238B">
        <w:rPr>
          <w:rFonts w:cs="Times New Roman"/>
          <w:szCs w:val="28"/>
          <w:lang w:val="ro-RO"/>
        </w:rPr>
        <w:t xml:space="preserve">creanțelor provenite din </w:t>
      </w:r>
      <w:r w:rsidRPr="00DC238B">
        <w:rPr>
          <w:rFonts w:cs="Times New Roman"/>
          <w:szCs w:val="28"/>
          <w:lang w:val="ro-RO"/>
        </w:rPr>
        <w:t>următoare</w:t>
      </w:r>
      <w:r w:rsidR="00564FD4" w:rsidRPr="00DC238B">
        <w:rPr>
          <w:rFonts w:cs="Times New Roman"/>
          <w:szCs w:val="28"/>
          <w:lang w:val="ro-RO"/>
        </w:rPr>
        <w:t>le</w:t>
      </w:r>
      <w:r w:rsidRPr="00DC238B">
        <w:rPr>
          <w:rFonts w:cs="Times New Roman"/>
          <w:szCs w:val="28"/>
          <w:lang w:val="ro-RO"/>
        </w:rPr>
        <w:t>:</w:t>
      </w:r>
    </w:p>
    <w:p w14:paraId="2A21B0BA" w14:textId="5E9F0E3E" w:rsidR="003D3A3E" w:rsidRPr="00DC238B" w:rsidRDefault="003D3A3E" w:rsidP="00DC238B">
      <w:pPr>
        <w:tabs>
          <w:tab w:val="left" w:pos="426"/>
        </w:tabs>
        <w:spacing w:after="0" w:line="276" w:lineRule="auto"/>
        <w:ind w:firstLine="709"/>
        <w:jc w:val="both"/>
        <w:rPr>
          <w:rFonts w:cs="Times New Roman"/>
          <w:szCs w:val="28"/>
          <w:lang w:val="ro-RO"/>
        </w:rPr>
      </w:pPr>
      <w:r w:rsidRPr="00DC238B">
        <w:rPr>
          <w:rFonts w:cs="Times New Roman"/>
          <w:szCs w:val="28"/>
          <w:lang w:val="ro-RO"/>
        </w:rPr>
        <w:t xml:space="preserve">a) </w:t>
      </w:r>
      <w:r w:rsidR="00564FD4" w:rsidRPr="00DC238B">
        <w:rPr>
          <w:rFonts w:cs="Times New Roman"/>
          <w:szCs w:val="28"/>
          <w:lang w:val="ro-RO"/>
        </w:rPr>
        <w:t>toate</w:t>
      </w:r>
      <w:r w:rsidRPr="00DC238B">
        <w:rPr>
          <w:rFonts w:cs="Times New Roman"/>
          <w:szCs w:val="28"/>
          <w:lang w:val="ro-RO"/>
        </w:rPr>
        <w:t xml:space="preserve"> </w:t>
      </w:r>
      <w:r w:rsidR="00564FD4" w:rsidRPr="00DC238B">
        <w:rPr>
          <w:rFonts w:cs="Times New Roman"/>
          <w:szCs w:val="28"/>
          <w:lang w:val="ro-RO"/>
        </w:rPr>
        <w:t>impozite</w:t>
      </w:r>
      <w:r w:rsidR="00DC238B">
        <w:rPr>
          <w:rFonts w:cs="Times New Roman"/>
          <w:szCs w:val="28"/>
          <w:lang w:val="ro-RO"/>
        </w:rPr>
        <w:t xml:space="preserve"> </w:t>
      </w:r>
      <w:r w:rsidR="00486C26" w:rsidRPr="00DC238B">
        <w:rPr>
          <w:rFonts w:cs="Times New Roman"/>
          <w:szCs w:val="28"/>
          <w:lang w:val="ro-RO"/>
        </w:rPr>
        <w:t>și</w:t>
      </w:r>
      <w:r w:rsidRPr="00DC238B">
        <w:rPr>
          <w:rFonts w:cs="Times New Roman"/>
          <w:szCs w:val="28"/>
          <w:lang w:val="ro-RO"/>
        </w:rPr>
        <w:t xml:space="preserve"> </w:t>
      </w:r>
      <w:r w:rsidR="00564FD4" w:rsidRPr="00DC238B">
        <w:rPr>
          <w:rFonts w:cs="Times New Roman"/>
          <w:szCs w:val="28"/>
          <w:lang w:val="ro-RO"/>
        </w:rPr>
        <w:t>taxe</w:t>
      </w:r>
      <w:r w:rsidR="00486C26" w:rsidRPr="00DC238B">
        <w:rPr>
          <w:rFonts w:cs="Times New Roman"/>
          <w:szCs w:val="28"/>
          <w:lang w:val="ro-RO"/>
        </w:rPr>
        <w:t>le</w:t>
      </w:r>
      <w:r w:rsidRPr="00DC238B">
        <w:rPr>
          <w:rFonts w:cs="Times New Roman"/>
          <w:szCs w:val="28"/>
          <w:lang w:val="ro-RO"/>
        </w:rPr>
        <w:t xml:space="preserve"> prelevate de către un stat membru sau în numele acestuia ori de către subdiviziunile sale teritoriale sau administrative, inclusiv autorități locale, sau în numele acestora ori în numele Uniunii Europene;</w:t>
      </w:r>
    </w:p>
    <w:p w14:paraId="6985A3A3" w14:textId="6DF3AA43" w:rsidR="003D3A3E" w:rsidRPr="00DC238B" w:rsidRDefault="003D3A3E" w:rsidP="00DC238B">
      <w:pPr>
        <w:tabs>
          <w:tab w:val="left" w:pos="426"/>
        </w:tabs>
        <w:spacing w:after="0" w:line="276" w:lineRule="auto"/>
        <w:ind w:firstLine="709"/>
        <w:jc w:val="both"/>
        <w:rPr>
          <w:rFonts w:cs="Times New Roman"/>
          <w:szCs w:val="28"/>
          <w:lang w:val="ro-RO"/>
        </w:rPr>
      </w:pPr>
      <w:r w:rsidRPr="00DC238B">
        <w:rPr>
          <w:rFonts w:cs="Times New Roman"/>
          <w:szCs w:val="28"/>
          <w:lang w:val="ro-RO"/>
        </w:rPr>
        <w:t>b) rambursări, intervenții și alt</w:t>
      </w:r>
      <w:r w:rsidR="00486C26" w:rsidRPr="00DC238B">
        <w:rPr>
          <w:rFonts w:cs="Times New Roman"/>
          <w:szCs w:val="28"/>
          <w:lang w:val="ro-RO"/>
        </w:rPr>
        <w:t>e</w:t>
      </w:r>
      <w:r w:rsidRPr="00DC238B">
        <w:rPr>
          <w:rFonts w:cs="Times New Roman"/>
          <w:szCs w:val="28"/>
          <w:lang w:val="ro-RO"/>
        </w:rPr>
        <w:t xml:space="preserve"> măsuri care fac parte din sistemul de finanțare integrală sau parțială a Fondului European de Garantare Agricolă (FEG</w:t>
      </w:r>
      <w:r w:rsidR="00F93FE2" w:rsidRPr="00DC238B">
        <w:rPr>
          <w:rFonts w:cs="Times New Roman"/>
          <w:szCs w:val="28"/>
          <w:lang w:val="ro-RO"/>
        </w:rPr>
        <w:t>A</w:t>
      </w:r>
      <w:r w:rsidRPr="00DC238B">
        <w:rPr>
          <w:rFonts w:cs="Times New Roman"/>
          <w:szCs w:val="28"/>
          <w:lang w:val="ro-RO"/>
        </w:rPr>
        <w:t>) și a Fondului European Agricol pentru Dezvoltare Rurală (FEADR), inclusiv sumelor care se percep în legătură cu aceste acțiuni;</w:t>
      </w:r>
    </w:p>
    <w:p w14:paraId="46E39CC6" w14:textId="7E94381B" w:rsidR="003D3A3E" w:rsidRPr="00DC238B" w:rsidRDefault="003D3A3E" w:rsidP="00DC238B">
      <w:pPr>
        <w:tabs>
          <w:tab w:val="left" w:pos="426"/>
        </w:tabs>
        <w:spacing w:after="0" w:line="276" w:lineRule="auto"/>
        <w:ind w:firstLine="709"/>
        <w:jc w:val="both"/>
        <w:rPr>
          <w:rFonts w:cs="Times New Roman"/>
          <w:szCs w:val="28"/>
          <w:lang w:val="ro-RO"/>
        </w:rPr>
      </w:pPr>
      <w:r w:rsidRPr="00DC238B">
        <w:rPr>
          <w:rFonts w:cs="Times New Roman"/>
          <w:szCs w:val="28"/>
          <w:lang w:val="ro-RO"/>
        </w:rPr>
        <w:lastRenderedPageBreak/>
        <w:t xml:space="preserve">c) </w:t>
      </w:r>
      <w:r w:rsidR="00486C26" w:rsidRPr="00DC238B">
        <w:rPr>
          <w:rFonts w:cs="Times New Roman"/>
          <w:szCs w:val="28"/>
          <w:lang w:val="ro-RO"/>
        </w:rPr>
        <w:t xml:space="preserve">taxe </w:t>
      </w:r>
      <w:r w:rsidRPr="00DC238B">
        <w:rPr>
          <w:rFonts w:cs="Times New Roman"/>
          <w:szCs w:val="28"/>
          <w:lang w:val="ro-RO"/>
        </w:rPr>
        <w:t>și alt</w:t>
      </w:r>
      <w:r w:rsidR="00486C26" w:rsidRPr="00DC238B">
        <w:rPr>
          <w:rFonts w:cs="Times New Roman"/>
          <w:szCs w:val="28"/>
          <w:lang w:val="ro-RO"/>
        </w:rPr>
        <w:t>e</w:t>
      </w:r>
      <w:r w:rsidRPr="00DC238B">
        <w:rPr>
          <w:rFonts w:cs="Times New Roman"/>
          <w:szCs w:val="28"/>
          <w:lang w:val="ro-RO"/>
        </w:rPr>
        <w:t xml:space="preserve"> drepturi prevăzute în cadrul organizării comune a pieței din sectorul zahărului.</w:t>
      </w:r>
    </w:p>
    <w:p w14:paraId="25023BBC" w14:textId="3E990807" w:rsidR="003D3A3E" w:rsidRPr="00DC238B" w:rsidRDefault="003D3A3E" w:rsidP="00DC238B">
      <w:pPr>
        <w:tabs>
          <w:tab w:val="left" w:pos="426"/>
        </w:tabs>
        <w:spacing w:after="0" w:line="276" w:lineRule="auto"/>
        <w:ind w:firstLine="709"/>
        <w:jc w:val="both"/>
        <w:rPr>
          <w:rFonts w:cs="Times New Roman"/>
          <w:szCs w:val="28"/>
          <w:lang w:val="ro-RO"/>
        </w:rPr>
      </w:pPr>
      <w:r w:rsidRPr="00DC238B">
        <w:rPr>
          <w:rFonts w:cs="Times New Roman"/>
          <w:szCs w:val="28"/>
          <w:lang w:val="ro-RO"/>
        </w:rPr>
        <w:t xml:space="preserve">(2) </w:t>
      </w:r>
      <w:r w:rsidR="00D370E9" w:rsidRPr="00DC238B">
        <w:rPr>
          <w:rFonts w:cs="Times New Roman"/>
          <w:szCs w:val="28"/>
          <w:lang w:val="ro-RO"/>
        </w:rPr>
        <w:t>Prezenta</w:t>
      </w:r>
      <w:r w:rsidRPr="00DC238B">
        <w:rPr>
          <w:rFonts w:cs="Times New Roman"/>
          <w:szCs w:val="28"/>
          <w:lang w:val="ro-RO"/>
        </w:rPr>
        <w:t xml:space="preserve"> </w:t>
      </w:r>
      <w:r w:rsidR="00D370E9" w:rsidRPr="00DC238B">
        <w:rPr>
          <w:rFonts w:cs="Times New Roman"/>
          <w:szCs w:val="28"/>
          <w:lang w:val="ro-RO"/>
        </w:rPr>
        <w:t>lege</w:t>
      </w:r>
      <w:r w:rsidRPr="00DC238B">
        <w:rPr>
          <w:rFonts w:cs="Times New Roman"/>
          <w:szCs w:val="28"/>
          <w:lang w:val="ro-RO"/>
        </w:rPr>
        <w:t xml:space="preserve"> se aplică și pentru:</w:t>
      </w:r>
    </w:p>
    <w:p w14:paraId="61BA7309" w14:textId="6DFB80A0" w:rsidR="003D3A3E" w:rsidRPr="00DC238B" w:rsidRDefault="003D3A3E" w:rsidP="00DC238B">
      <w:pPr>
        <w:tabs>
          <w:tab w:val="left" w:pos="426"/>
        </w:tabs>
        <w:spacing w:after="0" w:line="276" w:lineRule="auto"/>
        <w:ind w:firstLine="709"/>
        <w:jc w:val="both"/>
        <w:rPr>
          <w:rFonts w:cs="Times New Roman"/>
          <w:szCs w:val="28"/>
          <w:lang w:val="ro-RO"/>
        </w:rPr>
      </w:pPr>
      <w:r w:rsidRPr="00DC238B">
        <w:rPr>
          <w:rFonts w:cs="Times New Roman"/>
          <w:szCs w:val="28"/>
          <w:lang w:val="ro-RO"/>
        </w:rPr>
        <w:t xml:space="preserve">a) sancțiunile administrative, amenzile, taxele și </w:t>
      </w:r>
      <w:r w:rsidR="00D370E9" w:rsidRPr="00DC238B">
        <w:rPr>
          <w:rFonts w:cs="Times New Roman"/>
          <w:szCs w:val="28"/>
          <w:lang w:val="ro-RO"/>
        </w:rPr>
        <w:t xml:space="preserve">alte drepturi </w:t>
      </w:r>
      <w:r w:rsidRPr="00DC238B">
        <w:rPr>
          <w:rFonts w:cs="Times New Roman"/>
          <w:szCs w:val="28"/>
          <w:lang w:val="ro-RO"/>
        </w:rPr>
        <w:t xml:space="preserve">în legătură cu creanțele pentru care se poate solicita asistență reciprocă potrivit alin.(1), care sunt stabilite de autoritățile administrative responsabile de perceperea taxelor, impozitelor sau drepturilor în cauză ori de desfășurarea de anchete administrative în privința acestora sau care sunt confirmate de </w:t>
      </w:r>
      <w:r w:rsidR="00486C26" w:rsidRPr="00DC238B">
        <w:rPr>
          <w:rFonts w:cs="Times New Roman"/>
          <w:szCs w:val="28"/>
          <w:lang w:val="ro-RO"/>
        </w:rPr>
        <w:t xml:space="preserve">instituțiile </w:t>
      </w:r>
      <w:r w:rsidRPr="00DC238B">
        <w:rPr>
          <w:rFonts w:cs="Times New Roman"/>
          <w:szCs w:val="28"/>
          <w:lang w:val="ro-RO"/>
        </w:rPr>
        <w:t xml:space="preserve"> administrative sau judiciare la cererea autorităților administrative menționate;</w:t>
      </w:r>
    </w:p>
    <w:p w14:paraId="48DC1502" w14:textId="356EB37E" w:rsidR="003D3A3E" w:rsidRPr="00DC238B" w:rsidRDefault="003D3A3E" w:rsidP="00DC238B">
      <w:pPr>
        <w:tabs>
          <w:tab w:val="left" w:pos="426"/>
        </w:tabs>
        <w:spacing w:after="0" w:line="276" w:lineRule="auto"/>
        <w:ind w:firstLine="709"/>
        <w:jc w:val="both"/>
        <w:rPr>
          <w:rFonts w:cs="Times New Roman"/>
          <w:szCs w:val="28"/>
          <w:lang w:val="ro-RO"/>
        </w:rPr>
      </w:pPr>
      <w:r w:rsidRPr="00DC238B">
        <w:rPr>
          <w:rFonts w:cs="Times New Roman"/>
          <w:szCs w:val="28"/>
          <w:lang w:val="ro-RO"/>
        </w:rPr>
        <w:t>b) taxele pentru certificate și alte documente similare emise în legătură cu procedurile administrative privind taxele, impozitele și drepturile;</w:t>
      </w:r>
    </w:p>
    <w:p w14:paraId="1AC79D06" w14:textId="696379D4" w:rsidR="003D3A3E" w:rsidRPr="00DC238B" w:rsidRDefault="003D3A3E"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c) </w:t>
      </w:r>
      <w:r w:rsidR="00486C26" w:rsidRPr="00DC238B">
        <w:rPr>
          <w:rFonts w:cs="Times New Roman"/>
          <w:szCs w:val="28"/>
          <w:lang w:val="ro-RO"/>
        </w:rPr>
        <w:t>dobânzile</w:t>
      </w:r>
      <w:r w:rsidRPr="00DC238B">
        <w:rPr>
          <w:rFonts w:cs="Times New Roman"/>
          <w:szCs w:val="28"/>
          <w:lang w:val="ro-RO"/>
        </w:rPr>
        <w:t xml:space="preserve"> și costurile </w:t>
      </w:r>
      <w:r w:rsidR="00486C26" w:rsidRPr="00DC238B">
        <w:rPr>
          <w:rFonts w:cs="Times New Roman"/>
          <w:szCs w:val="28"/>
          <w:lang w:val="ro-RO"/>
        </w:rPr>
        <w:t>legate</w:t>
      </w:r>
      <w:r w:rsidRPr="00DC238B">
        <w:rPr>
          <w:rFonts w:cs="Times New Roman"/>
          <w:szCs w:val="28"/>
          <w:lang w:val="ro-RO"/>
        </w:rPr>
        <w:t xml:space="preserve"> cu creanțele pentru care poate fi solicitată asi</w:t>
      </w:r>
      <w:r w:rsidR="00DC238B">
        <w:rPr>
          <w:rFonts w:cs="Times New Roman"/>
          <w:szCs w:val="28"/>
          <w:lang w:val="ro-RO"/>
        </w:rPr>
        <w:t>stență reciprocă potrivit alin.(1) ori potrivit lit.</w:t>
      </w:r>
      <w:r w:rsidRPr="00DC238B">
        <w:rPr>
          <w:rFonts w:cs="Times New Roman"/>
          <w:szCs w:val="28"/>
          <w:lang w:val="ro-RO"/>
        </w:rPr>
        <w:t xml:space="preserve">a) sau b) a </w:t>
      </w:r>
      <w:r w:rsidR="00D370E9" w:rsidRPr="00DC238B">
        <w:rPr>
          <w:rFonts w:cs="Times New Roman"/>
          <w:szCs w:val="28"/>
          <w:lang w:val="ro-RO"/>
        </w:rPr>
        <w:t>prezentul</w:t>
      </w:r>
      <w:r w:rsidRPr="00DC238B">
        <w:rPr>
          <w:rFonts w:cs="Times New Roman"/>
          <w:szCs w:val="28"/>
          <w:lang w:val="ro-RO"/>
        </w:rPr>
        <w:t>ui alineat, după caz.</w:t>
      </w:r>
    </w:p>
    <w:p w14:paraId="533BD677" w14:textId="450A46C9" w:rsidR="003D3A3E" w:rsidRPr="00DC238B" w:rsidRDefault="003D3A3E" w:rsidP="00DC238B">
      <w:pPr>
        <w:tabs>
          <w:tab w:val="left" w:pos="426"/>
        </w:tabs>
        <w:spacing w:after="0" w:line="276" w:lineRule="auto"/>
        <w:ind w:firstLine="709"/>
        <w:jc w:val="both"/>
        <w:rPr>
          <w:rFonts w:cs="Times New Roman"/>
          <w:szCs w:val="28"/>
          <w:lang w:val="ro-RO"/>
        </w:rPr>
      </w:pPr>
      <w:r w:rsidRPr="00DC238B">
        <w:rPr>
          <w:rFonts w:cs="Times New Roman"/>
          <w:szCs w:val="28"/>
          <w:lang w:val="ro-RO"/>
        </w:rPr>
        <w:t xml:space="preserve">(3) </w:t>
      </w:r>
      <w:r w:rsidR="00D370E9" w:rsidRPr="00DC238B">
        <w:rPr>
          <w:rFonts w:cs="Times New Roman"/>
          <w:szCs w:val="28"/>
          <w:lang w:val="ro-RO"/>
        </w:rPr>
        <w:t>Prezenta</w:t>
      </w:r>
      <w:r w:rsidRPr="00DC238B">
        <w:rPr>
          <w:rFonts w:cs="Times New Roman"/>
          <w:szCs w:val="28"/>
          <w:lang w:val="ro-RO"/>
        </w:rPr>
        <w:t xml:space="preserve"> </w:t>
      </w:r>
      <w:r w:rsidR="00D370E9" w:rsidRPr="00DC238B">
        <w:rPr>
          <w:rFonts w:cs="Times New Roman"/>
          <w:szCs w:val="28"/>
          <w:lang w:val="ro-RO"/>
        </w:rPr>
        <w:t>lege</w:t>
      </w:r>
      <w:r w:rsidRPr="00DC238B">
        <w:rPr>
          <w:rFonts w:cs="Times New Roman"/>
          <w:szCs w:val="28"/>
          <w:lang w:val="ro-RO"/>
        </w:rPr>
        <w:t xml:space="preserve"> nu se aplică:</w:t>
      </w:r>
    </w:p>
    <w:p w14:paraId="399F668D" w14:textId="49270823" w:rsidR="003D3A3E" w:rsidRPr="00DC238B" w:rsidRDefault="003D3A3E" w:rsidP="00DC238B">
      <w:pPr>
        <w:tabs>
          <w:tab w:val="left" w:pos="426"/>
        </w:tabs>
        <w:spacing w:after="0" w:line="276" w:lineRule="auto"/>
        <w:ind w:firstLine="709"/>
        <w:jc w:val="both"/>
        <w:rPr>
          <w:rFonts w:cs="Times New Roman"/>
          <w:szCs w:val="28"/>
          <w:lang w:val="ro-RO"/>
        </w:rPr>
      </w:pPr>
      <w:r w:rsidRPr="00DC238B">
        <w:rPr>
          <w:rFonts w:cs="Times New Roman"/>
          <w:szCs w:val="28"/>
          <w:lang w:val="ro-RO"/>
        </w:rPr>
        <w:t xml:space="preserve">a) contribuțiilor obligatorii la sistemul </w:t>
      </w:r>
      <w:r w:rsidR="00A8128F" w:rsidRPr="00DC238B">
        <w:rPr>
          <w:rFonts w:cs="Times New Roman"/>
          <w:szCs w:val="28"/>
          <w:lang w:val="ro-RO"/>
        </w:rPr>
        <w:t>public de asigurări sociale</w:t>
      </w:r>
      <w:r w:rsidRPr="00DC238B">
        <w:rPr>
          <w:rFonts w:cs="Times New Roman"/>
          <w:szCs w:val="28"/>
          <w:lang w:val="ro-RO"/>
        </w:rPr>
        <w:t xml:space="preserve"> care trebuie plătite fie statului membru</w:t>
      </w:r>
      <w:r w:rsidR="00F93FE2" w:rsidRPr="00DC238B">
        <w:rPr>
          <w:rFonts w:cs="Times New Roman"/>
          <w:szCs w:val="28"/>
          <w:lang w:val="ro-RO"/>
        </w:rPr>
        <w:t xml:space="preserve"> </w:t>
      </w:r>
      <w:r w:rsidRPr="00DC238B">
        <w:rPr>
          <w:rFonts w:cs="Times New Roman"/>
          <w:szCs w:val="28"/>
          <w:lang w:val="ro-RO"/>
        </w:rPr>
        <w:t>sau unei subdiviziuni a acestuia, fie instituțiilor de securitate socială de drept public;</w:t>
      </w:r>
    </w:p>
    <w:p w14:paraId="700EC680" w14:textId="1670843E" w:rsidR="003D3A3E" w:rsidRPr="00DC238B" w:rsidRDefault="003D3A3E" w:rsidP="00DC238B">
      <w:pPr>
        <w:tabs>
          <w:tab w:val="left" w:pos="426"/>
        </w:tabs>
        <w:spacing w:after="0" w:line="276" w:lineRule="auto"/>
        <w:ind w:firstLine="709"/>
        <w:jc w:val="both"/>
        <w:rPr>
          <w:rFonts w:cs="Times New Roman"/>
          <w:szCs w:val="28"/>
          <w:lang w:val="ro-RO"/>
        </w:rPr>
      </w:pPr>
      <w:r w:rsidRPr="00DC238B">
        <w:rPr>
          <w:rFonts w:cs="Times New Roman"/>
          <w:szCs w:val="28"/>
          <w:lang w:val="ro-RO"/>
        </w:rPr>
        <w:t>b) taxelor care nu sunt prevăzute la alin. (2);</w:t>
      </w:r>
      <w:r w:rsidRPr="00DC238B">
        <w:rPr>
          <w:rFonts w:cs="Times New Roman"/>
          <w:szCs w:val="28"/>
          <w:lang w:val="ro-RO"/>
        </w:rPr>
        <w:tab/>
      </w:r>
    </w:p>
    <w:p w14:paraId="08077D86" w14:textId="413B122B" w:rsidR="003D3A3E" w:rsidRPr="00DC238B" w:rsidRDefault="003D3A3E" w:rsidP="00DC238B">
      <w:pPr>
        <w:tabs>
          <w:tab w:val="left" w:pos="426"/>
        </w:tabs>
        <w:spacing w:after="0" w:line="276" w:lineRule="auto"/>
        <w:ind w:firstLine="709"/>
        <w:jc w:val="both"/>
        <w:rPr>
          <w:rFonts w:cs="Times New Roman"/>
          <w:szCs w:val="28"/>
          <w:lang w:val="ro-RO"/>
        </w:rPr>
      </w:pPr>
      <w:r w:rsidRPr="00DC238B">
        <w:rPr>
          <w:rFonts w:cs="Times New Roman"/>
          <w:szCs w:val="28"/>
          <w:lang w:val="ro-RO"/>
        </w:rPr>
        <w:t>c) drepturilor de natură contractuală, cum ar fi sumele stabilite pentru utilități publice;</w:t>
      </w:r>
    </w:p>
    <w:p w14:paraId="75FB99AF" w14:textId="7F365216" w:rsidR="003D3A3E" w:rsidRPr="00DC238B" w:rsidRDefault="003D3A3E"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d) sancțiunilor cu caracter penal impuse în cadrul unei proceduri penale sau altor sancțiuni cu caracter penal care nu intră sub incidenț</w:t>
      </w:r>
      <w:r w:rsidR="00DC238B">
        <w:rPr>
          <w:rFonts w:cs="Times New Roman"/>
          <w:szCs w:val="28"/>
          <w:lang w:val="ro-RO"/>
        </w:rPr>
        <w:t>a prevederilor alin.(2) lit.</w:t>
      </w:r>
      <w:r w:rsidRPr="00DC238B">
        <w:rPr>
          <w:rFonts w:cs="Times New Roman"/>
          <w:szCs w:val="28"/>
          <w:lang w:val="ro-RO"/>
        </w:rPr>
        <w:t>a).</w:t>
      </w:r>
    </w:p>
    <w:p w14:paraId="709DDA10" w14:textId="77777777" w:rsidR="005B280B" w:rsidRPr="00DC238B" w:rsidRDefault="003D3A3E" w:rsidP="00DC238B">
      <w:pPr>
        <w:pStyle w:val="Listparagraf"/>
        <w:tabs>
          <w:tab w:val="left" w:pos="426"/>
        </w:tabs>
        <w:spacing w:after="0" w:line="276" w:lineRule="auto"/>
        <w:ind w:left="0" w:firstLine="709"/>
        <w:jc w:val="both"/>
        <w:rPr>
          <w:rFonts w:cs="Times New Roman"/>
          <w:b/>
          <w:szCs w:val="28"/>
          <w:lang w:val="ro-RO"/>
        </w:rPr>
      </w:pPr>
      <w:r w:rsidRPr="00DC238B">
        <w:rPr>
          <w:rFonts w:cs="Times New Roman"/>
          <w:b/>
          <w:szCs w:val="28"/>
          <w:lang w:val="ro-RO"/>
        </w:rPr>
        <w:tab/>
      </w:r>
    </w:p>
    <w:p w14:paraId="543B1BCC" w14:textId="04BDE170" w:rsidR="003D3A3E" w:rsidRPr="00DC238B" w:rsidRDefault="003D3A3E" w:rsidP="00DC238B">
      <w:pPr>
        <w:pStyle w:val="Listparagraf"/>
        <w:tabs>
          <w:tab w:val="left" w:pos="426"/>
        </w:tabs>
        <w:spacing w:after="0" w:line="276" w:lineRule="auto"/>
        <w:ind w:left="0" w:firstLine="709"/>
        <w:jc w:val="both"/>
        <w:rPr>
          <w:rFonts w:cs="Times New Roman"/>
          <w:b/>
          <w:szCs w:val="28"/>
          <w:lang w:val="ro-RO"/>
        </w:rPr>
      </w:pPr>
      <w:r w:rsidRPr="00DC238B">
        <w:rPr>
          <w:rFonts w:cs="Times New Roman"/>
          <w:b/>
          <w:szCs w:val="28"/>
          <w:lang w:val="ro-RO"/>
        </w:rPr>
        <w:t>Articolul</w:t>
      </w:r>
      <w:r w:rsidR="00F40EAA" w:rsidRPr="00DC238B">
        <w:rPr>
          <w:rFonts w:cs="Times New Roman"/>
          <w:b/>
          <w:szCs w:val="28"/>
          <w:lang w:val="ro-RO"/>
        </w:rPr>
        <w:t xml:space="preserve"> </w:t>
      </w:r>
      <w:r w:rsidR="00FD3839" w:rsidRPr="00DC238B">
        <w:rPr>
          <w:rFonts w:cs="Times New Roman"/>
          <w:b/>
          <w:szCs w:val="28"/>
          <w:lang w:val="ro-RO"/>
        </w:rPr>
        <w:t>3</w:t>
      </w:r>
      <w:r w:rsidRPr="00DC238B">
        <w:rPr>
          <w:rFonts w:cs="Times New Roman"/>
          <w:b/>
          <w:szCs w:val="28"/>
          <w:lang w:val="ro-RO"/>
        </w:rPr>
        <w:t>.</w:t>
      </w:r>
      <w:r w:rsidRPr="00DC238B">
        <w:rPr>
          <w:rFonts w:cs="Times New Roman"/>
          <w:szCs w:val="28"/>
          <w:lang w:val="ro-RO"/>
        </w:rPr>
        <w:t xml:space="preserve"> Noțiuni</w:t>
      </w:r>
    </w:p>
    <w:p w14:paraId="0C34829B" w14:textId="75BA9562" w:rsidR="003D3A3E" w:rsidRPr="00DC238B" w:rsidRDefault="005B280B" w:rsidP="00DC238B">
      <w:pPr>
        <w:tabs>
          <w:tab w:val="left" w:pos="426"/>
        </w:tabs>
        <w:spacing w:after="0" w:line="276" w:lineRule="auto"/>
        <w:ind w:firstLine="709"/>
        <w:jc w:val="both"/>
        <w:rPr>
          <w:rFonts w:cs="Times New Roman"/>
          <w:szCs w:val="28"/>
          <w:lang w:val="ro-RO"/>
        </w:rPr>
      </w:pPr>
      <w:r w:rsidRPr="00DC238B">
        <w:rPr>
          <w:rFonts w:cs="Times New Roman"/>
          <w:szCs w:val="28"/>
          <w:lang w:val="ro-RO"/>
        </w:rPr>
        <w:t>Î</w:t>
      </w:r>
      <w:r w:rsidR="003D3A3E" w:rsidRPr="00DC238B">
        <w:rPr>
          <w:rFonts w:cs="Times New Roman"/>
          <w:szCs w:val="28"/>
          <w:lang w:val="ro-RO"/>
        </w:rPr>
        <w:t xml:space="preserve">n sensul </w:t>
      </w:r>
      <w:r w:rsidR="00D370E9" w:rsidRPr="00DC238B">
        <w:rPr>
          <w:rFonts w:cs="Times New Roman"/>
          <w:szCs w:val="28"/>
          <w:lang w:val="ro-RO"/>
        </w:rPr>
        <w:t>prezentei legi</w:t>
      </w:r>
      <w:r w:rsidR="003D3A3E" w:rsidRPr="00DC238B">
        <w:rPr>
          <w:rFonts w:cs="Times New Roman"/>
          <w:szCs w:val="28"/>
          <w:lang w:val="ro-RO"/>
        </w:rPr>
        <w:t xml:space="preserve">, </w:t>
      </w:r>
      <w:r w:rsidR="00A8128F" w:rsidRPr="00DC238B">
        <w:rPr>
          <w:rFonts w:cs="Times New Roman"/>
          <w:szCs w:val="28"/>
          <w:lang w:val="ro-RO"/>
        </w:rPr>
        <w:t>se definesc următoarele noțiuni</w:t>
      </w:r>
      <w:r w:rsidR="003D3A3E" w:rsidRPr="00DC238B">
        <w:rPr>
          <w:rFonts w:cs="Times New Roman"/>
          <w:szCs w:val="28"/>
          <w:lang w:val="ro-RO"/>
        </w:rPr>
        <w:t>:</w:t>
      </w:r>
    </w:p>
    <w:p w14:paraId="55832DED" w14:textId="7E35C6E2" w:rsidR="003D3A3E" w:rsidRPr="00DC238B" w:rsidRDefault="00A8128F" w:rsidP="00DC238B">
      <w:pPr>
        <w:tabs>
          <w:tab w:val="left" w:pos="426"/>
        </w:tabs>
        <w:spacing w:after="0" w:line="276" w:lineRule="auto"/>
        <w:ind w:firstLine="709"/>
        <w:jc w:val="both"/>
        <w:rPr>
          <w:rFonts w:cs="Times New Roman"/>
          <w:szCs w:val="28"/>
          <w:lang w:val="ro-RO"/>
        </w:rPr>
      </w:pPr>
      <w:r w:rsidRPr="00DC238B">
        <w:rPr>
          <w:rFonts w:cs="Times New Roman"/>
          <w:szCs w:val="28"/>
          <w:lang w:val="ro-RO"/>
        </w:rPr>
        <w:t>1</w:t>
      </w:r>
      <w:r w:rsidR="003D3A3E" w:rsidRPr="00DC238B">
        <w:rPr>
          <w:rFonts w:cs="Times New Roman"/>
          <w:szCs w:val="28"/>
          <w:lang w:val="ro-RO"/>
        </w:rPr>
        <w:t xml:space="preserve">) </w:t>
      </w:r>
      <w:r w:rsidR="003D3A3E" w:rsidRPr="00DC238B">
        <w:rPr>
          <w:rFonts w:cs="Times New Roman"/>
          <w:i/>
          <w:szCs w:val="28"/>
          <w:lang w:val="ro-RO"/>
        </w:rPr>
        <w:t>autoritate solicitantă</w:t>
      </w:r>
      <w:r w:rsidR="003D3A3E" w:rsidRPr="00DC238B">
        <w:rPr>
          <w:rFonts w:cs="Times New Roman"/>
          <w:szCs w:val="28"/>
          <w:lang w:val="ro-RO"/>
        </w:rPr>
        <w:t xml:space="preserve"> - un birou central de legătură, un birou de legătură sau un departament de legătură al unui stat membru care transmite o cerere de asistență cu privire la </w:t>
      </w:r>
      <w:r w:rsidR="00DC238B">
        <w:rPr>
          <w:rFonts w:cs="Times New Roman"/>
          <w:szCs w:val="28"/>
          <w:lang w:val="ro-RO"/>
        </w:rPr>
        <w:t>recuperarea</w:t>
      </w:r>
      <w:r w:rsidR="003D3A3E" w:rsidRPr="00DC238B">
        <w:rPr>
          <w:rFonts w:cs="Times New Roman"/>
          <w:szCs w:val="28"/>
          <w:lang w:val="ro-RO"/>
        </w:rPr>
        <w:t xml:space="preserve"> creanț</w:t>
      </w:r>
      <w:r w:rsidRPr="00DC238B">
        <w:rPr>
          <w:rFonts w:cs="Times New Roman"/>
          <w:szCs w:val="28"/>
          <w:lang w:val="ro-RO"/>
        </w:rPr>
        <w:t>ei</w:t>
      </w:r>
      <w:r w:rsidR="003D3A3E" w:rsidRPr="00DC238B">
        <w:rPr>
          <w:rFonts w:cs="Times New Roman"/>
          <w:szCs w:val="28"/>
          <w:lang w:val="ro-RO"/>
        </w:rPr>
        <w:t xml:space="preserve"> prevăzut</w:t>
      </w:r>
      <w:r w:rsidRPr="00DC238B">
        <w:rPr>
          <w:rFonts w:cs="Times New Roman"/>
          <w:szCs w:val="28"/>
          <w:lang w:val="ro-RO"/>
        </w:rPr>
        <w:t>e</w:t>
      </w:r>
      <w:r w:rsidR="003D3A3E" w:rsidRPr="00DC238B">
        <w:rPr>
          <w:rFonts w:cs="Times New Roman"/>
          <w:szCs w:val="28"/>
          <w:lang w:val="ro-RO"/>
        </w:rPr>
        <w:t xml:space="preserve"> la art</w:t>
      </w:r>
      <w:r w:rsidR="003D3A3E" w:rsidRPr="00DC238B">
        <w:rPr>
          <w:rFonts w:cs="Times New Roman"/>
          <w:color w:val="00B050"/>
          <w:szCs w:val="28"/>
          <w:lang w:val="ro-RO"/>
        </w:rPr>
        <w:t>.</w:t>
      </w:r>
      <w:r w:rsidR="00F40EAA" w:rsidRPr="00DC238B">
        <w:rPr>
          <w:rFonts w:cs="Times New Roman"/>
          <w:color w:val="000000" w:themeColor="text1"/>
          <w:szCs w:val="28"/>
          <w:lang w:val="ro-RO"/>
        </w:rPr>
        <w:t>2</w:t>
      </w:r>
      <w:r w:rsidR="003D3A3E" w:rsidRPr="00DC238B">
        <w:rPr>
          <w:rFonts w:cs="Times New Roman"/>
          <w:szCs w:val="28"/>
          <w:lang w:val="ro-RO"/>
        </w:rPr>
        <w:t>;</w:t>
      </w:r>
    </w:p>
    <w:p w14:paraId="4BF0035B" w14:textId="594B0F87" w:rsidR="00F40EAA" w:rsidRPr="00DC238B" w:rsidRDefault="00A8128F" w:rsidP="00DC238B">
      <w:pPr>
        <w:tabs>
          <w:tab w:val="left" w:pos="426"/>
        </w:tabs>
        <w:spacing w:after="0" w:line="276" w:lineRule="auto"/>
        <w:ind w:firstLine="709"/>
        <w:jc w:val="both"/>
        <w:rPr>
          <w:rFonts w:cs="Times New Roman"/>
          <w:szCs w:val="28"/>
          <w:lang w:val="ro-RO"/>
        </w:rPr>
      </w:pPr>
      <w:r w:rsidRPr="00DC238B">
        <w:rPr>
          <w:rFonts w:cs="Times New Roman"/>
          <w:szCs w:val="28"/>
          <w:lang w:val="ro-RO"/>
        </w:rPr>
        <w:t>2</w:t>
      </w:r>
      <w:r w:rsidR="003D3A3E" w:rsidRPr="00DC238B">
        <w:rPr>
          <w:rFonts w:cs="Times New Roman"/>
          <w:szCs w:val="28"/>
          <w:lang w:val="ro-RO"/>
        </w:rPr>
        <w:t xml:space="preserve">) </w:t>
      </w:r>
      <w:r w:rsidR="003D3A3E" w:rsidRPr="00DC238B">
        <w:rPr>
          <w:rFonts w:cs="Times New Roman"/>
          <w:i/>
          <w:szCs w:val="28"/>
          <w:lang w:val="ro-RO"/>
        </w:rPr>
        <w:t>autoritate solicitată</w:t>
      </w:r>
      <w:r w:rsidR="003D3A3E" w:rsidRPr="00DC238B">
        <w:rPr>
          <w:rFonts w:cs="Times New Roman"/>
          <w:szCs w:val="28"/>
          <w:lang w:val="ro-RO"/>
        </w:rPr>
        <w:t xml:space="preserve"> - un birou central de legătură, un birou de legătură sau un departament de legătură al unui stat membru căruia îi este transmisă o cerere de asistență;</w:t>
      </w:r>
      <w:r w:rsidRPr="00DC238B">
        <w:rPr>
          <w:rFonts w:cs="Times New Roman"/>
          <w:szCs w:val="28"/>
          <w:lang w:val="ro-RO"/>
        </w:rPr>
        <w:tab/>
      </w:r>
    </w:p>
    <w:p w14:paraId="078ABFE0" w14:textId="373C4AD7" w:rsidR="00A8128F" w:rsidRPr="00DC238B" w:rsidRDefault="00A8128F" w:rsidP="00DC238B">
      <w:pPr>
        <w:tabs>
          <w:tab w:val="left" w:pos="426"/>
        </w:tabs>
        <w:spacing w:after="0" w:line="276" w:lineRule="auto"/>
        <w:ind w:firstLine="709"/>
        <w:jc w:val="both"/>
        <w:rPr>
          <w:rFonts w:cs="Times New Roman"/>
          <w:szCs w:val="28"/>
          <w:lang w:val="ro-RO"/>
        </w:rPr>
      </w:pPr>
      <w:r w:rsidRPr="00DC238B">
        <w:rPr>
          <w:rFonts w:cs="Times New Roman"/>
          <w:szCs w:val="28"/>
          <w:lang w:val="ro-RO"/>
        </w:rPr>
        <w:t>3</w:t>
      </w:r>
      <w:r w:rsidR="003D3A3E" w:rsidRPr="00DC238B">
        <w:rPr>
          <w:rFonts w:cs="Times New Roman"/>
          <w:szCs w:val="28"/>
          <w:lang w:val="ro-RO"/>
        </w:rPr>
        <w:t xml:space="preserve">) </w:t>
      </w:r>
      <w:r w:rsidR="003D3A3E" w:rsidRPr="00DC238B">
        <w:rPr>
          <w:rFonts w:cs="Times New Roman"/>
          <w:i/>
          <w:szCs w:val="28"/>
          <w:lang w:val="ro-RO"/>
        </w:rPr>
        <w:t>persoană</w:t>
      </w:r>
      <w:r w:rsidR="003D3A3E" w:rsidRPr="00DC238B">
        <w:rPr>
          <w:rFonts w:cs="Times New Roman"/>
          <w:szCs w:val="28"/>
          <w:lang w:val="ro-RO"/>
        </w:rPr>
        <w:t xml:space="preserve"> </w:t>
      </w:r>
      <w:r w:rsidRPr="00DC238B">
        <w:rPr>
          <w:rFonts w:cs="Times New Roman"/>
          <w:szCs w:val="28"/>
          <w:lang w:val="ro-RO"/>
        </w:rPr>
        <w:t>–</w:t>
      </w:r>
      <w:r w:rsidR="003D3A3E" w:rsidRPr="00DC238B">
        <w:rPr>
          <w:rFonts w:cs="Times New Roman"/>
          <w:szCs w:val="28"/>
          <w:lang w:val="ro-RO"/>
        </w:rPr>
        <w:t xml:space="preserve"> </w:t>
      </w:r>
      <w:r w:rsidRPr="00DC238B">
        <w:rPr>
          <w:rFonts w:cs="Times New Roman"/>
          <w:szCs w:val="28"/>
          <w:lang w:val="ro-RO"/>
        </w:rPr>
        <w:t xml:space="preserve">reprezintă </w:t>
      </w:r>
      <w:r w:rsidR="003D3A3E" w:rsidRPr="00DC238B">
        <w:rPr>
          <w:rFonts w:cs="Times New Roman"/>
          <w:szCs w:val="28"/>
          <w:lang w:val="ro-RO"/>
        </w:rPr>
        <w:t>orice</w:t>
      </w:r>
      <w:r w:rsidRPr="00DC238B">
        <w:rPr>
          <w:rFonts w:cs="Times New Roman"/>
          <w:szCs w:val="28"/>
          <w:lang w:val="ro-RO"/>
        </w:rPr>
        <w:t>:</w:t>
      </w:r>
    </w:p>
    <w:p w14:paraId="4679C454" w14:textId="612DA582" w:rsidR="00A8128F" w:rsidRPr="00DC238B" w:rsidRDefault="00A8128F" w:rsidP="00DC238B">
      <w:pPr>
        <w:tabs>
          <w:tab w:val="left" w:pos="426"/>
        </w:tabs>
        <w:spacing w:after="0" w:line="276" w:lineRule="auto"/>
        <w:ind w:firstLine="709"/>
        <w:jc w:val="both"/>
        <w:rPr>
          <w:rFonts w:cs="Times New Roman"/>
          <w:szCs w:val="28"/>
          <w:lang w:val="ro-RO"/>
        </w:rPr>
      </w:pPr>
      <w:r w:rsidRPr="00DC238B">
        <w:rPr>
          <w:rFonts w:cs="Times New Roman"/>
          <w:szCs w:val="28"/>
          <w:lang w:val="ro-RO"/>
        </w:rPr>
        <w:t>a)</w:t>
      </w:r>
      <w:r w:rsidR="003D3A3E" w:rsidRPr="00DC238B">
        <w:rPr>
          <w:rFonts w:cs="Times New Roman"/>
          <w:szCs w:val="28"/>
          <w:lang w:val="ro-RO"/>
        </w:rPr>
        <w:t xml:space="preserve"> persoană fizică</w:t>
      </w:r>
      <w:r w:rsidRPr="00DC238B">
        <w:rPr>
          <w:rFonts w:cs="Times New Roman"/>
          <w:szCs w:val="28"/>
          <w:lang w:val="ro-RO"/>
        </w:rPr>
        <w:t xml:space="preserve"> în sensul art.5 pct.3)</w:t>
      </w:r>
      <w:r w:rsidR="00F40EAA" w:rsidRPr="00DC238B">
        <w:rPr>
          <w:rFonts w:cs="Times New Roman"/>
          <w:szCs w:val="28"/>
          <w:lang w:val="ro-RO"/>
        </w:rPr>
        <w:t xml:space="preserve"> din Codul fiscal nr.1163/1997</w:t>
      </w:r>
      <w:r w:rsidRPr="00DC238B">
        <w:rPr>
          <w:rFonts w:cs="Times New Roman"/>
          <w:szCs w:val="28"/>
          <w:lang w:val="ro-RO"/>
        </w:rPr>
        <w:t>;</w:t>
      </w:r>
    </w:p>
    <w:p w14:paraId="71E22493" w14:textId="2382A37B" w:rsidR="00A8128F" w:rsidRPr="00DC238B" w:rsidRDefault="00A8128F" w:rsidP="00DC238B">
      <w:pPr>
        <w:tabs>
          <w:tab w:val="left" w:pos="426"/>
        </w:tabs>
        <w:spacing w:after="0" w:line="276" w:lineRule="auto"/>
        <w:ind w:firstLine="709"/>
        <w:jc w:val="both"/>
        <w:rPr>
          <w:rFonts w:cs="Times New Roman"/>
          <w:szCs w:val="28"/>
          <w:lang w:val="ro-RO"/>
        </w:rPr>
      </w:pPr>
      <w:r w:rsidRPr="00DC238B">
        <w:rPr>
          <w:rFonts w:cs="Times New Roman"/>
          <w:szCs w:val="28"/>
          <w:lang w:val="ro-RO"/>
        </w:rPr>
        <w:t>b)</w:t>
      </w:r>
      <w:r w:rsidR="00331C91">
        <w:rPr>
          <w:rFonts w:cs="Times New Roman"/>
          <w:szCs w:val="28"/>
          <w:lang w:val="ro-RO"/>
        </w:rPr>
        <w:t xml:space="preserve"> </w:t>
      </w:r>
      <w:r w:rsidRPr="00DC238B">
        <w:rPr>
          <w:rFonts w:cs="Times New Roman"/>
          <w:szCs w:val="28"/>
          <w:lang w:val="ro-RO"/>
        </w:rPr>
        <w:t xml:space="preserve">persoana </w:t>
      </w:r>
      <w:r w:rsidR="003D3A3E" w:rsidRPr="00DC238B">
        <w:rPr>
          <w:rFonts w:cs="Times New Roman"/>
          <w:szCs w:val="28"/>
          <w:lang w:val="ro-RO"/>
        </w:rPr>
        <w:t>juridică</w:t>
      </w:r>
      <w:r w:rsidRPr="00DC238B">
        <w:rPr>
          <w:rFonts w:cs="Times New Roman"/>
          <w:szCs w:val="28"/>
          <w:lang w:val="ro-RO"/>
        </w:rPr>
        <w:t xml:space="preserve"> în sensul art.5 pct.4</w:t>
      </w:r>
      <w:r w:rsidR="004D48F1" w:rsidRPr="00DC238B">
        <w:rPr>
          <w:rFonts w:cs="Times New Roman"/>
          <w:szCs w:val="28"/>
          <w:lang w:val="ro-RO"/>
        </w:rPr>
        <w:t>)</w:t>
      </w:r>
      <w:r w:rsidR="00F40EAA" w:rsidRPr="00DC238B">
        <w:rPr>
          <w:rFonts w:cs="Times New Roman"/>
          <w:szCs w:val="28"/>
          <w:lang w:val="ro-RO"/>
        </w:rPr>
        <w:t xml:space="preserve"> din Codul fiscal nr.1163/1997</w:t>
      </w:r>
      <w:r w:rsidRPr="00DC238B">
        <w:rPr>
          <w:rFonts w:cs="Times New Roman"/>
          <w:szCs w:val="28"/>
          <w:lang w:val="ro-RO"/>
        </w:rPr>
        <w:t>;</w:t>
      </w:r>
    </w:p>
    <w:p w14:paraId="4722040B" w14:textId="39C93631" w:rsidR="00BC11BD" w:rsidRPr="00DC238B" w:rsidRDefault="00A8128F" w:rsidP="00DC238B">
      <w:pPr>
        <w:tabs>
          <w:tab w:val="left" w:pos="426"/>
        </w:tabs>
        <w:spacing w:after="0" w:line="276" w:lineRule="auto"/>
        <w:ind w:firstLine="709"/>
        <w:jc w:val="both"/>
        <w:rPr>
          <w:rFonts w:cs="Times New Roman"/>
          <w:szCs w:val="28"/>
          <w:lang w:val="ro-RO"/>
        </w:rPr>
      </w:pPr>
      <w:r w:rsidRPr="00DC238B">
        <w:rPr>
          <w:rFonts w:cs="Times New Roman"/>
          <w:szCs w:val="28"/>
          <w:lang w:val="ro-RO"/>
        </w:rPr>
        <w:t>c)</w:t>
      </w:r>
      <w:r w:rsidR="003D3A3E" w:rsidRPr="00DC238B">
        <w:rPr>
          <w:rFonts w:cs="Times New Roman"/>
          <w:szCs w:val="28"/>
          <w:lang w:val="ro-RO"/>
        </w:rPr>
        <w:t xml:space="preserve"> asociere de persoane căreia îi este recunoscută, prin lege, capacitatea de a încheia acte juridice, dar care nu are statut de persoană juridică</w:t>
      </w:r>
      <w:r w:rsidR="00BC11BD" w:rsidRPr="00DC238B">
        <w:rPr>
          <w:rFonts w:cs="Times New Roman"/>
          <w:szCs w:val="28"/>
          <w:lang w:val="ro-RO"/>
        </w:rPr>
        <w:t>;</w:t>
      </w:r>
    </w:p>
    <w:p w14:paraId="3CB319BA" w14:textId="56E01B01" w:rsidR="003D3A3E" w:rsidRPr="00DC238B" w:rsidRDefault="00BC11BD" w:rsidP="00DC238B">
      <w:pPr>
        <w:tabs>
          <w:tab w:val="left" w:pos="426"/>
        </w:tabs>
        <w:spacing w:after="0" w:line="276" w:lineRule="auto"/>
        <w:ind w:firstLine="709"/>
        <w:jc w:val="both"/>
        <w:rPr>
          <w:rFonts w:cs="Times New Roman"/>
          <w:szCs w:val="28"/>
          <w:lang w:val="ro-RO"/>
        </w:rPr>
      </w:pPr>
      <w:r w:rsidRPr="00DC238B">
        <w:rPr>
          <w:rFonts w:cs="Times New Roman"/>
          <w:szCs w:val="28"/>
          <w:lang w:val="ro-RO"/>
        </w:rPr>
        <w:lastRenderedPageBreak/>
        <w:t>d)</w:t>
      </w:r>
      <w:r w:rsidR="00331C91">
        <w:rPr>
          <w:rFonts w:cs="Times New Roman"/>
          <w:szCs w:val="28"/>
          <w:lang w:val="ro-RO"/>
        </w:rPr>
        <w:t xml:space="preserve"> </w:t>
      </w:r>
      <w:r w:rsidR="003D3A3E" w:rsidRPr="00DC238B">
        <w:rPr>
          <w:rFonts w:cs="Times New Roman"/>
          <w:szCs w:val="28"/>
          <w:lang w:val="ro-RO"/>
        </w:rPr>
        <w:t xml:space="preserve">altă entitate, indiferent de natura ori forma acesteia, fie că are sau nu are personalitate juridică, ce deține ori gestionează active care, alături de venitul generat de acestea, sunt supuse unor taxe, impozite sau drepturi care fac obiectul </w:t>
      </w:r>
      <w:r w:rsidR="00D370E9" w:rsidRPr="00DC238B">
        <w:rPr>
          <w:rFonts w:cs="Times New Roman"/>
          <w:szCs w:val="28"/>
          <w:lang w:val="ro-RO"/>
        </w:rPr>
        <w:t>prezentei</w:t>
      </w:r>
      <w:r w:rsidR="00331C91">
        <w:rPr>
          <w:rFonts w:cs="Times New Roman"/>
          <w:szCs w:val="28"/>
          <w:lang w:val="ro-RO"/>
        </w:rPr>
        <w:t xml:space="preserve"> </w:t>
      </w:r>
      <w:r w:rsidR="00D370E9" w:rsidRPr="00DC238B">
        <w:rPr>
          <w:rFonts w:cs="Times New Roman"/>
          <w:szCs w:val="28"/>
          <w:lang w:val="ro-RO"/>
        </w:rPr>
        <w:t>legi</w:t>
      </w:r>
      <w:r w:rsidR="003D3A3E" w:rsidRPr="00DC238B">
        <w:rPr>
          <w:rFonts w:cs="Times New Roman"/>
          <w:szCs w:val="28"/>
          <w:lang w:val="ro-RO"/>
        </w:rPr>
        <w:t>;</w:t>
      </w:r>
    </w:p>
    <w:p w14:paraId="3DEEBB27" w14:textId="4A73C438" w:rsidR="003D3A3E" w:rsidRPr="00DC238B" w:rsidRDefault="00A8128F" w:rsidP="00DC238B">
      <w:pPr>
        <w:tabs>
          <w:tab w:val="left" w:pos="426"/>
        </w:tabs>
        <w:spacing w:after="0" w:line="276" w:lineRule="auto"/>
        <w:ind w:firstLine="709"/>
        <w:jc w:val="both"/>
        <w:rPr>
          <w:rFonts w:cs="Times New Roman"/>
          <w:szCs w:val="28"/>
          <w:lang w:val="ro-RO"/>
        </w:rPr>
      </w:pPr>
      <w:r w:rsidRPr="00DC238B">
        <w:rPr>
          <w:rFonts w:cs="Times New Roman"/>
          <w:szCs w:val="28"/>
          <w:lang w:val="ro-RO"/>
        </w:rPr>
        <w:t>5</w:t>
      </w:r>
      <w:r w:rsidR="003D3A3E" w:rsidRPr="00DC238B">
        <w:rPr>
          <w:rFonts w:cs="Times New Roman"/>
          <w:szCs w:val="28"/>
          <w:lang w:val="ro-RO"/>
        </w:rPr>
        <w:t xml:space="preserve">) </w:t>
      </w:r>
      <w:r w:rsidR="003D3A3E" w:rsidRPr="00DC238B">
        <w:rPr>
          <w:rFonts w:cs="Times New Roman"/>
          <w:i/>
          <w:szCs w:val="28"/>
          <w:lang w:val="ro-RO"/>
        </w:rPr>
        <w:t>mijloace electronice</w:t>
      </w:r>
      <w:r w:rsidR="003D3A3E" w:rsidRPr="00DC238B">
        <w:rPr>
          <w:rFonts w:cs="Times New Roman"/>
          <w:szCs w:val="28"/>
          <w:lang w:val="ro-RO"/>
        </w:rPr>
        <w:t xml:space="preserve"> - utilizarea unui echipament electronic pentru procesarea, inclusiv compresia digitală, și stocarea datelor și utilizarea transmisiei prin fir, a transmisiei radio, a tehnologiilor optice sau a altor mijloace electromagnetice;</w:t>
      </w:r>
    </w:p>
    <w:p w14:paraId="282D7F3E" w14:textId="0AE9C2E4" w:rsidR="009569B6" w:rsidRPr="00DC238B" w:rsidRDefault="00A8128F"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6</w:t>
      </w:r>
      <w:r w:rsidR="003D3A3E" w:rsidRPr="00DC238B">
        <w:rPr>
          <w:rFonts w:cs="Times New Roman"/>
          <w:szCs w:val="28"/>
          <w:lang w:val="ro-RO"/>
        </w:rPr>
        <w:t xml:space="preserve">) </w:t>
      </w:r>
      <w:r w:rsidR="003D3A3E" w:rsidRPr="00DC238B">
        <w:rPr>
          <w:rFonts w:cs="Times New Roman"/>
          <w:i/>
          <w:szCs w:val="28"/>
          <w:lang w:val="ro-RO"/>
        </w:rPr>
        <w:t>rețea RCC</w:t>
      </w:r>
      <w:r w:rsidR="003D3A3E" w:rsidRPr="00DC238B">
        <w:rPr>
          <w:rFonts w:cs="Times New Roman"/>
          <w:szCs w:val="28"/>
          <w:lang w:val="ro-RO"/>
        </w:rPr>
        <w:t xml:space="preserve"> - platforma comună bazată pe rețeaua comună de comunicații (RC</w:t>
      </w:r>
      <w:r w:rsidR="002C0956" w:rsidRPr="00DC238B">
        <w:rPr>
          <w:rFonts w:cs="Times New Roman"/>
          <w:szCs w:val="28"/>
          <w:lang w:val="ro-RO"/>
        </w:rPr>
        <w:t>C</w:t>
      </w:r>
      <w:r w:rsidR="003D3A3E" w:rsidRPr="00DC238B">
        <w:rPr>
          <w:rFonts w:cs="Times New Roman"/>
          <w:szCs w:val="28"/>
          <w:lang w:val="ro-RO"/>
        </w:rPr>
        <w:t>) dezvoltată de Uniunea Europeană pentru toate transmisiile prin mijloace electronice între autoritățile competente din domeniul vamal și fiscal.</w:t>
      </w:r>
    </w:p>
    <w:p w14:paraId="51CB292E" w14:textId="79F7B06F" w:rsidR="003D3A3E" w:rsidRPr="00DC238B" w:rsidRDefault="003D3A3E" w:rsidP="00DC238B">
      <w:pPr>
        <w:pStyle w:val="Listparagraf"/>
        <w:tabs>
          <w:tab w:val="left" w:pos="993"/>
        </w:tabs>
        <w:spacing w:after="0" w:line="276" w:lineRule="auto"/>
        <w:ind w:left="0" w:firstLine="709"/>
        <w:jc w:val="both"/>
        <w:rPr>
          <w:rFonts w:cs="Times New Roman"/>
          <w:szCs w:val="28"/>
          <w:lang w:val="ro-RO"/>
        </w:rPr>
      </w:pPr>
    </w:p>
    <w:p w14:paraId="348758A8" w14:textId="1D07B3E3" w:rsidR="005B280B" w:rsidRPr="00331C91" w:rsidRDefault="005B280B" w:rsidP="00331C91">
      <w:pPr>
        <w:tabs>
          <w:tab w:val="left" w:pos="426"/>
        </w:tabs>
        <w:spacing w:after="0" w:line="276" w:lineRule="auto"/>
        <w:ind w:firstLine="709"/>
        <w:jc w:val="both"/>
        <w:rPr>
          <w:rFonts w:cs="Times New Roman"/>
          <w:szCs w:val="28"/>
          <w:lang w:val="ro-RO"/>
        </w:rPr>
      </w:pPr>
      <w:r w:rsidRPr="00331C91">
        <w:rPr>
          <w:rFonts w:cs="Times New Roman"/>
          <w:b/>
          <w:bCs/>
          <w:szCs w:val="28"/>
          <w:lang w:val="ro-RO"/>
        </w:rPr>
        <w:t>Articolul</w:t>
      </w:r>
      <w:r w:rsidR="00F40EAA" w:rsidRPr="00331C91">
        <w:rPr>
          <w:rFonts w:cs="Times New Roman"/>
          <w:b/>
          <w:bCs/>
          <w:szCs w:val="28"/>
          <w:lang w:val="ro-RO"/>
        </w:rPr>
        <w:t xml:space="preserve"> </w:t>
      </w:r>
      <w:r w:rsidR="00FD3839" w:rsidRPr="00331C91">
        <w:rPr>
          <w:rFonts w:cs="Times New Roman"/>
          <w:b/>
          <w:bCs/>
          <w:szCs w:val="28"/>
          <w:lang w:val="ro-RO"/>
        </w:rPr>
        <w:t>4</w:t>
      </w:r>
      <w:r w:rsidRPr="00331C91">
        <w:rPr>
          <w:rFonts w:cs="Times New Roman"/>
          <w:b/>
          <w:bCs/>
          <w:szCs w:val="28"/>
          <w:lang w:val="ro-RO"/>
        </w:rPr>
        <w:t>.</w:t>
      </w:r>
      <w:r w:rsidRPr="00331C91">
        <w:rPr>
          <w:rFonts w:cs="Times New Roman"/>
          <w:szCs w:val="28"/>
          <w:lang w:val="ro-RO"/>
        </w:rPr>
        <w:t xml:space="preserve"> Autoritatea competentă din </w:t>
      </w:r>
      <w:r w:rsidR="002C0956" w:rsidRPr="00331C91">
        <w:rPr>
          <w:rFonts w:cs="Times New Roman"/>
          <w:szCs w:val="28"/>
          <w:lang w:val="ro-RO"/>
        </w:rPr>
        <w:t>Republica Moldova</w:t>
      </w:r>
    </w:p>
    <w:p w14:paraId="4760FBCC" w14:textId="3A4B22D8"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(1) Autoritățile competente din </w:t>
      </w:r>
      <w:r w:rsidR="002C0956" w:rsidRPr="00DC238B">
        <w:rPr>
          <w:rFonts w:cs="Times New Roman"/>
          <w:szCs w:val="28"/>
          <w:lang w:val="ro-RO"/>
        </w:rPr>
        <w:t>Republica Moldova</w:t>
      </w:r>
      <w:r w:rsidRPr="00DC238B">
        <w:rPr>
          <w:rFonts w:cs="Times New Roman"/>
          <w:szCs w:val="28"/>
          <w:lang w:val="ro-RO"/>
        </w:rPr>
        <w:t xml:space="preserve"> pentru aplicarea prevederilor </w:t>
      </w:r>
      <w:r w:rsidR="00D370E9" w:rsidRPr="00DC238B">
        <w:rPr>
          <w:rFonts w:cs="Times New Roman"/>
          <w:szCs w:val="28"/>
          <w:lang w:val="ro-RO"/>
        </w:rPr>
        <w:t>prezentei</w:t>
      </w:r>
      <w:r w:rsidRPr="00DC238B">
        <w:rPr>
          <w:rFonts w:cs="Times New Roman"/>
          <w:szCs w:val="28"/>
          <w:lang w:val="ro-RO"/>
        </w:rPr>
        <w:t xml:space="preserve"> </w:t>
      </w:r>
      <w:r w:rsidR="00D370E9" w:rsidRPr="00DC238B">
        <w:rPr>
          <w:rFonts w:cs="Times New Roman"/>
          <w:szCs w:val="28"/>
          <w:lang w:val="ro-RO"/>
        </w:rPr>
        <w:t>legi</w:t>
      </w:r>
      <w:r w:rsidRPr="00DC238B">
        <w:rPr>
          <w:rFonts w:cs="Times New Roman"/>
          <w:szCs w:val="28"/>
          <w:lang w:val="ro-RO"/>
        </w:rPr>
        <w:t>sunt:</w:t>
      </w:r>
    </w:p>
    <w:p w14:paraId="6EA8A7FC" w14:textId="73D114A7" w:rsidR="005B280B" w:rsidRPr="00DC238B" w:rsidRDefault="003F7308"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a) Serviciul Fiscal de Stat</w:t>
      </w:r>
      <w:r w:rsidR="005B280B" w:rsidRPr="00DC238B">
        <w:rPr>
          <w:rFonts w:cs="Times New Roman"/>
          <w:szCs w:val="28"/>
          <w:lang w:val="ro-RO"/>
        </w:rPr>
        <w:t xml:space="preserve"> pentru creanțele prevăzute la art</w:t>
      </w:r>
      <w:r w:rsidR="005B280B" w:rsidRPr="00DC238B">
        <w:rPr>
          <w:rFonts w:cs="Times New Roman"/>
          <w:color w:val="00B050"/>
          <w:szCs w:val="28"/>
          <w:lang w:val="ro-RO"/>
        </w:rPr>
        <w:t>.</w:t>
      </w:r>
      <w:r w:rsidR="00F40EAA" w:rsidRPr="00DC238B">
        <w:rPr>
          <w:rFonts w:cs="Times New Roman"/>
          <w:color w:val="000000" w:themeColor="text1"/>
          <w:szCs w:val="28"/>
          <w:lang w:val="ro-RO"/>
        </w:rPr>
        <w:t>2</w:t>
      </w:r>
      <w:r w:rsidR="005B280B" w:rsidRPr="00DC238B">
        <w:rPr>
          <w:rFonts w:cs="Times New Roman"/>
          <w:color w:val="00B050"/>
          <w:szCs w:val="28"/>
          <w:lang w:val="ro-RO"/>
        </w:rPr>
        <w:t xml:space="preserve"> </w:t>
      </w:r>
      <w:r w:rsidR="00331C91">
        <w:rPr>
          <w:rFonts w:cs="Times New Roman"/>
          <w:szCs w:val="28"/>
          <w:lang w:val="ro-RO"/>
        </w:rPr>
        <w:t>alin.(1) lit.</w:t>
      </w:r>
      <w:r w:rsidR="005B280B" w:rsidRPr="00DC238B">
        <w:rPr>
          <w:rFonts w:cs="Times New Roman"/>
          <w:szCs w:val="28"/>
          <w:lang w:val="ro-RO"/>
        </w:rPr>
        <w:t>a) și b)</w:t>
      </w:r>
      <w:r w:rsidR="00D370E9" w:rsidRPr="00DC238B">
        <w:rPr>
          <w:rFonts w:cs="Times New Roman"/>
          <w:szCs w:val="28"/>
          <w:lang w:val="ro-RO"/>
        </w:rPr>
        <w:t>, care aplică măsuri prevăzute de prezenta lege, în modul și conform procedurilor stabilite de Codul fiscal nr.1163/1997</w:t>
      </w:r>
      <w:r w:rsidR="005B280B" w:rsidRPr="00DC238B">
        <w:rPr>
          <w:rFonts w:cs="Times New Roman"/>
          <w:szCs w:val="28"/>
          <w:lang w:val="ro-RO"/>
        </w:rPr>
        <w:t>;</w:t>
      </w:r>
    </w:p>
    <w:p w14:paraId="57415772" w14:textId="574EEF7D"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b) Agenția de </w:t>
      </w:r>
      <w:r w:rsidR="003F7308" w:rsidRPr="00DC238B">
        <w:rPr>
          <w:rFonts w:cs="Times New Roman"/>
          <w:szCs w:val="28"/>
          <w:lang w:val="ro-RO"/>
        </w:rPr>
        <w:t xml:space="preserve">Intervenție și </w:t>
      </w:r>
      <w:r w:rsidRPr="00DC238B">
        <w:rPr>
          <w:rFonts w:cs="Times New Roman"/>
          <w:szCs w:val="28"/>
          <w:lang w:val="ro-RO"/>
        </w:rPr>
        <w:t>Plăți pentru Agricultură, pentru creanțele prevăzute la art.</w:t>
      </w:r>
      <w:r w:rsidR="00F40EAA" w:rsidRPr="00DC238B">
        <w:rPr>
          <w:rFonts w:cs="Times New Roman"/>
          <w:color w:val="000000" w:themeColor="text1"/>
          <w:szCs w:val="28"/>
          <w:lang w:val="ro-RO"/>
        </w:rPr>
        <w:t>2</w:t>
      </w:r>
      <w:r w:rsidRPr="00DC238B">
        <w:rPr>
          <w:rFonts w:cs="Times New Roman"/>
          <w:szCs w:val="28"/>
          <w:lang w:val="ro-RO"/>
        </w:rPr>
        <w:t xml:space="preserve"> alin.(1) lit. c).</w:t>
      </w:r>
      <w:r w:rsidR="003F7308" w:rsidRPr="00DC238B">
        <w:rPr>
          <w:rFonts w:cs="Times New Roman"/>
          <w:szCs w:val="28"/>
          <w:lang w:val="ro-RO"/>
        </w:rPr>
        <w:t xml:space="preserve"> </w:t>
      </w:r>
    </w:p>
    <w:p w14:paraId="41FA3A13" w14:textId="0DA8C383"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(2) </w:t>
      </w:r>
      <w:r w:rsidR="00331C91">
        <w:rPr>
          <w:rFonts w:cs="Times New Roman"/>
          <w:szCs w:val="28"/>
          <w:lang w:val="ro-RO"/>
        </w:rPr>
        <w:t>Autoritățile prevăzute la alin.</w:t>
      </w:r>
      <w:r w:rsidRPr="00DC238B">
        <w:rPr>
          <w:rFonts w:cs="Times New Roman"/>
          <w:szCs w:val="28"/>
          <w:lang w:val="ro-RO"/>
        </w:rPr>
        <w:t>(1) sunt competente și pentru asistență la recuperarea creanțelor prevăzute la art.</w:t>
      </w:r>
      <w:r w:rsidR="00F40EAA" w:rsidRPr="00DC238B">
        <w:rPr>
          <w:rFonts w:cs="Times New Roman"/>
          <w:color w:val="000000" w:themeColor="text1"/>
          <w:szCs w:val="28"/>
          <w:lang w:val="ro-RO"/>
        </w:rPr>
        <w:t>2</w:t>
      </w:r>
      <w:r w:rsidR="00331C91">
        <w:rPr>
          <w:rFonts w:cs="Times New Roman"/>
          <w:szCs w:val="28"/>
          <w:lang w:val="ro-RO"/>
        </w:rPr>
        <w:t xml:space="preserve"> alin.</w:t>
      </w:r>
      <w:r w:rsidRPr="00DC238B">
        <w:rPr>
          <w:rFonts w:cs="Times New Roman"/>
          <w:szCs w:val="28"/>
          <w:lang w:val="ro-RO"/>
        </w:rPr>
        <w:t>(2),</w:t>
      </w:r>
      <w:r w:rsidR="00F40EAA" w:rsidRPr="00DC238B">
        <w:rPr>
          <w:rFonts w:cs="Times New Roman"/>
          <w:szCs w:val="28"/>
          <w:lang w:val="ro-RO"/>
        </w:rPr>
        <w:t xml:space="preserve"> </w:t>
      </w:r>
      <w:r w:rsidR="004D48F1" w:rsidRPr="00DC238B">
        <w:rPr>
          <w:rFonts w:cs="Times New Roman"/>
          <w:szCs w:val="28"/>
          <w:lang w:val="ro-RO"/>
        </w:rPr>
        <w:t>reieșind din competenț</w:t>
      </w:r>
      <w:r w:rsidR="000A642D" w:rsidRPr="00DC238B">
        <w:rPr>
          <w:rFonts w:cs="Times New Roman"/>
          <w:szCs w:val="28"/>
          <w:lang w:val="ro-RO"/>
        </w:rPr>
        <w:t>e</w:t>
      </w:r>
      <w:r w:rsidR="004D48F1" w:rsidRPr="00DC238B">
        <w:rPr>
          <w:rFonts w:cs="Times New Roman"/>
          <w:szCs w:val="28"/>
          <w:lang w:val="ro-RO"/>
        </w:rPr>
        <w:t>le deținute.</w:t>
      </w:r>
    </w:p>
    <w:p w14:paraId="4CD2B292" w14:textId="325E255F"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(3) </w:t>
      </w:r>
      <w:r w:rsidR="003F7308" w:rsidRPr="00DC238B">
        <w:rPr>
          <w:rFonts w:cs="Times New Roman"/>
          <w:szCs w:val="28"/>
          <w:lang w:val="ro-RO"/>
        </w:rPr>
        <w:t>Serviciul Fiscal de Stat</w:t>
      </w:r>
      <w:r w:rsidRPr="00DC238B">
        <w:rPr>
          <w:rFonts w:cs="Times New Roman"/>
          <w:szCs w:val="28"/>
          <w:lang w:val="ro-RO"/>
        </w:rPr>
        <w:t xml:space="preserve">  desemnează biroul central de legătură, care este responsabil pentru contactele cu alte state membre în domeniul asistenței reciproce care face obiectul </w:t>
      </w:r>
      <w:r w:rsidR="00D370E9" w:rsidRPr="00DC238B">
        <w:rPr>
          <w:rFonts w:cs="Times New Roman"/>
          <w:szCs w:val="28"/>
          <w:lang w:val="ro-RO"/>
        </w:rPr>
        <w:t>prezentei</w:t>
      </w:r>
      <w:r w:rsidR="00331C91">
        <w:rPr>
          <w:rFonts w:cs="Times New Roman"/>
          <w:szCs w:val="28"/>
          <w:lang w:val="ro-RO"/>
        </w:rPr>
        <w:t xml:space="preserve"> </w:t>
      </w:r>
      <w:r w:rsidR="00D370E9" w:rsidRPr="00DC238B">
        <w:rPr>
          <w:rFonts w:cs="Times New Roman"/>
          <w:szCs w:val="28"/>
          <w:lang w:val="ro-RO"/>
        </w:rPr>
        <w:t>legi</w:t>
      </w:r>
      <w:r w:rsidRPr="00DC238B">
        <w:rPr>
          <w:rFonts w:cs="Times New Roman"/>
          <w:szCs w:val="28"/>
          <w:lang w:val="ro-RO"/>
        </w:rPr>
        <w:t>, precum și pentru contactele cu Comisia Europeană.</w:t>
      </w:r>
    </w:p>
    <w:p w14:paraId="6A3B2AE1" w14:textId="4A89328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(4) Autoritățile competente din </w:t>
      </w:r>
      <w:r w:rsidR="002C0956" w:rsidRPr="00DC238B">
        <w:rPr>
          <w:rFonts w:cs="Times New Roman"/>
          <w:szCs w:val="28"/>
          <w:lang w:val="ro-RO"/>
        </w:rPr>
        <w:t>Republica Moldova</w:t>
      </w:r>
      <w:r w:rsidRPr="00DC238B">
        <w:rPr>
          <w:rFonts w:cs="Times New Roman"/>
          <w:szCs w:val="28"/>
          <w:lang w:val="ro-RO"/>
        </w:rPr>
        <w:t xml:space="preserve"> pot desemna birouri de legătură care să fie responsabile de contactele cu alte state membre în materie de asistență reciprocă în ceea ce privește unul sau mai multe tipuri sau categorii specifice de taxe, impozite și drepturi prevăzute la art.</w:t>
      </w:r>
      <w:r w:rsidR="00F40EAA" w:rsidRPr="00DC238B">
        <w:rPr>
          <w:rFonts w:cs="Times New Roman"/>
          <w:szCs w:val="28"/>
          <w:lang w:val="ro-RO"/>
        </w:rPr>
        <w:t>2</w:t>
      </w:r>
      <w:r w:rsidRPr="00DC238B">
        <w:rPr>
          <w:rFonts w:cs="Times New Roman"/>
          <w:szCs w:val="28"/>
          <w:lang w:val="ro-RO"/>
        </w:rPr>
        <w:t>.</w:t>
      </w:r>
    </w:p>
    <w:p w14:paraId="7AE8EEEC" w14:textId="42A4BEF6"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(5) </w:t>
      </w:r>
      <w:r w:rsidR="003B71DD" w:rsidRPr="00DC238B">
        <w:rPr>
          <w:rFonts w:cs="Times New Roman"/>
          <w:szCs w:val="28"/>
          <w:lang w:val="ro-RO"/>
        </w:rPr>
        <w:t>Î</w:t>
      </w:r>
      <w:r w:rsidRPr="00DC238B">
        <w:rPr>
          <w:rFonts w:cs="Times New Roman"/>
          <w:szCs w:val="28"/>
          <w:lang w:val="ro-RO"/>
        </w:rPr>
        <w:t>n cazul în care un birou de legătură primește o cerere de asistență reciprocă ce necesită măsuri care nu țin de competența ce i-a fost atribuită, acesta înaintează cererea, fără întârziere, biroului competent, dacă este cunoscut, sau biroului central de legătură și informează autoritatea solicitantă în consecință.</w:t>
      </w:r>
    </w:p>
    <w:p w14:paraId="5522D73C" w14:textId="11868815"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(6) Autoritățile competente din </w:t>
      </w:r>
      <w:r w:rsidR="00F40880" w:rsidRPr="00DC238B">
        <w:rPr>
          <w:rFonts w:cs="Times New Roman"/>
          <w:szCs w:val="28"/>
          <w:lang w:val="ro-RO"/>
        </w:rPr>
        <w:t>Republica Moldova</w:t>
      </w:r>
      <w:r w:rsidRPr="00DC238B">
        <w:rPr>
          <w:rFonts w:cs="Times New Roman"/>
          <w:szCs w:val="28"/>
          <w:lang w:val="ro-RO"/>
        </w:rPr>
        <w:t xml:space="preserve"> informează Comisia Europeană cu privire la biroul său central de legătură și la orice birouri de legătură pe care le-a desemnat.</w:t>
      </w:r>
    </w:p>
    <w:p w14:paraId="2E3893A7" w14:textId="34A7EA3F" w:rsidR="003D3A3E"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lastRenderedPageBreak/>
        <w:t>(7) Toate comunicările sunt trimise de către biroul central de legătură sau în numele acestuia, de la caz la caz, cu acordul biroului central de legătură, asigurându-se eficiența comunicării.</w:t>
      </w:r>
    </w:p>
    <w:p w14:paraId="1924259B" w14:textId="00E35903" w:rsidR="00BF7862" w:rsidRPr="00DC238B" w:rsidRDefault="00BF7862" w:rsidP="00DC238B">
      <w:pPr>
        <w:pStyle w:val="Listparagraf"/>
        <w:tabs>
          <w:tab w:val="left" w:pos="426"/>
        </w:tabs>
        <w:spacing w:after="0" w:line="276" w:lineRule="auto"/>
        <w:ind w:left="0" w:firstLine="709"/>
        <w:jc w:val="both"/>
        <w:rPr>
          <w:rFonts w:cs="Times New Roman"/>
          <w:szCs w:val="28"/>
          <w:lang w:val="ro-RO"/>
        </w:rPr>
      </w:pPr>
    </w:p>
    <w:p w14:paraId="3D150E6D" w14:textId="77777777" w:rsidR="00F40EAA" w:rsidRPr="00DC238B" w:rsidRDefault="00EA1802" w:rsidP="00DC238B">
      <w:pPr>
        <w:pStyle w:val="Listparagraf"/>
        <w:tabs>
          <w:tab w:val="left" w:pos="426"/>
        </w:tabs>
        <w:spacing w:after="0" w:line="276" w:lineRule="auto"/>
        <w:ind w:left="0" w:firstLine="709"/>
        <w:jc w:val="center"/>
        <w:rPr>
          <w:rFonts w:cs="Times New Roman"/>
          <w:b/>
          <w:szCs w:val="28"/>
          <w:lang w:val="ro-RO"/>
        </w:rPr>
      </w:pPr>
      <w:r w:rsidRPr="00DC238B">
        <w:rPr>
          <w:rFonts w:cs="Times New Roman"/>
          <w:b/>
          <w:szCs w:val="28"/>
          <w:lang w:val="ro-RO"/>
        </w:rPr>
        <w:t xml:space="preserve">Capitolul II. </w:t>
      </w:r>
    </w:p>
    <w:p w14:paraId="2CDA6A69" w14:textId="41FDB4FC" w:rsidR="00EA1802" w:rsidRPr="00DC238B" w:rsidRDefault="00EA1802" w:rsidP="00DC238B">
      <w:pPr>
        <w:pStyle w:val="Listparagraf"/>
        <w:tabs>
          <w:tab w:val="left" w:pos="426"/>
        </w:tabs>
        <w:spacing w:after="0" w:line="276" w:lineRule="auto"/>
        <w:ind w:left="0" w:firstLine="709"/>
        <w:jc w:val="center"/>
        <w:rPr>
          <w:rFonts w:cs="Times New Roman"/>
          <w:b/>
          <w:szCs w:val="28"/>
          <w:lang w:val="ro-RO"/>
        </w:rPr>
      </w:pPr>
      <w:r w:rsidRPr="00DC238B">
        <w:rPr>
          <w:rFonts w:cs="Times New Roman"/>
          <w:b/>
          <w:szCs w:val="28"/>
          <w:lang w:val="ro-RO"/>
        </w:rPr>
        <w:t>Schimbul de informații</w:t>
      </w:r>
    </w:p>
    <w:p w14:paraId="5BF862A1" w14:textId="77777777" w:rsidR="00EA1802" w:rsidRPr="00DC238B" w:rsidRDefault="00EA1802" w:rsidP="00DC238B">
      <w:pPr>
        <w:pStyle w:val="Listparagraf"/>
        <w:tabs>
          <w:tab w:val="left" w:pos="426"/>
        </w:tabs>
        <w:spacing w:after="0" w:line="276" w:lineRule="auto"/>
        <w:ind w:left="0" w:firstLine="709"/>
        <w:jc w:val="both"/>
        <w:rPr>
          <w:rFonts w:cs="Times New Roman"/>
          <w:szCs w:val="28"/>
          <w:lang w:val="ro-RO"/>
        </w:rPr>
      </w:pPr>
    </w:p>
    <w:p w14:paraId="176391C3" w14:textId="7D03D350" w:rsidR="005B280B" w:rsidRPr="00DC238B" w:rsidRDefault="00BF7862"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b/>
          <w:bCs/>
          <w:szCs w:val="28"/>
          <w:lang w:val="ro-RO"/>
        </w:rPr>
        <w:t>Articolul</w:t>
      </w:r>
      <w:r w:rsidR="00FD3839" w:rsidRPr="00DC238B">
        <w:rPr>
          <w:rFonts w:cs="Times New Roman"/>
          <w:b/>
          <w:bCs/>
          <w:szCs w:val="28"/>
          <w:lang w:val="ro-RO"/>
        </w:rPr>
        <w:t xml:space="preserve"> 5</w:t>
      </w:r>
      <w:r w:rsidRPr="00DC238B">
        <w:rPr>
          <w:rFonts w:cs="Times New Roman"/>
          <w:b/>
          <w:bCs/>
          <w:szCs w:val="28"/>
          <w:lang w:val="ro-RO"/>
        </w:rPr>
        <w:t>.</w:t>
      </w:r>
      <w:r w:rsidR="005B280B" w:rsidRPr="00DC238B">
        <w:rPr>
          <w:rFonts w:cs="Times New Roman"/>
          <w:szCs w:val="28"/>
          <w:lang w:val="ro-RO"/>
        </w:rPr>
        <w:t xml:space="preserve"> Furnizarea de informații</w:t>
      </w:r>
    </w:p>
    <w:p w14:paraId="61DBB018" w14:textId="0EA88F38"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(1) La cererea autorității solicitante, autoritatea solicitată furnizează orice informații pe care le apreciază că sunt relevante pentru autoritatea solicitantă, în vederea recuperării creanțelor sale prevăzute la art.</w:t>
      </w:r>
      <w:r w:rsidR="00F40EAA" w:rsidRPr="00DC238B">
        <w:rPr>
          <w:rFonts w:cs="Times New Roman"/>
          <w:szCs w:val="28"/>
          <w:lang w:val="ro-RO"/>
        </w:rPr>
        <w:t>2</w:t>
      </w:r>
      <w:r w:rsidRPr="00DC238B">
        <w:rPr>
          <w:rFonts w:cs="Times New Roman"/>
          <w:szCs w:val="28"/>
          <w:lang w:val="ro-RO"/>
        </w:rPr>
        <w:t xml:space="preserve">. </w:t>
      </w:r>
      <w:r w:rsidR="003B71DD" w:rsidRPr="00DC238B">
        <w:rPr>
          <w:rFonts w:cs="Times New Roman"/>
          <w:szCs w:val="28"/>
          <w:lang w:val="ro-RO"/>
        </w:rPr>
        <w:t>Î</w:t>
      </w:r>
      <w:r w:rsidRPr="00DC238B">
        <w:rPr>
          <w:rFonts w:cs="Times New Roman"/>
          <w:szCs w:val="28"/>
          <w:lang w:val="ro-RO"/>
        </w:rPr>
        <w:t>n scopul furnizării acestor informații, autoritatea solicitată asigură realizarea oricăror anchete administrative necesare pentru obținerea acestora.</w:t>
      </w:r>
    </w:p>
    <w:p w14:paraId="43FF62C8"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(2) Autoritatea solicitată nu este obligată să furnizeze informații:</w:t>
      </w:r>
    </w:p>
    <w:p w14:paraId="377D793C"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a) pe care nu le-ar putea obține în vederea recuperării creanțelor similare născute în statul membru solicitat;</w:t>
      </w:r>
    </w:p>
    <w:p w14:paraId="63A0BFD2"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b) care ar divulga un secret comercial, industrial sau profesional;</w:t>
      </w:r>
    </w:p>
    <w:p w14:paraId="28EBD101"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c) a căror divulgare ar aduce atingere securității statului membru solicitat sau care ar fi contrare ordinii publice a acestuia.</w:t>
      </w:r>
    </w:p>
    <w:p w14:paraId="79BDD48C"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(3) Autoritatea solicitată nu poate refuza furnizarea de informații pentru motivul că aceste informații sunt deținute de o bancă, de o altă instituție financiară, de o persoană desemnată sau care acționează în calitate de agent ori de administrator sau că informațiile respective se referă la participațiile la capitalul unei persoane.</w:t>
      </w:r>
    </w:p>
    <w:p w14:paraId="0290001D"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(4) Autoritatea solicitată informează autoritatea solicitantă în legătură cu motivele de refuz al unei cereri de informații.</w:t>
      </w:r>
    </w:p>
    <w:p w14:paraId="564B59A6" w14:textId="77777777" w:rsidR="00BF7862" w:rsidRPr="00DC238B" w:rsidRDefault="00BF7862" w:rsidP="00DC238B">
      <w:pPr>
        <w:pStyle w:val="Listparagraf"/>
        <w:tabs>
          <w:tab w:val="left" w:pos="426"/>
        </w:tabs>
        <w:spacing w:after="0" w:line="276" w:lineRule="auto"/>
        <w:ind w:left="709" w:firstLine="709"/>
        <w:jc w:val="both"/>
        <w:rPr>
          <w:rFonts w:cs="Times New Roman"/>
          <w:szCs w:val="28"/>
          <w:lang w:val="ro-RO"/>
        </w:rPr>
      </w:pPr>
    </w:p>
    <w:p w14:paraId="696118BF" w14:textId="3AA90F40" w:rsidR="005B280B" w:rsidRPr="00DC238B" w:rsidRDefault="00BF7862" w:rsidP="00663E65">
      <w:pPr>
        <w:pStyle w:val="Listparagraf"/>
        <w:tabs>
          <w:tab w:val="left" w:pos="426"/>
        </w:tabs>
        <w:spacing w:after="0" w:line="276" w:lineRule="auto"/>
        <w:ind w:left="0" w:firstLine="709"/>
        <w:jc w:val="both"/>
        <w:rPr>
          <w:rFonts w:cs="Times New Roman"/>
          <w:szCs w:val="28"/>
          <w:lang w:val="ro-RO"/>
        </w:rPr>
      </w:pPr>
      <w:r w:rsidRPr="00DC238B">
        <w:rPr>
          <w:rFonts w:cs="Times New Roman"/>
          <w:b/>
          <w:bCs/>
          <w:szCs w:val="28"/>
          <w:lang w:val="ro-RO"/>
        </w:rPr>
        <w:t>Articolul</w:t>
      </w:r>
      <w:r w:rsidR="005B280B" w:rsidRPr="00DC238B">
        <w:rPr>
          <w:rFonts w:cs="Times New Roman"/>
          <w:b/>
          <w:bCs/>
          <w:szCs w:val="28"/>
          <w:lang w:val="ro-RO"/>
        </w:rPr>
        <w:t xml:space="preserve"> </w:t>
      </w:r>
      <w:r w:rsidR="00FD3839" w:rsidRPr="00DC238B">
        <w:rPr>
          <w:rFonts w:cs="Times New Roman"/>
          <w:b/>
          <w:bCs/>
          <w:szCs w:val="28"/>
          <w:lang w:val="ro-RO"/>
        </w:rPr>
        <w:t xml:space="preserve">6 </w:t>
      </w:r>
      <w:r w:rsidRPr="00DC238B">
        <w:rPr>
          <w:rFonts w:cs="Times New Roman"/>
          <w:b/>
          <w:bCs/>
          <w:szCs w:val="28"/>
          <w:lang w:val="ro-RO"/>
        </w:rPr>
        <w:t>.</w:t>
      </w:r>
      <w:r w:rsidR="005B280B" w:rsidRPr="00DC238B">
        <w:rPr>
          <w:rFonts w:cs="Times New Roman"/>
          <w:szCs w:val="28"/>
          <w:lang w:val="ro-RO"/>
        </w:rPr>
        <w:t xml:space="preserve"> Schimbul de informații fără cerere prealabilă</w:t>
      </w:r>
    </w:p>
    <w:p w14:paraId="4CFF4AC7" w14:textId="02BAE97D" w:rsidR="005B280B" w:rsidRPr="00DC238B" w:rsidRDefault="00BF7862"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Î</w:t>
      </w:r>
      <w:r w:rsidR="005B280B" w:rsidRPr="00DC238B">
        <w:rPr>
          <w:rFonts w:cs="Times New Roman"/>
          <w:szCs w:val="28"/>
          <w:lang w:val="ro-RO"/>
        </w:rPr>
        <w:t xml:space="preserve">n cazul în care urmează să se efectueze o rambursare/restituire de impozite, taxe sau drepturi, altele decât taxa pe valoarea adăugată, către o persoană stabilită ori având domiciliul într-un alt stat membru, statul membru din care urmează să se efectueze rambursarea/restituirea poate informa statul membru unde este stabilită sau unde își are domiciliul persoana respectivă cu privire la rambursarea/restituirea ce urmează a </w:t>
      </w:r>
      <w:r w:rsidR="00643FCF" w:rsidRPr="00DC238B">
        <w:rPr>
          <w:rFonts w:cs="Times New Roman"/>
          <w:szCs w:val="28"/>
          <w:lang w:val="ro-RO"/>
        </w:rPr>
        <w:t xml:space="preserve">fi </w:t>
      </w:r>
      <w:r w:rsidR="005B280B" w:rsidRPr="00DC238B">
        <w:rPr>
          <w:rFonts w:cs="Times New Roman"/>
          <w:szCs w:val="28"/>
          <w:lang w:val="ro-RO"/>
        </w:rPr>
        <w:t xml:space="preserve"> efectua</w:t>
      </w:r>
      <w:r w:rsidR="00643FCF" w:rsidRPr="00DC238B">
        <w:rPr>
          <w:rFonts w:cs="Times New Roman"/>
          <w:szCs w:val="28"/>
          <w:lang w:val="ro-RO"/>
        </w:rPr>
        <w:t>tă</w:t>
      </w:r>
      <w:r w:rsidR="005B280B" w:rsidRPr="00DC238B">
        <w:rPr>
          <w:rFonts w:cs="Times New Roman"/>
          <w:szCs w:val="28"/>
          <w:lang w:val="ro-RO"/>
        </w:rPr>
        <w:t>.</w:t>
      </w:r>
    </w:p>
    <w:p w14:paraId="4ABD0ECC" w14:textId="77777777" w:rsidR="00BF7862" w:rsidRPr="00DC238B" w:rsidRDefault="00BF7862" w:rsidP="00DC238B">
      <w:pPr>
        <w:pStyle w:val="Listparagraf"/>
        <w:tabs>
          <w:tab w:val="left" w:pos="426"/>
        </w:tabs>
        <w:spacing w:after="0" w:line="276" w:lineRule="auto"/>
        <w:ind w:left="709" w:firstLine="709"/>
        <w:jc w:val="both"/>
        <w:rPr>
          <w:rFonts w:cs="Times New Roman"/>
          <w:szCs w:val="28"/>
          <w:lang w:val="ro-RO"/>
        </w:rPr>
      </w:pPr>
    </w:p>
    <w:p w14:paraId="78E49AA4" w14:textId="23BCD158" w:rsidR="005B280B" w:rsidRPr="00DC238B" w:rsidRDefault="00BF7862" w:rsidP="00663E65">
      <w:pPr>
        <w:pStyle w:val="Listparagraf"/>
        <w:tabs>
          <w:tab w:val="left" w:pos="426"/>
        </w:tabs>
        <w:spacing w:after="0" w:line="276" w:lineRule="auto"/>
        <w:ind w:left="0" w:firstLine="709"/>
        <w:jc w:val="both"/>
        <w:rPr>
          <w:rFonts w:cs="Times New Roman"/>
          <w:szCs w:val="28"/>
          <w:lang w:val="ro-RO"/>
        </w:rPr>
      </w:pPr>
      <w:r w:rsidRPr="00DC238B">
        <w:rPr>
          <w:rFonts w:cs="Times New Roman"/>
          <w:b/>
          <w:bCs/>
          <w:szCs w:val="28"/>
          <w:lang w:val="ro-RO"/>
        </w:rPr>
        <w:t>Articolul</w:t>
      </w:r>
      <w:r w:rsidR="00FD3839" w:rsidRPr="00DC238B">
        <w:rPr>
          <w:rFonts w:cs="Times New Roman"/>
          <w:b/>
          <w:bCs/>
          <w:szCs w:val="28"/>
          <w:lang w:val="ro-RO"/>
        </w:rPr>
        <w:t xml:space="preserve"> 7</w:t>
      </w:r>
      <w:r w:rsidRPr="00DC238B">
        <w:rPr>
          <w:rFonts w:cs="Times New Roman"/>
          <w:b/>
          <w:bCs/>
          <w:szCs w:val="28"/>
          <w:lang w:val="ro-RO"/>
        </w:rPr>
        <w:t>.</w:t>
      </w:r>
      <w:r w:rsidR="005B280B" w:rsidRPr="00DC238B">
        <w:rPr>
          <w:rFonts w:cs="Times New Roman"/>
          <w:szCs w:val="28"/>
          <w:lang w:val="ro-RO"/>
        </w:rPr>
        <w:t xml:space="preserve"> Prezența în birourile administrative și participarea la anchetele administrative</w:t>
      </w:r>
    </w:p>
    <w:p w14:paraId="750D8A6C" w14:textId="0972E50B"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(1) Prin acord între autoritatea solicitantă și autoritatea solicitată și în concordanță cu procedurile stabilite de autoritatea solicitată, funcționarii autorizați </w:t>
      </w:r>
      <w:r w:rsidRPr="00DC238B">
        <w:rPr>
          <w:rFonts w:cs="Times New Roman"/>
          <w:szCs w:val="28"/>
          <w:lang w:val="ro-RO"/>
        </w:rPr>
        <w:lastRenderedPageBreak/>
        <w:t xml:space="preserve">de autoritatea solicitantă pot, în vederea promovării asistenței reciproce prevăzute de </w:t>
      </w:r>
      <w:r w:rsidR="00D370E9" w:rsidRPr="00DC238B">
        <w:rPr>
          <w:rFonts w:cs="Times New Roman"/>
          <w:szCs w:val="28"/>
          <w:lang w:val="ro-RO"/>
        </w:rPr>
        <w:t>prezenta</w:t>
      </w:r>
      <w:r w:rsidRPr="00DC238B">
        <w:rPr>
          <w:rFonts w:cs="Times New Roman"/>
          <w:szCs w:val="28"/>
          <w:lang w:val="ro-RO"/>
        </w:rPr>
        <w:t xml:space="preserve"> </w:t>
      </w:r>
      <w:r w:rsidR="00D370E9" w:rsidRPr="00DC238B">
        <w:rPr>
          <w:rFonts w:cs="Times New Roman"/>
          <w:szCs w:val="28"/>
          <w:lang w:val="ro-RO"/>
        </w:rPr>
        <w:t>lege</w:t>
      </w:r>
      <w:r w:rsidRPr="00DC238B">
        <w:rPr>
          <w:rFonts w:cs="Times New Roman"/>
          <w:szCs w:val="28"/>
          <w:lang w:val="ro-RO"/>
        </w:rPr>
        <w:t>:</w:t>
      </w:r>
    </w:p>
    <w:p w14:paraId="23845363"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a) să fie prezenți în birourile în care autoritățile administrative ale statului membru solicitat își desfășoară activitatea;</w:t>
      </w:r>
    </w:p>
    <w:p w14:paraId="267FC413"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b) să fie prezenți la anchetele administrative efectuate pe teritoriul statului membru solicitat;</w:t>
      </w:r>
    </w:p>
    <w:p w14:paraId="0E91CED8"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c) să însoțească funcționarii competenți din statul membru solicitat în cursul procedurilor judiciare din respectivul stat membru.</w:t>
      </w:r>
    </w:p>
    <w:p w14:paraId="0AB8E1F4" w14:textId="4236AEDB" w:rsidR="005B280B" w:rsidRPr="00DC238B" w:rsidRDefault="00663E65" w:rsidP="00DC238B">
      <w:pPr>
        <w:pStyle w:val="Listparagraf"/>
        <w:tabs>
          <w:tab w:val="left" w:pos="426"/>
        </w:tabs>
        <w:spacing w:after="0" w:line="276" w:lineRule="auto"/>
        <w:ind w:left="0" w:firstLine="709"/>
        <w:jc w:val="both"/>
        <w:rPr>
          <w:rFonts w:cs="Times New Roman"/>
          <w:szCs w:val="28"/>
          <w:lang w:val="ro-RO"/>
        </w:rPr>
      </w:pPr>
      <w:r>
        <w:rPr>
          <w:rFonts w:cs="Times New Roman"/>
          <w:szCs w:val="28"/>
          <w:lang w:val="ro-RO"/>
        </w:rPr>
        <w:t>(2) Acordul prevăzut la alin.(1) lit.</w:t>
      </w:r>
      <w:r w:rsidR="005B280B" w:rsidRPr="00DC238B">
        <w:rPr>
          <w:rFonts w:cs="Times New Roman"/>
          <w:szCs w:val="28"/>
          <w:lang w:val="ro-RO"/>
        </w:rPr>
        <w:t>b) poate prevedea ca funcționarii din statul membru solicitant să poată intervieva persoane și examina registre, în cazul în care legislația în vigoare în statul membru solicitat permite acest lucru.</w:t>
      </w:r>
    </w:p>
    <w:p w14:paraId="71C10AEE" w14:textId="5FA0291F"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(3) Funcționarii autorizați de autoritatea solicitantă care utilizează po</w:t>
      </w:r>
      <w:r w:rsidR="00663E65">
        <w:rPr>
          <w:rFonts w:cs="Times New Roman"/>
          <w:szCs w:val="28"/>
          <w:lang w:val="ro-RO"/>
        </w:rPr>
        <w:t>sibilitățile oferite prin alin.</w:t>
      </w:r>
      <w:r w:rsidRPr="00DC238B">
        <w:rPr>
          <w:rFonts w:cs="Times New Roman"/>
          <w:szCs w:val="28"/>
          <w:lang w:val="ro-RO"/>
        </w:rPr>
        <w:t>(1) și (2) sunt în măsură să prezinte în orice moment o împuternicire scrisă în care le sunt indicate identitatea și calitatea oficială.</w:t>
      </w:r>
    </w:p>
    <w:p w14:paraId="76C5972E" w14:textId="0EE2A72A" w:rsidR="00BF7862" w:rsidRPr="00DC238B" w:rsidRDefault="00BF7862" w:rsidP="00DC238B">
      <w:pPr>
        <w:pStyle w:val="Listparagraf"/>
        <w:tabs>
          <w:tab w:val="left" w:pos="426"/>
        </w:tabs>
        <w:spacing w:after="0" w:line="276" w:lineRule="auto"/>
        <w:ind w:left="0" w:firstLine="709"/>
        <w:jc w:val="both"/>
        <w:rPr>
          <w:rFonts w:cs="Times New Roman"/>
          <w:szCs w:val="28"/>
          <w:lang w:val="ro-RO"/>
        </w:rPr>
      </w:pPr>
    </w:p>
    <w:p w14:paraId="553DDDA9" w14:textId="77777777" w:rsidR="00F40EAA" w:rsidRPr="00DC238B" w:rsidRDefault="00EA1802" w:rsidP="00DC238B">
      <w:pPr>
        <w:pStyle w:val="Listparagraf"/>
        <w:tabs>
          <w:tab w:val="left" w:pos="426"/>
        </w:tabs>
        <w:spacing w:after="0" w:line="276" w:lineRule="auto"/>
        <w:ind w:left="0" w:firstLine="709"/>
        <w:jc w:val="center"/>
        <w:rPr>
          <w:rFonts w:cs="Times New Roman"/>
          <w:b/>
          <w:szCs w:val="28"/>
          <w:lang w:val="ro-RO"/>
        </w:rPr>
      </w:pPr>
      <w:r w:rsidRPr="00DC238B">
        <w:rPr>
          <w:rFonts w:cs="Times New Roman"/>
          <w:b/>
          <w:szCs w:val="28"/>
          <w:lang w:val="ro-RO"/>
        </w:rPr>
        <w:t xml:space="preserve">Capitolul III. </w:t>
      </w:r>
    </w:p>
    <w:p w14:paraId="2833B4E6" w14:textId="27BE93EE" w:rsidR="00EA1802" w:rsidRPr="00DC238B" w:rsidRDefault="00EA1802" w:rsidP="00DC238B">
      <w:pPr>
        <w:pStyle w:val="Listparagraf"/>
        <w:tabs>
          <w:tab w:val="left" w:pos="426"/>
        </w:tabs>
        <w:spacing w:after="0" w:line="276" w:lineRule="auto"/>
        <w:ind w:left="0" w:firstLine="709"/>
        <w:jc w:val="center"/>
        <w:rPr>
          <w:rFonts w:cs="Times New Roman"/>
          <w:b/>
          <w:szCs w:val="28"/>
          <w:lang w:val="ro-RO"/>
        </w:rPr>
      </w:pPr>
      <w:r w:rsidRPr="00DC238B">
        <w:rPr>
          <w:rFonts w:cs="Times New Roman"/>
          <w:b/>
          <w:szCs w:val="28"/>
          <w:lang w:val="ro-RO"/>
        </w:rPr>
        <w:t>Asistență pentru notificarea documentelor</w:t>
      </w:r>
    </w:p>
    <w:p w14:paraId="4D8B98DD" w14:textId="77777777" w:rsidR="00EA1802" w:rsidRPr="00DC238B" w:rsidRDefault="00EA1802" w:rsidP="00DC238B">
      <w:pPr>
        <w:pStyle w:val="Listparagraf"/>
        <w:tabs>
          <w:tab w:val="left" w:pos="426"/>
        </w:tabs>
        <w:spacing w:after="0" w:line="276" w:lineRule="auto"/>
        <w:ind w:left="0" w:firstLine="709"/>
        <w:jc w:val="both"/>
        <w:rPr>
          <w:rFonts w:cs="Times New Roman"/>
          <w:szCs w:val="28"/>
          <w:lang w:val="ro-RO"/>
        </w:rPr>
      </w:pPr>
    </w:p>
    <w:p w14:paraId="7D9BC32D" w14:textId="4AB2151B" w:rsidR="005B280B" w:rsidRPr="00DC238B" w:rsidRDefault="00BF7862"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b/>
          <w:bCs/>
          <w:szCs w:val="28"/>
          <w:lang w:val="ro-RO"/>
        </w:rPr>
        <w:t>Articolul</w:t>
      </w:r>
      <w:r w:rsidR="005B280B" w:rsidRPr="00DC238B">
        <w:rPr>
          <w:rFonts w:cs="Times New Roman"/>
          <w:b/>
          <w:bCs/>
          <w:szCs w:val="28"/>
          <w:lang w:val="ro-RO"/>
        </w:rPr>
        <w:t xml:space="preserve"> </w:t>
      </w:r>
      <w:r w:rsidR="00FD3839" w:rsidRPr="00DC238B">
        <w:rPr>
          <w:rFonts w:cs="Times New Roman"/>
          <w:b/>
          <w:bCs/>
          <w:szCs w:val="28"/>
          <w:lang w:val="ro-RO"/>
        </w:rPr>
        <w:t xml:space="preserve">8 </w:t>
      </w:r>
      <w:r w:rsidRPr="00DC238B">
        <w:rPr>
          <w:rFonts w:cs="Times New Roman"/>
          <w:b/>
          <w:bCs/>
          <w:szCs w:val="28"/>
          <w:lang w:val="ro-RO"/>
        </w:rPr>
        <w:t>.</w:t>
      </w:r>
      <w:r w:rsidR="005B280B" w:rsidRPr="00DC238B">
        <w:rPr>
          <w:rFonts w:cs="Times New Roman"/>
          <w:szCs w:val="28"/>
          <w:lang w:val="ro-RO"/>
        </w:rPr>
        <w:t xml:space="preserve"> Cererea de notificare a anumitor documente referitoare la creanțe</w:t>
      </w:r>
    </w:p>
    <w:p w14:paraId="5B9B9B9E" w14:textId="29E2017D"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(1) La cererea autorității solicitante, autoritatea solicitată notifică persoanei căreia îi sunt destinate </w:t>
      </w:r>
      <w:r w:rsidR="00041BE0" w:rsidRPr="00DC238B">
        <w:rPr>
          <w:rFonts w:cs="Times New Roman"/>
          <w:szCs w:val="28"/>
          <w:lang w:val="ro-RO"/>
        </w:rPr>
        <w:t>(</w:t>
      </w:r>
      <w:r w:rsidRPr="00DC238B">
        <w:rPr>
          <w:rFonts w:cs="Times New Roman"/>
          <w:szCs w:val="28"/>
          <w:lang w:val="ro-RO"/>
        </w:rPr>
        <w:t>în continuare</w:t>
      </w:r>
      <w:r w:rsidR="00041BE0" w:rsidRPr="00DC238B">
        <w:rPr>
          <w:rFonts w:cs="Times New Roman"/>
          <w:szCs w:val="28"/>
          <w:lang w:val="ro-RO"/>
        </w:rPr>
        <w:t xml:space="preserve"> –</w:t>
      </w:r>
      <w:r w:rsidRPr="00DC238B">
        <w:rPr>
          <w:rFonts w:cs="Times New Roman"/>
          <w:szCs w:val="28"/>
          <w:lang w:val="ro-RO"/>
        </w:rPr>
        <w:t xml:space="preserve"> destinatar</w:t>
      </w:r>
      <w:r w:rsidR="00041BE0" w:rsidRPr="00DC238B">
        <w:rPr>
          <w:rFonts w:cs="Times New Roman"/>
          <w:szCs w:val="28"/>
          <w:lang w:val="ro-RO"/>
        </w:rPr>
        <w:t>)</w:t>
      </w:r>
      <w:r w:rsidRPr="00DC238B">
        <w:rPr>
          <w:rFonts w:cs="Times New Roman"/>
          <w:szCs w:val="28"/>
          <w:lang w:val="ro-RO"/>
        </w:rPr>
        <w:t xml:space="preserve">, toate </w:t>
      </w:r>
      <w:r w:rsidR="00041BE0" w:rsidRPr="00DC238B">
        <w:rPr>
          <w:rFonts w:cs="Times New Roman"/>
          <w:szCs w:val="28"/>
          <w:lang w:val="ro-RO"/>
        </w:rPr>
        <w:t>documentele</w:t>
      </w:r>
      <w:r w:rsidRPr="00DC238B">
        <w:rPr>
          <w:rFonts w:cs="Times New Roman"/>
          <w:szCs w:val="28"/>
          <w:lang w:val="ro-RO"/>
        </w:rPr>
        <w:t xml:space="preserve">, inclusiv pe cele de natură judiciară, </w:t>
      </w:r>
      <w:r w:rsidR="00041BE0" w:rsidRPr="00DC238B">
        <w:rPr>
          <w:rFonts w:cs="Times New Roman"/>
          <w:szCs w:val="28"/>
          <w:lang w:val="ro-RO"/>
        </w:rPr>
        <w:t xml:space="preserve">emise de statul membru solicitant </w:t>
      </w:r>
      <w:r w:rsidRPr="00DC238B">
        <w:rPr>
          <w:rFonts w:cs="Times New Roman"/>
          <w:szCs w:val="28"/>
          <w:lang w:val="ro-RO"/>
        </w:rPr>
        <w:t>privind o creanță sau recuperarea acesteia</w:t>
      </w:r>
      <w:r w:rsidR="00041BE0" w:rsidRPr="00DC238B">
        <w:rPr>
          <w:rFonts w:cs="Times New Roman"/>
          <w:szCs w:val="28"/>
          <w:lang w:val="ro-RO"/>
        </w:rPr>
        <w:t>.</w:t>
      </w:r>
      <w:r w:rsidRPr="00DC238B">
        <w:rPr>
          <w:rFonts w:cs="Times New Roman"/>
          <w:szCs w:val="28"/>
          <w:lang w:val="ro-RO"/>
        </w:rPr>
        <w:t xml:space="preserve"> </w:t>
      </w:r>
    </w:p>
    <w:p w14:paraId="7BADE96A" w14:textId="37C36CC3"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(2) Cererea d</w:t>
      </w:r>
      <w:r w:rsidR="00663E65">
        <w:rPr>
          <w:rFonts w:cs="Times New Roman"/>
          <w:szCs w:val="28"/>
          <w:lang w:val="ro-RO"/>
        </w:rPr>
        <w:t>e notificare prevăzută la alin.</w:t>
      </w:r>
      <w:r w:rsidRPr="00DC238B">
        <w:rPr>
          <w:rFonts w:cs="Times New Roman"/>
          <w:szCs w:val="28"/>
          <w:lang w:val="ro-RO"/>
        </w:rPr>
        <w:t>(1) este însoțită de un formular-tip care conține cel puțin următoarele informații:</w:t>
      </w:r>
    </w:p>
    <w:p w14:paraId="59E092B9"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a) numele, adresa și orice alte informații utile pentru identificarea destinatarului;</w:t>
      </w:r>
    </w:p>
    <w:p w14:paraId="1769AFEE"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b) scopul notificării și termenul în care aceasta ar trebui efectuată;</w:t>
      </w:r>
    </w:p>
    <w:p w14:paraId="4C8F0671"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en-US"/>
        </w:rPr>
      </w:pPr>
      <w:r w:rsidRPr="00DC238B">
        <w:rPr>
          <w:rFonts w:cs="Times New Roman"/>
          <w:szCs w:val="28"/>
          <w:lang w:val="ro-RO"/>
        </w:rPr>
        <w:t>c) o descriere a documentelor anexate, a tipului de creanță și a valorii creanței pentru care se formulează cererea;</w:t>
      </w:r>
    </w:p>
    <w:p w14:paraId="25F6F3BF"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d) numele, adresa și alte date de contact cu privire la biroul responsabil de documentele anexate și, în cazul în care este diferit, biroul de la care se pot obține informații suplimentare privind documentele notificate sau posibilitățile de a contesta obligația de plată.</w:t>
      </w:r>
    </w:p>
    <w:p w14:paraId="0DF19FEF" w14:textId="13F2DD4A"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(3) Autoritatea solicitantă depune o cerere de notificare în temeiul </w:t>
      </w:r>
      <w:r w:rsidR="00D370E9" w:rsidRPr="00DC238B">
        <w:rPr>
          <w:rFonts w:cs="Times New Roman"/>
          <w:szCs w:val="28"/>
          <w:lang w:val="ro-RO"/>
        </w:rPr>
        <w:t>prezentei</w:t>
      </w:r>
      <w:r w:rsidR="00663E65">
        <w:rPr>
          <w:rFonts w:cs="Times New Roman"/>
          <w:szCs w:val="28"/>
          <w:lang w:val="ro-RO"/>
        </w:rPr>
        <w:t xml:space="preserve"> </w:t>
      </w:r>
      <w:r w:rsidR="00D370E9" w:rsidRPr="00DC238B">
        <w:rPr>
          <w:rFonts w:cs="Times New Roman"/>
          <w:szCs w:val="28"/>
          <w:lang w:val="ro-RO"/>
        </w:rPr>
        <w:t>legi</w:t>
      </w:r>
      <w:r w:rsidR="00663E65">
        <w:rPr>
          <w:rFonts w:cs="Times New Roman"/>
          <w:szCs w:val="28"/>
          <w:lang w:val="ro-RO"/>
        </w:rPr>
        <w:t xml:space="preserve"> </w:t>
      </w:r>
      <w:r w:rsidRPr="00DC238B">
        <w:rPr>
          <w:rFonts w:cs="Times New Roman"/>
          <w:szCs w:val="28"/>
          <w:lang w:val="ro-RO"/>
        </w:rPr>
        <w:t>numai atunci când nu poate efectua notificarea în conformitate cu normele care reglementează notificarea documentului în cauză în statul membru solicitant sau atunci când o astfel de notificare ar cauza dificultăți disproporționate.</w:t>
      </w:r>
    </w:p>
    <w:p w14:paraId="09915A7C"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en-US"/>
        </w:rPr>
      </w:pPr>
      <w:r w:rsidRPr="00DC238B">
        <w:rPr>
          <w:rFonts w:cs="Times New Roman"/>
          <w:szCs w:val="28"/>
          <w:lang w:val="ro-RO"/>
        </w:rPr>
        <w:lastRenderedPageBreak/>
        <w:t>(4) Autoritatea solicitată informează de îndată autoritatea solicitantă în privința oricărei acțiuni întreprinse în urma cererii de notificare, în special în legătură cu data notificării documentului către destinatar.</w:t>
      </w:r>
    </w:p>
    <w:p w14:paraId="0CFBA2DF" w14:textId="77777777" w:rsidR="00BF7862" w:rsidRPr="00DC238B" w:rsidRDefault="00BF7862" w:rsidP="00DC238B">
      <w:pPr>
        <w:pStyle w:val="Listparagraf"/>
        <w:tabs>
          <w:tab w:val="left" w:pos="426"/>
        </w:tabs>
        <w:spacing w:after="0" w:line="276" w:lineRule="auto"/>
        <w:ind w:left="0" w:firstLine="709"/>
        <w:jc w:val="both"/>
        <w:rPr>
          <w:rFonts w:cs="Times New Roman"/>
          <w:szCs w:val="28"/>
          <w:lang w:val="ro-RO"/>
        </w:rPr>
      </w:pPr>
    </w:p>
    <w:p w14:paraId="2849058A" w14:textId="6DDE9E93" w:rsidR="005B280B" w:rsidRPr="00DC238B" w:rsidRDefault="00BF7862"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b/>
          <w:bCs/>
          <w:szCs w:val="28"/>
          <w:lang w:val="ro-RO"/>
        </w:rPr>
        <w:t>Articolul</w:t>
      </w:r>
      <w:r w:rsidR="005B280B" w:rsidRPr="00DC238B">
        <w:rPr>
          <w:rFonts w:cs="Times New Roman"/>
          <w:b/>
          <w:bCs/>
          <w:szCs w:val="28"/>
          <w:lang w:val="ro-RO"/>
        </w:rPr>
        <w:t xml:space="preserve"> </w:t>
      </w:r>
      <w:r w:rsidR="00FD3839" w:rsidRPr="00DC238B">
        <w:rPr>
          <w:rFonts w:cs="Times New Roman"/>
          <w:b/>
          <w:bCs/>
          <w:szCs w:val="28"/>
          <w:lang w:val="ro-RO"/>
        </w:rPr>
        <w:t>9</w:t>
      </w:r>
      <w:r w:rsidRPr="00DC238B">
        <w:rPr>
          <w:rFonts w:cs="Times New Roman"/>
          <w:b/>
          <w:bCs/>
          <w:szCs w:val="28"/>
          <w:lang w:val="ro-RO"/>
        </w:rPr>
        <w:t>.</w:t>
      </w:r>
      <w:r w:rsidR="005B280B" w:rsidRPr="00DC238B">
        <w:rPr>
          <w:rFonts w:cs="Times New Roman"/>
          <w:szCs w:val="28"/>
          <w:lang w:val="ro-RO"/>
        </w:rPr>
        <w:t xml:space="preserve"> Mijloace de notificare</w:t>
      </w:r>
    </w:p>
    <w:p w14:paraId="14664558"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(1) Autoritatea solicitată se asigură că procedura de notificare în statul membru solicitat se efectuează potrivit reglementărilor legale și practicilor administrative naționale în vigoare în statul membru solicitat.</w:t>
      </w:r>
    </w:p>
    <w:p w14:paraId="327EFC03" w14:textId="7F9DFA8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(2</w:t>
      </w:r>
      <w:r w:rsidR="00663E65">
        <w:rPr>
          <w:rFonts w:cs="Times New Roman"/>
          <w:szCs w:val="28"/>
          <w:lang w:val="ro-RO"/>
        </w:rPr>
        <w:t>) Prevederile alin.</w:t>
      </w:r>
      <w:r w:rsidRPr="00DC238B">
        <w:rPr>
          <w:rFonts w:cs="Times New Roman"/>
          <w:szCs w:val="28"/>
          <w:lang w:val="ro-RO"/>
        </w:rPr>
        <w:t>(1) nu aduc atingere niciunei alte forme de notificare utilizate de o autoritate competentă a statului membru solicitant, în conformitate cu normele în vigoare în stat</w:t>
      </w:r>
      <w:r w:rsidR="00127BDB" w:rsidRPr="00DC238B">
        <w:rPr>
          <w:rFonts w:cs="Times New Roman"/>
          <w:szCs w:val="28"/>
          <w:lang w:val="ro-RO"/>
        </w:rPr>
        <w:t>ul</w:t>
      </w:r>
      <w:r w:rsidRPr="00DC238B">
        <w:rPr>
          <w:rFonts w:cs="Times New Roman"/>
          <w:szCs w:val="28"/>
          <w:lang w:val="ro-RO"/>
        </w:rPr>
        <w:t xml:space="preserve"> membru</w:t>
      </w:r>
      <w:r w:rsidR="00127BDB" w:rsidRPr="00DC238B">
        <w:rPr>
          <w:rFonts w:cs="Times New Roman"/>
          <w:szCs w:val="28"/>
          <w:lang w:val="ro-RO"/>
        </w:rPr>
        <w:t xml:space="preserve"> respectiv</w:t>
      </w:r>
      <w:r w:rsidRPr="00DC238B">
        <w:rPr>
          <w:rFonts w:cs="Times New Roman"/>
          <w:szCs w:val="28"/>
          <w:lang w:val="ro-RO"/>
        </w:rPr>
        <w:t>.</w:t>
      </w:r>
    </w:p>
    <w:p w14:paraId="4C96DE06"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(3) O autoritate competentă stabilită pe teritoriul statului membru solicitant poate notifica direct orice document prin scrisoare recomandată sau prin poștă electronică unei persoane dintr-un alt stat membru.</w:t>
      </w:r>
    </w:p>
    <w:p w14:paraId="7A24C9A7" w14:textId="59412C30" w:rsidR="00BF7862" w:rsidRPr="00DC238B" w:rsidRDefault="00BF7862" w:rsidP="00DC238B">
      <w:pPr>
        <w:pStyle w:val="Listparagraf"/>
        <w:tabs>
          <w:tab w:val="left" w:pos="426"/>
        </w:tabs>
        <w:spacing w:after="0" w:line="276" w:lineRule="auto"/>
        <w:ind w:left="0" w:firstLine="709"/>
        <w:jc w:val="both"/>
        <w:rPr>
          <w:rFonts w:cs="Times New Roman"/>
          <w:szCs w:val="28"/>
          <w:lang w:val="ro-RO"/>
        </w:rPr>
      </w:pPr>
    </w:p>
    <w:p w14:paraId="0ED55C6F" w14:textId="77777777" w:rsidR="00F40EAA" w:rsidRPr="00DC238B" w:rsidRDefault="00EA1802" w:rsidP="00DC238B">
      <w:pPr>
        <w:pStyle w:val="Listparagraf"/>
        <w:tabs>
          <w:tab w:val="left" w:pos="426"/>
        </w:tabs>
        <w:spacing w:after="0" w:line="276" w:lineRule="auto"/>
        <w:ind w:left="0" w:firstLine="709"/>
        <w:jc w:val="center"/>
        <w:rPr>
          <w:rFonts w:cs="Times New Roman"/>
          <w:b/>
          <w:szCs w:val="28"/>
          <w:lang w:val="ro-RO"/>
        </w:rPr>
      </w:pPr>
      <w:r w:rsidRPr="00DC238B">
        <w:rPr>
          <w:rFonts w:cs="Times New Roman"/>
          <w:b/>
          <w:szCs w:val="28"/>
          <w:lang w:val="ro-RO"/>
        </w:rPr>
        <w:t xml:space="preserve">Capitolul IV. </w:t>
      </w:r>
    </w:p>
    <w:p w14:paraId="344925EC" w14:textId="046E1983" w:rsidR="00EA1802" w:rsidRPr="00DC238B" w:rsidRDefault="00EA1802" w:rsidP="00DC238B">
      <w:pPr>
        <w:pStyle w:val="Listparagraf"/>
        <w:tabs>
          <w:tab w:val="left" w:pos="426"/>
        </w:tabs>
        <w:spacing w:after="0" w:line="276" w:lineRule="auto"/>
        <w:ind w:left="0" w:firstLine="709"/>
        <w:jc w:val="center"/>
        <w:rPr>
          <w:rFonts w:cs="Times New Roman"/>
          <w:b/>
          <w:szCs w:val="28"/>
          <w:lang w:val="ro-RO"/>
        </w:rPr>
      </w:pPr>
      <w:r w:rsidRPr="00DC238B">
        <w:rPr>
          <w:rFonts w:cs="Times New Roman"/>
          <w:b/>
          <w:szCs w:val="28"/>
          <w:lang w:val="ro-RO"/>
        </w:rPr>
        <w:t>Măsurile asiguratorii sau de recuperare</w:t>
      </w:r>
    </w:p>
    <w:p w14:paraId="5EB2F23A" w14:textId="77777777" w:rsidR="00EA1802" w:rsidRPr="00DC238B" w:rsidRDefault="00EA1802" w:rsidP="00DC238B">
      <w:pPr>
        <w:pStyle w:val="Listparagraf"/>
        <w:tabs>
          <w:tab w:val="left" w:pos="426"/>
        </w:tabs>
        <w:spacing w:after="0" w:line="276" w:lineRule="auto"/>
        <w:ind w:left="0" w:firstLine="709"/>
        <w:jc w:val="both"/>
        <w:rPr>
          <w:rFonts w:cs="Times New Roman"/>
          <w:szCs w:val="28"/>
          <w:lang w:val="ro-RO"/>
        </w:rPr>
      </w:pPr>
    </w:p>
    <w:p w14:paraId="20B2B64F" w14:textId="77AC125F" w:rsidR="005B280B" w:rsidRPr="00DC238B" w:rsidRDefault="00BF7862"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b/>
          <w:bCs/>
          <w:szCs w:val="28"/>
          <w:lang w:val="ro-RO"/>
        </w:rPr>
        <w:t>Articolul</w:t>
      </w:r>
      <w:r w:rsidR="005B280B" w:rsidRPr="00DC238B">
        <w:rPr>
          <w:rFonts w:cs="Times New Roman"/>
          <w:b/>
          <w:bCs/>
          <w:szCs w:val="28"/>
          <w:lang w:val="ro-RO"/>
        </w:rPr>
        <w:t xml:space="preserve"> </w:t>
      </w:r>
      <w:r w:rsidR="00FD3839" w:rsidRPr="00DC238B">
        <w:rPr>
          <w:rFonts w:cs="Times New Roman"/>
          <w:b/>
          <w:bCs/>
          <w:szCs w:val="28"/>
          <w:lang w:val="ro-RO"/>
        </w:rPr>
        <w:t>10</w:t>
      </w:r>
      <w:r w:rsidRPr="00DC238B">
        <w:rPr>
          <w:rFonts w:cs="Times New Roman"/>
          <w:b/>
          <w:bCs/>
          <w:szCs w:val="28"/>
          <w:lang w:val="ro-RO"/>
        </w:rPr>
        <w:t>.</w:t>
      </w:r>
      <w:r w:rsidR="005B280B" w:rsidRPr="00DC238B">
        <w:rPr>
          <w:rFonts w:cs="Times New Roman"/>
          <w:szCs w:val="28"/>
          <w:lang w:val="ro-RO"/>
        </w:rPr>
        <w:t xml:space="preserve"> Cererea de recuperare</w:t>
      </w:r>
    </w:p>
    <w:p w14:paraId="0308B60A" w14:textId="4D3F7D0C"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(1) La cererea autorității solicitante, autoritatea solicitată recuperează creanțele care fac obiectul unui titlu ce permite executarea în statul membru solicitant.</w:t>
      </w:r>
    </w:p>
    <w:p w14:paraId="003C6019"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(2) De îndată ce autoritatea solicitantă are cunoștință despre orice informații relevante cu privire la cazul care a motivat cererea de recuperare, aceasta le transmite autorității solicitate.</w:t>
      </w:r>
    </w:p>
    <w:p w14:paraId="1CD3C0A7" w14:textId="77777777" w:rsidR="00BF7862" w:rsidRPr="00DC238B" w:rsidRDefault="00BF7862" w:rsidP="00DC238B">
      <w:pPr>
        <w:pStyle w:val="Listparagraf"/>
        <w:tabs>
          <w:tab w:val="left" w:pos="426"/>
        </w:tabs>
        <w:spacing w:after="0" w:line="276" w:lineRule="auto"/>
        <w:ind w:left="0" w:firstLine="709"/>
        <w:jc w:val="both"/>
        <w:rPr>
          <w:rFonts w:cs="Times New Roman"/>
          <w:szCs w:val="28"/>
          <w:lang w:val="ro-RO"/>
        </w:rPr>
      </w:pPr>
    </w:p>
    <w:p w14:paraId="273F56FC" w14:textId="71447491"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b/>
          <w:bCs/>
          <w:szCs w:val="28"/>
          <w:lang w:val="ro-RO"/>
        </w:rPr>
        <w:t>A</w:t>
      </w:r>
      <w:r w:rsidR="00BF7862" w:rsidRPr="00DC238B">
        <w:rPr>
          <w:rFonts w:cs="Times New Roman"/>
          <w:b/>
          <w:bCs/>
          <w:szCs w:val="28"/>
          <w:lang w:val="ro-RO"/>
        </w:rPr>
        <w:t>rticolul</w:t>
      </w:r>
      <w:r w:rsidR="00FD3839" w:rsidRPr="00DC238B">
        <w:rPr>
          <w:rFonts w:cs="Times New Roman"/>
          <w:b/>
          <w:bCs/>
          <w:szCs w:val="28"/>
          <w:lang w:val="ro-RO"/>
        </w:rPr>
        <w:t xml:space="preserve"> 11</w:t>
      </w:r>
      <w:r w:rsidR="00BF7862" w:rsidRPr="00DC238B">
        <w:rPr>
          <w:rFonts w:cs="Times New Roman"/>
          <w:szCs w:val="28"/>
          <w:lang w:val="ro-RO"/>
        </w:rPr>
        <w:t>.</w:t>
      </w:r>
      <w:r w:rsidRPr="00DC238B">
        <w:rPr>
          <w:rFonts w:cs="Times New Roman"/>
          <w:szCs w:val="28"/>
          <w:lang w:val="ro-RO"/>
        </w:rPr>
        <w:t xml:space="preserve"> Condiții aplicabile cererilor de recuperare</w:t>
      </w:r>
    </w:p>
    <w:p w14:paraId="43F8B8FD" w14:textId="2024CE02"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(1) Autoritatea solicitantă nu poate formula o cerere de recuperare dacă și atâta vreme cât creanța și/sau titlul care permite executarea acesteia în statul membru solicitant sunt contestate în statul membru respectiv, cu excepția caz</w:t>
      </w:r>
      <w:r w:rsidR="00DE32B1" w:rsidRPr="00DC238B">
        <w:rPr>
          <w:rFonts w:cs="Times New Roman"/>
          <w:szCs w:val="28"/>
          <w:lang w:val="ro-RO"/>
        </w:rPr>
        <w:t>urilor în care se aplică art</w:t>
      </w:r>
      <w:r w:rsidR="00DE32B1" w:rsidRPr="00DC238B">
        <w:rPr>
          <w:rFonts w:cs="Times New Roman"/>
          <w:color w:val="000000" w:themeColor="text1"/>
          <w:szCs w:val="28"/>
          <w:lang w:val="ro-RO"/>
        </w:rPr>
        <w:t>.</w:t>
      </w:r>
      <w:r w:rsidR="00F40EAA" w:rsidRPr="00DC238B">
        <w:rPr>
          <w:rFonts w:cs="Times New Roman"/>
          <w:color w:val="000000" w:themeColor="text1"/>
          <w:szCs w:val="28"/>
          <w:lang w:val="ro-RO"/>
        </w:rPr>
        <w:t>14</w:t>
      </w:r>
      <w:r w:rsidRPr="00DC238B">
        <w:rPr>
          <w:rFonts w:cs="Times New Roman"/>
          <w:color w:val="000000" w:themeColor="text1"/>
          <w:szCs w:val="28"/>
          <w:lang w:val="ro-RO"/>
        </w:rPr>
        <w:t xml:space="preserve"> </w:t>
      </w:r>
      <w:r w:rsidRPr="00DC238B">
        <w:rPr>
          <w:rFonts w:cs="Times New Roman"/>
          <w:szCs w:val="28"/>
          <w:lang w:val="ro-RO"/>
        </w:rPr>
        <w:t>alin. (6).</w:t>
      </w:r>
    </w:p>
    <w:p w14:paraId="37DD9B60" w14:textId="1157A147" w:rsidR="005B280B" w:rsidRPr="00DC238B" w:rsidRDefault="00DE32B1"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(2) Î</w:t>
      </w:r>
      <w:r w:rsidR="005B280B" w:rsidRPr="00DC238B">
        <w:rPr>
          <w:rFonts w:cs="Times New Roman"/>
          <w:szCs w:val="28"/>
          <w:lang w:val="ro-RO"/>
        </w:rPr>
        <w:t>nainte ca autoritatea solicitantă să formuleze o cerere de recuperare</w:t>
      </w:r>
      <w:r w:rsidR="00127BDB" w:rsidRPr="00DC238B">
        <w:rPr>
          <w:rFonts w:cs="Times New Roman"/>
          <w:szCs w:val="28"/>
          <w:lang w:val="ro-RO"/>
        </w:rPr>
        <w:t>, aceasta</w:t>
      </w:r>
      <w:r w:rsidR="005B280B" w:rsidRPr="00DC238B">
        <w:rPr>
          <w:rFonts w:cs="Times New Roman"/>
          <w:szCs w:val="28"/>
          <w:lang w:val="ro-RO"/>
        </w:rPr>
        <w:t xml:space="preserve"> aplică procedurile de recuperare adecvate disponibile în statul membru solicitant, cu </w:t>
      </w:r>
      <w:r w:rsidR="00127BDB" w:rsidRPr="00DC238B">
        <w:rPr>
          <w:rFonts w:cs="Times New Roman"/>
          <w:szCs w:val="28"/>
          <w:lang w:val="ro-RO"/>
        </w:rPr>
        <w:t xml:space="preserve">excepție la </w:t>
      </w:r>
      <w:r w:rsidR="00663E65">
        <w:rPr>
          <w:rFonts w:cs="Times New Roman"/>
          <w:szCs w:val="28"/>
          <w:lang w:val="ro-RO"/>
        </w:rPr>
        <w:t>următoarele</w:t>
      </w:r>
      <w:r w:rsidR="005B280B" w:rsidRPr="00DC238B">
        <w:rPr>
          <w:rFonts w:cs="Times New Roman"/>
          <w:szCs w:val="28"/>
          <w:lang w:val="ro-RO"/>
        </w:rPr>
        <w:t>:</w:t>
      </w:r>
    </w:p>
    <w:p w14:paraId="4B9E8711" w14:textId="06149083"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a) </w:t>
      </w:r>
      <w:r w:rsidR="00127BDB" w:rsidRPr="00DC238B">
        <w:rPr>
          <w:rFonts w:cs="Times New Roman"/>
          <w:szCs w:val="28"/>
          <w:lang w:val="ro-RO"/>
        </w:rPr>
        <w:t>în cazul în care</w:t>
      </w:r>
      <w:r w:rsidRPr="00DC238B">
        <w:rPr>
          <w:rFonts w:cs="Times New Roman"/>
          <w:szCs w:val="28"/>
          <w:lang w:val="ro-RO"/>
        </w:rPr>
        <w:t xml:space="preserve"> este evident că nu există active pentru recuperare în statul membru solicitant sau că astfel de proceduri nu vor duce la plata integrală a creanței și că autoritatea solicitantă deține informații specifice care indică faptul că persoana în cauză are active în statul membru solicitat;</w:t>
      </w:r>
    </w:p>
    <w:p w14:paraId="1BB0852C" w14:textId="5DF8B0C1"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lastRenderedPageBreak/>
        <w:t xml:space="preserve">b) </w:t>
      </w:r>
      <w:r w:rsidR="00127BDB" w:rsidRPr="00DC238B">
        <w:rPr>
          <w:rFonts w:cs="Times New Roman"/>
          <w:szCs w:val="28"/>
          <w:lang w:val="ro-RO"/>
        </w:rPr>
        <w:t>în cazul în care</w:t>
      </w:r>
      <w:r w:rsidRPr="00DC238B">
        <w:rPr>
          <w:rFonts w:cs="Times New Roman"/>
          <w:szCs w:val="28"/>
          <w:lang w:val="ro-RO"/>
        </w:rPr>
        <w:t xml:space="preserve"> aplicarea unor astfel de proceduri în statul membru solicitant ar cauza dificultăți disproporționate.</w:t>
      </w:r>
    </w:p>
    <w:p w14:paraId="4CFC5A38" w14:textId="77777777" w:rsidR="00BF7862" w:rsidRPr="00DC238B" w:rsidRDefault="00BF7862" w:rsidP="00DC238B">
      <w:pPr>
        <w:pStyle w:val="Listparagraf"/>
        <w:tabs>
          <w:tab w:val="left" w:pos="426"/>
        </w:tabs>
        <w:spacing w:after="0" w:line="276" w:lineRule="auto"/>
        <w:ind w:left="0" w:firstLine="709"/>
        <w:jc w:val="both"/>
        <w:rPr>
          <w:rFonts w:cs="Times New Roman"/>
          <w:szCs w:val="28"/>
          <w:lang w:val="ro-RO"/>
        </w:rPr>
      </w:pPr>
    </w:p>
    <w:p w14:paraId="5DF1B556" w14:textId="48819C90"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b/>
          <w:bCs/>
          <w:szCs w:val="28"/>
          <w:lang w:val="ro-RO"/>
        </w:rPr>
        <w:t>A</w:t>
      </w:r>
      <w:r w:rsidR="00BF7862" w:rsidRPr="00DC238B">
        <w:rPr>
          <w:rFonts w:cs="Times New Roman"/>
          <w:b/>
          <w:bCs/>
          <w:szCs w:val="28"/>
          <w:lang w:val="ro-RO"/>
        </w:rPr>
        <w:t>rticolul</w:t>
      </w:r>
      <w:r w:rsidRPr="00DC238B">
        <w:rPr>
          <w:rFonts w:cs="Times New Roman"/>
          <w:b/>
          <w:bCs/>
          <w:szCs w:val="28"/>
          <w:lang w:val="ro-RO"/>
        </w:rPr>
        <w:t xml:space="preserve"> </w:t>
      </w:r>
      <w:r w:rsidR="00FD3839" w:rsidRPr="00DC238B">
        <w:rPr>
          <w:rFonts w:cs="Times New Roman"/>
          <w:b/>
          <w:bCs/>
          <w:szCs w:val="28"/>
          <w:lang w:val="ro-RO"/>
        </w:rPr>
        <w:t>12</w:t>
      </w:r>
      <w:r w:rsidR="00BF7862" w:rsidRPr="00DC238B">
        <w:rPr>
          <w:rFonts w:cs="Times New Roman"/>
          <w:b/>
          <w:bCs/>
          <w:szCs w:val="28"/>
          <w:lang w:val="ro-RO"/>
        </w:rPr>
        <w:t>.</w:t>
      </w:r>
      <w:r w:rsidRPr="00DC238B">
        <w:rPr>
          <w:rFonts w:cs="Times New Roman"/>
          <w:szCs w:val="28"/>
          <w:lang w:val="ro-RO"/>
        </w:rPr>
        <w:t xml:space="preserve"> Titlul executoriu și alte documente însoțitoare</w:t>
      </w:r>
    </w:p>
    <w:p w14:paraId="1CC6819B" w14:textId="2F602624"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(1) Orice cerere de recuperare este însoțită de un titlu uniform care permite executarea în statul membru solicitat. Acest titlu uniform care permite executarea în statul membru solicitat reflectă conținutul principal al titlului inițial care permite executarea și constituie baza unică a măsurilor asigurătorii și de recuperare luate în statul membru solicitat. Acesta nu face obiectul niciunui act de recunoaștere, completare sau înlocuire în stat</w:t>
      </w:r>
      <w:r w:rsidR="00127BDB" w:rsidRPr="00DC238B">
        <w:rPr>
          <w:rFonts w:cs="Times New Roman"/>
          <w:szCs w:val="28"/>
          <w:lang w:val="ro-RO"/>
        </w:rPr>
        <w:t>ul</w:t>
      </w:r>
      <w:r w:rsidRPr="00DC238B">
        <w:rPr>
          <w:rFonts w:cs="Times New Roman"/>
          <w:szCs w:val="28"/>
          <w:lang w:val="ro-RO"/>
        </w:rPr>
        <w:t xml:space="preserve"> membru</w:t>
      </w:r>
      <w:r w:rsidR="00127BDB" w:rsidRPr="00DC238B">
        <w:rPr>
          <w:rFonts w:cs="Times New Roman"/>
          <w:szCs w:val="28"/>
          <w:lang w:val="ro-RO"/>
        </w:rPr>
        <w:t xml:space="preserve"> respectiv</w:t>
      </w:r>
      <w:r w:rsidRPr="00DC238B">
        <w:rPr>
          <w:rFonts w:cs="Times New Roman"/>
          <w:szCs w:val="28"/>
          <w:lang w:val="ro-RO"/>
        </w:rPr>
        <w:t>.</w:t>
      </w:r>
    </w:p>
    <w:p w14:paraId="0666D73A" w14:textId="2C2EE9A0"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(2) Titlul uniform care permite executarea conține cel puțin următoarele informații:</w:t>
      </w:r>
    </w:p>
    <w:p w14:paraId="325B7D39" w14:textId="16A4072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a) informații relevante pentru identificarea titlului inițial care permite executarea, o descriere a creanței, inclusiv natura acesteia, perioada acoperită de creanță, orice date relevante pentru procesul de executare</w:t>
      </w:r>
      <w:r w:rsidR="00EA6842" w:rsidRPr="00DC238B">
        <w:rPr>
          <w:rFonts w:cs="Times New Roman"/>
          <w:szCs w:val="28"/>
          <w:lang w:val="ro-RO"/>
        </w:rPr>
        <w:t>,</w:t>
      </w:r>
      <w:r w:rsidRPr="00DC238B">
        <w:rPr>
          <w:rFonts w:cs="Times New Roman"/>
          <w:szCs w:val="28"/>
          <w:lang w:val="ro-RO"/>
        </w:rPr>
        <w:t xml:space="preserve">valoarea creanței și diferitele componente ale acesteia, precum creanța principală și creanțele fiscale </w:t>
      </w:r>
      <w:r w:rsidR="00E6126C" w:rsidRPr="00DC238B">
        <w:rPr>
          <w:rFonts w:cs="Times New Roman"/>
          <w:szCs w:val="28"/>
          <w:lang w:val="ro-RO"/>
        </w:rPr>
        <w:t>ce decurg din majorare de înt</w:t>
      </w:r>
      <w:r w:rsidR="00C81406" w:rsidRPr="00DC238B">
        <w:rPr>
          <w:rFonts w:cs="Times New Roman"/>
          <w:szCs w:val="28"/>
          <w:lang w:val="ro-RO"/>
        </w:rPr>
        <w:t>â</w:t>
      </w:r>
      <w:r w:rsidR="00E6126C" w:rsidRPr="00DC238B">
        <w:rPr>
          <w:rFonts w:cs="Times New Roman"/>
          <w:szCs w:val="28"/>
          <w:lang w:val="ro-RO"/>
        </w:rPr>
        <w:t>rziere (penali</w:t>
      </w:r>
      <w:r w:rsidR="00C81406" w:rsidRPr="00DC238B">
        <w:rPr>
          <w:rFonts w:cs="Times New Roman"/>
          <w:szCs w:val="28"/>
          <w:lang w:val="ro-RO"/>
        </w:rPr>
        <w:t>t</w:t>
      </w:r>
      <w:r w:rsidR="00E6126C" w:rsidRPr="00DC238B">
        <w:rPr>
          <w:rFonts w:cs="Times New Roman"/>
          <w:szCs w:val="28"/>
          <w:lang w:val="ro-RO"/>
        </w:rPr>
        <w:t>ate), amenzi</w:t>
      </w:r>
      <w:r w:rsidRPr="00DC238B">
        <w:rPr>
          <w:rFonts w:cs="Times New Roman"/>
          <w:szCs w:val="28"/>
          <w:lang w:val="ro-RO"/>
        </w:rPr>
        <w:t xml:space="preserve"> datorate;</w:t>
      </w:r>
    </w:p>
    <w:p w14:paraId="7ADFD389"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b) numele, adresa și alte informații utile pentru identificarea debitorului;</w:t>
      </w:r>
    </w:p>
    <w:p w14:paraId="77C33B2F"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c) numele, adresa și alte date de contact cu privire la biroul responsabil de evaluarea creanței și, în cazul în care acesta este diferit, biroul de la care se pot obține informații suplimentare privind creanța sau posibilitățile de a contesta obligația de plată.</w:t>
      </w:r>
    </w:p>
    <w:p w14:paraId="17C26334"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(3) Cererea de recuperare a unei creanțe poate fi însoțită de alte documente referitoare la creanță emise de statul membru solicitant.</w:t>
      </w:r>
    </w:p>
    <w:p w14:paraId="3CD6F25B" w14:textId="77777777" w:rsidR="00BF7862" w:rsidRPr="00DC238B" w:rsidRDefault="00BF7862" w:rsidP="00DC238B">
      <w:pPr>
        <w:pStyle w:val="Listparagraf"/>
        <w:tabs>
          <w:tab w:val="left" w:pos="426"/>
        </w:tabs>
        <w:spacing w:after="0" w:line="276" w:lineRule="auto"/>
        <w:ind w:left="0" w:firstLine="709"/>
        <w:jc w:val="both"/>
        <w:rPr>
          <w:rFonts w:cs="Times New Roman"/>
          <w:szCs w:val="28"/>
          <w:lang w:val="ro-RO"/>
        </w:rPr>
      </w:pPr>
    </w:p>
    <w:p w14:paraId="17646F60" w14:textId="39F4A024"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b/>
          <w:bCs/>
          <w:szCs w:val="28"/>
          <w:lang w:val="ro-RO"/>
        </w:rPr>
        <w:t>A</w:t>
      </w:r>
      <w:r w:rsidR="00BF7862" w:rsidRPr="00DC238B">
        <w:rPr>
          <w:rFonts w:cs="Times New Roman"/>
          <w:b/>
          <w:bCs/>
          <w:szCs w:val="28"/>
          <w:lang w:val="ro-RO"/>
        </w:rPr>
        <w:t>rticolul</w:t>
      </w:r>
      <w:r w:rsidRPr="00DC238B">
        <w:rPr>
          <w:rFonts w:cs="Times New Roman"/>
          <w:b/>
          <w:bCs/>
          <w:szCs w:val="28"/>
          <w:lang w:val="ro-RO"/>
        </w:rPr>
        <w:t xml:space="preserve"> </w:t>
      </w:r>
      <w:r w:rsidR="00FD3839" w:rsidRPr="00DC238B">
        <w:rPr>
          <w:rFonts w:cs="Times New Roman"/>
          <w:b/>
          <w:bCs/>
          <w:szCs w:val="28"/>
          <w:lang w:val="ro-RO"/>
        </w:rPr>
        <w:t>13</w:t>
      </w:r>
      <w:r w:rsidR="00BF7862" w:rsidRPr="00DC238B">
        <w:rPr>
          <w:rFonts w:cs="Times New Roman"/>
          <w:b/>
          <w:bCs/>
          <w:szCs w:val="28"/>
          <w:lang w:val="ro-RO"/>
        </w:rPr>
        <w:t>.</w:t>
      </w:r>
      <w:r w:rsidRPr="00DC238B">
        <w:rPr>
          <w:rFonts w:cs="Times New Roman"/>
          <w:szCs w:val="28"/>
          <w:lang w:val="ro-RO"/>
        </w:rPr>
        <w:t xml:space="preserve"> </w:t>
      </w:r>
      <w:r w:rsidR="00EA6842" w:rsidRPr="00DC238B">
        <w:rPr>
          <w:rFonts w:cs="Times New Roman"/>
          <w:szCs w:val="28"/>
          <w:lang w:val="ro-RO"/>
        </w:rPr>
        <w:t>Executarea cererii de r</w:t>
      </w:r>
      <w:r w:rsidRPr="00DC238B">
        <w:rPr>
          <w:rFonts w:cs="Times New Roman"/>
          <w:szCs w:val="28"/>
          <w:lang w:val="ro-RO"/>
        </w:rPr>
        <w:t>ecuperare</w:t>
      </w:r>
      <w:r w:rsidR="00EA6842" w:rsidRPr="00DC238B">
        <w:rPr>
          <w:rFonts w:cs="Times New Roman"/>
          <w:szCs w:val="28"/>
          <w:lang w:val="ro-RO"/>
        </w:rPr>
        <w:t xml:space="preserve"> </w:t>
      </w:r>
      <w:r w:rsidRPr="00DC238B">
        <w:rPr>
          <w:rFonts w:cs="Times New Roman"/>
          <w:szCs w:val="28"/>
          <w:lang w:val="ro-RO"/>
        </w:rPr>
        <w:t>a creanței</w:t>
      </w:r>
    </w:p>
    <w:p w14:paraId="0311732C" w14:textId="34DF0DC9" w:rsidR="005B280B" w:rsidRPr="00DC238B" w:rsidRDefault="004E7B49"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(1) Î</w:t>
      </w:r>
      <w:r w:rsidR="005B280B" w:rsidRPr="00DC238B">
        <w:rPr>
          <w:rFonts w:cs="Times New Roman"/>
          <w:szCs w:val="28"/>
          <w:lang w:val="ro-RO"/>
        </w:rPr>
        <w:t xml:space="preserve">n scopul recuperării creanței în statul membru solicitat, orice creanță pentru care a fost formulată o cerere de recuperare este tratată ca și când ar fi o creanță a statului membru solicitat, cu excepția cazului în care </w:t>
      </w:r>
      <w:r w:rsidR="00D370E9" w:rsidRPr="00DC238B">
        <w:rPr>
          <w:rFonts w:cs="Times New Roman"/>
          <w:szCs w:val="28"/>
          <w:lang w:val="ro-RO"/>
        </w:rPr>
        <w:t>prezenta</w:t>
      </w:r>
      <w:r w:rsidR="005B280B" w:rsidRPr="00DC238B">
        <w:rPr>
          <w:rFonts w:cs="Times New Roman"/>
          <w:szCs w:val="28"/>
          <w:lang w:val="ro-RO"/>
        </w:rPr>
        <w:t xml:space="preserve"> </w:t>
      </w:r>
      <w:r w:rsidR="00D370E9" w:rsidRPr="00DC238B">
        <w:rPr>
          <w:rFonts w:cs="Times New Roman"/>
          <w:szCs w:val="28"/>
          <w:lang w:val="ro-RO"/>
        </w:rPr>
        <w:t>lege</w:t>
      </w:r>
      <w:r w:rsidR="005B280B" w:rsidRPr="00DC238B">
        <w:rPr>
          <w:rFonts w:cs="Times New Roman"/>
          <w:szCs w:val="28"/>
          <w:lang w:val="ro-RO"/>
        </w:rPr>
        <w:t xml:space="preserve"> prevede altfel. Autoritatea solicitată utilizează prerogativele conferite și procedurile legale din statul membru solicitat aplicabile creanțelor cu privire la aceleași taxe, impozite sau drepturi ori, în absența acestora, cu privire la taxe, impozite sau drepturi similare, cu excepția cazului în care </w:t>
      </w:r>
      <w:r w:rsidR="00D370E9" w:rsidRPr="00DC238B">
        <w:rPr>
          <w:rFonts w:cs="Times New Roman"/>
          <w:szCs w:val="28"/>
          <w:lang w:val="ro-RO"/>
        </w:rPr>
        <w:t>prezenta</w:t>
      </w:r>
      <w:r w:rsidR="005B280B" w:rsidRPr="00DC238B">
        <w:rPr>
          <w:rFonts w:cs="Times New Roman"/>
          <w:szCs w:val="28"/>
          <w:lang w:val="ro-RO"/>
        </w:rPr>
        <w:t xml:space="preserve"> </w:t>
      </w:r>
      <w:r w:rsidR="00D370E9" w:rsidRPr="00DC238B">
        <w:rPr>
          <w:rFonts w:cs="Times New Roman"/>
          <w:szCs w:val="28"/>
          <w:lang w:val="ro-RO"/>
        </w:rPr>
        <w:t>lege</w:t>
      </w:r>
      <w:r w:rsidR="005B280B" w:rsidRPr="00DC238B">
        <w:rPr>
          <w:rFonts w:cs="Times New Roman"/>
          <w:szCs w:val="28"/>
          <w:lang w:val="ro-RO"/>
        </w:rPr>
        <w:t xml:space="preserve"> prevede altfel.</w:t>
      </w:r>
    </w:p>
    <w:p w14:paraId="4F7C026D" w14:textId="3C45E2C0"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(2) Dacă autoritatea solicitată consideră că pe teritoriul statului său nu se colectează taxe, impozite sau drepturi identice ori similare, aceasta utilizează prerogativele conferite și procedurile legale din statul membru solicitat aplicabile creanțelor rezultate din impozitul pe venitul persoanelor fizice, cu excepția cazului în care </w:t>
      </w:r>
      <w:r w:rsidR="00D370E9" w:rsidRPr="00DC238B">
        <w:rPr>
          <w:rFonts w:cs="Times New Roman"/>
          <w:szCs w:val="28"/>
          <w:lang w:val="ro-RO"/>
        </w:rPr>
        <w:t>prezenta</w:t>
      </w:r>
      <w:r w:rsidRPr="00DC238B">
        <w:rPr>
          <w:rFonts w:cs="Times New Roman"/>
          <w:szCs w:val="28"/>
          <w:lang w:val="ro-RO"/>
        </w:rPr>
        <w:t xml:space="preserve"> </w:t>
      </w:r>
      <w:r w:rsidR="00D370E9" w:rsidRPr="00DC238B">
        <w:rPr>
          <w:rFonts w:cs="Times New Roman"/>
          <w:szCs w:val="28"/>
          <w:lang w:val="ro-RO"/>
        </w:rPr>
        <w:t>lege</w:t>
      </w:r>
      <w:r w:rsidRPr="00DC238B">
        <w:rPr>
          <w:rFonts w:cs="Times New Roman"/>
          <w:szCs w:val="28"/>
          <w:lang w:val="ro-RO"/>
        </w:rPr>
        <w:t xml:space="preserve"> prevede altfel.</w:t>
      </w:r>
    </w:p>
    <w:p w14:paraId="6375E637" w14:textId="6018BCE2"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lastRenderedPageBreak/>
        <w:t>(3) Statul membru solicitat nu este obligat să acorde creanțelor altor state membre preferințele acordate pentru creanțe similare apărute în stat</w:t>
      </w:r>
      <w:r w:rsidR="00EA6842" w:rsidRPr="00DC238B">
        <w:rPr>
          <w:rFonts w:cs="Times New Roman"/>
          <w:szCs w:val="28"/>
          <w:lang w:val="ro-RO"/>
        </w:rPr>
        <w:t>ul</w:t>
      </w:r>
      <w:r w:rsidRPr="00DC238B">
        <w:rPr>
          <w:rFonts w:cs="Times New Roman"/>
          <w:szCs w:val="28"/>
          <w:lang w:val="ro-RO"/>
        </w:rPr>
        <w:t xml:space="preserve"> membru</w:t>
      </w:r>
      <w:r w:rsidR="00EA6842" w:rsidRPr="00DC238B">
        <w:rPr>
          <w:rFonts w:cs="Times New Roman"/>
          <w:szCs w:val="28"/>
          <w:lang w:val="ro-RO"/>
        </w:rPr>
        <w:t xml:space="preserve"> respectiv</w:t>
      </w:r>
      <w:r w:rsidRPr="00DC238B">
        <w:rPr>
          <w:rFonts w:cs="Times New Roman"/>
          <w:szCs w:val="28"/>
          <w:lang w:val="ro-RO"/>
        </w:rPr>
        <w:t>, cu excepția cazurilor în care statele membre vizate convin altfel sau există dispoziții contrare în legislația statului membru solicitat. Un stat membru care acordă preferințe pentru creanțe altui stat membru nu poate refuza acordarea acelorași facilități pentru aceleași creanțe sau pentru creanțe similare altor state membre, în aceleași condiții.</w:t>
      </w:r>
    </w:p>
    <w:p w14:paraId="3D0DBBED"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(4) Statul membru solicitat recuperează creanța în moneda sa națională.</w:t>
      </w:r>
    </w:p>
    <w:p w14:paraId="52EF34CF"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(5) Autoritatea solicitată informează cu diligența necesară autoritatea solicitantă cu privire la orice acțiune întreprinsă cu privire la cererea de recuperare.</w:t>
      </w:r>
    </w:p>
    <w:p w14:paraId="3DC9CE81" w14:textId="6662CC25" w:rsidR="005B280B" w:rsidRPr="00DC238B" w:rsidRDefault="00603D6F"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(6) Î</w:t>
      </w:r>
      <w:r w:rsidR="005B280B" w:rsidRPr="00DC238B">
        <w:rPr>
          <w:rFonts w:cs="Times New Roman"/>
          <w:szCs w:val="28"/>
          <w:lang w:val="ro-RO"/>
        </w:rPr>
        <w:t>ncepând cu data la care este primită cererea de recuperare, autoritatea solicitată percepe dobânzi pentru plata cu întârziere, potrivit legislației în vigoa</w:t>
      </w:r>
      <w:r w:rsidRPr="00DC238B">
        <w:rPr>
          <w:rFonts w:cs="Times New Roman"/>
          <w:szCs w:val="28"/>
          <w:lang w:val="ro-RO"/>
        </w:rPr>
        <w:t>re în statul membru solicitat. Î</w:t>
      </w:r>
      <w:r w:rsidR="005B280B" w:rsidRPr="00DC238B">
        <w:rPr>
          <w:rFonts w:cs="Times New Roman"/>
          <w:szCs w:val="28"/>
          <w:lang w:val="ro-RO"/>
        </w:rPr>
        <w:t xml:space="preserve">n cazul </w:t>
      </w:r>
      <w:r w:rsidR="003F7308" w:rsidRPr="00DC238B">
        <w:rPr>
          <w:rFonts w:cs="Times New Roman"/>
          <w:szCs w:val="28"/>
          <w:lang w:val="ro-RO"/>
        </w:rPr>
        <w:t>Republicii Moldova</w:t>
      </w:r>
      <w:r w:rsidR="005B280B" w:rsidRPr="00DC238B">
        <w:rPr>
          <w:rFonts w:cs="Times New Roman"/>
          <w:szCs w:val="28"/>
          <w:lang w:val="ro-RO"/>
        </w:rPr>
        <w:t xml:space="preserve"> </w:t>
      </w:r>
      <w:r w:rsidR="00EA6842" w:rsidRPr="00DC238B">
        <w:rPr>
          <w:rFonts w:cs="Times New Roman"/>
          <w:szCs w:val="28"/>
          <w:lang w:val="ro-RO"/>
        </w:rPr>
        <w:t xml:space="preserve">se </w:t>
      </w:r>
      <w:r w:rsidR="003F7308" w:rsidRPr="00DC238B">
        <w:rPr>
          <w:rFonts w:cs="Times New Roman"/>
          <w:szCs w:val="28"/>
          <w:lang w:val="ro-RO"/>
        </w:rPr>
        <w:t>aplic</w:t>
      </w:r>
      <w:r w:rsidR="00EA6842" w:rsidRPr="00DC238B">
        <w:rPr>
          <w:rFonts w:cs="Times New Roman"/>
          <w:szCs w:val="28"/>
          <w:lang w:val="ro-RO"/>
        </w:rPr>
        <w:t>ă</w:t>
      </w:r>
      <w:r w:rsidR="00C6181B">
        <w:rPr>
          <w:rFonts w:cs="Times New Roman"/>
          <w:szCs w:val="28"/>
          <w:lang w:val="ro-RO"/>
        </w:rPr>
        <w:t xml:space="preserve"> prevederile art.</w:t>
      </w:r>
      <w:r w:rsidR="003F7308" w:rsidRPr="00DC238B">
        <w:rPr>
          <w:rFonts w:cs="Times New Roman"/>
          <w:szCs w:val="28"/>
          <w:lang w:val="ro-RO"/>
        </w:rPr>
        <w:t>228</w:t>
      </w:r>
      <w:r w:rsidR="00EA6842" w:rsidRPr="00DC238B">
        <w:rPr>
          <w:rFonts w:cs="Times New Roman"/>
          <w:szCs w:val="28"/>
          <w:lang w:val="ro-RO"/>
        </w:rPr>
        <w:t xml:space="preserve"> din Co</w:t>
      </w:r>
      <w:r w:rsidR="00D73152" w:rsidRPr="00DC238B">
        <w:rPr>
          <w:rFonts w:cs="Times New Roman"/>
          <w:szCs w:val="28"/>
          <w:lang w:val="ro-RO"/>
        </w:rPr>
        <w:t>d</w:t>
      </w:r>
      <w:r w:rsidR="00EA6842" w:rsidRPr="00DC238B">
        <w:rPr>
          <w:rFonts w:cs="Times New Roman"/>
          <w:szCs w:val="28"/>
          <w:lang w:val="ro-RO"/>
        </w:rPr>
        <w:t>ul fiscal nr.1163/1997</w:t>
      </w:r>
      <w:r w:rsidR="005B280B" w:rsidRPr="00DC238B">
        <w:rPr>
          <w:rFonts w:cs="Times New Roman"/>
          <w:szCs w:val="28"/>
          <w:lang w:val="ro-RO"/>
        </w:rPr>
        <w:t>.</w:t>
      </w:r>
    </w:p>
    <w:p w14:paraId="0203F486"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(7) Autoritatea solicitată poate, în cazul în care legislația în vigoare în statul membru solicitat permite acest lucru, să acorde debitorului un termen de plată sau să acorde pentru aceste creanțe eșalonarea la plată și să perceapă dobândă în acest sens. Autoritatea solicitată informează ulterior autoritatea solicitantă cu privire la orice astfel de decizie.</w:t>
      </w:r>
    </w:p>
    <w:p w14:paraId="6CC85AFF" w14:textId="10883D6A"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(8) Fără a adu</w:t>
      </w:r>
      <w:r w:rsidR="00603D6F" w:rsidRPr="00DC238B">
        <w:rPr>
          <w:rFonts w:cs="Times New Roman"/>
          <w:szCs w:val="28"/>
          <w:lang w:val="ro-RO"/>
        </w:rPr>
        <w:t>ce atingere prevederilor art.</w:t>
      </w:r>
      <w:r w:rsidR="00F40EAA" w:rsidRPr="00DC238B">
        <w:rPr>
          <w:rFonts w:cs="Times New Roman"/>
          <w:szCs w:val="28"/>
          <w:lang w:val="ro-RO"/>
        </w:rPr>
        <w:t>20</w:t>
      </w:r>
      <w:r w:rsidR="00C6181B">
        <w:rPr>
          <w:rFonts w:cs="Times New Roman"/>
          <w:szCs w:val="28"/>
          <w:lang w:val="ro-RO"/>
        </w:rPr>
        <w:t xml:space="preserve"> alin.</w:t>
      </w:r>
      <w:r w:rsidRPr="00DC238B">
        <w:rPr>
          <w:rFonts w:cs="Times New Roman"/>
          <w:szCs w:val="28"/>
          <w:lang w:val="ro-RO"/>
        </w:rPr>
        <w:t>(1), autoritatea solicitată îi transferă autorității solicitante sumele recuperate aferente creanței, precum și dobânzile prevăzut</w:t>
      </w:r>
      <w:r w:rsidR="00C6181B">
        <w:rPr>
          <w:rFonts w:cs="Times New Roman"/>
          <w:szCs w:val="28"/>
          <w:lang w:val="ro-RO"/>
        </w:rPr>
        <w:t>e la alin.</w:t>
      </w:r>
      <w:r w:rsidRPr="00DC238B">
        <w:rPr>
          <w:rFonts w:cs="Times New Roman"/>
          <w:szCs w:val="28"/>
          <w:lang w:val="ro-RO"/>
        </w:rPr>
        <w:t>(6) și (7).</w:t>
      </w:r>
    </w:p>
    <w:p w14:paraId="6506ABB6" w14:textId="77777777" w:rsidR="00BF7862" w:rsidRPr="00DC238B" w:rsidRDefault="00BF7862" w:rsidP="00DC238B">
      <w:pPr>
        <w:pStyle w:val="Listparagraf"/>
        <w:tabs>
          <w:tab w:val="left" w:pos="426"/>
        </w:tabs>
        <w:spacing w:after="0" w:line="276" w:lineRule="auto"/>
        <w:ind w:left="0" w:firstLine="709"/>
        <w:jc w:val="both"/>
        <w:rPr>
          <w:rFonts w:cs="Times New Roman"/>
          <w:szCs w:val="28"/>
          <w:lang w:val="ro-RO"/>
        </w:rPr>
      </w:pPr>
    </w:p>
    <w:p w14:paraId="5D57C9D2" w14:textId="38A5637F"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b/>
          <w:bCs/>
          <w:szCs w:val="28"/>
          <w:lang w:val="ro-RO"/>
        </w:rPr>
        <w:t>A</w:t>
      </w:r>
      <w:r w:rsidR="00BF7862" w:rsidRPr="00DC238B">
        <w:rPr>
          <w:rFonts w:cs="Times New Roman"/>
          <w:b/>
          <w:bCs/>
          <w:szCs w:val="28"/>
          <w:lang w:val="ro-RO"/>
        </w:rPr>
        <w:t>rticolul</w:t>
      </w:r>
      <w:r w:rsidRPr="00DC238B">
        <w:rPr>
          <w:rFonts w:cs="Times New Roman"/>
          <w:b/>
          <w:bCs/>
          <w:szCs w:val="28"/>
          <w:lang w:val="ro-RO"/>
        </w:rPr>
        <w:t xml:space="preserve"> </w:t>
      </w:r>
      <w:r w:rsidR="00FD3839" w:rsidRPr="00DC238B">
        <w:rPr>
          <w:rFonts w:cs="Times New Roman"/>
          <w:b/>
          <w:bCs/>
          <w:szCs w:val="28"/>
          <w:lang w:val="ro-RO"/>
        </w:rPr>
        <w:t>14</w:t>
      </w:r>
      <w:r w:rsidR="00BF7862" w:rsidRPr="00DC238B">
        <w:rPr>
          <w:rFonts w:cs="Times New Roman"/>
          <w:b/>
          <w:bCs/>
          <w:szCs w:val="28"/>
          <w:lang w:val="ro-RO"/>
        </w:rPr>
        <w:t>.</w:t>
      </w:r>
      <w:r w:rsidRPr="00DC238B">
        <w:rPr>
          <w:rFonts w:cs="Times New Roman"/>
          <w:szCs w:val="28"/>
          <w:lang w:val="ro-RO"/>
        </w:rPr>
        <w:t xml:space="preserve"> Litigii</w:t>
      </w:r>
    </w:p>
    <w:p w14:paraId="0BE65E53" w14:textId="584D6522"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(1) Litigiile cu privire la creanță, la titlul inițial care permite executarea în statul membru solicitant sau la titlul uniform care permite executarea în statul membru solicitat și litigiile legate de validitatea unei notificări efectuate de o autoritate competentă a statului membru solicitant sunt de competența autorităților competente ale statului membru solicitant. Dacă, în cursul procedurii de recuperare, creanța, titlul inițial care permite executarea în statul membru solicitant sau titlul uniform care permite executarea în statul membru solicitat este contestată/contestat de o parte interesată, autoritatea solicitată informează parte</w:t>
      </w:r>
      <w:r w:rsidR="00882B48" w:rsidRPr="00DC238B">
        <w:rPr>
          <w:rFonts w:cs="Times New Roman"/>
          <w:szCs w:val="28"/>
          <w:lang w:val="ro-RO"/>
        </w:rPr>
        <w:t>a</w:t>
      </w:r>
      <w:r w:rsidRPr="00DC238B">
        <w:rPr>
          <w:rFonts w:cs="Times New Roman"/>
          <w:szCs w:val="28"/>
          <w:lang w:val="ro-RO"/>
        </w:rPr>
        <w:t xml:space="preserve"> interesată </w:t>
      </w:r>
      <w:r w:rsidR="00882B48" w:rsidRPr="00DC238B">
        <w:rPr>
          <w:rFonts w:cs="Times New Roman"/>
          <w:szCs w:val="28"/>
          <w:lang w:val="ro-RO"/>
        </w:rPr>
        <w:t xml:space="preserve">despre faptul </w:t>
      </w:r>
      <w:r w:rsidRPr="00DC238B">
        <w:rPr>
          <w:rFonts w:cs="Times New Roman"/>
          <w:szCs w:val="28"/>
          <w:lang w:val="ro-RO"/>
        </w:rPr>
        <w:t xml:space="preserve">că o astfel de acțiune trebuie introdusă de </w:t>
      </w:r>
      <w:r w:rsidR="00882B48" w:rsidRPr="00DC238B">
        <w:rPr>
          <w:rFonts w:cs="Times New Roman"/>
          <w:szCs w:val="28"/>
          <w:lang w:val="ro-RO"/>
        </w:rPr>
        <w:t xml:space="preserve">partea interesată respectivă </w:t>
      </w:r>
      <w:r w:rsidRPr="00DC238B">
        <w:rPr>
          <w:rFonts w:cs="Times New Roman"/>
          <w:szCs w:val="28"/>
          <w:lang w:val="ro-RO"/>
        </w:rPr>
        <w:t>în fața autorității competente a statului membru solicitant, potrivit legislației în vigoare în statul respectiv.</w:t>
      </w:r>
    </w:p>
    <w:p w14:paraId="1FBD523F" w14:textId="70A34066"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(2) Litigiile cu privire la măsurile de executare luate în statul membru solicitat sau cu privire la validitatea unei notificări efectuate de o autoritate competentă a </w:t>
      </w:r>
      <w:r w:rsidRPr="00DC238B">
        <w:rPr>
          <w:rFonts w:cs="Times New Roman"/>
          <w:szCs w:val="28"/>
          <w:lang w:val="ro-RO"/>
        </w:rPr>
        <w:lastRenderedPageBreak/>
        <w:t xml:space="preserve">statului membru solicitat sunt introduse </w:t>
      </w:r>
      <w:r w:rsidR="006D5E65" w:rsidRPr="00DC238B">
        <w:rPr>
          <w:rFonts w:cs="Times New Roman"/>
          <w:szCs w:val="28"/>
          <w:lang w:val="ro-RO"/>
        </w:rPr>
        <w:t xml:space="preserve">pentru soluționare </w:t>
      </w:r>
      <w:r w:rsidRPr="00DC238B">
        <w:rPr>
          <w:rFonts w:cs="Times New Roman"/>
          <w:szCs w:val="28"/>
          <w:lang w:val="ro-RO"/>
        </w:rPr>
        <w:t xml:space="preserve">în fața </w:t>
      </w:r>
      <w:r w:rsidR="00882B48" w:rsidRPr="00DC238B">
        <w:rPr>
          <w:rFonts w:cs="Times New Roman"/>
          <w:szCs w:val="28"/>
          <w:lang w:val="ro-RO"/>
        </w:rPr>
        <w:t xml:space="preserve">autorității </w:t>
      </w:r>
      <w:r w:rsidRPr="00DC238B">
        <w:rPr>
          <w:rFonts w:cs="Times New Roman"/>
          <w:szCs w:val="28"/>
          <w:lang w:val="ro-RO"/>
        </w:rPr>
        <w:t>competent</w:t>
      </w:r>
      <w:r w:rsidR="00882B48" w:rsidRPr="00DC238B">
        <w:rPr>
          <w:rFonts w:cs="Times New Roman"/>
          <w:szCs w:val="28"/>
          <w:lang w:val="ro-RO"/>
        </w:rPr>
        <w:t>e</w:t>
      </w:r>
      <w:r w:rsidRPr="00DC238B">
        <w:rPr>
          <w:rFonts w:cs="Times New Roman"/>
          <w:szCs w:val="28"/>
          <w:lang w:val="ro-RO"/>
        </w:rPr>
        <w:t xml:space="preserve"> al statului membru respectiv, potrivit legislației în vigoare a acestui stat.</w:t>
      </w:r>
    </w:p>
    <w:p w14:paraId="3D09084A" w14:textId="70ADCABF"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(3) </w:t>
      </w:r>
      <w:r w:rsidR="006D5E65" w:rsidRPr="00DC238B">
        <w:rPr>
          <w:rFonts w:cs="Times New Roman"/>
          <w:szCs w:val="28"/>
          <w:lang w:val="ro-RO"/>
        </w:rPr>
        <w:t>În cazul în care</w:t>
      </w:r>
      <w:r w:rsidR="00B95C1A" w:rsidRPr="00DC238B">
        <w:rPr>
          <w:rFonts w:cs="Times New Roman"/>
          <w:szCs w:val="28"/>
          <w:lang w:val="ro-RO"/>
        </w:rPr>
        <w:t>,</w:t>
      </w:r>
      <w:r w:rsidRPr="00DC238B">
        <w:rPr>
          <w:rFonts w:cs="Times New Roman"/>
          <w:szCs w:val="28"/>
          <w:lang w:val="ro-RO"/>
        </w:rPr>
        <w:t xml:space="preserve"> una dint</w:t>
      </w:r>
      <w:r w:rsidR="00C6181B">
        <w:rPr>
          <w:rFonts w:cs="Times New Roman"/>
          <w:szCs w:val="28"/>
          <w:lang w:val="ro-RO"/>
        </w:rPr>
        <w:t>re acțiunile prevăzute la alin.</w:t>
      </w:r>
      <w:r w:rsidRPr="00DC238B">
        <w:rPr>
          <w:rFonts w:cs="Times New Roman"/>
          <w:szCs w:val="28"/>
          <w:lang w:val="ro-RO"/>
        </w:rPr>
        <w:t xml:space="preserve">(1) a fost introdusă în fața </w:t>
      </w:r>
      <w:r w:rsidR="006D5E65" w:rsidRPr="00DC238B">
        <w:rPr>
          <w:rFonts w:cs="Times New Roman"/>
          <w:szCs w:val="28"/>
          <w:lang w:val="ro-RO"/>
        </w:rPr>
        <w:t xml:space="preserve">autorității </w:t>
      </w:r>
      <w:r w:rsidRPr="00DC238B">
        <w:rPr>
          <w:rFonts w:cs="Times New Roman"/>
          <w:szCs w:val="28"/>
          <w:lang w:val="ro-RO"/>
        </w:rPr>
        <w:t>competent</w:t>
      </w:r>
      <w:r w:rsidR="006D5E65" w:rsidRPr="00DC238B">
        <w:rPr>
          <w:rFonts w:cs="Times New Roman"/>
          <w:szCs w:val="28"/>
          <w:lang w:val="ro-RO"/>
        </w:rPr>
        <w:t>e</w:t>
      </w:r>
      <w:r w:rsidRPr="00DC238B">
        <w:rPr>
          <w:rFonts w:cs="Times New Roman"/>
          <w:szCs w:val="28"/>
          <w:lang w:val="ro-RO"/>
        </w:rPr>
        <w:t xml:space="preserve"> al statului membru solicitant, autoritatea solicitantă informează autoritatea solicitată cu privire la aceasta și precizează care sunt elementele creanței ce nu fac obiectul contestației.</w:t>
      </w:r>
    </w:p>
    <w:p w14:paraId="1E8FCAB6" w14:textId="14173E33"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(4) </w:t>
      </w:r>
      <w:r w:rsidR="006D5E65" w:rsidRPr="00DC238B">
        <w:rPr>
          <w:rFonts w:cs="Times New Roman"/>
          <w:szCs w:val="28"/>
          <w:lang w:val="ro-RO"/>
        </w:rPr>
        <w:t>La recepționarea de către autoritatea solicitată a</w:t>
      </w:r>
      <w:r w:rsidR="00C6181B">
        <w:rPr>
          <w:rFonts w:cs="Times New Roman"/>
          <w:szCs w:val="28"/>
          <w:lang w:val="ro-RO"/>
        </w:rPr>
        <w:t xml:space="preserve"> informației prevăzute la alin.</w:t>
      </w:r>
      <w:r w:rsidR="006D5E65" w:rsidRPr="00DC238B">
        <w:rPr>
          <w:rFonts w:cs="Times New Roman"/>
          <w:szCs w:val="28"/>
          <w:lang w:val="ro-RO"/>
        </w:rPr>
        <w:t>(3)</w:t>
      </w:r>
      <w:r w:rsidRPr="00DC238B">
        <w:rPr>
          <w:rFonts w:cs="Times New Roman"/>
          <w:szCs w:val="28"/>
          <w:lang w:val="ro-RO"/>
        </w:rPr>
        <w:t xml:space="preserve">, fie din partea autorității solicitante, fie din partea părții interesate, aceasta suspendă procedura de executare în ceea ce privește partea contestată a creanței, până la primirea deciziei organismului competent în materie, cu excepția cazurilor în care autoritatea solicitantă formulează o </w:t>
      </w:r>
      <w:r w:rsidR="00C6181B">
        <w:rPr>
          <w:rFonts w:cs="Times New Roman"/>
          <w:szCs w:val="28"/>
          <w:lang w:val="ro-RO"/>
        </w:rPr>
        <w:t>cerere contrară, potrivit alin.</w:t>
      </w:r>
      <w:r w:rsidRPr="00DC238B">
        <w:rPr>
          <w:rFonts w:cs="Times New Roman"/>
          <w:szCs w:val="28"/>
          <w:lang w:val="ro-RO"/>
        </w:rPr>
        <w:t>(6).</w:t>
      </w:r>
    </w:p>
    <w:p w14:paraId="0D607B11" w14:textId="7810A8E9"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(5) La cererea autorității solicitante sau în cazul în care se consideră necesar de către autoritatea solicitată, fără</w:t>
      </w:r>
      <w:r w:rsidR="006F23B8" w:rsidRPr="00DC238B">
        <w:rPr>
          <w:rFonts w:cs="Times New Roman"/>
          <w:szCs w:val="28"/>
          <w:lang w:val="ro-RO"/>
        </w:rPr>
        <w:t xml:space="preserve"> a</w:t>
      </w:r>
      <w:r w:rsidRPr="00DC238B">
        <w:rPr>
          <w:rFonts w:cs="Times New Roman"/>
          <w:szCs w:val="28"/>
          <w:lang w:val="ro-RO"/>
        </w:rPr>
        <w:t xml:space="preserve"> </w:t>
      </w:r>
      <w:r w:rsidR="006D5E65" w:rsidRPr="00DC238B">
        <w:rPr>
          <w:rFonts w:cs="Times New Roman"/>
          <w:szCs w:val="28"/>
          <w:lang w:val="ro-RO"/>
        </w:rPr>
        <w:t>aduce</w:t>
      </w:r>
      <w:r w:rsidR="00EC334A" w:rsidRPr="00DC238B">
        <w:rPr>
          <w:rFonts w:cs="Times New Roman"/>
          <w:szCs w:val="28"/>
          <w:lang w:val="ro-RO"/>
        </w:rPr>
        <w:t xml:space="preserve"> atingere prevederilor art.</w:t>
      </w:r>
      <w:r w:rsidR="00F40EAA" w:rsidRPr="00DC238B">
        <w:rPr>
          <w:rFonts w:cs="Times New Roman"/>
          <w:szCs w:val="28"/>
          <w:lang w:val="ro-RO"/>
        </w:rPr>
        <w:t>16</w:t>
      </w:r>
      <w:r w:rsidRPr="00DC238B">
        <w:rPr>
          <w:rFonts w:cs="Times New Roman"/>
          <w:szCs w:val="28"/>
          <w:lang w:val="ro-RO"/>
        </w:rPr>
        <w:t>, autoritatea solicitată poate recurge la măsuri asigurătorii pentru a garanta recuperarea, în măsura în care reglementările legale în vigoare în statul membru solicitat permit acest lucru.</w:t>
      </w:r>
    </w:p>
    <w:p w14:paraId="495DF193"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(6) Potrivit reglementărilor legale și practicilor administrative în vigoare în statul membru în care își are sediul, autoritatea solicitantă poate cere autorității solicitate să recupereze o creanță contestată sau o parte contestată a creanței, în măsura în care reglementările legale și practicile administrative în vigoare în statul membru solicitat permit acest lucru. Orice astfel de cerere se motivează. Dacă rezultatul ulterior al contestației este favorabil debitorului, autoritatea solicitantă are obligația de a rambursa orice sumă recuperată, precum și de a plăti orice compensație datorată, potrivit reglementărilor legale în vigoare în statul membru solicitat.</w:t>
      </w:r>
    </w:p>
    <w:p w14:paraId="3409694C" w14:textId="08B0973E"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(7) Dacă autoritățile competente ale statului membru solicitant sau ale statului membru solicitat au inițiat o procedură amiabilă, iar rezultatul procedurii poate afecta creanța cu privire la care a fost solicitată asistență, măsurile de recuperare sunt suspendate sau blocate până la încheierea procedurii respective, cu excepția cazurilor de urgență imediată dat</w:t>
      </w:r>
      <w:r w:rsidR="00B107AA" w:rsidRPr="00DC238B">
        <w:rPr>
          <w:rFonts w:cs="Times New Roman"/>
          <w:szCs w:val="28"/>
          <w:lang w:val="ro-RO"/>
        </w:rPr>
        <w:t>orate fraudei sau insolvenței. Î</w:t>
      </w:r>
      <w:r w:rsidRPr="00DC238B">
        <w:rPr>
          <w:rFonts w:cs="Times New Roman"/>
          <w:szCs w:val="28"/>
          <w:lang w:val="ro-RO"/>
        </w:rPr>
        <w:t>n cazul în care măsurile de recuperare sunt suspendate sau blocate, su</w:t>
      </w:r>
      <w:r w:rsidR="00C6181B">
        <w:rPr>
          <w:rFonts w:cs="Times New Roman"/>
          <w:szCs w:val="28"/>
          <w:lang w:val="ro-RO"/>
        </w:rPr>
        <w:t>nt aplicabile prevederile alin.</w:t>
      </w:r>
      <w:r w:rsidRPr="00DC238B">
        <w:rPr>
          <w:rFonts w:cs="Times New Roman"/>
          <w:szCs w:val="28"/>
          <w:lang w:val="ro-RO"/>
        </w:rPr>
        <w:t>(5).</w:t>
      </w:r>
    </w:p>
    <w:p w14:paraId="5906625F" w14:textId="77777777" w:rsidR="00BF7862" w:rsidRPr="00DC238B" w:rsidRDefault="00BF7862" w:rsidP="00DC238B">
      <w:pPr>
        <w:pStyle w:val="Listparagraf"/>
        <w:tabs>
          <w:tab w:val="left" w:pos="426"/>
        </w:tabs>
        <w:spacing w:after="0" w:line="276" w:lineRule="auto"/>
        <w:ind w:left="0" w:firstLine="709"/>
        <w:jc w:val="both"/>
        <w:rPr>
          <w:rFonts w:cs="Times New Roman"/>
          <w:szCs w:val="28"/>
          <w:lang w:val="ro-RO"/>
        </w:rPr>
      </w:pPr>
    </w:p>
    <w:p w14:paraId="68195ABB" w14:textId="10AB2FE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b/>
          <w:bCs/>
          <w:szCs w:val="28"/>
          <w:lang w:val="ro-RO"/>
        </w:rPr>
        <w:t>A</w:t>
      </w:r>
      <w:r w:rsidR="00BF7862" w:rsidRPr="00DC238B">
        <w:rPr>
          <w:rFonts w:cs="Times New Roman"/>
          <w:b/>
          <w:bCs/>
          <w:szCs w:val="28"/>
          <w:lang w:val="ro-RO"/>
        </w:rPr>
        <w:t>rticolul</w:t>
      </w:r>
      <w:r w:rsidRPr="00DC238B">
        <w:rPr>
          <w:rFonts w:cs="Times New Roman"/>
          <w:b/>
          <w:bCs/>
          <w:szCs w:val="28"/>
          <w:lang w:val="ro-RO"/>
        </w:rPr>
        <w:t xml:space="preserve"> </w:t>
      </w:r>
      <w:r w:rsidR="00FD3839" w:rsidRPr="00DC238B">
        <w:rPr>
          <w:rFonts w:cs="Times New Roman"/>
          <w:b/>
          <w:bCs/>
          <w:szCs w:val="28"/>
          <w:lang w:val="ro-RO"/>
        </w:rPr>
        <w:t>15</w:t>
      </w:r>
      <w:r w:rsidR="00BF7862" w:rsidRPr="00DC238B">
        <w:rPr>
          <w:rFonts w:cs="Times New Roman"/>
          <w:b/>
          <w:bCs/>
          <w:szCs w:val="28"/>
          <w:lang w:val="ro-RO"/>
        </w:rPr>
        <w:t>.</w:t>
      </w:r>
      <w:r w:rsidRPr="00DC238B">
        <w:rPr>
          <w:rFonts w:cs="Times New Roman"/>
          <w:szCs w:val="28"/>
          <w:lang w:val="ro-RO"/>
        </w:rPr>
        <w:t xml:space="preserve"> Modificarea sau retragerea cererii de asistență pentru recuperare</w:t>
      </w:r>
    </w:p>
    <w:p w14:paraId="2FBA94C5"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(1) Autoritatea solicitantă informează imediat autoritatea solicitată cu privire la orice modificare ulterioară adusă cererii sale de recuperare sau cu privire la retragerea cererii sale, precizând motivele modificării sau retragerii acesteia.</w:t>
      </w:r>
    </w:p>
    <w:p w14:paraId="23EA256E" w14:textId="798ACABB"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(2) Dacă modificarea cererii este rezultatul unei decizii luate de </w:t>
      </w:r>
      <w:r w:rsidR="00F804B1" w:rsidRPr="00DC238B">
        <w:rPr>
          <w:rFonts w:cs="Times New Roman"/>
          <w:szCs w:val="28"/>
          <w:lang w:val="ro-RO"/>
        </w:rPr>
        <w:t xml:space="preserve">autoritatea </w:t>
      </w:r>
      <w:r w:rsidR="00B107AA" w:rsidRPr="00DC238B">
        <w:rPr>
          <w:rFonts w:cs="Times New Roman"/>
          <w:szCs w:val="28"/>
          <w:lang w:val="ro-RO"/>
        </w:rPr>
        <w:t>competent</w:t>
      </w:r>
      <w:r w:rsidR="00F804B1" w:rsidRPr="00DC238B">
        <w:rPr>
          <w:rFonts w:cs="Times New Roman"/>
          <w:szCs w:val="28"/>
          <w:lang w:val="ro-RO"/>
        </w:rPr>
        <w:t>ă</w:t>
      </w:r>
      <w:r w:rsidR="00B107AA" w:rsidRPr="00DC238B">
        <w:rPr>
          <w:rFonts w:cs="Times New Roman"/>
          <w:szCs w:val="28"/>
          <w:lang w:val="ro-RO"/>
        </w:rPr>
        <w:t xml:space="preserve"> prevăzut</w:t>
      </w:r>
      <w:r w:rsidR="00F804B1" w:rsidRPr="00DC238B">
        <w:rPr>
          <w:rFonts w:cs="Times New Roman"/>
          <w:szCs w:val="28"/>
          <w:lang w:val="ro-RO"/>
        </w:rPr>
        <w:t>ă</w:t>
      </w:r>
      <w:r w:rsidR="00B107AA" w:rsidRPr="00DC238B">
        <w:rPr>
          <w:rFonts w:cs="Times New Roman"/>
          <w:szCs w:val="28"/>
          <w:lang w:val="ro-RO"/>
        </w:rPr>
        <w:t xml:space="preserve"> la art.</w:t>
      </w:r>
      <w:r w:rsidR="00F40EAA" w:rsidRPr="00DC238B">
        <w:rPr>
          <w:rFonts w:cs="Times New Roman"/>
          <w:szCs w:val="28"/>
          <w:lang w:val="ro-RO"/>
        </w:rPr>
        <w:t>14</w:t>
      </w:r>
      <w:r w:rsidR="00C6181B">
        <w:rPr>
          <w:rFonts w:cs="Times New Roman"/>
          <w:szCs w:val="28"/>
          <w:lang w:val="ro-RO"/>
        </w:rPr>
        <w:t xml:space="preserve"> alin.</w:t>
      </w:r>
      <w:r w:rsidRPr="00DC238B">
        <w:rPr>
          <w:rFonts w:cs="Times New Roman"/>
          <w:szCs w:val="28"/>
          <w:lang w:val="ro-RO"/>
        </w:rPr>
        <w:t xml:space="preserve">(1), autoritatea solicitantă comunică decizia respectivă împreună cu un titlu uniform revizuit care permite executarea în statul </w:t>
      </w:r>
      <w:r w:rsidRPr="00DC238B">
        <w:rPr>
          <w:rFonts w:cs="Times New Roman"/>
          <w:szCs w:val="28"/>
          <w:lang w:val="ro-RO"/>
        </w:rPr>
        <w:lastRenderedPageBreak/>
        <w:t>membru solicitat. Autoritatea solicitată continuă măsurile de recuperare pe baza titlului revizuit. Măsurile asigurătorii sau de recuperare deja luate pe baza titlului uniform inițial care permite executarea în statul membru solicitat pot continua pe baza titlului revizuit, cu excepția cazului în care modificarea cererii se datorează lipsei de valabilitate a titlului inițial care permite executarea în statul membru solicitant sau a titlului uniform inițial care permite executarea în statul membru</w:t>
      </w:r>
      <w:r w:rsidR="00B107AA" w:rsidRPr="00DC238B">
        <w:rPr>
          <w:rFonts w:cs="Times New Roman"/>
          <w:szCs w:val="28"/>
          <w:lang w:val="ro-RO"/>
        </w:rPr>
        <w:t xml:space="preserve"> solicitat. </w:t>
      </w:r>
      <w:r w:rsidR="00F40EAA" w:rsidRPr="00DC238B">
        <w:rPr>
          <w:rFonts w:cs="Times New Roman"/>
          <w:szCs w:val="28"/>
          <w:lang w:val="ro-RO"/>
        </w:rPr>
        <w:t xml:space="preserve">Prevederile </w:t>
      </w:r>
      <w:r w:rsidR="00B107AA" w:rsidRPr="00DC238B">
        <w:rPr>
          <w:rFonts w:cs="Times New Roman"/>
          <w:szCs w:val="28"/>
          <w:lang w:val="ro-RO"/>
        </w:rPr>
        <w:t>art.</w:t>
      </w:r>
      <w:r w:rsidR="00F40EAA" w:rsidRPr="00DC238B">
        <w:rPr>
          <w:rFonts w:cs="Times New Roman"/>
          <w:szCs w:val="28"/>
          <w:lang w:val="ro-RO"/>
        </w:rPr>
        <w:t>12</w:t>
      </w:r>
      <w:r w:rsidR="00B107AA" w:rsidRPr="00DC238B">
        <w:rPr>
          <w:rFonts w:cs="Times New Roman"/>
          <w:szCs w:val="28"/>
          <w:lang w:val="ro-RO"/>
        </w:rPr>
        <w:t xml:space="preserve"> și </w:t>
      </w:r>
      <w:r w:rsidR="00F40EAA" w:rsidRPr="00DC238B">
        <w:rPr>
          <w:rFonts w:cs="Times New Roman"/>
          <w:szCs w:val="28"/>
          <w:lang w:val="ro-RO"/>
        </w:rPr>
        <w:t>art.14</w:t>
      </w:r>
      <w:r w:rsidRPr="00DC238B">
        <w:rPr>
          <w:rFonts w:cs="Times New Roman"/>
          <w:szCs w:val="28"/>
          <w:lang w:val="ro-RO"/>
        </w:rPr>
        <w:t xml:space="preserve"> sunt aplicabile în mod corespunzător.</w:t>
      </w:r>
    </w:p>
    <w:p w14:paraId="76B31EF0" w14:textId="77777777" w:rsidR="00BF7862" w:rsidRPr="00DC238B" w:rsidRDefault="00BF7862" w:rsidP="00DC238B">
      <w:pPr>
        <w:pStyle w:val="Listparagraf"/>
        <w:tabs>
          <w:tab w:val="left" w:pos="426"/>
        </w:tabs>
        <w:spacing w:after="0" w:line="276" w:lineRule="auto"/>
        <w:ind w:left="0" w:firstLine="709"/>
        <w:jc w:val="both"/>
        <w:rPr>
          <w:rFonts w:cs="Times New Roman"/>
          <w:szCs w:val="28"/>
          <w:lang w:val="ro-RO"/>
        </w:rPr>
      </w:pPr>
    </w:p>
    <w:p w14:paraId="68AABAF6" w14:textId="0EEC8E30"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b/>
          <w:bCs/>
          <w:szCs w:val="28"/>
          <w:lang w:val="ro-RO"/>
        </w:rPr>
        <w:t>A</w:t>
      </w:r>
      <w:r w:rsidR="00BF7862" w:rsidRPr="00DC238B">
        <w:rPr>
          <w:rFonts w:cs="Times New Roman"/>
          <w:b/>
          <w:bCs/>
          <w:szCs w:val="28"/>
          <w:lang w:val="ro-RO"/>
        </w:rPr>
        <w:t>rticolul</w:t>
      </w:r>
      <w:r w:rsidRPr="00DC238B">
        <w:rPr>
          <w:rFonts w:cs="Times New Roman"/>
          <w:b/>
          <w:bCs/>
          <w:szCs w:val="28"/>
          <w:lang w:val="ro-RO"/>
        </w:rPr>
        <w:t xml:space="preserve"> </w:t>
      </w:r>
      <w:r w:rsidR="00FD3839" w:rsidRPr="00DC238B">
        <w:rPr>
          <w:rFonts w:cs="Times New Roman"/>
          <w:b/>
          <w:bCs/>
          <w:szCs w:val="28"/>
          <w:lang w:val="ro-RO"/>
        </w:rPr>
        <w:t>16</w:t>
      </w:r>
      <w:r w:rsidR="00BF7862" w:rsidRPr="00DC238B">
        <w:rPr>
          <w:rFonts w:cs="Times New Roman"/>
          <w:b/>
          <w:bCs/>
          <w:szCs w:val="28"/>
          <w:lang w:val="ro-RO"/>
        </w:rPr>
        <w:t>.</w:t>
      </w:r>
      <w:r w:rsidRPr="00DC238B">
        <w:rPr>
          <w:rFonts w:cs="Times New Roman"/>
          <w:szCs w:val="28"/>
          <w:lang w:val="ro-RO"/>
        </w:rPr>
        <w:t xml:space="preserve"> Cererea de măsuri asigurătorii</w:t>
      </w:r>
    </w:p>
    <w:p w14:paraId="78D34C93" w14:textId="60AEBC8D"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(1) La cererea autorității solicitante, autoritatea solicitată ia măsurile asigurătorii necesare, dacă acestea sunt permise de legislația sa națională și în conformitate cu practicile sale administrative, pentru a asigura recuperarea în cazul în care creanța sau titlul care permite executarea în statul membru solicitant este contestată/contestat la momentul formulării cererii sau în cazul în care creanța nu face încă obiectul unui titlu care să permită executarea în statul membru solicitant, în măsura în care sunt, de asemenea, posibile măsuri asigurătorii, într-o situație similară, în temeiul legislației naționale și al practicilor administrative ale statului membru solicitant. Documentul elaborat pentru a permite aplicarea de măsuri asigurătorii în statul membru solicitant și referitor la creanța pentru care se solicită asistența reciprocă, dacă este cazul, însoțește cererea de măsuri asigurătorii în statul membru solicitat. Acest document nu face obiectul niciunui act de recunoaștere, completare sau înlocuire în statul membru solicitat.</w:t>
      </w:r>
    </w:p>
    <w:p w14:paraId="5D2DA21B"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(2) Cererea de măsuri asigurătorii poate fi însoțită de alte documente referitoare la creanță, emise în statul membru solicitant.</w:t>
      </w:r>
    </w:p>
    <w:p w14:paraId="2216488C" w14:textId="77777777" w:rsidR="00BF7862" w:rsidRPr="00DC238B" w:rsidRDefault="00BF7862" w:rsidP="00DC238B">
      <w:pPr>
        <w:pStyle w:val="Listparagraf"/>
        <w:tabs>
          <w:tab w:val="left" w:pos="426"/>
        </w:tabs>
        <w:spacing w:after="0" w:line="276" w:lineRule="auto"/>
        <w:ind w:left="0" w:firstLine="709"/>
        <w:jc w:val="both"/>
        <w:rPr>
          <w:rFonts w:cs="Times New Roman"/>
          <w:szCs w:val="28"/>
          <w:lang w:val="ro-RO"/>
        </w:rPr>
      </w:pPr>
    </w:p>
    <w:p w14:paraId="3AB0C5A4" w14:textId="35177389"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b/>
          <w:bCs/>
          <w:szCs w:val="28"/>
          <w:lang w:val="ro-RO"/>
        </w:rPr>
        <w:t>A</w:t>
      </w:r>
      <w:r w:rsidR="00BF7862" w:rsidRPr="00DC238B">
        <w:rPr>
          <w:rFonts w:cs="Times New Roman"/>
          <w:b/>
          <w:bCs/>
          <w:szCs w:val="28"/>
          <w:lang w:val="ro-RO"/>
        </w:rPr>
        <w:t>rticolul</w:t>
      </w:r>
      <w:r w:rsidRPr="00DC238B">
        <w:rPr>
          <w:rFonts w:cs="Times New Roman"/>
          <w:b/>
          <w:bCs/>
          <w:szCs w:val="28"/>
          <w:lang w:val="ro-RO"/>
        </w:rPr>
        <w:t xml:space="preserve"> </w:t>
      </w:r>
      <w:r w:rsidR="00FD3839" w:rsidRPr="00DC238B">
        <w:rPr>
          <w:rFonts w:cs="Times New Roman"/>
          <w:b/>
          <w:bCs/>
          <w:szCs w:val="28"/>
          <w:lang w:val="ro-RO"/>
        </w:rPr>
        <w:t>17</w:t>
      </w:r>
      <w:r w:rsidR="00BF7862" w:rsidRPr="00DC238B">
        <w:rPr>
          <w:rFonts w:cs="Times New Roman"/>
          <w:b/>
          <w:bCs/>
          <w:szCs w:val="28"/>
          <w:lang w:val="ro-RO"/>
        </w:rPr>
        <w:t>.</w:t>
      </w:r>
      <w:r w:rsidRPr="00DC238B">
        <w:rPr>
          <w:rFonts w:cs="Times New Roman"/>
          <w:szCs w:val="28"/>
          <w:lang w:val="ro-RO"/>
        </w:rPr>
        <w:t xml:space="preserve"> Normele aplicabile cererilor de măsuri asigurătorii</w:t>
      </w:r>
    </w:p>
    <w:p w14:paraId="2A9B0AA2" w14:textId="6A90C324"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Pentru</w:t>
      </w:r>
      <w:r w:rsidR="00053BB2" w:rsidRPr="00DC238B">
        <w:rPr>
          <w:rFonts w:cs="Times New Roman"/>
          <w:szCs w:val="28"/>
          <w:lang w:val="ro-RO"/>
        </w:rPr>
        <w:t xml:space="preserve"> aplicarea </w:t>
      </w:r>
      <w:r w:rsidR="00110298" w:rsidRPr="00DC238B">
        <w:rPr>
          <w:rFonts w:cs="Times New Roman"/>
          <w:szCs w:val="28"/>
          <w:lang w:val="ro-RO"/>
        </w:rPr>
        <w:t xml:space="preserve">prevederilor </w:t>
      </w:r>
      <w:r w:rsidR="00053BB2" w:rsidRPr="00DC238B">
        <w:rPr>
          <w:rFonts w:cs="Times New Roman"/>
          <w:szCs w:val="28"/>
          <w:lang w:val="ro-RO"/>
        </w:rPr>
        <w:t>art.</w:t>
      </w:r>
      <w:r w:rsidR="00F40EAA" w:rsidRPr="00DC238B">
        <w:rPr>
          <w:rFonts w:cs="Times New Roman"/>
          <w:szCs w:val="28"/>
          <w:lang w:val="ro-RO"/>
        </w:rPr>
        <w:t>16</w:t>
      </w:r>
      <w:r w:rsidRPr="00DC238B">
        <w:rPr>
          <w:rFonts w:cs="Times New Roman"/>
          <w:szCs w:val="28"/>
          <w:lang w:val="ro-RO"/>
        </w:rPr>
        <w:t xml:space="preserve"> sunt aplicabile, în mod cor</w:t>
      </w:r>
      <w:r w:rsidR="00053BB2" w:rsidRPr="00DC238B">
        <w:rPr>
          <w:rFonts w:cs="Times New Roman"/>
          <w:szCs w:val="28"/>
          <w:lang w:val="ro-RO"/>
        </w:rPr>
        <w:t xml:space="preserve">espunzător, </w:t>
      </w:r>
      <w:r w:rsidR="00110298" w:rsidRPr="00DC238B">
        <w:rPr>
          <w:rFonts w:cs="Times New Roman"/>
          <w:szCs w:val="28"/>
          <w:lang w:val="ro-RO"/>
        </w:rPr>
        <w:t xml:space="preserve">prevederile </w:t>
      </w:r>
      <w:r w:rsidR="00053BB2" w:rsidRPr="00DC238B">
        <w:rPr>
          <w:rFonts w:cs="Times New Roman"/>
          <w:szCs w:val="28"/>
          <w:lang w:val="ro-RO"/>
        </w:rPr>
        <w:t>art.</w:t>
      </w:r>
      <w:r w:rsidR="00F40EAA" w:rsidRPr="00DC238B">
        <w:rPr>
          <w:rFonts w:cs="Times New Roman"/>
          <w:szCs w:val="28"/>
          <w:lang w:val="ro-RO"/>
        </w:rPr>
        <w:t>10</w:t>
      </w:r>
      <w:r w:rsidR="00053BB2" w:rsidRPr="00DC238B">
        <w:rPr>
          <w:rFonts w:cs="Times New Roman"/>
          <w:szCs w:val="28"/>
          <w:lang w:val="ro-RO"/>
        </w:rPr>
        <w:t xml:space="preserve"> alin. (2), art.</w:t>
      </w:r>
      <w:r w:rsidR="00F40EAA" w:rsidRPr="00DC238B">
        <w:rPr>
          <w:rFonts w:cs="Times New Roman"/>
          <w:szCs w:val="28"/>
          <w:lang w:val="ro-RO"/>
        </w:rPr>
        <w:t>13</w:t>
      </w:r>
      <w:r w:rsidR="00C6181B">
        <w:rPr>
          <w:rFonts w:cs="Times New Roman"/>
          <w:szCs w:val="28"/>
          <w:lang w:val="ro-RO"/>
        </w:rPr>
        <w:t xml:space="preserve"> alin.</w:t>
      </w:r>
      <w:r w:rsidRPr="00DC238B">
        <w:rPr>
          <w:rFonts w:cs="Times New Roman"/>
          <w:szCs w:val="28"/>
          <w:lang w:val="ro-RO"/>
        </w:rPr>
        <w:t>(1) - (5), art.</w:t>
      </w:r>
      <w:r w:rsidR="00F40EAA" w:rsidRPr="00DC238B">
        <w:rPr>
          <w:rFonts w:cs="Times New Roman"/>
          <w:szCs w:val="28"/>
          <w:lang w:val="ro-RO"/>
        </w:rPr>
        <w:t>14</w:t>
      </w:r>
      <w:r w:rsidR="00053BB2" w:rsidRPr="00DC238B">
        <w:rPr>
          <w:rFonts w:cs="Times New Roman"/>
          <w:szCs w:val="28"/>
          <w:lang w:val="ro-RO"/>
        </w:rPr>
        <w:t xml:space="preserve"> și </w:t>
      </w:r>
      <w:r w:rsidR="00F40EAA" w:rsidRPr="00DC238B">
        <w:rPr>
          <w:rFonts w:cs="Times New Roman"/>
          <w:szCs w:val="28"/>
          <w:lang w:val="ro-RO"/>
        </w:rPr>
        <w:t>15</w:t>
      </w:r>
      <w:r w:rsidRPr="00DC238B">
        <w:rPr>
          <w:rFonts w:cs="Times New Roman"/>
          <w:szCs w:val="28"/>
          <w:lang w:val="ro-RO"/>
        </w:rPr>
        <w:t>.</w:t>
      </w:r>
    </w:p>
    <w:p w14:paraId="688DA7D9" w14:textId="77777777" w:rsidR="00BF7862" w:rsidRPr="00DC238B" w:rsidRDefault="00BF7862" w:rsidP="00DC238B">
      <w:pPr>
        <w:pStyle w:val="Listparagraf"/>
        <w:tabs>
          <w:tab w:val="left" w:pos="426"/>
        </w:tabs>
        <w:spacing w:after="0" w:line="276" w:lineRule="auto"/>
        <w:ind w:left="0" w:firstLine="709"/>
        <w:jc w:val="both"/>
        <w:rPr>
          <w:rFonts w:cs="Times New Roman"/>
          <w:szCs w:val="28"/>
          <w:lang w:val="ro-RO"/>
        </w:rPr>
      </w:pPr>
    </w:p>
    <w:p w14:paraId="18F3AB77" w14:textId="767EA6FC"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b/>
          <w:bCs/>
          <w:szCs w:val="28"/>
          <w:lang w:val="ro-RO"/>
        </w:rPr>
        <w:t>A</w:t>
      </w:r>
      <w:r w:rsidR="00BF7862" w:rsidRPr="00DC238B">
        <w:rPr>
          <w:rFonts w:cs="Times New Roman"/>
          <w:b/>
          <w:bCs/>
          <w:szCs w:val="28"/>
          <w:lang w:val="ro-RO"/>
        </w:rPr>
        <w:t>rticolul</w:t>
      </w:r>
      <w:r w:rsidRPr="00DC238B">
        <w:rPr>
          <w:rFonts w:cs="Times New Roman"/>
          <w:b/>
          <w:bCs/>
          <w:szCs w:val="28"/>
          <w:lang w:val="ro-RO"/>
        </w:rPr>
        <w:t xml:space="preserve"> </w:t>
      </w:r>
      <w:r w:rsidR="00FD3839" w:rsidRPr="00DC238B">
        <w:rPr>
          <w:rFonts w:cs="Times New Roman"/>
          <w:b/>
          <w:bCs/>
          <w:szCs w:val="28"/>
          <w:lang w:val="ro-RO"/>
        </w:rPr>
        <w:t>18</w:t>
      </w:r>
      <w:r w:rsidR="00BF7862" w:rsidRPr="00DC238B">
        <w:rPr>
          <w:rFonts w:cs="Times New Roman"/>
          <w:b/>
          <w:bCs/>
          <w:szCs w:val="28"/>
          <w:lang w:val="ro-RO"/>
        </w:rPr>
        <w:t>.</w:t>
      </w:r>
      <w:r w:rsidRPr="00DC238B">
        <w:rPr>
          <w:rFonts w:cs="Times New Roman"/>
          <w:szCs w:val="28"/>
          <w:lang w:val="ro-RO"/>
        </w:rPr>
        <w:t xml:space="preserve"> Limite ale obligațiilor autorității solicitate</w:t>
      </w:r>
    </w:p>
    <w:p w14:paraId="5705BA10" w14:textId="1DF6443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(1) Autoritatea solicitată nu este obligată să acorde asis</w:t>
      </w:r>
      <w:r w:rsidR="00053BB2" w:rsidRPr="00DC238B">
        <w:rPr>
          <w:rFonts w:cs="Times New Roman"/>
          <w:szCs w:val="28"/>
          <w:lang w:val="ro-RO"/>
        </w:rPr>
        <w:t>tența prevăzută la art.</w:t>
      </w:r>
      <w:r w:rsidR="00F40EAA" w:rsidRPr="00DC238B">
        <w:rPr>
          <w:rFonts w:cs="Times New Roman"/>
          <w:szCs w:val="28"/>
          <w:lang w:val="ro-RO"/>
        </w:rPr>
        <w:t>10</w:t>
      </w:r>
      <w:r w:rsidR="00053BB2" w:rsidRPr="00DC238B">
        <w:rPr>
          <w:rFonts w:cs="Times New Roman"/>
          <w:szCs w:val="28"/>
          <w:lang w:val="ro-RO"/>
        </w:rPr>
        <w:t xml:space="preserve"> - </w:t>
      </w:r>
      <w:r w:rsidR="00F40EAA" w:rsidRPr="00DC238B">
        <w:rPr>
          <w:rFonts w:cs="Times New Roman"/>
          <w:szCs w:val="28"/>
          <w:lang w:val="ro-RO"/>
        </w:rPr>
        <w:t>16</w:t>
      </w:r>
      <w:r w:rsidRPr="00DC238B">
        <w:rPr>
          <w:rFonts w:cs="Times New Roman"/>
          <w:szCs w:val="28"/>
          <w:lang w:val="ro-RO"/>
        </w:rPr>
        <w:t xml:space="preserve"> dacă recuperarea creanței este de natură să genereze, din cauza situației debitorului, grave dificultăți de ordin economic sau social în statul membru solicitat, în măsura în care reglementările legale și practicile administrative în vigoare în respectivul stat membru permit o astfel de excepție în cazul creanțelor naționale.</w:t>
      </w:r>
    </w:p>
    <w:p w14:paraId="11BFDCBE" w14:textId="70A7DDAC"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(2) Autoritatea solicitată nu este obligată să acorde asistența prevăzută</w:t>
      </w:r>
      <w:r w:rsidR="00053BB2" w:rsidRPr="00DC238B">
        <w:rPr>
          <w:rFonts w:cs="Times New Roman"/>
          <w:szCs w:val="28"/>
          <w:lang w:val="ro-RO"/>
        </w:rPr>
        <w:t xml:space="preserve"> la art.</w:t>
      </w:r>
      <w:r w:rsidR="00F40EAA" w:rsidRPr="00DC238B">
        <w:rPr>
          <w:rFonts w:cs="Times New Roman"/>
          <w:szCs w:val="28"/>
          <w:lang w:val="ro-RO"/>
        </w:rPr>
        <w:t>5</w:t>
      </w:r>
      <w:r w:rsidR="00053BB2" w:rsidRPr="00DC238B">
        <w:rPr>
          <w:rFonts w:cs="Times New Roman"/>
          <w:szCs w:val="28"/>
          <w:lang w:val="ro-RO"/>
        </w:rPr>
        <w:t xml:space="preserve"> și la art.</w:t>
      </w:r>
      <w:r w:rsidR="00F40EAA" w:rsidRPr="00DC238B">
        <w:rPr>
          <w:rFonts w:cs="Times New Roman"/>
          <w:szCs w:val="28"/>
          <w:lang w:val="ro-RO"/>
        </w:rPr>
        <w:t>7</w:t>
      </w:r>
      <w:r w:rsidR="00053BB2" w:rsidRPr="00DC238B">
        <w:rPr>
          <w:rFonts w:cs="Times New Roman"/>
          <w:szCs w:val="28"/>
          <w:lang w:val="ro-RO"/>
        </w:rPr>
        <w:t xml:space="preserve"> - </w:t>
      </w:r>
      <w:r w:rsidR="00F40EAA" w:rsidRPr="00DC238B">
        <w:rPr>
          <w:rFonts w:cs="Times New Roman"/>
          <w:szCs w:val="28"/>
          <w:lang w:val="ro-RO"/>
        </w:rPr>
        <w:t>16</w:t>
      </w:r>
      <w:r w:rsidRPr="00DC238B">
        <w:rPr>
          <w:rFonts w:cs="Times New Roman"/>
          <w:szCs w:val="28"/>
          <w:lang w:val="ro-RO"/>
        </w:rPr>
        <w:t xml:space="preserve"> dacă cererea inițială de asistenț</w:t>
      </w:r>
      <w:r w:rsidR="00053BB2" w:rsidRPr="00DC238B">
        <w:rPr>
          <w:rFonts w:cs="Times New Roman"/>
          <w:szCs w:val="28"/>
          <w:lang w:val="ro-RO"/>
        </w:rPr>
        <w:t>ă, potrivit prevederilor art.</w:t>
      </w:r>
      <w:r w:rsidR="00F40EAA" w:rsidRPr="00DC238B">
        <w:rPr>
          <w:rFonts w:cs="Times New Roman"/>
          <w:szCs w:val="28"/>
          <w:lang w:val="ro-RO"/>
        </w:rPr>
        <w:t>5</w:t>
      </w:r>
      <w:r w:rsidR="00053BB2" w:rsidRPr="00DC238B">
        <w:rPr>
          <w:rFonts w:cs="Times New Roman"/>
          <w:szCs w:val="28"/>
          <w:lang w:val="ro-RO"/>
        </w:rPr>
        <w:t xml:space="preserve">, </w:t>
      </w:r>
      <w:r w:rsidR="00F40EAA" w:rsidRPr="00DC238B">
        <w:rPr>
          <w:rFonts w:cs="Times New Roman"/>
          <w:szCs w:val="28"/>
          <w:lang w:val="ro-RO"/>
        </w:rPr>
        <w:t>7</w:t>
      </w:r>
      <w:r w:rsidR="00053BB2" w:rsidRPr="00DC238B">
        <w:rPr>
          <w:rFonts w:cs="Times New Roman"/>
          <w:szCs w:val="28"/>
          <w:lang w:val="ro-RO"/>
        </w:rPr>
        <w:t xml:space="preserve">, </w:t>
      </w:r>
      <w:r w:rsidR="00F40EAA" w:rsidRPr="00DC238B">
        <w:rPr>
          <w:rFonts w:cs="Times New Roman"/>
          <w:szCs w:val="28"/>
          <w:lang w:val="ro-RO"/>
        </w:rPr>
        <w:t>8</w:t>
      </w:r>
      <w:r w:rsidR="00053BB2" w:rsidRPr="00DC238B">
        <w:rPr>
          <w:rFonts w:cs="Times New Roman"/>
          <w:szCs w:val="28"/>
          <w:lang w:val="ro-RO"/>
        </w:rPr>
        <w:t xml:space="preserve">, </w:t>
      </w:r>
      <w:r w:rsidR="00F40EAA" w:rsidRPr="00DC238B">
        <w:rPr>
          <w:rFonts w:cs="Times New Roman"/>
          <w:szCs w:val="28"/>
          <w:lang w:val="ro-RO"/>
        </w:rPr>
        <w:t>10</w:t>
      </w:r>
      <w:r w:rsidR="00053BB2" w:rsidRPr="00DC238B">
        <w:rPr>
          <w:rFonts w:cs="Times New Roman"/>
          <w:szCs w:val="28"/>
          <w:lang w:val="ro-RO"/>
        </w:rPr>
        <w:t xml:space="preserve"> sau art.</w:t>
      </w:r>
      <w:r w:rsidR="00F40EAA" w:rsidRPr="00DC238B">
        <w:rPr>
          <w:rFonts w:cs="Times New Roman"/>
          <w:szCs w:val="28"/>
          <w:lang w:val="ro-RO"/>
        </w:rPr>
        <w:t>16</w:t>
      </w:r>
      <w:r w:rsidRPr="00DC238B">
        <w:rPr>
          <w:rFonts w:cs="Times New Roman"/>
          <w:szCs w:val="28"/>
          <w:lang w:val="ro-RO"/>
        </w:rPr>
        <w:t xml:space="preserve">, este efectuată cu privire la creanțe care au o vechime mai mare de 5 ani, </w:t>
      </w:r>
      <w:r w:rsidRPr="00DC238B">
        <w:rPr>
          <w:rFonts w:cs="Times New Roman"/>
          <w:szCs w:val="28"/>
          <w:lang w:val="ro-RO"/>
        </w:rPr>
        <w:lastRenderedPageBreak/>
        <w:t xml:space="preserve">acest termen începând de la momentul scadenței creanței în statul membru solicitant și până la momentul </w:t>
      </w:r>
      <w:r w:rsidR="009020A1" w:rsidRPr="00DC238B">
        <w:rPr>
          <w:rFonts w:cs="Times New Roman"/>
          <w:szCs w:val="28"/>
          <w:lang w:val="ro-RO"/>
        </w:rPr>
        <w:t>cererii inițiale de asistență. Î</w:t>
      </w:r>
      <w:r w:rsidRPr="00DC238B">
        <w:rPr>
          <w:rFonts w:cs="Times New Roman"/>
          <w:szCs w:val="28"/>
          <w:lang w:val="ro-RO"/>
        </w:rPr>
        <w:t>n cazul în care creanța sau titlul inițial care permite executarea în statul membru solicitant este contestată/contestat, termenul de 5 ani începe din momentul în care în statul membru solicitant se stabilește faptul că nu mai este posibilă contestarea creanței sau a tit</w:t>
      </w:r>
      <w:r w:rsidR="009020A1" w:rsidRPr="00DC238B">
        <w:rPr>
          <w:rFonts w:cs="Times New Roman"/>
          <w:szCs w:val="28"/>
          <w:lang w:val="ro-RO"/>
        </w:rPr>
        <w:t>lului care permite executarea. Î</w:t>
      </w:r>
      <w:r w:rsidRPr="00DC238B">
        <w:rPr>
          <w:rFonts w:cs="Times New Roman"/>
          <w:szCs w:val="28"/>
          <w:lang w:val="ro-RO"/>
        </w:rPr>
        <w:t>n cazul în care se acordă o amânare a plății sau un plan de eșalonare a plății de către autoritățile competente din statul membru solicitant, termenul de 5 ani începe din momentul în care întregul termen de plată a expirat. Cu toate acestea, în aceste cazuri, autoritatea solicitată nu este obligată să acorde asistență cu privire la creanțe care sunt mai vechi de 10 ani, termen calculat de la momentul scadenței creanței în statul membru solicitant.</w:t>
      </w:r>
    </w:p>
    <w:p w14:paraId="08843234" w14:textId="7B2CCBFF"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(3) Un stat membru nu este obligat să acorde asistență dacă valoarea totală a creanțelor reglementate de </w:t>
      </w:r>
      <w:r w:rsidR="00D370E9" w:rsidRPr="00DC238B">
        <w:rPr>
          <w:rFonts w:cs="Times New Roman"/>
          <w:szCs w:val="28"/>
          <w:lang w:val="ro-RO"/>
        </w:rPr>
        <w:t>prezenta</w:t>
      </w:r>
      <w:r w:rsidRPr="00DC238B">
        <w:rPr>
          <w:rFonts w:cs="Times New Roman"/>
          <w:szCs w:val="28"/>
          <w:lang w:val="ro-RO"/>
        </w:rPr>
        <w:t xml:space="preserve"> </w:t>
      </w:r>
      <w:r w:rsidR="00D370E9" w:rsidRPr="00DC238B">
        <w:rPr>
          <w:rFonts w:cs="Times New Roman"/>
          <w:szCs w:val="28"/>
          <w:lang w:val="ro-RO"/>
        </w:rPr>
        <w:t>lege</w:t>
      </w:r>
      <w:r w:rsidRPr="00DC238B">
        <w:rPr>
          <w:rFonts w:cs="Times New Roman"/>
          <w:szCs w:val="28"/>
          <w:lang w:val="ro-RO"/>
        </w:rPr>
        <w:t>, pentru care se solicit</w:t>
      </w:r>
      <w:r w:rsidR="00053BB2" w:rsidRPr="00DC238B">
        <w:rPr>
          <w:rFonts w:cs="Times New Roman"/>
          <w:szCs w:val="28"/>
          <w:lang w:val="ro-RO"/>
        </w:rPr>
        <w:t>ă asistență, este mai mică de 1</w:t>
      </w:r>
      <w:r w:rsidRPr="00DC238B">
        <w:rPr>
          <w:rFonts w:cs="Times New Roman"/>
          <w:szCs w:val="28"/>
          <w:lang w:val="ro-RO"/>
        </w:rPr>
        <w:t>500 euro.</w:t>
      </w:r>
    </w:p>
    <w:p w14:paraId="5286ABD0"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(4) Autoritatea solicitată informează autoritatea solicitantă în legătură cu motivele refuzului unei cereri de asistență.</w:t>
      </w:r>
    </w:p>
    <w:p w14:paraId="147C7F32" w14:textId="77777777" w:rsidR="00BF7862" w:rsidRPr="00DC238B" w:rsidRDefault="00BF7862" w:rsidP="00DC238B">
      <w:pPr>
        <w:pStyle w:val="Listparagraf"/>
        <w:tabs>
          <w:tab w:val="left" w:pos="426"/>
        </w:tabs>
        <w:spacing w:after="0" w:line="276" w:lineRule="auto"/>
        <w:ind w:left="0" w:firstLine="709"/>
        <w:jc w:val="both"/>
        <w:rPr>
          <w:rFonts w:cs="Times New Roman"/>
          <w:szCs w:val="28"/>
          <w:lang w:val="ro-RO"/>
        </w:rPr>
      </w:pPr>
    </w:p>
    <w:p w14:paraId="137A29E0" w14:textId="6D36C72C"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b/>
          <w:bCs/>
          <w:szCs w:val="28"/>
          <w:lang w:val="ro-RO"/>
        </w:rPr>
        <w:t>A</w:t>
      </w:r>
      <w:r w:rsidR="00BF7862" w:rsidRPr="00DC238B">
        <w:rPr>
          <w:rFonts w:cs="Times New Roman"/>
          <w:b/>
          <w:bCs/>
          <w:szCs w:val="28"/>
          <w:lang w:val="ro-RO"/>
        </w:rPr>
        <w:t>rticolul</w:t>
      </w:r>
      <w:r w:rsidRPr="00DC238B">
        <w:rPr>
          <w:rFonts w:cs="Times New Roman"/>
          <w:b/>
          <w:bCs/>
          <w:szCs w:val="28"/>
          <w:lang w:val="ro-RO"/>
        </w:rPr>
        <w:t xml:space="preserve"> </w:t>
      </w:r>
      <w:r w:rsidR="00FD3839" w:rsidRPr="00DC238B">
        <w:rPr>
          <w:rFonts w:cs="Times New Roman"/>
          <w:b/>
          <w:bCs/>
          <w:szCs w:val="28"/>
          <w:lang w:val="ro-RO"/>
        </w:rPr>
        <w:t>19</w:t>
      </w:r>
      <w:r w:rsidR="00BF7862" w:rsidRPr="00DC238B">
        <w:rPr>
          <w:rFonts w:cs="Times New Roman"/>
          <w:b/>
          <w:bCs/>
          <w:szCs w:val="28"/>
          <w:lang w:val="ro-RO"/>
        </w:rPr>
        <w:t>.</w:t>
      </w:r>
      <w:r w:rsidRPr="00DC238B">
        <w:rPr>
          <w:rFonts w:cs="Times New Roman"/>
          <w:szCs w:val="28"/>
          <w:lang w:val="ro-RO"/>
        </w:rPr>
        <w:t xml:space="preserve"> Aspecte privind prescripția</w:t>
      </w:r>
    </w:p>
    <w:p w14:paraId="50A52BA6"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(1) Aspectele privind termenele de prescripție sunt reglementate exclusiv de legislația în vigoare în statul membru solicitant.</w:t>
      </w:r>
    </w:p>
    <w:p w14:paraId="6B885EC3" w14:textId="6983E44F"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(2) </w:t>
      </w:r>
      <w:r w:rsidR="00110298" w:rsidRPr="00DC238B">
        <w:rPr>
          <w:rFonts w:cs="Times New Roman"/>
          <w:szCs w:val="28"/>
          <w:lang w:val="ro-RO"/>
        </w:rPr>
        <w:t>Î</w:t>
      </w:r>
      <w:r w:rsidRPr="00DC238B">
        <w:rPr>
          <w:rFonts w:cs="Times New Roman"/>
          <w:szCs w:val="28"/>
          <w:lang w:val="ro-RO"/>
        </w:rPr>
        <w:t>n ceea ce privește suspendarea, întreruperea sau prelungirea termenului de prescripție, toate demersurile efectuate în vederea recuperării creanțelor de către autoritatea solicitată sau în numele acesteia, în temeiul unei cereri de asistență, care au drept efect suspendarea, întreruperea sau prelungirea termenului de prescripție, în conformitate cu legislația în vigoare în statul membru solicitat, sunt considerate a avea același efect în statul membru solicitant, cu condiția ca efectul corespunzător să fie prevăzut în reglementările legale în vigoare în statul membru solicitant.</w:t>
      </w:r>
    </w:p>
    <w:p w14:paraId="69A84869"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(3) Dacă suspendarea, întreruperea sau prelungirea termenului de prescripție nu este posibilă în temeiul reglementărilor legale în vigoare în statul membru solicitat, toate demersurile efectuate în vederea recuperării creanțelor de către autoritatea solicitată sau în numele acesteia în temeiul unei cereri de asistență care, dacă ar fi fost efectuate de către autoritatea solicitantă în propriul stat membru sau în numele acesteia, ar fi dus la suspendarea, întreruperea sau prelungirea termenului de prescripție, potrivit legislației în vigoare în statul membru solicitant, sunt considerate a fi fost efectuate în statul membru solicitant, în ceea ce privește efectul respectiv.</w:t>
      </w:r>
    </w:p>
    <w:p w14:paraId="77EEE1CC" w14:textId="06CD1DA3" w:rsidR="005B280B" w:rsidRPr="00DC238B" w:rsidRDefault="005C0669" w:rsidP="00DC238B">
      <w:pPr>
        <w:pStyle w:val="Listparagraf"/>
        <w:tabs>
          <w:tab w:val="left" w:pos="426"/>
        </w:tabs>
        <w:spacing w:after="0" w:line="276" w:lineRule="auto"/>
        <w:ind w:left="0" w:firstLine="709"/>
        <w:jc w:val="both"/>
        <w:rPr>
          <w:rFonts w:cs="Times New Roman"/>
          <w:szCs w:val="28"/>
          <w:lang w:val="ro-RO"/>
        </w:rPr>
      </w:pPr>
      <w:r>
        <w:rPr>
          <w:rFonts w:cs="Times New Roman"/>
          <w:szCs w:val="28"/>
          <w:lang w:val="ro-RO"/>
        </w:rPr>
        <w:t>(4) Prevederile alin.</w:t>
      </w:r>
      <w:r w:rsidR="005B280B" w:rsidRPr="00DC238B">
        <w:rPr>
          <w:rFonts w:cs="Times New Roman"/>
          <w:szCs w:val="28"/>
          <w:lang w:val="ro-RO"/>
        </w:rPr>
        <w:t xml:space="preserve">(2) și (3) nu afectează dreptul autorităților competente din statul membru solicitant de a lua măsuri pentru a suspenda, întrerupe sau prelungi </w:t>
      </w:r>
      <w:r w:rsidR="005B280B" w:rsidRPr="00DC238B">
        <w:rPr>
          <w:rFonts w:cs="Times New Roman"/>
          <w:szCs w:val="28"/>
          <w:lang w:val="ro-RO"/>
        </w:rPr>
        <w:lastRenderedPageBreak/>
        <w:t>termenul de prescripție, potrivit reglementărilor în vigoare în statul membru respectiv.</w:t>
      </w:r>
    </w:p>
    <w:p w14:paraId="22594067"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(5) Autoritatea solicitantă și autoritatea solicitată se informează reciproc cu privire la orice acțiune care întrerupe, suspendă sau prelungește termenul de prescripție a creanței pentru care au fost solicitate măsuri asigurătorii sau de recuperare sau care poate produce acest efect.</w:t>
      </w:r>
    </w:p>
    <w:p w14:paraId="145B47CF" w14:textId="77777777" w:rsidR="00BF7862" w:rsidRPr="00DC238B" w:rsidRDefault="00BF7862" w:rsidP="00DC238B">
      <w:pPr>
        <w:pStyle w:val="Listparagraf"/>
        <w:tabs>
          <w:tab w:val="left" w:pos="426"/>
        </w:tabs>
        <w:spacing w:after="0" w:line="276" w:lineRule="auto"/>
        <w:ind w:left="0" w:firstLine="709"/>
        <w:jc w:val="both"/>
        <w:rPr>
          <w:rFonts w:cs="Times New Roman"/>
          <w:szCs w:val="28"/>
          <w:lang w:val="ro-RO"/>
        </w:rPr>
      </w:pPr>
    </w:p>
    <w:p w14:paraId="55087B78" w14:textId="7DD3B25B"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b/>
          <w:bCs/>
          <w:szCs w:val="28"/>
          <w:lang w:val="ro-RO"/>
        </w:rPr>
        <w:t>A</w:t>
      </w:r>
      <w:r w:rsidR="00BF7862" w:rsidRPr="00DC238B">
        <w:rPr>
          <w:rFonts w:cs="Times New Roman"/>
          <w:b/>
          <w:bCs/>
          <w:szCs w:val="28"/>
          <w:lang w:val="ro-RO"/>
        </w:rPr>
        <w:t>rticolul</w:t>
      </w:r>
      <w:r w:rsidRPr="00DC238B">
        <w:rPr>
          <w:rFonts w:cs="Times New Roman"/>
          <w:b/>
          <w:bCs/>
          <w:szCs w:val="28"/>
          <w:lang w:val="ro-RO"/>
        </w:rPr>
        <w:t xml:space="preserve"> </w:t>
      </w:r>
      <w:r w:rsidR="00FD3839" w:rsidRPr="00DC238B">
        <w:rPr>
          <w:rFonts w:cs="Times New Roman"/>
          <w:b/>
          <w:bCs/>
          <w:szCs w:val="28"/>
          <w:lang w:val="ro-RO"/>
        </w:rPr>
        <w:t>20</w:t>
      </w:r>
      <w:r w:rsidR="00BF7862" w:rsidRPr="00DC238B">
        <w:rPr>
          <w:rFonts w:cs="Times New Roman"/>
          <w:b/>
          <w:bCs/>
          <w:szCs w:val="28"/>
          <w:lang w:val="ro-RO"/>
        </w:rPr>
        <w:t>.</w:t>
      </w:r>
      <w:r w:rsidRPr="00DC238B">
        <w:rPr>
          <w:rFonts w:cs="Times New Roman"/>
          <w:szCs w:val="28"/>
          <w:lang w:val="ro-RO"/>
        </w:rPr>
        <w:t xml:space="preserve"> Costuri</w:t>
      </w:r>
    </w:p>
    <w:p w14:paraId="41759272" w14:textId="3A7AE6EE" w:rsidR="005B280B" w:rsidRPr="00DC238B" w:rsidRDefault="00F47A1F"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(1) </w:t>
      </w:r>
      <w:r w:rsidR="00110298" w:rsidRPr="00DC238B">
        <w:rPr>
          <w:rFonts w:cs="Times New Roman"/>
          <w:szCs w:val="28"/>
          <w:lang w:val="ro-RO"/>
        </w:rPr>
        <w:t>Adițional la</w:t>
      </w:r>
      <w:r w:rsidRPr="00DC238B">
        <w:rPr>
          <w:rFonts w:cs="Times New Roman"/>
          <w:szCs w:val="28"/>
          <w:lang w:val="ro-RO"/>
        </w:rPr>
        <w:t xml:space="preserve"> sumele prevăzute la art.</w:t>
      </w:r>
      <w:r w:rsidR="00F40EAA" w:rsidRPr="00DC238B">
        <w:rPr>
          <w:rFonts w:cs="Times New Roman"/>
          <w:szCs w:val="28"/>
          <w:lang w:val="ro-RO"/>
        </w:rPr>
        <w:t>13</w:t>
      </w:r>
      <w:r w:rsidR="005C0669">
        <w:rPr>
          <w:rFonts w:cs="Times New Roman"/>
          <w:szCs w:val="28"/>
          <w:lang w:val="ro-RO"/>
        </w:rPr>
        <w:t xml:space="preserve"> alin.</w:t>
      </w:r>
      <w:r w:rsidR="005B280B" w:rsidRPr="00DC238B">
        <w:rPr>
          <w:rFonts w:cs="Times New Roman"/>
          <w:szCs w:val="28"/>
          <w:lang w:val="ro-RO"/>
        </w:rPr>
        <w:t>(8), autoritatea solicitată urmărește să recupereze de la debitor cheltuielile legate de recuperare pe care le-a suportat și le reține, potrivit reglementărilor legale în vigoare din statul membru solicitat.</w:t>
      </w:r>
    </w:p>
    <w:p w14:paraId="567FEFD0" w14:textId="13232C0F"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(2) Statele membre renunță reciproc la toate cererile privind rambursarea cheltuielilor rezultate din asistența reciprocă pe care și-o acordă potrivit </w:t>
      </w:r>
      <w:r w:rsidR="00D370E9" w:rsidRPr="00DC238B">
        <w:rPr>
          <w:rFonts w:cs="Times New Roman"/>
          <w:szCs w:val="28"/>
          <w:lang w:val="ro-RO"/>
        </w:rPr>
        <w:t>prezent</w:t>
      </w:r>
      <w:r w:rsidR="006F23B8" w:rsidRPr="00DC238B">
        <w:rPr>
          <w:rFonts w:cs="Times New Roman"/>
          <w:szCs w:val="28"/>
          <w:lang w:val="ro-RO"/>
        </w:rPr>
        <w:t>ei</w:t>
      </w:r>
      <w:r w:rsidRPr="00DC238B">
        <w:rPr>
          <w:rFonts w:cs="Times New Roman"/>
          <w:szCs w:val="28"/>
          <w:lang w:val="ro-RO"/>
        </w:rPr>
        <w:t xml:space="preserve"> </w:t>
      </w:r>
      <w:r w:rsidR="00D370E9" w:rsidRPr="00DC238B">
        <w:rPr>
          <w:rFonts w:cs="Times New Roman"/>
          <w:szCs w:val="28"/>
          <w:lang w:val="ro-RO"/>
        </w:rPr>
        <w:t>leg</w:t>
      </w:r>
      <w:r w:rsidR="006F23B8" w:rsidRPr="00DC238B">
        <w:rPr>
          <w:rFonts w:cs="Times New Roman"/>
          <w:szCs w:val="28"/>
          <w:lang w:val="ro-RO"/>
        </w:rPr>
        <w:t>i</w:t>
      </w:r>
      <w:r w:rsidR="005C0669">
        <w:rPr>
          <w:rFonts w:cs="Times New Roman"/>
          <w:szCs w:val="28"/>
          <w:lang w:val="ro-RO"/>
        </w:rPr>
        <w:t>.</w:t>
      </w:r>
    </w:p>
    <w:p w14:paraId="051FD496"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(3) Cu toate acestea, în cazul unor recuperări care creează dificultăți deosebite, care implică cheltuieli foarte mari sau care se referă la crima organizată, autoritatea solicitantă și autoritatea solicitată pot să convină asupra unor modalități de rambursare specifice cazurilor în speță.</w:t>
      </w:r>
    </w:p>
    <w:p w14:paraId="312B1FB0" w14:textId="1FA22944"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(4) Fără a aduce atingere prevederilor alin. (2) și (3), statul membru solicitant rămâne răspunzător față de statul membru solicitat pentru toate cheltuielile și toate pierderile suportate în legătură cu acțiunile recunoscute ca fiind nejustificate, în ceea ce privește fie fondul creanței, fie valabilitatea titlului emis de autoritatea solicitantă care permite executarea și/sau aplicarea de măsuri asigurătorii.</w:t>
      </w:r>
    </w:p>
    <w:p w14:paraId="5DBD5E0C" w14:textId="650EDD29" w:rsidR="00EA1802" w:rsidRPr="00DC238B" w:rsidRDefault="00EA1802" w:rsidP="00DC238B">
      <w:pPr>
        <w:pStyle w:val="Listparagraf"/>
        <w:tabs>
          <w:tab w:val="left" w:pos="426"/>
        </w:tabs>
        <w:spacing w:after="0" w:line="276" w:lineRule="auto"/>
        <w:ind w:left="0" w:firstLine="709"/>
        <w:jc w:val="both"/>
        <w:rPr>
          <w:rFonts w:cs="Times New Roman"/>
          <w:szCs w:val="28"/>
          <w:lang w:val="ro-RO"/>
        </w:rPr>
      </w:pPr>
    </w:p>
    <w:p w14:paraId="5ACB2438" w14:textId="77777777" w:rsidR="00F40EAA" w:rsidRPr="00DC238B" w:rsidRDefault="00EA1802" w:rsidP="00DC238B">
      <w:pPr>
        <w:pStyle w:val="Listparagraf"/>
        <w:tabs>
          <w:tab w:val="left" w:pos="426"/>
        </w:tabs>
        <w:spacing w:after="0" w:line="276" w:lineRule="auto"/>
        <w:ind w:left="0" w:firstLine="709"/>
        <w:jc w:val="center"/>
        <w:rPr>
          <w:rFonts w:cs="Times New Roman"/>
          <w:b/>
          <w:szCs w:val="28"/>
          <w:lang w:val="ro-RO"/>
        </w:rPr>
      </w:pPr>
      <w:r w:rsidRPr="00DC238B">
        <w:rPr>
          <w:rFonts w:cs="Times New Roman"/>
          <w:b/>
          <w:szCs w:val="28"/>
          <w:lang w:val="ro-RO"/>
        </w:rPr>
        <w:t xml:space="preserve">Capitolul V. </w:t>
      </w:r>
    </w:p>
    <w:p w14:paraId="06476A5B" w14:textId="2356FA40" w:rsidR="00EA1802" w:rsidRPr="00DC238B" w:rsidRDefault="00EA1802" w:rsidP="00DC238B">
      <w:pPr>
        <w:pStyle w:val="Listparagraf"/>
        <w:tabs>
          <w:tab w:val="left" w:pos="426"/>
        </w:tabs>
        <w:spacing w:after="0" w:line="276" w:lineRule="auto"/>
        <w:ind w:left="0" w:firstLine="709"/>
        <w:jc w:val="center"/>
        <w:rPr>
          <w:rFonts w:cs="Times New Roman"/>
          <w:b/>
          <w:szCs w:val="28"/>
          <w:lang w:val="ro-RO"/>
        </w:rPr>
      </w:pPr>
      <w:r w:rsidRPr="00DC238B">
        <w:rPr>
          <w:rFonts w:cs="Times New Roman"/>
          <w:b/>
          <w:szCs w:val="28"/>
          <w:lang w:val="ro-RO"/>
        </w:rPr>
        <w:t>Dispoziții generale aplicabile tuturor tipurilor de cereri de asistență</w:t>
      </w:r>
    </w:p>
    <w:p w14:paraId="61E08C37" w14:textId="77777777" w:rsidR="00BF7862" w:rsidRPr="00DC238B" w:rsidRDefault="00BF7862" w:rsidP="00DC238B">
      <w:pPr>
        <w:pStyle w:val="Listparagraf"/>
        <w:tabs>
          <w:tab w:val="left" w:pos="426"/>
        </w:tabs>
        <w:spacing w:after="0" w:line="276" w:lineRule="auto"/>
        <w:ind w:left="0" w:firstLine="709"/>
        <w:jc w:val="both"/>
        <w:rPr>
          <w:rFonts w:cs="Times New Roman"/>
          <w:szCs w:val="28"/>
          <w:lang w:val="ro-RO"/>
        </w:rPr>
      </w:pPr>
    </w:p>
    <w:p w14:paraId="598DF345" w14:textId="47D5E1CA"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b/>
          <w:bCs/>
          <w:szCs w:val="28"/>
          <w:lang w:val="ro-RO"/>
        </w:rPr>
        <w:t>A</w:t>
      </w:r>
      <w:r w:rsidR="00BF7862" w:rsidRPr="00DC238B">
        <w:rPr>
          <w:rFonts w:cs="Times New Roman"/>
          <w:b/>
          <w:bCs/>
          <w:szCs w:val="28"/>
          <w:lang w:val="ro-RO"/>
        </w:rPr>
        <w:t>rticolul</w:t>
      </w:r>
      <w:r w:rsidRPr="00DC238B">
        <w:rPr>
          <w:rFonts w:cs="Times New Roman"/>
          <w:b/>
          <w:bCs/>
          <w:szCs w:val="28"/>
          <w:lang w:val="ro-RO"/>
        </w:rPr>
        <w:t xml:space="preserve"> </w:t>
      </w:r>
      <w:r w:rsidR="00FD3839" w:rsidRPr="00DC238B">
        <w:rPr>
          <w:rFonts w:cs="Times New Roman"/>
          <w:b/>
          <w:bCs/>
          <w:szCs w:val="28"/>
          <w:lang w:val="ro-RO"/>
        </w:rPr>
        <w:t>21</w:t>
      </w:r>
      <w:r w:rsidR="00BF7862" w:rsidRPr="00DC238B">
        <w:rPr>
          <w:rFonts w:cs="Times New Roman"/>
          <w:b/>
          <w:bCs/>
          <w:szCs w:val="28"/>
          <w:lang w:val="ro-RO"/>
        </w:rPr>
        <w:t>.</w:t>
      </w:r>
      <w:r w:rsidRPr="00DC238B">
        <w:rPr>
          <w:rFonts w:cs="Times New Roman"/>
          <w:szCs w:val="28"/>
          <w:lang w:val="ro-RO"/>
        </w:rPr>
        <w:t xml:space="preserve"> Formulare-tip și mijloace de comunicare</w:t>
      </w:r>
    </w:p>
    <w:p w14:paraId="35BA83F8" w14:textId="1CC610B6"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(1) Cererile </w:t>
      </w:r>
      <w:r w:rsidR="00F47A1F" w:rsidRPr="00DC238B">
        <w:rPr>
          <w:rFonts w:cs="Times New Roman"/>
          <w:szCs w:val="28"/>
          <w:lang w:val="ro-RO"/>
        </w:rPr>
        <w:t>de informații în temeiul art.</w:t>
      </w:r>
      <w:r w:rsidR="00F40EAA" w:rsidRPr="00DC238B">
        <w:rPr>
          <w:rFonts w:cs="Times New Roman"/>
          <w:szCs w:val="28"/>
          <w:lang w:val="ro-RO"/>
        </w:rPr>
        <w:t>5</w:t>
      </w:r>
      <w:r w:rsidRPr="00DC238B">
        <w:rPr>
          <w:rFonts w:cs="Times New Roman"/>
          <w:szCs w:val="28"/>
          <w:lang w:val="ro-RO"/>
        </w:rPr>
        <w:t xml:space="preserve"> alin. (1), cererile </w:t>
      </w:r>
      <w:r w:rsidR="00F47A1F" w:rsidRPr="00DC238B">
        <w:rPr>
          <w:rFonts w:cs="Times New Roman"/>
          <w:szCs w:val="28"/>
          <w:lang w:val="ro-RO"/>
        </w:rPr>
        <w:t>de notificare în temeiul art.</w:t>
      </w:r>
      <w:r w:rsidR="00F40EAA" w:rsidRPr="00DC238B">
        <w:rPr>
          <w:rFonts w:cs="Times New Roman"/>
          <w:szCs w:val="28"/>
          <w:lang w:val="ro-RO"/>
        </w:rPr>
        <w:t>8</w:t>
      </w:r>
      <w:r w:rsidRPr="00DC238B">
        <w:rPr>
          <w:rFonts w:cs="Times New Roman"/>
          <w:szCs w:val="28"/>
          <w:lang w:val="ro-RO"/>
        </w:rPr>
        <w:t xml:space="preserve"> alin.(1), cererile </w:t>
      </w:r>
      <w:r w:rsidR="003E7DEC" w:rsidRPr="00DC238B">
        <w:rPr>
          <w:rFonts w:cs="Times New Roman"/>
          <w:szCs w:val="28"/>
          <w:lang w:val="ro-RO"/>
        </w:rPr>
        <w:t>de recuperare în temeiul art.</w:t>
      </w:r>
      <w:r w:rsidR="00F40EAA" w:rsidRPr="00DC238B">
        <w:rPr>
          <w:rFonts w:cs="Times New Roman"/>
          <w:szCs w:val="28"/>
          <w:lang w:val="ro-RO"/>
        </w:rPr>
        <w:t>10</w:t>
      </w:r>
      <w:r w:rsidRPr="00DC238B">
        <w:rPr>
          <w:rFonts w:cs="Times New Roman"/>
          <w:szCs w:val="28"/>
          <w:lang w:val="ro-RO"/>
        </w:rPr>
        <w:t xml:space="preserve"> alin. (1) sau cererile de măsuri asigură</w:t>
      </w:r>
      <w:r w:rsidR="003E7DEC" w:rsidRPr="00DC238B">
        <w:rPr>
          <w:rFonts w:cs="Times New Roman"/>
          <w:szCs w:val="28"/>
          <w:lang w:val="ro-RO"/>
        </w:rPr>
        <w:t>torii în temeiul art.</w:t>
      </w:r>
      <w:r w:rsidR="00F40EAA" w:rsidRPr="00DC238B">
        <w:rPr>
          <w:rFonts w:cs="Times New Roman"/>
          <w:szCs w:val="28"/>
          <w:lang w:val="ro-RO"/>
        </w:rPr>
        <w:t>16</w:t>
      </w:r>
      <w:r w:rsidRPr="00DC238B">
        <w:rPr>
          <w:rFonts w:cs="Times New Roman"/>
          <w:szCs w:val="28"/>
          <w:lang w:val="ro-RO"/>
        </w:rPr>
        <w:t xml:space="preserve"> alin. (1) se transmit prin mijloace electronice, utilizându-se un formular-tip, cu excepția cazurilor în care acest lucru nu es</w:t>
      </w:r>
      <w:r w:rsidR="003E7DEC" w:rsidRPr="00DC238B">
        <w:rPr>
          <w:rFonts w:cs="Times New Roman"/>
          <w:szCs w:val="28"/>
          <w:lang w:val="ro-RO"/>
        </w:rPr>
        <w:t>te posibil din motive tehnice. Î</w:t>
      </w:r>
      <w:r w:rsidRPr="00DC238B">
        <w:rPr>
          <w:rFonts w:cs="Times New Roman"/>
          <w:szCs w:val="28"/>
          <w:lang w:val="ro-RO"/>
        </w:rPr>
        <w:t>n măsura posibilului, aceste formulare se folosesc și pentru comunicările ulterioare cu privire la cerere.</w:t>
      </w:r>
    </w:p>
    <w:p w14:paraId="4F659C22" w14:textId="409690C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(2) Titlul uniform care permite executarea în statul membru solicitat, documentul care permite aplicarea de măsuri asigurătorii în statul membru solicitant și celelalt</w:t>
      </w:r>
      <w:r w:rsidR="003E7DEC" w:rsidRPr="00DC238B">
        <w:rPr>
          <w:rFonts w:cs="Times New Roman"/>
          <w:szCs w:val="28"/>
          <w:lang w:val="ro-RO"/>
        </w:rPr>
        <w:t>e documente prevăzute la art.</w:t>
      </w:r>
      <w:r w:rsidR="00F40EAA" w:rsidRPr="00DC238B">
        <w:rPr>
          <w:rFonts w:cs="Times New Roman"/>
          <w:szCs w:val="28"/>
          <w:lang w:val="ro-RO"/>
        </w:rPr>
        <w:t>12</w:t>
      </w:r>
      <w:r w:rsidR="003E7DEC" w:rsidRPr="00DC238B">
        <w:rPr>
          <w:rFonts w:cs="Times New Roman"/>
          <w:szCs w:val="28"/>
          <w:lang w:val="ro-RO"/>
        </w:rPr>
        <w:t xml:space="preserve"> și </w:t>
      </w:r>
      <w:r w:rsidR="00F40EAA" w:rsidRPr="00DC238B">
        <w:rPr>
          <w:rFonts w:cs="Times New Roman"/>
          <w:szCs w:val="28"/>
          <w:lang w:val="ro-RO"/>
        </w:rPr>
        <w:t>16</w:t>
      </w:r>
      <w:r w:rsidRPr="00DC238B">
        <w:rPr>
          <w:rFonts w:cs="Times New Roman"/>
          <w:szCs w:val="28"/>
          <w:lang w:val="ro-RO"/>
        </w:rPr>
        <w:t xml:space="preserve"> se transmit, de asemenea, prin </w:t>
      </w:r>
      <w:r w:rsidRPr="00DC238B">
        <w:rPr>
          <w:rFonts w:cs="Times New Roman"/>
          <w:szCs w:val="28"/>
          <w:lang w:val="ro-RO"/>
        </w:rPr>
        <w:lastRenderedPageBreak/>
        <w:t>mijloace electronice, cu excepția cazurilor în care acest lucru nu este posibil din motive tehnice.</w:t>
      </w:r>
    </w:p>
    <w:p w14:paraId="0823926E"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(3) Formularul-tip poate fi însoțit, dacă este cazul, de rapoarte, declarații și orice alte documente sau de copii certificate pentru conformitate sau extrase din acestea, care sunt, de asemenea, transmise pe cale electronică, cu excepția cazurilor în care acest lucru nu este posibil din motive tehnice.</w:t>
      </w:r>
    </w:p>
    <w:p w14:paraId="57B543C7" w14:textId="1E39CF2C"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(4) Formularele-tip și comunicările pe cale electronică pot, de asemenea, să fie utilizate pentru schimbul </w:t>
      </w:r>
      <w:r w:rsidR="003E7DEC" w:rsidRPr="00DC238B">
        <w:rPr>
          <w:rFonts w:cs="Times New Roman"/>
          <w:szCs w:val="28"/>
          <w:lang w:val="ro-RO"/>
        </w:rPr>
        <w:t>de informații în temeiul art.</w:t>
      </w:r>
      <w:r w:rsidR="00F40EAA" w:rsidRPr="00DC238B">
        <w:rPr>
          <w:rFonts w:cs="Times New Roman"/>
          <w:szCs w:val="28"/>
          <w:lang w:val="ro-RO"/>
        </w:rPr>
        <w:t>6</w:t>
      </w:r>
      <w:r w:rsidRPr="00DC238B">
        <w:rPr>
          <w:rFonts w:cs="Times New Roman"/>
          <w:szCs w:val="28"/>
          <w:lang w:val="ro-RO"/>
        </w:rPr>
        <w:t>.</w:t>
      </w:r>
    </w:p>
    <w:p w14:paraId="5FF5FD83" w14:textId="28827B46"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(5) </w:t>
      </w:r>
      <w:r w:rsidR="00110298" w:rsidRPr="00DC238B">
        <w:rPr>
          <w:rFonts w:cs="Times New Roman"/>
          <w:szCs w:val="28"/>
          <w:lang w:val="ro-RO"/>
        </w:rPr>
        <w:t xml:space="preserve">Prevederile </w:t>
      </w:r>
      <w:r w:rsidR="005C0669">
        <w:rPr>
          <w:rFonts w:cs="Times New Roman"/>
          <w:szCs w:val="28"/>
          <w:lang w:val="ro-RO"/>
        </w:rPr>
        <w:t>alin.</w:t>
      </w:r>
      <w:r w:rsidRPr="00DC238B">
        <w:rPr>
          <w:rFonts w:cs="Times New Roman"/>
          <w:szCs w:val="28"/>
          <w:lang w:val="ro-RO"/>
        </w:rPr>
        <w:t>(1) - (4) nu se aplică informațiilor și documentației obținute prin prezența în birourile administrative dintr-un alt stat membru sau prin participarea la anchetele administrative dintr-un a</w:t>
      </w:r>
      <w:r w:rsidR="003E7DEC" w:rsidRPr="00DC238B">
        <w:rPr>
          <w:rFonts w:cs="Times New Roman"/>
          <w:szCs w:val="28"/>
          <w:lang w:val="ro-RO"/>
        </w:rPr>
        <w:t>lt stat membru, potrivit art.</w:t>
      </w:r>
      <w:r w:rsidR="00F40EAA" w:rsidRPr="00DC238B">
        <w:rPr>
          <w:rFonts w:cs="Times New Roman"/>
          <w:szCs w:val="28"/>
          <w:lang w:val="ro-RO"/>
        </w:rPr>
        <w:t>7</w:t>
      </w:r>
      <w:r w:rsidRPr="00DC238B">
        <w:rPr>
          <w:rFonts w:cs="Times New Roman"/>
          <w:szCs w:val="28"/>
          <w:lang w:val="ro-RO"/>
        </w:rPr>
        <w:t>.</w:t>
      </w:r>
    </w:p>
    <w:p w14:paraId="7B0B6AB8" w14:textId="5D0B7D8A" w:rsidR="005B280B" w:rsidRPr="00DC238B" w:rsidRDefault="003E7DEC"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(6) Î</w:t>
      </w:r>
      <w:r w:rsidR="005B280B" w:rsidRPr="00DC238B">
        <w:rPr>
          <w:rFonts w:cs="Times New Roman"/>
          <w:szCs w:val="28"/>
          <w:lang w:val="ro-RO"/>
        </w:rPr>
        <w:t>n cazul în care comunicările nu se efectuează pe cale electronică sau prin intermediul formularelor-tip, acest lucru nu va afecta valabilitatea informațiilor obținute sau a măsurilor luate pentru executarea cererii de asistență.</w:t>
      </w:r>
    </w:p>
    <w:p w14:paraId="7A891418" w14:textId="77777777" w:rsidR="00BF7862" w:rsidRPr="00DC238B" w:rsidRDefault="00BF7862" w:rsidP="00DC238B">
      <w:pPr>
        <w:pStyle w:val="Listparagraf"/>
        <w:tabs>
          <w:tab w:val="left" w:pos="426"/>
        </w:tabs>
        <w:spacing w:after="0" w:line="276" w:lineRule="auto"/>
        <w:ind w:left="0" w:firstLine="709"/>
        <w:jc w:val="both"/>
        <w:rPr>
          <w:rFonts w:cs="Times New Roman"/>
          <w:szCs w:val="28"/>
          <w:lang w:val="ro-RO"/>
        </w:rPr>
      </w:pPr>
    </w:p>
    <w:p w14:paraId="000A16C6" w14:textId="4939E71F"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b/>
          <w:bCs/>
          <w:szCs w:val="28"/>
          <w:lang w:val="ro-RO"/>
        </w:rPr>
        <w:t>A</w:t>
      </w:r>
      <w:r w:rsidR="00BF7862" w:rsidRPr="00DC238B">
        <w:rPr>
          <w:rFonts w:cs="Times New Roman"/>
          <w:b/>
          <w:bCs/>
          <w:szCs w:val="28"/>
          <w:lang w:val="ro-RO"/>
        </w:rPr>
        <w:t>rticolul</w:t>
      </w:r>
      <w:r w:rsidRPr="00DC238B">
        <w:rPr>
          <w:rFonts w:cs="Times New Roman"/>
          <w:b/>
          <w:bCs/>
          <w:szCs w:val="28"/>
          <w:lang w:val="ro-RO"/>
        </w:rPr>
        <w:t xml:space="preserve"> </w:t>
      </w:r>
      <w:r w:rsidR="00FD3839" w:rsidRPr="00DC238B">
        <w:rPr>
          <w:rFonts w:cs="Times New Roman"/>
          <w:b/>
          <w:bCs/>
          <w:szCs w:val="28"/>
          <w:lang w:val="ro-RO"/>
        </w:rPr>
        <w:t>22</w:t>
      </w:r>
      <w:r w:rsidR="00BF7862" w:rsidRPr="00DC238B">
        <w:rPr>
          <w:rFonts w:cs="Times New Roman"/>
          <w:b/>
          <w:bCs/>
          <w:szCs w:val="28"/>
          <w:lang w:val="ro-RO"/>
        </w:rPr>
        <w:t>.</w:t>
      </w:r>
      <w:r w:rsidRPr="00DC238B">
        <w:rPr>
          <w:rFonts w:cs="Times New Roman"/>
          <w:szCs w:val="28"/>
          <w:lang w:val="ro-RO"/>
        </w:rPr>
        <w:t xml:space="preserve"> Limba utilizată</w:t>
      </w:r>
    </w:p>
    <w:p w14:paraId="1E185C35" w14:textId="1D57A2DB"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(1) Toate cererile de asistență, formularele-tip pentru notificare și titlurile uniforme care permit executarea în statul membru solicitat sunt trimise în limba oficială sau în una dintre limbile oficiale ale statului membru solicitat sau sunt însoțite de o traducere în una dintre aceste limbi. Faptul că anumite părți sunt scrise într-o limbă, alta decât limba oficială sau una dintre limbile oficiale ale statului membru solicitat, nu afectează valabilitatea acestora sau a procedurii, în măsura în care acea limbă este stabilită de comun acord între statele membre interesate.</w:t>
      </w:r>
    </w:p>
    <w:p w14:paraId="27963287" w14:textId="2047391F"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(2) Documentele a căror notificare </w:t>
      </w:r>
      <w:r w:rsidR="007C0703" w:rsidRPr="00DC238B">
        <w:rPr>
          <w:rFonts w:cs="Times New Roman"/>
          <w:szCs w:val="28"/>
          <w:lang w:val="ro-RO"/>
        </w:rPr>
        <w:t>este solicitată potrivit art.</w:t>
      </w:r>
      <w:r w:rsidR="00F40EAA" w:rsidRPr="00DC238B">
        <w:rPr>
          <w:rFonts w:cs="Times New Roman"/>
          <w:szCs w:val="28"/>
          <w:lang w:val="ro-RO"/>
        </w:rPr>
        <w:t>8</w:t>
      </w:r>
      <w:r w:rsidRPr="00DC238B">
        <w:rPr>
          <w:rFonts w:cs="Times New Roman"/>
          <w:szCs w:val="28"/>
          <w:lang w:val="ro-RO"/>
        </w:rPr>
        <w:t xml:space="preserve"> pot fi transmise autorității solicitate într-o limbă oficială a statului membru solicitant.</w:t>
      </w:r>
    </w:p>
    <w:p w14:paraId="481D1AEB" w14:textId="763F63EC" w:rsidR="005B280B" w:rsidRPr="00DC238B" w:rsidRDefault="007C0703"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(3) Î</w:t>
      </w:r>
      <w:r w:rsidR="005B280B" w:rsidRPr="00DC238B">
        <w:rPr>
          <w:rFonts w:cs="Times New Roman"/>
          <w:szCs w:val="28"/>
          <w:lang w:val="ro-RO"/>
        </w:rPr>
        <w:t xml:space="preserve">n cazul în care o cerere este însoțită de alte documente decât cele prevăzute la alin. (1) și (2), autoritatea solicitată poate, </w:t>
      </w:r>
      <w:r w:rsidR="00110298" w:rsidRPr="00DC238B">
        <w:rPr>
          <w:rFonts w:cs="Times New Roman"/>
          <w:szCs w:val="28"/>
          <w:lang w:val="ro-RO"/>
        </w:rPr>
        <w:t>la</w:t>
      </w:r>
      <w:r w:rsidR="005B280B" w:rsidRPr="00DC238B">
        <w:rPr>
          <w:rFonts w:cs="Times New Roman"/>
          <w:szCs w:val="28"/>
          <w:lang w:val="ro-RO"/>
        </w:rPr>
        <w:t xml:space="preserve"> neces</w:t>
      </w:r>
      <w:r w:rsidR="00110298" w:rsidRPr="00DC238B">
        <w:rPr>
          <w:rFonts w:cs="Times New Roman"/>
          <w:szCs w:val="28"/>
          <w:lang w:val="ro-RO"/>
        </w:rPr>
        <w:t>itate</w:t>
      </w:r>
      <w:r w:rsidR="005B280B" w:rsidRPr="00DC238B">
        <w:rPr>
          <w:rFonts w:cs="Times New Roman"/>
          <w:szCs w:val="28"/>
          <w:lang w:val="ro-RO"/>
        </w:rPr>
        <w:t xml:space="preserve">, să </w:t>
      </w:r>
      <w:r w:rsidR="00110298" w:rsidRPr="00DC238B">
        <w:rPr>
          <w:rFonts w:cs="Times New Roman"/>
          <w:szCs w:val="28"/>
          <w:lang w:val="ro-RO"/>
        </w:rPr>
        <w:t xml:space="preserve">solicite </w:t>
      </w:r>
      <w:r w:rsidR="005B280B" w:rsidRPr="00DC238B">
        <w:rPr>
          <w:rFonts w:cs="Times New Roman"/>
          <w:szCs w:val="28"/>
          <w:lang w:val="ro-RO"/>
        </w:rPr>
        <w:t xml:space="preserve"> autorității solicitante o traducere a acestor documente în limba oficială sau în una dintre limbile oficiale ale statului membru solicitat sau în orice altă limbă asupra căreia statele membre interesate au convenit bilateral.</w:t>
      </w:r>
    </w:p>
    <w:p w14:paraId="11A431CC" w14:textId="77777777" w:rsidR="00BF7862" w:rsidRPr="00DC238B" w:rsidRDefault="00BF7862" w:rsidP="00DC238B">
      <w:pPr>
        <w:pStyle w:val="Listparagraf"/>
        <w:tabs>
          <w:tab w:val="left" w:pos="426"/>
        </w:tabs>
        <w:spacing w:after="0" w:line="276" w:lineRule="auto"/>
        <w:ind w:left="0" w:firstLine="709"/>
        <w:jc w:val="both"/>
        <w:rPr>
          <w:rFonts w:cs="Times New Roman"/>
          <w:szCs w:val="28"/>
          <w:lang w:val="ro-RO"/>
        </w:rPr>
      </w:pPr>
    </w:p>
    <w:p w14:paraId="1F9E73DA" w14:textId="285B64BB"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b/>
          <w:bCs/>
          <w:szCs w:val="28"/>
          <w:lang w:val="ro-RO"/>
        </w:rPr>
        <w:t>A</w:t>
      </w:r>
      <w:r w:rsidR="00BF7862" w:rsidRPr="00DC238B">
        <w:rPr>
          <w:rFonts w:cs="Times New Roman"/>
          <w:b/>
          <w:bCs/>
          <w:szCs w:val="28"/>
          <w:lang w:val="ro-RO"/>
        </w:rPr>
        <w:t>rticolul</w:t>
      </w:r>
      <w:r w:rsidRPr="00DC238B">
        <w:rPr>
          <w:rFonts w:cs="Times New Roman"/>
          <w:b/>
          <w:bCs/>
          <w:szCs w:val="28"/>
          <w:lang w:val="ro-RO"/>
        </w:rPr>
        <w:t xml:space="preserve"> </w:t>
      </w:r>
      <w:r w:rsidR="00FD3839" w:rsidRPr="00DC238B">
        <w:rPr>
          <w:rFonts w:cs="Times New Roman"/>
          <w:b/>
          <w:bCs/>
          <w:szCs w:val="28"/>
          <w:lang w:val="ro-RO"/>
        </w:rPr>
        <w:t>23</w:t>
      </w:r>
      <w:r w:rsidR="00BF7862" w:rsidRPr="00DC238B">
        <w:rPr>
          <w:rFonts w:cs="Times New Roman"/>
          <w:b/>
          <w:bCs/>
          <w:szCs w:val="28"/>
          <w:lang w:val="ro-RO"/>
        </w:rPr>
        <w:t>.</w:t>
      </w:r>
      <w:r w:rsidR="00BF7862" w:rsidRPr="00DC238B">
        <w:rPr>
          <w:rFonts w:cs="Times New Roman"/>
          <w:szCs w:val="28"/>
          <w:lang w:val="ro-RO"/>
        </w:rPr>
        <w:t xml:space="preserve"> </w:t>
      </w:r>
      <w:r w:rsidRPr="00DC238B">
        <w:rPr>
          <w:rFonts w:cs="Times New Roman"/>
          <w:szCs w:val="28"/>
          <w:lang w:val="ro-RO"/>
        </w:rPr>
        <w:t>Divulgarea informațiilor și a documentelor</w:t>
      </w:r>
    </w:p>
    <w:p w14:paraId="1CCF3ACE" w14:textId="46D3180C"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(1) Informațiile comunicate sub orice formă, în temeiul </w:t>
      </w:r>
      <w:r w:rsidR="00D370E9" w:rsidRPr="00DC238B">
        <w:rPr>
          <w:rFonts w:cs="Times New Roman"/>
          <w:szCs w:val="28"/>
          <w:lang w:val="ro-RO"/>
        </w:rPr>
        <w:t>prezent</w:t>
      </w:r>
      <w:r w:rsidR="006F23B8" w:rsidRPr="00DC238B">
        <w:rPr>
          <w:rFonts w:cs="Times New Roman"/>
          <w:szCs w:val="28"/>
          <w:lang w:val="ro-RO"/>
        </w:rPr>
        <w:t>ei</w:t>
      </w:r>
      <w:r w:rsidR="005C0669">
        <w:rPr>
          <w:rFonts w:cs="Times New Roman"/>
          <w:szCs w:val="28"/>
          <w:lang w:val="ro-RO"/>
        </w:rPr>
        <w:t xml:space="preserve"> </w:t>
      </w:r>
      <w:r w:rsidR="00D370E9" w:rsidRPr="00DC238B">
        <w:rPr>
          <w:rFonts w:cs="Times New Roman"/>
          <w:szCs w:val="28"/>
          <w:lang w:val="ro-RO"/>
        </w:rPr>
        <w:t>leg</w:t>
      </w:r>
      <w:r w:rsidR="006F23B8" w:rsidRPr="00DC238B">
        <w:rPr>
          <w:rFonts w:cs="Times New Roman"/>
          <w:szCs w:val="28"/>
          <w:lang w:val="ro-RO"/>
        </w:rPr>
        <w:t>i</w:t>
      </w:r>
      <w:r w:rsidRPr="00DC238B">
        <w:rPr>
          <w:rFonts w:cs="Times New Roman"/>
          <w:szCs w:val="28"/>
          <w:lang w:val="ro-RO"/>
        </w:rPr>
        <w:t xml:space="preserve"> sunt reglementate de obligația păstrării secretului fiscal și beneficiază de protecția acordată informațiilor similare în temeiul legislației naționale a statului membru care le-a primit. Astfel de informații pot fi utilizate în scopul aplicării de măsuri asigurătorii sau de executare în privința creanțelor care intră sub incidența </w:t>
      </w:r>
      <w:r w:rsidR="00D370E9" w:rsidRPr="00DC238B">
        <w:rPr>
          <w:rFonts w:cs="Times New Roman"/>
          <w:szCs w:val="28"/>
          <w:lang w:val="ro-RO"/>
        </w:rPr>
        <w:t>prezent</w:t>
      </w:r>
      <w:r w:rsidR="002D5FDB" w:rsidRPr="00DC238B">
        <w:rPr>
          <w:rFonts w:cs="Times New Roman"/>
          <w:szCs w:val="28"/>
          <w:lang w:val="ro-RO"/>
        </w:rPr>
        <w:t>ei</w:t>
      </w:r>
      <w:r w:rsidRPr="00DC238B">
        <w:rPr>
          <w:rFonts w:cs="Times New Roman"/>
          <w:szCs w:val="28"/>
          <w:lang w:val="ro-RO"/>
        </w:rPr>
        <w:t xml:space="preserve"> </w:t>
      </w:r>
      <w:r w:rsidR="00D370E9" w:rsidRPr="00DC238B">
        <w:rPr>
          <w:rFonts w:cs="Times New Roman"/>
          <w:szCs w:val="28"/>
          <w:lang w:val="ro-RO"/>
        </w:rPr>
        <w:lastRenderedPageBreak/>
        <w:t>leg</w:t>
      </w:r>
      <w:r w:rsidR="002D5FDB" w:rsidRPr="00DC238B">
        <w:rPr>
          <w:rFonts w:cs="Times New Roman"/>
          <w:szCs w:val="28"/>
          <w:lang w:val="ro-RO"/>
        </w:rPr>
        <w:t>i</w:t>
      </w:r>
      <w:r w:rsidRPr="00DC238B">
        <w:rPr>
          <w:rFonts w:cs="Times New Roman"/>
          <w:szCs w:val="28"/>
          <w:lang w:val="ro-RO"/>
        </w:rPr>
        <w:t xml:space="preserve">. De asemenea, astfel de informații pot fi utilizate pentru evaluarea și impunerea contribuțiilor obligatorii la sistemul de </w:t>
      </w:r>
      <w:r w:rsidR="00110298" w:rsidRPr="00DC238B">
        <w:rPr>
          <w:rFonts w:cs="Times New Roman"/>
          <w:szCs w:val="28"/>
          <w:lang w:val="ro-RO"/>
        </w:rPr>
        <w:t xml:space="preserve">asigurare </w:t>
      </w:r>
      <w:r w:rsidRPr="00DC238B">
        <w:rPr>
          <w:rFonts w:cs="Times New Roman"/>
          <w:szCs w:val="28"/>
          <w:lang w:val="ro-RO"/>
        </w:rPr>
        <w:t>socială.</w:t>
      </w:r>
    </w:p>
    <w:p w14:paraId="550FA4AF"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(2) Persoanele acreditate în mod corespunzător de Autoritatea de Acreditare de Securitate a Comisiei Europene pot avea acces la aceste informații numai în măsura în care acest lucru este necesar pentru întreținerea și dezvoltarea rețelei RCC.</w:t>
      </w:r>
    </w:p>
    <w:p w14:paraId="542DC216" w14:textId="4B0EAEFE"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(3) Statul membru care furnizează informațiile permite utilizarea acestora în alte scopur</w:t>
      </w:r>
      <w:r w:rsidR="005C0669">
        <w:rPr>
          <w:rFonts w:cs="Times New Roman"/>
          <w:szCs w:val="28"/>
          <w:lang w:val="ro-RO"/>
        </w:rPr>
        <w:t>i decât cele prevăzute la alin.</w:t>
      </w:r>
      <w:r w:rsidRPr="00DC238B">
        <w:rPr>
          <w:rFonts w:cs="Times New Roman"/>
          <w:szCs w:val="28"/>
          <w:lang w:val="ro-RO"/>
        </w:rPr>
        <w:t>(1) în statul membru care primește informațiile, în cazul în care, în temeiul legislației statului membru care furnizează informațiile, acestea pot fi utilizate în scopuri similare.</w:t>
      </w:r>
    </w:p>
    <w:p w14:paraId="7A7BB123" w14:textId="3A9ED814" w:rsidR="005B280B" w:rsidRPr="00DC238B" w:rsidRDefault="007C0703"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(4) Î</w:t>
      </w:r>
      <w:r w:rsidR="005B280B" w:rsidRPr="00DC238B">
        <w:rPr>
          <w:rFonts w:cs="Times New Roman"/>
          <w:szCs w:val="28"/>
          <w:lang w:val="ro-RO"/>
        </w:rPr>
        <w:t xml:space="preserve">n cazul în care autoritatea solicitantă sau solicitată consideră că informațiile obținute în temeiul </w:t>
      </w:r>
      <w:r w:rsidR="00D370E9" w:rsidRPr="00DC238B">
        <w:rPr>
          <w:rFonts w:cs="Times New Roman"/>
          <w:szCs w:val="28"/>
          <w:lang w:val="ro-RO"/>
        </w:rPr>
        <w:t>prezent</w:t>
      </w:r>
      <w:r w:rsidR="002D5FDB" w:rsidRPr="00DC238B">
        <w:rPr>
          <w:rFonts w:cs="Times New Roman"/>
          <w:szCs w:val="28"/>
          <w:lang w:val="ro-RO"/>
        </w:rPr>
        <w:t>ei</w:t>
      </w:r>
      <w:r w:rsidR="005B280B" w:rsidRPr="00DC238B">
        <w:rPr>
          <w:rFonts w:cs="Times New Roman"/>
          <w:szCs w:val="28"/>
          <w:lang w:val="ro-RO"/>
        </w:rPr>
        <w:t xml:space="preserve"> </w:t>
      </w:r>
      <w:r w:rsidR="00D370E9" w:rsidRPr="00DC238B">
        <w:rPr>
          <w:rFonts w:cs="Times New Roman"/>
          <w:szCs w:val="28"/>
          <w:lang w:val="ro-RO"/>
        </w:rPr>
        <w:t>leg</w:t>
      </w:r>
      <w:r w:rsidR="002D5FDB" w:rsidRPr="00DC238B">
        <w:rPr>
          <w:rFonts w:cs="Times New Roman"/>
          <w:szCs w:val="28"/>
          <w:lang w:val="ro-RO"/>
        </w:rPr>
        <w:t>i</w:t>
      </w:r>
      <w:r w:rsidR="005B280B" w:rsidRPr="00DC238B">
        <w:rPr>
          <w:rFonts w:cs="Times New Roman"/>
          <w:szCs w:val="28"/>
          <w:lang w:val="ro-RO"/>
        </w:rPr>
        <w:t xml:space="preserve"> ar putea fi folositoare, </w:t>
      </w:r>
      <w:r w:rsidR="005C0669">
        <w:rPr>
          <w:rFonts w:cs="Times New Roman"/>
          <w:szCs w:val="28"/>
          <w:lang w:val="ro-RO"/>
        </w:rPr>
        <w:t>în scopurile prevăzute la alin.</w:t>
      </w:r>
      <w:r w:rsidR="005B280B" w:rsidRPr="00DC238B">
        <w:rPr>
          <w:rFonts w:cs="Times New Roman"/>
          <w:szCs w:val="28"/>
          <w:lang w:val="ro-RO"/>
        </w:rPr>
        <w:t>(1), unui al treilea stat membru, ea poate să transmită  informați</w:t>
      </w:r>
      <w:r w:rsidR="002D5FDB" w:rsidRPr="00DC238B">
        <w:rPr>
          <w:rFonts w:cs="Times New Roman"/>
          <w:szCs w:val="28"/>
          <w:lang w:val="ro-RO"/>
        </w:rPr>
        <w:t xml:space="preserve">ile </w:t>
      </w:r>
      <w:r w:rsidR="00110298" w:rsidRPr="00DC238B">
        <w:rPr>
          <w:rFonts w:cs="Times New Roman"/>
          <w:szCs w:val="28"/>
          <w:lang w:val="ro-RO"/>
        </w:rPr>
        <w:t>respective</w:t>
      </w:r>
      <w:r w:rsidR="005B280B" w:rsidRPr="00DC238B">
        <w:rPr>
          <w:rFonts w:cs="Times New Roman"/>
          <w:szCs w:val="28"/>
          <w:lang w:val="ro-RO"/>
        </w:rPr>
        <w:t xml:space="preserve"> acestui al treilea stat membru, cu condiția ca transmiterea acestor informații să fie conformă cu normele și procedurile stabilite în </w:t>
      </w:r>
      <w:r w:rsidR="00D370E9" w:rsidRPr="00DC238B">
        <w:rPr>
          <w:rFonts w:cs="Times New Roman"/>
          <w:szCs w:val="28"/>
          <w:lang w:val="ro-RO"/>
        </w:rPr>
        <w:t>prezenta</w:t>
      </w:r>
      <w:r w:rsidR="005B280B" w:rsidRPr="00DC238B">
        <w:rPr>
          <w:rFonts w:cs="Times New Roman"/>
          <w:szCs w:val="28"/>
          <w:lang w:val="ro-RO"/>
        </w:rPr>
        <w:t xml:space="preserve"> </w:t>
      </w:r>
      <w:r w:rsidR="00D370E9" w:rsidRPr="00DC238B">
        <w:rPr>
          <w:rFonts w:cs="Times New Roman"/>
          <w:szCs w:val="28"/>
          <w:lang w:val="ro-RO"/>
        </w:rPr>
        <w:t>lege</w:t>
      </w:r>
      <w:r w:rsidR="005B280B" w:rsidRPr="00DC238B">
        <w:rPr>
          <w:rFonts w:cs="Times New Roman"/>
          <w:szCs w:val="28"/>
          <w:lang w:val="ro-RO"/>
        </w:rPr>
        <w:t>. Aceasta informează statul membru de la care provin informațiile cu privire la intenția sa de a transmite informațiile respective unui stat membru terț. Statul membru de la care provin informațiile se poate opune acestei transmiteri a informațiilor, în termen de 10 zile lucrătoare de la data la care a primit comunicarea din partea statului membru care dorește să transmită informațiile.</w:t>
      </w:r>
    </w:p>
    <w:p w14:paraId="7647822C" w14:textId="6F93E16F"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(5) Permisiunea</w:t>
      </w:r>
      <w:r w:rsidR="005C0669">
        <w:rPr>
          <w:rFonts w:cs="Times New Roman"/>
          <w:szCs w:val="28"/>
          <w:lang w:val="ro-RO"/>
        </w:rPr>
        <w:t xml:space="preserve"> de a utiliza, în temeiul alin.</w:t>
      </w:r>
      <w:r w:rsidRPr="00DC238B">
        <w:rPr>
          <w:rFonts w:cs="Times New Roman"/>
          <w:szCs w:val="28"/>
          <w:lang w:val="ro-RO"/>
        </w:rPr>
        <w:t xml:space="preserve">(3), informații care au </w:t>
      </w:r>
      <w:r w:rsidR="005C0669">
        <w:rPr>
          <w:rFonts w:cs="Times New Roman"/>
          <w:szCs w:val="28"/>
          <w:lang w:val="ro-RO"/>
        </w:rPr>
        <w:t>fost transmise în temeiul alin.</w:t>
      </w:r>
      <w:r w:rsidRPr="00DC238B">
        <w:rPr>
          <w:rFonts w:cs="Times New Roman"/>
          <w:szCs w:val="28"/>
          <w:lang w:val="ro-RO"/>
        </w:rPr>
        <w:t>(4) poate fi acordată numai de către statul membru de unde provin informațiile.</w:t>
      </w:r>
    </w:p>
    <w:p w14:paraId="3059D8EE" w14:textId="2F70CAE4"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(6) Informațiile comunicate sub orice formă în temeiul </w:t>
      </w:r>
      <w:r w:rsidR="00AF5464" w:rsidRPr="00DC238B">
        <w:rPr>
          <w:rFonts w:cs="Times New Roman"/>
          <w:szCs w:val="28"/>
          <w:lang w:val="ro-RO"/>
        </w:rPr>
        <w:t>prezentei</w:t>
      </w:r>
      <w:r w:rsidRPr="00DC238B">
        <w:rPr>
          <w:rFonts w:cs="Times New Roman"/>
          <w:szCs w:val="28"/>
          <w:lang w:val="ro-RO"/>
        </w:rPr>
        <w:t xml:space="preserve"> </w:t>
      </w:r>
      <w:r w:rsidR="00D370E9" w:rsidRPr="00DC238B">
        <w:rPr>
          <w:rFonts w:cs="Times New Roman"/>
          <w:szCs w:val="28"/>
          <w:lang w:val="ro-RO"/>
        </w:rPr>
        <w:t>leg</w:t>
      </w:r>
      <w:r w:rsidR="00AF5464" w:rsidRPr="00DC238B">
        <w:rPr>
          <w:rFonts w:cs="Times New Roman"/>
          <w:szCs w:val="28"/>
          <w:lang w:val="ro-RO"/>
        </w:rPr>
        <w:t>i</w:t>
      </w:r>
      <w:r w:rsidRPr="00DC238B">
        <w:rPr>
          <w:rFonts w:cs="Times New Roman"/>
          <w:szCs w:val="28"/>
          <w:lang w:val="ro-RO"/>
        </w:rPr>
        <w:t xml:space="preserve"> pot fi invocate sau utilizate drept probe de toate autoritățile din statul membru care primește informațiile, pe aceeași bază ca și informațiile similare obținute în stat</w:t>
      </w:r>
      <w:r w:rsidR="003B7F8E" w:rsidRPr="00DC238B">
        <w:rPr>
          <w:rFonts w:cs="Times New Roman"/>
          <w:szCs w:val="28"/>
          <w:lang w:val="ro-RO"/>
        </w:rPr>
        <w:t>ul respectiv</w:t>
      </w:r>
      <w:r w:rsidRPr="00DC238B">
        <w:rPr>
          <w:rFonts w:cs="Times New Roman"/>
          <w:szCs w:val="28"/>
          <w:lang w:val="ro-RO"/>
        </w:rPr>
        <w:t>.</w:t>
      </w:r>
    </w:p>
    <w:p w14:paraId="6C9E60F3" w14:textId="00C6D8C7" w:rsidR="00BF7862" w:rsidRPr="00DC238B" w:rsidRDefault="00BF7862" w:rsidP="00DC238B">
      <w:pPr>
        <w:pStyle w:val="Listparagraf"/>
        <w:tabs>
          <w:tab w:val="left" w:pos="426"/>
        </w:tabs>
        <w:spacing w:after="0" w:line="276" w:lineRule="auto"/>
        <w:ind w:left="0" w:firstLine="709"/>
        <w:jc w:val="both"/>
        <w:rPr>
          <w:rFonts w:cs="Times New Roman"/>
          <w:szCs w:val="28"/>
          <w:lang w:val="ro-RO"/>
        </w:rPr>
      </w:pPr>
    </w:p>
    <w:p w14:paraId="1BAE57A1" w14:textId="77777777" w:rsidR="00F40EAA" w:rsidRPr="00DC238B" w:rsidRDefault="00EA1802" w:rsidP="00DC238B">
      <w:pPr>
        <w:pStyle w:val="Listparagraf"/>
        <w:tabs>
          <w:tab w:val="left" w:pos="426"/>
        </w:tabs>
        <w:spacing w:after="0" w:line="276" w:lineRule="auto"/>
        <w:ind w:left="0" w:firstLine="709"/>
        <w:jc w:val="center"/>
        <w:rPr>
          <w:rFonts w:cs="Times New Roman"/>
          <w:b/>
          <w:szCs w:val="28"/>
          <w:lang w:val="ro-RO"/>
        </w:rPr>
      </w:pPr>
      <w:r w:rsidRPr="00DC238B">
        <w:rPr>
          <w:rFonts w:cs="Times New Roman"/>
          <w:b/>
          <w:szCs w:val="28"/>
          <w:lang w:val="ro-RO"/>
        </w:rPr>
        <w:t xml:space="preserve">Capitolul VI. </w:t>
      </w:r>
    </w:p>
    <w:p w14:paraId="6776E963" w14:textId="0139A652" w:rsidR="00EA1802" w:rsidRPr="00DC238B" w:rsidRDefault="00EA1802" w:rsidP="00DC238B">
      <w:pPr>
        <w:pStyle w:val="Listparagraf"/>
        <w:tabs>
          <w:tab w:val="left" w:pos="426"/>
        </w:tabs>
        <w:spacing w:after="0" w:line="276" w:lineRule="auto"/>
        <w:ind w:left="0" w:firstLine="709"/>
        <w:jc w:val="center"/>
        <w:rPr>
          <w:rFonts w:cs="Times New Roman"/>
          <w:b/>
          <w:szCs w:val="28"/>
          <w:lang w:val="ro-RO"/>
        </w:rPr>
      </w:pPr>
      <w:r w:rsidRPr="00DC238B">
        <w:rPr>
          <w:rFonts w:cs="Times New Roman"/>
          <w:b/>
          <w:szCs w:val="28"/>
          <w:lang w:val="ro-RO"/>
        </w:rPr>
        <w:t>Dispoziții finale</w:t>
      </w:r>
    </w:p>
    <w:p w14:paraId="182A3B7F" w14:textId="77777777" w:rsidR="00EA1802" w:rsidRPr="00DC238B" w:rsidRDefault="00EA1802" w:rsidP="00DC238B">
      <w:pPr>
        <w:pStyle w:val="Listparagraf"/>
        <w:tabs>
          <w:tab w:val="left" w:pos="426"/>
        </w:tabs>
        <w:spacing w:after="0" w:line="276" w:lineRule="auto"/>
        <w:ind w:left="0" w:firstLine="709"/>
        <w:jc w:val="both"/>
        <w:rPr>
          <w:rFonts w:cs="Times New Roman"/>
          <w:szCs w:val="28"/>
          <w:lang w:val="ro-RO"/>
        </w:rPr>
      </w:pPr>
    </w:p>
    <w:p w14:paraId="231C1E98" w14:textId="30F0BAE1"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b/>
          <w:bCs/>
          <w:szCs w:val="28"/>
          <w:lang w:val="ro-RO"/>
        </w:rPr>
        <w:t>A</w:t>
      </w:r>
      <w:r w:rsidR="00BF7862" w:rsidRPr="00DC238B">
        <w:rPr>
          <w:rFonts w:cs="Times New Roman"/>
          <w:b/>
          <w:bCs/>
          <w:szCs w:val="28"/>
          <w:lang w:val="ro-RO"/>
        </w:rPr>
        <w:t>rticolul</w:t>
      </w:r>
      <w:r w:rsidRPr="00DC238B">
        <w:rPr>
          <w:rFonts w:cs="Times New Roman"/>
          <w:b/>
          <w:bCs/>
          <w:szCs w:val="28"/>
          <w:lang w:val="ro-RO"/>
        </w:rPr>
        <w:t xml:space="preserve"> </w:t>
      </w:r>
      <w:r w:rsidR="00FD3839" w:rsidRPr="00DC238B">
        <w:rPr>
          <w:rFonts w:cs="Times New Roman"/>
          <w:b/>
          <w:bCs/>
          <w:szCs w:val="28"/>
          <w:lang w:val="ro-RO"/>
        </w:rPr>
        <w:t>24</w:t>
      </w:r>
      <w:r w:rsidR="00BF7862" w:rsidRPr="00DC238B">
        <w:rPr>
          <w:rFonts w:cs="Times New Roman"/>
          <w:b/>
          <w:bCs/>
          <w:szCs w:val="28"/>
          <w:lang w:val="ro-RO"/>
        </w:rPr>
        <w:t>.</w:t>
      </w:r>
      <w:r w:rsidRPr="00DC238B">
        <w:rPr>
          <w:rFonts w:cs="Times New Roman"/>
          <w:szCs w:val="28"/>
          <w:lang w:val="ro-RO"/>
        </w:rPr>
        <w:t xml:space="preserve"> Aplicarea altor acorduri privind asistența</w:t>
      </w:r>
    </w:p>
    <w:p w14:paraId="08CE72AF" w14:textId="505DBCA5"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(1) </w:t>
      </w:r>
      <w:r w:rsidR="00D370E9" w:rsidRPr="00DC238B">
        <w:rPr>
          <w:rFonts w:cs="Times New Roman"/>
          <w:szCs w:val="28"/>
          <w:lang w:val="ro-RO"/>
        </w:rPr>
        <w:t>Prezenta</w:t>
      </w:r>
      <w:r w:rsidRPr="00DC238B">
        <w:rPr>
          <w:rFonts w:cs="Times New Roman"/>
          <w:szCs w:val="28"/>
          <w:lang w:val="ro-RO"/>
        </w:rPr>
        <w:t xml:space="preserve"> </w:t>
      </w:r>
      <w:r w:rsidR="00D370E9" w:rsidRPr="00DC238B">
        <w:rPr>
          <w:rFonts w:cs="Times New Roman"/>
          <w:szCs w:val="28"/>
          <w:lang w:val="ro-RO"/>
        </w:rPr>
        <w:t>lege</w:t>
      </w:r>
      <w:r w:rsidRPr="00DC238B">
        <w:rPr>
          <w:rFonts w:cs="Times New Roman"/>
          <w:szCs w:val="28"/>
          <w:lang w:val="ro-RO"/>
        </w:rPr>
        <w:t xml:space="preserve"> nu aduce atingere îndeplinirii niciunei obligații de furnizare de asistență mai extinsă, care decurge din acorduri sau înțelegeri bilaterale ori multilaterale, inclusiv în domeniul notificării actelor judiciare sau extrajudiciare.</w:t>
      </w:r>
    </w:p>
    <w:p w14:paraId="7312564C" w14:textId="1DDC83C3" w:rsidR="005B280B" w:rsidRPr="00DC238B" w:rsidRDefault="007C0703"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(2) Î</w:t>
      </w:r>
      <w:r w:rsidR="005B280B" w:rsidRPr="00DC238B">
        <w:rPr>
          <w:rFonts w:cs="Times New Roman"/>
          <w:szCs w:val="28"/>
          <w:lang w:val="ro-RO"/>
        </w:rPr>
        <w:t xml:space="preserve">n cazul în care </w:t>
      </w:r>
      <w:r w:rsidRPr="00DC238B">
        <w:rPr>
          <w:rFonts w:cs="Times New Roman"/>
          <w:szCs w:val="28"/>
          <w:lang w:val="ro-RO"/>
        </w:rPr>
        <w:t>Republica Moldova</w:t>
      </w:r>
      <w:r w:rsidR="005B280B" w:rsidRPr="00DC238B">
        <w:rPr>
          <w:rFonts w:cs="Times New Roman"/>
          <w:szCs w:val="28"/>
          <w:lang w:val="ro-RO"/>
        </w:rPr>
        <w:t xml:space="preserve"> încheie astfel de acorduri sau înțelegeri bilaterale ori multilaterale cu privire la aspecte reglementate de </w:t>
      </w:r>
      <w:r w:rsidR="00D370E9" w:rsidRPr="00DC238B">
        <w:rPr>
          <w:rFonts w:cs="Times New Roman"/>
          <w:szCs w:val="28"/>
          <w:lang w:val="ro-RO"/>
        </w:rPr>
        <w:t>prezenta</w:t>
      </w:r>
      <w:r w:rsidR="005B280B" w:rsidRPr="00DC238B">
        <w:rPr>
          <w:rFonts w:cs="Times New Roman"/>
          <w:szCs w:val="28"/>
          <w:lang w:val="ro-RO"/>
        </w:rPr>
        <w:t xml:space="preserve"> </w:t>
      </w:r>
      <w:r w:rsidR="00D370E9" w:rsidRPr="00DC238B">
        <w:rPr>
          <w:rFonts w:cs="Times New Roman"/>
          <w:szCs w:val="28"/>
          <w:lang w:val="ro-RO"/>
        </w:rPr>
        <w:t>lege</w:t>
      </w:r>
      <w:r w:rsidR="005B280B" w:rsidRPr="00DC238B">
        <w:rPr>
          <w:rFonts w:cs="Times New Roman"/>
          <w:szCs w:val="28"/>
          <w:lang w:val="ro-RO"/>
        </w:rPr>
        <w:t xml:space="preserve"> și care nu se referă la cazuri individuale, informează fără întârziere Comisia Europeană în acest sens.</w:t>
      </w:r>
    </w:p>
    <w:p w14:paraId="2185A0B1" w14:textId="6D13583C"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lastRenderedPageBreak/>
        <w:t xml:space="preserve">(3) </w:t>
      </w:r>
      <w:r w:rsidR="003B7F8E" w:rsidRPr="00DC238B">
        <w:rPr>
          <w:rFonts w:cs="Times New Roman"/>
          <w:szCs w:val="28"/>
          <w:lang w:val="ro-RO"/>
        </w:rPr>
        <w:t>În cazul în care se</w:t>
      </w:r>
      <w:r w:rsidRPr="00DC238B">
        <w:rPr>
          <w:rFonts w:cs="Times New Roman"/>
          <w:szCs w:val="28"/>
          <w:lang w:val="ro-RO"/>
        </w:rPr>
        <w:t xml:space="preserve"> acordă asistență reciprocă mai extinsă în temeiul unui acord sau al unei înțelegeri bilateral/bilaterale ori multilateral/multilaterale, </w:t>
      </w:r>
      <w:r w:rsidR="007C0703" w:rsidRPr="00DC238B">
        <w:rPr>
          <w:rFonts w:cs="Times New Roman"/>
          <w:szCs w:val="28"/>
          <w:lang w:val="ro-RO"/>
        </w:rPr>
        <w:t>Republica Moldova</w:t>
      </w:r>
      <w:r w:rsidRPr="00DC238B">
        <w:rPr>
          <w:rFonts w:cs="Times New Roman"/>
          <w:szCs w:val="28"/>
          <w:lang w:val="ro-RO"/>
        </w:rPr>
        <w:t xml:space="preserve"> poate utiliza rețeaua de comunicații electronice și formularele-tip adoptate pentru punerea în aplicare a </w:t>
      </w:r>
      <w:r w:rsidR="00AF5464" w:rsidRPr="00DC238B">
        <w:rPr>
          <w:rFonts w:cs="Times New Roman"/>
          <w:szCs w:val="28"/>
          <w:lang w:val="ro-RO"/>
        </w:rPr>
        <w:t>prezentei</w:t>
      </w:r>
      <w:r w:rsidRPr="00DC238B">
        <w:rPr>
          <w:rFonts w:cs="Times New Roman"/>
          <w:szCs w:val="28"/>
          <w:lang w:val="ro-RO"/>
        </w:rPr>
        <w:t xml:space="preserve"> </w:t>
      </w:r>
      <w:r w:rsidR="00D370E9" w:rsidRPr="00DC238B">
        <w:rPr>
          <w:rFonts w:cs="Times New Roman"/>
          <w:szCs w:val="28"/>
          <w:lang w:val="ro-RO"/>
        </w:rPr>
        <w:t>leg</w:t>
      </w:r>
      <w:r w:rsidR="00AF5464" w:rsidRPr="00DC238B">
        <w:rPr>
          <w:rFonts w:cs="Times New Roman"/>
          <w:szCs w:val="28"/>
          <w:lang w:val="ro-RO"/>
        </w:rPr>
        <w:t>i</w:t>
      </w:r>
      <w:r w:rsidRPr="00DC238B">
        <w:rPr>
          <w:rFonts w:cs="Times New Roman"/>
          <w:szCs w:val="28"/>
          <w:lang w:val="ro-RO"/>
        </w:rPr>
        <w:t>.</w:t>
      </w:r>
    </w:p>
    <w:p w14:paraId="6E4ADD8E" w14:textId="77777777" w:rsidR="00BF7862" w:rsidRPr="00DC238B" w:rsidRDefault="00BF7862" w:rsidP="00DC238B">
      <w:pPr>
        <w:pStyle w:val="Listparagraf"/>
        <w:tabs>
          <w:tab w:val="left" w:pos="426"/>
        </w:tabs>
        <w:spacing w:after="0" w:line="276" w:lineRule="auto"/>
        <w:ind w:left="0" w:firstLine="709"/>
        <w:jc w:val="both"/>
        <w:rPr>
          <w:rFonts w:cs="Times New Roman"/>
          <w:szCs w:val="28"/>
          <w:lang w:val="ro-RO"/>
        </w:rPr>
      </w:pPr>
    </w:p>
    <w:p w14:paraId="1E725C2D" w14:textId="48BB3D32"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b/>
          <w:bCs/>
          <w:szCs w:val="28"/>
          <w:lang w:val="ro-RO"/>
        </w:rPr>
        <w:t>A</w:t>
      </w:r>
      <w:r w:rsidR="00BF7862" w:rsidRPr="00DC238B">
        <w:rPr>
          <w:rFonts w:cs="Times New Roman"/>
          <w:b/>
          <w:bCs/>
          <w:szCs w:val="28"/>
          <w:lang w:val="ro-RO"/>
        </w:rPr>
        <w:t>rticolul</w:t>
      </w:r>
      <w:r w:rsidRPr="00DC238B">
        <w:rPr>
          <w:rFonts w:cs="Times New Roman"/>
          <w:b/>
          <w:bCs/>
          <w:szCs w:val="28"/>
          <w:lang w:val="ro-RO"/>
        </w:rPr>
        <w:t xml:space="preserve"> </w:t>
      </w:r>
      <w:r w:rsidR="00FD3839" w:rsidRPr="00DC238B">
        <w:rPr>
          <w:rFonts w:cs="Times New Roman"/>
          <w:b/>
          <w:bCs/>
          <w:szCs w:val="28"/>
          <w:lang w:val="ro-RO"/>
        </w:rPr>
        <w:t>25</w:t>
      </w:r>
      <w:r w:rsidR="00BF7862" w:rsidRPr="00DC238B">
        <w:rPr>
          <w:rFonts w:cs="Times New Roman"/>
          <w:b/>
          <w:bCs/>
          <w:szCs w:val="28"/>
          <w:lang w:val="ro-RO"/>
        </w:rPr>
        <w:t>.</w:t>
      </w:r>
      <w:r w:rsidRPr="00DC238B">
        <w:rPr>
          <w:rFonts w:cs="Times New Roman"/>
          <w:szCs w:val="28"/>
          <w:lang w:val="ro-RO"/>
        </w:rPr>
        <w:t xml:space="preserve"> Norme de aplicare</w:t>
      </w:r>
    </w:p>
    <w:p w14:paraId="2446F4D4" w14:textId="3AC98523"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Normele de </w:t>
      </w:r>
      <w:r w:rsidR="0010531C" w:rsidRPr="00DC238B">
        <w:rPr>
          <w:rFonts w:cs="Times New Roman"/>
          <w:szCs w:val="28"/>
          <w:lang w:val="ro-RO"/>
        </w:rPr>
        <w:t>aplicare a dispozițiilor art.</w:t>
      </w:r>
      <w:r w:rsidR="00F40EAA" w:rsidRPr="00DC238B">
        <w:rPr>
          <w:rFonts w:cs="Times New Roman"/>
          <w:szCs w:val="28"/>
          <w:lang w:val="ro-RO"/>
        </w:rPr>
        <w:t>4</w:t>
      </w:r>
      <w:r w:rsidR="0010531C" w:rsidRPr="00DC238B">
        <w:rPr>
          <w:rFonts w:cs="Times New Roman"/>
          <w:szCs w:val="28"/>
          <w:lang w:val="ro-RO"/>
        </w:rPr>
        <w:t xml:space="preserve"> alin. (3) și (4), art.</w:t>
      </w:r>
      <w:r w:rsidR="00F40EAA" w:rsidRPr="00DC238B">
        <w:rPr>
          <w:rFonts w:cs="Times New Roman"/>
          <w:szCs w:val="28"/>
          <w:lang w:val="ro-RO"/>
        </w:rPr>
        <w:t>5</w:t>
      </w:r>
      <w:r w:rsidR="0010531C" w:rsidRPr="00DC238B">
        <w:rPr>
          <w:rFonts w:cs="Times New Roman"/>
          <w:szCs w:val="28"/>
          <w:lang w:val="ro-RO"/>
        </w:rPr>
        <w:t xml:space="preserve"> alin. (1), art.</w:t>
      </w:r>
      <w:r w:rsidR="00F40EAA" w:rsidRPr="00DC238B">
        <w:rPr>
          <w:rFonts w:cs="Times New Roman"/>
          <w:szCs w:val="28"/>
          <w:lang w:val="ro-RO"/>
        </w:rPr>
        <w:t>8</w:t>
      </w:r>
      <w:r w:rsidR="0010531C" w:rsidRPr="00DC238B">
        <w:rPr>
          <w:rFonts w:cs="Times New Roman"/>
          <w:szCs w:val="28"/>
          <w:lang w:val="ro-RO"/>
        </w:rPr>
        <w:t xml:space="preserve">, </w:t>
      </w:r>
      <w:r w:rsidR="00F40EAA" w:rsidRPr="00DC238B">
        <w:rPr>
          <w:rFonts w:cs="Times New Roman"/>
          <w:szCs w:val="28"/>
          <w:lang w:val="ro-RO"/>
        </w:rPr>
        <w:t>art.10</w:t>
      </w:r>
      <w:r w:rsidRPr="00DC238B">
        <w:rPr>
          <w:rFonts w:cs="Times New Roman"/>
          <w:szCs w:val="28"/>
          <w:lang w:val="ro-RO"/>
        </w:rPr>
        <w:t xml:space="preserve">, </w:t>
      </w:r>
      <w:r w:rsidR="0010531C" w:rsidRPr="00DC238B">
        <w:rPr>
          <w:rFonts w:cs="Times New Roman"/>
          <w:szCs w:val="28"/>
          <w:lang w:val="ro-RO"/>
        </w:rPr>
        <w:t>art.</w:t>
      </w:r>
      <w:r w:rsidR="00F40EAA" w:rsidRPr="00DC238B">
        <w:rPr>
          <w:rFonts w:cs="Times New Roman"/>
          <w:szCs w:val="28"/>
          <w:lang w:val="ro-RO"/>
        </w:rPr>
        <w:t>12</w:t>
      </w:r>
      <w:r w:rsidR="0010531C" w:rsidRPr="00DC238B">
        <w:rPr>
          <w:rFonts w:cs="Times New Roman"/>
          <w:szCs w:val="28"/>
          <w:lang w:val="ro-RO"/>
        </w:rPr>
        <w:t xml:space="preserve"> alin.(1) și (2), art.</w:t>
      </w:r>
      <w:r w:rsidR="00F40EAA" w:rsidRPr="00DC238B">
        <w:rPr>
          <w:rFonts w:cs="Times New Roman"/>
          <w:szCs w:val="28"/>
          <w:lang w:val="ro-RO"/>
        </w:rPr>
        <w:t>13</w:t>
      </w:r>
      <w:r w:rsidR="0010531C" w:rsidRPr="00DC238B">
        <w:rPr>
          <w:rFonts w:cs="Times New Roman"/>
          <w:szCs w:val="28"/>
          <w:lang w:val="ro-RO"/>
        </w:rPr>
        <w:t xml:space="preserve"> alin. (5) - (8), art.</w:t>
      </w:r>
      <w:r w:rsidR="00F40EAA" w:rsidRPr="00DC238B">
        <w:rPr>
          <w:rFonts w:cs="Times New Roman"/>
          <w:szCs w:val="28"/>
          <w:lang w:val="ro-RO"/>
        </w:rPr>
        <w:t>15</w:t>
      </w:r>
      <w:r w:rsidR="0010531C" w:rsidRPr="00DC238B">
        <w:rPr>
          <w:rFonts w:cs="Times New Roman"/>
          <w:szCs w:val="28"/>
          <w:lang w:val="ro-RO"/>
        </w:rPr>
        <w:t>, art.</w:t>
      </w:r>
      <w:r w:rsidR="00F40EAA" w:rsidRPr="00DC238B">
        <w:rPr>
          <w:rFonts w:cs="Times New Roman"/>
          <w:szCs w:val="28"/>
          <w:lang w:val="ro-RO"/>
        </w:rPr>
        <w:t>16</w:t>
      </w:r>
      <w:r w:rsidR="0010531C" w:rsidRPr="00DC238B">
        <w:rPr>
          <w:rFonts w:cs="Times New Roman"/>
          <w:szCs w:val="28"/>
          <w:lang w:val="ro-RO"/>
        </w:rPr>
        <w:t xml:space="preserve"> alin. (1) și ale art.</w:t>
      </w:r>
      <w:r w:rsidR="00F40EAA" w:rsidRPr="00DC238B">
        <w:rPr>
          <w:rFonts w:cs="Times New Roman"/>
          <w:szCs w:val="28"/>
          <w:lang w:val="ro-RO"/>
        </w:rPr>
        <w:t>21</w:t>
      </w:r>
      <w:r w:rsidRPr="00DC238B">
        <w:rPr>
          <w:rFonts w:cs="Times New Roman"/>
          <w:szCs w:val="28"/>
          <w:lang w:val="ro-RO"/>
        </w:rPr>
        <w:t xml:space="preserve"> alin. (1) - (4) sunt normele aprobate de Comisia Europeană.</w:t>
      </w:r>
    </w:p>
    <w:p w14:paraId="221CEE63" w14:textId="77777777" w:rsidR="00BF7862" w:rsidRPr="00DC238B" w:rsidRDefault="00BF7862" w:rsidP="00DC238B">
      <w:pPr>
        <w:pStyle w:val="Listparagraf"/>
        <w:tabs>
          <w:tab w:val="left" w:pos="426"/>
        </w:tabs>
        <w:spacing w:after="0" w:line="276" w:lineRule="auto"/>
        <w:ind w:left="0" w:firstLine="709"/>
        <w:jc w:val="both"/>
        <w:rPr>
          <w:rFonts w:cs="Times New Roman"/>
          <w:szCs w:val="28"/>
          <w:lang w:val="ro-RO"/>
        </w:rPr>
      </w:pPr>
    </w:p>
    <w:p w14:paraId="512B319F" w14:textId="47342659"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b/>
          <w:bCs/>
          <w:szCs w:val="28"/>
          <w:lang w:val="ro-RO"/>
        </w:rPr>
        <w:t>A</w:t>
      </w:r>
      <w:r w:rsidR="00BF7862" w:rsidRPr="00DC238B">
        <w:rPr>
          <w:rFonts w:cs="Times New Roman"/>
          <w:b/>
          <w:bCs/>
          <w:szCs w:val="28"/>
          <w:lang w:val="ro-RO"/>
        </w:rPr>
        <w:t>rticolul</w:t>
      </w:r>
      <w:r w:rsidRPr="00DC238B">
        <w:rPr>
          <w:rFonts w:cs="Times New Roman"/>
          <w:b/>
          <w:bCs/>
          <w:szCs w:val="28"/>
          <w:lang w:val="ro-RO"/>
        </w:rPr>
        <w:t xml:space="preserve"> </w:t>
      </w:r>
      <w:r w:rsidR="00FD3839" w:rsidRPr="00DC238B">
        <w:rPr>
          <w:rFonts w:cs="Times New Roman"/>
          <w:b/>
          <w:bCs/>
          <w:szCs w:val="28"/>
          <w:lang w:val="ro-RO"/>
        </w:rPr>
        <w:t>26</w:t>
      </w:r>
      <w:r w:rsidR="00BF7862" w:rsidRPr="00DC238B">
        <w:rPr>
          <w:rFonts w:cs="Times New Roman"/>
          <w:b/>
          <w:bCs/>
          <w:szCs w:val="28"/>
          <w:lang w:val="ro-RO"/>
        </w:rPr>
        <w:t>.</w:t>
      </w:r>
      <w:r w:rsidRPr="00DC238B">
        <w:rPr>
          <w:rFonts w:cs="Times New Roman"/>
          <w:szCs w:val="28"/>
          <w:lang w:val="ro-RO"/>
        </w:rPr>
        <w:t xml:space="preserve"> Raportare</w:t>
      </w:r>
    </w:p>
    <w:p w14:paraId="011B7AFB" w14:textId="0AC957C5"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(1) </w:t>
      </w:r>
      <w:r w:rsidR="0010531C" w:rsidRPr="00DC238B">
        <w:rPr>
          <w:rFonts w:cs="Times New Roman"/>
          <w:szCs w:val="28"/>
          <w:lang w:val="ro-RO"/>
        </w:rPr>
        <w:t>Republica Moldova</w:t>
      </w:r>
      <w:r w:rsidRPr="00DC238B">
        <w:rPr>
          <w:rFonts w:cs="Times New Roman"/>
          <w:szCs w:val="28"/>
          <w:lang w:val="ro-RO"/>
        </w:rPr>
        <w:t>, prin intermediul biroului central de legătură, informează Comisia Europeană anual, cel târziu până la 31 martie, cu privire la următoarele:</w:t>
      </w:r>
    </w:p>
    <w:p w14:paraId="164996F9"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a) numărul de cereri de informații, de comunicare și de recuperare sau de măsuri asigurătorii transmise fiecărui stat membru solicitat și primite de la fiecare stat membru solicitant în fiecare an;</w:t>
      </w:r>
    </w:p>
    <w:p w14:paraId="2031933F" w14:textId="77777777" w:rsidR="005B280B"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b) valoarea creanțelor pentru care se solicită asistență pentru recuperare și sumele recuperate.</w:t>
      </w:r>
    </w:p>
    <w:p w14:paraId="504C37F8" w14:textId="5C91F078" w:rsidR="003D3A3E" w:rsidRPr="00DC238B" w:rsidRDefault="005B280B" w:rsidP="00DC238B">
      <w:pPr>
        <w:pStyle w:val="Listparagraf"/>
        <w:tabs>
          <w:tab w:val="left" w:pos="426"/>
        </w:tabs>
        <w:spacing w:after="0" w:line="276" w:lineRule="auto"/>
        <w:ind w:left="0" w:firstLine="709"/>
        <w:jc w:val="both"/>
        <w:rPr>
          <w:rFonts w:cs="Times New Roman"/>
          <w:szCs w:val="28"/>
          <w:lang w:val="ro-RO"/>
        </w:rPr>
      </w:pPr>
      <w:r w:rsidRPr="00DC238B">
        <w:rPr>
          <w:rFonts w:cs="Times New Roman"/>
          <w:szCs w:val="28"/>
          <w:lang w:val="ro-RO"/>
        </w:rPr>
        <w:t xml:space="preserve">(2) </w:t>
      </w:r>
      <w:r w:rsidR="0010531C" w:rsidRPr="00DC238B">
        <w:rPr>
          <w:rFonts w:cs="Times New Roman"/>
          <w:szCs w:val="28"/>
          <w:lang w:val="ro-RO"/>
        </w:rPr>
        <w:t>Republica Moldova</w:t>
      </w:r>
      <w:r w:rsidRPr="00DC238B">
        <w:rPr>
          <w:rFonts w:cs="Times New Roman"/>
          <w:szCs w:val="28"/>
          <w:lang w:val="ro-RO"/>
        </w:rPr>
        <w:t xml:space="preserve">, prin intermediul biroului central de legătură, poate furniza, de asemenea, orice alte informații care ar putea fi folositoare pentru a evalua asistența reciprocă oferită în temeiul </w:t>
      </w:r>
      <w:r w:rsidR="00AF5464" w:rsidRPr="00DC238B">
        <w:rPr>
          <w:rFonts w:cs="Times New Roman"/>
          <w:szCs w:val="28"/>
          <w:lang w:val="ro-RO"/>
        </w:rPr>
        <w:t>prezentei</w:t>
      </w:r>
      <w:r w:rsidRPr="00DC238B">
        <w:rPr>
          <w:rFonts w:cs="Times New Roman"/>
          <w:szCs w:val="28"/>
          <w:lang w:val="ro-RO"/>
        </w:rPr>
        <w:t xml:space="preserve"> </w:t>
      </w:r>
      <w:r w:rsidR="00D370E9" w:rsidRPr="00DC238B">
        <w:rPr>
          <w:rFonts w:cs="Times New Roman"/>
          <w:szCs w:val="28"/>
          <w:lang w:val="ro-RO"/>
        </w:rPr>
        <w:t>leg</w:t>
      </w:r>
      <w:r w:rsidR="00AF5464" w:rsidRPr="00DC238B">
        <w:rPr>
          <w:rFonts w:cs="Times New Roman"/>
          <w:szCs w:val="28"/>
          <w:lang w:val="ro-RO"/>
        </w:rPr>
        <w:t>i</w:t>
      </w:r>
      <w:r w:rsidR="00BF7862" w:rsidRPr="00DC238B">
        <w:rPr>
          <w:rFonts w:cs="Times New Roman"/>
          <w:szCs w:val="28"/>
          <w:lang w:val="ro-RO"/>
        </w:rPr>
        <w:t>”.</w:t>
      </w:r>
      <w:r w:rsidR="0010531C" w:rsidRPr="00DC238B">
        <w:rPr>
          <w:rFonts w:cs="Times New Roman"/>
          <w:szCs w:val="28"/>
          <w:lang w:val="ro-RO"/>
        </w:rPr>
        <w:t xml:space="preserve"> </w:t>
      </w:r>
    </w:p>
    <w:p w14:paraId="77B01B00" w14:textId="77777777" w:rsidR="00554B40" w:rsidRPr="00DC238B" w:rsidRDefault="00554B40" w:rsidP="00DC238B">
      <w:pPr>
        <w:tabs>
          <w:tab w:val="left" w:pos="426"/>
          <w:tab w:val="left" w:pos="567"/>
        </w:tabs>
        <w:spacing w:after="0" w:line="276" w:lineRule="auto"/>
        <w:ind w:left="709" w:firstLine="709"/>
        <w:contextualSpacing/>
        <w:jc w:val="both"/>
        <w:rPr>
          <w:rFonts w:eastAsia="Calibri" w:cs="Times New Roman"/>
          <w:szCs w:val="28"/>
          <w:lang w:val="ro-RO"/>
        </w:rPr>
      </w:pPr>
    </w:p>
    <w:p w14:paraId="09E2F155" w14:textId="22F39265" w:rsidR="00541B6C" w:rsidRPr="00DC238B" w:rsidRDefault="005F1A63" w:rsidP="00DC238B">
      <w:pPr>
        <w:tabs>
          <w:tab w:val="left" w:pos="426"/>
        </w:tabs>
        <w:spacing w:after="0" w:line="276" w:lineRule="auto"/>
        <w:ind w:right="7" w:firstLine="709"/>
        <w:jc w:val="both"/>
        <w:rPr>
          <w:rFonts w:cs="Times New Roman"/>
          <w:b/>
          <w:bCs/>
          <w:szCs w:val="28"/>
          <w:lang w:val="ro-RO"/>
        </w:rPr>
      </w:pPr>
      <w:r w:rsidRPr="00DC238B">
        <w:rPr>
          <w:rFonts w:cs="Times New Roman"/>
          <w:b/>
          <w:bCs/>
          <w:szCs w:val="28"/>
          <w:lang w:val="ro-RO"/>
        </w:rPr>
        <w:t>Art</w:t>
      </w:r>
      <w:r w:rsidR="00541B6C" w:rsidRPr="00DC238B">
        <w:rPr>
          <w:rFonts w:cs="Times New Roman"/>
          <w:b/>
          <w:bCs/>
          <w:szCs w:val="28"/>
          <w:lang w:val="ro-RO"/>
        </w:rPr>
        <w:t>icolul 27. Intrarea în vigoare</w:t>
      </w:r>
      <w:r w:rsidR="00AF5464" w:rsidRPr="00DC238B">
        <w:rPr>
          <w:rFonts w:cs="Times New Roman"/>
          <w:b/>
          <w:bCs/>
          <w:szCs w:val="28"/>
          <w:lang w:val="ro-RO"/>
        </w:rPr>
        <w:t xml:space="preserve"> și dispoziții tranzitorii</w:t>
      </w:r>
    </w:p>
    <w:p w14:paraId="36CFC16E" w14:textId="6AA2D3CC" w:rsidR="00C81406" w:rsidRPr="00DC238B" w:rsidRDefault="0054685A" w:rsidP="00DC238B">
      <w:pPr>
        <w:tabs>
          <w:tab w:val="left" w:pos="426"/>
        </w:tabs>
        <w:spacing w:after="0" w:line="276" w:lineRule="auto"/>
        <w:ind w:right="7" w:firstLine="709"/>
        <w:jc w:val="both"/>
        <w:rPr>
          <w:rFonts w:cs="Times New Roman"/>
          <w:szCs w:val="28"/>
          <w:lang w:val="ro-RO"/>
        </w:rPr>
      </w:pPr>
      <w:r w:rsidRPr="00DC238B">
        <w:rPr>
          <w:rFonts w:cs="Times New Roman"/>
          <w:szCs w:val="28"/>
          <w:lang w:val="ro-RO"/>
        </w:rPr>
        <w:t xml:space="preserve">(1) </w:t>
      </w:r>
      <w:r w:rsidR="00541B6C" w:rsidRPr="00DC238B">
        <w:rPr>
          <w:rFonts w:cs="Times New Roman"/>
          <w:szCs w:val="28"/>
          <w:lang w:val="ro-RO"/>
        </w:rPr>
        <w:t>Prin derogare de la prevederile art.56 alin.(1) și (2) din Legea nr.100/2017 cu privire la actele normative, prezenta lege intră în vigoare la data aderării Republicii Moldova la Uniunea Europenă.</w:t>
      </w:r>
    </w:p>
    <w:p w14:paraId="19C1C684" w14:textId="1B5314A7" w:rsidR="00541B6C" w:rsidRPr="00DC238B" w:rsidRDefault="00397790" w:rsidP="00DC238B">
      <w:pPr>
        <w:tabs>
          <w:tab w:val="left" w:pos="426"/>
        </w:tabs>
        <w:spacing w:after="0" w:line="276" w:lineRule="auto"/>
        <w:ind w:right="7" w:firstLine="709"/>
        <w:jc w:val="both"/>
        <w:rPr>
          <w:rFonts w:cs="Times New Roman"/>
          <w:szCs w:val="28"/>
          <w:lang w:val="ro-RO"/>
        </w:rPr>
      </w:pPr>
      <w:r w:rsidRPr="00DC238B">
        <w:rPr>
          <w:rFonts w:cs="Times New Roman"/>
          <w:szCs w:val="28"/>
          <w:lang w:val="ro-RO"/>
        </w:rPr>
        <w:t xml:space="preserve">(2) </w:t>
      </w:r>
      <w:r w:rsidR="00541B6C" w:rsidRPr="00DC238B">
        <w:rPr>
          <w:rFonts w:cs="Times New Roman"/>
          <w:szCs w:val="28"/>
          <w:lang w:val="ro-RO"/>
        </w:rPr>
        <w:t xml:space="preserve">La data intrării în vigoare a prezentei legi, Codul fiscal nr.1163/1997 (republicat în Monitorul Oficial al Republicii Moldova, ediție specială din 8 februarie 2007), cu modificările ulterioare, se </w:t>
      </w:r>
      <w:r w:rsidR="00AF5464" w:rsidRPr="00DC238B">
        <w:rPr>
          <w:rFonts w:cs="Times New Roman"/>
          <w:szCs w:val="28"/>
          <w:lang w:val="ro-RO"/>
        </w:rPr>
        <w:t>modifică după cum urmează</w:t>
      </w:r>
      <w:r w:rsidR="00541B6C" w:rsidRPr="00DC238B">
        <w:rPr>
          <w:rFonts w:cs="Times New Roman"/>
          <w:szCs w:val="28"/>
          <w:lang w:val="ro-RO"/>
        </w:rPr>
        <w:t>:</w:t>
      </w:r>
    </w:p>
    <w:p w14:paraId="7F157CC9" w14:textId="74EDC685" w:rsidR="00AF5464" w:rsidRPr="00DC238B" w:rsidRDefault="00AF5464" w:rsidP="00DC238B">
      <w:pPr>
        <w:tabs>
          <w:tab w:val="left" w:pos="426"/>
        </w:tabs>
        <w:spacing w:after="0" w:line="276" w:lineRule="auto"/>
        <w:ind w:right="7" w:firstLine="709"/>
        <w:jc w:val="both"/>
        <w:rPr>
          <w:rFonts w:cs="Times New Roman"/>
          <w:szCs w:val="28"/>
          <w:lang w:val="ro-RO"/>
        </w:rPr>
      </w:pPr>
      <w:r w:rsidRPr="00DC238B">
        <w:rPr>
          <w:rFonts w:cs="Times New Roman"/>
          <w:szCs w:val="28"/>
          <w:lang w:val="ro-RO"/>
        </w:rPr>
        <w:t>1. Articolul 133 alineatul (1) punctul 23) va avea următorul cuprins:</w:t>
      </w:r>
    </w:p>
    <w:p w14:paraId="0CE423BF" w14:textId="0B5523D6" w:rsidR="00AF5464" w:rsidRPr="00DC238B" w:rsidRDefault="00AF5464" w:rsidP="00DC238B">
      <w:pPr>
        <w:tabs>
          <w:tab w:val="left" w:pos="426"/>
        </w:tabs>
        <w:spacing w:after="0" w:line="276" w:lineRule="auto"/>
        <w:ind w:right="7" w:firstLine="709"/>
        <w:jc w:val="both"/>
        <w:rPr>
          <w:rFonts w:cs="Times New Roman"/>
          <w:szCs w:val="28"/>
          <w:lang w:val="ro-RO"/>
        </w:rPr>
      </w:pPr>
      <w:r w:rsidRPr="00DC238B">
        <w:rPr>
          <w:rFonts w:cs="Times New Roman"/>
          <w:szCs w:val="28"/>
          <w:lang w:val="ro-RO"/>
        </w:rPr>
        <w:t xml:space="preserve"> ,,23) asigură cooperarea administrativă, inclusiv schimbul de informații și asistența reciprocă în materie de recuperare a creanțelor legate de taxe, impozite și drepturi, cu alte instituții din țară și cu administrații fiscale din Uniunea Europeană și din alte state sau organizații internaționale cu privire la obiectul său de activitate.”;</w:t>
      </w:r>
    </w:p>
    <w:p w14:paraId="1F38F56F" w14:textId="77777777" w:rsidR="00AF5464" w:rsidRPr="00DC238B" w:rsidRDefault="00AF5464" w:rsidP="00DC238B">
      <w:pPr>
        <w:tabs>
          <w:tab w:val="left" w:pos="426"/>
        </w:tabs>
        <w:spacing w:after="0" w:line="276" w:lineRule="auto"/>
        <w:ind w:right="7" w:firstLine="709"/>
        <w:jc w:val="both"/>
        <w:rPr>
          <w:rFonts w:cs="Times New Roman"/>
          <w:szCs w:val="28"/>
          <w:lang w:val="ro-RO"/>
        </w:rPr>
      </w:pPr>
      <w:r w:rsidRPr="00DC238B">
        <w:rPr>
          <w:rFonts w:cs="Times New Roman"/>
          <w:szCs w:val="28"/>
          <w:lang w:val="ro-RO"/>
        </w:rPr>
        <w:t>2. se completează cu articolul 207</w:t>
      </w:r>
      <w:r w:rsidRPr="00DC238B">
        <w:rPr>
          <w:rFonts w:cs="Times New Roman"/>
          <w:szCs w:val="28"/>
          <w:vertAlign w:val="superscript"/>
          <w:lang w:val="ro-RO"/>
        </w:rPr>
        <w:t>1</w:t>
      </w:r>
      <w:r w:rsidRPr="00DC238B">
        <w:rPr>
          <w:rFonts w:cs="Times New Roman"/>
          <w:szCs w:val="28"/>
          <w:lang w:val="ro-RO"/>
        </w:rPr>
        <w:t xml:space="preserve"> cu următorul cuprins: </w:t>
      </w:r>
    </w:p>
    <w:p w14:paraId="273C0ECF" w14:textId="726F4B51" w:rsidR="00AF5464" w:rsidRPr="00DC238B" w:rsidRDefault="00AF5464" w:rsidP="00DC238B">
      <w:pPr>
        <w:tabs>
          <w:tab w:val="left" w:pos="426"/>
        </w:tabs>
        <w:spacing w:after="0" w:line="276" w:lineRule="auto"/>
        <w:ind w:right="7" w:firstLine="709"/>
        <w:jc w:val="both"/>
        <w:rPr>
          <w:rFonts w:cs="Times New Roman"/>
          <w:szCs w:val="28"/>
          <w:lang w:val="ro-RO"/>
        </w:rPr>
      </w:pPr>
      <w:r w:rsidRPr="00DC238B">
        <w:rPr>
          <w:rFonts w:cs="Times New Roman"/>
          <w:szCs w:val="28"/>
          <w:lang w:val="ro-RO"/>
        </w:rPr>
        <w:t>,,</w:t>
      </w:r>
      <w:r w:rsidRPr="009B1698">
        <w:rPr>
          <w:rFonts w:cs="Times New Roman"/>
          <w:b/>
          <w:szCs w:val="28"/>
          <w:lang w:val="ro-RO"/>
        </w:rPr>
        <w:t>Articolul 207</w:t>
      </w:r>
      <w:r w:rsidRPr="009B1698">
        <w:rPr>
          <w:rFonts w:cs="Times New Roman"/>
          <w:b/>
          <w:szCs w:val="28"/>
          <w:vertAlign w:val="superscript"/>
          <w:lang w:val="ro-RO"/>
        </w:rPr>
        <w:t>1</w:t>
      </w:r>
      <w:r w:rsidRPr="009B1698">
        <w:rPr>
          <w:rFonts w:cs="Times New Roman"/>
          <w:b/>
          <w:szCs w:val="28"/>
          <w:lang w:val="ro-RO"/>
        </w:rPr>
        <w:t>.</w:t>
      </w:r>
      <w:r w:rsidRPr="00DC238B">
        <w:rPr>
          <w:rFonts w:cs="Times New Roman"/>
          <w:szCs w:val="28"/>
          <w:lang w:val="ro-RO"/>
        </w:rPr>
        <w:t xml:space="preserve"> Asistența reciprocă în materie de recuperare a creanțelor legate de taxe, impozite, drepturi și alte măsuri</w:t>
      </w:r>
    </w:p>
    <w:p w14:paraId="211B8EAF" w14:textId="60E5C3CA" w:rsidR="00541B6C" w:rsidRPr="00DC238B" w:rsidRDefault="00AF5464" w:rsidP="00DC238B">
      <w:pPr>
        <w:tabs>
          <w:tab w:val="left" w:pos="426"/>
        </w:tabs>
        <w:spacing w:after="0" w:line="276" w:lineRule="auto"/>
        <w:ind w:right="7" w:firstLine="709"/>
        <w:jc w:val="both"/>
        <w:rPr>
          <w:rFonts w:cs="Times New Roman"/>
          <w:szCs w:val="28"/>
          <w:lang w:val="ro-RO"/>
        </w:rPr>
      </w:pPr>
      <w:r w:rsidRPr="00DC238B">
        <w:rPr>
          <w:rFonts w:cs="Times New Roman"/>
          <w:szCs w:val="28"/>
          <w:lang w:val="ro-RO"/>
        </w:rPr>
        <w:lastRenderedPageBreak/>
        <w:t>Serviciul Fiscal de Stat acordă asistență în vederea recuperării în Republica Moldova a unor creanțe stabilite într-un alt stat membru al Uniunii Europene, precum și solicită asistența în vederea recuperării într-un alt stat membru al Uniunii Europene a creanțelor stabilite în Republica Moldova, în conformitate cu legislația în vigoare.”.</w:t>
      </w:r>
    </w:p>
    <w:p w14:paraId="0720495A" w14:textId="7D4BF856" w:rsidR="00E94EC9" w:rsidRDefault="00541B6C" w:rsidP="00DC238B">
      <w:pPr>
        <w:tabs>
          <w:tab w:val="left" w:pos="426"/>
        </w:tabs>
        <w:spacing w:after="0" w:line="276" w:lineRule="auto"/>
        <w:ind w:right="7" w:firstLine="709"/>
        <w:jc w:val="both"/>
        <w:rPr>
          <w:rFonts w:cs="Times New Roman"/>
          <w:szCs w:val="28"/>
          <w:lang w:val="ro-RO"/>
        </w:rPr>
      </w:pPr>
      <w:r w:rsidRPr="00DC238B">
        <w:rPr>
          <w:rFonts w:cs="Times New Roman"/>
          <w:szCs w:val="28"/>
          <w:lang w:val="ro-RO"/>
        </w:rPr>
        <w:t xml:space="preserve">(3) </w:t>
      </w:r>
      <w:r w:rsidR="00397790" w:rsidRPr="00DC238B">
        <w:rPr>
          <w:rFonts w:cs="Times New Roman"/>
          <w:szCs w:val="28"/>
          <w:lang w:val="ro-RO"/>
        </w:rPr>
        <w:t xml:space="preserve">Guvernul, în termen de </w:t>
      </w:r>
      <w:r w:rsidR="00AF5464" w:rsidRPr="00DC238B">
        <w:rPr>
          <w:rFonts w:cs="Times New Roman"/>
          <w:szCs w:val="28"/>
          <w:lang w:val="ro-RO"/>
        </w:rPr>
        <w:t>6</w:t>
      </w:r>
      <w:r w:rsidR="0054685A" w:rsidRPr="00DC238B">
        <w:rPr>
          <w:rFonts w:cs="Times New Roman"/>
          <w:szCs w:val="28"/>
          <w:lang w:val="ro-RO"/>
        </w:rPr>
        <w:t xml:space="preserve"> luni de la data publicării prezentei legi, va aduce actele sale normative în concordanță cu aceasta.</w:t>
      </w:r>
      <w:r w:rsidR="008B7E80" w:rsidRPr="00DC238B">
        <w:rPr>
          <w:rFonts w:cs="Times New Roman"/>
          <w:szCs w:val="28"/>
          <w:lang w:val="ro-RO"/>
        </w:rPr>
        <w:t xml:space="preserve"> </w:t>
      </w:r>
    </w:p>
    <w:p w14:paraId="6682F6DF" w14:textId="77777777" w:rsidR="009B1698" w:rsidRPr="00DC238B" w:rsidRDefault="009B1698" w:rsidP="00DC238B">
      <w:pPr>
        <w:tabs>
          <w:tab w:val="left" w:pos="426"/>
        </w:tabs>
        <w:spacing w:after="0" w:line="276" w:lineRule="auto"/>
        <w:ind w:right="7" w:firstLine="709"/>
        <w:jc w:val="both"/>
        <w:rPr>
          <w:rFonts w:cs="Times New Roman"/>
          <w:szCs w:val="28"/>
          <w:lang w:val="ro-RO"/>
        </w:rPr>
      </w:pPr>
    </w:p>
    <w:sectPr w:rsidR="009B1698" w:rsidRPr="00DC238B" w:rsidSect="0054685A">
      <w:footerReference w:type="default" r:id="rId9"/>
      <w:pgSz w:w="11906" w:h="16838" w:code="9"/>
      <w:pgMar w:top="1134" w:right="851" w:bottom="1134" w:left="1701" w:header="709" w:footer="709" w:gutter="0"/>
      <w:cols w:space="708"/>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B6971F" w16cex:dateUtc="2026-02-05T06:26:00Z"/>
  <w16cex:commentExtensible w16cex:durableId="6DBDBE6B" w16cex:dateUtc="2026-02-05T06:26:00Z"/>
  <w16cex:commentExtensible w16cex:durableId="4C8A6C31" w16cex:dateUtc="2026-02-05T06:27:00Z"/>
  <w16cex:commentExtensible w16cex:durableId="09DAF3F8" w16cex:dateUtc="2026-02-05T06:28:00Z"/>
  <w16cex:commentExtensible w16cex:durableId="2D66ACE5" w16cex:dateUtc="2026-02-05T06:33:00Z"/>
  <w16cex:commentExtensible w16cex:durableId="2ABDEB6B" w16cex:dateUtc="2026-02-05T06:35:00Z"/>
  <w16cex:commentExtensible w16cex:durableId="534B815B" w16cex:dateUtc="2026-02-05T06:37:00Z"/>
  <w16cex:commentExtensible w16cex:durableId="1BD8725B" w16cex:dateUtc="2026-02-05T08:59:00Z"/>
  <w16cex:commentExtensible w16cex:durableId="5F75512D" w16cex:dateUtc="2026-02-05T09:00:00Z"/>
  <w16cex:commentExtensible w16cex:durableId="16DDA540" w16cex:dateUtc="2026-02-05T06:37:00Z"/>
  <w16cex:commentExtensible w16cex:durableId="72EF302A" w16cex:dateUtc="2026-02-05T09:10:00Z"/>
  <w16cex:commentExtensible w16cex:durableId="32224D23" w16cex:dateUtc="2026-02-05T09:02:00Z"/>
  <w16cex:commentExtensible w16cex:durableId="03567286" w16cex:dateUtc="2026-02-05T06:39:00Z"/>
  <w16cex:commentExtensible w16cex:durableId="3DC3B3C7" w16cex:dateUtc="2026-02-05T06:41:00Z"/>
  <w16cex:commentExtensible w16cex:durableId="6DFCE12D" w16cex:dateUtc="2026-02-05T06:45:00Z"/>
  <w16cex:commentExtensible w16cex:durableId="52DB7A75" w16cex:dateUtc="2026-02-05T06:48:00Z"/>
  <w16cex:commentExtensible w16cex:durableId="3341AD05" w16cex:dateUtc="2026-02-05T06:48:00Z"/>
  <w16cex:commentExtensible w16cex:durableId="010E595D" w16cex:dateUtc="2026-02-05T06:49:00Z"/>
  <w16cex:commentExtensible w16cex:durableId="4381BDCA" w16cex:dateUtc="2026-02-05T06:49:00Z"/>
  <w16cex:commentExtensible w16cex:durableId="2E71B885" w16cex:dateUtc="2026-02-05T06:52:00Z"/>
  <w16cex:commentExtensible w16cex:durableId="1BAA1EA6" w16cex:dateUtc="2026-02-05T06:55:00Z"/>
  <w16cex:commentExtensible w16cex:durableId="15878BD4" w16cex:dateUtc="2026-02-05T07:00:00Z"/>
  <w16cex:commentExtensible w16cex:durableId="527B941C" w16cex:dateUtc="2026-02-05T08:35:00Z"/>
  <w16cex:commentExtensible w16cex:durableId="1F02B7A4" w16cex:dateUtc="2026-02-05T08:36:00Z"/>
  <w16cex:commentExtensible w16cex:durableId="0D8786AA" w16cex:dateUtc="2026-02-05T08:37:00Z"/>
  <w16cex:commentExtensible w16cex:durableId="4084BC98" w16cex:dateUtc="2026-02-05T08:37:00Z"/>
  <w16cex:commentExtensible w16cex:durableId="608E9F9F" w16cex:dateUtc="2026-02-05T08:38:00Z"/>
  <w16cex:commentExtensible w16cex:durableId="745C8B53" w16cex:dateUtc="2026-02-05T08:38:00Z"/>
  <w16cex:commentExtensible w16cex:durableId="3E4E656C" w16cex:dateUtc="2026-02-05T08:39:00Z"/>
  <w16cex:commentExtensible w16cex:durableId="4B7F4D38" w16cex:dateUtc="2026-02-05T08:39:00Z"/>
  <w16cex:commentExtensible w16cex:durableId="7AEFA28A" w16cex:dateUtc="2026-02-05T08:40:00Z"/>
  <w16cex:commentExtensible w16cex:durableId="2D5CA830" w16cex:dateUtc="2026-02-05T08:42:00Z"/>
  <w16cex:commentExtensible w16cex:durableId="6CC32B0C" w16cex:dateUtc="2026-02-05T08:56:00Z"/>
  <w16cex:commentExtensible w16cex:durableId="6582D71D" w16cex:dateUtc="2026-02-05T08:53:00Z"/>
  <w16cex:commentExtensible w16cex:durableId="768A3949" w16cex:dateUtc="2026-02-05T0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E30A76" w16cid:durableId="38B6971F"/>
  <w16cid:commentId w16cid:paraId="6D0457EA" w16cid:durableId="6DBDBE6B"/>
  <w16cid:commentId w16cid:paraId="2F0E09C0" w16cid:durableId="4C8A6C31"/>
  <w16cid:commentId w16cid:paraId="13852CCB" w16cid:durableId="09DAF3F8"/>
  <w16cid:commentId w16cid:paraId="686BF4B8" w16cid:durableId="2D66ACE5"/>
  <w16cid:commentId w16cid:paraId="0DA59A42" w16cid:durableId="2ABDEB6B"/>
  <w16cid:commentId w16cid:paraId="5A87F740" w16cid:durableId="534B815B"/>
  <w16cid:commentId w16cid:paraId="48EED517" w16cid:durableId="48EED517"/>
  <w16cid:commentId w16cid:paraId="691D60B0" w16cid:durableId="1BD8725B"/>
  <w16cid:commentId w16cid:paraId="1BA1003A" w16cid:durableId="5F75512D"/>
  <w16cid:commentId w16cid:paraId="3B9BC16C" w16cid:durableId="16DDA540"/>
  <w16cid:commentId w16cid:paraId="3516C238" w16cid:durableId="72EF302A"/>
  <w16cid:commentId w16cid:paraId="2062120D" w16cid:durableId="32224D23"/>
  <w16cid:commentId w16cid:paraId="1CA4E2F3" w16cid:durableId="1CA4E2F3"/>
  <w16cid:commentId w16cid:paraId="5396F83F" w16cid:durableId="03567286"/>
  <w16cid:commentId w16cid:paraId="0D6547D5" w16cid:durableId="3DC3B3C7"/>
  <w16cid:commentId w16cid:paraId="16FF63D7" w16cid:durableId="6DFCE12D"/>
  <w16cid:commentId w16cid:paraId="5CED5938" w16cid:durableId="52DB7A75"/>
  <w16cid:commentId w16cid:paraId="747EFC99" w16cid:durableId="3341AD05"/>
  <w16cid:commentId w16cid:paraId="5FFAA423" w16cid:durableId="010E595D"/>
  <w16cid:commentId w16cid:paraId="0EA8DFB6" w16cid:durableId="4381BDCA"/>
  <w16cid:commentId w16cid:paraId="228DD777" w16cid:durableId="2E71B885"/>
  <w16cid:commentId w16cid:paraId="467EECEA" w16cid:durableId="1BAA1EA6"/>
  <w16cid:commentId w16cid:paraId="27F37F2B" w16cid:durableId="15878BD4"/>
  <w16cid:commentId w16cid:paraId="441165ED" w16cid:durableId="527B941C"/>
  <w16cid:commentId w16cid:paraId="0C3347B1" w16cid:durableId="1F02B7A4"/>
  <w16cid:commentId w16cid:paraId="11A4CB14" w16cid:durableId="0D8786AA"/>
  <w16cid:commentId w16cid:paraId="560FB8F5" w16cid:durableId="4084BC98"/>
  <w16cid:commentId w16cid:paraId="7540EF07" w16cid:durableId="608E9F9F"/>
  <w16cid:commentId w16cid:paraId="715978A7" w16cid:durableId="745C8B53"/>
  <w16cid:commentId w16cid:paraId="75BDA4C7" w16cid:durableId="3E4E656C"/>
  <w16cid:commentId w16cid:paraId="37E90E4C" w16cid:durableId="4B7F4D38"/>
  <w16cid:commentId w16cid:paraId="546AEA10" w16cid:durableId="7AEFA28A"/>
  <w16cid:commentId w16cid:paraId="30C1737F" w16cid:durableId="2D5CA830"/>
  <w16cid:commentId w16cid:paraId="492A3B9F" w16cid:durableId="492A3B9F"/>
  <w16cid:commentId w16cid:paraId="350E5045" w16cid:durableId="6CC32B0C"/>
  <w16cid:commentId w16cid:paraId="7A58DD6C" w16cid:durableId="6582D71D"/>
  <w16cid:commentId w16cid:paraId="0E1E3663" w16cid:durableId="0E1E3663"/>
  <w16cid:commentId w16cid:paraId="17BC32D5" w16cid:durableId="768A39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EA5A6" w14:textId="77777777" w:rsidR="008147A8" w:rsidRDefault="008147A8">
      <w:pPr>
        <w:spacing w:after="0"/>
      </w:pPr>
      <w:r>
        <w:separator/>
      </w:r>
    </w:p>
  </w:endnote>
  <w:endnote w:type="continuationSeparator" w:id="0">
    <w:p w14:paraId="00BF632D" w14:textId="77777777" w:rsidR="008147A8" w:rsidRDefault="008147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79086"/>
      <w:docPartObj>
        <w:docPartGallery w:val="Page Numbers (Bottom of Page)"/>
        <w:docPartUnique/>
      </w:docPartObj>
    </w:sdtPr>
    <w:sdtEndPr>
      <w:rPr>
        <w:noProof/>
      </w:rPr>
    </w:sdtEndPr>
    <w:sdtContent>
      <w:p w14:paraId="72E5E836" w14:textId="74D8D354" w:rsidR="00DC238B" w:rsidRDefault="00DC238B">
        <w:pPr>
          <w:pStyle w:val="Subsol"/>
          <w:jc w:val="right"/>
        </w:pPr>
        <w:r>
          <w:fldChar w:fldCharType="begin"/>
        </w:r>
        <w:r>
          <w:instrText xml:space="preserve"> PAGE   \* MERGEFORMAT </w:instrText>
        </w:r>
        <w:r>
          <w:fldChar w:fldCharType="separate"/>
        </w:r>
        <w:r w:rsidR="00902C67">
          <w:rPr>
            <w:noProof/>
          </w:rPr>
          <w:t>3</w:t>
        </w:r>
        <w:r>
          <w:rPr>
            <w:noProof/>
          </w:rPr>
          <w:fldChar w:fldCharType="end"/>
        </w:r>
      </w:p>
    </w:sdtContent>
  </w:sdt>
  <w:p w14:paraId="05C60783" w14:textId="77777777" w:rsidR="00DC238B" w:rsidRDefault="00DC238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7B7FF" w14:textId="77777777" w:rsidR="008147A8" w:rsidRDefault="008147A8">
      <w:pPr>
        <w:spacing w:after="0"/>
      </w:pPr>
      <w:r>
        <w:separator/>
      </w:r>
    </w:p>
  </w:footnote>
  <w:footnote w:type="continuationSeparator" w:id="0">
    <w:p w14:paraId="32AE02B1" w14:textId="77777777" w:rsidR="008147A8" w:rsidRDefault="008147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E7733"/>
    <w:multiLevelType w:val="hybridMultilevel"/>
    <w:tmpl w:val="7DC8F15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243663B0"/>
    <w:multiLevelType w:val="hybridMultilevel"/>
    <w:tmpl w:val="A926B65E"/>
    <w:lvl w:ilvl="0" w:tplc="AFACE16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376964"/>
    <w:multiLevelType w:val="hybridMultilevel"/>
    <w:tmpl w:val="2A288BEA"/>
    <w:lvl w:ilvl="0" w:tplc="35FEB626">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321B744F"/>
    <w:multiLevelType w:val="hybridMultilevel"/>
    <w:tmpl w:val="7BCA65E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373D652D"/>
    <w:multiLevelType w:val="hybridMultilevel"/>
    <w:tmpl w:val="1A081A10"/>
    <w:lvl w:ilvl="0" w:tplc="ADFC11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6DE4D2E"/>
    <w:multiLevelType w:val="hybridMultilevel"/>
    <w:tmpl w:val="39E8E9CA"/>
    <w:lvl w:ilvl="0" w:tplc="F0C8D578">
      <w:start w:val="1"/>
      <w:numFmt w:val="decimal"/>
      <w:lvlText w:val="%1."/>
      <w:lvlJc w:val="left"/>
      <w:pPr>
        <w:ind w:left="1950" w:hanging="87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8E764D9"/>
    <w:multiLevelType w:val="hybridMultilevel"/>
    <w:tmpl w:val="A754B2F6"/>
    <w:lvl w:ilvl="0" w:tplc="C786F0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DBE1D7C"/>
    <w:multiLevelType w:val="hybridMultilevel"/>
    <w:tmpl w:val="3EFE0112"/>
    <w:lvl w:ilvl="0" w:tplc="79B8FF5E">
      <w:start w:val="1"/>
      <w:numFmt w:val="lowerLetter"/>
      <w:lvlText w:val="%1)"/>
      <w:lvlJc w:val="left"/>
      <w:pPr>
        <w:ind w:left="927" w:hanging="360"/>
      </w:pPr>
      <w:rPr>
        <w:rFonts w:ascii="Times New Roman" w:eastAsiaTheme="minorHAnsi" w:hAnsi="Times New Roman" w:cstheme="minorBidi"/>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5FE93F29"/>
    <w:multiLevelType w:val="hybridMultilevel"/>
    <w:tmpl w:val="EF3ED888"/>
    <w:lvl w:ilvl="0" w:tplc="994EEEFC">
      <w:start w:val="1"/>
      <w:numFmt w:val="decimal"/>
      <w:lvlText w:val="%1."/>
      <w:lvlJc w:val="left"/>
      <w:pPr>
        <w:ind w:left="900" w:hanging="360"/>
      </w:pPr>
      <w:rPr>
        <w:rFonts w:hint="default"/>
        <w:b/>
        <w:color w:val="000000" w:themeColor="text1"/>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609759F9"/>
    <w:multiLevelType w:val="hybridMultilevel"/>
    <w:tmpl w:val="C7C41FCC"/>
    <w:lvl w:ilvl="0" w:tplc="73C49D74">
      <w:start w:val="1"/>
      <w:numFmt w:val="decimal"/>
      <w:lvlText w:val="%1."/>
      <w:lvlJc w:val="left"/>
      <w:pPr>
        <w:ind w:left="1410" w:hanging="87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6F893038"/>
    <w:multiLevelType w:val="hybridMultilevel"/>
    <w:tmpl w:val="2B20DB7A"/>
    <w:lvl w:ilvl="0" w:tplc="04090017">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8"/>
  </w:num>
  <w:num w:numId="2">
    <w:abstractNumId w:val="0"/>
  </w:num>
  <w:num w:numId="3">
    <w:abstractNumId w:val="3"/>
  </w:num>
  <w:num w:numId="4">
    <w:abstractNumId w:val="9"/>
  </w:num>
  <w:num w:numId="5">
    <w:abstractNumId w:val="5"/>
  </w:num>
  <w:num w:numId="6">
    <w:abstractNumId w:val="2"/>
  </w:num>
  <w:num w:numId="7">
    <w:abstractNumId w:val="1"/>
  </w:num>
  <w:num w:numId="8">
    <w:abstractNumId w:val="6"/>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85A"/>
    <w:rsid w:val="000013A2"/>
    <w:rsid w:val="00002426"/>
    <w:rsid w:val="00014644"/>
    <w:rsid w:val="000360D5"/>
    <w:rsid w:val="00040D88"/>
    <w:rsid w:val="00041BE0"/>
    <w:rsid w:val="00043380"/>
    <w:rsid w:val="00053BB2"/>
    <w:rsid w:val="00063A4B"/>
    <w:rsid w:val="000667FD"/>
    <w:rsid w:val="0008117F"/>
    <w:rsid w:val="00092C9B"/>
    <w:rsid w:val="00094B19"/>
    <w:rsid w:val="00096D0C"/>
    <w:rsid w:val="000A642D"/>
    <w:rsid w:val="000B3526"/>
    <w:rsid w:val="000B3E72"/>
    <w:rsid w:val="000B70D9"/>
    <w:rsid w:val="000C0D04"/>
    <w:rsid w:val="000C1BAF"/>
    <w:rsid w:val="000C1CD7"/>
    <w:rsid w:val="000C52E9"/>
    <w:rsid w:val="000E787F"/>
    <w:rsid w:val="0010531C"/>
    <w:rsid w:val="00110298"/>
    <w:rsid w:val="0012406B"/>
    <w:rsid w:val="001266A4"/>
    <w:rsid w:val="00127BDB"/>
    <w:rsid w:val="00143E34"/>
    <w:rsid w:val="00145E00"/>
    <w:rsid w:val="00164F2E"/>
    <w:rsid w:val="00171995"/>
    <w:rsid w:val="0018330F"/>
    <w:rsid w:val="00194C72"/>
    <w:rsid w:val="00196348"/>
    <w:rsid w:val="001C22C1"/>
    <w:rsid w:val="001C284F"/>
    <w:rsid w:val="001E7AB7"/>
    <w:rsid w:val="002247CC"/>
    <w:rsid w:val="00225A08"/>
    <w:rsid w:val="0024625C"/>
    <w:rsid w:val="00270B6A"/>
    <w:rsid w:val="00271FEC"/>
    <w:rsid w:val="0029121E"/>
    <w:rsid w:val="002B1154"/>
    <w:rsid w:val="002B2B74"/>
    <w:rsid w:val="002C0956"/>
    <w:rsid w:val="002D1A54"/>
    <w:rsid w:val="002D5FDB"/>
    <w:rsid w:val="002E027D"/>
    <w:rsid w:val="002F1CED"/>
    <w:rsid w:val="00304064"/>
    <w:rsid w:val="00315D08"/>
    <w:rsid w:val="00323B57"/>
    <w:rsid w:val="00331C91"/>
    <w:rsid w:val="003351DC"/>
    <w:rsid w:val="0034061C"/>
    <w:rsid w:val="003416D6"/>
    <w:rsid w:val="003529C3"/>
    <w:rsid w:val="0036101F"/>
    <w:rsid w:val="00392A6C"/>
    <w:rsid w:val="00393083"/>
    <w:rsid w:val="00397790"/>
    <w:rsid w:val="003B2A58"/>
    <w:rsid w:val="003B71DD"/>
    <w:rsid w:val="003B7F8E"/>
    <w:rsid w:val="003C1461"/>
    <w:rsid w:val="003C4C2E"/>
    <w:rsid w:val="003D3A3E"/>
    <w:rsid w:val="003D7EA6"/>
    <w:rsid w:val="003E458E"/>
    <w:rsid w:val="003E7DEC"/>
    <w:rsid w:val="003F7308"/>
    <w:rsid w:val="003F78AA"/>
    <w:rsid w:val="00411849"/>
    <w:rsid w:val="00415FB9"/>
    <w:rsid w:val="0043632E"/>
    <w:rsid w:val="004367BA"/>
    <w:rsid w:val="0046365B"/>
    <w:rsid w:val="00477F03"/>
    <w:rsid w:val="00486C26"/>
    <w:rsid w:val="00497499"/>
    <w:rsid w:val="004A53C9"/>
    <w:rsid w:val="004B5594"/>
    <w:rsid w:val="004C0C8B"/>
    <w:rsid w:val="004C4655"/>
    <w:rsid w:val="004D48F1"/>
    <w:rsid w:val="004D5C0A"/>
    <w:rsid w:val="004E7B49"/>
    <w:rsid w:val="004F13CD"/>
    <w:rsid w:val="00541B6C"/>
    <w:rsid w:val="00544154"/>
    <w:rsid w:val="0054685A"/>
    <w:rsid w:val="005473FA"/>
    <w:rsid w:val="00547C22"/>
    <w:rsid w:val="00554315"/>
    <w:rsid w:val="00554B40"/>
    <w:rsid w:val="00564FD4"/>
    <w:rsid w:val="00586218"/>
    <w:rsid w:val="00591C1D"/>
    <w:rsid w:val="005A4578"/>
    <w:rsid w:val="005B280B"/>
    <w:rsid w:val="005B7F81"/>
    <w:rsid w:val="005C0669"/>
    <w:rsid w:val="005D3D81"/>
    <w:rsid w:val="005F1A63"/>
    <w:rsid w:val="00603D6F"/>
    <w:rsid w:val="006105C7"/>
    <w:rsid w:val="0061679F"/>
    <w:rsid w:val="00643FCF"/>
    <w:rsid w:val="006504AB"/>
    <w:rsid w:val="0065490E"/>
    <w:rsid w:val="0066062A"/>
    <w:rsid w:val="0066316F"/>
    <w:rsid w:val="00663E65"/>
    <w:rsid w:val="00670C2E"/>
    <w:rsid w:val="00671694"/>
    <w:rsid w:val="00672C75"/>
    <w:rsid w:val="00673C57"/>
    <w:rsid w:val="00680CEC"/>
    <w:rsid w:val="00694578"/>
    <w:rsid w:val="006B264F"/>
    <w:rsid w:val="006C0B77"/>
    <w:rsid w:val="006C28CF"/>
    <w:rsid w:val="006D5E65"/>
    <w:rsid w:val="006E74A2"/>
    <w:rsid w:val="006F23B8"/>
    <w:rsid w:val="006F4A90"/>
    <w:rsid w:val="00727B1F"/>
    <w:rsid w:val="007534EC"/>
    <w:rsid w:val="007A366E"/>
    <w:rsid w:val="007A5010"/>
    <w:rsid w:val="007B2C14"/>
    <w:rsid w:val="007B7EF4"/>
    <w:rsid w:val="007C0703"/>
    <w:rsid w:val="007D2B30"/>
    <w:rsid w:val="007F687B"/>
    <w:rsid w:val="008147A8"/>
    <w:rsid w:val="00816AED"/>
    <w:rsid w:val="0082396A"/>
    <w:rsid w:val="008242FF"/>
    <w:rsid w:val="008253A7"/>
    <w:rsid w:val="00870751"/>
    <w:rsid w:val="0087193B"/>
    <w:rsid w:val="00882B48"/>
    <w:rsid w:val="008B7B03"/>
    <w:rsid w:val="008B7E80"/>
    <w:rsid w:val="008C3274"/>
    <w:rsid w:val="008C76D9"/>
    <w:rsid w:val="008D41AD"/>
    <w:rsid w:val="009020A1"/>
    <w:rsid w:val="00902C67"/>
    <w:rsid w:val="009049BE"/>
    <w:rsid w:val="00905941"/>
    <w:rsid w:val="00911A31"/>
    <w:rsid w:val="00922C48"/>
    <w:rsid w:val="009569B6"/>
    <w:rsid w:val="009612A3"/>
    <w:rsid w:val="009709A1"/>
    <w:rsid w:val="00986237"/>
    <w:rsid w:val="009936F0"/>
    <w:rsid w:val="009A0BD1"/>
    <w:rsid w:val="009B1698"/>
    <w:rsid w:val="009D6DE8"/>
    <w:rsid w:val="009E013B"/>
    <w:rsid w:val="009F53E4"/>
    <w:rsid w:val="00A05394"/>
    <w:rsid w:val="00A16702"/>
    <w:rsid w:val="00A16F4B"/>
    <w:rsid w:val="00A2797C"/>
    <w:rsid w:val="00A36016"/>
    <w:rsid w:val="00A8128F"/>
    <w:rsid w:val="00AC08C1"/>
    <w:rsid w:val="00AC596E"/>
    <w:rsid w:val="00AC6482"/>
    <w:rsid w:val="00AD222C"/>
    <w:rsid w:val="00AD23F4"/>
    <w:rsid w:val="00AD5D04"/>
    <w:rsid w:val="00AF5464"/>
    <w:rsid w:val="00AF70C0"/>
    <w:rsid w:val="00B107AA"/>
    <w:rsid w:val="00B1088E"/>
    <w:rsid w:val="00B20F6E"/>
    <w:rsid w:val="00B2139A"/>
    <w:rsid w:val="00B22D57"/>
    <w:rsid w:val="00B26730"/>
    <w:rsid w:val="00B42D8D"/>
    <w:rsid w:val="00B55366"/>
    <w:rsid w:val="00B55E51"/>
    <w:rsid w:val="00B65E2D"/>
    <w:rsid w:val="00B76E8E"/>
    <w:rsid w:val="00B805C8"/>
    <w:rsid w:val="00B85AFC"/>
    <w:rsid w:val="00B90D81"/>
    <w:rsid w:val="00B915B7"/>
    <w:rsid w:val="00B91604"/>
    <w:rsid w:val="00B95C1A"/>
    <w:rsid w:val="00BA21D8"/>
    <w:rsid w:val="00BB2708"/>
    <w:rsid w:val="00BB668A"/>
    <w:rsid w:val="00BC11BD"/>
    <w:rsid w:val="00BE1C17"/>
    <w:rsid w:val="00BF1036"/>
    <w:rsid w:val="00BF7862"/>
    <w:rsid w:val="00C14002"/>
    <w:rsid w:val="00C15A88"/>
    <w:rsid w:val="00C17A93"/>
    <w:rsid w:val="00C26469"/>
    <w:rsid w:val="00C53699"/>
    <w:rsid w:val="00C55C35"/>
    <w:rsid w:val="00C57446"/>
    <w:rsid w:val="00C6181B"/>
    <w:rsid w:val="00C61FFF"/>
    <w:rsid w:val="00C77E38"/>
    <w:rsid w:val="00C81406"/>
    <w:rsid w:val="00C94435"/>
    <w:rsid w:val="00CA2F68"/>
    <w:rsid w:val="00CA31D9"/>
    <w:rsid w:val="00CD4A23"/>
    <w:rsid w:val="00CD61D0"/>
    <w:rsid w:val="00CE20D6"/>
    <w:rsid w:val="00CE4AB6"/>
    <w:rsid w:val="00CF1758"/>
    <w:rsid w:val="00D06FC9"/>
    <w:rsid w:val="00D11927"/>
    <w:rsid w:val="00D14248"/>
    <w:rsid w:val="00D24FC7"/>
    <w:rsid w:val="00D359AB"/>
    <w:rsid w:val="00D370E9"/>
    <w:rsid w:val="00D37FB4"/>
    <w:rsid w:val="00D404FA"/>
    <w:rsid w:val="00D54AF7"/>
    <w:rsid w:val="00D72831"/>
    <w:rsid w:val="00D73152"/>
    <w:rsid w:val="00D7450D"/>
    <w:rsid w:val="00D87020"/>
    <w:rsid w:val="00D903AF"/>
    <w:rsid w:val="00DC238B"/>
    <w:rsid w:val="00DC58CF"/>
    <w:rsid w:val="00DE32B1"/>
    <w:rsid w:val="00DF154A"/>
    <w:rsid w:val="00E0725A"/>
    <w:rsid w:val="00E141F0"/>
    <w:rsid w:val="00E31D46"/>
    <w:rsid w:val="00E3254F"/>
    <w:rsid w:val="00E412E2"/>
    <w:rsid w:val="00E42761"/>
    <w:rsid w:val="00E53D87"/>
    <w:rsid w:val="00E547E7"/>
    <w:rsid w:val="00E55FE4"/>
    <w:rsid w:val="00E6126C"/>
    <w:rsid w:val="00E8501B"/>
    <w:rsid w:val="00E94EC9"/>
    <w:rsid w:val="00EA1802"/>
    <w:rsid w:val="00EA59DF"/>
    <w:rsid w:val="00EA6842"/>
    <w:rsid w:val="00EC334A"/>
    <w:rsid w:val="00ED1AAB"/>
    <w:rsid w:val="00EE4070"/>
    <w:rsid w:val="00EF0196"/>
    <w:rsid w:val="00EF49A7"/>
    <w:rsid w:val="00F10662"/>
    <w:rsid w:val="00F12C76"/>
    <w:rsid w:val="00F40880"/>
    <w:rsid w:val="00F40EAA"/>
    <w:rsid w:val="00F47A1F"/>
    <w:rsid w:val="00F60392"/>
    <w:rsid w:val="00F735B2"/>
    <w:rsid w:val="00F73A98"/>
    <w:rsid w:val="00F804B1"/>
    <w:rsid w:val="00F93FE2"/>
    <w:rsid w:val="00F95E5F"/>
    <w:rsid w:val="00FA2DF2"/>
    <w:rsid w:val="00FA77F7"/>
    <w:rsid w:val="00FB4ADD"/>
    <w:rsid w:val="00FC7E4C"/>
    <w:rsid w:val="00FD0ABC"/>
    <w:rsid w:val="00FD104F"/>
    <w:rsid w:val="00FD3839"/>
    <w:rsid w:val="00FD7FF0"/>
    <w:rsid w:val="00FE2AA6"/>
    <w:rsid w:val="00FE32A3"/>
    <w:rsid w:val="00FE58D3"/>
    <w:rsid w:val="00FE5FD8"/>
    <w:rsid w:val="00FF6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279B9"/>
  <w15:chartTrackingRefBased/>
  <w15:docId w15:val="{FCFF2DAD-36DC-4A6C-A629-A88D9BA8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EC"/>
    <w:pPr>
      <w:spacing w:line="240" w:lineRule="auto"/>
    </w:pPr>
    <w:rPr>
      <w:rFonts w:ascii="Times New Roman" w:hAnsi="Times New Roman"/>
      <w:kern w:val="0"/>
      <w:sz w:val="28"/>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54685A"/>
    <w:pPr>
      <w:tabs>
        <w:tab w:val="center" w:pos="4680"/>
        <w:tab w:val="right" w:pos="9360"/>
      </w:tabs>
      <w:spacing w:after="0"/>
    </w:pPr>
  </w:style>
  <w:style w:type="character" w:customStyle="1" w:styleId="SubsolCaracter">
    <w:name w:val="Subsol Caracter"/>
    <w:basedOn w:val="Fontdeparagrafimplicit"/>
    <w:link w:val="Subsol"/>
    <w:uiPriority w:val="99"/>
    <w:rsid w:val="0054685A"/>
    <w:rPr>
      <w:rFonts w:ascii="Times New Roman" w:hAnsi="Times New Roman"/>
      <w:kern w:val="0"/>
      <w:sz w:val="28"/>
      <w14:ligatures w14:val="none"/>
    </w:rPr>
  </w:style>
  <w:style w:type="paragraph" w:styleId="Listparagraf">
    <w:name w:val="List Paragraph"/>
    <w:basedOn w:val="Normal"/>
    <w:uiPriority w:val="34"/>
    <w:qFormat/>
    <w:rsid w:val="00554315"/>
    <w:pPr>
      <w:ind w:left="720"/>
      <w:contextualSpacing/>
    </w:pPr>
  </w:style>
  <w:style w:type="paragraph" w:styleId="TextnBalon">
    <w:name w:val="Balloon Text"/>
    <w:basedOn w:val="Normal"/>
    <w:link w:val="TextnBalonCaracter"/>
    <w:uiPriority w:val="99"/>
    <w:semiHidden/>
    <w:unhideWhenUsed/>
    <w:rsid w:val="00C17A93"/>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17A93"/>
    <w:rPr>
      <w:rFonts w:ascii="Segoe UI" w:hAnsi="Segoe UI" w:cs="Segoe UI"/>
      <w:kern w:val="0"/>
      <w:sz w:val="18"/>
      <w:szCs w:val="18"/>
      <w14:ligatures w14:val="none"/>
    </w:rPr>
  </w:style>
  <w:style w:type="paragraph" w:styleId="Antet">
    <w:name w:val="header"/>
    <w:basedOn w:val="Normal"/>
    <w:link w:val="AntetCaracter"/>
    <w:uiPriority w:val="99"/>
    <w:unhideWhenUsed/>
    <w:rsid w:val="009709A1"/>
    <w:pPr>
      <w:tabs>
        <w:tab w:val="center" w:pos="4680"/>
        <w:tab w:val="right" w:pos="9360"/>
      </w:tabs>
      <w:spacing w:after="0"/>
    </w:pPr>
  </w:style>
  <w:style w:type="character" w:customStyle="1" w:styleId="AntetCaracter">
    <w:name w:val="Antet Caracter"/>
    <w:basedOn w:val="Fontdeparagrafimplicit"/>
    <w:link w:val="Antet"/>
    <w:uiPriority w:val="99"/>
    <w:rsid w:val="009709A1"/>
    <w:rPr>
      <w:rFonts w:ascii="Times New Roman" w:hAnsi="Times New Roman"/>
      <w:kern w:val="0"/>
      <w:sz w:val="28"/>
      <w14:ligatures w14:val="none"/>
    </w:rPr>
  </w:style>
  <w:style w:type="paragraph" w:styleId="NormalWeb">
    <w:name w:val="Normal (Web)"/>
    <w:basedOn w:val="Normal"/>
    <w:uiPriority w:val="99"/>
    <w:semiHidden/>
    <w:unhideWhenUsed/>
    <w:rsid w:val="009E013B"/>
    <w:rPr>
      <w:rFonts w:cs="Times New Roman"/>
      <w:sz w:val="24"/>
      <w:szCs w:val="24"/>
    </w:rPr>
  </w:style>
  <w:style w:type="character" w:styleId="Referincomentariu">
    <w:name w:val="annotation reference"/>
    <w:basedOn w:val="Fontdeparagrafimplicit"/>
    <w:uiPriority w:val="99"/>
    <w:semiHidden/>
    <w:unhideWhenUsed/>
    <w:rsid w:val="004D48F1"/>
    <w:rPr>
      <w:sz w:val="16"/>
      <w:szCs w:val="16"/>
    </w:rPr>
  </w:style>
  <w:style w:type="paragraph" w:styleId="Textcomentariu">
    <w:name w:val="annotation text"/>
    <w:basedOn w:val="Normal"/>
    <w:link w:val="TextcomentariuCaracter"/>
    <w:uiPriority w:val="99"/>
    <w:unhideWhenUsed/>
    <w:rsid w:val="004D48F1"/>
    <w:rPr>
      <w:sz w:val="20"/>
      <w:szCs w:val="20"/>
    </w:rPr>
  </w:style>
  <w:style w:type="character" w:customStyle="1" w:styleId="TextcomentariuCaracter">
    <w:name w:val="Text comentariu Caracter"/>
    <w:basedOn w:val="Fontdeparagrafimplicit"/>
    <w:link w:val="Textcomentariu"/>
    <w:uiPriority w:val="99"/>
    <w:rsid w:val="004D48F1"/>
    <w:rPr>
      <w:rFonts w:ascii="Times New Roman" w:hAnsi="Times New Roman"/>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4D48F1"/>
    <w:rPr>
      <w:b/>
      <w:bCs/>
    </w:rPr>
  </w:style>
  <w:style w:type="character" w:customStyle="1" w:styleId="SubiectComentariuCaracter">
    <w:name w:val="Subiect Comentariu Caracter"/>
    <w:basedOn w:val="TextcomentariuCaracter"/>
    <w:link w:val="SubiectComentariu"/>
    <w:uiPriority w:val="99"/>
    <w:semiHidden/>
    <w:rsid w:val="004D48F1"/>
    <w:rPr>
      <w:rFonts w:ascii="Times New Roman" w:hAnsi="Times New Roman"/>
      <w:b/>
      <w:bCs/>
      <w:kern w:val="0"/>
      <w:sz w:val="20"/>
      <w:szCs w:val="20"/>
      <w14:ligatures w14:val="none"/>
    </w:rPr>
  </w:style>
  <w:style w:type="paragraph" w:styleId="Revizuire">
    <w:name w:val="Revision"/>
    <w:hidden/>
    <w:uiPriority w:val="99"/>
    <w:semiHidden/>
    <w:rsid w:val="00D903AF"/>
    <w:pPr>
      <w:spacing w:after="0" w:line="240" w:lineRule="auto"/>
    </w:pPr>
    <w:rPr>
      <w:rFonts w:ascii="Times New Roman" w:hAnsi="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735512">
      <w:bodyDiv w:val="1"/>
      <w:marLeft w:val="0"/>
      <w:marRight w:val="0"/>
      <w:marTop w:val="0"/>
      <w:marBottom w:val="0"/>
      <w:divBdr>
        <w:top w:val="none" w:sz="0" w:space="0" w:color="auto"/>
        <w:left w:val="none" w:sz="0" w:space="0" w:color="auto"/>
        <w:bottom w:val="none" w:sz="0" w:space="0" w:color="auto"/>
        <w:right w:val="none" w:sz="0" w:space="0" w:color="auto"/>
      </w:divBdr>
      <w:divsChild>
        <w:div w:id="1080641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218CF-84C0-423A-8606-479349B8C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5623</Words>
  <Characters>32055</Characters>
  <Application>Microsoft Office Word</Application>
  <DocSecurity>0</DocSecurity>
  <Lines>267</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Popovici Mariana</dc:creator>
  <cp:keywords/>
  <dc:description/>
  <cp:lastModifiedBy>Emilia, Murgeneanu</cp:lastModifiedBy>
  <cp:revision>2</cp:revision>
  <cp:lastPrinted>2026-02-18T11:41:00Z</cp:lastPrinted>
  <dcterms:created xsi:type="dcterms:W3CDTF">2026-02-18T11:59:00Z</dcterms:created>
  <dcterms:modified xsi:type="dcterms:W3CDTF">2026-02-18T11:59:00Z</dcterms:modified>
</cp:coreProperties>
</file>