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597562" w14:textId="77777777" w:rsidR="00F96BF6" w:rsidRPr="00F01C83" w:rsidRDefault="00F96BF6" w:rsidP="00E72F80">
      <w:pPr>
        <w:ind w:firstLine="0"/>
        <w:jc w:val="center"/>
        <w:rPr>
          <w:b/>
          <w:sz w:val="28"/>
          <w:szCs w:val="28"/>
          <w:lang w:val="ro-RO"/>
        </w:rPr>
      </w:pPr>
      <w:r w:rsidRPr="00F01C83">
        <w:rPr>
          <w:b/>
          <w:sz w:val="28"/>
          <w:szCs w:val="28"/>
          <w:lang w:val="ro-RO"/>
        </w:rPr>
        <w:t>cu privire la organizarea și funcționarea Agenției de Inspectare a Monumentelor</w:t>
      </w:r>
    </w:p>
    <w:p w14:paraId="751CDE0F" w14:textId="586F8A27" w:rsidR="00F96BF6" w:rsidRPr="00F01C83" w:rsidRDefault="00A40A98" w:rsidP="00F96BF6">
      <w:pPr>
        <w:ind w:firstLine="0"/>
        <w:jc w:val="center"/>
        <w:rPr>
          <w:b/>
          <w:bCs/>
          <w:sz w:val="28"/>
          <w:szCs w:val="28"/>
          <w:lang w:val="ro-RO"/>
        </w:rPr>
      </w:pPr>
      <w:r w:rsidRPr="00F01C83">
        <w:rPr>
          <w:b/>
          <w:sz w:val="28"/>
          <w:szCs w:val="28"/>
          <w:lang w:val="ro-RO"/>
        </w:rPr>
        <w:t>------------------------------------------------------------</w:t>
      </w:r>
      <w:r w:rsidR="003A1DAB" w:rsidRPr="00F01C83">
        <w:rPr>
          <w:b/>
          <w:sz w:val="28"/>
          <w:szCs w:val="28"/>
          <w:lang w:val="ro-RO"/>
        </w:rPr>
        <w:t>--------------------</w:t>
      </w:r>
    </w:p>
    <w:p w14:paraId="6F7FE640" w14:textId="00815907" w:rsidR="00F96BF6" w:rsidRPr="00F01C83" w:rsidRDefault="00F96BF6" w:rsidP="0059383D">
      <w:pPr>
        <w:spacing w:before="240" w:after="240"/>
        <w:ind w:right="-1"/>
        <w:rPr>
          <w:sz w:val="28"/>
          <w:szCs w:val="28"/>
          <w:lang w:val="ro-RO"/>
        </w:rPr>
      </w:pPr>
      <w:r w:rsidRPr="00F01C83">
        <w:rPr>
          <w:sz w:val="28"/>
          <w:szCs w:val="28"/>
          <w:lang w:val="ro-RO"/>
        </w:rPr>
        <w:t xml:space="preserve">În temeiul art. 7 lit. b) și e) din Legea nr. 136/2017 cu privire la Guvern (Monitorul Oficial al Republicii Moldova, 2017, nr. 252, art. 412), cu modificările </w:t>
      </w:r>
      <w:r w:rsidR="008B0334">
        <w:rPr>
          <w:sz w:val="28"/>
          <w:szCs w:val="28"/>
          <w:lang w:val="ro-RO"/>
        </w:rPr>
        <w:t>ulterioare</w:t>
      </w:r>
      <w:r w:rsidRPr="00F01C83">
        <w:rPr>
          <w:sz w:val="28"/>
          <w:szCs w:val="28"/>
          <w:lang w:val="ro-RO"/>
        </w:rPr>
        <w:t xml:space="preserve">, </w:t>
      </w:r>
      <w:r w:rsidRPr="00F01C83">
        <w:rPr>
          <w:sz w:val="28"/>
          <w:szCs w:val="28"/>
          <w:shd w:val="clear" w:color="auto" w:fill="FFFFFF"/>
          <w:lang w:val="ro-RO"/>
        </w:rPr>
        <w:t>al art. 15 alin. (1) din Legea nr. 98/2012 privind administrația publică centrală de specialitate (Monitorul Oficial al Republicii Moldova, 2012, nr. 160-164, art. 537), cu modificările ulterioare</w:t>
      </w:r>
      <w:r w:rsidRPr="00F01C83">
        <w:rPr>
          <w:sz w:val="28"/>
          <w:szCs w:val="28"/>
          <w:lang w:val="ro-RO"/>
        </w:rPr>
        <w:t>, al art. 16</w:t>
      </w:r>
      <w:r w:rsidRPr="00F01C83">
        <w:rPr>
          <w:sz w:val="28"/>
          <w:szCs w:val="28"/>
          <w:vertAlign w:val="superscript"/>
          <w:lang w:val="ro-RO"/>
        </w:rPr>
        <w:t>1</w:t>
      </w:r>
      <w:r w:rsidRPr="00F01C83">
        <w:rPr>
          <w:sz w:val="28"/>
          <w:szCs w:val="28"/>
          <w:lang w:val="ro-RO"/>
        </w:rPr>
        <w:t xml:space="preserve"> alin. (</w:t>
      </w:r>
      <w:r w:rsidR="00504DE5">
        <w:rPr>
          <w:sz w:val="28"/>
          <w:szCs w:val="28"/>
          <w:lang w:val="ro-RO"/>
        </w:rPr>
        <w:t>2</w:t>
      </w:r>
      <w:r w:rsidRPr="00F01C83">
        <w:rPr>
          <w:sz w:val="28"/>
          <w:szCs w:val="28"/>
          <w:lang w:val="ro-RO"/>
        </w:rPr>
        <w:t xml:space="preserve">) din Legea nr. 1530/1993 privind ocrotirea monumentelor (publicată în Monitorul Oficial al Republicii Moldova, 2022, nr. </w:t>
      </w:r>
      <w:r w:rsidR="0013505F">
        <w:rPr>
          <w:sz w:val="28"/>
          <w:szCs w:val="28"/>
          <w:lang w:val="ro-RO"/>
        </w:rPr>
        <w:t>326</w:t>
      </w:r>
      <w:r w:rsidRPr="00F01C83">
        <w:rPr>
          <w:sz w:val="28"/>
          <w:szCs w:val="28"/>
          <w:lang w:val="ro-RO"/>
        </w:rPr>
        <w:t>-</w:t>
      </w:r>
      <w:r w:rsidR="0013505F">
        <w:rPr>
          <w:sz w:val="28"/>
          <w:szCs w:val="28"/>
          <w:lang w:val="ro-RO"/>
        </w:rPr>
        <w:t>333</w:t>
      </w:r>
      <w:r w:rsidRPr="00F01C83">
        <w:rPr>
          <w:sz w:val="28"/>
          <w:szCs w:val="28"/>
          <w:lang w:val="ro-RO"/>
        </w:rPr>
        <w:t>, art. 6</w:t>
      </w:r>
      <w:r w:rsidR="0013505F">
        <w:rPr>
          <w:sz w:val="28"/>
          <w:szCs w:val="28"/>
          <w:lang w:val="ro-RO"/>
        </w:rPr>
        <w:t>24</w:t>
      </w:r>
      <w:r w:rsidRPr="00F01C83">
        <w:rPr>
          <w:sz w:val="28"/>
          <w:szCs w:val="28"/>
          <w:lang w:val="ro-RO"/>
        </w:rPr>
        <w:t>), cu modificările ulterioare, Guvernul HOTĂRĂŞTE:</w:t>
      </w:r>
    </w:p>
    <w:p w14:paraId="18B10862" w14:textId="259CBC4D" w:rsidR="00F96BF6" w:rsidRPr="00226E71" w:rsidRDefault="00B40DD3" w:rsidP="00226E71">
      <w:pPr>
        <w:pStyle w:val="Listparagraf"/>
        <w:numPr>
          <w:ilvl w:val="0"/>
          <w:numId w:val="41"/>
        </w:numPr>
        <w:ind w:left="0" w:right="-1" w:firstLine="709"/>
        <w:rPr>
          <w:sz w:val="28"/>
          <w:szCs w:val="28"/>
          <w:shd w:val="clear" w:color="auto" w:fill="FFFFFF"/>
          <w:lang w:val="ro-RO"/>
        </w:rPr>
      </w:pPr>
      <w:r w:rsidRPr="00226E71">
        <w:rPr>
          <w:sz w:val="28"/>
          <w:szCs w:val="28"/>
          <w:lang w:val="ro-RO"/>
        </w:rPr>
        <w:t xml:space="preserve">Instituția Publică </w:t>
      </w:r>
      <w:r w:rsidR="00F96BF6" w:rsidRPr="00226E71">
        <w:rPr>
          <w:sz w:val="28"/>
          <w:szCs w:val="28"/>
          <w:lang w:val="ro-RO"/>
        </w:rPr>
        <w:t>Agenția de Inspectare</w:t>
      </w:r>
      <w:r w:rsidR="00414A96" w:rsidRPr="00226E71">
        <w:rPr>
          <w:sz w:val="28"/>
          <w:szCs w:val="28"/>
          <w:lang w:val="ro-RO"/>
        </w:rPr>
        <w:t xml:space="preserve"> și Restaurare</w:t>
      </w:r>
      <w:r w:rsidR="00F96BF6" w:rsidRPr="00226E71">
        <w:rPr>
          <w:sz w:val="28"/>
          <w:szCs w:val="28"/>
          <w:lang w:val="ro-RO"/>
        </w:rPr>
        <w:t xml:space="preserve"> a Monumentelor</w:t>
      </w:r>
      <w:r w:rsidR="00F96BF6" w:rsidRPr="00226E71">
        <w:rPr>
          <w:sz w:val="28"/>
          <w:szCs w:val="28"/>
          <w:shd w:val="clear" w:color="auto" w:fill="FFFFFF"/>
          <w:lang w:val="ro-RO"/>
        </w:rPr>
        <w:t xml:space="preserve"> se reorganizează </w:t>
      </w:r>
      <w:r w:rsidR="00482782">
        <w:rPr>
          <w:sz w:val="28"/>
          <w:szCs w:val="28"/>
          <w:shd w:val="clear" w:color="auto" w:fill="FFFFFF"/>
          <w:lang w:val="ro-RO"/>
        </w:rPr>
        <w:t xml:space="preserve">prin transformare </w:t>
      </w:r>
      <w:r w:rsidRPr="00226E71">
        <w:rPr>
          <w:sz w:val="28"/>
          <w:szCs w:val="28"/>
          <w:shd w:val="clear" w:color="auto" w:fill="FFFFFF"/>
          <w:lang w:val="ro-RO"/>
        </w:rPr>
        <w:t xml:space="preserve">în </w:t>
      </w:r>
      <w:r w:rsidR="00F96BF6" w:rsidRPr="00226E71">
        <w:rPr>
          <w:sz w:val="28"/>
          <w:szCs w:val="28"/>
          <w:lang w:val="ro-RO" w:eastAsia="ro-RO"/>
        </w:rPr>
        <w:t>Agenția de Inspectare a Monumentelor</w:t>
      </w:r>
      <w:r w:rsidRPr="00226E71">
        <w:rPr>
          <w:sz w:val="28"/>
          <w:szCs w:val="28"/>
          <w:lang w:val="ro-RO" w:eastAsia="ro-RO"/>
        </w:rPr>
        <w:t xml:space="preserve">, </w:t>
      </w:r>
      <w:r w:rsidRPr="00226E71">
        <w:rPr>
          <w:sz w:val="28"/>
          <w:szCs w:val="28"/>
          <w:shd w:val="clear" w:color="auto" w:fill="FFFFFF"/>
          <w:lang w:val="ro-RO"/>
        </w:rPr>
        <w:t>autoritate administrativă</w:t>
      </w:r>
      <w:r w:rsidR="00F96BF6" w:rsidRPr="00226E71">
        <w:rPr>
          <w:sz w:val="28"/>
          <w:szCs w:val="28"/>
          <w:shd w:val="clear" w:color="auto" w:fill="FFFFFF"/>
          <w:lang w:val="ro-RO"/>
        </w:rPr>
        <w:t xml:space="preserve"> </w:t>
      </w:r>
      <w:r w:rsidRPr="00226E71">
        <w:rPr>
          <w:sz w:val="28"/>
          <w:szCs w:val="28"/>
          <w:shd w:val="clear" w:color="auto" w:fill="FFFFFF"/>
          <w:lang w:val="ro-RO"/>
        </w:rPr>
        <w:t>din</w:t>
      </w:r>
      <w:r w:rsidR="00F96BF6" w:rsidRPr="00226E71">
        <w:rPr>
          <w:sz w:val="28"/>
          <w:szCs w:val="28"/>
          <w:shd w:val="clear" w:color="auto" w:fill="FFFFFF"/>
          <w:lang w:val="ro-RO"/>
        </w:rPr>
        <w:t xml:space="preserve"> subordinea </w:t>
      </w:r>
      <w:r w:rsidR="008B31AF" w:rsidRPr="00226E71">
        <w:rPr>
          <w:sz w:val="28"/>
          <w:szCs w:val="28"/>
          <w:shd w:val="clear" w:color="auto" w:fill="FFFFFF"/>
          <w:lang w:val="ro-RO"/>
        </w:rPr>
        <w:t>Ministerului Culturii</w:t>
      </w:r>
      <w:r w:rsidR="00F96BF6" w:rsidRPr="00226E71">
        <w:rPr>
          <w:sz w:val="28"/>
          <w:szCs w:val="28"/>
          <w:shd w:val="clear" w:color="auto" w:fill="FFFFFF"/>
          <w:lang w:val="ro-RO"/>
        </w:rPr>
        <w:t>, cu statut de persoană juridică</w:t>
      </w:r>
      <w:r w:rsidR="008B31AF" w:rsidRPr="00226E71">
        <w:rPr>
          <w:sz w:val="28"/>
          <w:szCs w:val="28"/>
          <w:shd w:val="clear" w:color="auto" w:fill="FFFFFF"/>
          <w:lang w:val="ro-RO"/>
        </w:rPr>
        <w:t xml:space="preserve"> </w:t>
      </w:r>
      <w:r w:rsidR="00873372" w:rsidRPr="00226E71">
        <w:rPr>
          <w:sz w:val="28"/>
          <w:szCs w:val="28"/>
          <w:shd w:val="clear" w:color="auto" w:fill="FFFFFF"/>
          <w:lang w:val="ro-RO"/>
        </w:rPr>
        <w:t>– agenție</w:t>
      </w:r>
      <w:r w:rsidR="00587D53">
        <w:rPr>
          <w:sz w:val="28"/>
          <w:szCs w:val="28"/>
          <w:shd w:val="clear" w:color="auto" w:fill="FFFFFF"/>
          <w:lang w:val="ro-RO"/>
        </w:rPr>
        <w:t>.</w:t>
      </w:r>
    </w:p>
    <w:p w14:paraId="329E55E0" w14:textId="206E7A40" w:rsidR="00504DE5" w:rsidRDefault="00504DE5" w:rsidP="0059383D">
      <w:pPr>
        <w:ind w:right="-1"/>
        <w:rPr>
          <w:color w:val="000000"/>
          <w:sz w:val="28"/>
          <w:szCs w:val="28"/>
          <w:lang w:val="ro-RO" w:eastAsia="ro-RO"/>
        </w:rPr>
      </w:pPr>
      <w:r w:rsidRPr="00504DE5">
        <w:rPr>
          <w:b/>
          <w:color w:val="000000"/>
          <w:sz w:val="28"/>
          <w:szCs w:val="28"/>
          <w:lang w:val="ro-RO" w:eastAsia="ro-RO"/>
        </w:rPr>
        <w:t>2.</w:t>
      </w:r>
      <w:r>
        <w:rPr>
          <w:color w:val="000000"/>
          <w:sz w:val="28"/>
          <w:szCs w:val="28"/>
          <w:lang w:val="ro-RO" w:eastAsia="ro-RO"/>
        </w:rPr>
        <w:t xml:space="preserve"> </w:t>
      </w:r>
      <w:r w:rsidRPr="00A75420">
        <w:rPr>
          <w:color w:val="000000"/>
          <w:sz w:val="28"/>
          <w:szCs w:val="28"/>
          <w:lang w:val="ro-RO" w:eastAsia="ro-RO"/>
        </w:rPr>
        <w:t>Agenția de Inspectare a Monumentelor</w:t>
      </w:r>
      <w:r>
        <w:rPr>
          <w:color w:val="000000"/>
          <w:sz w:val="28"/>
          <w:szCs w:val="28"/>
          <w:lang w:val="ro-RO" w:eastAsia="ro-RO"/>
        </w:rPr>
        <w:t xml:space="preserve"> este succesorul de drepturi și obligații al Instituției Publice </w:t>
      </w:r>
      <w:r w:rsidRPr="00A75420">
        <w:rPr>
          <w:color w:val="000000"/>
          <w:sz w:val="28"/>
          <w:szCs w:val="28"/>
          <w:lang w:val="ro-RO" w:eastAsia="ro-RO"/>
        </w:rPr>
        <w:t xml:space="preserve">Agenția de Inspectare </w:t>
      </w:r>
      <w:r w:rsidR="00414A96">
        <w:rPr>
          <w:color w:val="000000"/>
          <w:sz w:val="28"/>
          <w:szCs w:val="28"/>
          <w:lang w:val="ro-RO" w:eastAsia="ro-RO"/>
        </w:rPr>
        <w:t xml:space="preserve">și Restaurare </w:t>
      </w:r>
      <w:r w:rsidRPr="00A75420">
        <w:rPr>
          <w:color w:val="000000"/>
          <w:sz w:val="28"/>
          <w:szCs w:val="28"/>
          <w:lang w:val="ro-RO" w:eastAsia="ro-RO"/>
        </w:rPr>
        <w:t>a Monumentelor</w:t>
      </w:r>
      <w:r>
        <w:rPr>
          <w:color w:val="000000"/>
          <w:sz w:val="28"/>
          <w:szCs w:val="28"/>
          <w:lang w:val="ro-RO" w:eastAsia="ro-RO"/>
        </w:rPr>
        <w:t>.</w:t>
      </w:r>
    </w:p>
    <w:p w14:paraId="22FD4F7C" w14:textId="5170709B" w:rsidR="00504DE5" w:rsidRPr="00504DE5" w:rsidRDefault="00504DE5" w:rsidP="0059383D">
      <w:pPr>
        <w:ind w:right="-1"/>
        <w:rPr>
          <w:b/>
          <w:color w:val="000000"/>
          <w:sz w:val="28"/>
          <w:szCs w:val="28"/>
          <w:shd w:val="clear" w:color="auto" w:fill="FFFFFF"/>
          <w:lang w:val="ro-RO"/>
        </w:rPr>
      </w:pPr>
      <w:r>
        <w:rPr>
          <w:b/>
          <w:color w:val="000000"/>
          <w:sz w:val="28"/>
          <w:szCs w:val="28"/>
          <w:shd w:val="clear" w:color="auto" w:fill="FFFFFF"/>
          <w:lang w:val="ro-RO"/>
        </w:rPr>
        <w:t xml:space="preserve">3. </w:t>
      </w:r>
      <w:r w:rsidR="009950ED">
        <w:rPr>
          <w:color w:val="000000"/>
          <w:sz w:val="28"/>
          <w:szCs w:val="28"/>
          <w:shd w:val="clear" w:color="auto" w:fill="FFFFFF"/>
          <w:lang w:val="ro-RO"/>
        </w:rPr>
        <w:t>Patrimoniul Instituţiei P</w:t>
      </w:r>
      <w:r w:rsidRPr="00B40DD3">
        <w:rPr>
          <w:color w:val="000000"/>
          <w:sz w:val="28"/>
          <w:szCs w:val="28"/>
          <w:shd w:val="clear" w:color="auto" w:fill="FFFFFF"/>
          <w:lang w:val="ro-RO"/>
        </w:rPr>
        <w:t xml:space="preserve">ublice </w:t>
      </w:r>
      <w:r w:rsidRPr="00A75420">
        <w:rPr>
          <w:color w:val="000000"/>
          <w:sz w:val="28"/>
          <w:szCs w:val="28"/>
          <w:lang w:val="ro-RO" w:eastAsia="ro-RO"/>
        </w:rPr>
        <w:t xml:space="preserve">Agenția de Inspectare </w:t>
      </w:r>
      <w:r w:rsidR="00414A96">
        <w:rPr>
          <w:color w:val="000000"/>
          <w:sz w:val="28"/>
          <w:szCs w:val="28"/>
          <w:lang w:val="ro-RO" w:eastAsia="ro-RO"/>
        </w:rPr>
        <w:t xml:space="preserve">și Restaurare </w:t>
      </w:r>
      <w:r w:rsidRPr="00A75420">
        <w:rPr>
          <w:color w:val="000000"/>
          <w:sz w:val="28"/>
          <w:szCs w:val="28"/>
          <w:lang w:val="ro-RO" w:eastAsia="ro-RO"/>
        </w:rPr>
        <w:t>a Monumentelor</w:t>
      </w:r>
      <w:r w:rsidRPr="00B40DD3">
        <w:rPr>
          <w:color w:val="000000"/>
          <w:sz w:val="28"/>
          <w:szCs w:val="28"/>
          <w:shd w:val="clear" w:color="auto" w:fill="FFFFFF"/>
          <w:lang w:val="ro-RO"/>
        </w:rPr>
        <w:t xml:space="preserve"> se va transmite </w:t>
      </w:r>
      <w:r w:rsidR="009950ED">
        <w:rPr>
          <w:color w:val="000000"/>
          <w:sz w:val="28"/>
          <w:szCs w:val="28"/>
          <w:lang w:val="ro-RO" w:eastAsia="ro-RO"/>
        </w:rPr>
        <w:t>Agenției</w:t>
      </w:r>
      <w:r w:rsidRPr="00A75420">
        <w:rPr>
          <w:color w:val="000000"/>
          <w:sz w:val="28"/>
          <w:szCs w:val="28"/>
          <w:lang w:val="ro-RO" w:eastAsia="ro-RO"/>
        </w:rPr>
        <w:t xml:space="preserve"> de Inspectare a Monumentelor</w:t>
      </w:r>
      <w:r w:rsidRPr="00B40DD3">
        <w:rPr>
          <w:color w:val="000000"/>
          <w:sz w:val="28"/>
          <w:szCs w:val="28"/>
          <w:shd w:val="clear" w:color="auto" w:fill="FFFFFF"/>
          <w:lang w:val="ro-RO"/>
        </w:rPr>
        <w:t xml:space="preserve"> conform prevederilor Regulamentului cu privire la modul de transmitere a bunurilor proprietate publică, aprobat prin Hotăr</w:t>
      </w:r>
      <w:r>
        <w:rPr>
          <w:color w:val="000000"/>
          <w:sz w:val="28"/>
          <w:szCs w:val="28"/>
          <w:shd w:val="clear" w:color="auto" w:fill="FFFFFF"/>
          <w:lang w:val="ro-RO"/>
        </w:rPr>
        <w:t>â</w:t>
      </w:r>
      <w:r w:rsidRPr="00B40DD3">
        <w:rPr>
          <w:color w:val="000000"/>
          <w:sz w:val="28"/>
          <w:szCs w:val="28"/>
          <w:shd w:val="clear" w:color="auto" w:fill="FFFFFF"/>
          <w:lang w:val="ro-RO"/>
        </w:rPr>
        <w:t>rea Guvernului nr. 901/2015.</w:t>
      </w:r>
    </w:p>
    <w:p w14:paraId="5A9B5711" w14:textId="4D214FB3" w:rsidR="00F96BF6" w:rsidRPr="00F01C83" w:rsidRDefault="00504DE5" w:rsidP="0059383D">
      <w:pPr>
        <w:shd w:val="clear" w:color="auto" w:fill="FFFFFF"/>
        <w:ind w:right="-1"/>
        <w:rPr>
          <w:sz w:val="28"/>
          <w:szCs w:val="28"/>
          <w:lang w:val="ro-RO" w:eastAsia="ro-RO"/>
        </w:rPr>
      </w:pPr>
      <w:r>
        <w:rPr>
          <w:b/>
          <w:sz w:val="28"/>
          <w:szCs w:val="28"/>
          <w:lang w:val="ro-RO" w:eastAsia="ro-RO"/>
        </w:rPr>
        <w:t>4</w:t>
      </w:r>
      <w:r w:rsidR="00F96BF6" w:rsidRPr="00F01C83">
        <w:rPr>
          <w:b/>
          <w:sz w:val="28"/>
          <w:szCs w:val="28"/>
          <w:lang w:val="ro-RO" w:eastAsia="ro-RO"/>
        </w:rPr>
        <w:t>.</w:t>
      </w:r>
      <w:r w:rsidR="00F96BF6" w:rsidRPr="00F01C83">
        <w:rPr>
          <w:sz w:val="28"/>
          <w:szCs w:val="28"/>
          <w:lang w:val="ro-RO" w:eastAsia="ro-RO"/>
        </w:rPr>
        <w:t xml:space="preserve"> Se aprobă:</w:t>
      </w:r>
    </w:p>
    <w:p w14:paraId="1467FB40" w14:textId="70DFBDDA" w:rsidR="00F96BF6" w:rsidRPr="00F01C83" w:rsidRDefault="00504DE5" w:rsidP="0059383D">
      <w:pPr>
        <w:shd w:val="clear" w:color="auto" w:fill="FFFFFF"/>
        <w:ind w:right="-1"/>
        <w:rPr>
          <w:sz w:val="28"/>
          <w:szCs w:val="28"/>
          <w:lang w:val="ro-RO" w:eastAsia="ro-RO"/>
        </w:rPr>
      </w:pPr>
      <w:r>
        <w:rPr>
          <w:sz w:val="28"/>
          <w:szCs w:val="28"/>
          <w:lang w:val="ro-RO" w:eastAsia="ro-RO"/>
        </w:rPr>
        <w:t>4</w:t>
      </w:r>
      <w:r w:rsidR="00873372" w:rsidRPr="00F01C83">
        <w:rPr>
          <w:sz w:val="28"/>
          <w:szCs w:val="28"/>
          <w:lang w:val="ro-RO" w:eastAsia="ro-RO"/>
        </w:rPr>
        <w:t>.1.</w:t>
      </w:r>
      <w:r w:rsidR="00F96BF6" w:rsidRPr="00F01C83">
        <w:rPr>
          <w:sz w:val="28"/>
          <w:szCs w:val="28"/>
          <w:lang w:val="ro-RO" w:eastAsia="ro-RO"/>
        </w:rPr>
        <w:t xml:space="preserve"> Regulamentul </w:t>
      </w:r>
      <w:r w:rsidR="0036560C" w:rsidRPr="00F01C83">
        <w:rPr>
          <w:sz w:val="28"/>
          <w:szCs w:val="28"/>
          <w:lang w:val="ro-RO" w:eastAsia="ro-RO"/>
        </w:rPr>
        <w:t>privind</w:t>
      </w:r>
      <w:r w:rsidR="00F96BF6" w:rsidRPr="00F01C83">
        <w:rPr>
          <w:sz w:val="28"/>
          <w:szCs w:val="28"/>
          <w:lang w:val="ro-RO" w:eastAsia="ro-RO"/>
        </w:rPr>
        <w:t xml:space="preserve"> organizarea și funcționarea Agenției de Inspectare a Monumentelor, conform anexei nr. 1;</w:t>
      </w:r>
    </w:p>
    <w:p w14:paraId="741E7215" w14:textId="5DA031FA" w:rsidR="00F96BF6" w:rsidRPr="00F01C83" w:rsidRDefault="00504DE5" w:rsidP="0059383D">
      <w:pPr>
        <w:shd w:val="clear" w:color="auto" w:fill="FFFFFF"/>
        <w:ind w:right="-1"/>
        <w:rPr>
          <w:sz w:val="28"/>
          <w:szCs w:val="28"/>
          <w:lang w:val="ro-RO" w:eastAsia="ro-RO"/>
        </w:rPr>
      </w:pPr>
      <w:r>
        <w:rPr>
          <w:sz w:val="28"/>
          <w:szCs w:val="28"/>
          <w:lang w:val="ro-RO" w:eastAsia="ro-RO"/>
        </w:rPr>
        <w:t>4</w:t>
      </w:r>
      <w:r w:rsidR="00873372" w:rsidRPr="00F01C83">
        <w:rPr>
          <w:sz w:val="28"/>
          <w:szCs w:val="28"/>
          <w:lang w:val="ro-RO" w:eastAsia="ro-RO"/>
        </w:rPr>
        <w:t>.2.</w:t>
      </w:r>
      <w:r w:rsidR="00F96BF6" w:rsidRPr="00F01C83">
        <w:rPr>
          <w:sz w:val="28"/>
          <w:szCs w:val="28"/>
          <w:lang w:val="ro-RO" w:eastAsia="ro-RO"/>
        </w:rPr>
        <w:t xml:space="preserve"> Structura Agenției de Inspectare a Mon</w:t>
      </w:r>
      <w:r w:rsidR="0059383D">
        <w:rPr>
          <w:sz w:val="28"/>
          <w:szCs w:val="28"/>
          <w:lang w:val="ro-RO" w:eastAsia="ro-RO"/>
        </w:rPr>
        <w:t>umentelor, conform anexei nr. 2.</w:t>
      </w:r>
    </w:p>
    <w:p w14:paraId="68B29666" w14:textId="0FFAFD6B" w:rsidR="00951A13" w:rsidRDefault="00504DE5" w:rsidP="00226E71">
      <w:pPr>
        <w:shd w:val="clear" w:color="auto" w:fill="FFFFFF"/>
        <w:ind w:right="-1"/>
        <w:rPr>
          <w:b/>
          <w:bCs/>
          <w:sz w:val="28"/>
          <w:szCs w:val="28"/>
          <w:lang w:val="ro-RO"/>
        </w:rPr>
      </w:pPr>
      <w:r>
        <w:rPr>
          <w:b/>
          <w:sz w:val="28"/>
          <w:szCs w:val="28"/>
          <w:lang w:val="ro-RO" w:eastAsia="ro-RO"/>
        </w:rPr>
        <w:t>5</w:t>
      </w:r>
      <w:r w:rsidR="00F96BF6" w:rsidRPr="00F01C83">
        <w:rPr>
          <w:b/>
          <w:sz w:val="28"/>
          <w:szCs w:val="28"/>
          <w:lang w:val="ro-RO" w:eastAsia="ro-RO"/>
        </w:rPr>
        <w:t>.</w:t>
      </w:r>
      <w:r w:rsidR="00F96BF6" w:rsidRPr="00F01C83">
        <w:rPr>
          <w:sz w:val="28"/>
          <w:szCs w:val="28"/>
          <w:lang w:val="ro-RO" w:eastAsia="ro-RO"/>
        </w:rPr>
        <w:t xml:space="preserve"> Se stabilește efectivul-limită al Agenției de Inspectare a Monumentelor în număr de 17 de unități</w:t>
      </w:r>
      <w:r w:rsidR="00591D6B">
        <w:rPr>
          <w:sz w:val="28"/>
          <w:szCs w:val="28"/>
          <w:lang w:val="ro-RO" w:eastAsia="ro-RO"/>
        </w:rPr>
        <w:t xml:space="preserve"> </w:t>
      </w:r>
      <w:r w:rsidR="00F96BF6" w:rsidRPr="00F01C83">
        <w:rPr>
          <w:sz w:val="28"/>
          <w:szCs w:val="28"/>
          <w:lang w:val="ro-RO" w:eastAsia="ro-RO"/>
        </w:rPr>
        <w:t>cu un fond anual de retribuire a muncii conform legislației privind retribuirea muncii.</w:t>
      </w:r>
    </w:p>
    <w:p w14:paraId="05584112" w14:textId="2AD8B9BB" w:rsidR="00F96BF6" w:rsidRPr="00F01C83" w:rsidRDefault="007F71CE" w:rsidP="0059383D">
      <w:pPr>
        <w:ind w:right="-1"/>
        <w:rPr>
          <w:sz w:val="28"/>
          <w:szCs w:val="28"/>
          <w:shd w:val="clear" w:color="auto" w:fill="FFFFFF"/>
          <w:lang w:val="ro-RO"/>
        </w:rPr>
      </w:pPr>
      <w:r>
        <w:rPr>
          <w:b/>
          <w:bCs/>
          <w:sz w:val="28"/>
          <w:szCs w:val="28"/>
          <w:lang w:val="ro-RO"/>
        </w:rPr>
        <w:t>6</w:t>
      </w:r>
      <w:r w:rsidR="00F96BF6" w:rsidRPr="00F01C83">
        <w:rPr>
          <w:b/>
          <w:bCs/>
          <w:sz w:val="28"/>
          <w:szCs w:val="28"/>
          <w:lang w:val="ro-RO"/>
        </w:rPr>
        <w:t>.</w:t>
      </w:r>
      <w:r w:rsidR="00F96BF6" w:rsidRPr="00F01C83">
        <w:rPr>
          <w:sz w:val="28"/>
          <w:szCs w:val="28"/>
          <w:lang w:val="ro-RO"/>
        </w:rPr>
        <w:t xml:space="preserve"> </w:t>
      </w:r>
      <w:r w:rsidR="00F96BF6" w:rsidRPr="00F01C83">
        <w:rPr>
          <w:sz w:val="28"/>
          <w:szCs w:val="28"/>
          <w:shd w:val="clear" w:color="auto" w:fill="FFFFFF"/>
          <w:lang w:val="ro-RO"/>
        </w:rPr>
        <w:t> Persoanele care sunt angajate în cadrul Agenției</w:t>
      </w:r>
      <w:r w:rsidR="005D746A" w:rsidRPr="00F01C83">
        <w:rPr>
          <w:sz w:val="28"/>
          <w:szCs w:val="28"/>
          <w:lang w:val="ro-RO" w:eastAsia="ro-RO"/>
        </w:rPr>
        <w:t xml:space="preserve"> de Inspectare a Monumentelor</w:t>
      </w:r>
      <w:r w:rsidR="00F96BF6" w:rsidRPr="00F01C83">
        <w:rPr>
          <w:sz w:val="28"/>
          <w:szCs w:val="28"/>
          <w:shd w:val="clear" w:color="auto" w:fill="FFFFFF"/>
          <w:lang w:val="ro-RO"/>
        </w:rPr>
        <w:t xml:space="preserve">, ale căror activități au fost stabilite și avizate ca funcții publice în condițiile art. 67 din Legea nr. 158/2008 cu privire la funcția publică și statutul </w:t>
      </w:r>
      <w:r w:rsidR="00F96BF6" w:rsidRPr="00F01C83">
        <w:rPr>
          <w:sz w:val="28"/>
          <w:szCs w:val="28"/>
          <w:shd w:val="clear" w:color="auto" w:fill="FFFFFF"/>
          <w:lang w:val="ro-RO"/>
        </w:rPr>
        <w:lastRenderedPageBreak/>
        <w:t>funcționarului public, vor fi numite în funcțiile publice respective cu respectarea condițiilor stabilite la art. 27 din legea menționată.</w:t>
      </w:r>
    </w:p>
    <w:p w14:paraId="6976F82F" w14:textId="5759F5D3" w:rsidR="00B40DD3" w:rsidRPr="00F01C83" w:rsidRDefault="007F71CE" w:rsidP="0059383D">
      <w:pPr>
        <w:ind w:right="-1"/>
        <w:rPr>
          <w:sz w:val="28"/>
          <w:szCs w:val="28"/>
          <w:lang w:val="ro-RO"/>
        </w:rPr>
      </w:pPr>
      <w:r>
        <w:rPr>
          <w:b/>
          <w:sz w:val="28"/>
          <w:szCs w:val="28"/>
          <w:lang w:val="ro-RO"/>
        </w:rPr>
        <w:t>7</w:t>
      </w:r>
      <w:r w:rsidR="00B40DD3" w:rsidRPr="00F01C83">
        <w:rPr>
          <w:b/>
          <w:sz w:val="28"/>
          <w:szCs w:val="28"/>
          <w:lang w:val="ro-RO"/>
        </w:rPr>
        <w:t>.</w:t>
      </w:r>
      <w:r w:rsidR="00B40DD3" w:rsidRPr="00F01C83">
        <w:rPr>
          <w:sz w:val="28"/>
          <w:szCs w:val="28"/>
          <w:lang w:val="ro-RO"/>
        </w:rPr>
        <w:t xml:space="preserve"> Până la numirea de către Guvern a directorului general al </w:t>
      </w:r>
      <w:r w:rsidR="00B40DD3" w:rsidRPr="00F01C83">
        <w:rPr>
          <w:sz w:val="28"/>
          <w:szCs w:val="28"/>
          <w:lang w:val="ro-RO" w:eastAsia="ro-RO"/>
        </w:rPr>
        <w:t>Agenției de Inspectare a Monumentelor</w:t>
      </w:r>
      <w:r w:rsidR="00B40DD3" w:rsidRPr="00F01C83">
        <w:rPr>
          <w:sz w:val="28"/>
          <w:szCs w:val="28"/>
          <w:lang w:val="ro-RO"/>
        </w:rPr>
        <w:t>, funcțiile acestuia vor fi exercitate de către actualul director general al agenției în funcție.</w:t>
      </w:r>
    </w:p>
    <w:p w14:paraId="19A2386F" w14:textId="003EEFBB" w:rsidR="00504DE5" w:rsidRDefault="007F71CE" w:rsidP="0059383D">
      <w:pPr>
        <w:pStyle w:val="NormalWeb"/>
        <w:shd w:val="clear" w:color="auto" w:fill="FFFFFF"/>
        <w:ind w:right="-1" w:firstLine="709"/>
        <w:rPr>
          <w:sz w:val="28"/>
          <w:szCs w:val="28"/>
          <w:lang w:val="ro-RO" w:eastAsia="ro-RO"/>
        </w:rPr>
      </w:pPr>
      <w:r>
        <w:rPr>
          <w:b/>
          <w:sz w:val="28"/>
          <w:szCs w:val="28"/>
          <w:lang w:val="ro-RO" w:eastAsia="ro-RO"/>
        </w:rPr>
        <w:t>8</w:t>
      </w:r>
      <w:r w:rsidR="00F96BF6" w:rsidRPr="00F01C83">
        <w:rPr>
          <w:b/>
          <w:sz w:val="28"/>
          <w:szCs w:val="28"/>
          <w:lang w:val="ro-RO" w:eastAsia="ro-RO"/>
        </w:rPr>
        <w:t>.</w:t>
      </w:r>
      <w:r w:rsidR="00F96BF6" w:rsidRPr="00F01C83">
        <w:rPr>
          <w:sz w:val="28"/>
          <w:szCs w:val="28"/>
          <w:lang w:val="ro-RO" w:eastAsia="ro-RO"/>
        </w:rPr>
        <w:t xml:space="preserve"> Hotărârea Guvernului nr. 1114/2006 cu privire la crearea </w:t>
      </w:r>
      <w:r w:rsidR="00F96BF6" w:rsidRPr="00F01C83">
        <w:rPr>
          <w:sz w:val="28"/>
          <w:szCs w:val="28"/>
          <w:lang w:val="ro-RO"/>
        </w:rPr>
        <w:t>Agenției de Inspectare și Restaurare a Monumentelor</w:t>
      </w:r>
      <w:r w:rsidR="00F96BF6" w:rsidRPr="00F01C83">
        <w:rPr>
          <w:sz w:val="28"/>
          <w:szCs w:val="28"/>
          <w:lang w:val="ro-RO" w:eastAsia="ro-RO"/>
        </w:rPr>
        <w:t xml:space="preserve"> (Monitorul Oficial al Republicii Moldova, 2006, nr. 153-156, art. 1191)</w:t>
      </w:r>
      <w:r w:rsidR="00587D53">
        <w:rPr>
          <w:sz w:val="28"/>
          <w:szCs w:val="28"/>
          <w:lang w:val="ro-RO" w:eastAsia="ro-RO"/>
        </w:rPr>
        <w:t xml:space="preserve"> </w:t>
      </w:r>
      <w:r w:rsidR="00F96BF6" w:rsidRPr="00F01C83">
        <w:rPr>
          <w:sz w:val="28"/>
          <w:szCs w:val="28"/>
          <w:lang w:val="ro-RO" w:eastAsia="ro-RO"/>
        </w:rPr>
        <w:t xml:space="preserve">se abrogă. </w:t>
      </w:r>
    </w:p>
    <w:p w14:paraId="4163355D" w14:textId="08F09F2E" w:rsidR="00696C4D" w:rsidRDefault="00696C4D" w:rsidP="00696C4D">
      <w:pPr>
        <w:pStyle w:val="NormalWeb"/>
        <w:shd w:val="clear" w:color="auto" w:fill="FFFFFF"/>
        <w:ind w:right="-1" w:firstLine="709"/>
        <w:rPr>
          <w:sz w:val="28"/>
          <w:szCs w:val="28"/>
          <w:lang w:val="ro-MD" w:eastAsia="ro-RO"/>
        </w:rPr>
      </w:pPr>
      <w:r w:rsidRPr="00226E71">
        <w:rPr>
          <w:b/>
          <w:sz w:val="28"/>
          <w:szCs w:val="28"/>
          <w:lang w:val="ro-RO" w:eastAsia="ro-RO"/>
        </w:rPr>
        <w:t>9</w:t>
      </w:r>
      <w:r>
        <w:rPr>
          <w:sz w:val="28"/>
          <w:szCs w:val="28"/>
          <w:lang w:val="ro-RO" w:eastAsia="ro-RO"/>
        </w:rPr>
        <w:t xml:space="preserve">. </w:t>
      </w:r>
      <w:r w:rsidRPr="00696C4D">
        <w:rPr>
          <w:sz w:val="28"/>
          <w:szCs w:val="28"/>
          <w:lang w:val="ro-MD" w:eastAsia="ro-RO"/>
        </w:rPr>
        <w:t>Hotărârea Guvernului nr.</w:t>
      </w:r>
      <w:r>
        <w:rPr>
          <w:sz w:val="28"/>
          <w:szCs w:val="28"/>
          <w:lang w:val="ro-MD" w:eastAsia="ro-RO"/>
        </w:rPr>
        <w:t xml:space="preserve"> </w:t>
      </w:r>
      <w:r w:rsidRPr="00696C4D">
        <w:rPr>
          <w:sz w:val="28"/>
          <w:szCs w:val="28"/>
          <w:lang w:val="ro-MD" w:eastAsia="ro-RO"/>
        </w:rPr>
        <w:t>147/2021 cu privire la organizarea şi funcționarea Ministerului Culturii (Monitorul Oficial al Republicii Moldova, 2021, nr.</w:t>
      </w:r>
      <w:r>
        <w:rPr>
          <w:sz w:val="28"/>
          <w:szCs w:val="28"/>
          <w:lang w:val="ro-MD" w:eastAsia="ro-RO"/>
        </w:rPr>
        <w:t xml:space="preserve"> </w:t>
      </w:r>
      <w:r w:rsidRPr="00696C4D">
        <w:rPr>
          <w:sz w:val="28"/>
          <w:szCs w:val="28"/>
          <w:lang w:val="ro-MD" w:eastAsia="ro-RO"/>
        </w:rPr>
        <w:t>206-208, art.</w:t>
      </w:r>
      <w:r>
        <w:rPr>
          <w:sz w:val="28"/>
          <w:szCs w:val="28"/>
          <w:lang w:val="ro-MD" w:eastAsia="ro-RO"/>
        </w:rPr>
        <w:t xml:space="preserve"> </w:t>
      </w:r>
      <w:r w:rsidRPr="00696C4D">
        <w:rPr>
          <w:sz w:val="28"/>
          <w:szCs w:val="28"/>
          <w:lang w:val="ro-MD" w:eastAsia="ro-RO"/>
        </w:rPr>
        <w:t>345), cu modificările ulterioare, se modifică după cum urmează:</w:t>
      </w:r>
    </w:p>
    <w:p w14:paraId="45119BF5" w14:textId="3237C92F" w:rsidR="00696C4D" w:rsidRDefault="00696C4D" w:rsidP="00696C4D">
      <w:pPr>
        <w:pStyle w:val="NormalWeb"/>
        <w:shd w:val="clear" w:color="auto" w:fill="FFFFFF"/>
        <w:ind w:right="-1" w:firstLine="709"/>
        <w:rPr>
          <w:sz w:val="28"/>
          <w:szCs w:val="28"/>
          <w:lang w:val="ro-MD" w:eastAsia="ro-RO"/>
        </w:rPr>
      </w:pPr>
      <w:r>
        <w:rPr>
          <w:sz w:val="28"/>
          <w:szCs w:val="28"/>
          <w:lang w:val="ro-MD" w:eastAsia="ro-RO"/>
        </w:rPr>
        <w:t xml:space="preserve">9.1. </w:t>
      </w:r>
      <w:r w:rsidRPr="00696C4D">
        <w:rPr>
          <w:sz w:val="28"/>
          <w:szCs w:val="28"/>
          <w:lang w:val="ro-MD" w:eastAsia="ro-RO"/>
        </w:rPr>
        <w:t>În compartimentul „Alte instituții</w:t>
      </w:r>
      <w:r w:rsidR="002E3F7D">
        <w:rPr>
          <w:sz w:val="28"/>
          <w:szCs w:val="28"/>
          <w:lang w:val="ro-MD" w:eastAsia="ro-RO"/>
        </w:rPr>
        <w:t xml:space="preserve"> publice</w:t>
      </w:r>
      <w:r w:rsidRPr="00696C4D">
        <w:rPr>
          <w:sz w:val="28"/>
          <w:szCs w:val="28"/>
          <w:lang w:val="ro-MD" w:eastAsia="ro-RO"/>
        </w:rPr>
        <w:t>” din anexa nr.</w:t>
      </w:r>
      <w:r>
        <w:rPr>
          <w:sz w:val="28"/>
          <w:szCs w:val="28"/>
          <w:lang w:val="ro-MD" w:eastAsia="ro-RO"/>
        </w:rPr>
        <w:t xml:space="preserve"> </w:t>
      </w:r>
      <w:r w:rsidR="0013505F">
        <w:rPr>
          <w:sz w:val="28"/>
          <w:szCs w:val="28"/>
          <w:lang w:val="ro-MD" w:eastAsia="ro-RO"/>
        </w:rPr>
        <w:t xml:space="preserve">5, poziția </w:t>
      </w:r>
      <w:r w:rsidR="002E3F7D">
        <w:rPr>
          <w:sz w:val="28"/>
          <w:szCs w:val="28"/>
          <w:lang w:val="ro-MD" w:eastAsia="ro-RO"/>
        </w:rPr>
        <w:t xml:space="preserve">nr. </w:t>
      </w:r>
      <w:r w:rsidR="0013505F">
        <w:rPr>
          <w:sz w:val="28"/>
          <w:szCs w:val="28"/>
          <w:lang w:val="ro-MD" w:eastAsia="ro-RO"/>
        </w:rPr>
        <w:t>4 se exclude;</w:t>
      </w:r>
    </w:p>
    <w:p w14:paraId="5E243D35" w14:textId="587D9DA6" w:rsidR="00696C4D" w:rsidRPr="00226E71" w:rsidRDefault="00696C4D" w:rsidP="0013505F">
      <w:pPr>
        <w:pStyle w:val="NormalWeb"/>
        <w:shd w:val="clear" w:color="auto" w:fill="FFFFFF"/>
        <w:ind w:right="-1" w:firstLine="709"/>
        <w:rPr>
          <w:sz w:val="28"/>
          <w:szCs w:val="28"/>
          <w:lang w:val="ro-MD" w:eastAsia="ro-RO"/>
        </w:rPr>
      </w:pPr>
      <w:r>
        <w:rPr>
          <w:sz w:val="28"/>
          <w:szCs w:val="28"/>
          <w:lang w:val="ro-MD" w:eastAsia="ro-RO"/>
        </w:rPr>
        <w:t xml:space="preserve">9.2. </w:t>
      </w:r>
      <w:r w:rsidR="000B41AE">
        <w:rPr>
          <w:sz w:val="28"/>
          <w:szCs w:val="28"/>
          <w:lang w:val="ro-MD" w:eastAsia="ro-RO"/>
        </w:rPr>
        <w:t>Anexa 5ˡ</w:t>
      </w:r>
      <w:r w:rsidRPr="00696C4D">
        <w:rPr>
          <w:sz w:val="28"/>
          <w:szCs w:val="28"/>
          <w:lang w:val="ro-MD" w:eastAsia="ro-RO"/>
        </w:rPr>
        <w:t xml:space="preserve"> se completează cu un alineat cu următorul cuprins: „Agenția</w:t>
      </w:r>
      <w:r>
        <w:rPr>
          <w:sz w:val="28"/>
          <w:szCs w:val="28"/>
          <w:lang w:val="ro-MD" w:eastAsia="ro-RO"/>
        </w:rPr>
        <w:t xml:space="preserve"> de Inspectare a Monumentelor”</w:t>
      </w:r>
      <w:r w:rsidRPr="00696C4D">
        <w:rPr>
          <w:sz w:val="28"/>
          <w:szCs w:val="28"/>
          <w:lang w:val="ro-MD" w:eastAsia="ro-RO"/>
        </w:rPr>
        <w:t>.</w:t>
      </w:r>
    </w:p>
    <w:p w14:paraId="1BF2B026" w14:textId="097F7AF4" w:rsidR="00504DE5" w:rsidRPr="00504DE5" w:rsidRDefault="00696C4D" w:rsidP="0059383D">
      <w:pPr>
        <w:pStyle w:val="NormalWeb"/>
        <w:shd w:val="clear" w:color="auto" w:fill="FFFFFF"/>
        <w:ind w:right="-1" w:firstLine="709"/>
        <w:rPr>
          <w:sz w:val="28"/>
          <w:szCs w:val="28"/>
          <w:lang w:val="ro-RO" w:eastAsia="ro-RO"/>
        </w:rPr>
      </w:pPr>
      <w:r>
        <w:rPr>
          <w:b/>
          <w:color w:val="000000" w:themeColor="text1"/>
          <w:sz w:val="28"/>
          <w:szCs w:val="28"/>
          <w:lang w:val="ro-RO"/>
        </w:rPr>
        <w:t>10</w:t>
      </w:r>
      <w:r w:rsidR="00504DE5" w:rsidRPr="005F5067">
        <w:rPr>
          <w:b/>
          <w:color w:val="000000" w:themeColor="text1"/>
          <w:sz w:val="28"/>
          <w:szCs w:val="28"/>
          <w:lang w:val="ro-RO"/>
        </w:rPr>
        <w:t>.</w:t>
      </w:r>
      <w:r w:rsidR="00504DE5" w:rsidRPr="005F5067">
        <w:rPr>
          <w:color w:val="000000" w:themeColor="text1"/>
          <w:sz w:val="28"/>
          <w:szCs w:val="28"/>
          <w:lang w:val="ro-RO"/>
        </w:rPr>
        <w:t xml:space="preserve"> Prezenta hotărâre intră în vigoare la data publicării în Monitorul Oficial al Republicii Moldova.</w:t>
      </w:r>
    </w:p>
    <w:p w14:paraId="6BC91334" w14:textId="77777777" w:rsidR="00504DE5" w:rsidRPr="00F01C83" w:rsidRDefault="00504DE5" w:rsidP="0059383D">
      <w:pPr>
        <w:pStyle w:val="NormalWeb"/>
        <w:shd w:val="clear" w:color="auto" w:fill="FFFFFF"/>
        <w:ind w:right="-1" w:firstLine="709"/>
        <w:rPr>
          <w:sz w:val="28"/>
          <w:szCs w:val="28"/>
          <w:lang w:val="ro-RO" w:eastAsia="ro-RO"/>
        </w:rPr>
      </w:pPr>
    </w:p>
    <w:p w14:paraId="1059B5EA" w14:textId="77777777" w:rsidR="00F96BF6" w:rsidRPr="00F01C83" w:rsidRDefault="00F96BF6" w:rsidP="0059383D">
      <w:pPr>
        <w:pStyle w:val="NormalWeb"/>
        <w:shd w:val="clear" w:color="auto" w:fill="FFFFFF"/>
        <w:ind w:right="-1" w:firstLine="709"/>
        <w:rPr>
          <w:b/>
          <w:sz w:val="28"/>
          <w:szCs w:val="28"/>
          <w:lang w:val="ro-RO"/>
        </w:rPr>
      </w:pPr>
    </w:p>
    <w:p w14:paraId="5CA495BE" w14:textId="77777777" w:rsidR="00F96BF6" w:rsidRPr="00F01C83" w:rsidRDefault="00F96BF6" w:rsidP="0059383D">
      <w:pPr>
        <w:pStyle w:val="NormalWeb"/>
        <w:shd w:val="clear" w:color="auto" w:fill="FFFFFF"/>
        <w:ind w:right="-1" w:firstLine="709"/>
        <w:rPr>
          <w:b/>
          <w:sz w:val="28"/>
          <w:szCs w:val="28"/>
          <w:lang w:val="ro-RO"/>
        </w:rPr>
      </w:pPr>
    </w:p>
    <w:p w14:paraId="396ADCAE" w14:textId="18A7CB7F" w:rsidR="00226C7E" w:rsidRPr="00F01C83" w:rsidRDefault="0059383D" w:rsidP="0059383D">
      <w:pPr>
        <w:spacing w:before="240"/>
        <w:rPr>
          <w:sz w:val="28"/>
          <w:szCs w:val="28"/>
          <w:lang w:val="ro-RO"/>
        </w:rPr>
      </w:pPr>
      <w:r>
        <w:rPr>
          <w:b/>
          <w:sz w:val="28"/>
          <w:szCs w:val="28"/>
          <w:lang w:val="ro-RO" w:eastAsia="ro-RO"/>
        </w:rPr>
        <w:t>Prim-ministru</w:t>
      </w:r>
      <w:r>
        <w:rPr>
          <w:b/>
          <w:sz w:val="28"/>
          <w:szCs w:val="28"/>
          <w:lang w:val="ro-RO" w:eastAsia="ro-RO"/>
        </w:rPr>
        <w:tab/>
      </w:r>
      <w:r>
        <w:rPr>
          <w:b/>
          <w:sz w:val="28"/>
          <w:szCs w:val="28"/>
          <w:lang w:val="ro-RO" w:eastAsia="ro-RO"/>
        </w:rPr>
        <w:tab/>
      </w:r>
      <w:r w:rsidR="00A40A98" w:rsidRPr="00F01C83">
        <w:rPr>
          <w:b/>
          <w:sz w:val="28"/>
          <w:szCs w:val="28"/>
          <w:lang w:val="ro-RO" w:eastAsia="ro-RO"/>
        </w:rPr>
        <w:tab/>
      </w:r>
      <w:r w:rsidR="00A40A98" w:rsidRPr="00F01C83">
        <w:rPr>
          <w:b/>
          <w:sz w:val="28"/>
          <w:szCs w:val="28"/>
          <w:lang w:val="ro-RO" w:eastAsia="ro-RO"/>
        </w:rPr>
        <w:tab/>
      </w:r>
      <w:r w:rsidR="005D746A" w:rsidRPr="00F01C83">
        <w:rPr>
          <w:b/>
          <w:sz w:val="28"/>
          <w:szCs w:val="28"/>
          <w:lang w:val="ro-RO" w:eastAsia="ro-RO"/>
        </w:rPr>
        <w:tab/>
      </w:r>
      <w:r w:rsidR="006F31B0" w:rsidRPr="00F01C83">
        <w:rPr>
          <w:b/>
          <w:sz w:val="28"/>
          <w:szCs w:val="28"/>
          <w:lang w:val="ro-RO" w:eastAsia="ro-RO"/>
        </w:rPr>
        <w:t>Alexandru MUNTEANU</w:t>
      </w:r>
    </w:p>
    <w:p w14:paraId="4A0DD6F3" w14:textId="2A166EF4" w:rsidR="00226C7E" w:rsidRPr="00F01C83" w:rsidRDefault="00A40A98" w:rsidP="0059383D">
      <w:pPr>
        <w:tabs>
          <w:tab w:val="left" w:pos="5954"/>
        </w:tabs>
        <w:spacing w:before="240"/>
        <w:rPr>
          <w:bCs/>
          <w:sz w:val="28"/>
          <w:szCs w:val="28"/>
          <w:lang w:val="ro-RO"/>
        </w:rPr>
      </w:pPr>
      <w:r w:rsidRPr="00F01C83">
        <w:rPr>
          <w:bCs/>
          <w:sz w:val="28"/>
          <w:szCs w:val="28"/>
          <w:lang w:val="ro-RO" w:eastAsia="ro-RO"/>
        </w:rPr>
        <w:t>Contrasemnează:</w:t>
      </w:r>
    </w:p>
    <w:p w14:paraId="0FFBF84E" w14:textId="66E3FE2A" w:rsidR="00226C7E" w:rsidRPr="00F01C83" w:rsidRDefault="007F71CE" w:rsidP="0059383D">
      <w:pPr>
        <w:rPr>
          <w:bCs/>
          <w:sz w:val="28"/>
          <w:szCs w:val="28"/>
          <w:lang w:val="ro-RO"/>
        </w:rPr>
      </w:pPr>
      <w:r>
        <w:rPr>
          <w:bCs/>
          <w:sz w:val="28"/>
          <w:szCs w:val="28"/>
          <w:lang w:val="ro-RO" w:eastAsia="ru-RU"/>
        </w:rPr>
        <w:t>M</w:t>
      </w:r>
      <w:r w:rsidR="009C4B3F" w:rsidRPr="00F01C83">
        <w:rPr>
          <w:bCs/>
          <w:sz w:val="28"/>
          <w:szCs w:val="28"/>
          <w:lang w:val="ro-RO" w:eastAsia="ru-RU"/>
        </w:rPr>
        <w:t xml:space="preserve">inistrul </w:t>
      </w:r>
      <w:r>
        <w:rPr>
          <w:bCs/>
          <w:sz w:val="28"/>
          <w:szCs w:val="28"/>
          <w:lang w:val="ro-RO" w:eastAsia="ru-RU"/>
        </w:rPr>
        <w:t>C</w:t>
      </w:r>
      <w:r w:rsidR="00A40A98" w:rsidRPr="00F01C83">
        <w:rPr>
          <w:bCs/>
          <w:sz w:val="28"/>
          <w:szCs w:val="28"/>
          <w:lang w:val="ro-RO" w:eastAsia="ru-RU"/>
        </w:rPr>
        <w:t>ulturii</w:t>
      </w:r>
      <w:r w:rsidR="00A40A98" w:rsidRPr="00F01C83">
        <w:rPr>
          <w:bCs/>
          <w:sz w:val="28"/>
          <w:szCs w:val="28"/>
          <w:lang w:val="ro-RO" w:eastAsia="ru-RU"/>
        </w:rPr>
        <w:tab/>
      </w:r>
      <w:r w:rsidR="00A40A98" w:rsidRPr="00F01C83">
        <w:rPr>
          <w:bCs/>
          <w:sz w:val="28"/>
          <w:szCs w:val="28"/>
          <w:lang w:val="ro-RO" w:eastAsia="ru-RU"/>
        </w:rPr>
        <w:tab/>
      </w:r>
      <w:r w:rsidR="00A40A98" w:rsidRPr="00F01C83">
        <w:rPr>
          <w:bCs/>
          <w:sz w:val="28"/>
          <w:szCs w:val="28"/>
          <w:lang w:val="ro-RO" w:eastAsia="ru-RU"/>
        </w:rPr>
        <w:tab/>
      </w:r>
      <w:r w:rsidR="00A57ABC" w:rsidRPr="00F01C83">
        <w:rPr>
          <w:bCs/>
          <w:sz w:val="28"/>
          <w:szCs w:val="28"/>
          <w:lang w:val="ro-RO" w:eastAsia="ru-RU"/>
        </w:rPr>
        <w:tab/>
      </w:r>
      <w:r w:rsidR="00A57ABC" w:rsidRPr="00F01C83">
        <w:rPr>
          <w:bCs/>
          <w:sz w:val="28"/>
          <w:szCs w:val="28"/>
          <w:lang w:val="ro-RO" w:eastAsia="ru-RU"/>
        </w:rPr>
        <w:tab/>
      </w:r>
      <w:r w:rsidR="009C057D" w:rsidRPr="00F01C83">
        <w:rPr>
          <w:bCs/>
          <w:sz w:val="28"/>
          <w:szCs w:val="28"/>
          <w:lang w:val="ro-RO" w:eastAsia="ru-RU"/>
        </w:rPr>
        <w:t>Cristian JARDAN</w:t>
      </w:r>
      <w:r w:rsidR="00A40A98" w:rsidRPr="00F01C83">
        <w:rPr>
          <w:bCs/>
          <w:sz w:val="28"/>
          <w:szCs w:val="28"/>
          <w:lang w:val="ro-RO" w:eastAsia="ru-RU"/>
        </w:rPr>
        <w:t xml:space="preserve"> </w:t>
      </w:r>
    </w:p>
    <w:p w14:paraId="7C29C418" w14:textId="77777777" w:rsidR="00243A52" w:rsidRDefault="00243A52" w:rsidP="0059383D">
      <w:pPr>
        <w:rPr>
          <w:bCs/>
          <w:sz w:val="28"/>
          <w:szCs w:val="28"/>
          <w:lang w:val="ro-MD"/>
        </w:rPr>
      </w:pPr>
    </w:p>
    <w:p w14:paraId="725AED1A" w14:textId="77777777" w:rsidR="00243A52" w:rsidRDefault="00243A52" w:rsidP="0059383D">
      <w:pPr>
        <w:rPr>
          <w:bCs/>
          <w:sz w:val="28"/>
          <w:szCs w:val="28"/>
          <w:lang w:val="ro-MD"/>
        </w:rPr>
      </w:pPr>
    </w:p>
    <w:p w14:paraId="30369188" w14:textId="77777777" w:rsidR="00243A52" w:rsidRDefault="00243A52" w:rsidP="0059383D">
      <w:pPr>
        <w:rPr>
          <w:bCs/>
          <w:sz w:val="28"/>
          <w:szCs w:val="28"/>
          <w:lang w:val="ro-MD"/>
        </w:rPr>
      </w:pPr>
    </w:p>
    <w:p w14:paraId="3714B2F7" w14:textId="77777777" w:rsidR="00243A52" w:rsidRDefault="00243A52" w:rsidP="0059383D">
      <w:pPr>
        <w:rPr>
          <w:bCs/>
          <w:sz w:val="28"/>
          <w:szCs w:val="28"/>
          <w:lang w:val="ro-MD"/>
        </w:rPr>
      </w:pPr>
    </w:p>
    <w:p w14:paraId="378C9FA7" w14:textId="77777777" w:rsidR="00243A52" w:rsidRDefault="00243A52" w:rsidP="0059383D">
      <w:pPr>
        <w:rPr>
          <w:bCs/>
          <w:sz w:val="28"/>
          <w:szCs w:val="28"/>
          <w:lang w:val="ro-MD"/>
        </w:rPr>
      </w:pPr>
    </w:p>
    <w:p w14:paraId="24A13E6A" w14:textId="77777777" w:rsidR="00243A52" w:rsidRDefault="00243A52" w:rsidP="0059383D">
      <w:pPr>
        <w:rPr>
          <w:bCs/>
          <w:sz w:val="28"/>
          <w:szCs w:val="28"/>
          <w:lang w:val="ro-MD"/>
        </w:rPr>
      </w:pPr>
    </w:p>
    <w:p w14:paraId="4220C393" w14:textId="77777777" w:rsidR="00243A52" w:rsidRDefault="00243A52" w:rsidP="0059383D">
      <w:pPr>
        <w:rPr>
          <w:bCs/>
          <w:sz w:val="28"/>
          <w:szCs w:val="28"/>
          <w:lang w:val="ro-MD"/>
        </w:rPr>
      </w:pPr>
    </w:p>
    <w:p w14:paraId="39B03889" w14:textId="77777777" w:rsidR="00243A52" w:rsidRDefault="00243A52" w:rsidP="0059383D">
      <w:pPr>
        <w:rPr>
          <w:bCs/>
          <w:sz w:val="28"/>
          <w:szCs w:val="28"/>
          <w:lang w:val="ro-MD"/>
        </w:rPr>
      </w:pPr>
    </w:p>
    <w:p w14:paraId="18611BB5" w14:textId="77777777" w:rsidR="00243A52" w:rsidRDefault="00243A52" w:rsidP="0059383D">
      <w:pPr>
        <w:rPr>
          <w:bCs/>
          <w:sz w:val="28"/>
          <w:szCs w:val="28"/>
          <w:lang w:val="ro-MD"/>
        </w:rPr>
      </w:pPr>
    </w:p>
    <w:p w14:paraId="5DE3EDE5" w14:textId="77777777" w:rsidR="00243A52" w:rsidRDefault="00243A52" w:rsidP="0059383D">
      <w:pPr>
        <w:rPr>
          <w:bCs/>
          <w:sz w:val="28"/>
          <w:szCs w:val="28"/>
          <w:lang w:val="ro-MD"/>
        </w:rPr>
      </w:pPr>
    </w:p>
    <w:p w14:paraId="4EA2E001" w14:textId="77777777" w:rsidR="00243A52" w:rsidRDefault="00243A52" w:rsidP="0059383D">
      <w:pPr>
        <w:rPr>
          <w:bCs/>
          <w:sz w:val="28"/>
          <w:szCs w:val="28"/>
          <w:lang w:val="ro-MD"/>
        </w:rPr>
      </w:pPr>
    </w:p>
    <w:p w14:paraId="7D625647" w14:textId="77777777" w:rsidR="00243A52" w:rsidRDefault="00243A52" w:rsidP="0059383D">
      <w:pPr>
        <w:rPr>
          <w:bCs/>
          <w:sz w:val="28"/>
          <w:szCs w:val="28"/>
          <w:lang w:val="ro-MD"/>
        </w:rPr>
      </w:pPr>
    </w:p>
    <w:p w14:paraId="2BC878B6" w14:textId="77777777" w:rsidR="00243A52" w:rsidRDefault="00243A52" w:rsidP="0059383D">
      <w:pPr>
        <w:rPr>
          <w:bCs/>
          <w:sz w:val="28"/>
          <w:szCs w:val="28"/>
          <w:lang w:val="ro-MD"/>
        </w:rPr>
      </w:pPr>
    </w:p>
    <w:p w14:paraId="544EFB57" w14:textId="77777777" w:rsidR="00243A52" w:rsidRDefault="00243A52" w:rsidP="0059383D">
      <w:pPr>
        <w:rPr>
          <w:bCs/>
          <w:sz w:val="28"/>
          <w:szCs w:val="28"/>
          <w:lang w:val="ro-MD"/>
        </w:rPr>
      </w:pPr>
    </w:p>
    <w:p w14:paraId="1540E648" w14:textId="77777777" w:rsidR="00243A52" w:rsidRDefault="00243A52" w:rsidP="0059383D">
      <w:pPr>
        <w:rPr>
          <w:bCs/>
          <w:sz w:val="28"/>
          <w:szCs w:val="28"/>
          <w:lang w:val="ro-MD"/>
        </w:rPr>
      </w:pPr>
    </w:p>
    <w:p w14:paraId="257C3AD1" w14:textId="77777777" w:rsidR="00243A52" w:rsidRDefault="00243A52" w:rsidP="0059383D">
      <w:pPr>
        <w:rPr>
          <w:bCs/>
          <w:sz w:val="28"/>
          <w:szCs w:val="28"/>
          <w:lang w:val="ro-MD"/>
        </w:rPr>
      </w:pPr>
    </w:p>
    <w:p w14:paraId="37997433" w14:textId="77777777" w:rsidR="00243A52" w:rsidRDefault="00243A52" w:rsidP="00226E71">
      <w:pPr>
        <w:ind w:firstLine="0"/>
        <w:rPr>
          <w:bCs/>
          <w:sz w:val="28"/>
          <w:szCs w:val="28"/>
          <w:lang w:val="ro-MD"/>
        </w:rPr>
      </w:pPr>
    </w:p>
    <w:p w14:paraId="79D9A7E5" w14:textId="77777777" w:rsidR="00243A52" w:rsidRDefault="00243A52" w:rsidP="0059383D">
      <w:pPr>
        <w:rPr>
          <w:bCs/>
          <w:sz w:val="28"/>
          <w:szCs w:val="28"/>
          <w:lang w:val="ro-MD"/>
        </w:rPr>
      </w:pPr>
    </w:p>
    <w:p w14:paraId="4B10B409" w14:textId="150B9ED9" w:rsidR="00243A52" w:rsidRPr="00243A52" w:rsidRDefault="00243A52" w:rsidP="0059383D">
      <w:pPr>
        <w:rPr>
          <w:bCs/>
          <w:sz w:val="28"/>
          <w:szCs w:val="28"/>
          <w:lang w:val="ro-MD"/>
        </w:rPr>
      </w:pPr>
      <w:r w:rsidRPr="00243A52">
        <w:rPr>
          <w:bCs/>
          <w:sz w:val="28"/>
          <w:szCs w:val="28"/>
          <w:lang w:val="ro-MD"/>
        </w:rPr>
        <w:t>Vizează:</w:t>
      </w:r>
    </w:p>
    <w:p w14:paraId="5AD79C81" w14:textId="77777777" w:rsidR="00243A52" w:rsidRPr="00243A52" w:rsidRDefault="00243A52" w:rsidP="0059383D">
      <w:pPr>
        <w:rPr>
          <w:bCs/>
          <w:sz w:val="28"/>
          <w:szCs w:val="28"/>
          <w:lang w:val="ro-MD"/>
        </w:rPr>
      </w:pPr>
    </w:p>
    <w:p w14:paraId="1C9BD589" w14:textId="77777777" w:rsidR="00243A52" w:rsidRPr="00243A52" w:rsidRDefault="00243A52" w:rsidP="0059383D">
      <w:pPr>
        <w:rPr>
          <w:bCs/>
          <w:sz w:val="28"/>
          <w:szCs w:val="28"/>
          <w:lang w:val="ro-MD"/>
        </w:rPr>
      </w:pPr>
      <w:r w:rsidRPr="00243A52">
        <w:rPr>
          <w:bCs/>
          <w:sz w:val="28"/>
          <w:szCs w:val="28"/>
          <w:lang w:val="ro-MD"/>
        </w:rPr>
        <w:t>Secretar general al Guvernului</w:t>
      </w:r>
      <w:r w:rsidRPr="00243A52">
        <w:rPr>
          <w:bCs/>
          <w:sz w:val="28"/>
          <w:szCs w:val="28"/>
          <w:lang w:val="ro-MD"/>
        </w:rPr>
        <w:tab/>
      </w:r>
      <w:r w:rsidRPr="00243A52">
        <w:rPr>
          <w:bCs/>
          <w:sz w:val="28"/>
          <w:szCs w:val="28"/>
          <w:lang w:val="ro-MD"/>
        </w:rPr>
        <w:tab/>
      </w:r>
      <w:r w:rsidRPr="00243A52">
        <w:rPr>
          <w:bCs/>
          <w:sz w:val="28"/>
          <w:szCs w:val="28"/>
          <w:lang w:val="ro-MD"/>
        </w:rPr>
        <w:tab/>
        <w:t xml:space="preserve">               </w:t>
      </w:r>
      <w:r w:rsidRPr="00243A52">
        <w:rPr>
          <w:bCs/>
          <w:sz w:val="28"/>
          <w:szCs w:val="28"/>
          <w:lang w:val="ro-MD"/>
        </w:rPr>
        <w:tab/>
        <w:t xml:space="preserve">  Alexei BUZU</w:t>
      </w:r>
    </w:p>
    <w:p w14:paraId="215BA5FD" w14:textId="77777777" w:rsidR="00243A52" w:rsidRPr="00243A52" w:rsidRDefault="00243A52" w:rsidP="0059383D">
      <w:pPr>
        <w:rPr>
          <w:bCs/>
          <w:sz w:val="28"/>
          <w:szCs w:val="28"/>
          <w:lang w:val="ro-MD"/>
        </w:rPr>
      </w:pPr>
    </w:p>
    <w:p w14:paraId="53FB9DBF" w14:textId="77777777" w:rsidR="00243A52" w:rsidRPr="00243A52" w:rsidRDefault="00243A52" w:rsidP="0059383D">
      <w:pPr>
        <w:rPr>
          <w:bCs/>
          <w:sz w:val="28"/>
          <w:szCs w:val="28"/>
          <w:lang w:val="ro-MD"/>
        </w:rPr>
      </w:pPr>
      <w:r w:rsidRPr="00243A52">
        <w:rPr>
          <w:bCs/>
          <w:sz w:val="28"/>
          <w:szCs w:val="28"/>
          <w:lang w:val="ro-MD"/>
        </w:rPr>
        <w:t>Aprobată în ședința Guvernului</w:t>
      </w:r>
    </w:p>
    <w:p w14:paraId="76DF831F" w14:textId="77777777" w:rsidR="00243A52" w:rsidRPr="00243A52" w:rsidRDefault="00243A52" w:rsidP="0059383D">
      <w:pPr>
        <w:rPr>
          <w:bCs/>
          <w:sz w:val="28"/>
          <w:szCs w:val="28"/>
          <w:lang w:val="ro-MD"/>
        </w:rPr>
      </w:pPr>
      <w:r w:rsidRPr="00243A52">
        <w:rPr>
          <w:bCs/>
          <w:sz w:val="28"/>
          <w:szCs w:val="28"/>
          <w:lang w:val="ro-MD"/>
        </w:rPr>
        <w:t>din</w:t>
      </w:r>
    </w:p>
    <w:p w14:paraId="752AB46F" w14:textId="025902EF" w:rsidR="0036560C" w:rsidRPr="00F01C83" w:rsidRDefault="0036560C" w:rsidP="0059383D">
      <w:pPr>
        <w:rPr>
          <w:bCs/>
          <w:sz w:val="28"/>
          <w:szCs w:val="28"/>
          <w:lang w:val="ro-RO"/>
        </w:rPr>
      </w:pPr>
      <w:r w:rsidRPr="00F01C83">
        <w:rPr>
          <w:bCs/>
          <w:sz w:val="28"/>
          <w:szCs w:val="28"/>
          <w:lang w:val="ro-RO"/>
        </w:rPr>
        <w:br w:type="page"/>
      </w:r>
    </w:p>
    <w:p w14:paraId="2BD24100" w14:textId="08372570" w:rsidR="0036560C" w:rsidRPr="00F01C83" w:rsidRDefault="0036560C" w:rsidP="0059383D">
      <w:pPr>
        <w:jc w:val="right"/>
        <w:rPr>
          <w:bCs/>
          <w:sz w:val="28"/>
          <w:szCs w:val="28"/>
          <w:lang w:val="ro-RO"/>
        </w:rPr>
      </w:pPr>
      <w:r w:rsidRPr="00F01C83">
        <w:rPr>
          <w:bCs/>
          <w:sz w:val="28"/>
          <w:szCs w:val="28"/>
          <w:lang w:val="ro-RO"/>
        </w:rPr>
        <w:lastRenderedPageBreak/>
        <w:t xml:space="preserve">Anexa nr. 1 </w:t>
      </w:r>
    </w:p>
    <w:p w14:paraId="46A3DD0E" w14:textId="351735AE" w:rsidR="0036560C" w:rsidRPr="00F01C83" w:rsidRDefault="0036560C" w:rsidP="0059383D">
      <w:pPr>
        <w:jc w:val="right"/>
        <w:rPr>
          <w:bCs/>
          <w:sz w:val="28"/>
          <w:szCs w:val="28"/>
          <w:lang w:val="ro-RO"/>
        </w:rPr>
      </w:pPr>
      <w:r w:rsidRPr="00F01C83">
        <w:rPr>
          <w:bCs/>
          <w:sz w:val="28"/>
          <w:szCs w:val="28"/>
          <w:lang w:val="ro-RO"/>
        </w:rPr>
        <w:t>La Hotărârea Guvernului nr. __/_____</w:t>
      </w:r>
    </w:p>
    <w:p w14:paraId="4B6903CE" w14:textId="77777777" w:rsidR="0036560C" w:rsidRPr="00F01C83" w:rsidRDefault="0036560C" w:rsidP="0059383D">
      <w:pPr>
        <w:jc w:val="right"/>
        <w:rPr>
          <w:bCs/>
          <w:sz w:val="28"/>
          <w:szCs w:val="28"/>
          <w:lang w:val="ro-RO"/>
        </w:rPr>
      </w:pPr>
    </w:p>
    <w:p w14:paraId="4104F363" w14:textId="77777777" w:rsidR="0036560C" w:rsidRPr="00F01C83" w:rsidRDefault="0036560C" w:rsidP="0059383D">
      <w:pPr>
        <w:jc w:val="center"/>
        <w:rPr>
          <w:b/>
          <w:sz w:val="28"/>
          <w:szCs w:val="28"/>
          <w:lang w:val="ro-RO"/>
        </w:rPr>
      </w:pPr>
      <w:r w:rsidRPr="00F01C83">
        <w:rPr>
          <w:b/>
          <w:sz w:val="28"/>
          <w:szCs w:val="28"/>
          <w:lang w:val="ro-RO"/>
        </w:rPr>
        <w:t>REGULAMENT</w:t>
      </w:r>
    </w:p>
    <w:p w14:paraId="75F9E604" w14:textId="29696148" w:rsidR="0036560C" w:rsidRPr="00F01C83" w:rsidRDefault="0036560C" w:rsidP="0059383D">
      <w:pPr>
        <w:jc w:val="center"/>
        <w:rPr>
          <w:b/>
          <w:sz w:val="28"/>
          <w:szCs w:val="28"/>
          <w:lang w:val="ro-RO"/>
        </w:rPr>
      </w:pPr>
      <w:r w:rsidRPr="00F01C83">
        <w:rPr>
          <w:b/>
          <w:sz w:val="28"/>
          <w:szCs w:val="28"/>
          <w:lang w:val="ro-RO"/>
        </w:rPr>
        <w:t xml:space="preserve">privind organizarea și funcționarea </w:t>
      </w:r>
    </w:p>
    <w:p w14:paraId="0EFA2B7B" w14:textId="77777777" w:rsidR="0036560C" w:rsidRPr="00F01C83" w:rsidRDefault="0036560C" w:rsidP="0059383D">
      <w:pPr>
        <w:spacing w:after="240"/>
        <w:jc w:val="center"/>
        <w:rPr>
          <w:b/>
          <w:sz w:val="28"/>
          <w:szCs w:val="28"/>
          <w:lang w:val="ro-RO"/>
        </w:rPr>
      </w:pPr>
      <w:r w:rsidRPr="00F01C83">
        <w:rPr>
          <w:b/>
          <w:sz w:val="28"/>
          <w:szCs w:val="28"/>
          <w:lang w:val="ro-RO"/>
        </w:rPr>
        <w:t>Agenției de Inspectare a Monumentelor</w:t>
      </w:r>
    </w:p>
    <w:p w14:paraId="426FD14D" w14:textId="4F014D76" w:rsidR="0036560C" w:rsidRPr="0036560C" w:rsidRDefault="0036560C" w:rsidP="0059383D">
      <w:pPr>
        <w:shd w:val="clear" w:color="auto" w:fill="FFFFFF"/>
        <w:rPr>
          <w:rFonts w:ascii="PT Serif" w:hAnsi="PT Serif"/>
          <w:sz w:val="28"/>
          <w:szCs w:val="28"/>
          <w:lang w:val="ro-RO" w:eastAsia="ro-RO"/>
        </w:rPr>
      </w:pPr>
      <w:r w:rsidRPr="00F01C83">
        <w:rPr>
          <w:rFonts w:ascii="PT Serif" w:hAnsi="PT Serif"/>
          <w:b/>
          <w:bCs/>
          <w:sz w:val="28"/>
          <w:szCs w:val="28"/>
          <w:lang w:val="ro-RO" w:eastAsia="ro-RO"/>
        </w:rPr>
        <w:t>1</w:t>
      </w:r>
      <w:r w:rsidRPr="0036560C">
        <w:rPr>
          <w:rFonts w:ascii="PT Serif" w:hAnsi="PT Serif"/>
          <w:sz w:val="28"/>
          <w:szCs w:val="28"/>
          <w:lang w:val="ro-RO" w:eastAsia="ro-RO"/>
        </w:rPr>
        <w:t xml:space="preserve">. Regulamentul </w:t>
      </w:r>
      <w:r w:rsidRPr="00F01C83">
        <w:rPr>
          <w:rFonts w:ascii="PT Serif" w:hAnsi="PT Serif"/>
          <w:sz w:val="28"/>
          <w:szCs w:val="28"/>
          <w:lang w:val="ro-RO" w:eastAsia="ro-RO"/>
        </w:rPr>
        <w:t>privind</w:t>
      </w:r>
      <w:r w:rsidRPr="0036560C">
        <w:rPr>
          <w:rFonts w:ascii="PT Serif" w:hAnsi="PT Serif"/>
          <w:sz w:val="28"/>
          <w:szCs w:val="28"/>
          <w:lang w:val="ro-RO" w:eastAsia="ro-RO"/>
        </w:rPr>
        <w:t xml:space="preserve"> organizarea și funcționarea </w:t>
      </w:r>
      <w:r w:rsidRPr="00F01C83">
        <w:rPr>
          <w:rFonts w:ascii="PT Serif" w:hAnsi="PT Serif"/>
          <w:sz w:val="28"/>
          <w:szCs w:val="28"/>
          <w:lang w:val="ro-RO" w:eastAsia="ro-RO"/>
        </w:rPr>
        <w:t>Agenția de Inspectare a Monumentelor</w:t>
      </w:r>
      <w:r w:rsidR="00FF6CD9">
        <w:rPr>
          <w:rFonts w:ascii="PT Serif" w:hAnsi="PT Serif"/>
          <w:sz w:val="28"/>
          <w:szCs w:val="28"/>
          <w:lang w:val="ro-RO" w:eastAsia="ro-RO"/>
        </w:rPr>
        <w:t xml:space="preserve"> (în continuare </w:t>
      </w:r>
      <w:r w:rsidRPr="0036560C">
        <w:rPr>
          <w:rFonts w:ascii="PT Serif" w:hAnsi="PT Serif"/>
          <w:sz w:val="28"/>
          <w:szCs w:val="28"/>
          <w:lang w:val="ro-RO" w:eastAsia="ro-RO"/>
        </w:rPr>
        <w:t>– </w:t>
      </w:r>
      <w:r w:rsidRPr="00F01C83">
        <w:rPr>
          <w:rFonts w:ascii="PT Serif" w:hAnsi="PT Serif"/>
          <w:i/>
          <w:iCs/>
          <w:sz w:val="28"/>
          <w:szCs w:val="28"/>
          <w:lang w:val="ro-RO" w:eastAsia="ro-RO"/>
        </w:rPr>
        <w:t>Regulament</w:t>
      </w:r>
      <w:r w:rsidRPr="0036560C">
        <w:rPr>
          <w:rFonts w:ascii="PT Serif" w:hAnsi="PT Serif"/>
          <w:sz w:val="28"/>
          <w:szCs w:val="28"/>
          <w:lang w:val="ro-RO" w:eastAsia="ro-RO"/>
        </w:rPr>
        <w:t>) reglementează misiunea, domeniile de activitate, funcțiile, atribuțiile, drepturile și modul de organizare a acesteia.</w:t>
      </w:r>
    </w:p>
    <w:p w14:paraId="56BD4B0B" w14:textId="072C7140" w:rsidR="0036560C" w:rsidRPr="0036560C" w:rsidRDefault="0036560C" w:rsidP="0059383D">
      <w:pPr>
        <w:shd w:val="clear" w:color="auto" w:fill="FFFFFF"/>
        <w:rPr>
          <w:rFonts w:ascii="PT Serif" w:hAnsi="PT Serif"/>
          <w:sz w:val="28"/>
          <w:szCs w:val="28"/>
          <w:lang w:val="ro-RO" w:eastAsia="ro-RO"/>
        </w:rPr>
      </w:pPr>
      <w:r w:rsidRPr="00F01C83">
        <w:rPr>
          <w:rFonts w:ascii="PT Serif" w:hAnsi="PT Serif"/>
          <w:b/>
          <w:bCs/>
          <w:sz w:val="28"/>
          <w:szCs w:val="28"/>
          <w:lang w:val="ro-RO" w:eastAsia="ro-RO"/>
        </w:rPr>
        <w:t>2</w:t>
      </w:r>
      <w:r w:rsidRPr="0036560C">
        <w:rPr>
          <w:rFonts w:ascii="PT Serif" w:hAnsi="PT Serif"/>
          <w:sz w:val="28"/>
          <w:szCs w:val="28"/>
          <w:lang w:val="ro-RO" w:eastAsia="ro-RO"/>
        </w:rPr>
        <w:t>. </w:t>
      </w:r>
      <w:r w:rsidRPr="00F01C83">
        <w:rPr>
          <w:rFonts w:ascii="PT Serif" w:hAnsi="PT Serif"/>
          <w:sz w:val="28"/>
          <w:szCs w:val="28"/>
          <w:lang w:val="ro-RO" w:eastAsia="ro-RO"/>
        </w:rPr>
        <w:t>Agenția de Inspectare a Monumentelor</w:t>
      </w:r>
      <w:r w:rsidRPr="0036560C">
        <w:rPr>
          <w:rFonts w:ascii="PT Serif" w:hAnsi="PT Serif"/>
          <w:sz w:val="28"/>
          <w:szCs w:val="28"/>
          <w:lang w:val="ro-RO" w:eastAsia="ro-RO"/>
        </w:rPr>
        <w:t xml:space="preserve"> (</w:t>
      </w:r>
      <w:r w:rsidRPr="00F01C83">
        <w:rPr>
          <w:rFonts w:ascii="PT Serif" w:hAnsi="PT Serif"/>
          <w:iCs/>
          <w:sz w:val="28"/>
          <w:szCs w:val="28"/>
          <w:lang w:val="ro-RO" w:eastAsia="ro-RO"/>
        </w:rPr>
        <w:t>în continuare –</w:t>
      </w:r>
      <w:r w:rsidRPr="00F01C83">
        <w:rPr>
          <w:rFonts w:ascii="PT Serif" w:hAnsi="PT Serif"/>
          <w:i/>
          <w:iCs/>
          <w:sz w:val="28"/>
          <w:szCs w:val="28"/>
          <w:lang w:val="ro-RO" w:eastAsia="ro-RO"/>
        </w:rPr>
        <w:t xml:space="preserve"> Agenția</w:t>
      </w:r>
      <w:r w:rsidRPr="0036560C">
        <w:rPr>
          <w:rFonts w:ascii="PT Serif" w:hAnsi="PT Serif"/>
          <w:sz w:val="28"/>
          <w:szCs w:val="28"/>
          <w:lang w:val="ro-RO" w:eastAsia="ro-RO"/>
        </w:rPr>
        <w:t xml:space="preserve">) este autoritatea administrativă din subordinea </w:t>
      </w:r>
      <w:r w:rsidR="003037E7" w:rsidRPr="00F01C83">
        <w:rPr>
          <w:rFonts w:ascii="PT Serif" w:hAnsi="PT Serif"/>
          <w:sz w:val="28"/>
          <w:szCs w:val="28"/>
          <w:lang w:val="ro-RO" w:eastAsia="ro-RO"/>
        </w:rPr>
        <w:t>Ministerului Culturii</w:t>
      </w:r>
      <w:r w:rsidRPr="0036560C">
        <w:rPr>
          <w:rFonts w:ascii="PT Serif" w:hAnsi="PT Serif"/>
          <w:sz w:val="28"/>
          <w:szCs w:val="28"/>
          <w:lang w:val="ro-RO" w:eastAsia="ro-RO"/>
        </w:rPr>
        <w:t>, cu statut de persoană juridică de drept public, cu sediul în municipiul Chișinău, care dispune de denumire, de ștampilă cu Stema de Stat a Republicii Moldova, de conturi trezoreriale, precum și de alte atribute specifice autorităților publice, stabilite în legislație.</w:t>
      </w:r>
    </w:p>
    <w:p w14:paraId="36F4B731" w14:textId="753E9144" w:rsidR="0036560C" w:rsidRPr="0036560C" w:rsidRDefault="0036560C" w:rsidP="0059383D">
      <w:pPr>
        <w:shd w:val="clear" w:color="auto" w:fill="FFFFFF"/>
        <w:rPr>
          <w:rFonts w:ascii="PT Serif" w:hAnsi="PT Serif"/>
          <w:sz w:val="28"/>
          <w:szCs w:val="28"/>
          <w:lang w:val="ro-RO" w:eastAsia="ro-RO"/>
        </w:rPr>
      </w:pPr>
      <w:r w:rsidRPr="00F01C83">
        <w:rPr>
          <w:rFonts w:ascii="PT Serif" w:hAnsi="PT Serif"/>
          <w:b/>
          <w:bCs/>
          <w:sz w:val="28"/>
          <w:szCs w:val="28"/>
          <w:lang w:val="ro-RO" w:eastAsia="ro-RO"/>
        </w:rPr>
        <w:t>3</w:t>
      </w:r>
      <w:r w:rsidRPr="0036560C">
        <w:rPr>
          <w:rFonts w:ascii="PT Serif" w:hAnsi="PT Serif"/>
          <w:sz w:val="28"/>
          <w:szCs w:val="28"/>
          <w:lang w:val="ro-RO" w:eastAsia="ro-RO"/>
        </w:rPr>
        <w:t xml:space="preserve">. Finanțarea </w:t>
      </w:r>
      <w:r w:rsidR="003037E7" w:rsidRPr="00F01C83">
        <w:rPr>
          <w:rFonts w:ascii="PT Serif" w:hAnsi="PT Serif"/>
          <w:sz w:val="28"/>
          <w:szCs w:val="28"/>
          <w:lang w:val="ro-RO" w:eastAsia="ro-RO"/>
        </w:rPr>
        <w:t>Agenției</w:t>
      </w:r>
      <w:r w:rsidRPr="0036560C">
        <w:rPr>
          <w:rFonts w:ascii="PT Serif" w:hAnsi="PT Serif"/>
          <w:sz w:val="28"/>
          <w:szCs w:val="28"/>
          <w:lang w:val="ro-RO" w:eastAsia="ro-RO"/>
        </w:rPr>
        <w:t xml:space="preserve"> se efectuează din contul alocațiilor </w:t>
      </w:r>
      <w:r w:rsidRPr="006C69BF">
        <w:rPr>
          <w:rFonts w:ascii="PT Serif" w:hAnsi="PT Serif"/>
          <w:sz w:val="28"/>
          <w:szCs w:val="28"/>
          <w:lang w:val="ro-RO" w:eastAsia="ro-RO"/>
        </w:rPr>
        <w:t>prevăzute în bugetul de stat</w:t>
      </w:r>
      <w:r w:rsidR="00D35C09" w:rsidRPr="00226E71">
        <w:rPr>
          <w:lang w:val="ro-MD"/>
        </w:rPr>
        <w:t xml:space="preserve"> </w:t>
      </w:r>
      <w:r w:rsidR="00D35C09" w:rsidRPr="00D35C09">
        <w:rPr>
          <w:rFonts w:ascii="PT Serif" w:hAnsi="PT Serif"/>
          <w:sz w:val="28"/>
          <w:szCs w:val="28"/>
          <w:lang w:val="ro-MD" w:eastAsia="ro-RO"/>
        </w:rPr>
        <w:t>în limita alocaţiilor bugetare stabi</w:t>
      </w:r>
      <w:r w:rsidR="00846407">
        <w:rPr>
          <w:rFonts w:ascii="PT Serif" w:hAnsi="PT Serif"/>
          <w:sz w:val="28"/>
          <w:szCs w:val="28"/>
          <w:lang w:val="ro-MD" w:eastAsia="ro-RO"/>
        </w:rPr>
        <w:t>lite</w:t>
      </w:r>
      <w:r w:rsidRPr="006C69BF">
        <w:rPr>
          <w:rFonts w:ascii="PT Serif" w:hAnsi="PT Serif"/>
          <w:sz w:val="28"/>
          <w:szCs w:val="28"/>
          <w:lang w:val="ro-RO" w:eastAsia="ro-RO"/>
        </w:rPr>
        <w:t>.</w:t>
      </w:r>
    </w:p>
    <w:p w14:paraId="6524B69A" w14:textId="4B3CDDF1" w:rsidR="0036560C" w:rsidRPr="0036560C" w:rsidRDefault="0036560C" w:rsidP="0059383D">
      <w:pPr>
        <w:shd w:val="clear" w:color="auto" w:fill="FFFFFF"/>
        <w:rPr>
          <w:rFonts w:ascii="PT Serif" w:hAnsi="PT Serif"/>
          <w:sz w:val="28"/>
          <w:szCs w:val="28"/>
          <w:lang w:val="ro-RO" w:eastAsia="ro-RO"/>
        </w:rPr>
      </w:pPr>
      <w:r w:rsidRPr="00F01C83">
        <w:rPr>
          <w:rFonts w:ascii="PT Serif" w:hAnsi="PT Serif"/>
          <w:b/>
          <w:bCs/>
          <w:sz w:val="28"/>
          <w:szCs w:val="28"/>
          <w:lang w:val="ro-RO" w:eastAsia="ro-RO"/>
        </w:rPr>
        <w:t>4</w:t>
      </w:r>
      <w:r w:rsidRPr="0036560C">
        <w:rPr>
          <w:rFonts w:ascii="PT Serif" w:hAnsi="PT Serif"/>
          <w:sz w:val="28"/>
          <w:szCs w:val="28"/>
          <w:lang w:val="ro-RO" w:eastAsia="ro-RO"/>
        </w:rPr>
        <w:t xml:space="preserve">. În domeniile sale de activitate, </w:t>
      </w:r>
      <w:r w:rsidR="003037E7" w:rsidRPr="00F01C83">
        <w:rPr>
          <w:rFonts w:ascii="PT Serif" w:hAnsi="PT Serif"/>
          <w:sz w:val="28"/>
          <w:szCs w:val="28"/>
          <w:lang w:val="ro-RO" w:eastAsia="ro-RO"/>
        </w:rPr>
        <w:t>Agenția</w:t>
      </w:r>
      <w:r w:rsidRPr="0036560C">
        <w:rPr>
          <w:rFonts w:ascii="PT Serif" w:hAnsi="PT Serif"/>
          <w:sz w:val="28"/>
          <w:szCs w:val="28"/>
          <w:lang w:val="ro-RO" w:eastAsia="ro-RO"/>
        </w:rPr>
        <w:t xml:space="preserve"> colaborează cu autoritățile publice, cu autoritățile administrației publice locale, cu instituțiile publice, cu organele abilitate cu funcții de control, cu organizațiile necomerciale, precum și cu instituțiile de profil din străinătate, în domeniile prevăzute la pct. 7.</w:t>
      </w:r>
    </w:p>
    <w:p w14:paraId="4C7E300D" w14:textId="353362BD" w:rsidR="0036560C" w:rsidRPr="0036560C" w:rsidRDefault="0036560C" w:rsidP="0059383D">
      <w:pPr>
        <w:shd w:val="clear" w:color="auto" w:fill="FFFFFF"/>
        <w:rPr>
          <w:rFonts w:ascii="PT Serif" w:hAnsi="PT Serif"/>
          <w:sz w:val="28"/>
          <w:szCs w:val="28"/>
          <w:lang w:val="ro-RO" w:eastAsia="ro-RO"/>
        </w:rPr>
      </w:pPr>
      <w:r w:rsidRPr="00F01C83">
        <w:rPr>
          <w:rFonts w:ascii="PT Serif" w:hAnsi="PT Serif"/>
          <w:b/>
          <w:bCs/>
          <w:sz w:val="28"/>
          <w:szCs w:val="28"/>
          <w:lang w:val="ro-RO" w:eastAsia="ro-RO"/>
        </w:rPr>
        <w:t>5</w:t>
      </w:r>
      <w:r w:rsidRPr="0036560C">
        <w:rPr>
          <w:rFonts w:ascii="PT Serif" w:hAnsi="PT Serif"/>
          <w:sz w:val="28"/>
          <w:szCs w:val="28"/>
          <w:lang w:val="ro-RO" w:eastAsia="ro-RO"/>
        </w:rPr>
        <w:t>. În activitatea sa, autoritatea administrativă se conduce de Constituția Republicii Moldova, de Legea nr. 98/2012 privind administrația publică centrală de specialitate, Legea nr.</w:t>
      </w:r>
      <w:r w:rsidR="00FB721D">
        <w:rPr>
          <w:rFonts w:ascii="PT Serif" w:hAnsi="PT Serif"/>
          <w:sz w:val="28"/>
          <w:szCs w:val="28"/>
          <w:lang w:val="ro-RO" w:eastAsia="ro-RO"/>
        </w:rPr>
        <w:t xml:space="preserve"> </w:t>
      </w:r>
      <w:r w:rsidRPr="0036560C">
        <w:rPr>
          <w:rFonts w:ascii="PT Serif" w:hAnsi="PT Serif"/>
          <w:sz w:val="28"/>
          <w:szCs w:val="28"/>
          <w:lang w:val="ro-RO" w:eastAsia="ro-RO"/>
        </w:rPr>
        <w:t>136/2017 cu privire la Guvern</w:t>
      </w:r>
      <w:r w:rsidR="00406E26" w:rsidRPr="00122956">
        <w:rPr>
          <w:rFonts w:ascii="PT Serif" w:hAnsi="PT Serif"/>
          <w:sz w:val="28"/>
          <w:szCs w:val="28"/>
          <w:lang w:val="ro-RO" w:eastAsia="ro-RO"/>
        </w:rPr>
        <w:t xml:space="preserve">, </w:t>
      </w:r>
      <w:r w:rsidR="00406E26" w:rsidRPr="00122956">
        <w:rPr>
          <w:color w:val="000000" w:themeColor="text1"/>
          <w:sz w:val="28"/>
          <w:szCs w:val="28"/>
          <w:lang w:val="ro-RO"/>
        </w:rPr>
        <w:t>Legea nr. 1530/1993 privind ocrotirea monumentelor, Legea monumentelor de for</w:t>
      </w:r>
      <w:r w:rsidR="00406E26" w:rsidRPr="00EB2B40">
        <w:rPr>
          <w:color w:val="000000" w:themeColor="text1"/>
          <w:sz w:val="28"/>
          <w:szCs w:val="28"/>
          <w:lang w:val="ro-RO"/>
        </w:rPr>
        <w:t xml:space="preserve"> public nr. 192/2011</w:t>
      </w:r>
      <w:r w:rsidRPr="0036560C">
        <w:rPr>
          <w:rFonts w:ascii="PT Serif" w:hAnsi="PT Serif"/>
          <w:sz w:val="28"/>
          <w:szCs w:val="28"/>
          <w:lang w:val="ro-RO" w:eastAsia="ro-RO"/>
        </w:rPr>
        <w:t xml:space="preserve"> și de alte acte normative.</w:t>
      </w:r>
    </w:p>
    <w:p w14:paraId="2DD47A20" w14:textId="77777777" w:rsidR="00406E26" w:rsidRDefault="00406E26" w:rsidP="0059383D">
      <w:pPr>
        <w:shd w:val="clear" w:color="auto" w:fill="FFFFFF"/>
        <w:jc w:val="center"/>
        <w:rPr>
          <w:rFonts w:ascii="PT Serif" w:hAnsi="PT Serif"/>
          <w:b/>
          <w:bCs/>
          <w:sz w:val="28"/>
          <w:szCs w:val="28"/>
          <w:lang w:val="ro-RO" w:eastAsia="ro-RO"/>
        </w:rPr>
      </w:pPr>
    </w:p>
    <w:p w14:paraId="2006311A" w14:textId="6C1CF449" w:rsidR="0036560C" w:rsidRPr="0036560C" w:rsidRDefault="0036560C" w:rsidP="0059383D">
      <w:pPr>
        <w:shd w:val="clear" w:color="auto" w:fill="FFFFFF"/>
        <w:jc w:val="center"/>
        <w:rPr>
          <w:rFonts w:ascii="PT Serif" w:hAnsi="PT Serif"/>
          <w:sz w:val="28"/>
          <w:szCs w:val="28"/>
          <w:lang w:val="ro-RO" w:eastAsia="ro-RO"/>
        </w:rPr>
      </w:pPr>
      <w:r w:rsidRPr="00F01C83">
        <w:rPr>
          <w:rFonts w:ascii="PT Serif" w:hAnsi="PT Serif"/>
          <w:b/>
          <w:bCs/>
          <w:sz w:val="28"/>
          <w:szCs w:val="28"/>
          <w:lang w:val="ro-RO" w:eastAsia="ro-RO"/>
        </w:rPr>
        <w:t>II. MISIUNEA, DOMENIILE DE ACTIVITATE,</w:t>
      </w:r>
    </w:p>
    <w:p w14:paraId="289665C6" w14:textId="77777777" w:rsidR="0036560C" w:rsidRPr="0036560C" w:rsidRDefault="0036560C" w:rsidP="0059383D">
      <w:pPr>
        <w:shd w:val="clear" w:color="auto" w:fill="FFFFFF"/>
        <w:jc w:val="center"/>
        <w:rPr>
          <w:rFonts w:ascii="PT Serif" w:hAnsi="PT Serif"/>
          <w:sz w:val="28"/>
          <w:szCs w:val="28"/>
          <w:lang w:val="ro-RO" w:eastAsia="ro-RO"/>
        </w:rPr>
      </w:pPr>
      <w:r w:rsidRPr="00F01C83">
        <w:rPr>
          <w:rFonts w:ascii="PT Serif" w:hAnsi="PT Serif"/>
          <w:b/>
          <w:bCs/>
          <w:sz w:val="28"/>
          <w:szCs w:val="28"/>
          <w:lang w:val="ro-RO" w:eastAsia="ro-RO"/>
        </w:rPr>
        <w:t>FUNCȚIILE DE BAZĂ ȘI DREPTURILE</w:t>
      </w:r>
    </w:p>
    <w:p w14:paraId="2CCB20AB" w14:textId="3FF72E04" w:rsidR="0036560C" w:rsidRDefault="003037E7" w:rsidP="0059383D">
      <w:pPr>
        <w:shd w:val="clear" w:color="auto" w:fill="FFFFFF"/>
        <w:jc w:val="center"/>
        <w:rPr>
          <w:rFonts w:ascii="PT Serif" w:hAnsi="PT Serif"/>
          <w:b/>
          <w:bCs/>
          <w:sz w:val="28"/>
          <w:szCs w:val="28"/>
          <w:lang w:val="ro-RO" w:eastAsia="ro-RO"/>
        </w:rPr>
      </w:pPr>
      <w:r w:rsidRPr="00F01C83">
        <w:rPr>
          <w:rFonts w:ascii="PT Serif" w:hAnsi="PT Serif"/>
          <w:b/>
          <w:bCs/>
          <w:sz w:val="28"/>
          <w:szCs w:val="28"/>
          <w:lang w:val="ro-RO" w:eastAsia="ro-RO"/>
        </w:rPr>
        <w:t>AGENȚIEI</w:t>
      </w:r>
    </w:p>
    <w:p w14:paraId="08AD2F84" w14:textId="77777777" w:rsidR="00406E26" w:rsidRPr="0036560C" w:rsidRDefault="00406E26" w:rsidP="0059383D">
      <w:pPr>
        <w:shd w:val="clear" w:color="auto" w:fill="FFFFFF"/>
        <w:jc w:val="center"/>
        <w:rPr>
          <w:rFonts w:ascii="PT Serif" w:hAnsi="PT Serif"/>
          <w:sz w:val="28"/>
          <w:szCs w:val="28"/>
          <w:lang w:val="ro-RO" w:eastAsia="ro-RO"/>
        </w:rPr>
      </w:pPr>
    </w:p>
    <w:p w14:paraId="07B0FB65" w14:textId="2AA7F74F" w:rsidR="0036560C" w:rsidRPr="0036560C" w:rsidRDefault="0036560C" w:rsidP="0059383D">
      <w:pPr>
        <w:shd w:val="clear" w:color="auto" w:fill="FFFFFF"/>
        <w:rPr>
          <w:rFonts w:ascii="PT Serif" w:hAnsi="PT Serif"/>
          <w:sz w:val="28"/>
          <w:szCs w:val="28"/>
          <w:lang w:val="ro-RO" w:eastAsia="ro-RO"/>
        </w:rPr>
      </w:pPr>
      <w:r w:rsidRPr="00F01C83">
        <w:rPr>
          <w:rFonts w:ascii="PT Serif" w:hAnsi="PT Serif"/>
          <w:b/>
          <w:bCs/>
          <w:sz w:val="28"/>
          <w:szCs w:val="28"/>
          <w:lang w:val="ro-RO" w:eastAsia="ro-RO"/>
        </w:rPr>
        <w:t>6</w:t>
      </w:r>
      <w:r w:rsidRPr="0036560C">
        <w:rPr>
          <w:rFonts w:ascii="PT Serif" w:hAnsi="PT Serif"/>
          <w:sz w:val="28"/>
          <w:szCs w:val="28"/>
          <w:lang w:val="ro-RO" w:eastAsia="ro-RO"/>
        </w:rPr>
        <w:t>. </w:t>
      </w:r>
      <w:r w:rsidR="003037E7" w:rsidRPr="00F01C83">
        <w:rPr>
          <w:rFonts w:ascii="PT Serif" w:hAnsi="PT Serif"/>
          <w:sz w:val="28"/>
          <w:szCs w:val="28"/>
          <w:lang w:val="ro-RO" w:eastAsia="ro-RO"/>
        </w:rPr>
        <w:t>Agenția</w:t>
      </w:r>
      <w:r w:rsidRPr="0036560C">
        <w:rPr>
          <w:rFonts w:ascii="PT Serif" w:hAnsi="PT Serif"/>
          <w:sz w:val="28"/>
          <w:szCs w:val="28"/>
          <w:lang w:val="ro-RO" w:eastAsia="ro-RO"/>
        </w:rPr>
        <w:t xml:space="preserve"> are misiunea de a asigura implementarea </w:t>
      </w:r>
      <w:r w:rsidRPr="00446942">
        <w:rPr>
          <w:rFonts w:ascii="PT Serif" w:hAnsi="PT Serif"/>
          <w:sz w:val="28"/>
          <w:szCs w:val="28"/>
          <w:lang w:val="ro-RO" w:eastAsia="ro-RO"/>
        </w:rPr>
        <w:t xml:space="preserve">politicii statului în </w:t>
      </w:r>
      <w:r w:rsidR="002A3DC3" w:rsidRPr="00446942">
        <w:rPr>
          <w:rFonts w:ascii="PT Serif" w:hAnsi="PT Serif"/>
          <w:sz w:val="28"/>
          <w:szCs w:val="28"/>
          <w:lang w:eastAsia="ro-RO"/>
        </w:rPr>
        <w:t xml:space="preserve"> domeniile de activitate </w:t>
      </w:r>
      <w:r w:rsidR="00446942" w:rsidRPr="00446942">
        <w:rPr>
          <w:rFonts w:ascii="PT Serif" w:hAnsi="PT Serif"/>
          <w:sz w:val="28"/>
          <w:szCs w:val="28"/>
          <w:lang w:eastAsia="ro-RO"/>
        </w:rPr>
        <w:t>prev</w:t>
      </w:r>
      <w:r w:rsidR="00446942" w:rsidRPr="00446942">
        <w:rPr>
          <w:rFonts w:ascii="PT Serif" w:hAnsi="PT Serif"/>
          <w:sz w:val="28"/>
          <w:szCs w:val="28"/>
          <w:lang w:val="ro-RO" w:eastAsia="ro-RO"/>
        </w:rPr>
        <w:t xml:space="preserve">ăzute la pct. 7 din sfera de competență </w:t>
      </w:r>
      <w:r w:rsidR="00446942" w:rsidRPr="00446942">
        <w:rPr>
          <w:rFonts w:ascii="PT Serif" w:hAnsi="PT Serif"/>
          <w:sz w:val="28"/>
          <w:szCs w:val="28"/>
          <w:lang w:eastAsia="ro-RO"/>
        </w:rPr>
        <w:t>a</w:t>
      </w:r>
      <w:r w:rsidR="002A3DC3" w:rsidRPr="00446942">
        <w:rPr>
          <w:rFonts w:ascii="PT Serif" w:hAnsi="PT Serif"/>
          <w:sz w:val="28"/>
          <w:szCs w:val="28"/>
          <w:lang w:eastAsia="ro-RO"/>
        </w:rPr>
        <w:t xml:space="preserve"> Ministerului Culturii</w:t>
      </w:r>
      <w:r w:rsidRPr="00446942">
        <w:rPr>
          <w:rFonts w:ascii="PT Serif" w:hAnsi="PT Serif"/>
          <w:sz w:val="28"/>
          <w:szCs w:val="28"/>
          <w:lang w:val="ro-RO" w:eastAsia="ro-RO"/>
        </w:rPr>
        <w:t>.</w:t>
      </w:r>
    </w:p>
    <w:p w14:paraId="14EE8D0D" w14:textId="46C6BC06" w:rsidR="00C222A0" w:rsidRPr="00573D84" w:rsidRDefault="0036560C" w:rsidP="0059383D">
      <w:pPr>
        <w:ind w:right="-142"/>
        <w:rPr>
          <w:i/>
          <w:iCs/>
          <w:sz w:val="28"/>
          <w:szCs w:val="28"/>
          <w:shd w:val="clear" w:color="auto" w:fill="FFFFFF"/>
        </w:rPr>
      </w:pPr>
      <w:r w:rsidRPr="00F01C83">
        <w:rPr>
          <w:rFonts w:ascii="PT Serif" w:hAnsi="PT Serif"/>
          <w:b/>
          <w:bCs/>
          <w:sz w:val="28"/>
          <w:szCs w:val="28"/>
          <w:lang w:val="ro-RO" w:eastAsia="ro-RO"/>
        </w:rPr>
        <w:t>7</w:t>
      </w:r>
      <w:r w:rsidRPr="0036560C">
        <w:rPr>
          <w:rFonts w:ascii="PT Serif" w:hAnsi="PT Serif"/>
          <w:sz w:val="28"/>
          <w:szCs w:val="28"/>
          <w:lang w:val="ro-RO" w:eastAsia="ro-RO"/>
        </w:rPr>
        <w:t>. </w:t>
      </w:r>
      <w:r w:rsidR="009950ED">
        <w:rPr>
          <w:rFonts w:ascii="PT Serif" w:hAnsi="PT Serif"/>
          <w:sz w:val="28"/>
          <w:szCs w:val="28"/>
          <w:lang w:val="ro-RO" w:eastAsia="ro-RO"/>
        </w:rPr>
        <w:t>Agenția</w:t>
      </w:r>
      <w:r w:rsidRPr="0036560C">
        <w:rPr>
          <w:rFonts w:ascii="PT Serif" w:hAnsi="PT Serif"/>
          <w:sz w:val="28"/>
          <w:szCs w:val="28"/>
          <w:lang w:val="ro-RO" w:eastAsia="ro-RO"/>
        </w:rPr>
        <w:t xml:space="preserve"> exercită funcțiile stabilite în Regulament în domeni</w:t>
      </w:r>
      <w:r w:rsidR="009B20E7">
        <w:rPr>
          <w:rFonts w:ascii="PT Serif" w:hAnsi="PT Serif"/>
          <w:sz w:val="28"/>
          <w:szCs w:val="28"/>
          <w:lang w:val="ro-RO" w:eastAsia="ro-RO"/>
        </w:rPr>
        <w:t>ile</w:t>
      </w:r>
      <w:r w:rsidR="00FD081A" w:rsidRPr="00F01C83">
        <w:rPr>
          <w:rFonts w:ascii="PT Serif" w:hAnsi="PT Serif"/>
          <w:sz w:val="28"/>
          <w:szCs w:val="28"/>
          <w:lang w:val="ro-RO" w:eastAsia="ro-RO"/>
        </w:rPr>
        <w:t xml:space="preserve"> protejării</w:t>
      </w:r>
      <w:r w:rsidR="00087A2A">
        <w:rPr>
          <w:rFonts w:ascii="PT Serif" w:hAnsi="PT Serif"/>
          <w:sz w:val="28"/>
          <w:szCs w:val="28"/>
          <w:lang w:val="ro-RO" w:eastAsia="ro-RO"/>
        </w:rPr>
        <w:t xml:space="preserve"> monumentelor istorice și </w:t>
      </w:r>
      <w:r w:rsidR="009B20E7">
        <w:rPr>
          <w:rFonts w:ascii="PT Serif" w:hAnsi="PT Serif"/>
          <w:sz w:val="28"/>
          <w:szCs w:val="28"/>
          <w:lang w:val="ro-RO" w:eastAsia="ro-RO"/>
        </w:rPr>
        <w:t>a</w:t>
      </w:r>
      <w:r w:rsidR="00087A2A">
        <w:rPr>
          <w:rFonts w:ascii="PT Serif" w:hAnsi="PT Serif"/>
          <w:sz w:val="28"/>
          <w:szCs w:val="28"/>
          <w:lang w:val="ro-RO" w:eastAsia="ro-RO"/>
        </w:rPr>
        <w:t xml:space="preserve"> monumentelor de for public</w:t>
      </w:r>
      <w:r w:rsidR="00130705">
        <w:rPr>
          <w:rFonts w:ascii="PT Serif" w:hAnsi="PT Serif"/>
          <w:sz w:val="28"/>
          <w:szCs w:val="28"/>
          <w:lang w:val="ro-RO" w:eastAsia="ro-RO"/>
        </w:rPr>
        <w:t xml:space="preserve"> (în continuare – </w:t>
      </w:r>
      <w:r w:rsidR="00130705" w:rsidRPr="00130705">
        <w:rPr>
          <w:rFonts w:ascii="PT Serif" w:hAnsi="PT Serif"/>
          <w:i/>
          <w:sz w:val="28"/>
          <w:szCs w:val="28"/>
          <w:lang w:val="ro-RO" w:eastAsia="ro-RO"/>
        </w:rPr>
        <w:t>monumente</w:t>
      </w:r>
      <w:r w:rsidR="00130705">
        <w:rPr>
          <w:rFonts w:ascii="PT Serif" w:hAnsi="PT Serif"/>
          <w:sz w:val="28"/>
          <w:szCs w:val="28"/>
          <w:lang w:val="ro-RO" w:eastAsia="ro-RO"/>
        </w:rPr>
        <w:t>)</w:t>
      </w:r>
      <w:r w:rsidR="009950ED">
        <w:rPr>
          <w:rFonts w:ascii="PT Serif" w:hAnsi="PT Serif"/>
          <w:sz w:val="28"/>
          <w:szCs w:val="28"/>
          <w:lang w:val="ro-RO" w:eastAsia="ro-RO"/>
        </w:rPr>
        <w:t>, precum și a zonelor lor de protecție</w:t>
      </w:r>
      <w:r w:rsidR="00C222A0">
        <w:rPr>
          <w:rFonts w:ascii="PT Serif" w:hAnsi="PT Serif"/>
          <w:sz w:val="28"/>
          <w:szCs w:val="28"/>
          <w:lang w:val="ro-RO" w:eastAsia="ro-RO"/>
        </w:rPr>
        <w:t>.</w:t>
      </w:r>
      <w:r w:rsidR="0003049E">
        <w:rPr>
          <w:rFonts w:ascii="PT Serif" w:hAnsi="PT Serif"/>
          <w:sz w:val="28"/>
          <w:szCs w:val="28"/>
          <w:lang w:val="ro-RO" w:eastAsia="ro-RO"/>
        </w:rPr>
        <w:t xml:space="preserve"> </w:t>
      </w:r>
    </w:p>
    <w:p w14:paraId="050D1AAE" w14:textId="33A92ACB" w:rsidR="0036560C" w:rsidRPr="0036560C" w:rsidRDefault="0036560C" w:rsidP="0059383D">
      <w:pPr>
        <w:shd w:val="clear" w:color="auto" w:fill="FFFFFF"/>
        <w:rPr>
          <w:rFonts w:ascii="PT Serif" w:hAnsi="PT Serif"/>
          <w:sz w:val="28"/>
          <w:szCs w:val="28"/>
          <w:lang w:val="ro-RO" w:eastAsia="ro-RO"/>
        </w:rPr>
      </w:pPr>
      <w:r w:rsidRPr="00F01C83">
        <w:rPr>
          <w:rFonts w:ascii="PT Serif" w:hAnsi="PT Serif"/>
          <w:b/>
          <w:bCs/>
          <w:sz w:val="28"/>
          <w:szCs w:val="28"/>
          <w:lang w:val="ro-RO" w:eastAsia="ro-RO"/>
        </w:rPr>
        <w:t>8</w:t>
      </w:r>
      <w:r w:rsidRPr="0036560C">
        <w:rPr>
          <w:rFonts w:ascii="PT Serif" w:hAnsi="PT Serif"/>
          <w:sz w:val="28"/>
          <w:szCs w:val="28"/>
          <w:lang w:val="ro-RO" w:eastAsia="ro-RO"/>
        </w:rPr>
        <w:t>. </w:t>
      </w:r>
      <w:r w:rsidR="00230FD8" w:rsidRPr="00230FD8">
        <w:rPr>
          <w:rFonts w:ascii="PT Serif" w:hAnsi="PT Serif"/>
          <w:sz w:val="28"/>
          <w:szCs w:val="28"/>
          <w:lang w:eastAsia="ro-RO"/>
        </w:rPr>
        <w:t xml:space="preserve">În conformitate cu </w:t>
      </w:r>
      <w:r w:rsidR="00D5385E">
        <w:rPr>
          <w:rFonts w:ascii="PT Serif" w:hAnsi="PT Serif"/>
          <w:sz w:val="28"/>
          <w:szCs w:val="28"/>
          <w:lang w:eastAsia="ro-RO"/>
        </w:rPr>
        <w:t xml:space="preserve">domeniile de activitate </w:t>
      </w:r>
      <w:r w:rsidR="009B20E7">
        <w:rPr>
          <w:rFonts w:ascii="PT Serif" w:hAnsi="PT Serif"/>
          <w:sz w:val="28"/>
          <w:szCs w:val="28"/>
          <w:lang w:eastAsia="ro-RO"/>
        </w:rPr>
        <w:t xml:space="preserve">stabilite la </w:t>
      </w:r>
      <w:r w:rsidR="00230FD8" w:rsidRPr="00230FD8">
        <w:rPr>
          <w:rFonts w:ascii="PT Serif" w:hAnsi="PT Serif"/>
          <w:sz w:val="28"/>
          <w:szCs w:val="28"/>
          <w:lang w:eastAsia="ro-RO"/>
        </w:rPr>
        <w:t>pct. 7, Agenția exercită următoarele funcții în raport cu monumentele, precum și cu bunurile imobile fără statut de monument singular, amplasate în cadrul ansam</w:t>
      </w:r>
      <w:r w:rsidR="00614DC0">
        <w:rPr>
          <w:rFonts w:ascii="PT Serif" w:hAnsi="PT Serif"/>
          <w:sz w:val="28"/>
          <w:szCs w:val="28"/>
          <w:lang w:eastAsia="ro-RO"/>
        </w:rPr>
        <w:t xml:space="preserve">blurilor și siturilor istorice, </w:t>
      </w:r>
      <w:r w:rsidR="00230FD8" w:rsidRPr="00230FD8">
        <w:rPr>
          <w:rFonts w:ascii="PT Serif" w:hAnsi="PT Serif"/>
          <w:sz w:val="28"/>
          <w:szCs w:val="28"/>
          <w:lang w:eastAsia="ro-RO"/>
        </w:rPr>
        <w:t>inclusiv în Nucleul istoric al Chișinău</w:t>
      </w:r>
      <w:r w:rsidR="00C06D8E">
        <w:rPr>
          <w:rFonts w:ascii="PT Serif" w:hAnsi="PT Serif"/>
          <w:sz w:val="28"/>
          <w:szCs w:val="28"/>
          <w:lang w:eastAsia="ro-RO"/>
        </w:rPr>
        <w:t>lui</w:t>
      </w:r>
      <w:r w:rsidR="00230FD8" w:rsidRPr="00230FD8">
        <w:rPr>
          <w:rFonts w:ascii="PT Serif" w:hAnsi="PT Serif"/>
          <w:sz w:val="28"/>
          <w:szCs w:val="28"/>
          <w:lang w:eastAsia="ro-RO"/>
        </w:rPr>
        <w:t xml:space="preserve">, și în zonele de protecție ale acestora: </w:t>
      </w:r>
    </w:p>
    <w:p w14:paraId="7BDFB611" w14:textId="24D171E7" w:rsidR="003037E7" w:rsidRPr="00F01C83" w:rsidRDefault="003037E7" w:rsidP="0059383D">
      <w:pPr>
        <w:tabs>
          <w:tab w:val="left" w:pos="851"/>
          <w:tab w:val="left" w:pos="1276"/>
          <w:tab w:val="left" w:pos="8789"/>
        </w:tabs>
        <w:ind w:right="-142"/>
        <w:rPr>
          <w:sz w:val="28"/>
          <w:szCs w:val="28"/>
          <w:lang w:val="ro-RO"/>
        </w:rPr>
      </w:pPr>
      <w:bookmarkStart w:id="0" w:name="_Hlk214970390"/>
      <w:r w:rsidRPr="00F01C83">
        <w:rPr>
          <w:sz w:val="28"/>
          <w:szCs w:val="28"/>
          <w:lang w:val="ro-RO"/>
        </w:rPr>
        <w:lastRenderedPageBreak/>
        <w:t xml:space="preserve">8.1. implementează în practică, în colaborare cu alte autorități și instituții publice, strategiile, politicile şi programele naționale privind protejarea şi punerea în valoare a </w:t>
      </w:r>
      <w:r w:rsidRPr="00F01C83">
        <w:rPr>
          <w:iCs/>
          <w:sz w:val="28"/>
          <w:szCs w:val="28"/>
          <w:lang w:val="ro-RO"/>
        </w:rPr>
        <w:t>monumentelor</w:t>
      </w:r>
      <w:r w:rsidRPr="00F01C83">
        <w:rPr>
          <w:sz w:val="28"/>
          <w:szCs w:val="28"/>
          <w:lang w:val="ro-RO"/>
        </w:rPr>
        <w:t>;</w:t>
      </w:r>
    </w:p>
    <w:p w14:paraId="505894CC" w14:textId="74FB4E15" w:rsidR="003037E7" w:rsidRPr="00F01C83" w:rsidRDefault="00FD081A" w:rsidP="0059383D">
      <w:pPr>
        <w:tabs>
          <w:tab w:val="left" w:pos="851"/>
          <w:tab w:val="left" w:pos="1276"/>
          <w:tab w:val="left" w:pos="8789"/>
        </w:tabs>
        <w:ind w:right="-142"/>
        <w:rPr>
          <w:sz w:val="28"/>
          <w:szCs w:val="28"/>
          <w:lang w:val="ro-RO"/>
        </w:rPr>
      </w:pPr>
      <w:bookmarkStart w:id="1" w:name="_Hlk214970440"/>
      <w:bookmarkEnd w:id="0"/>
      <w:r w:rsidRPr="00F01C83">
        <w:rPr>
          <w:sz w:val="28"/>
          <w:szCs w:val="28"/>
          <w:lang w:val="ro-RO"/>
        </w:rPr>
        <w:t>8</w:t>
      </w:r>
      <w:r w:rsidR="003037E7" w:rsidRPr="00F01C83">
        <w:rPr>
          <w:sz w:val="28"/>
          <w:szCs w:val="28"/>
          <w:lang w:val="ro-RO"/>
        </w:rPr>
        <w:t>.2. supraveghează respectarea legislației Republicii Moldova în domeni</w:t>
      </w:r>
      <w:r w:rsidR="003F2F0F">
        <w:rPr>
          <w:sz w:val="28"/>
          <w:szCs w:val="28"/>
          <w:lang w:val="ro-RO"/>
        </w:rPr>
        <w:t>ile de</w:t>
      </w:r>
      <w:r w:rsidR="0003049E">
        <w:rPr>
          <w:sz w:val="28"/>
          <w:szCs w:val="28"/>
          <w:lang w:val="ro-RO"/>
        </w:rPr>
        <w:t xml:space="preserve"> </w:t>
      </w:r>
      <w:r w:rsidR="003F2F0F">
        <w:rPr>
          <w:iCs/>
          <w:sz w:val="28"/>
          <w:szCs w:val="28"/>
          <w:lang w:val="ro-RO"/>
        </w:rPr>
        <w:t>activitate</w:t>
      </w:r>
      <w:r w:rsidR="0000276D">
        <w:rPr>
          <w:iCs/>
          <w:sz w:val="28"/>
          <w:szCs w:val="28"/>
          <w:lang w:val="ro-RO"/>
        </w:rPr>
        <w:t xml:space="preserve"> </w:t>
      </w:r>
      <w:r w:rsidR="0000276D" w:rsidRPr="0000276D">
        <w:rPr>
          <w:iCs/>
          <w:sz w:val="28"/>
          <w:szCs w:val="28"/>
        </w:rPr>
        <w:t>de către autoritățile administrației publice centrale și locale, precum și de către proprietarii, deținătorii, administratorii sau gestionarii monumentelor și ai bunurilor imobile situate în zonele de protecție ale acestora, inclusiv în ceea ce privește utilizarea, exploatarea și îndeplinirea obligațiilor de protejare a acestora</w:t>
      </w:r>
      <w:r w:rsidR="003037E7" w:rsidRPr="001A7F70">
        <w:rPr>
          <w:sz w:val="28"/>
          <w:szCs w:val="28"/>
          <w:lang w:val="ro-RO"/>
        </w:rPr>
        <w:t>;</w:t>
      </w:r>
    </w:p>
    <w:bookmarkEnd w:id="1"/>
    <w:p w14:paraId="7151423A" w14:textId="7F1F2E47" w:rsidR="003037E7" w:rsidRPr="00F01C83" w:rsidRDefault="00FD081A" w:rsidP="0059383D">
      <w:pPr>
        <w:tabs>
          <w:tab w:val="left" w:pos="851"/>
          <w:tab w:val="left" w:pos="1276"/>
          <w:tab w:val="left" w:pos="8789"/>
        </w:tabs>
        <w:ind w:right="-142"/>
        <w:rPr>
          <w:sz w:val="28"/>
          <w:szCs w:val="28"/>
          <w:lang w:val="ro-RO"/>
        </w:rPr>
      </w:pPr>
      <w:r w:rsidRPr="00F01C83">
        <w:rPr>
          <w:sz w:val="28"/>
          <w:szCs w:val="28"/>
          <w:lang w:val="ro-RO"/>
        </w:rPr>
        <w:t>8</w:t>
      </w:r>
      <w:r w:rsidR="003037E7" w:rsidRPr="00F01C83">
        <w:rPr>
          <w:sz w:val="28"/>
          <w:szCs w:val="28"/>
          <w:lang w:val="ro-RO"/>
        </w:rPr>
        <w:t>.3. desfăşoară activitatea, după caz, în colaborare cu alte organe de stat, autorităţi ale administraţiei publice centrale și locale, precum și cu asociațiile obşteşti cu atribuții statutare în domeni</w:t>
      </w:r>
      <w:r w:rsidR="003F2F0F">
        <w:rPr>
          <w:sz w:val="28"/>
          <w:szCs w:val="28"/>
          <w:lang w:val="ro-RO"/>
        </w:rPr>
        <w:t>ile de activitate</w:t>
      </w:r>
      <w:r w:rsidR="003037E7" w:rsidRPr="00F01C83">
        <w:rPr>
          <w:sz w:val="28"/>
          <w:szCs w:val="28"/>
          <w:lang w:val="ro-RO"/>
        </w:rPr>
        <w:t>;</w:t>
      </w:r>
    </w:p>
    <w:p w14:paraId="5566AF65" w14:textId="69623E20" w:rsidR="003037E7" w:rsidRPr="00F01C83" w:rsidRDefault="00FD081A" w:rsidP="0059383D">
      <w:pPr>
        <w:tabs>
          <w:tab w:val="left" w:pos="851"/>
          <w:tab w:val="left" w:pos="1276"/>
          <w:tab w:val="left" w:pos="8789"/>
        </w:tabs>
        <w:ind w:right="-142"/>
        <w:rPr>
          <w:sz w:val="28"/>
          <w:szCs w:val="28"/>
          <w:lang w:val="ro-RO"/>
        </w:rPr>
      </w:pPr>
      <w:r w:rsidRPr="00F01C83">
        <w:rPr>
          <w:sz w:val="28"/>
          <w:szCs w:val="28"/>
          <w:lang w:val="ro-RO"/>
        </w:rPr>
        <w:t>8</w:t>
      </w:r>
      <w:r w:rsidR="003037E7" w:rsidRPr="00F01C83">
        <w:rPr>
          <w:sz w:val="28"/>
          <w:szCs w:val="28"/>
          <w:lang w:val="ro-RO"/>
        </w:rPr>
        <w:t xml:space="preserve">.4. efectuează inspectarea </w:t>
      </w:r>
      <w:r w:rsidR="003037E7" w:rsidRPr="00F01C83">
        <w:rPr>
          <w:iCs/>
          <w:sz w:val="28"/>
          <w:szCs w:val="28"/>
          <w:lang w:val="ro-RO"/>
        </w:rPr>
        <w:t>monumentelor</w:t>
      </w:r>
      <w:r w:rsidR="003037E7" w:rsidRPr="00F01C83">
        <w:rPr>
          <w:sz w:val="28"/>
          <w:szCs w:val="28"/>
          <w:lang w:val="ro-RO"/>
        </w:rPr>
        <w:t xml:space="preserve"> și a zonelor lor de protecție, precum și monitorizează activitățile de intervenție asupra monumentelor</w:t>
      </w:r>
      <w:r w:rsidR="007E4FDD">
        <w:rPr>
          <w:sz w:val="28"/>
          <w:szCs w:val="28"/>
          <w:lang w:val="ro-RO"/>
        </w:rPr>
        <w:t xml:space="preserve"> și bunurilor imobile din zona lor de protecție</w:t>
      </w:r>
      <w:r w:rsidR="003037E7" w:rsidRPr="00F01C83">
        <w:rPr>
          <w:sz w:val="28"/>
          <w:szCs w:val="28"/>
          <w:lang w:val="ro-RO"/>
        </w:rPr>
        <w:t xml:space="preserve">; </w:t>
      </w:r>
    </w:p>
    <w:p w14:paraId="1DFDFB67" w14:textId="5462EA52" w:rsidR="003037E7" w:rsidRDefault="00F01C83" w:rsidP="0059383D">
      <w:pPr>
        <w:tabs>
          <w:tab w:val="left" w:pos="851"/>
          <w:tab w:val="left" w:pos="1276"/>
          <w:tab w:val="left" w:pos="8789"/>
        </w:tabs>
        <w:ind w:right="-142"/>
        <w:rPr>
          <w:sz w:val="28"/>
          <w:szCs w:val="28"/>
          <w:lang w:val="ro-RO"/>
        </w:rPr>
      </w:pPr>
      <w:r w:rsidRPr="00F01C83">
        <w:rPr>
          <w:sz w:val="28"/>
          <w:szCs w:val="28"/>
          <w:lang w:val="ro-RO"/>
        </w:rPr>
        <w:t>8</w:t>
      </w:r>
      <w:r w:rsidR="001A7F70">
        <w:rPr>
          <w:sz w:val="28"/>
          <w:szCs w:val="28"/>
          <w:lang w:val="ro-RO"/>
        </w:rPr>
        <w:t>.</w:t>
      </w:r>
      <w:r w:rsidR="0000276D">
        <w:rPr>
          <w:sz w:val="28"/>
          <w:szCs w:val="28"/>
          <w:lang w:val="ro-RO"/>
        </w:rPr>
        <w:t>5</w:t>
      </w:r>
      <w:r w:rsidR="003037E7" w:rsidRPr="00F01C83">
        <w:rPr>
          <w:sz w:val="28"/>
          <w:szCs w:val="28"/>
          <w:lang w:val="ro-RO"/>
        </w:rPr>
        <w:t>. întocmește acte de co</w:t>
      </w:r>
      <w:r w:rsidR="001A7F70">
        <w:rPr>
          <w:sz w:val="28"/>
          <w:szCs w:val="28"/>
          <w:lang w:val="ro-RO"/>
        </w:rPr>
        <w:t xml:space="preserve">nstatare privind starea generală </w:t>
      </w:r>
      <w:r w:rsidR="003037E7" w:rsidRPr="00F01C83">
        <w:rPr>
          <w:sz w:val="28"/>
          <w:szCs w:val="28"/>
          <w:lang w:val="ro-RO"/>
        </w:rPr>
        <w:t xml:space="preserve">de conservare </w:t>
      </w:r>
      <w:r w:rsidR="001A7F70">
        <w:rPr>
          <w:sz w:val="28"/>
          <w:szCs w:val="28"/>
          <w:lang w:val="ro-RO"/>
        </w:rPr>
        <w:t xml:space="preserve">a </w:t>
      </w:r>
      <w:r w:rsidR="001A7F70" w:rsidRPr="00F01C83">
        <w:rPr>
          <w:sz w:val="28"/>
          <w:szCs w:val="28"/>
          <w:lang w:val="ro-RO"/>
        </w:rPr>
        <w:t>monumentelor</w:t>
      </w:r>
      <w:r w:rsidR="003037E7" w:rsidRPr="00F01C83">
        <w:rPr>
          <w:sz w:val="28"/>
          <w:szCs w:val="28"/>
          <w:lang w:val="ro-RO"/>
        </w:rPr>
        <w:t>;</w:t>
      </w:r>
    </w:p>
    <w:p w14:paraId="1BEED233" w14:textId="71C43EE0" w:rsidR="001A7F70" w:rsidRPr="00F01C83" w:rsidRDefault="001A7F70" w:rsidP="0059383D">
      <w:pPr>
        <w:tabs>
          <w:tab w:val="left" w:pos="851"/>
          <w:tab w:val="left" w:pos="1276"/>
          <w:tab w:val="left" w:pos="8789"/>
        </w:tabs>
        <w:ind w:right="-142"/>
        <w:rPr>
          <w:sz w:val="28"/>
          <w:szCs w:val="28"/>
          <w:lang w:val="ro-RO"/>
        </w:rPr>
      </w:pPr>
      <w:r>
        <w:rPr>
          <w:sz w:val="28"/>
          <w:szCs w:val="28"/>
          <w:lang w:val="ro-RO"/>
        </w:rPr>
        <w:t>8.</w:t>
      </w:r>
      <w:r w:rsidR="0000276D">
        <w:rPr>
          <w:sz w:val="28"/>
          <w:szCs w:val="28"/>
          <w:lang w:val="ro-RO"/>
        </w:rPr>
        <w:t>6</w:t>
      </w:r>
      <w:r>
        <w:rPr>
          <w:sz w:val="28"/>
          <w:szCs w:val="28"/>
          <w:lang w:val="ro-RO"/>
        </w:rPr>
        <w:t>.</w:t>
      </w:r>
      <w:r w:rsidRPr="001A7F70">
        <w:rPr>
          <w:sz w:val="28"/>
          <w:szCs w:val="28"/>
          <w:lang w:val="ro-RO"/>
        </w:rPr>
        <w:t xml:space="preserve"> întocmește acte de constatare privind </w:t>
      </w:r>
      <w:r>
        <w:rPr>
          <w:sz w:val="28"/>
          <w:szCs w:val="28"/>
          <w:lang w:val="ro-RO"/>
        </w:rPr>
        <w:t xml:space="preserve">intervențiile </w:t>
      </w:r>
      <w:r w:rsidRPr="001A7F70">
        <w:rPr>
          <w:sz w:val="28"/>
          <w:szCs w:val="28"/>
          <w:lang w:val="ro-RO"/>
        </w:rPr>
        <w:t xml:space="preserve">efectuate la </w:t>
      </w:r>
      <w:r w:rsidRPr="001A7F70">
        <w:rPr>
          <w:iCs/>
          <w:sz w:val="28"/>
          <w:szCs w:val="28"/>
          <w:lang w:val="ro-RO"/>
        </w:rPr>
        <w:t>monumente</w:t>
      </w:r>
      <w:r w:rsidRPr="001A7F70">
        <w:rPr>
          <w:i/>
          <w:iCs/>
          <w:sz w:val="28"/>
          <w:szCs w:val="28"/>
          <w:lang w:val="ro-RO"/>
        </w:rPr>
        <w:t xml:space="preserve"> </w:t>
      </w:r>
      <w:r w:rsidRPr="001A7F70">
        <w:rPr>
          <w:sz w:val="28"/>
          <w:szCs w:val="28"/>
          <w:lang w:val="ro-RO"/>
        </w:rPr>
        <w:t xml:space="preserve">și </w:t>
      </w:r>
      <w:r>
        <w:rPr>
          <w:sz w:val="28"/>
          <w:szCs w:val="28"/>
          <w:lang w:val="ro-RO"/>
        </w:rPr>
        <w:t>în</w:t>
      </w:r>
      <w:r w:rsidRPr="001A7F70">
        <w:rPr>
          <w:sz w:val="28"/>
          <w:szCs w:val="28"/>
          <w:lang w:val="ro-RO"/>
        </w:rPr>
        <w:t xml:space="preserve"> zonele </w:t>
      </w:r>
      <w:r>
        <w:rPr>
          <w:sz w:val="28"/>
          <w:szCs w:val="28"/>
          <w:lang w:val="ro-RO"/>
        </w:rPr>
        <w:t xml:space="preserve">lor </w:t>
      </w:r>
      <w:r w:rsidRPr="001A7F70">
        <w:rPr>
          <w:sz w:val="28"/>
          <w:szCs w:val="28"/>
          <w:lang w:val="ro-RO"/>
        </w:rPr>
        <w:t>de protecție, cu indicarea încălcărilor și neconformităților depistate;</w:t>
      </w:r>
    </w:p>
    <w:p w14:paraId="33A27064" w14:textId="10AD1795" w:rsidR="003037E7" w:rsidRPr="00F01C83" w:rsidRDefault="00F01C83" w:rsidP="0059383D">
      <w:pPr>
        <w:tabs>
          <w:tab w:val="left" w:pos="851"/>
          <w:tab w:val="left" w:pos="1276"/>
          <w:tab w:val="left" w:pos="8789"/>
        </w:tabs>
        <w:ind w:right="-142"/>
        <w:rPr>
          <w:sz w:val="28"/>
          <w:szCs w:val="28"/>
          <w:lang w:val="ro-RO"/>
        </w:rPr>
      </w:pPr>
      <w:r w:rsidRPr="00F01C83">
        <w:rPr>
          <w:iCs/>
          <w:sz w:val="28"/>
          <w:szCs w:val="28"/>
          <w:lang w:val="ro-RO"/>
        </w:rPr>
        <w:t>8</w:t>
      </w:r>
      <w:r w:rsidR="003037E7" w:rsidRPr="00F01C83">
        <w:rPr>
          <w:iCs/>
          <w:sz w:val="28"/>
          <w:szCs w:val="28"/>
          <w:lang w:val="ro-RO"/>
        </w:rPr>
        <w:t>.</w:t>
      </w:r>
      <w:r w:rsidR="0000276D">
        <w:rPr>
          <w:iCs/>
          <w:sz w:val="28"/>
          <w:szCs w:val="28"/>
          <w:lang w:val="ro-RO"/>
        </w:rPr>
        <w:t>7</w:t>
      </w:r>
      <w:r w:rsidR="00C06D8E">
        <w:rPr>
          <w:iCs/>
          <w:sz w:val="28"/>
          <w:szCs w:val="28"/>
          <w:lang w:val="ro-RO"/>
        </w:rPr>
        <w:t>.</w:t>
      </w:r>
      <w:r w:rsidR="003037E7" w:rsidRPr="00F01C83">
        <w:rPr>
          <w:iCs/>
          <w:sz w:val="28"/>
          <w:szCs w:val="28"/>
          <w:lang w:val="ro-RO"/>
        </w:rPr>
        <w:t xml:space="preserve"> elaborează raportul de conformitate </w:t>
      </w:r>
      <w:r w:rsidR="003037E7" w:rsidRPr="00F01C83">
        <w:rPr>
          <w:sz w:val="28"/>
          <w:szCs w:val="28"/>
          <w:lang w:val="ro-RO"/>
        </w:rPr>
        <w:t xml:space="preserve">privind regimul juridic și starea actuală a </w:t>
      </w:r>
      <w:r w:rsidR="003037E7" w:rsidRPr="00F01C83">
        <w:rPr>
          <w:iCs/>
          <w:sz w:val="28"/>
          <w:szCs w:val="28"/>
          <w:lang w:val="ro-RO"/>
        </w:rPr>
        <w:t>monumentelor</w:t>
      </w:r>
      <w:r w:rsidR="001A7F70">
        <w:rPr>
          <w:sz w:val="28"/>
          <w:szCs w:val="28"/>
          <w:lang w:val="ro-RO"/>
        </w:rPr>
        <w:t xml:space="preserve"> și bunurilor imobile din zonele</w:t>
      </w:r>
      <w:r w:rsidR="003037E7" w:rsidRPr="00F01C83">
        <w:rPr>
          <w:sz w:val="28"/>
          <w:szCs w:val="28"/>
          <w:lang w:val="ro-RO"/>
        </w:rPr>
        <w:t xml:space="preserve"> lor de protecție;</w:t>
      </w:r>
    </w:p>
    <w:p w14:paraId="79BE7B39" w14:textId="5B6E5A83" w:rsidR="003037E7" w:rsidRPr="00F01C83" w:rsidRDefault="00F01C83" w:rsidP="0059383D">
      <w:pPr>
        <w:tabs>
          <w:tab w:val="left" w:pos="851"/>
          <w:tab w:val="left" w:pos="1276"/>
          <w:tab w:val="left" w:pos="8789"/>
        </w:tabs>
        <w:ind w:right="-142"/>
        <w:rPr>
          <w:sz w:val="28"/>
          <w:szCs w:val="28"/>
          <w:lang w:val="ro-RO"/>
        </w:rPr>
      </w:pPr>
      <w:r w:rsidRPr="00F01C83">
        <w:rPr>
          <w:sz w:val="28"/>
          <w:szCs w:val="28"/>
          <w:lang w:val="ro-RO"/>
        </w:rPr>
        <w:t>8</w:t>
      </w:r>
      <w:r w:rsidR="003037E7" w:rsidRPr="00F01C83">
        <w:rPr>
          <w:sz w:val="28"/>
          <w:szCs w:val="28"/>
          <w:lang w:val="ro-RO"/>
        </w:rPr>
        <w:t>.</w:t>
      </w:r>
      <w:r w:rsidR="0000276D">
        <w:rPr>
          <w:sz w:val="28"/>
          <w:szCs w:val="28"/>
          <w:lang w:val="ro-RO"/>
        </w:rPr>
        <w:t>8</w:t>
      </w:r>
      <w:r w:rsidR="003037E7" w:rsidRPr="00F01C83">
        <w:rPr>
          <w:sz w:val="28"/>
          <w:szCs w:val="28"/>
          <w:lang w:val="ro-RO"/>
        </w:rPr>
        <w:t>. elaborează, în condițiile legislației, actul de evaluare a prejudiciului adus monumentelor</w:t>
      </w:r>
      <w:r w:rsidR="001A7F70">
        <w:rPr>
          <w:sz w:val="28"/>
          <w:szCs w:val="28"/>
          <w:lang w:val="ro-RO"/>
        </w:rPr>
        <w:t xml:space="preserve"> și zonelor lor de protecție</w:t>
      </w:r>
      <w:r w:rsidR="003037E7" w:rsidRPr="00F01C83">
        <w:rPr>
          <w:sz w:val="28"/>
          <w:szCs w:val="28"/>
          <w:lang w:val="ro-RO"/>
        </w:rPr>
        <w:t>;</w:t>
      </w:r>
    </w:p>
    <w:p w14:paraId="1B8A442D" w14:textId="339333F3" w:rsidR="003037E7" w:rsidRPr="00F01C83" w:rsidRDefault="00F01C83" w:rsidP="0059383D">
      <w:pPr>
        <w:tabs>
          <w:tab w:val="left" w:pos="851"/>
          <w:tab w:val="left" w:pos="1276"/>
          <w:tab w:val="left" w:pos="8789"/>
        </w:tabs>
        <w:ind w:right="-142"/>
        <w:rPr>
          <w:sz w:val="28"/>
          <w:szCs w:val="28"/>
          <w:lang w:val="ro-RO"/>
        </w:rPr>
      </w:pPr>
      <w:r w:rsidRPr="00F01C83">
        <w:rPr>
          <w:sz w:val="28"/>
          <w:szCs w:val="28"/>
          <w:lang w:val="ro-RO"/>
        </w:rPr>
        <w:t>8</w:t>
      </w:r>
      <w:r w:rsidR="003037E7" w:rsidRPr="00F01C83">
        <w:rPr>
          <w:sz w:val="28"/>
          <w:szCs w:val="28"/>
          <w:lang w:val="ro-RO"/>
        </w:rPr>
        <w:t>.</w:t>
      </w:r>
      <w:r w:rsidR="0000276D">
        <w:rPr>
          <w:sz w:val="28"/>
          <w:szCs w:val="28"/>
          <w:lang w:val="ro-RO"/>
        </w:rPr>
        <w:t>9</w:t>
      </w:r>
      <w:r w:rsidR="003037E7" w:rsidRPr="00F01C83">
        <w:rPr>
          <w:sz w:val="28"/>
          <w:szCs w:val="28"/>
          <w:lang w:val="ro-RO"/>
        </w:rPr>
        <w:t>.  în</w:t>
      </w:r>
      <w:r w:rsidR="000931B8">
        <w:rPr>
          <w:sz w:val="28"/>
          <w:szCs w:val="28"/>
          <w:lang w:val="ro-RO"/>
        </w:rPr>
        <w:t>tocmește, în condițiile legii, o</w:t>
      </w:r>
      <w:r w:rsidR="003037E7" w:rsidRPr="00F01C83">
        <w:rPr>
          <w:sz w:val="28"/>
          <w:szCs w:val="28"/>
          <w:lang w:val="ro-RO"/>
        </w:rPr>
        <w:t>bligații de prote</w:t>
      </w:r>
      <w:r w:rsidR="00EE4511">
        <w:rPr>
          <w:sz w:val="28"/>
          <w:szCs w:val="28"/>
          <w:lang w:val="ro-RO"/>
        </w:rPr>
        <w:t>jare</w:t>
      </w:r>
      <w:r w:rsidR="003037E7" w:rsidRPr="00F01C83">
        <w:rPr>
          <w:sz w:val="28"/>
          <w:szCs w:val="28"/>
          <w:lang w:val="ro-RO"/>
        </w:rPr>
        <w:t xml:space="preserve"> a </w:t>
      </w:r>
      <w:r w:rsidR="003037E7" w:rsidRPr="00F01C83">
        <w:rPr>
          <w:iCs/>
          <w:sz w:val="28"/>
          <w:szCs w:val="28"/>
          <w:lang w:val="ro-RO"/>
        </w:rPr>
        <w:t xml:space="preserve">monumentelor </w:t>
      </w:r>
      <w:r w:rsidR="003037E7" w:rsidRPr="00F01C83">
        <w:rPr>
          <w:sz w:val="28"/>
          <w:szCs w:val="28"/>
          <w:lang w:val="ro-RO"/>
        </w:rPr>
        <w:t xml:space="preserve">pentru proprietarii, administratorii sau gestionarii </w:t>
      </w:r>
      <w:r w:rsidR="003037E7" w:rsidRPr="00F01C83">
        <w:rPr>
          <w:iCs/>
          <w:sz w:val="28"/>
          <w:szCs w:val="28"/>
          <w:lang w:val="ro-RO"/>
        </w:rPr>
        <w:t>monumentelor</w:t>
      </w:r>
      <w:r w:rsidR="003037E7" w:rsidRPr="00F01C83">
        <w:rPr>
          <w:sz w:val="28"/>
          <w:szCs w:val="28"/>
          <w:lang w:val="ro-RO"/>
        </w:rPr>
        <w:t xml:space="preserve">; </w:t>
      </w:r>
    </w:p>
    <w:p w14:paraId="22663F9A" w14:textId="313CBB62" w:rsidR="003037E7" w:rsidRPr="00F01C83" w:rsidRDefault="00F01C83" w:rsidP="0059383D">
      <w:pPr>
        <w:tabs>
          <w:tab w:val="left" w:pos="851"/>
          <w:tab w:val="left" w:pos="1276"/>
          <w:tab w:val="left" w:pos="8789"/>
        </w:tabs>
        <w:ind w:right="-142"/>
        <w:rPr>
          <w:sz w:val="28"/>
          <w:szCs w:val="28"/>
          <w:lang w:val="ro-RO"/>
        </w:rPr>
      </w:pPr>
      <w:r w:rsidRPr="00F01C83">
        <w:rPr>
          <w:sz w:val="28"/>
          <w:szCs w:val="28"/>
          <w:lang w:val="ro-RO"/>
        </w:rPr>
        <w:t>8</w:t>
      </w:r>
      <w:r w:rsidR="003037E7" w:rsidRPr="00F01C83">
        <w:rPr>
          <w:sz w:val="28"/>
          <w:szCs w:val="28"/>
          <w:lang w:val="ro-RO"/>
        </w:rPr>
        <w:t>.1</w:t>
      </w:r>
      <w:r w:rsidR="0000276D">
        <w:rPr>
          <w:sz w:val="28"/>
          <w:szCs w:val="28"/>
          <w:lang w:val="ro-RO"/>
        </w:rPr>
        <w:t>0</w:t>
      </w:r>
      <w:r w:rsidR="003037E7" w:rsidRPr="00F01C83">
        <w:rPr>
          <w:sz w:val="28"/>
          <w:szCs w:val="28"/>
          <w:lang w:val="ro-RO"/>
        </w:rPr>
        <w:t xml:space="preserve">. eliberează prescripții privind sistarea lucrărilor de intervenție la </w:t>
      </w:r>
      <w:r w:rsidR="003037E7" w:rsidRPr="00F01C83">
        <w:rPr>
          <w:iCs/>
          <w:sz w:val="28"/>
          <w:szCs w:val="28"/>
          <w:lang w:val="ro-RO"/>
        </w:rPr>
        <w:t>monumente</w:t>
      </w:r>
      <w:r w:rsidR="003037E7" w:rsidRPr="00F01C83">
        <w:rPr>
          <w:sz w:val="28"/>
          <w:szCs w:val="28"/>
          <w:lang w:val="ro-RO"/>
        </w:rPr>
        <w:t xml:space="preserve"> și în zona lor de protecție, care nu corespund prevederilor legislației sau </w:t>
      </w:r>
      <w:r w:rsidR="00C06D8E">
        <w:rPr>
          <w:sz w:val="28"/>
          <w:szCs w:val="28"/>
          <w:lang w:val="ro-RO"/>
        </w:rPr>
        <w:t xml:space="preserve">a </w:t>
      </w:r>
      <w:r w:rsidR="003037E7" w:rsidRPr="00F01C83">
        <w:rPr>
          <w:sz w:val="28"/>
          <w:szCs w:val="28"/>
          <w:lang w:val="ro-RO"/>
        </w:rPr>
        <w:t xml:space="preserve">căror </w:t>
      </w:r>
      <w:r w:rsidR="00C06D8E">
        <w:rPr>
          <w:sz w:val="28"/>
          <w:szCs w:val="28"/>
          <w:lang w:val="ro-RO"/>
        </w:rPr>
        <w:t>efectuare</w:t>
      </w:r>
      <w:r w:rsidR="00C06D8E" w:rsidRPr="00F01C83">
        <w:rPr>
          <w:sz w:val="28"/>
          <w:szCs w:val="28"/>
          <w:lang w:val="ro-RO"/>
        </w:rPr>
        <w:t xml:space="preserve"> </w:t>
      </w:r>
      <w:r w:rsidR="003037E7" w:rsidRPr="00F01C83">
        <w:rPr>
          <w:sz w:val="28"/>
          <w:szCs w:val="28"/>
          <w:lang w:val="ro-RO"/>
        </w:rPr>
        <w:t>poate prejudicia stabilitatea, autenticitatea</w:t>
      </w:r>
      <w:r w:rsidR="00451B40">
        <w:rPr>
          <w:sz w:val="28"/>
          <w:szCs w:val="28"/>
          <w:lang w:val="ro-RO"/>
        </w:rPr>
        <w:t xml:space="preserve"> sau</w:t>
      </w:r>
      <w:r w:rsidR="003037E7" w:rsidRPr="00F01C83">
        <w:rPr>
          <w:sz w:val="28"/>
          <w:szCs w:val="28"/>
          <w:lang w:val="ro-RO"/>
        </w:rPr>
        <w:t xml:space="preserve"> integritatea </w:t>
      </w:r>
      <w:r w:rsidR="003037E7" w:rsidRPr="00F01C83">
        <w:rPr>
          <w:iCs/>
          <w:sz w:val="28"/>
          <w:szCs w:val="28"/>
          <w:lang w:val="ro-RO"/>
        </w:rPr>
        <w:t>monumentelor</w:t>
      </w:r>
      <w:r w:rsidR="003037E7" w:rsidRPr="00F01C83">
        <w:rPr>
          <w:sz w:val="28"/>
          <w:szCs w:val="28"/>
          <w:lang w:val="ro-RO"/>
        </w:rPr>
        <w:t xml:space="preserve"> și a zonelor lor de protecție;</w:t>
      </w:r>
    </w:p>
    <w:p w14:paraId="47A2B4D6" w14:textId="25A26B5B" w:rsidR="003037E7" w:rsidRPr="00F01C83" w:rsidRDefault="00F01C83" w:rsidP="0059383D">
      <w:pPr>
        <w:tabs>
          <w:tab w:val="left" w:pos="851"/>
          <w:tab w:val="left" w:pos="1276"/>
          <w:tab w:val="left" w:pos="8789"/>
        </w:tabs>
        <w:ind w:right="-142"/>
        <w:rPr>
          <w:sz w:val="28"/>
          <w:szCs w:val="28"/>
          <w:lang w:val="ro-RO"/>
        </w:rPr>
      </w:pPr>
      <w:r w:rsidRPr="0081231A">
        <w:rPr>
          <w:sz w:val="28"/>
          <w:szCs w:val="28"/>
          <w:lang w:val="ro-RO"/>
        </w:rPr>
        <w:t>8</w:t>
      </w:r>
      <w:r w:rsidR="003037E7" w:rsidRPr="0081231A">
        <w:rPr>
          <w:sz w:val="28"/>
          <w:szCs w:val="28"/>
          <w:lang w:val="ro-RO"/>
        </w:rPr>
        <w:t>.1</w:t>
      </w:r>
      <w:r w:rsidR="0000276D" w:rsidRPr="0081231A">
        <w:rPr>
          <w:sz w:val="28"/>
          <w:szCs w:val="28"/>
          <w:lang w:val="ro-RO"/>
        </w:rPr>
        <w:t>1</w:t>
      </w:r>
      <w:r w:rsidR="003037E7" w:rsidRPr="0081231A">
        <w:rPr>
          <w:sz w:val="28"/>
          <w:szCs w:val="28"/>
          <w:lang w:val="ro-RO"/>
        </w:rPr>
        <w:t xml:space="preserve">. </w:t>
      </w:r>
      <w:r w:rsidR="00741ED7" w:rsidRPr="0081231A">
        <w:rPr>
          <w:sz w:val="28"/>
          <w:szCs w:val="28"/>
          <w:lang w:val="ro-RO"/>
        </w:rPr>
        <w:t>exercită competența de</w:t>
      </w:r>
      <w:r w:rsidR="00D73620" w:rsidRPr="0081231A">
        <w:rPr>
          <w:sz w:val="28"/>
          <w:szCs w:val="28"/>
          <w:lang w:val="ro-RO"/>
        </w:rPr>
        <w:t xml:space="preserve"> agent</w:t>
      </w:r>
      <w:r w:rsidR="00741ED7" w:rsidRPr="0081231A">
        <w:rPr>
          <w:sz w:val="28"/>
          <w:szCs w:val="28"/>
          <w:lang w:val="ro-RO"/>
        </w:rPr>
        <w:t xml:space="preserve"> </w:t>
      </w:r>
      <w:r w:rsidR="003037E7" w:rsidRPr="0081231A">
        <w:rPr>
          <w:sz w:val="28"/>
          <w:szCs w:val="28"/>
          <w:lang w:val="ro-RO"/>
        </w:rPr>
        <w:t>constat</w:t>
      </w:r>
      <w:r w:rsidR="00D73620" w:rsidRPr="0081231A">
        <w:rPr>
          <w:sz w:val="28"/>
          <w:szCs w:val="28"/>
          <w:lang w:val="ro-RO"/>
        </w:rPr>
        <w:t>ator</w:t>
      </w:r>
      <w:r w:rsidR="003037E7" w:rsidRPr="0081231A">
        <w:rPr>
          <w:sz w:val="28"/>
          <w:szCs w:val="28"/>
          <w:lang w:val="ro-RO"/>
        </w:rPr>
        <w:t xml:space="preserve"> </w:t>
      </w:r>
      <w:r w:rsidR="00D73620" w:rsidRPr="0081231A">
        <w:rPr>
          <w:sz w:val="28"/>
          <w:szCs w:val="28"/>
          <w:lang w:val="ro-RO"/>
        </w:rPr>
        <w:t>în cauze</w:t>
      </w:r>
      <w:r w:rsidR="00741ED7" w:rsidRPr="0081231A">
        <w:rPr>
          <w:sz w:val="28"/>
          <w:szCs w:val="28"/>
          <w:lang w:val="ro-RO"/>
        </w:rPr>
        <w:t xml:space="preserve"> </w:t>
      </w:r>
      <w:r w:rsidR="00D73620" w:rsidRPr="0081231A">
        <w:rPr>
          <w:sz w:val="28"/>
          <w:szCs w:val="28"/>
          <w:lang w:val="ro-RO"/>
        </w:rPr>
        <w:t>contravenționale</w:t>
      </w:r>
      <w:r w:rsidR="003037E7" w:rsidRPr="0081231A">
        <w:rPr>
          <w:sz w:val="28"/>
          <w:szCs w:val="28"/>
          <w:lang w:val="ro-RO"/>
        </w:rPr>
        <w:t xml:space="preserve"> în domeni</w:t>
      </w:r>
      <w:r w:rsidR="00C06D8E" w:rsidRPr="0081231A">
        <w:rPr>
          <w:sz w:val="28"/>
          <w:szCs w:val="28"/>
          <w:lang w:val="ro-RO"/>
        </w:rPr>
        <w:t>ile</w:t>
      </w:r>
      <w:r w:rsidR="003037E7" w:rsidRPr="0081231A">
        <w:rPr>
          <w:sz w:val="28"/>
          <w:szCs w:val="28"/>
          <w:lang w:val="ro-RO"/>
        </w:rPr>
        <w:t xml:space="preserve"> de </w:t>
      </w:r>
      <w:r w:rsidR="00C24A68" w:rsidRPr="0081231A">
        <w:rPr>
          <w:sz w:val="28"/>
          <w:szCs w:val="28"/>
          <w:lang w:val="ro-RO"/>
        </w:rPr>
        <w:t>activitate</w:t>
      </w:r>
      <w:r w:rsidR="00741ED7" w:rsidRPr="0081231A">
        <w:rPr>
          <w:sz w:val="28"/>
          <w:szCs w:val="28"/>
          <w:lang w:val="ro-RO"/>
        </w:rPr>
        <w:t>, în condițiile legii</w:t>
      </w:r>
      <w:r w:rsidR="003037E7" w:rsidRPr="0081231A">
        <w:rPr>
          <w:sz w:val="28"/>
          <w:szCs w:val="28"/>
          <w:lang w:val="ro-RO"/>
        </w:rPr>
        <w:t>;</w:t>
      </w:r>
    </w:p>
    <w:p w14:paraId="480050EE" w14:textId="14B2DE09" w:rsidR="003037E7" w:rsidRPr="00F01C83" w:rsidRDefault="00F01C83" w:rsidP="0059383D">
      <w:pPr>
        <w:tabs>
          <w:tab w:val="left" w:pos="851"/>
          <w:tab w:val="left" w:pos="1276"/>
          <w:tab w:val="left" w:pos="8789"/>
        </w:tabs>
        <w:ind w:right="-142"/>
        <w:rPr>
          <w:sz w:val="28"/>
          <w:szCs w:val="28"/>
          <w:lang w:val="ro-RO"/>
        </w:rPr>
      </w:pPr>
      <w:r w:rsidRPr="00F01C83">
        <w:rPr>
          <w:sz w:val="28"/>
          <w:szCs w:val="28"/>
          <w:lang w:val="ro-RO"/>
        </w:rPr>
        <w:t>8</w:t>
      </w:r>
      <w:r w:rsidR="003037E7" w:rsidRPr="00F01C83">
        <w:rPr>
          <w:sz w:val="28"/>
          <w:szCs w:val="28"/>
          <w:lang w:val="ro-RO"/>
        </w:rPr>
        <w:t>.1</w:t>
      </w:r>
      <w:r w:rsidR="0000276D">
        <w:rPr>
          <w:sz w:val="28"/>
          <w:szCs w:val="28"/>
          <w:lang w:val="ro-RO"/>
        </w:rPr>
        <w:t>2</w:t>
      </w:r>
      <w:r w:rsidR="003037E7" w:rsidRPr="00F01C83">
        <w:rPr>
          <w:sz w:val="28"/>
          <w:szCs w:val="28"/>
          <w:lang w:val="ro-RO"/>
        </w:rPr>
        <w:t>. sesizează organele de drept din Republica Moldova în cazul săvârșirii infracțiunilor împotriva</w:t>
      </w:r>
      <w:r w:rsidR="007616F3">
        <w:rPr>
          <w:sz w:val="28"/>
          <w:szCs w:val="28"/>
          <w:lang w:val="ro-RO"/>
        </w:rPr>
        <w:t xml:space="preserve"> monumentelor și zonelor lor de protecție</w:t>
      </w:r>
      <w:r w:rsidR="003037E7" w:rsidRPr="00F01C83">
        <w:rPr>
          <w:sz w:val="28"/>
          <w:szCs w:val="28"/>
          <w:lang w:val="ro-RO"/>
        </w:rPr>
        <w:t>;</w:t>
      </w:r>
    </w:p>
    <w:p w14:paraId="4F2D9679" w14:textId="2CFCB9A4" w:rsidR="003037E7" w:rsidRPr="00F01C83" w:rsidRDefault="00F01C83" w:rsidP="0059383D">
      <w:pPr>
        <w:tabs>
          <w:tab w:val="left" w:pos="851"/>
          <w:tab w:val="left" w:pos="1276"/>
          <w:tab w:val="left" w:pos="8789"/>
        </w:tabs>
        <w:ind w:right="-142"/>
        <w:rPr>
          <w:sz w:val="28"/>
          <w:szCs w:val="28"/>
          <w:lang w:val="ro-RO"/>
        </w:rPr>
      </w:pPr>
      <w:r w:rsidRPr="00F01C83">
        <w:rPr>
          <w:sz w:val="28"/>
          <w:szCs w:val="28"/>
          <w:lang w:val="ro-RO"/>
        </w:rPr>
        <w:t>8</w:t>
      </w:r>
      <w:r w:rsidR="003037E7" w:rsidRPr="00F01C83">
        <w:rPr>
          <w:sz w:val="28"/>
          <w:szCs w:val="28"/>
          <w:lang w:val="ro-RO"/>
        </w:rPr>
        <w:t>.1</w:t>
      </w:r>
      <w:r w:rsidR="0000276D">
        <w:rPr>
          <w:sz w:val="28"/>
          <w:szCs w:val="28"/>
          <w:lang w:val="ro-RO"/>
        </w:rPr>
        <w:t>3</w:t>
      </w:r>
      <w:r w:rsidR="003037E7" w:rsidRPr="00F01C83">
        <w:rPr>
          <w:sz w:val="28"/>
          <w:szCs w:val="28"/>
          <w:lang w:val="ro-RO"/>
        </w:rPr>
        <w:t xml:space="preserve">. examinează petițiile, demersurile și cererile privind accesul la informațiile de interes public adresate Agenției și întreprinde măsurile necesare pentru  soluționarea </w:t>
      </w:r>
      <w:r w:rsidR="00451B40">
        <w:rPr>
          <w:sz w:val="28"/>
          <w:szCs w:val="28"/>
          <w:lang w:val="ro-RO"/>
        </w:rPr>
        <w:t>acestora</w:t>
      </w:r>
      <w:r w:rsidR="003037E7" w:rsidRPr="00F01C83">
        <w:rPr>
          <w:sz w:val="28"/>
          <w:szCs w:val="28"/>
          <w:lang w:val="ro-RO"/>
        </w:rPr>
        <w:t>;</w:t>
      </w:r>
    </w:p>
    <w:p w14:paraId="22F27BE5" w14:textId="4F4C66ED" w:rsidR="003037E7" w:rsidRPr="00F01C83" w:rsidRDefault="00F01C83" w:rsidP="0059383D">
      <w:pPr>
        <w:tabs>
          <w:tab w:val="left" w:pos="851"/>
          <w:tab w:val="left" w:pos="1276"/>
          <w:tab w:val="left" w:pos="8789"/>
        </w:tabs>
        <w:ind w:right="-142"/>
        <w:rPr>
          <w:sz w:val="28"/>
          <w:szCs w:val="28"/>
          <w:lang w:val="ro-RO"/>
        </w:rPr>
      </w:pPr>
      <w:r w:rsidRPr="00F01C83">
        <w:rPr>
          <w:sz w:val="28"/>
          <w:szCs w:val="28"/>
          <w:lang w:val="ro-RO"/>
        </w:rPr>
        <w:t>8</w:t>
      </w:r>
      <w:r w:rsidR="003037E7" w:rsidRPr="00F01C83">
        <w:rPr>
          <w:sz w:val="28"/>
          <w:szCs w:val="28"/>
          <w:lang w:val="ro-RO"/>
        </w:rPr>
        <w:t>.1</w:t>
      </w:r>
      <w:r w:rsidR="0000276D">
        <w:rPr>
          <w:sz w:val="28"/>
          <w:szCs w:val="28"/>
          <w:lang w:val="ro-RO"/>
        </w:rPr>
        <w:t>4</w:t>
      </w:r>
      <w:r w:rsidR="003037E7" w:rsidRPr="00F01C83">
        <w:rPr>
          <w:sz w:val="28"/>
          <w:szCs w:val="28"/>
          <w:lang w:val="ro-RO"/>
        </w:rPr>
        <w:t>. înaintează cereri de chemare în judecată privind contestarea actelor juridice</w:t>
      </w:r>
      <w:r w:rsidR="00451B40">
        <w:rPr>
          <w:sz w:val="28"/>
          <w:szCs w:val="28"/>
          <w:lang w:val="ro-RO"/>
        </w:rPr>
        <w:t xml:space="preserve"> și a</w:t>
      </w:r>
      <w:r w:rsidR="003037E7" w:rsidRPr="00F01C83">
        <w:rPr>
          <w:sz w:val="28"/>
          <w:szCs w:val="28"/>
          <w:lang w:val="ro-RO"/>
        </w:rPr>
        <w:t xml:space="preserve"> actelor administrative individuale și normative în domeniul urbanismului și </w:t>
      </w:r>
      <w:r w:rsidR="00B13070">
        <w:rPr>
          <w:sz w:val="28"/>
          <w:szCs w:val="28"/>
          <w:lang w:val="ro-RO"/>
        </w:rPr>
        <w:t>construcțiilor</w:t>
      </w:r>
      <w:r w:rsidR="003037E7" w:rsidRPr="00F01C83">
        <w:rPr>
          <w:sz w:val="28"/>
          <w:szCs w:val="28"/>
          <w:lang w:val="ro-RO"/>
        </w:rPr>
        <w:t>, autorizării lucrărilor de construire</w:t>
      </w:r>
      <w:r w:rsidR="00451B40">
        <w:rPr>
          <w:sz w:val="28"/>
          <w:szCs w:val="28"/>
          <w:lang w:val="ro-RO"/>
        </w:rPr>
        <w:t xml:space="preserve"> și</w:t>
      </w:r>
      <w:r w:rsidR="003037E7" w:rsidRPr="00F01C83">
        <w:rPr>
          <w:sz w:val="28"/>
          <w:szCs w:val="28"/>
          <w:lang w:val="ro-RO"/>
        </w:rPr>
        <w:t xml:space="preserve"> desfășurării activității economice, emise cu încălcar</w:t>
      </w:r>
      <w:r w:rsidR="00B13070">
        <w:rPr>
          <w:sz w:val="28"/>
          <w:szCs w:val="28"/>
          <w:lang w:val="ro-RO"/>
        </w:rPr>
        <w:t>ea legislației privind protejarea</w:t>
      </w:r>
      <w:r w:rsidR="003037E7" w:rsidRPr="00F01C83">
        <w:rPr>
          <w:sz w:val="28"/>
          <w:szCs w:val="28"/>
          <w:lang w:val="ro-RO"/>
        </w:rPr>
        <w:t xml:space="preserve"> monumentelor, precum și contestare</w:t>
      </w:r>
      <w:r w:rsidR="00FB0F01">
        <w:rPr>
          <w:sz w:val="28"/>
          <w:szCs w:val="28"/>
          <w:lang w:val="ro-RO"/>
        </w:rPr>
        <w:t>a înregistrării drepturilor în r</w:t>
      </w:r>
      <w:r w:rsidR="003037E7" w:rsidRPr="00F01C83">
        <w:rPr>
          <w:sz w:val="28"/>
          <w:szCs w:val="28"/>
          <w:lang w:val="ro-RO"/>
        </w:rPr>
        <w:t xml:space="preserve">egistrul bunurilor </w:t>
      </w:r>
      <w:r w:rsidR="003037E7" w:rsidRPr="0081231A">
        <w:rPr>
          <w:sz w:val="28"/>
          <w:szCs w:val="28"/>
          <w:lang w:val="ro-RO"/>
        </w:rPr>
        <w:t>imobile</w:t>
      </w:r>
      <w:r w:rsidR="00D73620" w:rsidRPr="0081231A">
        <w:rPr>
          <w:sz w:val="28"/>
          <w:szCs w:val="28"/>
          <w:lang w:val="ro-RO"/>
        </w:rPr>
        <w:t>, precum și alte acțiuni în justiție încredințate de Ministerul Culturii;</w:t>
      </w:r>
      <w:r w:rsidR="003037E7" w:rsidRPr="00F01C83">
        <w:rPr>
          <w:sz w:val="28"/>
          <w:szCs w:val="28"/>
          <w:lang w:val="ro-RO"/>
        </w:rPr>
        <w:t xml:space="preserve"> </w:t>
      </w:r>
    </w:p>
    <w:p w14:paraId="4B87D529" w14:textId="7102F5C7" w:rsidR="003037E7" w:rsidRDefault="00F01C83" w:rsidP="0059383D">
      <w:pPr>
        <w:tabs>
          <w:tab w:val="left" w:pos="851"/>
          <w:tab w:val="left" w:pos="1276"/>
          <w:tab w:val="left" w:pos="8789"/>
        </w:tabs>
        <w:ind w:right="-142"/>
        <w:rPr>
          <w:sz w:val="28"/>
          <w:szCs w:val="28"/>
          <w:lang w:val="ro-RO"/>
        </w:rPr>
      </w:pPr>
      <w:r w:rsidRPr="00F01C83">
        <w:rPr>
          <w:sz w:val="28"/>
          <w:szCs w:val="28"/>
          <w:lang w:val="ro-RO"/>
        </w:rPr>
        <w:lastRenderedPageBreak/>
        <w:t>8</w:t>
      </w:r>
      <w:r w:rsidR="003037E7" w:rsidRPr="00F01C83">
        <w:rPr>
          <w:sz w:val="28"/>
          <w:szCs w:val="28"/>
          <w:lang w:val="ro-RO"/>
        </w:rPr>
        <w:t>.1</w:t>
      </w:r>
      <w:r w:rsidR="0000276D">
        <w:rPr>
          <w:sz w:val="28"/>
          <w:szCs w:val="28"/>
          <w:lang w:val="ro-RO"/>
        </w:rPr>
        <w:t>5</w:t>
      </w:r>
      <w:r w:rsidR="003037E7" w:rsidRPr="00F01C83">
        <w:rPr>
          <w:sz w:val="28"/>
          <w:szCs w:val="28"/>
          <w:lang w:val="ro-RO"/>
        </w:rPr>
        <w:t>. furnizează</w:t>
      </w:r>
      <w:r w:rsidR="00636B06">
        <w:rPr>
          <w:sz w:val="28"/>
          <w:szCs w:val="28"/>
          <w:lang w:val="ro-RO"/>
        </w:rPr>
        <w:t>,</w:t>
      </w:r>
      <w:r w:rsidR="00636B06" w:rsidRPr="00636B06">
        <w:t xml:space="preserve"> </w:t>
      </w:r>
      <w:r w:rsidR="00636B06">
        <w:rPr>
          <w:sz w:val="28"/>
          <w:szCs w:val="28"/>
        </w:rPr>
        <w:t>î</w:t>
      </w:r>
      <w:r w:rsidR="00636B06" w:rsidRPr="00636B06">
        <w:rPr>
          <w:sz w:val="28"/>
          <w:szCs w:val="28"/>
        </w:rPr>
        <w:t>n condițiile stabilite de legislație</w:t>
      </w:r>
      <w:r w:rsidR="00636B06">
        <w:rPr>
          <w:sz w:val="28"/>
          <w:szCs w:val="28"/>
        </w:rPr>
        <w:t>,</w:t>
      </w:r>
      <w:r w:rsidR="003037E7" w:rsidRPr="00F01C83">
        <w:rPr>
          <w:sz w:val="28"/>
          <w:szCs w:val="28"/>
          <w:lang w:val="ro-RO"/>
        </w:rPr>
        <w:t xml:space="preserve"> autorități</w:t>
      </w:r>
      <w:r w:rsidR="00FB0F01">
        <w:rPr>
          <w:sz w:val="28"/>
          <w:szCs w:val="28"/>
          <w:lang w:val="ro-RO"/>
        </w:rPr>
        <w:t>lor</w:t>
      </w:r>
      <w:r w:rsidR="003037E7" w:rsidRPr="00F01C83">
        <w:rPr>
          <w:sz w:val="28"/>
          <w:szCs w:val="28"/>
          <w:lang w:val="ro-RO"/>
        </w:rPr>
        <w:t xml:space="preserve"> publice, p</w:t>
      </w:r>
      <w:r w:rsidR="00FB0F01">
        <w:rPr>
          <w:sz w:val="28"/>
          <w:szCs w:val="28"/>
          <w:lang w:val="ro-RO"/>
        </w:rPr>
        <w:t xml:space="preserve">ersoanelor fizice </w:t>
      </w:r>
      <w:r w:rsidR="003037E7" w:rsidRPr="00F01C83">
        <w:rPr>
          <w:sz w:val="28"/>
          <w:szCs w:val="28"/>
          <w:lang w:val="ro-RO"/>
        </w:rPr>
        <w:t>și juridice, informații despre monument</w:t>
      </w:r>
      <w:r w:rsidRPr="00F01C83">
        <w:rPr>
          <w:sz w:val="28"/>
          <w:szCs w:val="28"/>
          <w:lang w:val="ro-RO"/>
        </w:rPr>
        <w:t>e</w:t>
      </w:r>
      <w:r w:rsidR="003037E7" w:rsidRPr="00F01C83">
        <w:rPr>
          <w:sz w:val="28"/>
          <w:szCs w:val="28"/>
          <w:lang w:val="ro-RO"/>
        </w:rPr>
        <w:t xml:space="preserve"> </w:t>
      </w:r>
      <w:r w:rsidR="00FB0F01" w:rsidRPr="00FB0F01">
        <w:rPr>
          <w:sz w:val="28"/>
          <w:szCs w:val="28"/>
        </w:rPr>
        <w:t>și caracteristicile acestora, necesare în procesele de delimitare, formare, schimbare a destinației, proiectare și executare a intervențiilor</w:t>
      </w:r>
      <w:r w:rsidR="003037E7" w:rsidRPr="00F01C83">
        <w:rPr>
          <w:sz w:val="28"/>
          <w:szCs w:val="28"/>
          <w:lang w:val="ro-RO"/>
        </w:rPr>
        <w:t>;</w:t>
      </w:r>
    </w:p>
    <w:p w14:paraId="745A95B6" w14:textId="1BF6D3F3" w:rsidR="00663376" w:rsidRPr="00663376" w:rsidRDefault="00F01C83" w:rsidP="00486E19">
      <w:pPr>
        <w:tabs>
          <w:tab w:val="left" w:pos="851"/>
          <w:tab w:val="left" w:pos="1276"/>
          <w:tab w:val="left" w:pos="8789"/>
        </w:tabs>
        <w:ind w:right="-142"/>
        <w:rPr>
          <w:sz w:val="28"/>
          <w:szCs w:val="28"/>
        </w:rPr>
      </w:pPr>
      <w:r w:rsidRPr="00F01C83">
        <w:rPr>
          <w:sz w:val="28"/>
          <w:szCs w:val="28"/>
          <w:lang w:val="ro-RO"/>
        </w:rPr>
        <w:t>8</w:t>
      </w:r>
      <w:r w:rsidR="003037E7" w:rsidRPr="00F01C83">
        <w:rPr>
          <w:sz w:val="28"/>
          <w:szCs w:val="28"/>
          <w:lang w:val="ro-RO"/>
        </w:rPr>
        <w:t>.1</w:t>
      </w:r>
      <w:r w:rsidR="0000276D">
        <w:rPr>
          <w:sz w:val="28"/>
          <w:szCs w:val="28"/>
          <w:lang w:val="ro-RO"/>
        </w:rPr>
        <w:t>6</w:t>
      </w:r>
      <w:r w:rsidR="003037E7" w:rsidRPr="00F01C83">
        <w:rPr>
          <w:sz w:val="28"/>
          <w:szCs w:val="28"/>
          <w:lang w:val="ro-RO"/>
        </w:rPr>
        <w:t xml:space="preserve">. participă la recepția lucrărilor de intervenție asupra monumentelor și asupra </w:t>
      </w:r>
      <w:r w:rsidR="00341183">
        <w:rPr>
          <w:sz w:val="28"/>
          <w:szCs w:val="28"/>
          <w:lang w:val="ro-RO"/>
        </w:rPr>
        <w:t xml:space="preserve">bunurilor imobile </w:t>
      </w:r>
      <w:r w:rsidR="003037E7" w:rsidRPr="00F01C83">
        <w:rPr>
          <w:sz w:val="28"/>
          <w:szCs w:val="28"/>
          <w:lang w:val="ro-RO"/>
        </w:rPr>
        <w:t>situate în zonele lor de protecție</w:t>
      </w:r>
      <w:r w:rsidR="00BE0BEB" w:rsidRPr="00663376">
        <w:rPr>
          <w:sz w:val="28"/>
          <w:szCs w:val="28"/>
          <w:lang w:val="ro-RO"/>
        </w:rPr>
        <w:t xml:space="preserve">, inclusiv asupra bunurilor imobile fără statut de monument </w:t>
      </w:r>
      <w:r w:rsidR="00BE0BEB" w:rsidRPr="00663376">
        <w:rPr>
          <w:sz w:val="28"/>
          <w:szCs w:val="28"/>
        </w:rPr>
        <w:t>singular, amplasate în cadrul ansamblurilor și siturilor istorice, inclusiv în Nucleul istoric al Chișinăului</w:t>
      </w:r>
      <w:r w:rsidR="00BE0BEB" w:rsidRPr="00663376">
        <w:rPr>
          <w:sz w:val="28"/>
          <w:szCs w:val="28"/>
          <w:lang w:val="ro-RO"/>
        </w:rPr>
        <w:t xml:space="preserve"> </w:t>
      </w:r>
      <w:r w:rsidR="00BE0BEB" w:rsidRPr="00663376">
        <w:rPr>
          <w:sz w:val="28"/>
          <w:szCs w:val="28"/>
        </w:rPr>
        <w:t>și în zonele de protecție ale acestora</w:t>
      </w:r>
      <w:r w:rsidR="00663376" w:rsidRPr="00663376">
        <w:rPr>
          <w:sz w:val="28"/>
          <w:szCs w:val="28"/>
        </w:rPr>
        <w:t xml:space="preserve">, </w:t>
      </w:r>
      <w:r w:rsidR="00663376" w:rsidRPr="0081231A">
        <w:rPr>
          <w:sz w:val="28"/>
          <w:szCs w:val="28"/>
        </w:rPr>
        <w:t>cu excepția inte</w:t>
      </w:r>
      <w:r w:rsidR="0054175F" w:rsidRPr="0081231A">
        <w:rPr>
          <w:sz w:val="28"/>
          <w:szCs w:val="28"/>
        </w:rPr>
        <w:t>rvențiilor realizate exclusiv</w:t>
      </w:r>
      <w:r w:rsidR="00486E19" w:rsidRPr="0081231A">
        <w:rPr>
          <w:sz w:val="28"/>
          <w:szCs w:val="28"/>
        </w:rPr>
        <w:t xml:space="preserve"> în</w:t>
      </w:r>
      <w:r w:rsidR="00663376" w:rsidRPr="0081231A">
        <w:rPr>
          <w:sz w:val="28"/>
          <w:szCs w:val="28"/>
        </w:rPr>
        <w:t xml:space="preserve"> interiorul bunurilor imobile f</w:t>
      </w:r>
      <w:r w:rsidR="00486E19" w:rsidRPr="0081231A">
        <w:rPr>
          <w:sz w:val="28"/>
          <w:szCs w:val="28"/>
        </w:rPr>
        <w:t>ără statut de monument singular</w:t>
      </w:r>
      <w:r w:rsidR="00663376" w:rsidRPr="0081231A">
        <w:rPr>
          <w:sz w:val="28"/>
          <w:szCs w:val="28"/>
        </w:rPr>
        <w:t>;</w:t>
      </w:r>
    </w:p>
    <w:p w14:paraId="438DC243" w14:textId="07BD5B87" w:rsidR="003037E7" w:rsidRPr="00F01C83" w:rsidRDefault="00F01C83" w:rsidP="0059383D">
      <w:pPr>
        <w:tabs>
          <w:tab w:val="left" w:pos="851"/>
          <w:tab w:val="left" w:pos="1276"/>
          <w:tab w:val="left" w:pos="8789"/>
        </w:tabs>
        <w:ind w:right="-142"/>
        <w:rPr>
          <w:sz w:val="28"/>
          <w:szCs w:val="28"/>
          <w:lang w:val="ro-RO"/>
        </w:rPr>
      </w:pPr>
      <w:r w:rsidRPr="00F01C83">
        <w:rPr>
          <w:sz w:val="28"/>
          <w:szCs w:val="28"/>
          <w:lang w:val="ro-RO"/>
        </w:rPr>
        <w:t>8</w:t>
      </w:r>
      <w:r w:rsidR="003037E7" w:rsidRPr="00F01C83">
        <w:rPr>
          <w:sz w:val="28"/>
          <w:szCs w:val="28"/>
          <w:lang w:val="ro-RO"/>
        </w:rPr>
        <w:t>.</w:t>
      </w:r>
      <w:r w:rsidR="0000276D">
        <w:rPr>
          <w:sz w:val="28"/>
          <w:szCs w:val="28"/>
          <w:lang w:val="ro-RO"/>
        </w:rPr>
        <w:t>17</w:t>
      </w:r>
      <w:r w:rsidR="003037E7" w:rsidRPr="00F01C83">
        <w:rPr>
          <w:sz w:val="28"/>
          <w:szCs w:val="28"/>
          <w:lang w:val="ro-RO"/>
        </w:rPr>
        <w:t xml:space="preserve">. </w:t>
      </w:r>
      <w:r w:rsidR="00EF4A4E" w:rsidRPr="00EF4A4E">
        <w:rPr>
          <w:sz w:val="28"/>
          <w:szCs w:val="28"/>
        </w:rPr>
        <w:t>înaintează a</w:t>
      </w:r>
      <w:bookmarkStart w:id="2" w:name="_GoBack"/>
      <w:bookmarkEnd w:id="2"/>
      <w:r w:rsidR="00EF4A4E" w:rsidRPr="00EF4A4E">
        <w:rPr>
          <w:sz w:val="28"/>
          <w:szCs w:val="28"/>
        </w:rPr>
        <w:t>nual Ministerului Culturii</w:t>
      </w:r>
      <w:r w:rsidR="00451B40">
        <w:rPr>
          <w:sz w:val="28"/>
          <w:szCs w:val="28"/>
        </w:rPr>
        <w:t xml:space="preserve"> și</w:t>
      </w:r>
      <w:r w:rsidR="00EF4A4E" w:rsidRPr="00EF4A4E">
        <w:rPr>
          <w:sz w:val="28"/>
          <w:szCs w:val="28"/>
        </w:rPr>
        <w:t>,</w:t>
      </w:r>
      <w:r w:rsidR="00451B40">
        <w:rPr>
          <w:sz w:val="28"/>
          <w:szCs w:val="28"/>
        </w:rPr>
        <w:t xml:space="preserve"> după caz,</w:t>
      </w:r>
      <w:r w:rsidR="00EF4A4E" w:rsidRPr="00EF4A4E">
        <w:rPr>
          <w:sz w:val="28"/>
          <w:szCs w:val="28"/>
        </w:rPr>
        <w:t xml:space="preserve"> autorităților administrației publice locale lista monumentelor</w:t>
      </w:r>
      <w:r w:rsidR="00EF4A4E">
        <w:rPr>
          <w:sz w:val="28"/>
          <w:szCs w:val="28"/>
        </w:rPr>
        <w:t>,</w:t>
      </w:r>
      <w:r w:rsidR="00EF4A4E" w:rsidRPr="00EF4A4E">
        <w:rPr>
          <w:sz w:val="28"/>
          <w:szCs w:val="28"/>
        </w:rPr>
        <w:t xml:space="preserve"> </w:t>
      </w:r>
      <w:r w:rsidR="00EF4A4E">
        <w:rPr>
          <w:sz w:val="28"/>
          <w:szCs w:val="28"/>
        </w:rPr>
        <w:t>proprietate publică a statului,</w:t>
      </w:r>
      <w:r w:rsidR="00EF4A4E" w:rsidRPr="00EF4A4E">
        <w:rPr>
          <w:sz w:val="28"/>
          <w:szCs w:val="28"/>
        </w:rPr>
        <w:t xml:space="preserve"> care necesită intervenții prioritare sau urgente de conservare, re</w:t>
      </w:r>
      <w:r w:rsidR="00EF4A4E">
        <w:rPr>
          <w:sz w:val="28"/>
          <w:szCs w:val="28"/>
        </w:rPr>
        <w:t>staurare și punere în valoare</w:t>
      </w:r>
      <w:r w:rsidR="003037E7" w:rsidRPr="00F01C83">
        <w:rPr>
          <w:sz w:val="28"/>
          <w:szCs w:val="28"/>
          <w:lang w:val="ro-RO"/>
        </w:rPr>
        <w:t>;</w:t>
      </w:r>
    </w:p>
    <w:p w14:paraId="491FD83E" w14:textId="066D08FD" w:rsidR="003037E7" w:rsidRPr="00F01C83" w:rsidRDefault="00F01C83" w:rsidP="0059383D">
      <w:pPr>
        <w:tabs>
          <w:tab w:val="left" w:pos="851"/>
          <w:tab w:val="left" w:pos="1276"/>
          <w:tab w:val="left" w:pos="8789"/>
        </w:tabs>
        <w:ind w:right="-142"/>
        <w:rPr>
          <w:sz w:val="28"/>
          <w:szCs w:val="28"/>
          <w:lang w:val="ro-RO"/>
        </w:rPr>
      </w:pPr>
      <w:r w:rsidRPr="00F01C83">
        <w:rPr>
          <w:sz w:val="28"/>
          <w:szCs w:val="28"/>
          <w:lang w:val="ro-RO"/>
        </w:rPr>
        <w:t>8</w:t>
      </w:r>
      <w:r w:rsidR="00894C3F">
        <w:rPr>
          <w:sz w:val="28"/>
          <w:szCs w:val="28"/>
          <w:lang w:val="ro-RO"/>
        </w:rPr>
        <w:t>.</w:t>
      </w:r>
      <w:r w:rsidR="0000276D">
        <w:rPr>
          <w:sz w:val="28"/>
          <w:szCs w:val="28"/>
          <w:lang w:val="ro-RO"/>
        </w:rPr>
        <w:t>18</w:t>
      </w:r>
      <w:r w:rsidR="003037E7" w:rsidRPr="00F01C83">
        <w:rPr>
          <w:sz w:val="28"/>
          <w:szCs w:val="28"/>
          <w:lang w:val="ro-RO"/>
        </w:rPr>
        <w:t>. în cazul identificării unor bunuri</w:t>
      </w:r>
      <w:r w:rsidR="00AA52F5">
        <w:rPr>
          <w:sz w:val="28"/>
          <w:szCs w:val="28"/>
          <w:lang w:val="ro-RO"/>
        </w:rPr>
        <w:t xml:space="preserve"> imobile</w:t>
      </w:r>
      <w:r w:rsidR="003037E7" w:rsidRPr="00F01C83">
        <w:rPr>
          <w:sz w:val="28"/>
          <w:szCs w:val="28"/>
          <w:lang w:val="ro-RO"/>
        </w:rPr>
        <w:t xml:space="preserve"> susceptibile de a fi clasate</w:t>
      </w:r>
      <w:r w:rsidR="00AA52F5">
        <w:rPr>
          <w:sz w:val="28"/>
          <w:szCs w:val="28"/>
          <w:lang w:val="ro-RO"/>
        </w:rPr>
        <w:t xml:space="preserve">, </w:t>
      </w:r>
      <w:r w:rsidR="00AA52F5" w:rsidRPr="00AA52F5">
        <w:rPr>
          <w:sz w:val="28"/>
          <w:szCs w:val="28"/>
        </w:rPr>
        <w:t>respectiv a monumentelor susceptibile de a fi declasate</w:t>
      </w:r>
      <w:r w:rsidR="003037E7" w:rsidRPr="00AA52F5">
        <w:rPr>
          <w:sz w:val="28"/>
          <w:szCs w:val="28"/>
          <w:lang w:val="ro-RO"/>
        </w:rPr>
        <w:t>,</w:t>
      </w:r>
      <w:r w:rsidR="003037E7" w:rsidRPr="00F01C83">
        <w:rPr>
          <w:sz w:val="28"/>
          <w:szCs w:val="28"/>
          <w:lang w:val="ro-RO"/>
        </w:rPr>
        <w:t xml:space="preserve"> înaintează Ministerului Culturii sau autorităților administrației publice locale propuneri privind înscrierea sau radierea lor în/din </w:t>
      </w:r>
      <w:r w:rsidR="001B6D96">
        <w:rPr>
          <w:sz w:val="28"/>
          <w:szCs w:val="28"/>
          <w:lang w:val="ro-RO"/>
        </w:rPr>
        <w:t>r</w:t>
      </w:r>
      <w:r w:rsidR="003037E7" w:rsidRPr="00F01C83">
        <w:rPr>
          <w:sz w:val="28"/>
          <w:szCs w:val="28"/>
          <w:lang w:val="ro-RO"/>
        </w:rPr>
        <w:t xml:space="preserve">egistrul național sau în/din registrele locale; </w:t>
      </w:r>
    </w:p>
    <w:p w14:paraId="65B7B17E" w14:textId="1FFE7534" w:rsidR="003037E7" w:rsidRPr="00F01C83" w:rsidRDefault="00F01C83" w:rsidP="0059383D">
      <w:pPr>
        <w:tabs>
          <w:tab w:val="left" w:pos="851"/>
          <w:tab w:val="left" w:pos="1276"/>
          <w:tab w:val="left" w:pos="8789"/>
        </w:tabs>
        <w:ind w:right="-142"/>
        <w:rPr>
          <w:sz w:val="28"/>
          <w:szCs w:val="28"/>
          <w:lang w:val="ro-RO"/>
        </w:rPr>
      </w:pPr>
      <w:r w:rsidRPr="00F01C83">
        <w:rPr>
          <w:sz w:val="28"/>
          <w:szCs w:val="28"/>
          <w:lang w:val="ro-RO"/>
        </w:rPr>
        <w:t>8</w:t>
      </w:r>
      <w:r w:rsidR="003037E7" w:rsidRPr="00F01C83">
        <w:rPr>
          <w:sz w:val="28"/>
          <w:szCs w:val="28"/>
          <w:lang w:val="ro-RO"/>
        </w:rPr>
        <w:t>.</w:t>
      </w:r>
      <w:r w:rsidR="0000276D">
        <w:rPr>
          <w:sz w:val="28"/>
          <w:szCs w:val="28"/>
          <w:lang w:val="ro-RO"/>
        </w:rPr>
        <w:t>19</w:t>
      </w:r>
      <w:r w:rsidR="003037E7" w:rsidRPr="00F01C83">
        <w:rPr>
          <w:sz w:val="28"/>
          <w:szCs w:val="28"/>
          <w:lang w:val="ro-RO"/>
        </w:rPr>
        <w:t xml:space="preserve">. participă, la necesitate, în cadrul procesului de inventariere a monumentelor desfășurat de Institutul Patrimoniului Cultural;  </w:t>
      </w:r>
    </w:p>
    <w:p w14:paraId="532108FC" w14:textId="76BC5759" w:rsidR="003037E7" w:rsidRPr="00F01C83" w:rsidRDefault="00F01C83" w:rsidP="0059383D">
      <w:pPr>
        <w:tabs>
          <w:tab w:val="left" w:pos="851"/>
          <w:tab w:val="left" w:pos="1276"/>
          <w:tab w:val="left" w:pos="8789"/>
        </w:tabs>
        <w:ind w:right="-142"/>
        <w:rPr>
          <w:sz w:val="28"/>
          <w:szCs w:val="28"/>
          <w:lang w:val="ro-RO"/>
        </w:rPr>
      </w:pPr>
      <w:r w:rsidRPr="00F01C83">
        <w:rPr>
          <w:sz w:val="28"/>
          <w:szCs w:val="28"/>
          <w:lang w:val="ro-RO"/>
        </w:rPr>
        <w:t>8</w:t>
      </w:r>
      <w:r w:rsidR="003037E7" w:rsidRPr="00F01C83">
        <w:rPr>
          <w:sz w:val="28"/>
          <w:szCs w:val="28"/>
          <w:lang w:val="ro-RO"/>
        </w:rPr>
        <w:t>.2</w:t>
      </w:r>
      <w:r w:rsidR="0000276D">
        <w:rPr>
          <w:sz w:val="28"/>
          <w:szCs w:val="28"/>
          <w:lang w:val="ro-RO"/>
        </w:rPr>
        <w:t>0</w:t>
      </w:r>
      <w:r w:rsidR="003037E7" w:rsidRPr="00F01C83">
        <w:rPr>
          <w:sz w:val="28"/>
          <w:szCs w:val="28"/>
          <w:lang w:val="ro-RO"/>
        </w:rPr>
        <w:t xml:space="preserve">. </w:t>
      </w:r>
      <w:r w:rsidR="0051364C">
        <w:rPr>
          <w:sz w:val="28"/>
          <w:szCs w:val="28"/>
          <w:lang w:val="ro-RO"/>
        </w:rPr>
        <w:t xml:space="preserve">acordă, </w:t>
      </w:r>
      <w:r w:rsidR="0051364C" w:rsidRPr="0051364C">
        <w:rPr>
          <w:sz w:val="28"/>
          <w:szCs w:val="28"/>
        </w:rPr>
        <w:t xml:space="preserve">în exercitarea atribuțiilor sale, </w:t>
      </w:r>
      <w:r w:rsidR="0051364C">
        <w:rPr>
          <w:sz w:val="28"/>
          <w:szCs w:val="28"/>
          <w:lang w:val="ro-RO"/>
        </w:rPr>
        <w:t xml:space="preserve">suport consultativ </w:t>
      </w:r>
      <w:r w:rsidR="003037E7" w:rsidRPr="00F01C83">
        <w:rPr>
          <w:sz w:val="28"/>
          <w:szCs w:val="28"/>
          <w:lang w:val="ro-RO"/>
        </w:rPr>
        <w:t xml:space="preserve">în probleme legate de </w:t>
      </w:r>
      <w:r w:rsidR="007D198A">
        <w:rPr>
          <w:sz w:val="28"/>
          <w:szCs w:val="28"/>
          <w:lang w:val="ro-RO"/>
        </w:rPr>
        <w:t xml:space="preserve">monumente </w:t>
      </w:r>
      <w:r w:rsidR="003037E7" w:rsidRPr="00F01C83">
        <w:rPr>
          <w:sz w:val="28"/>
          <w:szCs w:val="28"/>
          <w:lang w:val="ro-RO"/>
        </w:rPr>
        <w:t xml:space="preserve">persoanelor responsabile din </w:t>
      </w:r>
      <w:r w:rsidR="0051364C">
        <w:rPr>
          <w:sz w:val="28"/>
          <w:szCs w:val="28"/>
          <w:lang w:val="ro-RO"/>
        </w:rPr>
        <w:t xml:space="preserve">cadrul autorităților </w:t>
      </w:r>
      <w:r w:rsidR="003037E7" w:rsidRPr="00F01C83">
        <w:rPr>
          <w:sz w:val="28"/>
          <w:szCs w:val="28"/>
          <w:lang w:val="ro-RO"/>
        </w:rPr>
        <w:t>administrați</w:t>
      </w:r>
      <w:r w:rsidR="0051364C">
        <w:rPr>
          <w:sz w:val="28"/>
          <w:szCs w:val="28"/>
          <w:lang w:val="ro-RO"/>
        </w:rPr>
        <w:t>ei</w:t>
      </w:r>
      <w:r w:rsidR="003037E7" w:rsidRPr="00F01C83">
        <w:rPr>
          <w:sz w:val="28"/>
          <w:szCs w:val="28"/>
          <w:lang w:val="ro-RO"/>
        </w:rPr>
        <w:t xml:space="preserve"> public</w:t>
      </w:r>
      <w:r w:rsidR="0051364C">
        <w:rPr>
          <w:sz w:val="28"/>
          <w:szCs w:val="28"/>
          <w:lang w:val="ro-RO"/>
        </w:rPr>
        <w:t>e</w:t>
      </w:r>
      <w:r w:rsidR="003037E7" w:rsidRPr="00F01C83">
        <w:rPr>
          <w:sz w:val="28"/>
          <w:szCs w:val="28"/>
          <w:lang w:val="ro-RO"/>
        </w:rPr>
        <w:t xml:space="preserve"> central</w:t>
      </w:r>
      <w:r w:rsidR="0051364C">
        <w:rPr>
          <w:sz w:val="28"/>
          <w:szCs w:val="28"/>
          <w:lang w:val="ro-RO"/>
        </w:rPr>
        <w:t>e</w:t>
      </w:r>
      <w:r w:rsidR="003037E7" w:rsidRPr="00F01C83">
        <w:rPr>
          <w:sz w:val="28"/>
          <w:szCs w:val="28"/>
          <w:lang w:val="ro-RO"/>
        </w:rPr>
        <w:t xml:space="preserve"> şi</w:t>
      </w:r>
      <w:r w:rsidR="007D198A">
        <w:rPr>
          <w:sz w:val="28"/>
          <w:szCs w:val="28"/>
          <w:lang w:val="ro-RO"/>
        </w:rPr>
        <w:t xml:space="preserve"> local</w:t>
      </w:r>
      <w:r w:rsidR="0051364C">
        <w:rPr>
          <w:sz w:val="28"/>
          <w:szCs w:val="28"/>
          <w:lang w:val="ro-RO"/>
        </w:rPr>
        <w:t>e, precum și</w:t>
      </w:r>
      <w:r w:rsidR="007D198A">
        <w:rPr>
          <w:sz w:val="28"/>
          <w:szCs w:val="28"/>
          <w:lang w:val="ro-RO"/>
        </w:rPr>
        <w:t xml:space="preserve"> persoanelor fizice ș</w:t>
      </w:r>
      <w:r w:rsidR="003037E7" w:rsidRPr="00F01C83">
        <w:rPr>
          <w:sz w:val="28"/>
          <w:szCs w:val="28"/>
          <w:lang w:val="ro-RO"/>
        </w:rPr>
        <w:t xml:space="preserve">i juridice; </w:t>
      </w:r>
    </w:p>
    <w:p w14:paraId="3562A010" w14:textId="326FF6EE" w:rsidR="003037E7" w:rsidRPr="00F01C83" w:rsidRDefault="00F01C83" w:rsidP="0059383D">
      <w:pPr>
        <w:tabs>
          <w:tab w:val="left" w:pos="851"/>
          <w:tab w:val="left" w:pos="1276"/>
          <w:tab w:val="left" w:pos="8789"/>
        </w:tabs>
        <w:ind w:right="-142"/>
        <w:rPr>
          <w:sz w:val="28"/>
          <w:szCs w:val="28"/>
          <w:lang w:val="ro-RO"/>
        </w:rPr>
      </w:pPr>
      <w:r w:rsidRPr="00F01C83">
        <w:rPr>
          <w:sz w:val="28"/>
          <w:szCs w:val="28"/>
          <w:lang w:val="ro-RO"/>
        </w:rPr>
        <w:t>8</w:t>
      </w:r>
      <w:r w:rsidR="003037E7" w:rsidRPr="00F01C83">
        <w:rPr>
          <w:sz w:val="28"/>
          <w:szCs w:val="28"/>
          <w:lang w:val="ro-RO"/>
        </w:rPr>
        <w:t>.2</w:t>
      </w:r>
      <w:r w:rsidR="0000276D">
        <w:rPr>
          <w:sz w:val="28"/>
          <w:szCs w:val="28"/>
          <w:lang w:val="ro-RO"/>
        </w:rPr>
        <w:t>1</w:t>
      </w:r>
      <w:r w:rsidR="007D198A">
        <w:rPr>
          <w:sz w:val="28"/>
          <w:szCs w:val="28"/>
          <w:lang w:val="ro-RO"/>
        </w:rPr>
        <w:t>. completează, păstrează şi ţine</w:t>
      </w:r>
      <w:r w:rsidR="00446942">
        <w:rPr>
          <w:sz w:val="28"/>
          <w:szCs w:val="28"/>
          <w:lang w:val="ro-RO"/>
        </w:rPr>
        <w:t xml:space="preserve"> </w:t>
      </w:r>
      <w:r w:rsidR="003037E7" w:rsidRPr="00F01C83">
        <w:rPr>
          <w:sz w:val="28"/>
          <w:szCs w:val="28"/>
          <w:lang w:val="ro-RO"/>
        </w:rPr>
        <w:t>evidenţa documentelor de arhivă, form</w:t>
      </w:r>
      <w:r w:rsidR="007D198A">
        <w:rPr>
          <w:sz w:val="28"/>
          <w:szCs w:val="28"/>
          <w:lang w:val="ro-RO"/>
        </w:rPr>
        <w:t>ate în procesul de activitate a</w:t>
      </w:r>
      <w:r w:rsidR="003037E7" w:rsidRPr="00F01C83">
        <w:rPr>
          <w:sz w:val="28"/>
          <w:szCs w:val="28"/>
          <w:lang w:val="ro-RO"/>
        </w:rPr>
        <w:t xml:space="preserve"> Agenţiei, în </w:t>
      </w:r>
      <w:r w:rsidR="00C06D8E">
        <w:rPr>
          <w:sz w:val="28"/>
          <w:szCs w:val="28"/>
          <w:lang w:val="ro-RO"/>
        </w:rPr>
        <w:t>conformitate</w:t>
      </w:r>
      <w:r w:rsidR="00C06D8E" w:rsidRPr="00F01C83">
        <w:rPr>
          <w:sz w:val="28"/>
          <w:szCs w:val="28"/>
          <w:lang w:val="ro-RO"/>
        </w:rPr>
        <w:t xml:space="preserve"> </w:t>
      </w:r>
      <w:r w:rsidR="003037E7" w:rsidRPr="00F01C83">
        <w:rPr>
          <w:sz w:val="28"/>
          <w:szCs w:val="28"/>
          <w:lang w:val="ro-RO"/>
        </w:rPr>
        <w:t>cu legislația Republicii Moldova;</w:t>
      </w:r>
    </w:p>
    <w:p w14:paraId="23A34A99" w14:textId="0C60DD35" w:rsidR="003037E7" w:rsidRPr="00F01C83" w:rsidRDefault="00F01C83" w:rsidP="0059383D">
      <w:pPr>
        <w:tabs>
          <w:tab w:val="left" w:pos="851"/>
          <w:tab w:val="left" w:pos="1276"/>
          <w:tab w:val="left" w:pos="8789"/>
        </w:tabs>
        <w:ind w:right="-142"/>
        <w:rPr>
          <w:sz w:val="28"/>
          <w:szCs w:val="28"/>
          <w:lang w:val="ro-RO"/>
        </w:rPr>
      </w:pPr>
      <w:r w:rsidRPr="00F01C83">
        <w:rPr>
          <w:sz w:val="28"/>
          <w:szCs w:val="28"/>
          <w:lang w:val="ro-RO"/>
        </w:rPr>
        <w:t>8</w:t>
      </w:r>
      <w:r w:rsidR="003037E7" w:rsidRPr="00F01C83">
        <w:rPr>
          <w:sz w:val="28"/>
          <w:szCs w:val="28"/>
          <w:lang w:val="ro-RO"/>
        </w:rPr>
        <w:t>.2</w:t>
      </w:r>
      <w:r w:rsidR="0000276D">
        <w:rPr>
          <w:sz w:val="28"/>
          <w:szCs w:val="28"/>
          <w:lang w:val="ro-RO"/>
        </w:rPr>
        <w:t>2</w:t>
      </w:r>
      <w:r w:rsidR="003037E7" w:rsidRPr="00F01C83">
        <w:rPr>
          <w:sz w:val="28"/>
          <w:szCs w:val="28"/>
          <w:lang w:val="ro-RO"/>
        </w:rPr>
        <w:t>. întreține și dezvoltă, iar în lipsa acestuia, creează site-ul web oficial al Agenției;</w:t>
      </w:r>
    </w:p>
    <w:p w14:paraId="4A719FAE" w14:textId="7B12FE6F" w:rsidR="003037E7" w:rsidRPr="00F01C83" w:rsidRDefault="00F01C83" w:rsidP="0059383D">
      <w:pPr>
        <w:tabs>
          <w:tab w:val="left" w:pos="851"/>
          <w:tab w:val="left" w:pos="1276"/>
          <w:tab w:val="left" w:pos="8789"/>
        </w:tabs>
        <w:ind w:right="-142"/>
        <w:rPr>
          <w:sz w:val="28"/>
          <w:szCs w:val="28"/>
          <w:lang w:val="ro-RO"/>
        </w:rPr>
      </w:pPr>
      <w:r w:rsidRPr="00F01C83">
        <w:rPr>
          <w:sz w:val="28"/>
          <w:szCs w:val="28"/>
          <w:lang w:val="ro-RO"/>
        </w:rPr>
        <w:t>8</w:t>
      </w:r>
      <w:r w:rsidR="003037E7" w:rsidRPr="00F01C83">
        <w:rPr>
          <w:sz w:val="28"/>
          <w:szCs w:val="28"/>
          <w:lang w:val="ro-RO"/>
        </w:rPr>
        <w:t>.2</w:t>
      </w:r>
      <w:r w:rsidR="0000276D">
        <w:rPr>
          <w:sz w:val="28"/>
          <w:szCs w:val="28"/>
          <w:lang w:val="ro-RO"/>
        </w:rPr>
        <w:t>3</w:t>
      </w:r>
      <w:r w:rsidR="003037E7" w:rsidRPr="00F01C83">
        <w:rPr>
          <w:sz w:val="28"/>
          <w:szCs w:val="28"/>
          <w:lang w:val="ro-RO"/>
        </w:rPr>
        <w:t>. asigură secretariatul Consiliului Național al Monumentelor Istorice, conform prevederilor Hotărârii Guvernului nr. 116/2025 cu privire la aprobarea Regulamentului de organizare și funcționare a Consiliului Național a</w:t>
      </w:r>
      <w:r w:rsidR="00C06D8E">
        <w:rPr>
          <w:sz w:val="28"/>
          <w:szCs w:val="28"/>
          <w:lang w:val="ro-RO"/>
        </w:rPr>
        <w:t>l</w:t>
      </w:r>
      <w:r w:rsidR="003037E7" w:rsidRPr="00F01C83">
        <w:rPr>
          <w:sz w:val="28"/>
          <w:szCs w:val="28"/>
          <w:lang w:val="ro-RO"/>
        </w:rPr>
        <w:t xml:space="preserve"> Monumentelor Istorice;  </w:t>
      </w:r>
    </w:p>
    <w:p w14:paraId="0407B6B9" w14:textId="22B7F3C5" w:rsidR="003037E7" w:rsidRPr="00F01C83" w:rsidRDefault="00F01C83" w:rsidP="0059383D">
      <w:pPr>
        <w:tabs>
          <w:tab w:val="left" w:pos="851"/>
          <w:tab w:val="left" w:pos="1276"/>
          <w:tab w:val="left" w:pos="8789"/>
        </w:tabs>
        <w:ind w:right="-142"/>
        <w:rPr>
          <w:sz w:val="28"/>
          <w:szCs w:val="28"/>
          <w:lang w:val="ro-RO"/>
        </w:rPr>
      </w:pPr>
      <w:r w:rsidRPr="00F01C83">
        <w:rPr>
          <w:sz w:val="28"/>
          <w:szCs w:val="28"/>
          <w:lang w:val="ro-RO"/>
        </w:rPr>
        <w:t>8</w:t>
      </w:r>
      <w:r w:rsidR="003037E7" w:rsidRPr="00F01C83">
        <w:rPr>
          <w:sz w:val="28"/>
          <w:szCs w:val="28"/>
          <w:lang w:val="ro-RO"/>
        </w:rPr>
        <w:t>.2</w:t>
      </w:r>
      <w:r w:rsidR="0000276D">
        <w:rPr>
          <w:sz w:val="28"/>
          <w:szCs w:val="28"/>
          <w:lang w:val="ro-RO"/>
        </w:rPr>
        <w:t>4</w:t>
      </w:r>
      <w:r w:rsidR="003037E7" w:rsidRPr="00F01C83">
        <w:rPr>
          <w:sz w:val="28"/>
          <w:szCs w:val="28"/>
          <w:lang w:val="ro-RO"/>
        </w:rPr>
        <w:t>. colaborează cu autoritățile de stat străine şi cu organizațiile internaționale în domeni</w:t>
      </w:r>
      <w:r w:rsidR="008D7C10">
        <w:rPr>
          <w:sz w:val="28"/>
          <w:szCs w:val="28"/>
          <w:lang w:val="ro-RO"/>
        </w:rPr>
        <w:t>ile</w:t>
      </w:r>
      <w:r w:rsidR="003037E7" w:rsidRPr="00F01C83">
        <w:rPr>
          <w:sz w:val="28"/>
          <w:szCs w:val="28"/>
          <w:lang w:val="ro-RO"/>
        </w:rPr>
        <w:t xml:space="preserve"> de activitate;</w:t>
      </w:r>
    </w:p>
    <w:p w14:paraId="36F988E3" w14:textId="060F8165" w:rsidR="003037E7" w:rsidRPr="00F01C83" w:rsidRDefault="00F01C83" w:rsidP="0059383D">
      <w:pPr>
        <w:tabs>
          <w:tab w:val="left" w:pos="851"/>
          <w:tab w:val="left" w:pos="1276"/>
          <w:tab w:val="left" w:pos="8789"/>
        </w:tabs>
        <w:ind w:right="-142"/>
        <w:rPr>
          <w:sz w:val="28"/>
          <w:szCs w:val="28"/>
          <w:lang w:val="ro-RO"/>
        </w:rPr>
      </w:pPr>
      <w:r w:rsidRPr="00F01C83">
        <w:rPr>
          <w:sz w:val="28"/>
          <w:szCs w:val="28"/>
          <w:lang w:val="ro-RO"/>
        </w:rPr>
        <w:t>8</w:t>
      </w:r>
      <w:r w:rsidR="003037E7" w:rsidRPr="00F01C83">
        <w:rPr>
          <w:sz w:val="28"/>
          <w:szCs w:val="28"/>
          <w:lang w:val="ro-RO"/>
        </w:rPr>
        <w:t>.2</w:t>
      </w:r>
      <w:r w:rsidR="0000276D">
        <w:rPr>
          <w:sz w:val="28"/>
          <w:szCs w:val="28"/>
          <w:lang w:val="ro-RO"/>
        </w:rPr>
        <w:t>5</w:t>
      </w:r>
      <w:r w:rsidR="003037E7" w:rsidRPr="00F01C83">
        <w:rPr>
          <w:sz w:val="28"/>
          <w:szCs w:val="28"/>
          <w:lang w:val="ro-RO"/>
        </w:rPr>
        <w:t>.  exercită alte atribuții stabilite de cadrul normativ în domeni</w:t>
      </w:r>
      <w:r w:rsidR="008D7C10">
        <w:rPr>
          <w:sz w:val="28"/>
          <w:szCs w:val="28"/>
          <w:lang w:val="ro-RO"/>
        </w:rPr>
        <w:t>ile</w:t>
      </w:r>
      <w:r w:rsidR="003037E7" w:rsidRPr="00F01C83">
        <w:rPr>
          <w:sz w:val="28"/>
          <w:szCs w:val="28"/>
          <w:lang w:val="ro-RO"/>
        </w:rPr>
        <w:t xml:space="preserve"> </w:t>
      </w:r>
      <w:r w:rsidR="008D7C10">
        <w:rPr>
          <w:sz w:val="28"/>
          <w:szCs w:val="28"/>
          <w:lang w:val="ro-RO"/>
        </w:rPr>
        <w:t>de activitate</w:t>
      </w:r>
      <w:r w:rsidR="007D198A" w:rsidRPr="007D198A">
        <w:rPr>
          <w:iCs/>
          <w:sz w:val="28"/>
          <w:szCs w:val="28"/>
          <w:lang w:val="ro-RO"/>
        </w:rPr>
        <w:t>.</w:t>
      </w:r>
      <w:r w:rsidRPr="007D198A">
        <w:rPr>
          <w:iCs/>
          <w:sz w:val="28"/>
          <w:szCs w:val="28"/>
          <w:lang w:val="ro-RO"/>
        </w:rPr>
        <w:t xml:space="preserve"> </w:t>
      </w:r>
    </w:p>
    <w:p w14:paraId="439B03EB" w14:textId="541E8110" w:rsidR="0036560C" w:rsidRPr="0036560C" w:rsidRDefault="0036560C" w:rsidP="0059383D">
      <w:pPr>
        <w:shd w:val="clear" w:color="auto" w:fill="FFFFFF"/>
        <w:rPr>
          <w:rFonts w:ascii="PT Serif" w:hAnsi="PT Serif"/>
          <w:sz w:val="28"/>
          <w:szCs w:val="28"/>
          <w:lang w:val="ro-RO" w:eastAsia="ro-RO"/>
        </w:rPr>
      </w:pPr>
      <w:r w:rsidRPr="00F01C83">
        <w:rPr>
          <w:rFonts w:ascii="PT Serif" w:hAnsi="PT Serif"/>
          <w:b/>
          <w:bCs/>
          <w:sz w:val="28"/>
          <w:szCs w:val="28"/>
          <w:lang w:val="ro-RO" w:eastAsia="ro-RO"/>
        </w:rPr>
        <w:t>9</w:t>
      </w:r>
      <w:r w:rsidRPr="0036560C">
        <w:rPr>
          <w:rFonts w:ascii="PT Serif" w:hAnsi="PT Serif"/>
          <w:sz w:val="28"/>
          <w:szCs w:val="28"/>
          <w:lang w:val="ro-RO" w:eastAsia="ro-RO"/>
        </w:rPr>
        <w:t xml:space="preserve">. În vederea realizării funcțiilor care îi revin, </w:t>
      </w:r>
      <w:r w:rsidR="00F01C83" w:rsidRPr="00F01C83">
        <w:rPr>
          <w:rFonts w:ascii="PT Serif" w:hAnsi="PT Serif"/>
          <w:sz w:val="28"/>
          <w:szCs w:val="28"/>
          <w:lang w:val="ro-RO" w:eastAsia="ro-RO"/>
        </w:rPr>
        <w:t>Agenția</w:t>
      </w:r>
      <w:r w:rsidRPr="0036560C">
        <w:rPr>
          <w:rFonts w:ascii="PT Serif" w:hAnsi="PT Serif"/>
          <w:sz w:val="28"/>
          <w:szCs w:val="28"/>
          <w:lang w:val="ro-RO" w:eastAsia="ro-RO"/>
        </w:rPr>
        <w:t xml:space="preserve"> este în drept:</w:t>
      </w:r>
    </w:p>
    <w:p w14:paraId="2CF23241" w14:textId="582C9912" w:rsidR="0036560C" w:rsidRPr="0036560C" w:rsidRDefault="0036560C" w:rsidP="0059383D">
      <w:pPr>
        <w:shd w:val="clear" w:color="auto" w:fill="FFFFFF"/>
        <w:rPr>
          <w:rFonts w:ascii="PT Serif" w:hAnsi="PT Serif"/>
          <w:sz w:val="28"/>
          <w:szCs w:val="28"/>
          <w:lang w:val="ro-RO" w:eastAsia="ro-RO"/>
        </w:rPr>
      </w:pPr>
      <w:r w:rsidRPr="0036560C">
        <w:rPr>
          <w:rFonts w:ascii="PT Serif" w:hAnsi="PT Serif"/>
          <w:sz w:val="28"/>
          <w:szCs w:val="28"/>
          <w:lang w:val="ro-RO" w:eastAsia="ro-RO"/>
        </w:rPr>
        <w:t xml:space="preserve">9.1. să solicite și să primească, în condițiile cadrului normativ, de la autoritățile administrației publice centrale și locale, </w:t>
      </w:r>
      <w:r w:rsidR="009B20E7" w:rsidRPr="00226E71">
        <w:rPr>
          <w:rFonts w:ascii="PT Serif" w:hAnsi="PT Serif"/>
          <w:bCs/>
          <w:sz w:val="28"/>
          <w:szCs w:val="28"/>
          <w:lang w:val="ro-RO" w:eastAsia="ro-RO"/>
        </w:rPr>
        <w:t>precum și, în condițiile legii, de la persoanele fizice și juridice</w:t>
      </w:r>
      <w:r w:rsidR="009B20E7" w:rsidRPr="00226E71">
        <w:rPr>
          <w:rFonts w:ascii="PT Serif" w:hAnsi="PT Serif"/>
          <w:sz w:val="28"/>
          <w:szCs w:val="28"/>
          <w:lang w:val="ro-RO" w:eastAsia="ro-RO"/>
        </w:rPr>
        <w:t xml:space="preserve">, </w:t>
      </w:r>
      <w:r w:rsidRPr="0036560C">
        <w:rPr>
          <w:rFonts w:ascii="PT Serif" w:hAnsi="PT Serif"/>
          <w:sz w:val="28"/>
          <w:szCs w:val="28"/>
          <w:lang w:val="ro-RO" w:eastAsia="ro-RO"/>
        </w:rPr>
        <w:t xml:space="preserve">informațiile </w:t>
      </w:r>
      <w:r w:rsidR="001B6D96">
        <w:rPr>
          <w:rFonts w:ascii="PT Serif" w:hAnsi="PT Serif"/>
          <w:sz w:val="28"/>
          <w:szCs w:val="28"/>
          <w:lang w:val="ro-RO" w:eastAsia="ro-RO"/>
        </w:rPr>
        <w:t xml:space="preserve">și documentele </w:t>
      </w:r>
      <w:r w:rsidRPr="0036560C">
        <w:rPr>
          <w:rFonts w:ascii="PT Serif" w:hAnsi="PT Serif"/>
          <w:sz w:val="28"/>
          <w:szCs w:val="28"/>
          <w:lang w:val="ro-RO" w:eastAsia="ro-RO"/>
        </w:rPr>
        <w:t>necesare pentru îndeplinirea funcțiilor și exercitarea atribuțiilor;</w:t>
      </w:r>
    </w:p>
    <w:p w14:paraId="627E9FF5" w14:textId="21E24A8D" w:rsidR="0036560C" w:rsidRPr="0036560C" w:rsidRDefault="0036560C" w:rsidP="0059383D">
      <w:pPr>
        <w:shd w:val="clear" w:color="auto" w:fill="FFFFFF"/>
        <w:rPr>
          <w:rFonts w:ascii="PT Serif" w:hAnsi="PT Serif"/>
          <w:sz w:val="28"/>
          <w:szCs w:val="28"/>
          <w:lang w:val="ro-RO" w:eastAsia="ro-RO"/>
        </w:rPr>
      </w:pPr>
      <w:r w:rsidRPr="0036560C">
        <w:rPr>
          <w:rFonts w:ascii="PT Serif" w:hAnsi="PT Serif"/>
          <w:sz w:val="28"/>
          <w:szCs w:val="28"/>
          <w:lang w:val="ro-RO" w:eastAsia="ro-RO"/>
        </w:rPr>
        <w:lastRenderedPageBreak/>
        <w:t>9.2. să participe la elaborarea proiectelor de acte normative a  documentelor de politici publice, la efectuarea expertizelor și acordarea consultațiilor, precum și la examinarea altor chestiuni ce țin de domeniile specifice de activitate;</w:t>
      </w:r>
    </w:p>
    <w:p w14:paraId="2ECB6A9F" w14:textId="0152BCEC" w:rsidR="0036560C" w:rsidRPr="0036560C" w:rsidRDefault="0036560C" w:rsidP="0059383D">
      <w:pPr>
        <w:shd w:val="clear" w:color="auto" w:fill="FFFFFF"/>
        <w:rPr>
          <w:rFonts w:ascii="PT Serif" w:hAnsi="PT Serif"/>
          <w:sz w:val="28"/>
          <w:szCs w:val="28"/>
          <w:lang w:val="ro-RO" w:eastAsia="ro-RO"/>
        </w:rPr>
      </w:pPr>
      <w:r w:rsidRPr="0036560C">
        <w:rPr>
          <w:rFonts w:ascii="PT Serif" w:hAnsi="PT Serif"/>
          <w:sz w:val="28"/>
          <w:szCs w:val="28"/>
          <w:lang w:val="ro-RO" w:eastAsia="ro-RO"/>
        </w:rPr>
        <w:t>9.3. să implementeze p</w:t>
      </w:r>
      <w:r w:rsidR="00493B5D">
        <w:rPr>
          <w:rFonts w:ascii="PT Serif" w:hAnsi="PT Serif"/>
          <w:sz w:val="28"/>
          <w:szCs w:val="28"/>
          <w:lang w:val="ro-RO" w:eastAsia="ro-RO"/>
        </w:rPr>
        <w:t>roiecte de dezvoltare în domeni</w:t>
      </w:r>
      <w:r w:rsidR="008D7C10">
        <w:rPr>
          <w:rFonts w:ascii="PT Serif" w:hAnsi="PT Serif"/>
          <w:sz w:val="28"/>
          <w:szCs w:val="28"/>
          <w:lang w:val="ro-RO" w:eastAsia="ro-RO"/>
        </w:rPr>
        <w:t>ile</w:t>
      </w:r>
      <w:r w:rsidRPr="0036560C">
        <w:rPr>
          <w:rFonts w:ascii="PT Serif" w:hAnsi="PT Serif"/>
          <w:sz w:val="28"/>
          <w:szCs w:val="28"/>
          <w:lang w:val="ro-RO" w:eastAsia="ro-RO"/>
        </w:rPr>
        <w:t xml:space="preserve"> de activitate;</w:t>
      </w:r>
    </w:p>
    <w:p w14:paraId="4CC62FD3" w14:textId="5E2657F7" w:rsidR="0036560C" w:rsidRPr="0036560C" w:rsidRDefault="0036560C" w:rsidP="0059383D">
      <w:pPr>
        <w:shd w:val="clear" w:color="auto" w:fill="FFFFFF"/>
        <w:rPr>
          <w:rFonts w:ascii="PT Serif" w:hAnsi="PT Serif"/>
          <w:sz w:val="28"/>
          <w:szCs w:val="28"/>
          <w:lang w:val="ro-RO" w:eastAsia="ro-RO"/>
        </w:rPr>
      </w:pPr>
      <w:r w:rsidRPr="0036560C">
        <w:rPr>
          <w:rFonts w:ascii="PT Serif" w:hAnsi="PT Serif"/>
          <w:sz w:val="28"/>
          <w:szCs w:val="28"/>
          <w:lang w:val="ro-RO" w:eastAsia="ro-RO"/>
        </w:rPr>
        <w:t>9.4. să colaboreze cu autoritățile administrației publice locale pentru implementar</w:t>
      </w:r>
      <w:r w:rsidR="00493B5D">
        <w:rPr>
          <w:rFonts w:ascii="PT Serif" w:hAnsi="PT Serif"/>
          <w:sz w:val="28"/>
          <w:szCs w:val="28"/>
          <w:lang w:val="ro-RO" w:eastAsia="ro-RO"/>
        </w:rPr>
        <w:t>ea politicii statului în domeni</w:t>
      </w:r>
      <w:r w:rsidR="006B5E42">
        <w:rPr>
          <w:rFonts w:ascii="PT Serif" w:hAnsi="PT Serif"/>
          <w:sz w:val="28"/>
          <w:szCs w:val="28"/>
          <w:lang w:val="ro-RO" w:eastAsia="ro-RO"/>
        </w:rPr>
        <w:t>ile</w:t>
      </w:r>
      <w:r w:rsidR="00493B5D">
        <w:rPr>
          <w:rFonts w:ascii="PT Serif" w:hAnsi="PT Serif"/>
          <w:sz w:val="28"/>
          <w:szCs w:val="28"/>
          <w:lang w:val="ro-RO" w:eastAsia="ro-RO"/>
        </w:rPr>
        <w:t xml:space="preserve"> încredințat</w:t>
      </w:r>
      <w:r w:rsidR="00A17192">
        <w:rPr>
          <w:rFonts w:ascii="PT Serif" w:hAnsi="PT Serif"/>
          <w:sz w:val="28"/>
          <w:szCs w:val="28"/>
          <w:lang w:val="ro-RO" w:eastAsia="ro-RO"/>
        </w:rPr>
        <w:t>e</w:t>
      </w:r>
      <w:r w:rsidRPr="0036560C">
        <w:rPr>
          <w:rFonts w:ascii="PT Serif" w:hAnsi="PT Serif"/>
          <w:sz w:val="28"/>
          <w:szCs w:val="28"/>
          <w:lang w:val="ro-RO" w:eastAsia="ro-RO"/>
        </w:rPr>
        <w:t xml:space="preserve"> și soluționarea problemelor comune;</w:t>
      </w:r>
    </w:p>
    <w:p w14:paraId="6A25983A" w14:textId="77777777" w:rsidR="0036560C" w:rsidRPr="0036560C" w:rsidRDefault="0036560C" w:rsidP="0059383D">
      <w:pPr>
        <w:shd w:val="clear" w:color="auto" w:fill="FFFFFF"/>
        <w:rPr>
          <w:rFonts w:ascii="PT Serif" w:hAnsi="PT Serif"/>
          <w:sz w:val="28"/>
          <w:szCs w:val="28"/>
          <w:lang w:val="ro-RO" w:eastAsia="ro-RO"/>
        </w:rPr>
      </w:pPr>
      <w:r w:rsidRPr="0036560C">
        <w:rPr>
          <w:rFonts w:ascii="PT Serif" w:hAnsi="PT Serif"/>
          <w:sz w:val="28"/>
          <w:szCs w:val="28"/>
          <w:lang w:val="ro-RO" w:eastAsia="ro-RO"/>
        </w:rPr>
        <w:t>9.5. să înainteze, în conformitate cu legislația, acțiuni în regres împotriva funcționarilor publici și a altor categorii de personal care au cauzat prejudicii proprietății publice și bugetului public național;</w:t>
      </w:r>
    </w:p>
    <w:p w14:paraId="3F4DDC76" w14:textId="7C21E639" w:rsidR="0036560C" w:rsidRPr="0036560C" w:rsidRDefault="0036560C" w:rsidP="0059383D">
      <w:pPr>
        <w:shd w:val="clear" w:color="auto" w:fill="FFFFFF"/>
        <w:rPr>
          <w:rFonts w:ascii="PT Serif" w:hAnsi="PT Serif"/>
          <w:sz w:val="28"/>
          <w:szCs w:val="28"/>
          <w:lang w:val="ro-RO" w:eastAsia="ro-RO"/>
        </w:rPr>
      </w:pPr>
      <w:r w:rsidRPr="0036560C">
        <w:rPr>
          <w:rFonts w:ascii="PT Serif" w:hAnsi="PT Serif"/>
          <w:sz w:val="28"/>
          <w:szCs w:val="28"/>
          <w:lang w:val="ro-RO" w:eastAsia="ro-RO"/>
        </w:rPr>
        <w:t>9.6. să solicite, în condițiile legii</w:t>
      </w:r>
      <w:r w:rsidR="00154557" w:rsidRPr="00154557">
        <w:rPr>
          <w:lang w:val="ro-RO"/>
        </w:rPr>
        <w:t xml:space="preserve"> </w:t>
      </w:r>
      <w:r w:rsidR="00154557" w:rsidRPr="00154557">
        <w:rPr>
          <w:rFonts w:ascii="PT Serif" w:hAnsi="PT Serif"/>
          <w:sz w:val="28"/>
          <w:szCs w:val="28"/>
          <w:lang w:val="ro-RO" w:eastAsia="ro-RO"/>
        </w:rPr>
        <w:t>și în limitele competenței</w:t>
      </w:r>
      <w:r w:rsidRPr="0036560C">
        <w:rPr>
          <w:rFonts w:ascii="PT Serif" w:hAnsi="PT Serif"/>
          <w:sz w:val="28"/>
          <w:szCs w:val="28"/>
          <w:lang w:val="ro-RO" w:eastAsia="ro-RO"/>
        </w:rPr>
        <w:t>, accesul și să obțină gratuit, prin intermediul platformei de interoperabilitate, informații statistice, financiare, fiscale, economice, juridice și de altă natură, necesare pentru realizarea  funcțiilor;</w:t>
      </w:r>
    </w:p>
    <w:p w14:paraId="290F6A38" w14:textId="5C6964E6" w:rsidR="0036560C" w:rsidRPr="0036560C" w:rsidRDefault="0036560C" w:rsidP="0059383D">
      <w:pPr>
        <w:shd w:val="clear" w:color="auto" w:fill="FFFFFF"/>
        <w:rPr>
          <w:rFonts w:ascii="PT Serif" w:hAnsi="PT Serif"/>
          <w:sz w:val="28"/>
          <w:szCs w:val="28"/>
          <w:lang w:val="ro-RO" w:eastAsia="ro-RO"/>
        </w:rPr>
      </w:pPr>
      <w:r w:rsidRPr="0036560C">
        <w:rPr>
          <w:rFonts w:ascii="PT Serif" w:hAnsi="PT Serif"/>
          <w:sz w:val="28"/>
          <w:szCs w:val="28"/>
          <w:lang w:val="ro-RO" w:eastAsia="ro-RO"/>
        </w:rPr>
        <w:t>9.7. să exercite competențele și responsabilitățile în domeniul finanțelor publice, în conformitate cu prevederile Legii nr.</w:t>
      </w:r>
      <w:r w:rsidR="00F01C83" w:rsidRPr="00F01C83">
        <w:rPr>
          <w:rFonts w:ascii="PT Serif" w:hAnsi="PT Serif"/>
          <w:sz w:val="28"/>
          <w:szCs w:val="28"/>
          <w:lang w:val="ro-RO" w:eastAsia="ro-RO"/>
        </w:rPr>
        <w:t xml:space="preserve"> </w:t>
      </w:r>
      <w:r w:rsidRPr="0036560C">
        <w:rPr>
          <w:rFonts w:ascii="PT Serif" w:hAnsi="PT Serif"/>
          <w:sz w:val="28"/>
          <w:szCs w:val="28"/>
          <w:lang w:val="ro-RO" w:eastAsia="ro-RO"/>
        </w:rPr>
        <w:t>181/2014</w:t>
      </w:r>
      <w:r w:rsidR="00F01C83" w:rsidRPr="00F01C83">
        <w:rPr>
          <w:rFonts w:ascii="PT Serif" w:hAnsi="PT Serif"/>
          <w:sz w:val="28"/>
          <w:szCs w:val="28"/>
          <w:lang w:val="ro-RO" w:eastAsia="ro-RO"/>
        </w:rPr>
        <w:t xml:space="preserve"> </w:t>
      </w:r>
      <w:r w:rsidR="00F01C83" w:rsidRPr="0036560C">
        <w:rPr>
          <w:rFonts w:ascii="PT Serif" w:hAnsi="PT Serif"/>
          <w:sz w:val="28"/>
          <w:szCs w:val="28"/>
          <w:lang w:val="ro-RO" w:eastAsia="ro-RO"/>
        </w:rPr>
        <w:t>finanțelor publice și responsabilității bugetar-fiscale</w:t>
      </w:r>
      <w:r w:rsidRPr="0036560C">
        <w:rPr>
          <w:rFonts w:ascii="PT Serif" w:hAnsi="PT Serif"/>
          <w:sz w:val="28"/>
          <w:szCs w:val="28"/>
          <w:lang w:val="ro-RO" w:eastAsia="ro-RO"/>
        </w:rPr>
        <w:t>;</w:t>
      </w:r>
    </w:p>
    <w:p w14:paraId="4F6AA788" w14:textId="00097B59" w:rsidR="0036560C" w:rsidRPr="00F01C83" w:rsidRDefault="0036560C" w:rsidP="0059383D">
      <w:pPr>
        <w:shd w:val="clear" w:color="auto" w:fill="FFFFFF"/>
        <w:rPr>
          <w:rFonts w:ascii="PT Serif" w:hAnsi="PT Serif"/>
          <w:sz w:val="28"/>
          <w:szCs w:val="28"/>
          <w:lang w:val="ro-RO" w:eastAsia="ro-RO"/>
        </w:rPr>
      </w:pPr>
      <w:r w:rsidRPr="0036560C">
        <w:rPr>
          <w:rFonts w:ascii="PT Serif" w:hAnsi="PT Serif"/>
          <w:sz w:val="28"/>
          <w:szCs w:val="28"/>
          <w:lang w:val="ro-RO" w:eastAsia="ro-RO"/>
        </w:rPr>
        <w:t>9.8. să conlucreze cu autorități similare ale altor state, inclusiv prin încheierea unor acorduri bilaterale de colaborare, prin schimb de experiență și informații de specialitate;</w:t>
      </w:r>
    </w:p>
    <w:p w14:paraId="27A42E4F" w14:textId="72B96BFA" w:rsidR="00F01C83" w:rsidRPr="00F01C83" w:rsidRDefault="00F01C83" w:rsidP="0059383D">
      <w:pPr>
        <w:tabs>
          <w:tab w:val="left" w:pos="8789"/>
        </w:tabs>
        <w:ind w:right="-142"/>
        <w:rPr>
          <w:sz w:val="28"/>
          <w:szCs w:val="28"/>
          <w:shd w:val="clear" w:color="auto" w:fill="FFFFFF"/>
          <w:lang w:val="ro-RO"/>
        </w:rPr>
      </w:pPr>
      <w:r w:rsidRPr="00F01C83">
        <w:rPr>
          <w:sz w:val="28"/>
          <w:szCs w:val="28"/>
          <w:shd w:val="clear" w:color="auto" w:fill="FFFFFF"/>
          <w:lang w:val="ro-RO"/>
        </w:rPr>
        <w:t>9.</w:t>
      </w:r>
      <w:r w:rsidR="00792556">
        <w:rPr>
          <w:sz w:val="28"/>
          <w:szCs w:val="28"/>
          <w:shd w:val="clear" w:color="auto" w:fill="FFFFFF"/>
          <w:lang w:val="ro-RO"/>
        </w:rPr>
        <w:t>9</w:t>
      </w:r>
      <w:r w:rsidRPr="00F01C83">
        <w:rPr>
          <w:sz w:val="28"/>
          <w:szCs w:val="28"/>
          <w:shd w:val="clear" w:color="auto" w:fill="FFFFFF"/>
          <w:lang w:val="ro-RO"/>
        </w:rPr>
        <w:t>.</w:t>
      </w:r>
      <w:r w:rsidR="00920B28" w:rsidRPr="00226E71">
        <w:rPr>
          <w:lang w:val="ro-RO"/>
        </w:rPr>
        <w:t xml:space="preserve"> </w:t>
      </w:r>
      <w:r w:rsidR="00920B28" w:rsidRPr="00226E71">
        <w:rPr>
          <w:sz w:val="28"/>
          <w:szCs w:val="28"/>
          <w:lang w:val="ro-RO"/>
        </w:rPr>
        <w:t xml:space="preserve">să inițieze și să efectueze </w:t>
      </w:r>
      <w:r w:rsidR="00920B28" w:rsidRPr="00226E71">
        <w:rPr>
          <w:bCs/>
          <w:sz w:val="28"/>
          <w:szCs w:val="28"/>
          <w:lang w:val="ro-RO"/>
        </w:rPr>
        <w:t>controale/inspecții</w:t>
      </w:r>
      <w:r w:rsidR="00920B28" w:rsidRPr="00226E71">
        <w:rPr>
          <w:sz w:val="28"/>
          <w:szCs w:val="28"/>
          <w:lang w:val="ro-RO"/>
        </w:rPr>
        <w:t xml:space="preserve"> (planificate și inopinate), inclusiv prin verificări la fața locului, pentru constatarea res</w:t>
      </w:r>
      <w:r w:rsidR="006B5E42">
        <w:rPr>
          <w:sz w:val="28"/>
          <w:szCs w:val="28"/>
          <w:lang w:val="ro-RO"/>
        </w:rPr>
        <w:t>pectării legislației în domeniile de activitate</w:t>
      </w:r>
      <w:r w:rsidR="00920B28" w:rsidRPr="00226E71">
        <w:rPr>
          <w:sz w:val="28"/>
          <w:szCs w:val="28"/>
          <w:lang w:val="ro-RO"/>
        </w:rPr>
        <w:t>, cu documentarea rezultatelor, în condițiile legii</w:t>
      </w:r>
      <w:r w:rsidRPr="00F01C83">
        <w:rPr>
          <w:sz w:val="28"/>
          <w:szCs w:val="28"/>
          <w:lang w:val="ro-RO"/>
        </w:rPr>
        <w:t>;</w:t>
      </w:r>
    </w:p>
    <w:p w14:paraId="60914E7C" w14:textId="7F1D543F" w:rsidR="00F01C83" w:rsidRPr="00F01C83" w:rsidRDefault="00792556" w:rsidP="0059383D">
      <w:pPr>
        <w:tabs>
          <w:tab w:val="left" w:pos="8789"/>
        </w:tabs>
        <w:ind w:right="-142"/>
        <w:rPr>
          <w:sz w:val="28"/>
          <w:szCs w:val="28"/>
          <w:lang w:val="ro-RO"/>
        </w:rPr>
      </w:pPr>
      <w:r>
        <w:rPr>
          <w:sz w:val="28"/>
          <w:szCs w:val="28"/>
          <w:lang w:val="ro-RO"/>
        </w:rPr>
        <w:t>9</w:t>
      </w:r>
      <w:r w:rsidR="00F01C83" w:rsidRPr="00F01C83">
        <w:rPr>
          <w:sz w:val="28"/>
          <w:szCs w:val="28"/>
          <w:lang w:val="ro-RO"/>
        </w:rPr>
        <w:t>.</w:t>
      </w:r>
      <w:r>
        <w:rPr>
          <w:sz w:val="28"/>
          <w:szCs w:val="28"/>
          <w:lang w:val="ro-RO"/>
        </w:rPr>
        <w:t>10</w:t>
      </w:r>
      <w:r w:rsidR="00F01C83" w:rsidRPr="00F01C83">
        <w:rPr>
          <w:sz w:val="28"/>
          <w:szCs w:val="28"/>
          <w:lang w:val="ro-RO"/>
        </w:rPr>
        <w:t xml:space="preserve">. </w:t>
      </w:r>
      <w:r w:rsidR="00920B28" w:rsidRPr="00920B28">
        <w:rPr>
          <w:sz w:val="28"/>
          <w:szCs w:val="28"/>
        </w:rPr>
        <w:t>să inspecteze pe teren, în condițiile legislației, monumentele și bunurile imobile din zonele lor de protecție, inclusiv șantierele de intervenție asupra acestora, având acces la obiectivele supuse inspectării, în condițiile legii</w:t>
      </w:r>
      <w:r w:rsidR="00F01C83" w:rsidRPr="00F01C83">
        <w:rPr>
          <w:sz w:val="28"/>
          <w:szCs w:val="28"/>
          <w:lang w:val="ro-RO"/>
        </w:rPr>
        <w:t>;</w:t>
      </w:r>
    </w:p>
    <w:p w14:paraId="417CD752" w14:textId="28D6E6E8" w:rsidR="00F01C83" w:rsidRPr="00F01C83" w:rsidRDefault="00792556" w:rsidP="0059383D">
      <w:pPr>
        <w:tabs>
          <w:tab w:val="left" w:pos="8789"/>
        </w:tabs>
        <w:ind w:right="-142"/>
        <w:rPr>
          <w:sz w:val="28"/>
          <w:szCs w:val="28"/>
          <w:lang w:val="ro-RO"/>
        </w:rPr>
      </w:pPr>
      <w:r>
        <w:rPr>
          <w:sz w:val="28"/>
          <w:szCs w:val="28"/>
          <w:lang w:val="ro-RO"/>
        </w:rPr>
        <w:t>9</w:t>
      </w:r>
      <w:r w:rsidR="00F01C83" w:rsidRPr="00F01C83">
        <w:rPr>
          <w:sz w:val="28"/>
          <w:szCs w:val="28"/>
          <w:lang w:val="ro-RO"/>
        </w:rPr>
        <w:t>.</w:t>
      </w:r>
      <w:r>
        <w:rPr>
          <w:sz w:val="28"/>
          <w:szCs w:val="28"/>
          <w:lang w:val="ro-RO"/>
        </w:rPr>
        <w:t>11</w:t>
      </w:r>
      <w:r w:rsidR="00F01C83" w:rsidRPr="00F01C83">
        <w:rPr>
          <w:sz w:val="28"/>
          <w:szCs w:val="28"/>
          <w:lang w:val="ro-RO"/>
        </w:rPr>
        <w:t>.</w:t>
      </w:r>
      <w:r w:rsidR="00920B28" w:rsidRPr="00920B28">
        <w:t xml:space="preserve"> </w:t>
      </w:r>
      <w:r w:rsidR="00920B28" w:rsidRPr="00920B28">
        <w:rPr>
          <w:sz w:val="28"/>
          <w:szCs w:val="28"/>
        </w:rPr>
        <w:t>să verifice, inclusiv prin controale la fața locului și examinarea actelor relevante, respectarea condițiilor de exploatare (folosință) și a obligațiilor de protejare a monumentelor de către proprietari</w:t>
      </w:r>
      <w:r w:rsidR="001B4A1D">
        <w:rPr>
          <w:sz w:val="28"/>
          <w:szCs w:val="28"/>
        </w:rPr>
        <w:t>i,</w:t>
      </w:r>
      <w:r w:rsidR="001B4A1D" w:rsidRPr="001B4A1D">
        <w:rPr>
          <w:sz w:val="28"/>
          <w:szCs w:val="28"/>
          <w:lang w:val="ro-RO"/>
        </w:rPr>
        <w:t xml:space="preserve"> administratorii sau gestionarii </w:t>
      </w:r>
      <w:r w:rsidR="001B4A1D" w:rsidRPr="001B4A1D">
        <w:rPr>
          <w:iCs/>
          <w:sz w:val="28"/>
          <w:szCs w:val="28"/>
          <w:lang w:val="ro-RO"/>
        </w:rPr>
        <w:t>monumentelor</w:t>
      </w:r>
      <w:r w:rsidR="00920B28" w:rsidRPr="00920B28">
        <w:rPr>
          <w:sz w:val="28"/>
          <w:szCs w:val="28"/>
        </w:rPr>
        <w:t>, în condițiile legii</w:t>
      </w:r>
      <w:r w:rsidR="00F01C83" w:rsidRPr="00F01C83">
        <w:rPr>
          <w:sz w:val="28"/>
          <w:szCs w:val="28"/>
          <w:lang w:val="ro-RO"/>
        </w:rPr>
        <w:t>;</w:t>
      </w:r>
    </w:p>
    <w:p w14:paraId="6D5D2A52" w14:textId="57650B60" w:rsidR="00F01C83" w:rsidRPr="00F01C83" w:rsidRDefault="00792556" w:rsidP="0059383D">
      <w:pPr>
        <w:tabs>
          <w:tab w:val="left" w:pos="8789"/>
        </w:tabs>
        <w:ind w:right="-142"/>
        <w:rPr>
          <w:sz w:val="28"/>
          <w:szCs w:val="28"/>
          <w:lang w:val="ro-RO"/>
        </w:rPr>
      </w:pPr>
      <w:r>
        <w:rPr>
          <w:sz w:val="28"/>
          <w:szCs w:val="28"/>
          <w:lang w:val="ro-RO"/>
        </w:rPr>
        <w:t>9</w:t>
      </w:r>
      <w:r w:rsidR="00F01C83" w:rsidRPr="00F01C83">
        <w:rPr>
          <w:sz w:val="28"/>
          <w:szCs w:val="28"/>
          <w:lang w:val="ro-RO"/>
        </w:rPr>
        <w:t>.</w:t>
      </w:r>
      <w:r>
        <w:rPr>
          <w:sz w:val="28"/>
          <w:szCs w:val="28"/>
          <w:lang w:val="ro-RO"/>
        </w:rPr>
        <w:t>12</w:t>
      </w:r>
      <w:r w:rsidR="00F01C83" w:rsidRPr="00F01C83">
        <w:rPr>
          <w:sz w:val="28"/>
          <w:szCs w:val="28"/>
          <w:lang w:val="ro-RO"/>
        </w:rPr>
        <w:t xml:space="preserve">. </w:t>
      </w:r>
      <w:r w:rsidR="00920B28" w:rsidRPr="00920B28">
        <w:rPr>
          <w:sz w:val="28"/>
          <w:szCs w:val="28"/>
        </w:rPr>
        <w:t xml:space="preserve">să </w:t>
      </w:r>
      <w:r w:rsidR="00920B28" w:rsidRPr="00226E71">
        <w:rPr>
          <w:bCs/>
          <w:sz w:val="28"/>
          <w:szCs w:val="28"/>
        </w:rPr>
        <w:t>documenteze</w:t>
      </w:r>
      <w:r w:rsidR="00920B28" w:rsidRPr="00920B28">
        <w:rPr>
          <w:sz w:val="28"/>
          <w:szCs w:val="28"/>
        </w:rPr>
        <w:t xml:space="preserve"> rezultatele controalelor/inspecțiilor și să întocmească actele procedurale aferente, inclusiv cu utilizarea mijloacelor de fixare </w:t>
      </w:r>
      <w:r w:rsidR="00C06D8E">
        <w:rPr>
          <w:sz w:val="28"/>
          <w:szCs w:val="28"/>
        </w:rPr>
        <w:t>foto/video, în condițiile legii</w:t>
      </w:r>
      <w:r w:rsidR="00F01C83" w:rsidRPr="00F01C83">
        <w:rPr>
          <w:sz w:val="28"/>
          <w:szCs w:val="28"/>
          <w:lang w:val="ro-RO"/>
        </w:rPr>
        <w:t>;</w:t>
      </w:r>
    </w:p>
    <w:p w14:paraId="2A2D7B36" w14:textId="6DC551FE" w:rsidR="00F01C83" w:rsidRPr="00F01C83" w:rsidRDefault="00792556" w:rsidP="0059383D">
      <w:pPr>
        <w:tabs>
          <w:tab w:val="left" w:pos="8789"/>
        </w:tabs>
        <w:ind w:right="-142"/>
        <w:rPr>
          <w:sz w:val="28"/>
          <w:szCs w:val="28"/>
          <w:lang w:val="ro-RO"/>
        </w:rPr>
      </w:pPr>
      <w:r>
        <w:rPr>
          <w:sz w:val="28"/>
          <w:szCs w:val="28"/>
          <w:lang w:val="ro-RO"/>
        </w:rPr>
        <w:t>9</w:t>
      </w:r>
      <w:r w:rsidR="00F01C83" w:rsidRPr="00F01C83">
        <w:rPr>
          <w:sz w:val="28"/>
          <w:szCs w:val="28"/>
          <w:lang w:val="ro-RO"/>
        </w:rPr>
        <w:t>.</w:t>
      </w:r>
      <w:r>
        <w:rPr>
          <w:sz w:val="28"/>
          <w:szCs w:val="28"/>
          <w:lang w:val="ro-RO"/>
        </w:rPr>
        <w:t>13</w:t>
      </w:r>
      <w:r w:rsidR="00F01C83" w:rsidRPr="00F01C83">
        <w:rPr>
          <w:sz w:val="28"/>
          <w:szCs w:val="28"/>
          <w:lang w:val="ro-RO"/>
        </w:rPr>
        <w:t xml:space="preserve">. </w:t>
      </w:r>
      <w:r w:rsidR="00920B28" w:rsidRPr="00920B28">
        <w:rPr>
          <w:sz w:val="28"/>
          <w:szCs w:val="28"/>
        </w:rPr>
        <w:t xml:space="preserve">să dispună măsuri obligatorii de remediere și prevenire a prejudicierii monumentelor, inclusiv </w:t>
      </w:r>
      <w:r w:rsidR="00920B28" w:rsidRPr="00226E71">
        <w:rPr>
          <w:bCs/>
          <w:sz w:val="28"/>
          <w:szCs w:val="28"/>
        </w:rPr>
        <w:t>emiterea prescripțiilor</w:t>
      </w:r>
      <w:r w:rsidR="00920B28" w:rsidRPr="00920B28">
        <w:rPr>
          <w:sz w:val="28"/>
          <w:szCs w:val="28"/>
        </w:rPr>
        <w:t xml:space="preserve"> de sistare a lucrărilor neconforme/ilegale, în condițiile legii;</w:t>
      </w:r>
    </w:p>
    <w:p w14:paraId="2DDC7DFE" w14:textId="1E0CB43A" w:rsidR="00F01C83" w:rsidRPr="00F01C83" w:rsidRDefault="00792556" w:rsidP="0059383D">
      <w:pPr>
        <w:tabs>
          <w:tab w:val="left" w:pos="8789"/>
        </w:tabs>
        <w:ind w:right="-142"/>
        <w:rPr>
          <w:sz w:val="28"/>
          <w:szCs w:val="28"/>
          <w:lang w:val="ro-RO"/>
        </w:rPr>
      </w:pPr>
      <w:r>
        <w:rPr>
          <w:sz w:val="28"/>
          <w:szCs w:val="28"/>
          <w:lang w:val="ro-RO"/>
        </w:rPr>
        <w:t>9</w:t>
      </w:r>
      <w:r w:rsidR="00F01C83" w:rsidRPr="00F01C83">
        <w:rPr>
          <w:sz w:val="28"/>
          <w:szCs w:val="28"/>
          <w:lang w:val="ro-RO"/>
        </w:rPr>
        <w:t>.</w:t>
      </w:r>
      <w:r>
        <w:rPr>
          <w:sz w:val="28"/>
          <w:szCs w:val="28"/>
          <w:lang w:val="ro-RO"/>
        </w:rPr>
        <w:t>14</w:t>
      </w:r>
      <w:r w:rsidR="00F01C83" w:rsidRPr="00F01C83">
        <w:rPr>
          <w:sz w:val="28"/>
          <w:szCs w:val="28"/>
          <w:lang w:val="ro-RO"/>
        </w:rPr>
        <w:t xml:space="preserve">. </w:t>
      </w:r>
      <w:r w:rsidR="00920B28" w:rsidRPr="00920B28">
        <w:rPr>
          <w:sz w:val="28"/>
          <w:szCs w:val="28"/>
        </w:rPr>
        <w:t>să întocmească procese-verbale de constatare a contravențiilor și să întreprindă acțiunile procedurale prevăzute de Codul contravențional</w:t>
      </w:r>
      <w:r w:rsidR="00920B28">
        <w:rPr>
          <w:sz w:val="28"/>
          <w:szCs w:val="28"/>
        </w:rPr>
        <w:t xml:space="preserve"> al Republicii Moldova nr. 218/2008</w:t>
      </w:r>
      <w:r w:rsidR="00920B28" w:rsidRPr="00920B28">
        <w:rPr>
          <w:sz w:val="28"/>
          <w:szCs w:val="28"/>
        </w:rPr>
        <w:t xml:space="preserve">, inclusiv înaintarea cauzelor în instanța de judecată, </w:t>
      </w:r>
      <w:r w:rsidR="00920B28" w:rsidRPr="00226E71">
        <w:rPr>
          <w:bCs/>
          <w:sz w:val="28"/>
          <w:szCs w:val="28"/>
        </w:rPr>
        <w:t>în limitele competenței stabilite de lege</w:t>
      </w:r>
      <w:r w:rsidR="00920B28" w:rsidRPr="00920B28">
        <w:rPr>
          <w:sz w:val="28"/>
          <w:szCs w:val="28"/>
        </w:rPr>
        <w:t>;</w:t>
      </w:r>
      <w:r w:rsidR="00920B28">
        <w:rPr>
          <w:sz w:val="28"/>
          <w:szCs w:val="28"/>
        </w:rPr>
        <w:t xml:space="preserve"> </w:t>
      </w:r>
    </w:p>
    <w:p w14:paraId="6826A8AF" w14:textId="31533BED" w:rsidR="00F01C83" w:rsidRPr="00F01C83" w:rsidRDefault="00792556" w:rsidP="0059383D">
      <w:pPr>
        <w:pStyle w:val="NormalWeb"/>
        <w:shd w:val="clear" w:color="auto" w:fill="FFFFFF"/>
        <w:tabs>
          <w:tab w:val="left" w:pos="8789"/>
        </w:tabs>
        <w:ind w:right="-142" w:firstLine="709"/>
        <w:rPr>
          <w:sz w:val="28"/>
          <w:szCs w:val="28"/>
          <w:shd w:val="clear" w:color="auto" w:fill="FFFFFF"/>
          <w:lang w:val="ro-RO"/>
        </w:rPr>
      </w:pPr>
      <w:r>
        <w:rPr>
          <w:sz w:val="28"/>
          <w:szCs w:val="28"/>
          <w:shd w:val="clear" w:color="auto" w:fill="FFFFFF"/>
          <w:lang w:val="ro-RO"/>
        </w:rPr>
        <w:t>9</w:t>
      </w:r>
      <w:r w:rsidR="00F01C83" w:rsidRPr="00F01C83">
        <w:rPr>
          <w:sz w:val="28"/>
          <w:szCs w:val="28"/>
          <w:shd w:val="clear" w:color="auto" w:fill="FFFFFF"/>
          <w:lang w:val="ro-RO"/>
        </w:rPr>
        <w:t>.1</w:t>
      </w:r>
      <w:r w:rsidR="0007666B">
        <w:rPr>
          <w:sz w:val="28"/>
          <w:szCs w:val="28"/>
          <w:shd w:val="clear" w:color="auto" w:fill="FFFFFF"/>
          <w:lang w:val="ro-RO"/>
        </w:rPr>
        <w:t>5</w:t>
      </w:r>
      <w:r>
        <w:rPr>
          <w:sz w:val="28"/>
          <w:szCs w:val="28"/>
          <w:shd w:val="clear" w:color="auto" w:fill="FFFFFF"/>
          <w:lang w:val="ro-RO"/>
        </w:rPr>
        <w:t>.</w:t>
      </w:r>
      <w:r w:rsidR="00F01C83" w:rsidRPr="00F01C83">
        <w:rPr>
          <w:sz w:val="28"/>
          <w:szCs w:val="28"/>
          <w:shd w:val="clear" w:color="auto" w:fill="FFFFFF"/>
          <w:lang w:val="ro-RO"/>
        </w:rPr>
        <w:t xml:space="preserve"> să beneficieze de acces, în condițiile cadrului normativ, la resursele informaționale de stat</w:t>
      </w:r>
      <w:r w:rsidR="00050020">
        <w:rPr>
          <w:sz w:val="28"/>
          <w:szCs w:val="28"/>
          <w:shd w:val="clear" w:color="auto" w:fill="FFFFFF"/>
          <w:lang w:val="ro-RO"/>
        </w:rPr>
        <w:t xml:space="preserve"> și</w:t>
      </w:r>
      <w:r w:rsidR="00F01C83" w:rsidRPr="00F01C83">
        <w:rPr>
          <w:sz w:val="28"/>
          <w:szCs w:val="28"/>
          <w:shd w:val="clear" w:color="auto" w:fill="FFFFFF"/>
          <w:lang w:val="ro-RO"/>
        </w:rPr>
        <w:t xml:space="preserve"> ale altor autorități publice și/sau ale deținătorilor de baze de </w:t>
      </w:r>
      <w:r w:rsidR="00F01C83" w:rsidRPr="00F01C83">
        <w:rPr>
          <w:sz w:val="28"/>
          <w:szCs w:val="28"/>
          <w:shd w:val="clear" w:color="auto" w:fill="FFFFFF"/>
          <w:lang w:val="ro-RO"/>
        </w:rPr>
        <w:lastRenderedPageBreak/>
        <w:t>date private și să utilizeze, în conformitate cu cerințele legislației, resurse</w:t>
      </w:r>
      <w:r w:rsidR="00050020">
        <w:rPr>
          <w:sz w:val="28"/>
          <w:szCs w:val="28"/>
          <w:shd w:val="clear" w:color="auto" w:fill="FFFFFF"/>
          <w:lang w:val="ro-RO"/>
        </w:rPr>
        <w:t>le</w:t>
      </w:r>
      <w:r w:rsidR="00F01C83" w:rsidRPr="00F01C83">
        <w:rPr>
          <w:sz w:val="28"/>
          <w:szCs w:val="28"/>
          <w:shd w:val="clear" w:color="auto" w:fill="FFFFFF"/>
          <w:lang w:val="ro-RO"/>
        </w:rPr>
        <w:t xml:space="preserve"> informaționale</w:t>
      </w:r>
      <w:r w:rsidR="00050020">
        <w:rPr>
          <w:sz w:val="28"/>
          <w:szCs w:val="28"/>
          <w:shd w:val="clear" w:color="auto" w:fill="FFFFFF"/>
          <w:lang w:val="ro-RO"/>
        </w:rPr>
        <w:t xml:space="preserve"> necesare</w:t>
      </w:r>
      <w:r w:rsidR="00F01C83" w:rsidRPr="00F01C83">
        <w:rPr>
          <w:sz w:val="28"/>
          <w:szCs w:val="28"/>
          <w:shd w:val="clear" w:color="auto" w:fill="FFFFFF"/>
          <w:lang w:val="ro-RO"/>
        </w:rPr>
        <w:t xml:space="preserve"> pentru asigura</w:t>
      </w:r>
      <w:r w:rsidR="00050020">
        <w:rPr>
          <w:sz w:val="28"/>
          <w:szCs w:val="28"/>
          <w:shd w:val="clear" w:color="auto" w:fill="FFFFFF"/>
          <w:lang w:val="ro-RO"/>
        </w:rPr>
        <w:t>rea</w:t>
      </w:r>
      <w:r w:rsidR="00F01C83" w:rsidRPr="00F01C83">
        <w:rPr>
          <w:sz w:val="28"/>
          <w:szCs w:val="28"/>
          <w:shd w:val="clear" w:color="auto" w:fill="FFFFFF"/>
          <w:lang w:val="ro-RO"/>
        </w:rPr>
        <w:t xml:space="preserve"> funcțion</w:t>
      </w:r>
      <w:r w:rsidR="00050020">
        <w:rPr>
          <w:sz w:val="28"/>
          <w:szCs w:val="28"/>
          <w:shd w:val="clear" w:color="auto" w:fill="FFFFFF"/>
          <w:lang w:val="ro-RO"/>
        </w:rPr>
        <w:t>ării</w:t>
      </w:r>
      <w:r w:rsidR="00F01C83" w:rsidRPr="00F01C83">
        <w:rPr>
          <w:sz w:val="28"/>
          <w:szCs w:val="28"/>
          <w:shd w:val="clear" w:color="auto" w:fill="FFFFFF"/>
          <w:lang w:val="ro-RO"/>
        </w:rPr>
        <w:t xml:space="preserve"> eficient</w:t>
      </w:r>
      <w:r w:rsidR="00050020">
        <w:rPr>
          <w:sz w:val="28"/>
          <w:szCs w:val="28"/>
          <w:shd w:val="clear" w:color="auto" w:fill="FFFFFF"/>
          <w:lang w:val="ro-RO"/>
        </w:rPr>
        <w:t>e</w:t>
      </w:r>
      <w:r w:rsidR="00F01C83" w:rsidRPr="00F01C83">
        <w:rPr>
          <w:sz w:val="28"/>
          <w:szCs w:val="28"/>
          <w:shd w:val="clear" w:color="auto" w:fill="FFFFFF"/>
          <w:lang w:val="ro-RO"/>
        </w:rPr>
        <w:t xml:space="preserve"> a Agenției;</w:t>
      </w:r>
    </w:p>
    <w:p w14:paraId="2E22435A" w14:textId="612EBBB4" w:rsidR="00F01C83" w:rsidRPr="00F01C83" w:rsidRDefault="00792556" w:rsidP="0059383D">
      <w:pPr>
        <w:tabs>
          <w:tab w:val="left" w:pos="8789"/>
        </w:tabs>
        <w:ind w:right="-142"/>
        <w:rPr>
          <w:sz w:val="28"/>
          <w:szCs w:val="28"/>
          <w:shd w:val="clear" w:color="auto" w:fill="FFFFFF"/>
          <w:lang w:val="ro-RO"/>
        </w:rPr>
      </w:pPr>
      <w:r>
        <w:rPr>
          <w:sz w:val="28"/>
          <w:szCs w:val="28"/>
          <w:shd w:val="clear" w:color="auto" w:fill="FFFFFF"/>
          <w:lang w:val="ro-RO"/>
        </w:rPr>
        <w:t>9</w:t>
      </w:r>
      <w:r w:rsidR="00F01C83" w:rsidRPr="00F01C83">
        <w:rPr>
          <w:sz w:val="28"/>
          <w:szCs w:val="28"/>
          <w:shd w:val="clear" w:color="auto" w:fill="FFFFFF"/>
          <w:lang w:val="ro-RO"/>
        </w:rPr>
        <w:t>.1</w:t>
      </w:r>
      <w:r w:rsidR="0007666B">
        <w:rPr>
          <w:sz w:val="28"/>
          <w:szCs w:val="28"/>
          <w:shd w:val="clear" w:color="auto" w:fill="FFFFFF"/>
          <w:lang w:val="ro-RO"/>
        </w:rPr>
        <w:t>6</w:t>
      </w:r>
      <w:r w:rsidR="00F01C83" w:rsidRPr="00F01C83">
        <w:rPr>
          <w:sz w:val="28"/>
          <w:szCs w:val="28"/>
          <w:shd w:val="clear" w:color="auto" w:fill="FFFFFF"/>
          <w:lang w:val="ro-RO"/>
        </w:rPr>
        <w:t>. să recepționeze asistență tehnică și financiară de la partenerii de dezvoltare și din alte surse neinterzise de cadrul normativ și să o utilizeze în scopul realizării funcțiilor sale, conform prevederilor legislației;</w:t>
      </w:r>
    </w:p>
    <w:p w14:paraId="737E9E3F" w14:textId="58E3C29A" w:rsidR="00F01C83" w:rsidRPr="00F01C83" w:rsidRDefault="00792556" w:rsidP="0059383D">
      <w:pPr>
        <w:pStyle w:val="NormalWeb"/>
        <w:shd w:val="clear" w:color="auto" w:fill="FFFFFF"/>
        <w:tabs>
          <w:tab w:val="left" w:pos="8789"/>
        </w:tabs>
        <w:ind w:right="-142" w:firstLine="709"/>
        <w:rPr>
          <w:sz w:val="28"/>
          <w:szCs w:val="28"/>
          <w:shd w:val="clear" w:color="auto" w:fill="FFFFFF"/>
          <w:lang w:val="ro-RO"/>
        </w:rPr>
      </w:pPr>
      <w:r>
        <w:rPr>
          <w:sz w:val="28"/>
          <w:szCs w:val="28"/>
          <w:shd w:val="clear" w:color="auto" w:fill="FFFFFF"/>
          <w:lang w:val="ro-RO"/>
        </w:rPr>
        <w:t>9</w:t>
      </w:r>
      <w:r w:rsidR="00F01C83" w:rsidRPr="00F01C83">
        <w:rPr>
          <w:sz w:val="28"/>
          <w:szCs w:val="28"/>
          <w:shd w:val="clear" w:color="auto" w:fill="FFFFFF"/>
          <w:lang w:val="ro-RO"/>
        </w:rPr>
        <w:t>.1</w:t>
      </w:r>
      <w:r w:rsidR="0007666B">
        <w:rPr>
          <w:sz w:val="28"/>
          <w:szCs w:val="28"/>
          <w:shd w:val="clear" w:color="auto" w:fill="FFFFFF"/>
          <w:lang w:val="ro-RO"/>
        </w:rPr>
        <w:t>7</w:t>
      </w:r>
      <w:r w:rsidR="00F01C83" w:rsidRPr="00F01C83">
        <w:rPr>
          <w:sz w:val="28"/>
          <w:szCs w:val="28"/>
          <w:shd w:val="clear" w:color="auto" w:fill="FFFFFF"/>
          <w:lang w:val="ro-RO"/>
        </w:rPr>
        <w:t xml:space="preserve">. să emită instrucţiuni şi recomandări cu privire la protejarea </w:t>
      </w:r>
      <w:r w:rsidR="00F01C83" w:rsidRPr="00F01C83">
        <w:rPr>
          <w:iCs/>
          <w:sz w:val="28"/>
          <w:szCs w:val="28"/>
          <w:shd w:val="clear" w:color="auto" w:fill="FFFFFF"/>
          <w:lang w:val="ro-RO"/>
        </w:rPr>
        <w:t>monumentelor</w:t>
      </w:r>
      <w:r w:rsidR="003D4EEA">
        <w:rPr>
          <w:iCs/>
          <w:sz w:val="28"/>
          <w:szCs w:val="28"/>
          <w:shd w:val="clear" w:color="auto" w:fill="FFFFFF"/>
          <w:lang w:val="ro-RO"/>
        </w:rPr>
        <w:t xml:space="preserve"> și zonelor lor de protecție</w:t>
      </w:r>
      <w:r w:rsidR="00F01C83" w:rsidRPr="00F01C83">
        <w:rPr>
          <w:sz w:val="28"/>
          <w:szCs w:val="28"/>
          <w:shd w:val="clear" w:color="auto" w:fill="FFFFFF"/>
          <w:lang w:val="ro-RO"/>
        </w:rPr>
        <w:t>;</w:t>
      </w:r>
    </w:p>
    <w:p w14:paraId="5B89CCD3" w14:textId="34AD8276" w:rsidR="00F01C83" w:rsidRPr="00F01C83" w:rsidRDefault="00792556" w:rsidP="0059383D">
      <w:pPr>
        <w:pStyle w:val="NormalWeb"/>
        <w:shd w:val="clear" w:color="auto" w:fill="FFFFFF"/>
        <w:tabs>
          <w:tab w:val="left" w:pos="8789"/>
        </w:tabs>
        <w:ind w:right="-142" w:firstLine="709"/>
        <w:rPr>
          <w:sz w:val="28"/>
          <w:szCs w:val="28"/>
          <w:shd w:val="clear" w:color="auto" w:fill="FFFFFF"/>
          <w:lang w:val="ro-RO"/>
        </w:rPr>
      </w:pPr>
      <w:r>
        <w:rPr>
          <w:sz w:val="28"/>
          <w:szCs w:val="28"/>
          <w:shd w:val="clear" w:color="auto" w:fill="FFFFFF"/>
          <w:lang w:val="ro-RO"/>
        </w:rPr>
        <w:t>9</w:t>
      </w:r>
      <w:r w:rsidR="00F01C83" w:rsidRPr="00F01C83">
        <w:rPr>
          <w:sz w:val="28"/>
          <w:szCs w:val="28"/>
          <w:shd w:val="clear" w:color="auto" w:fill="FFFFFF"/>
          <w:lang w:val="ro-RO"/>
        </w:rPr>
        <w:t>.</w:t>
      </w:r>
      <w:r w:rsidR="00920B28">
        <w:rPr>
          <w:sz w:val="28"/>
          <w:szCs w:val="28"/>
          <w:shd w:val="clear" w:color="auto" w:fill="FFFFFF"/>
          <w:lang w:val="ro-RO"/>
        </w:rPr>
        <w:t>1</w:t>
      </w:r>
      <w:r w:rsidR="0007666B">
        <w:rPr>
          <w:sz w:val="28"/>
          <w:szCs w:val="28"/>
          <w:shd w:val="clear" w:color="auto" w:fill="FFFFFF"/>
          <w:lang w:val="ro-RO"/>
        </w:rPr>
        <w:t>8</w:t>
      </w:r>
      <w:r w:rsidR="00F01C83" w:rsidRPr="00F01C83">
        <w:rPr>
          <w:sz w:val="28"/>
          <w:szCs w:val="28"/>
          <w:shd w:val="clear" w:color="auto" w:fill="FFFFFF"/>
          <w:lang w:val="ro-RO"/>
        </w:rPr>
        <w:t xml:space="preserve">. să editeze buletine informaționale referitoare la starea </w:t>
      </w:r>
      <w:r w:rsidR="00F01C83" w:rsidRPr="00F01C83">
        <w:rPr>
          <w:iCs/>
          <w:sz w:val="28"/>
          <w:szCs w:val="28"/>
          <w:shd w:val="clear" w:color="auto" w:fill="FFFFFF"/>
          <w:lang w:val="ro-RO"/>
        </w:rPr>
        <w:t>monumentelor</w:t>
      </w:r>
      <w:r w:rsidR="00F01C83" w:rsidRPr="00F01C83">
        <w:rPr>
          <w:sz w:val="28"/>
          <w:szCs w:val="28"/>
          <w:shd w:val="clear" w:color="auto" w:fill="FFFFFF"/>
          <w:lang w:val="ro-RO"/>
        </w:rPr>
        <w:t>, precum şi alte publicații cu caracter informativ sau educativ, axate pe promovarea bunelor practici în domeni</w:t>
      </w:r>
      <w:r w:rsidR="006B5E42">
        <w:rPr>
          <w:sz w:val="28"/>
          <w:szCs w:val="28"/>
          <w:shd w:val="clear" w:color="auto" w:fill="FFFFFF"/>
          <w:lang w:val="ro-RO"/>
        </w:rPr>
        <w:t>ile de activitate</w:t>
      </w:r>
      <w:r w:rsidR="00F01C83" w:rsidRPr="00F01C83">
        <w:rPr>
          <w:sz w:val="28"/>
          <w:szCs w:val="28"/>
          <w:shd w:val="clear" w:color="auto" w:fill="FFFFFF"/>
          <w:lang w:val="ro-RO"/>
        </w:rPr>
        <w:t xml:space="preserve">; </w:t>
      </w:r>
    </w:p>
    <w:p w14:paraId="508390E5" w14:textId="6D7CAFC4" w:rsidR="00F01C83" w:rsidRPr="00F01C83" w:rsidRDefault="00792556" w:rsidP="0059383D">
      <w:pPr>
        <w:tabs>
          <w:tab w:val="left" w:pos="8789"/>
        </w:tabs>
        <w:ind w:right="-142"/>
        <w:rPr>
          <w:sz w:val="28"/>
          <w:szCs w:val="28"/>
          <w:shd w:val="clear" w:color="auto" w:fill="FFFFFF"/>
          <w:lang w:val="ro-RO"/>
        </w:rPr>
      </w:pPr>
      <w:r>
        <w:rPr>
          <w:sz w:val="28"/>
          <w:szCs w:val="28"/>
          <w:shd w:val="clear" w:color="auto" w:fill="FFFFFF"/>
          <w:lang w:val="ro-RO"/>
        </w:rPr>
        <w:t>9</w:t>
      </w:r>
      <w:r w:rsidR="00F01C83" w:rsidRPr="00F01C83">
        <w:rPr>
          <w:sz w:val="28"/>
          <w:szCs w:val="28"/>
          <w:shd w:val="clear" w:color="auto" w:fill="FFFFFF"/>
          <w:lang w:val="ro-RO"/>
        </w:rPr>
        <w:t>.</w:t>
      </w:r>
      <w:r w:rsidR="0007666B">
        <w:rPr>
          <w:sz w:val="28"/>
          <w:szCs w:val="28"/>
          <w:shd w:val="clear" w:color="auto" w:fill="FFFFFF"/>
          <w:lang w:val="ro-RO"/>
        </w:rPr>
        <w:t>19</w:t>
      </w:r>
      <w:r w:rsidR="00F01C83" w:rsidRPr="00F01C83">
        <w:rPr>
          <w:sz w:val="28"/>
          <w:szCs w:val="28"/>
          <w:shd w:val="clear" w:color="auto" w:fill="FFFFFF"/>
          <w:lang w:val="ro-RO"/>
        </w:rPr>
        <w:t>. să organizeze întruniri</w:t>
      </w:r>
      <w:r w:rsidR="003D4EEA">
        <w:rPr>
          <w:sz w:val="28"/>
          <w:szCs w:val="28"/>
          <w:shd w:val="clear" w:color="auto" w:fill="FFFFFF"/>
          <w:lang w:val="ro-RO"/>
        </w:rPr>
        <w:t xml:space="preserve"> metodice în</w:t>
      </w:r>
      <w:r w:rsidR="00701C5B">
        <w:rPr>
          <w:sz w:val="28"/>
          <w:szCs w:val="28"/>
          <w:shd w:val="clear" w:color="auto" w:fill="FFFFFF"/>
          <w:lang w:val="ro-RO"/>
        </w:rPr>
        <w:t xml:space="preserve"> scopul</w:t>
      </w:r>
      <w:r w:rsidR="003D4EEA">
        <w:rPr>
          <w:sz w:val="28"/>
          <w:szCs w:val="28"/>
          <w:shd w:val="clear" w:color="auto" w:fill="FFFFFF"/>
          <w:lang w:val="ro-RO"/>
        </w:rPr>
        <w:t xml:space="preserve"> protej</w:t>
      </w:r>
      <w:r w:rsidR="00701C5B">
        <w:rPr>
          <w:sz w:val="28"/>
          <w:szCs w:val="28"/>
          <w:lang w:val="ro-RO"/>
        </w:rPr>
        <w:t>ării</w:t>
      </w:r>
      <w:r w:rsidRPr="003D4EEA">
        <w:rPr>
          <w:sz w:val="28"/>
          <w:szCs w:val="28"/>
          <w:lang w:val="ro-RO"/>
        </w:rPr>
        <w:t xml:space="preserve"> şi puner</w:t>
      </w:r>
      <w:r w:rsidR="00701C5B">
        <w:rPr>
          <w:sz w:val="28"/>
          <w:szCs w:val="28"/>
          <w:lang w:val="ro-RO"/>
        </w:rPr>
        <w:t>ii</w:t>
      </w:r>
      <w:r w:rsidRPr="003D4EEA">
        <w:rPr>
          <w:sz w:val="28"/>
          <w:szCs w:val="28"/>
          <w:lang w:val="ro-RO"/>
        </w:rPr>
        <w:t xml:space="preserve"> în valoare a </w:t>
      </w:r>
      <w:r w:rsidR="003D4EEA">
        <w:rPr>
          <w:iCs/>
          <w:sz w:val="28"/>
          <w:szCs w:val="28"/>
          <w:lang w:val="ro-RO"/>
        </w:rPr>
        <w:t>monumentelor</w:t>
      </w:r>
      <w:r w:rsidR="00F01C83" w:rsidRPr="003D4EEA">
        <w:rPr>
          <w:sz w:val="28"/>
          <w:szCs w:val="28"/>
          <w:shd w:val="clear" w:color="auto" w:fill="FFFFFF"/>
          <w:lang w:val="ro-RO"/>
        </w:rPr>
        <w:t>;</w:t>
      </w:r>
    </w:p>
    <w:p w14:paraId="625A7DA7" w14:textId="636FD2C9" w:rsidR="00F01C83" w:rsidRPr="00F01C83" w:rsidRDefault="00792556" w:rsidP="0059383D">
      <w:pPr>
        <w:tabs>
          <w:tab w:val="left" w:pos="8789"/>
        </w:tabs>
        <w:ind w:right="-142"/>
        <w:rPr>
          <w:sz w:val="28"/>
          <w:szCs w:val="28"/>
          <w:shd w:val="clear" w:color="auto" w:fill="FFFFFF"/>
          <w:lang w:val="ro-RO"/>
        </w:rPr>
      </w:pPr>
      <w:r>
        <w:rPr>
          <w:sz w:val="28"/>
          <w:szCs w:val="28"/>
          <w:shd w:val="clear" w:color="auto" w:fill="FFFFFF"/>
          <w:lang w:val="ro-RO"/>
        </w:rPr>
        <w:t>9</w:t>
      </w:r>
      <w:r w:rsidR="00F01C83" w:rsidRPr="00F01C83">
        <w:rPr>
          <w:sz w:val="28"/>
          <w:szCs w:val="28"/>
          <w:shd w:val="clear" w:color="auto" w:fill="FFFFFF"/>
          <w:lang w:val="ro-RO"/>
        </w:rPr>
        <w:t>.</w:t>
      </w:r>
      <w:r>
        <w:rPr>
          <w:sz w:val="28"/>
          <w:szCs w:val="28"/>
          <w:shd w:val="clear" w:color="auto" w:fill="FFFFFF"/>
          <w:lang w:val="ro-RO"/>
        </w:rPr>
        <w:t>2</w:t>
      </w:r>
      <w:r w:rsidR="0007666B">
        <w:rPr>
          <w:sz w:val="28"/>
          <w:szCs w:val="28"/>
          <w:shd w:val="clear" w:color="auto" w:fill="FFFFFF"/>
          <w:lang w:val="ro-RO"/>
        </w:rPr>
        <w:t>0</w:t>
      </w:r>
      <w:r w:rsidR="00F01C83" w:rsidRPr="00F01C83">
        <w:rPr>
          <w:sz w:val="28"/>
          <w:szCs w:val="28"/>
          <w:shd w:val="clear" w:color="auto" w:fill="FFFFFF"/>
          <w:lang w:val="ro-RO"/>
        </w:rPr>
        <w:t>. să ofere consultanță în domeni</w:t>
      </w:r>
      <w:r w:rsidR="00701C5B">
        <w:rPr>
          <w:sz w:val="28"/>
          <w:szCs w:val="28"/>
          <w:shd w:val="clear" w:color="auto" w:fill="FFFFFF"/>
          <w:lang w:val="ro-RO"/>
        </w:rPr>
        <w:t>ile de activitate</w:t>
      </w:r>
      <w:r w:rsidR="00F01C83" w:rsidRPr="00F01C83">
        <w:rPr>
          <w:sz w:val="28"/>
          <w:szCs w:val="28"/>
          <w:shd w:val="clear" w:color="auto" w:fill="FFFFFF"/>
          <w:lang w:val="ro-RO"/>
        </w:rPr>
        <w:t xml:space="preserve">, inclusiv să elaboreze rapoarte și concluzii;   </w:t>
      </w:r>
    </w:p>
    <w:p w14:paraId="49A9E74B" w14:textId="53F6481A" w:rsidR="0036560C" w:rsidRDefault="0036560C" w:rsidP="0059383D">
      <w:pPr>
        <w:shd w:val="clear" w:color="auto" w:fill="FFFFFF"/>
        <w:rPr>
          <w:rFonts w:ascii="PT Serif" w:hAnsi="PT Serif"/>
          <w:sz w:val="28"/>
          <w:szCs w:val="28"/>
          <w:lang w:val="ro-RO" w:eastAsia="ro-RO"/>
        </w:rPr>
      </w:pPr>
      <w:r w:rsidRPr="0036560C">
        <w:rPr>
          <w:rFonts w:ascii="PT Serif" w:hAnsi="PT Serif"/>
          <w:sz w:val="28"/>
          <w:szCs w:val="28"/>
          <w:lang w:val="ro-RO" w:eastAsia="ro-RO"/>
        </w:rPr>
        <w:t>9.</w:t>
      </w:r>
      <w:r w:rsidR="00792556">
        <w:rPr>
          <w:rFonts w:ascii="PT Serif" w:hAnsi="PT Serif"/>
          <w:sz w:val="28"/>
          <w:szCs w:val="28"/>
          <w:lang w:val="ro-RO" w:eastAsia="ro-RO"/>
        </w:rPr>
        <w:t>2</w:t>
      </w:r>
      <w:r w:rsidR="0007666B">
        <w:rPr>
          <w:rFonts w:ascii="PT Serif" w:hAnsi="PT Serif"/>
          <w:sz w:val="28"/>
          <w:szCs w:val="28"/>
          <w:lang w:val="ro-RO" w:eastAsia="ro-RO"/>
        </w:rPr>
        <w:t>1</w:t>
      </w:r>
      <w:r w:rsidRPr="0036560C">
        <w:rPr>
          <w:rFonts w:ascii="PT Serif" w:hAnsi="PT Serif"/>
          <w:sz w:val="28"/>
          <w:szCs w:val="28"/>
          <w:lang w:val="ro-RO" w:eastAsia="ro-RO"/>
        </w:rPr>
        <w:t>. să exercite și alte drepturi, în temeiul actelor normative ce re</w:t>
      </w:r>
      <w:r w:rsidR="002A6AFE">
        <w:rPr>
          <w:rFonts w:ascii="PT Serif" w:hAnsi="PT Serif"/>
          <w:sz w:val="28"/>
          <w:szCs w:val="28"/>
          <w:lang w:val="ro-RO" w:eastAsia="ro-RO"/>
        </w:rPr>
        <w:t>glementează relațiile în domeni</w:t>
      </w:r>
      <w:r w:rsidR="00701C5B">
        <w:rPr>
          <w:rFonts w:ascii="PT Serif" w:hAnsi="PT Serif"/>
          <w:sz w:val="28"/>
          <w:szCs w:val="28"/>
          <w:lang w:val="ro-RO" w:eastAsia="ro-RO"/>
        </w:rPr>
        <w:t>ile</w:t>
      </w:r>
      <w:r w:rsidR="002A6AFE">
        <w:rPr>
          <w:rFonts w:ascii="PT Serif" w:hAnsi="PT Serif"/>
          <w:sz w:val="28"/>
          <w:szCs w:val="28"/>
          <w:lang w:val="ro-RO" w:eastAsia="ro-RO"/>
        </w:rPr>
        <w:t xml:space="preserve"> de activitate încredințat</w:t>
      </w:r>
      <w:r w:rsidR="00701C5B">
        <w:rPr>
          <w:rFonts w:ascii="PT Serif" w:hAnsi="PT Serif"/>
          <w:sz w:val="28"/>
          <w:szCs w:val="28"/>
          <w:lang w:val="ro-RO" w:eastAsia="ro-RO"/>
        </w:rPr>
        <w:t>e</w:t>
      </w:r>
      <w:r w:rsidRPr="0036560C">
        <w:rPr>
          <w:rFonts w:ascii="PT Serif" w:hAnsi="PT Serif"/>
          <w:sz w:val="28"/>
          <w:szCs w:val="28"/>
          <w:lang w:val="ro-RO" w:eastAsia="ro-RO"/>
        </w:rPr>
        <w:t xml:space="preserve"> </w:t>
      </w:r>
      <w:r w:rsidR="00792556">
        <w:rPr>
          <w:rFonts w:ascii="PT Serif" w:hAnsi="PT Serif"/>
          <w:sz w:val="28"/>
          <w:szCs w:val="28"/>
          <w:lang w:val="ro-RO" w:eastAsia="ro-RO"/>
        </w:rPr>
        <w:t>Agenției</w:t>
      </w:r>
      <w:r w:rsidRPr="0036560C">
        <w:rPr>
          <w:rFonts w:ascii="PT Serif" w:hAnsi="PT Serif"/>
          <w:sz w:val="28"/>
          <w:szCs w:val="28"/>
          <w:lang w:val="ro-RO" w:eastAsia="ro-RO"/>
        </w:rPr>
        <w:t>.</w:t>
      </w:r>
    </w:p>
    <w:p w14:paraId="3F3E366A" w14:textId="77777777" w:rsidR="00FD64B9" w:rsidRPr="0036560C" w:rsidRDefault="00FD64B9" w:rsidP="0059383D">
      <w:pPr>
        <w:shd w:val="clear" w:color="auto" w:fill="FFFFFF"/>
        <w:rPr>
          <w:rFonts w:ascii="PT Serif" w:hAnsi="PT Serif"/>
          <w:sz w:val="28"/>
          <w:szCs w:val="28"/>
          <w:lang w:val="ro-RO" w:eastAsia="ro-RO"/>
        </w:rPr>
      </w:pPr>
    </w:p>
    <w:p w14:paraId="2711A1CF" w14:textId="78E666E0" w:rsidR="0036560C" w:rsidRDefault="0036560C" w:rsidP="0059383D">
      <w:pPr>
        <w:shd w:val="clear" w:color="auto" w:fill="FFFFFF"/>
        <w:jc w:val="center"/>
        <w:rPr>
          <w:rFonts w:ascii="PT Serif" w:hAnsi="PT Serif"/>
          <w:b/>
          <w:bCs/>
          <w:sz w:val="28"/>
          <w:szCs w:val="28"/>
          <w:lang w:val="ro-RO" w:eastAsia="ro-RO"/>
        </w:rPr>
      </w:pPr>
      <w:r w:rsidRPr="00F01C83">
        <w:rPr>
          <w:rFonts w:ascii="PT Serif" w:hAnsi="PT Serif"/>
          <w:b/>
          <w:bCs/>
          <w:sz w:val="28"/>
          <w:szCs w:val="28"/>
          <w:lang w:val="ro-RO" w:eastAsia="ro-RO"/>
        </w:rPr>
        <w:t xml:space="preserve">III. ORGANIZAREA ACTIVITĂȚII </w:t>
      </w:r>
      <w:r w:rsidR="00792556">
        <w:rPr>
          <w:rFonts w:ascii="PT Serif" w:hAnsi="PT Serif"/>
          <w:b/>
          <w:bCs/>
          <w:sz w:val="28"/>
          <w:szCs w:val="28"/>
          <w:lang w:val="ro-RO" w:eastAsia="ro-RO"/>
        </w:rPr>
        <w:t>AGENȚIEI</w:t>
      </w:r>
    </w:p>
    <w:p w14:paraId="3A059696" w14:textId="77777777" w:rsidR="00FD64B9" w:rsidRPr="0036560C" w:rsidRDefault="00FD64B9" w:rsidP="0059383D">
      <w:pPr>
        <w:shd w:val="clear" w:color="auto" w:fill="FFFFFF"/>
        <w:jc w:val="center"/>
        <w:rPr>
          <w:rFonts w:ascii="PT Serif" w:hAnsi="PT Serif"/>
          <w:sz w:val="28"/>
          <w:szCs w:val="28"/>
          <w:lang w:val="ro-RO" w:eastAsia="ro-RO"/>
        </w:rPr>
      </w:pPr>
    </w:p>
    <w:p w14:paraId="0D78B12B" w14:textId="77777777" w:rsidR="00846407" w:rsidRDefault="0036560C" w:rsidP="0059383D">
      <w:pPr>
        <w:shd w:val="clear" w:color="auto" w:fill="FFFFFF"/>
        <w:rPr>
          <w:rFonts w:ascii="PT Serif" w:hAnsi="PT Serif"/>
          <w:sz w:val="28"/>
          <w:szCs w:val="28"/>
          <w:lang w:val="ro-RO" w:eastAsia="ro-RO"/>
        </w:rPr>
      </w:pPr>
      <w:r w:rsidRPr="00F01C83">
        <w:rPr>
          <w:rFonts w:ascii="PT Serif" w:hAnsi="PT Serif"/>
          <w:b/>
          <w:bCs/>
          <w:sz w:val="28"/>
          <w:szCs w:val="28"/>
          <w:lang w:val="ro-RO" w:eastAsia="ro-RO"/>
        </w:rPr>
        <w:t>10</w:t>
      </w:r>
      <w:r w:rsidRPr="0036560C">
        <w:rPr>
          <w:rFonts w:ascii="PT Serif" w:hAnsi="PT Serif"/>
          <w:sz w:val="28"/>
          <w:szCs w:val="28"/>
          <w:lang w:val="ro-RO" w:eastAsia="ro-RO"/>
        </w:rPr>
        <w:t xml:space="preserve">.  </w:t>
      </w:r>
      <w:r w:rsidR="006D0A57">
        <w:rPr>
          <w:rFonts w:ascii="PT Serif" w:hAnsi="PT Serif"/>
          <w:sz w:val="28"/>
          <w:szCs w:val="28"/>
          <w:lang w:val="ro-RO" w:eastAsia="ro-RO"/>
        </w:rPr>
        <w:t>Directorul general al Agenției</w:t>
      </w:r>
      <w:r w:rsidRPr="0036560C">
        <w:rPr>
          <w:rFonts w:ascii="PT Serif" w:hAnsi="PT Serif"/>
          <w:sz w:val="28"/>
          <w:szCs w:val="28"/>
          <w:lang w:val="ro-RO" w:eastAsia="ro-RO"/>
        </w:rPr>
        <w:t xml:space="preserve"> este numit în funcție și este eliberat sau destituit din funcție, în condițiile legii, de către Guvern, la propunerea ministrului</w:t>
      </w:r>
      <w:r w:rsidR="006D0A57">
        <w:rPr>
          <w:rFonts w:ascii="PT Serif" w:hAnsi="PT Serif"/>
          <w:sz w:val="28"/>
          <w:szCs w:val="28"/>
          <w:lang w:val="ro-RO" w:eastAsia="ro-RO"/>
        </w:rPr>
        <w:t xml:space="preserve"> </w:t>
      </w:r>
      <w:r w:rsidR="0092098B">
        <w:rPr>
          <w:rFonts w:ascii="PT Serif" w:hAnsi="PT Serif"/>
          <w:sz w:val="28"/>
          <w:szCs w:val="28"/>
          <w:lang w:val="ro-RO" w:eastAsia="ro-RO"/>
        </w:rPr>
        <w:t>C</w:t>
      </w:r>
      <w:r w:rsidR="006D0A57">
        <w:rPr>
          <w:rFonts w:ascii="PT Serif" w:hAnsi="PT Serif"/>
          <w:sz w:val="28"/>
          <w:szCs w:val="28"/>
          <w:lang w:val="ro-RO" w:eastAsia="ro-RO"/>
        </w:rPr>
        <w:t>ulturii</w:t>
      </w:r>
      <w:r w:rsidRPr="00122956">
        <w:rPr>
          <w:rFonts w:ascii="PT Serif" w:hAnsi="PT Serif"/>
          <w:sz w:val="28"/>
          <w:szCs w:val="28"/>
          <w:lang w:val="ro-RO" w:eastAsia="ro-RO"/>
        </w:rPr>
        <w:t>.</w:t>
      </w:r>
      <w:r w:rsidRPr="0036560C">
        <w:rPr>
          <w:rFonts w:ascii="PT Serif" w:hAnsi="PT Serif"/>
          <w:sz w:val="28"/>
          <w:szCs w:val="28"/>
          <w:lang w:val="ro-RO" w:eastAsia="ro-RO"/>
        </w:rPr>
        <w:t xml:space="preserve"> În activitatea sa, </w:t>
      </w:r>
      <w:r w:rsidR="006D0A57">
        <w:rPr>
          <w:rFonts w:ascii="PT Serif" w:hAnsi="PT Serif"/>
          <w:sz w:val="28"/>
          <w:szCs w:val="28"/>
          <w:lang w:val="ro-RO" w:eastAsia="ro-RO"/>
        </w:rPr>
        <w:t>directorul general</w:t>
      </w:r>
      <w:r w:rsidRPr="0036560C">
        <w:rPr>
          <w:rFonts w:ascii="PT Serif" w:hAnsi="PT Serif"/>
          <w:sz w:val="28"/>
          <w:szCs w:val="28"/>
          <w:lang w:val="ro-RO" w:eastAsia="ro-RO"/>
        </w:rPr>
        <w:t xml:space="preserve"> este asistat de către un</w:t>
      </w:r>
      <w:r w:rsidR="006D0A57">
        <w:rPr>
          <w:rFonts w:ascii="PT Serif" w:hAnsi="PT Serif"/>
          <w:sz w:val="28"/>
          <w:szCs w:val="28"/>
          <w:lang w:val="ro-RO" w:eastAsia="ro-RO"/>
        </w:rPr>
        <w:t xml:space="preserve"> director adjunct</w:t>
      </w:r>
      <w:r w:rsidRPr="0036560C">
        <w:rPr>
          <w:rFonts w:ascii="PT Serif" w:hAnsi="PT Serif"/>
          <w:sz w:val="28"/>
          <w:szCs w:val="28"/>
          <w:lang w:val="ro-RO" w:eastAsia="ro-RO"/>
        </w:rPr>
        <w:t xml:space="preserve">, care </w:t>
      </w:r>
      <w:r w:rsidR="006D0A57">
        <w:rPr>
          <w:rFonts w:ascii="PT Serif" w:hAnsi="PT Serif"/>
          <w:sz w:val="28"/>
          <w:szCs w:val="28"/>
          <w:lang w:val="ro-RO" w:eastAsia="ro-RO"/>
        </w:rPr>
        <w:t>este funcționar public</w:t>
      </w:r>
      <w:r w:rsidRPr="0036560C">
        <w:rPr>
          <w:rFonts w:ascii="PT Serif" w:hAnsi="PT Serif"/>
          <w:sz w:val="28"/>
          <w:szCs w:val="28"/>
          <w:lang w:val="ro-RO" w:eastAsia="ro-RO"/>
        </w:rPr>
        <w:t xml:space="preserve"> de conducere de nivel superior, numi</w:t>
      </w:r>
      <w:r w:rsidR="006D0A57">
        <w:rPr>
          <w:rFonts w:ascii="PT Serif" w:hAnsi="PT Serif"/>
          <w:sz w:val="28"/>
          <w:szCs w:val="28"/>
          <w:lang w:val="ro-RO" w:eastAsia="ro-RO"/>
        </w:rPr>
        <w:t>t</w:t>
      </w:r>
      <w:r w:rsidRPr="0036560C">
        <w:rPr>
          <w:rFonts w:ascii="PT Serif" w:hAnsi="PT Serif"/>
          <w:sz w:val="28"/>
          <w:szCs w:val="28"/>
          <w:lang w:val="ro-RO" w:eastAsia="ro-RO"/>
        </w:rPr>
        <w:t xml:space="preserve"> în funcție și elibera</w:t>
      </w:r>
      <w:r w:rsidR="006D0A57">
        <w:rPr>
          <w:rFonts w:ascii="PT Serif" w:hAnsi="PT Serif"/>
          <w:sz w:val="28"/>
          <w:szCs w:val="28"/>
          <w:lang w:val="ro-RO" w:eastAsia="ro-RO"/>
        </w:rPr>
        <w:t xml:space="preserve">t </w:t>
      </w:r>
      <w:r w:rsidRPr="0036560C">
        <w:rPr>
          <w:rFonts w:ascii="PT Serif" w:hAnsi="PT Serif"/>
          <w:sz w:val="28"/>
          <w:szCs w:val="28"/>
          <w:lang w:val="ro-RO" w:eastAsia="ro-RO"/>
        </w:rPr>
        <w:t>din funcție, în condițiile legii, de către Guvern.</w:t>
      </w:r>
    </w:p>
    <w:p w14:paraId="48260A05" w14:textId="7DFA7C1F" w:rsidR="0036560C" w:rsidRPr="0036560C" w:rsidRDefault="0036560C" w:rsidP="0059383D">
      <w:pPr>
        <w:shd w:val="clear" w:color="auto" w:fill="FFFFFF"/>
        <w:rPr>
          <w:rFonts w:ascii="PT Serif" w:hAnsi="PT Serif"/>
          <w:sz w:val="28"/>
          <w:szCs w:val="28"/>
          <w:lang w:val="ro-RO" w:eastAsia="ro-RO"/>
        </w:rPr>
      </w:pPr>
      <w:r w:rsidRPr="00F01C83">
        <w:rPr>
          <w:rFonts w:ascii="PT Serif" w:hAnsi="PT Serif"/>
          <w:b/>
          <w:bCs/>
          <w:sz w:val="28"/>
          <w:szCs w:val="28"/>
          <w:lang w:val="ro-RO" w:eastAsia="ro-RO"/>
        </w:rPr>
        <w:t>11</w:t>
      </w:r>
      <w:r w:rsidR="006D0A57">
        <w:rPr>
          <w:rFonts w:ascii="PT Serif" w:hAnsi="PT Serif"/>
          <w:sz w:val="28"/>
          <w:szCs w:val="28"/>
          <w:lang w:val="ro-RO" w:eastAsia="ro-RO"/>
        </w:rPr>
        <w:t>. Directorul general</w:t>
      </w:r>
      <w:r w:rsidRPr="0036560C">
        <w:rPr>
          <w:rFonts w:ascii="PT Serif" w:hAnsi="PT Serif"/>
          <w:sz w:val="28"/>
          <w:szCs w:val="28"/>
          <w:lang w:val="ro-RO" w:eastAsia="ro-RO"/>
        </w:rPr>
        <w:t xml:space="preserve"> exercită următoarele atribuții:</w:t>
      </w:r>
    </w:p>
    <w:p w14:paraId="765B368F" w14:textId="7166247D" w:rsidR="0036560C" w:rsidRPr="0036560C" w:rsidRDefault="0036560C" w:rsidP="0059383D">
      <w:pPr>
        <w:shd w:val="clear" w:color="auto" w:fill="FFFFFF"/>
        <w:rPr>
          <w:rFonts w:ascii="PT Serif" w:hAnsi="PT Serif"/>
          <w:sz w:val="28"/>
          <w:szCs w:val="28"/>
          <w:lang w:val="ro-RO" w:eastAsia="ro-RO"/>
        </w:rPr>
      </w:pPr>
      <w:r w:rsidRPr="0036560C">
        <w:rPr>
          <w:rFonts w:ascii="PT Serif" w:hAnsi="PT Serif"/>
          <w:sz w:val="28"/>
          <w:szCs w:val="28"/>
          <w:lang w:val="ro-RO" w:eastAsia="ro-RO"/>
        </w:rPr>
        <w:t xml:space="preserve">11.1. organizează, coordonează și supraveghează activitatea </w:t>
      </w:r>
      <w:r w:rsidR="006D0A57">
        <w:rPr>
          <w:rFonts w:ascii="PT Serif" w:hAnsi="PT Serif"/>
          <w:sz w:val="28"/>
          <w:szCs w:val="28"/>
          <w:lang w:val="ro-RO" w:eastAsia="ro-RO"/>
        </w:rPr>
        <w:t>Agenției</w:t>
      </w:r>
      <w:r w:rsidRPr="0036560C">
        <w:rPr>
          <w:rFonts w:ascii="PT Serif" w:hAnsi="PT Serif"/>
          <w:sz w:val="28"/>
          <w:szCs w:val="28"/>
          <w:lang w:val="ro-RO" w:eastAsia="ro-RO"/>
        </w:rPr>
        <w:t>;</w:t>
      </w:r>
    </w:p>
    <w:p w14:paraId="2448F680" w14:textId="47A6F2A5" w:rsidR="0036560C" w:rsidRPr="0036560C" w:rsidRDefault="0036560C" w:rsidP="0059383D">
      <w:pPr>
        <w:shd w:val="clear" w:color="auto" w:fill="FFFFFF"/>
        <w:rPr>
          <w:rFonts w:ascii="PT Serif" w:hAnsi="PT Serif"/>
          <w:sz w:val="28"/>
          <w:szCs w:val="28"/>
          <w:lang w:val="ro-RO" w:eastAsia="ro-RO"/>
        </w:rPr>
      </w:pPr>
      <w:r w:rsidRPr="0036560C">
        <w:rPr>
          <w:rFonts w:ascii="PT Serif" w:hAnsi="PT Serif"/>
          <w:sz w:val="28"/>
          <w:szCs w:val="28"/>
          <w:lang w:val="ro-RO" w:eastAsia="ro-RO"/>
        </w:rPr>
        <w:t>11.2. asigură executarea legislației în domeni</w:t>
      </w:r>
      <w:r w:rsidR="00701C5B">
        <w:rPr>
          <w:rFonts w:ascii="PT Serif" w:hAnsi="PT Serif"/>
          <w:sz w:val="28"/>
          <w:szCs w:val="28"/>
          <w:lang w:val="ro-RO" w:eastAsia="ro-RO"/>
        </w:rPr>
        <w:t>ile</w:t>
      </w:r>
      <w:r w:rsidRPr="0036560C">
        <w:rPr>
          <w:rFonts w:ascii="PT Serif" w:hAnsi="PT Serif"/>
          <w:sz w:val="28"/>
          <w:szCs w:val="28"/>
          <w:lang w:val="ro-RO" w:eastAsia="ro-RO"/>
        </w:rPr>
        <w:t xml:space="preserve"> de activitate a</w:t>
      </w:r>
      <w:r w:rsidR="006D0A57">
        <w:rPr>
          <w:rFonts w:ascii="PT Serif" w:hAnsi="PT Serif"/>
          <w:sz w:val="28"/>
          <w:szCs w:val="28"/>
          <w:lang w:val="ro-RO" w:eastAsia="ro-RO"/>
        </w:rPr>
        <w:t xml:space="preserve"> Agenției</w:t>
      </w:r>
      <w:r w:rsidRPr="0036560C">
        <w:rPr>
          <w:rFonts w:ascii="PT Serif" w:hAnsi="PT Serif"/>
          <w:sz w:val="28"/>
          <w:szCs w:val="28"/>
          <w:lang w:val="ro-RO" w:eastAsia="ro-RO"/>
        </w:rPr>
        <w:t>;</w:t>
      </w:r>
    </w:p>
    <w:p w14:paraId="1E254B5E" w14:textId="46AACFFC" w:rsidR="0036560C" w:rsidRPr="0036560C" w:rsidRDefault="0036560C" w:rsidP="0059383D">
      <w:pPr>
        <w:shd w:val="clear" w:color="auto" w:fill="FFFFFF"/>
        <w:rPr>
          <w:rFonts w:ascii="PT Serif" w:hAnsi="PT Serif"/>
          <w:sz w:val="28"/>
          <w:szCs w:val="28"/>
          <w:lang w:val="ro-RO" w:eastAsia="ro-RO"/>
        </w:rPr>
      </w:pPr>
      <w:r w:rsidRPr="0036560C">
        <w:rPr>
          <w:rFonts w:ascii="PT Serif" w:hAnsi="PT Serif"/>
          <w:sz w:val="28"/>
          <w:szCs w:val="28"/>
          <w:lang w:val="ro-RO" w:eastAsia="ro-RO"/>
        </w:rPr>
        <w:t xml:space="preserve">11.3. reprezintă </w:t>
      </w:r>
      <w:r w:rsidR="006D0A57">
        <w:rPr>
          <w:rFonts w:ascii="PT Serif" w:hAnsi="PT Serif"/>
          <w:sz w:val="28"/>
          <w:szCs w:val="28"/>
          <w:lang w:val="ro-RO" w:eastAsia="ro-RO"/>
        </w:rPr>
        <w:t>Agenția</w:t>
      </w:r>
      <w:r w:rsidRPr="0036560C">
        <w:rPr>
          <w:rFonts w:ascii="PT Serif" w:hAnsi="PT Serif"/>
          <w:sz w:val="28"/>
          <w:szCs w:val="28"/>
          <w:lang w:val="ro-RO" w:eastAsia="ro-RO"/>
        </w:rPr>
        <w:t xml:space="preserve"> în relațiile cu autoritățile administrației publice centrale și locale, cu instituții publice, cu organizațiile și instituțiile naționale și internaționale, cu partenerii de dezvoltare care asigură suport acesteia și cu alte persoane juridice sau fizice;</w:t>
      </w:r>
    </w:p>
    <w:p w14:paraId="17C917D6" w14:textId="77777777" w:rsidR="0036560C" w:rsidRPr="0036560C" w:rsidRDefault="0036560C" w:rsidP="0059383D">
      <w:pPr>
        <w:shd w:val="clear" w:color="auto" w:fill="FFFFFF"/>
        <w:rPr>
          <w:rFonts w:ascii="PT Serif" w:hAnsi="PT Serif"/>
          <w:sz w:val="28"/>
          <w:szCs w:val="28"/>
          <w:lang w:val="ro-RO" w:eastAsia="ro-RO"/>
        </w:rPr>
      </w:pPr>
      <w:r w:rsidRPr="0036560C">
        <w:rPr>
          <w:rFonts w:ascii="PT Serif" w:hAnsi="PT Serif"/>
          <w:sz w:val="28"/>
          <w:szCs w:val="28"/>
          <w:lang w:val="ro-RO" w:eastAsia="ro-RO"/>
        </w:rPr>
        <w:t>11.4. aprobă sau modifică statul de personal și schema de încadrare, în limitele fondului de retribuire a muncii și ale efectivului-limită aprobat de către Guvern;</w:t>
      </w:r>
    </w:p>
    <w:p w14:paraId="18A4398C" w14:textId="5E265B45" w:rsidR="0036560C" w:rsidRPr="0036560C" w:rsidRDefault="0036560C" w:rsidP="0059383D">
      <w:pPr>
        <w:shd w:val="clear" w:color="auto" w:fill="FFFFFF"/>
        <w:rPr>
          <w:rFonts w:ascii="PT Serif" w:hAnsi="PT Serif"/>
          <w:sz w:val="28"/>
          <w:szCs w:val="28"/>
          <w:lang w:val="ro-RO" w:eastAsia="ro-RO"/>
        </w:rPr>
      </w:pPr>
      <w:r w:rsidRPr="0036560C">
        <w:rPr>
          <w:rFonts w:ascii="PT Serif" w:hAnsi="PT Serif"/>
          <w:sz w:val="28"/>
          <w:szCs w:val="28"/>
          <w:lang w:val="ro-RO" w:eastAsia="ro-RO"/>
        </w:rPr>
        <w:t xml:space="preserve">11.5. aprobă organigrama </w:t>
      </w:r>
      <w:r w:rsidR="006D0A57">
        <w:rPr>
          <w:rFonts w:ascii="PT Serif" w:hAnsi="PT Serif"/>
          <w:sz w:val="28"/>
          <w:szCs w:val="28"/>
          <w:lang w:val="ro-RO" w:eastAsia="ro-RO"/>
        </w:rPr>
        <w:t>Agenției</w:t>
      </w:r>
      <w:r w:rsidRPr="0036560C">
        <w:rPr>
          <w:rFonts w:ascii="PT Serif" w:hAnsi="PT Serif"/>
          <w:sz w:val="28"/>
          <w:szCs w:val="28"/>
          <w:lang w:val="ro-RO" w:eastAsia="ro-RO"/>
        </w:rPr>
        <w:t>;</w:t>
      </w:r>
    </w:p>
    <w:p w14:paraId="6F406A4D" w14:textId="5605001E" w:rsidR="0036560C" w:rsidRPr="00226E71" w:rsidRDefault="0036560C" w:rsidP="00122956">
      <w:pPr>
        <w:shd w:val="clear" w:color="auto" w:fill="FFFFFF"/>
        <w:rPr>
          <w:rFonts w:ascii="PT Serif" w:hAnsi="PT Serif"/>
          <w:sz w:val="28"/>
          <w:szCs w:val="28"/>
          <w:lang w:eastAsia="ro-RO"/>
        </w:rPr>
      </w:pPr>
      <w:r w:rsidRPr="0036560C">
        <w:rPr>
          <w:rFonts w:ascii="PT Serif" w:hAnsi="PT Serif"/>
          <w:sz w:val="28"/>
          <w:szCs w:val="28"/>
          <w:lang w:val="ro-RO" w:eastAsia="ro-RO"/>
        </w:rPr>
        <w:t xml:space="preserve">11.6. aprobă regulamentele subdiviziunilor </w:t>
      </w:r>
      <w:r w:rsidR="006D0A57">
        <w:rPr>
          <w:rFonts w:ascii="PT Serif" w:hAnsi="PT Serif"/>
          <w:sz w:val="28"/>
          <w:szCs w:val="28"/>
          <w:lang w:val="ro-RO" w:eastAsia="ro-RO"/>
        </w:rPr>
        <w:t>Agenției</w:t>
      </w:r>
      <w:r w:rsidRPr="0036560C">
        <w:rPr>
          <w:rFonts w:ascii="PT Serif" w:hAnsi="PT Serif"/>
          <w:sz w:val="28"/>
          <w:szCs w:val="28"/>
          <w:lang w:val="ro-RO" w:eastAsia="ro-RO"/>
        </w:rPr>
        <w:t xml:space="preserve"> și fișele de post ale angajaților;</w:t>
      </w:r>
    </w:p>
    <w:p w14:paraId="153AFFE4" w14:textId="6AB78A84" w:rsidR="0036560C" w:rsidRPr="0036560C" w:rsidRDefault="0036560C" w:rsidP="0059383D">
      <w:pPr>
        <w:shd w:val="clear" w:color="auto" w:fill="FFFFFF"/>
        <w:rPr>
          <w:rFonts w:ascii="PT Serif" w:hAnsi="PT Serif"/>
          <w:sz w:val="28"/>
          <w:szCs w:val="28"/>
          <w:lang w:val="ro-RO" w:eastAsia="ro-RO"/>
        </w:rPr>
      </w:pPr>
      <w:r w:rsidRPr="0036560C">
        <w:rPr>
          <w:rFonts w:ascii="PT Serif" w:hAnsi="PT Serif"/>
          <w:sz w:val="28"/>
          <w:szCs w:val="28"/>
          <w:lang w:val="ro-RO" w:eastAsia="ro-RO"/>
        </w:rPr>
        <w:t xml:space="preserve">11.7. organizează sistemul de control intern managerial, precum și funcția de audit intern în cadrul </w:t>
      </w:r>
      <w:r w:rsidR="002A3DC3">
        <w:rPr>
          <w:rFonts w:ascii="PT Serif" w:hAnsi="PT Serif"/>
          <w:sz w:val="28"/>
          <w:szCs w:val="28"/>
          <w:lang w:val="ro-RO" w:eastAsia="ro-RO"/>
        </w:rPr>
        <w:t>Agenției</w:t>
      </w:r>
      <w:r w:rsidRPr="0036560C">
        <w:rPr>
          <w:rFonts w:ascii="PT Serif" w:hAnsi="PT Serif"/>
          <w:sz w:val="28"/>
          <w:szCs w:val="28"/>
          <w:lang w:val="ro-RO" w:eastAsia="ro-RO"/>
        </w:rPr>
        <w:t>;</w:t>
      </w:r>
    </w:p>
    <w:p w14:paraId="1377814F" w14:textId="110F70C3" w:rsidR="0036560C" w:rsidRPr="0036560C" w:rsidRDefault="0036560C" w:rsidP="0059383D">
      <w:pPr>
        <w:shd w:val="clear" w:color="auto" w:fill="FFFFFF"/>
        <w:rPr>
          <w:rFonts w:ascii="PT Serif" w:hAnsi="PT Serif"/>
          <w:sz w:val="28"/>
          <w:szCs w:val="28"/>
          <w:lang w:val="ro-RO" w:eastAsia="ro-RO"/>
        </w:rPr>
      </w:pPr>
      <w:r w:rsidRPr="0036560C">
        <w:rPr>
          <w:rFonts w:ascii="PT Serif" w:hAnsi="PT Serif"/>
          <w:sz w:val="28"/>
          <w:szCs w:val="28"/>
          <w:lang w:val="ro-RO" w:eastAsia="ro-RO"/>
        </w:rPr>
        <w:t xml:space="preserve">11.8. stabilește competențele </w:t>
      </w:r>
      <w:r w:rsidR="00CC0FF4">
        <w:rPr>
          <w:rFonts w:ascii="PT Serif" w:hAnsi="PT Serif"/>
          <w:sz w:val="28"/>
          <w:szCs w:val="28"/>
          <w:lang w:val="ro-RO" w:eastAsia="ro-RO"/>
        </w:rPr>
        <w:t xml:space="preserve">directorului </w:t>
      </w:r>
      <w:r w:rsidRPr="0036560C">
        <w:rPr>
          <w:rFonts w:ascii="PT Serif" w:hAnsi="PT Serif"/>
          <w:sz w:val="28"/>
          <w:szCs w:val="28"/>
          <w:lang w:val="ro-RO" w:eastAsia="ro-RO"/>
        </w:rPr>
        <w:t>adjunc</w:t>
      </w:r>
      <w:r w:rsidR="0092098B">
        <w:rPr>
          <w:rFonts w:ascii="PT Serif" w:hAnsi="PT Serif"/>
          <w:sz w:val="28"/>
          <w:szCs w:val="28"/>
          <w:lang w:val="ro-RO" w:eastAsia="ro-RO"/>
        </w:rPr>
        <w:t>t</w:t>
      </w:r>
      <w:r w:rsidRPr="0036560C">
        <w:rPr>
          <w:rFonts w:ascii="PT Serif" w:hAnsi="PT Serif"/>
          <w:sz w:val="28"/>
          <w:szCs w:val="28"/>
          <w:lang w:val="ro-RO" w:eastAsia="ro-RO"/>
        </w:rPr>
        <w:t xml:space="preserve">, atribuțiile și sarcinile personalului </w:t>
      </w:r>
      <w:r w:rsidR="006D0A57">
        <w:rPr>
          <w:rFonts w:ascii="PT Serif" w:hAnsi="PT Serif"/>
          <w:sz w:val="28"/>
          <w:szCs w:val="28"/>
          <w:lang w:val="ro-RO" w:eastAsia="ro-RO"/>
        </w:rPr>
        <w:t>Agenției</w:t>
      </w:r>
      <w:r w:rsidRPr="0036560C">
        <w:rPr>
          <w:rFonts w:ascii="PT Serif" w:hAnsi="PT Serif"/>
          <w:sz w:val="28"/>
          <w:szCs w:val="28"/>
          <w:lang w:val="ro-RO" w:eastAsia="ro-RO"/>
        </w:rPr>
        <w:t>;</w:t>
      </w:r>
    </w:p>
    <w:p w14:paraId="6AA85F01" w14:textId="578C7BB5" w:rsidR="0036560C" w:rsidRPr="0036560C" w:rsidRDefault="0036560C" w:rsidP="0059383D">
      <w:pPr>
        <w:shd w:val="clear" w:color="auto" w:fill="FFFFFF"/>
        <w:rPr>
          <w:rFonts w:ascii="PT Serif" w:hAnsi="PT Serif"/>
          <w:sz w:val="28"/>
          <w:szCs w:val="28"/>
          <w:lang w:val="ro-RO" w:eastAsia="ro-RO"/>
        </w:rPr>
      </w:pPr>
      <w:r w:rsidRPr="0036560C">
        <w:rPr>
          <w:rFonts w:ascii="PT Serif" w:hAnsi="PT Serif"/>
          <w:sz w:val="28"/>
          <w:szCs w:val="28"/>
          <w:lang w:val="ro-RO" w:eastAsia="ro-RO"/>
        </w:rPr>
        <w:lastRenderedPageBreak/>
        <w:t xml:space="preserve">11.9. numește în funcție, modifică, suspendă și încetează raporturile de serviciu ale funcționarilor publici din  cadrul </w:t>
      </w:r>
      <w:r w:rsidR="006D0A57">
        <w:rPr>
          <w:rFonts w:ascii="PT Serif" w:hAnsi="PT Serif"/>
          <w:sz w:val="28"/>
          <w:szCs w:val="28"/>
          <w:lang w:val="ro-RO" w:eastAsia="ro-RO"/>
        </w:rPr>
        <w:t>Agenției</w:t>
      </w:r>
      <w:r w:rsidRPr="0036560C">
        <w:rPr>
          <w:rFonts w:ascii="PT Serif" w:hAnsi="PT Serif"/>
          <w:sz w:val="28"/>
          <w:szCs w:val="28"/>
          <w:lang w:val="ro-RO" w:eastAsia="ro-RO"/>
        </w:rPr>
        <w:t>, în condițiile Legii nr.</w:t>
      </w:r>
      <w:r w:rsidR="006D0A57">
        <w:rPr>
          <w:rFonts w:ascii="PT Serif" w:hAnsi="PT Serif"/>
          <w:sz w:val="28"/>
          <w:szCs w:val="28"/>
          <w:lang w:val="ro-RO" w:eastAsia="ro-RO"/>
        </w:rPr>
        <w:t xml:space="preserve"> </w:t>
      </w:r>
      <w:r w:rsidRPr="0036560C">
        <w:rPr>
          <w:rFonts w:ascii="PT Serif" w:hAnsi="PT Serif"/>
          <w:sz w:val="28"/>
          <w:szCs w:val="28"/>
          <w:lang w:val="ro-RO" w:eastAsia="ro-RO"/>
        </w:rPr>
        <w:t>158/2008 cu privire la funcția publică și statutul funcționarului public;</w:t>
      </w:r>
    </w:p>
    <w:p w14:paraId="5851A91D" w14:textId="77777777" w:rsidR="0036560C" w:rsidRPr="0036560C" w:rsidRDefault="0036560C" w:rsidP="0059383D">
      <w:pPr>
        <w:shd w:val="clear" w:color="auto" w:fill="FFFFFF"/>
        <w:rPr>
          <w:rFonts w:ascii="PT Serif" w:hAnsi="PT Serif"/>
          <w:sz w:val="28"/>
          <w:szCs w:val="28"/>
          <w:lang w:val="ro-RO" w:eastAsia="ro-RO"/>
        </w:rPr>
      </w:pPr>
      <w:r w:rsidRPr="0036560C">
        <w:rPr>
          <w:rFonts w:ascii="PT Serif" w:hAnsi="PT Serif"/>
          <w:sz w:val="28"/>
          <w:szCs w:val="28"/>
          <w:lang w:val="ro-RO" w:eastAsia="ro-RO"/>
        </w:rPr>
        <w:t>11.10. angajează și eliberează din funcție alte categorii de personal, în condițiile legislației muncii;</w:t>
      </w:r>
    </w:p>
    <w:p w14:paraId="4FD1B21F" w14:textId="4372B542" w:rsidR="0036560C" w:rsidRDefault="0036560C" w:rsidP="0059383D">
      <w:pPr>
        <w:shd w:val="clear" w:color="auto" w:fill="FFFFFF"/>
        <w:rPr>
          <w:rFonts w:ascii="PT Serif" w:hAnsi="PT Serif"/>
          <w:sz w:val="28"/>
          <w:szCs w:val="28"/>
          <w:lang w:val="ro-RO" w:eastAsia="ro-RO"/>
        </w:rPr>
      </w:pPr>
      <w:r w:rsidRPr="0036560C">
        <w:rPr>
          <w:rFonts w:ascii="PT Serif" w:hAnsi="PT Serif"/>
          <w:sz w:val="28"/>
          <w:szCs w:val="28"/>
          <w:lang w:val="ro-RO" w:eastAsia="ro-RO"/>
        </w:rPr>
        <w:t xml:space="preserve">11.11. prezintă ministrului </w:t>
      </w:r>
      <w:r w:rsidR="00AE1DED">
        <w:rPr>
          <w:rFonts w:ascii="PT Serif" w:hAnsi="PT Serif"/>
          <w:sz w:val="28"/>
          <w:szCs w:val="28"/>
          <w:lang w:val="ro-RO" w:eastAsia="ro-RO"/>
        </w:rPr>
        <w:t>C</w:t>
      </w:r>
      <w:r w:rsidR="004F70E1">
        <w:rPr>
          <w:rFonts w:ascii="PT Serif" w:hAnsi="PT Serif"/>
          <w:sz w:val="28"/>
          <w:szCs w:val="28"/>
          <w:lang w:val="ro-RO" w:eastAsia="ro-RO"/>
        </w:rPr>
        <w:t xml:space="preserve">ulturii </w:t>
      </w:r>
      <w:r w:rsidRPr="0036560C">
        <w:rPr>
          <w:rFonts w:ascii="PT Serif" w:hAnsi="PT Serif"/>
          <w:sz w:val="28"/>
          <w:szCs w:val="28"/>
          <w:lang w:val="ro-RO" w:eastAsia="ro-RO"/>
        </w:rPr>
        <w:t xml:space="preserve">raportul anual cu privire la activitatea </w:t>
      </w:r>
      <w:r w:rsidR="004F70E1">
        <w:rPr>
          <w:rFonts w:ascii="PT Serif" w:hAnsi="PT Serif"/>
          <w:sz w:val="28"/>
          <w:szCs w:val="28"/>
          <w:lang w:val="ro-RO" w:eastAsia="ro-RO"/>
        </w:rPr>
        <w:t>Agenției</w:t>
      </w:r>
      <w:r w:rsidRPr="0036560C">
        <w:rPr>
          <w:rFonts w:ascii="PT Serif" w:hAnsi="PT Serif"/>
          <w:sz w:val="28"/>
          <w:szCs w:val="28"/>
          <w:lang w:val="ro-RO" w:eastAsia="ro-RO"/>
        </w:rPr>
        <w:t>;</w:t>
      </w:r>
    </w:p>
    <w:p w14:paraId="0A61D8BA" w14:textId="77777777" w:rsidR="00A2632F" w:rsidRDefault="00AE1DED" w:rsidP="00AE1DED">
      <w:pPr>
        <w:shd w:val="clear" w:color="auto" w:fill="FFFFFF"/>
        <w:rPr>
          <w:sz w:val="28"/>
          <w:szCs w:val="28"/>
          <w:lang w:val="ro-MD"/>
        </w:rPr>
      </w:pPr>
      <w:r w:rsidRPr="00226E71">
        <w:rPr>
          <w:sz w:val="28"/>
          <w:szCs w:val="28"/>
          <w:lang w:val="ro-MD"/>
        </w:rPr>
        <w:t xml:space="preserve">11.12. asigură elaborarea și prezentarea Ministerului Culturii a propunerilor pentru elaborarea bugetului; </w:t>
      </w:r>
    </w:p>
    <w:p w14:paraId="7AD04B65" w14:textId="114A9F8F" w:rsidR="00AE1DED" w:rsidRPr="00AE1DED" w:rsidRDefault="00A2632F" w:rsidP="00AE1DED">
      <w:pPr>
        <w:shd w:val="clear" w:color="auto" w:fill="FFFFFF"/>
        <w:rPr>
          <w:rFonts w:ascii="PT Serif" w:hAnsi="PT Serif"/>
          <w:sz w:val="28"/>
          <w:szCs w:val="28"/>
          <w:lang w:val="ro-RO" w:eastAsia="ro-RO"/>
        </w:rPr>
      </w:pPr>
      <w:r>
        <w:rPr>
          <w:sz w:val="28"/>
          <w:szCs w:val="28"/>
          <w:lang w:val="ro-MD"/>
        </w:rPr>
        <w:t>11.13.</w:t>
      </w:r>
      <w:r w:rsidR="00AE1DED" w:rsidRPr="00226E71">
        <w:rPr>
          <w:sz w:val="28"/>
          <w:szCs w:val="28"/>
          <w:lang w:val="ro-MD"/>
        </w:rPr>
        <w:t xml:space="preserve"> asigură gestionarea finanțelor publice și administrarea patrimoniului public în conformitate cu principiile bunei guvernări;</w:t>
      </w:r>
    </w:p>
    <w:p w14:paraId="3AAB4161" w14:textId="02A9840A" w:rsidR="0036560C" w:rsidRPr="0036560C" w:rsidRDefault="0036560C" w:rsidP="0059383D">
      <w:pPr>
        <w:shd w:val="clear" w:color="auto" w:fill="FFFFFF"/>
        <w:rPr>
          <w:rFonts w:ascii="PT Serif" w:hAnsi="PT Serif"/>
          <w:sz w:val="28"/>
          <w:szCs w:val="28"/>
          <w:lang w:val="ro-RO" w:eastAsia="ro-RO"/>
        </w:rPr>
      </w:pPr>
      <w:r w:rsidRPr="0036560C">
        <w:rPr>
          <w:rFonts w:ascii="PT Serif" w:hAnsi="PT Serif"/>
          <w:sz w:val="28"/>
          <w:szCs w:val="28"/>
          <w:lang w:val="ro-RO" w:eastAsia="ro-RO"/>
        </w:rPr>
        <w:t>11.1</w:t>
      </w:r>
      <w:r w:rsidR="00A2632F">
        <w:rPr>
          <w:rFonts w:ascii="PT Serif" w:hAnsi="PT Serif"/>
          <w:sz w:val="28"/>
          <w:szCs w:val="28"/>
          <w:lang w:val="ro-RO" w:eastAsia="ro-RO"/>
        </w:rPr>
        <w:t>4</w:t>
      </w:r>
      <w:r w:rsidRPr="0036560C">
        <w:rPr>
          <w:rFonts w:ascii="PT Serif" w:hAnsi="PT Serif"/>
          <w:sz w:val="28"/>
          <w:szCs w:val="28"/>
          <w:lang w:val="ro-RO" w:eastAsia="ro-RO"/>
        </w:rPr>
        <w:t xml:space="preserve">. conferă grade de calificare funcționarilor publici, </w:t>
      </w:r>
      <w:r w:rsidR="00AE1DED">
        <w:rPr>
          <w:rFonts w:ascii="PT Serif" w:hAnsi="PT Serif"/>
          <w:sz w:val="28"/>
          <w:szCs w:val="28"/>
          <w:lang w:val="ro-RO" w:eastAsia="ro-RO"/>
        </w:rPr>
        <w:t xml:space="preserve">stimulează </w:t>
      </w:r>
      <w:r w:rsidRPr="0036560C">
        <w:rPr>
          <w:rFonts w:ascii="PT Serif" w:hAnsi="PT Serif"/>
          <w:sz w:val="28"/>
          <w:szCs w:val="28"/>
          <w:lang w:val="ro-RO" w:eastAsia="ro-RO"/>
        </w:rPr>
        <w:t xml:space="preserve">și aplică sancțiuni disciplinare personalului </w:t>
      </w:r>
      <w:r w:rsidR="004F70E1">
        <w:rPr>
          <w:rFonts w:ascii="PT Serif" w:hAnsi="PT Serif"/>
          <w:sz w:val="28"/>
          <w:szCs w:val="28"/>
          <w:lang w:val="ro-RO" w:eastAsia="ro-RO"/>
        </w:rPr>
        <w:t>Agenției</w:t>
      </w:r>
      <w:r w:rsidRPr="0036560C">
        <w:rPr>
          <w:rFonts w:ascii="PT Serif" w:hAnsi="PT Serif"/>
          <w:sz w:val="28"/>
          <w:szCs w:val="28"/>
          <w:lang w:val="ro-RO" w:eastAsia="ro-RO"/>
        </w:rPr>
        <w:t>, în condițiile legii;</w:t>
      </w:r>
    </w:p>
    <w:p w14:paraId="56F7F237" w14:textId="70063232" w:rsidR="0036560C" w:rsidRPr="0036560C" w:rsidRDefault="0036560C" w:rsidP="0059383D">
      <w:pPr>
        <w:shd w:val="clear" w:color="auto" w:fill="FFFFFF"/>
        <w:rPr>
          <w:rFonts w:ascii="PT Serif" w:hAnsi="PT Serif"/>
          <w:sz w:val="28"/>
          <w:szCs w:val="28"/>
          <w:lang w:val="ro-RO" w:eastAsia="ro-RO"/>
        </w:rPr>
      </w:pPr>
      <w:r w:rsidRPr="0036560C">
        <w:rPr>
          <w:rFonts w:ascii="PT Serif" w:hAnsi="PT Serif"/>
          <w:sz w:val="28"/>
          <w:szCs w:val="28"/>
          <w:lang w:val="ro-RO" w:eastAsia="ro-RO"/>
        </w:rPr>
        <w:t>11.1</w:t>
      </w:r>
      <w:r w:rsidR="00A2632F">
        <w:rPr>
          <w:rFonts w:ascii="PT Serif" w:hAnsi="PT Serif"/>
          <w:sz w:val="28"/>
          <w:szCs w:val="28"/>
          <w:lang w:val="ro-RO" w:eastAsia="ro-RO"/>
        </w:rPr>
        <w:t>5</w:t>
      </w:r>
      <w:r w:rsidRPr="0036560C">
        <w:rPr>
          <w:rFonts w:ascii="PT Serif" w:hAnsi="PT Serif"/>
          <w:sz w:val="28"/>
          <w:szCs w:val="28"/>
          <w:lang w:val="ro-RO" w:eastAsia="ro-RO"/>
        </w:rPr>
        <w:t xml:space="preserve">. exercită alte atribuții corespunzătoare misiunii și funcțiilor </w:t>
      </w:r>
      <w:r w:rsidR="004F70E1">
        <w:rPr>
          <w:rFonts w:ascii="PT Serif" w:hAnsi="PT Serif"/>
          <w:sz w:val="28"/>
          <w:szCs w:val="28"/>
          <w:lang w:val="ro-RO" w:eastAsia="ro-RO"/>
        </w:rPr>
        <w:t>Agenției</w:t>
      </w:r>
      <w:r w:rsidRPr="0036560C">
        <w:rPr>
          <w:rFonts w:ascii="PT Serif" w:hAnsi="PT Serif"/>
          <w:sz w:val="28"/>
          <w:szCs w:val="28"/>
          <w:lang w:val="ro-RO" w:eastAsia="ro-RO"/>
        </w:rPr>
        <w:t>, în conformitate cu prevederile actelor normative ce reglementează domeni</w:t>
      </w:r>
      <w:r w:rsidR="00701C5B">
        <w:rPr>
          <w:rFonts w:ascii="PT Serif" w:hAnsi="PT Serif"/>
          <w:sz w:val="28"/>
          <w:szCs w:val="28"/>
          <w:lang w:val="ro-RO" w:eastAsia="ro-RO"/>
        </w:rPr>
        <w:t>ile</w:t>
      </w:r>
      <w:r w:rsidR="004F70E1">
        <w:rPr>
          <w:rFonts w:ascii="PT Serif" w:hAnsi="PT Serif"/>
          <w:sz w:val="28"/>
          <w:szCs w:val="28"/>
          <w:lang w:val="ro-RO" w:eastAsia="ro-RO"/>
        </w:rPr>
        <w:t xml:space="preserve"> de activitate a</w:t>
      </w:r>
      <w:r w:rsidR="002A3DC3">
        <w:rPr>
          <w:rFonts w:ascii="PT Serif" w:hAnsi="PT Serif"/>
          <w:sz w:val="28"/>
          <w:szCs w:val="28"/>
          <w:lang w:val="ro-RO" w:eastAsia="ro-RO"/>
        </w:rPr>
        <w:t>le</w:t>
      </w:r>
      <w:r w:rsidRPr="0036560C">
        <w:rPr>
          <w:rFonts w:ascii="PT Serif" w:hAnsi="PT Serif"/>
          <w:sz w:val="28"/>
          <w:szCs w:val="28"/>
          <w:lang w:val="ro-RO" w:eastAsia="ro-RO"/>
        </w:rPr>
        <w:t xml:space="preserve"> acesteia.</w:t>
      </w:r>
    </w:p>
    <w:p w14:paraId="011408DE" w14:textId="27609A87" w:rsidR="0036560C" w:rsidRPr="0036560C" w:rsidRDefault="0036560C" w:rsidP="0059383D">
      <w:pPr>
        <w:shd w:val="clear" w:color="auto" w:fill="FFFFFF"/>
        <w:rPr>
          <w:rFonts w:ascii="PT Serif" w:hAnsi="PT Serif"/>
          <w:sz w:val="28"/>
          <w:szCs w:val="28"/>
          <w:lang w:val="ro-RO" w:eastAsia="ro-RO"/>
        </w:rPr>
      </w:pPr>
      <w:r w:rsidRPr="00F01C83">
        <w:rPr>
          <w:rFonts w:ascii="PT Serif" w:hAnsi="PT Serif"/>
          <w:b/>
          <w:bCs/>
          <w:sz w:val="28"/>
          <w:szCs w:val="28"/>
          <w:lang w:val="ro-RO" w:eastAsia="ro-RO"/>
        </w:rPr>
        <w:t>12</w:t>
      </w:r>
      <w:r w:rsidRPr="0036560C">
        <w:rPr>
          <w:rFonts w:ascii="PT Serif" w:hAnsi="PT Serif"/>
          <w:sz w:val="28"/>
          <w:szCs w:val="28"/>
          <w:lang w:val="ro-RO" w:eastAsia="ro-RO"/>
        </w:rPr>
        <w:t>. </w:t>
      </w:r>
      <w:r w:rsidR="004F70E1">
        <w:rPr>
          <w:rFonts w:ascii="PT Serif" w:hAnsi="PT Serif"/>
          <w:sz w:val="28"/>
          <w:szCs w:val="28"/>
          <w:lang w:val="ro-RO" w:eastAsia="ro-RO"/>
        </w:rPr>
        <w:t>Directorul general</w:t>
      </w:r>
      <w:r w:rsidRPr="0036560C">
        <w:rPr>
          <w:rFonts w:ascii="PT Serif" w:hAnsi="PT Serif"/>
          <w:sz w:val="28"/>
          <w:szCs w:val="28"/>
          <w:lang w:val="ro-RO" w:eastAsia="ro-RO"/>
        </w:rPr>
        <w:t xml:space="preserve"> și </w:t>
      </w:r>
      <w:r w:rsidR="004F70E1">
        <w:rPr>
          <w:rFonts w:ascii="PT Serif" w:hAnsi="PT Serif"/>
          <w:sz w:val="28"/>
          <w:szCs w:val="28"/>
          <w:lang w:val="ro-RO" w:eastAsia="ro-RO"/>
        </w:rPr>
        <w:t>directorul adjunct al</w:t>
      </w:r>
      <w:r w:rsidRPr="0036560C">
        <w:rPr>
          <w:rFonts w:ascii="PT Serif" w:hAnsi="PT Serif"/>
          <w:sz w:val="28"/>
          <w:szCs w:val="28"/>
          <w:lang w:val="ro-RO" w:eastAsia="ro-RO"/>
        </w:rPr>
        <w:t xml:space="preserve"> </w:t>
      </w:r>
      <w:r w:rsidR="004F70E1">
        <w:rPr>
          <w:rFonts w:ascii="PT Serif" w:hAnsi="PT Serif"/>
          <w:sz w:val="28"/>
          <w:szCs w:val="28"/>
          <w:lang w:val="ro-RO" w:eastAsia="ro-RO"/>
        </w:rPr>
        <w:t>Agenției</w:t>
      </w:r>
      <w:r w:rsidRPr="0036560C">
        <w:rPr>
          <w:rFonts w:ascii="PT Serif" w:hAnsi="PT Serif"/>
          <w:sz w:val="28"/>
          <w:szCs w:val="28"/>
          <w:lang w:val="ro-RO" w:eastAsia="ro-RO"/>
        </w:rPr>
        <w:t xml:space="preserve">, conducătorii subdiviziunilor </w:t>
      </w:r>
      <w:r w:rsidR="004F70E1">
        <w:rPr>
          <w:rFonts w:ascii="PT Serif" w:hAnsi="PT Serif"/>
          <w:sz w:val="28"/>
          <w:szCs w:val="28"/>
          <w:lang w:val="ro-RO" w:eastAsia="ro-RO"/>
        </w:rPr>
        <w:t>Agenției</w:t>
      </w:r>
      <w:r w:rsidRPr="0036560C">
        <w:rPr>
          <w:rFonts w:ascii="PT Serif" w:hAnsi="PT Serif"/>
          <w:sz w:val="28"/>
          <w:szCs w:val="28"/>
          <w:lang w:val="ro-RO" w:eastAsia="ro-RO"/>
        </w:rPr>
        <w:t>, în limitele împuternicirilor atribuite, poartă răspundere</w:t>
      </w:r>
      <w:r w:rsidR="00154557">
        <w:rPr>
          <w:rFonts w:ascii="PT Serif" w:hAnsi="PT Serif"/>
          <w:sz w:val="28"/>
          <w:szCs w:val="28"/>
          <w:lang w:val="ro-RO" w:eastAsia="ro-RO"/>
        </w:rPr>
        <w:t>, în condițiile legii,</w:t>
      </w:r>
      <w:r w:rsidRPr="0036560C">
        <w:rPr>
          <w:rFonts w:ascii="PT Serif" w:hAnsi="PT Serif"/>
          <w:sz w:val="28"/>
          <w:szCs w:val="28"/>
          <w:lang w:val="ro-RO" w:eastAsia="ro-RO"/>
        </w:rPr>
        <w:t xml:space="preserve"> pentru deciziile luate și pentru activitatea </w:t>
      </w:r>
      <w:r w:rsidR="004F70E1">
        <w:rPr>
          <w:rFonts w:ascii="PT Serif" w:hAnsi="PT Serif"/>
          <w:sz w:val="28"/>
          <w:szCs w:val="28"/>
          <w:lang w:val="ro-RO" w:eastAsia="ro-RO"/>
        </w:rPr>
        <w:t>Agenției</w:t>
      </w:r>
      <w:r w:rsidRPr="0036560C">
        <w:rPr>
          <w:rFonts w:ascii="PT Serif" w:hAnsi="PT Serif"/>
          <w:sz w:val="28"/>
          <w:szCs w:val="28"/>
          <w:lang w:val="ro-RO" w:eastAsia="ro-RO"/>
        </w:rPr>
        <w:t>.</w:t>
      </w:r>
    </w:p>
    <w:p w14:paraId="0F3C7249" w14:textId="0D749660" w:rsidR="004F70E1" w:rsidRDefault="0036560C" w:rsidP="0059383D">
      <w:pPr>
        <w:shd w:val="clear" w:color="auto" w:fill="FFFFFF"/>
        <w:rPr>
          <w:rFonts w:ascii="PT Serif" w:hAnsi="PT Serif"/>
          <w:sz w:val="28"/>
          <w:szCs w:val="28"/>
          <w:lang w:val="ro-RO" w:eastAsia="ro-RO"/>
        </w:rPr>
      </w:pPr>
      <w:r w:rsidRPr="00F01C83">
        <w:rPr>
          <w:rFonts w:ascii="PT Serif" w:hAnsi="PT Serif"/>
          <w:b/>
          <w:bCs/>
          <w:sz w:val="28"/>
          <w:szCs w:val="28"/>
          <w:lang w:val="ro-RO" w:eastAsia="ro-RO"/>
        </w:rPr>
        <w:t>13</w:t>
      </w:r>
      <w:r w:rsidRPr="0036560C">
        <w:rPr>
          <w:rFonts w:ascii="PT Serif" w:hAnsi="PT Serif"/>
          <w:sz w:val="28"/>
          <w:szCs w:val="28"/>
          <w:lang w:val="ro-RO" w:eastAsia="ro-RO"/>
        </w:rPr>
        <w:t xml:space="preserve">. </w:t>
      </w:r>
      <w:r w:rsidR="004F70E1" w:rsidRPr="004F70E1">
        <w:rPr>
          <w:rFonts w:ascii="PT Serif" w:hAnsi="PT Serif"/>
          <w:sz w:val="28"/>
          <w:szCs w:val="28"/>
          <w:lang w:val="ro-RO" w:eastAsia="ro-RO"/>
        </w:rPr>
        <w:t xml:space="preserve">În lipsa </w:t>
      </w:r>
      <w:r w:rsidR="004F70E1">
        <w:rPr>
          <w:rFonts w:ascii="PT Serif" w:hAnsi="PT Serif"/>
          <w:sz w:val="28"/>
          <w:szCs w:val="28"/>
          <w:lang w:val="ro-RO" w:eastAsia="ro-RO"/>
        </w:rPr>
        <w:t>directorului general</w:t>
      </w:r>
      <w:r w:rsidR="004F70E1" w:rsidRPr="004F70E1">
        <w:rPr>
          <w:rFonts w:ascii="PT Serif" w:hAnsi="PT Serif"/>
          <w:sz w:val="28"/>
          <w:szCs w:val="28"/>
          <w:lang w:val="ro-RO" w:eastAsia="ro-RO"/>
        </w:rPr>
        <w:t xml:space="preserve">, împuternicirile și responsabilitățile acestuia sunt exercitate de către </w:t>
      </w:r>
      <w:r w:rsidR="004F70E1">
        <w:rPr>
          <w:rFonts w:ascii="PT Serif" w:hAnsi="PT Serif"/>
          <w:sz w:val="28"/>
          <w:szCs w:val="28"/>
          <w:lang w:val="ro-RO" w:eastAsia="ro-RO"/>
        </w:rPr>
        <w:t>directorul adjunct</w:t>
      </w:r>
      <w:r w:rsidR="004F70E1" w:rsidRPr="004F70E1">
        <w:rPr>
          <w:rFonts w:ascii="PT Serif" w:hAnsi="PT Serif"/>
          <w:sz w:val="28"/>
          <w:szCs w:val="28"/>
          <w:lang w:val="ro-RO" w:eastAsia="ro-RO"/>
        </w:rPr>
        <w:t xml:space="preserve">. </w:t>
      </w:r>
    </w:p>
    <w:p w14:paraId="4142DEDE" w14:textId="38C08DC5" w:rsidR="004F70E1" w:rsidRDefault="004F70E1" w:rsidP="0059383D">
      <w:pPr>
        <w:shd w:val="clear" w:color="auto" w:fill="FFFFFF"/>
        <w:rPr>
          <w:rFonts w:ascii="PT Serif" w:hAnsi="PT Serif"/>
          <w:sz w:val="28"/>
          <w:szCs w:val="28"/>
          <w:lang w:val="ro-RO" w:eastAsia="ro-RO"/>
        </w:rPr>
      </w:pPr>
      <w:r w:rsidRPr="004F70E1">
        <w:rPr>
          <w:rFonts w:ascii="PT Serif" w:hAnsi="PT Serif"/>
          <w:sz w:val="28"/>
          <w:szCs w:val="28"/>
          <w:lang w:val="ro-RO" w:eastAsia="ro-RO"/>
        </w:rPr>
        <w:t xml:space="preserve">În cazul în care funcția de </w:t>
      </w:r>
      <w:r>
        <w:rPr>
          <w:rFonts w:ascii="PT Serif" w:hAnsi="PT Serif"/>
          <w:sz w:val="28"/>
          <w:szCs w:val="28"/>
          <w:lang w:val="ro-RO" w:eastAsia="ro-RO"/>
        </w:rPr>
        <w:t>director general</w:t>
      </w:r>
      <w:r w:rsidRPr="004F70E1">
        <w:rPr>
          <w:rFonts w:ascii="PT Serif" w:hAnsi="PT Serif"/>
          <w:sz w:val="28"/>
          <w:szCs w:val="28"/>
          <w:lang w:val="ro-RO" w:eastAsia="ro-RO"/>
        </w:rPr>
        <w:t xml:space="preserve"> este vacantă sau temporar vacantă, împuternicirile de conducere a </w:t>
      </w:r>
      <w:r>
        <w:rPr>
          <w:rFonts w:ascii="PT Serif" w:hAnsi="PT Serif"/>
          <w:sz w:val="28"/>
          <w:szCs w:val="28"/>
          <w:lang w:val="ro-RO" w:eastAsia="ro-RO"/>
        </w:rPr>
        <w:t>Agenției</w:t>
      </w:r>
      <w:r w:rsidRPr="004F70E1">
        <w:rPr>
          <w:rFonts w:ascii="PT Serif" w:hAnsi="PT Serif"/>
          <w:sz w:val="28"/>
          <w:szCs w:val="28"/>
          <w:lang w:val="ro-RO" w:eastAsia="ro-RO"/>
        </w:rPr>
        <w:t xml:space="preserve"> se exercită de către </w:t>
      </w:r>
      <w:r>
        <w:rPr>
          <w:rFonts w:ascii="PT Serif" w:hAnsi="PT Serif"/>
          <w:sz w:val="28"/>
          <w:szCs w:val="28"/>
          <w:lang w:val="ro-RO" w:eastAsia="ro-RO"/>
        </w:rPr>
        <w:t>directorul adjunct</w:t>
      </w:r>
      <w:r w:rsidRPr="004F70E1">
        <w:rPr>
          <w:rFonts w:ascii="PT Serif" w:hAnsi="PT Serif"/>
          <w:sz w:val="28"/>
          <w:szCs w:val="28"/>
          <w:lang w:val="ro-RO" w:eastAsia="ro-RO"/>
        </w:rPr>
        <w:t xml:space="preserve">, desemnat de către Guvern, la propunerea ministrului </w:t>
      </w:r>
      <w:r w:rsidR="00D431A3">
        <w:rPr>
          <w:rFonts w:ascii="PT Serif" w:hAnsi="PT Serif"/>
          <w:sz w:val="28"/>
          <w:szCs w:val="28"/>
          <w:lang w:val="ro-RO" w:eastAsia="ro-RO"/>
        </w:rPr>
        <w:t>C</w:t>
      </w:r>
      <w:r>
        <w:rPr>
          <w:rFonts w:ascii="PT Serif" w:hAnsi="PT Serif"/>
          <w:sz w:val="28"/>
          <w:szCs w:val="28"/>
          <w:lang w:val="ro-RO" w:eastAsia="ro-RO"/>
        </w:rPr>
        <w:t>ulturii</w:t>
      </w:r>
      <w:r w:rsidRPr="004F70E1">
        <w:rPr>
          <w:rFonts w:ascii="PT Serif" w:hAnsi="PT Serif"/>
          <w:sz w:val="28"/>
          <w:szCs w:val="28"/>
          <w:lang w:val="ro-RO" w:eastAsia="ro-RO"/>
        </w:rPr>
        <w:t xml:space="preserve">. </w:t>
      </w:r>
    </w:p>
    <w:p w14:paraId="0B18D361" w14:textId="6B273178" w:rsidR="0036560C" w:rsidRPr="0036560C" w:rsidRDefault="0036560C" w:rsidP="0059383D">
      <w:pPr>
        <w:shd w:val="clear" w:color="auto" w:fill="FFFFFF"/>
        <w:rPr>
          <w:rFonts w:ascii="PT Serif" w:hAnsi="PT Serif"/>
          <w:sz w:val="28"/>
          <w:szCs w:val="28"/>
          <w:lang w:val="ro-RO" w:eastAsia="ro-RO"/>
        </w:rPr>
      </w:pPr>
      <w:r w:rsidRPr="00F01C83">
        <w:rPr>
          <w:rFonts w:ascii="PT Serif" w:hAnsi="PT Serif"/>
          <w:b/>
          <w:bCs/>
          <w:sz w:val="28"/>
          <w:szCs w:val="28"/>
          <w:lang w:val="ro-RO" w:eastAsia="ro-RO"/>
        </w:rPr>
        <w:t>14</w:t>
      </w:r>
      <w:r w:rsidRPr="0036560C">
        <w:rPr>
          <w:rFonts w:ascii="PT Serif" w:hAnsi="PT Serif"/>
          <w:sz w:val="28"/>
          <w:szCs w:val="28"/>
          <w:lang w:val="ro-RO" w:eastAsia="ro-RO"/>
        </w:rPr>
        <w:t xml:space="preserve">. Corespondența </w:t>
      </w:r>
      <w:r w:rsidR="004F70E1">
        <w:rPr>
          <w:rFonts w:ascii="PT Serif" w:hAnsi="PT Serif"/>
          <w:sz w:val="28"/>
          <w:szCs w:val="28"/>
          <w:lang w:val="ro-RO" w:eastAsia="ro-RO"/>
        </w:rPr>
        <w:t>Agenției</w:t>
      </w:r>
      <w:r w:rsidRPr="0036560C">
        <w:rPr>
          <w:rFonts w:ascii="PT Serif" w:hAnsi="PT Serif"/>
          <w:sz w:val="28"/>
          <w:szCs w:val="28"/>
          <w:lang w:val="ro-RO" w:eastAsia="ro-RO"/>
        </w:rPr>
        <w:t xml:space="preserve"> este semnată de către </w:t>
      </w:r>
      <w:r w:rsidR="004F70E1">
        <w:rPr>
          <w:rFonts w:ascii="PT Serif" w:hAnsi="PT Serif"/>
          <w:sz w:val="28"/>
          <w:szCs w:val="28"/>
          <w:lang w:val="ro-RO" w:eastAsia="ro-RO"/>
        </w:rPr>
        <w:t>directorul general</w:t>
      </w:r>
      <w:r w:rsidRPr="0036560C">
        <w:rPr>
          <w:rFonts w:ascii="PT Serif" w:hAnsi="PT Serif"/>
          <w:sz w:val="28"/>
          <w:szCs w:val="28"/>
          <w:lang w:val="ro-RO" w:eastAsia="ro-RO"/>
        </w:rPr>
        <w:t xml:space="preserve"> sau de către persoane cu funcții de răspundere, învestite cu acest drept prin ordin al </w:t>
      </w:r>
      <w:r w:rsidR="004F70E1">
        <w:rPr>
          <w:rFonts w:ascii="PT Serif" w:hAnsi="PT Serif"/>
          <w:sz w:val="28"/>
          <w:szCs w:val="28"/>
          <w:lang w:val="ro-RO" w:eastAsia="ro-RO"/>
        </w:rPr>
        <w:t>directorului general</w:t>
      </w:r>
      <w:r w:rsidRPr="0036560C">
        <w:rPr>
          <w:rFonts w:ascii="PT Serif" w:hAnsi="PT Serif"/>
          <w:sz w:val="28"/>
          <w:szCs w:val="28"/>
          <w:lang w:val="ro-RO" w:eastAsia="ro-RO"/>
        </w:rPr>
        <w:t>. Persoanele învestite cu dreptul de semnătură poartă răspundere personală pentru legalitatea, veridicitatea și corectitudinea documentului semnat.</w:t>
      </w:r>
    </w:p>
    <w:p w14:paraId="427D3CDF" w14:textId="1BDB62A1" w:rsidR="004F70E1" w:rsidRPr="00846407" w:rsidRDefault="0036560C" w:rsidP="00846407">
      <w:pPr>
        <w:shd w:val="clear" w:color="auto" w:fill="FFFFFF"/>
        <w:rPr>
          <w:rFonts w:ascii="PT Serif" w:hAnsi="PT Serif"/>
          <w:sz w:val="28"/>
          <w:szCs w:val="28"/>
          <w:lang w:val="ro-RO" w:eastAsia="ro-RO"/>
        </w:rPr>
      </w:pPr>
      <w:r w:rsidRPr="00F01C83">
        <w:rPr>
          <w:rFonts w:ascii="PT Serif" w:hAnsi="PT Serif"/>
          <w:b/>
          <w:bCs/>
          <w:sz w:val="28"/>
          <w:szCs w:val="28"/>
          <w:lang w:val="ro-RO" w:eastAsia="ro-RO"/>
        </w:rPr>
        <w:t>15</w:t>
      </w:r>
      <w:r w:rsidRPr="0036560C">
        <w:rPr>
          <w:rFonts w:ascii="PT Serif" w:hAnsi="PT Serif"/>
          <w:sz w:val="28"/>
          <w:szCs w:val="28"/>
          <w:lang w:val="ro-RO" w:eastAsia="ro-RO"/>
        </w:rPr>
        <w:t>. </w:t>
      </w:r>
      <w:r w:rsidR="004F70E1">
        <w:rPr>
          <w:rFonts w:ascii="PT Serif" w:hAnsi="PT Serif"/>
          <w:sz w:val="28"/>
          <w:szCs w:val="28"/>
          <w:lang w:val="ro-RO" w:eastAsia="ro-RO"/>
        </w:rPr>
        <w:t>Directorul general</w:t>
      </w:r>
      <w:r w:rsidRPr="0036560C">
        <w:rPr>
          <w:rFonts w:ascii="PT Serif" w:hAnsi="PT Serif"/>
          <w:sz w:val="28"/>
          <w:szCs w:val="28"/>
          <w:lang w:val="ro-RO" w:eastAsia="ro-RO"/>
        </w:rPr>
        <w:t xml:space="preserve"> are dreptul de primă semnătură pe toate actele și corespondența </w:t>
      </w:r>
      <w:r w:rsidR="004F70E1">
        <w:rPr>
          <w:rFonts w:ascii="PT Serif" w:hAnsi="PT Serif"/>
          <w:sz w:val="28"/>
          <w:szCs w:val="28"/>
          <w:lang w:val="ro-RO" w:eastAsia="ro-RO"/>
        </w:rPr>
        <w:t>Agenției</w:t>
      </w:r>
      <w:r w:rsidRPr="0036560C">
        <w:rPr>
          <w:rFonts w:ascii="PT Serif" w:hAnsi="PT Serif"/>
          <w:sz w:val="28"/>
          <w:szCs w:val="28"/>
          <w:lang w:val="ro-RO" w:eastAsia="ro-RO"/>
        </w:rPr>
        <w:t xml:space="preserve">. În lipsa conducătorului, dreptul de primă semnătură îi revine conducătorului adjunct desemnat de către </w:t>
      </w:r>
      <w:r w:rsidR="004F70E1">
        <w:rPr>
          <w:rFonts w:ascii="PT Serif" w:hAnsi="PT Serif"/>
          <w:sz w:val="28"/>
          <w:szCs w:val="28"/>
          <w:lang w:val="ro-RO" w:eastAsia="ro-RO"/>
        </w:rPr>
        <w:t>directorul general</w:t>
      </w:r>
      <w:r w:rsidRPr="0036560C">
        <w:rPr>
          <w:rFonts w:ascii="PT Serif" w:hAnsi="PT Serif"/>
          <w:sz w:val="28"/>
          <w:szCs w:val="28"/>
          <w:lang w:val="ro-RO" w:eastAsia="ro-RO"/>
        </w:rPr>
        <w:t xml:space="preserve">, prin act administrativ intern, sau care îndeplinește atribuțiile </w:t>
      </w:r>
      <w:r w:rsidR="004F70E1">
        <w:rPr>
          <w:rFonts w:ascii="PT Serif" w:hAnsi="PT Serif"/>
          <w:sz w:val="28"/>
          <w:szCs w:val="28"/>
          <w:lang w:val="ro-RO" w:eastAsia="ro-RO"/>
        </w:rPr>
        <w:t>directorului general</w:t>
      </w:r>
      <w:r w:rsidRPr="0036560C">
        <w:rPr>
          <w:rFonts w:ascii="PT Serif" w:hAnsi="PT Serif"/>
          <w:sz w:val="28"/>
          <w:szCs w:val="28"/>
          <w:lang w:val="ro-RO" w:eastAsia="ro-RO"/>
        </w:rPr>
        <w:t xml:space="preserve"> în conformitate cu legislația.</w:t>
      </w:r>
    </w:p>
    <w:p w14:paraId="5E5F2C6B" w14:textId="5F2CD7AA" w:rsidR="006D3FE6" w:rsidRDefault="00504DE5" w:rsidP="006D3FE6">
      <w:pPr>
        <w:shd w:val="clear" w:color="auto" w:fill="FFFFFF"/>
        <w:rPr>
          <w:sz w:val="28"/>
          <w:szCs w:val="28"/>
          <w:lang w:val="ro-RO"/>
        </w:rPr>
      </w:pPr>
      <w:r w:rsidRPr="00504DE5">
        <w:rPr>
          <w:b/>
          <w:sz w:val="28"/>
          <w:szCs w:val="28"/>
          <w:lang w:val="ro-RO"/>
        </w:rPr>
        <w:t>1</w:t>
      </w:r>
      <w:r w:rsidR="00122956">
        <w:rPr>
          <w:b/>
          <w:sz w:val="28"/>
          <w:szCs w:val="28"/>
          <w:lang w:val="ro-RO"/>
        </w:rPr>
        <w:t>6</w:t>
      </w:r>
      <w:r w:rsidR="004F70E1" w:rsidRPr="00504DE5">
        <w:rPr>
          <w:b/>
          <w:sz w:val="28"/>
          <w:szCs w:val="28"/>
          <w:lang w:val="ro-RO"/>
        </w:rPr>
        <w:t>.</w:t>
      </w:r>
      <w:r w:rsidR="004F70E1" w:rsidRPr="004F70E1">
        <w:rPr>
          <w:sz w:val="28"/>
          <w:szCs w:val="28"/>
          <w:lang w:val="ro-RO"/>
        </w:rPr>
        <w:t xml:space="preserve"> Modul și condițiile de salarizare a personalului </w:t>
      </w:r>
      <w:r>
        <w:rPr>
          <w:sz w:val="28"/>
          <w:szCs w:val="28"/>
          <w:lang w:val="ro-RO"/>
        </w:rPr>
        <w:t>Agenției</w:t>
      </w:r>
      <w:r w:rsidR="004F70E1" w:rsidRPr="004F70E1">
        <w:rPr>
          <w:sz w:val="28"/>
          <w:szCs w:val="28"/>
          <w:lang w:val="ro-RO"/>
        </w:rPr>
        <w:t xml:space="preserve"> sunt reglementate prin Legea nr. 270/2018 privind sistemul unitar de salarizare în sectorul bugetar, raporturile de serviciu sunt reglementate prin Legea nr. 158/2008 cu privire la funcția publică și statutul funcționarului public, iar în partea în care nu sunt prevăzute de acestea se aplică prevederile Codului muncii al Republicii Moldova nr. 154/2003 și ale altor acte normative.”.</w:t>
      </w:r>
    </w:p>
    <w:p w14:paraId="4961F3E2" w14:textId="77777777" w:rsidR="006D3FE6" w:rsidRDefault="006D3FE6" w:rsidP="006D3FE6">
      <w:pPr>
        <w:shd w:val="clear" w:color="auto" w:fill="FFFFFF"/>
        <w:rPr>
          <w:sz w:val="28"/>
          <w:szCs w:val="28"/>
          <w:lang w:val="ro-RO"/>
        </w:rPr>
      </w:pPr>
    </w:p>
    <w:p w14:paraId="257FB6C7" w14:textId="77777777" w:rsidR="006D3FE6" w:rsidRDefault="006D3FE6" w:rsidP="006D3FE6">
      <w:pPr>
        <w:shd w:val="clear" w:color="auto" w:fill="FFFFFF"/>
        <w:rPr>
          <w:sz w:val="28"/>
          <w:szCs w:val="28"/>
          <w:lang w:val="ro-RO"/>
        </w:rPr>
      </w:pPr>
    </w:p>
    <w:p w14:paraId="4F96BBE0" w14:textId="77777777" w:rsidR="006D3FE6" w:rsidRDefault="006D3FE6" w:rsidP="006D3FE6">
      <w:pPr>
        <w:shd w:val="clear" w:color="auto" w:fill="FFFFFF"/>
        <w:rPr>
          <w:sz w:val="28"/>
          <w:szCs w:val="28"/>
          <w:lang w:val="ro-RO"/>
        </w:rPr>
      </w:pPr>
    </w:p>
    <w:p w14:paraId="6F76B53D" w14:textId="7FD427F4" w:rsidR="00D02004" w:rsidRDefault="00D02004" w:rsidP="006630A0">
      <w:pPr>
        <w:shd w:val="clear" w:color="auto" w:fill="FFFFFF"/>
        <w:ind w:firstLine="0"/>
        <w:rPr>
          <w:sz w:val="28"/>
          <w:szCs w:val="28"/>
          <w:lang w:val="ro-RO"/>
        </w:rPr>
      </w:pPr>
    </w:p>
    <w:p w14:paraId="3EF27589" w14:textId="1A5DD4F1" w:rsidR="00D02004" w:rsidRDefault="00D02004" w:rsidP="006D3FE6">
      <w:pPr>
        <w:shd w:val="clear" w:color="auto" w:fill="FFFFFF"/>
        <w:rPr>
          <w:sz w:val="28"/>
          <w:szCs w:val="28"/>
          <w:lang w:val="ro-RO"/>
        </w:rPr>
      </w:pPr>
    </w:p>
    <w:p w14:paraId="1CBED135" w14:textId="77777777" w:rsidR="00D02004" w:rsidRDefault="00D02004" w:rsidP="006D3FE6">
      <w:pPr>
        <w:shd w:val="clear" w:color="auto" w:fill="FFFFFF"/>
        <w:rPr>
          <w:sz w:val="28"/>
          <w:szCs w:val="28"/>
          <w:lang w:val="ro-RO"/>
        </w:rPr>
      </w:pPr>
    </w:p>
    <w:p w14:paraId="29B1A419" w14:textId="7BDA3FFD" w:rsidR="00504DE5" w:rsidRPr="00504DE5" w:rsidRDefault="00504DE5" w:rsidP="00504DE5">
      <w:pPr>
        <w:ind w:right="-142" w:firstLine="540"/>
        <w:jc w:val="right"/>
        <w:rPr>
          <w:sz w:val="28"/>
          <w:szCs w:val="28"/>
          <w:lang w:val="ro-RO"/>
        </w:rPr>
      </w:pPr>
      <w:r w:rsidRPr="00504DE5">
        <w:rPr>
          <w:sz w:val="28"/>
          <w:szCs w:val="28"/>
          <w:lang w:val="ro-RO"/>
        </w:rPr>
        <w:t>Anexa nr. 2</w:t>
      </w:r>
    </w:p>
    <w:p w14:paraId="1EF12189" w14:textId="41808E27" w:rsidR="00504DE5" w:rsidRPr="00504DE5" w:rsidRDefault="00504DE5" w:rsidP="00504DE5">
      <w:pPr>
        <w:ind w:right="-142" w:firstLine="540"/>
        <w:jc w:val="right"/>
        <w:rPr>
          <w:sz w:val="28"/>
          <w:szCs w:val="28"/>
          <w:lang w:val="ro-RO"/>
        </w:rPr>
      </w:pPr>
      <w:r w:rsidRPr="00504DE5">
        <w:rPr>
          <w:sz w:val="28"/>
          <w:szCs w:val="28"/>
          <w:lang w:val="ro-RO"/>
        </w:rPr>
        <w:t xml:space="preserve"> la Hotărârea Guvernului nr. </w:t>
      </w:r>
      <w:r>
        <w:rPr>
          <w:sz w:val="28"/>
          <w:szCs w:val="28"/>
          <w:lang w:val="ro-RO"/>
        </w:rPr>
        <w:t>____</w:t>
      </w:r>
      <w:r w:rsidRPr="00504DE5">
        <w:rPr>
          <w:sz w:val="28"/>
          <w:szCs w:val="28"/>
          <w:lang w:val="ro-RO"/>
        </w:rPr>
        <w:t>/</w:t>
      </w:r>
      <w:r>
        <w:rPr>
          <w:sz w:val="28"/>
          <w:szCs w:val="28"/>
          <w:lang w:val="ro-RO"/>
        </w:rPr>
        <w:t>______</w:t>
      </w:r>
      <w:r w:rsidRPr="00504DE5">
        <w:rPr>
          <w:sz w:val="28"/>
          <w:szCs w:val="28"/>
          <w:lang w:val="ro-RO"/>
        </w:rPr>
        <w:t> </w:t>
      </w:r>
    </w:p>
    <w:p w14:paraId="23A03F11" w14:textId="77777777" w:rsidR="00504DE5" w:rsidRPr="00504DE5" w:rsidRDefault="00504DE5" w:rsidP="00504DE5">
      <w:pPr>
        <w:ind w:right="-142" w:firstLine="540"/>
        <w:rPr>
          <w:b/>
          <w:bCs/>
          <w:sz w:val="28"/>
          <w:szCs w:val="28"/>
          <w:lang w:val="ro-RO"/>
        </w:rPr>
      </w:pPr>
    </w:p>
    <w:p w14:paraId="55A02ECA" w14:textId="77777777" w:rsidR="00504DE5" w:rsidRPr="00504DE5" w:rsidRDefault="00504DE5" w:rsidP="00504DE5">
      <w:pPr>
        <w:ind w:right="-142" w:firstLine="540"/>
        <w:jc w:val="center"/>
        <w:rPr>
          <w:b/>
          <w:bCs/>
          <w:sz w:val="28"/>
          <w:szCs w:val="28"/>
          <w:lang w:val="ro-RO"/>
        </w:rPr>
      </w:pPr>
      <w:r w:rsidRPr="00504DE5">
        <w:rPr>
          <w:b/>
          <w:bCs/>
          <w:sz w:val="28"/>
          <w:szCs w:val="28"/>
          <w:lang w:val="ro-RO"/>
        </w:rPr>
        <w:t>STRUCTURA</w:t>
      </w:r>
    </w:p>
    <w:p w14:paraId="7D2FDD63" w14:textId="77777777" w:rsidR="00504DE5" w:rsidRPr="00504DE5" w:rsidRDefault="00504DE5" w:rsidP="00504DE5">
      <w:pPr>
        <w:ind w:right="-142" w:firstLine="540"/>
        <w:jc w:val="center"/>
        <w:rPr>
          <w:b/>
          <w:bCs/>
          <w:sz w:val="28"/>
          <w:szCs w:val="28"/>
          <w:lang w:val="ro-RO"/>
        </w:rPr>
      </w:pPr>
      <w:r w:rsidRPr="00504DE5">
        <w:rPr>
          <w:b/>
          <w:bCs/>
          <w:sz w:val="28"/>
          <w:szCs w:val="28"/>
          <w:lang w:val="ro-RO"/>
        </w:rPr>
        <w:t>Agenției de Inspectare a Monumentelor</w:t>
      </w:r>
    </w:p>
    <w:p w14:paraId="304D0F49" w14:textId="77777777" w:rsidR="00504DE5" w:rsidRPr="00504DE5" w:rsidRDefault="00504DE5" w:rsidP="00504DE5">
      <w:pPr>
        <w:ind w:right="-142" w:firstLine="540"/>
        <w:rPr>
          <w:b/>
          <w:bCs/>
          <w:sz w:val="28"/>
          <w:szCs w:val="28"/>
          <w:lang w:val="ro-RO"/>
        </w:rPr>
      </w:pPr>
    </w:p>
    <w:p w14:paraId="175021CA" w14:textId="429D60C9" w:rsidR="00504DE5" w:rsidRPr="00504DE5" w:rsidRDefault="00504DE5" w:rsidP="00504DE5">
      <w:pPr>
        <w:ind w:right="-142" w:firstLine="540"/>
        <w:rPr>
          <w:sz w:val="28"/>
          <w:szCs w:val="28"/>
          <w:lang w:val="ro-RO"/>
        </w:rPr>
      </w:pPr>
      <w:r w:rsidRPr="00504DE5">
        <w:rPr>
          <w:sz w:val="28"/>
          <w:szCs w:val="28"/>
          <w:lang w:val="ro-RO"/>
        </w:rPr>
        <w:t xml:space="preserve">Director </w:t>
      </w:r>
      <w:r w:rsidR="008A629F">
        <w:rPr>
          <w:sz w:val="28"/>
          <w:szCs w:val="28"/>
          <w:lang w:val="ro-RO"/>
        </w:rPr>
        <w:t xml:space="preserve">general </w:t>
      </w:r>
      <w:r w:rsidRPr="00504DE5">
        <w:rPr>
          <w:sz w:val="28"/>
          <w:szCs w:val="28"/>
          <w:lang w:val="ro-RO"/>
        </w:rPr>
        <w:t>(1)</w:t>
      </w:r>
    </w:p>
    <w:p w14:paraId="782CF3AF" w14:textId="77777777" w:rsidR="00504DE5" w:rsidRPr="00504DE5" w:rsidRDefault="00504DE5" w:rsidP="00504DE5">
      <w:pPr>
        <w:ind w:right="-142" w:firstLine="540"/>
        <w:rPr>
          <w:sz w:val="28"/>
          <w:szCs w:val="28"/>
          <w:lang w:val="ro-RO"/>
        </w:rPr>
      </w:pPr>
      <w:r w:rsidRPr="00504DE5">
        <w:rPr>
          <w:sz w:val="28"/>
          <w:szCs w:val="28"/>
          <w:lang w:val="ro-RO"/>
        </w:rPr>
        <w:t>Director adjunct (1)</w:t>
      </w:r>
    </w:p>
    <w:p w14:paraId="6F8D6E57" w14:textId="77777777" w:rsidR="00504DE5" w:rsidRPr="00504DE5" w:rsidRDefault="00504DE5" w:rsidP="00504DE5">
      <w:pPr>
        <w:ind w:right="-142" w:firstLine="540"/>
        <w:rPr>
          <w:sz w:val="28"/>
          <w:szCs w:val="28"/>
          <w:lang w:val="ro-RO"/>
        </w:rPr>
      </w:pPr>
      <w:r w:rsidRPr="00504DE5">
        <w:rPr>
          <w:sz w:val="28"/>
          <w:szCs w:val="28"/>
          <w:lang w:val="ro-RO"/>
        </w:rPr>
        <w:t>Direcția inspectare, evaluare a prejudiciului, conformitate și calitate în construcții (6)</w:t>
      </w:r>
    </w:p>
    <w:p w14:paraId="1FCF03DB" w14:textId="7CAF373E" w:rsidR="00504DE5" w:rsidRPr="00504DE5" w:rsidRDefault="00504DE5" w:rsidP="00504DE5">
      <w:pPr>
        <w:ind w:left="567" w:right="-142" w:hanging="27"/>
        <w:rPr>
          <w:sz w:val="28"/>
          <w:szCs w:val="28"/>
          <w:lang w:val="ro-RO"/>
        </w:rPr>
      </w:pPr>
      <w:r w:rsidRPr="00504DE5">
        <w:rPr>
          <w:sz w:val="28"/>
          <w:szCs w:val="28"/>
          <w:lang w:val="ro-RO"/>
        </w:rPr>
        <w:t>Secția managementul documentelor (4)</w:t>
      </w:r>
    </w:p>
    <w:p w14:paraId="63D3B2F6" w14:textId="77777777" w:rsidR="00504DE5" w:rsidRPr="00504DE5" w:rsidRDefault="00504DE5" w:rsidP="00504DE5">
      <w:pPr>
        <w:ind w:right="-142" w:firstLine="540"/>
        <w:rPr>
          <w:sz w:val="28"/>
          <w:szCs w:val="28"/>
          <w:lang w:val="ro-RO"/>
        </w:rPr>
      </w:pPr>
      <w:r w:rsidRPr="00504DE5">
        <w:rPr>
          <w:sz w:val="28"/>
          <w:szCs w:val="28"/>
          <w:lang w:val="ro-RO"/>
        </w:rPr>
        <w:t>Serviciul juridic, resurse umane și comunicare mass-media (2)</w:t>
      </w:r>
    </w:p>
    <w:p w14:paraId="4B856F5E" w14:textId="77777777" w:rsidR="00504DE5" w:rsidRPr="00504DE5" w:rsidRDefault="00504DE5" w:rsidP="00504DE5">
      <w:pPr>
        <w:ind w:left="630" w:right="-142" w:hanging="90"/>
        <w:rPr>
          <w:sz w:val="28"/>
          <w:szCs w:val="28"/>
          <w:lang w:val="ro-RO"/>
        </w:rPr>
      </w:pPr>
      <w:r w:rsidRPr="00504DE5">
        <w:rPr>
          <w:sz w:val="28"/>
          <w:szCs w:val="28"/>
          <w:lang w:val="ro-RO"/>
        </w:rPr>
        <w:t>Serviciul financiar-administrativ, logistică și achiziții publice (2)</w:t>
      </w:r>
    </w:p>
    <w:p w14:paraId="590E477B" w14:textId="29DEFA2D" w:rsidR="00504DE5" w:rsidRPr="00504DE5" w:rsidRDefault="000A0C4B" w:rsidP="000A0C4B">
      <w:pPr>
        <w:ind w:right="-142" w:firstLine="0"/>
        <w:rPr>
          <w:sz w:val="28"/>
          <w:szCs w:val="28"/>
          <w:lang w:val="ro-RO"/>
        </w:rPr>
      </w:pPr>
      <w:r>
        <w:rPr>
          <w:sz w:val="28"/>
          <w:szCs w:val="28"/>
          <w:lang w:val="ro-RO"/>
        </w:rPr>
        <w:t xml:space="preserve">        </w:t>
      </w:r>
      <w:r w:rsidR="00504DE5" w:rsidRPr="00504DE5">
        <w:rPr>
          <w:sz w:val="28"/>
          <w:szCs w:val="28"/>
          <w:lang w:val="ro-RO"/>
        </w:rPr>
        <w:t>Serviciul tehnologia informației (1)</w:t>
      </w:r>
    </w:p>
    <w:p w14:paraId="08471307" w14:textId="77777777" w:rsidR="00504DE5" w:rsidRPr="0036560C" w:rsidRDefault="00504DE5" w:rsidP="0036560C">
      <w:pPr>
        <w:shd w:val="clear" w:color="auto" w:fill="FFFFFF"/>
        <w:rPr>
          <w:rFonts w:ascii="PT Serif" w:hAnsi="PT Serif"/>
          <w:sz w:val="28"/>
          <w:szCs w:val="28"/>
          <w:lang w:val="ro-RO" w:eastAsia="ro-RO"/>
        </w:rPr>
      </w:pPr>
    </w:p>
    <w:p w14:paraId="16C3DEAA" w14:textId="77777777" w:rsidR="0036560C" w:rsidRPr="00F01C83" w:rsidRDefault="0036560C" w:rsidP="0036560C">
      <w:pPr>
        <w:ind w:firstLine="0"/>
        <w:jc w:val="right"/>
        <w:rPr>
          <w:bCs/>
          <w:sz w:val="28"/>
          <w:szCs w:val="28"/>
          <w:lang w:val="ro-RO"/>
        </w:rPr>
      </w:pPr>
    </w:p>
    <w:sectPr w:rsidR="0036560C" w:rsidRPr="00F01C83" w:rsidSect="009F5FB3">
      <w:headerReference w:type="default" r:id="rId8"/>
      <w:footerReference w:type="default" r:id="rId9"/>
      <w:headerReference w:type="first" r:id="rId10"/>
      <w:footerReference w:type="first" r:id="rId11"/>
      <w:pgSz w:w="11907" w:h="16840"/>
      <w:pgMar w:top="818" w:right="992" w:bottom="1134" w:left="1701" w:header="1134" w:footer="851"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29FC6D" w14:textId="77777777" w:rsidR="00A97A92" w:rsidRDefault="00A97A92">
      <w:r>
        <w:separator/>
      </w:r>
    </w:p>
  </w:endnote>
  <w:endnote w:type="continuationSeparator" w:id="0">
    <w:p w14:paraId="0AE7C481" w14:textId="77777777" w:rsidR="00A97A92" w:rsidRDefault="00A97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PT Serif">
    <w:altName w:val="Times New Roman"/>
    <w:charset w:val="EE"/>
    <w:family w:val="roman"/>
    <w:pitch w:val="variable"/>
    <w:sig w:usb0="A00002EF" w:usb1="5000204B" w:usb2="00000000" w:usb3="00000000" w:csb0="00000097"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F1E5E" w14:textId="77777777" w:rsidR="0051364C" w:rsidRDefault="0051364C">
    <w:pPr>
      <w:pStyle w:val="Subsol"/>
      <w:ind w:firstLine="0"/>
      <w:rPr>
        <w:sz w:val="16"/>
        <w:szCs w:val="16"/>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23B57" w14:textId="77777777" w:rsidR="0051364C" w:rsidRDefault="0051364C">
    <w:pPr>
      <w:pStyle w:val="Subsol"/>
      <w:ind w:firstLine="0"/>
      <w:rPr>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0C0540" w14:textId="77777777" w:rsidR="00A97A92" w:rsidRDefault="00A97A92">
      <w:r>
        <w:separator/>
      </w:r>
    </w:p>
  </w:footnote>
  <w:footnote w:type="continuationSeparator" w:id="0">
    <w:p w14:paraId="767AE7ED" w14:textId="77777777" w:rsidR="00A97A92" w:rsidRDefault="00A97A9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9356338"/>
      <w:docPartObj>
        <w:docPartGallery w:val="Page Numbers (Top of Page)"/>
        <w:docPartUnique/>
      </w:docPartObj>
    </w:sdtPr>
    <w:sdtEndPr/>
    <w:sdtContent>
      <w:p w14:paraId="0928DEB9" w14:textId="704516AE" w:rsidR="0051364C" w:rsidRDefault="0051364C">
        <w:pPr>
          <w:pStyle w:val="Antet"/>
          <w:jc w:val="center"/>
        </w:pPr>
        <w:r>
          <w:fldChar w:fldCharType="begin"/>
        </w:r>
        <w:r>
          <w:instrText>PAGE   \* MERGEFORMAT</w:instrText>
        </w:r>
        <w:r>
          <w:fldChar w:fldCharType="separate"/>
        </w:r>
        <w:r w:rsidR="0081231A" w:rsidRPr="0081231A">
          <w:rPr>
            <w:noProof/>
            <w:lang w:val="ro-RO"/>
          </w:rPr>
          <w:t>8</w:t>
        </w:r>
        <w:r>
          <w:fldChar w:fldCharType="end"/>
        </w:r>
      </w:p>
    </w:sdtContent>
  </w:sdt>
  <w:p w14:paraId="5A214373" w14:textId="77777777" w:rsidR="0051364C" w:rsidRDefault="0051364C">
    <w:pPr>
      <w:pStyle w:val="Ante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51364C" w14:paraId="7579687A" w14:textId="77777777">
      <w:tc>
        <w:tcPr>
          <w:tcW w:w="5000" w:type="pct"/>
        </w:tcPr>
        <w:p w14:paraId="2F17AEB0" w14:textId="77777777" w:rsidR="0051364C" w:rsidRDefault="0051364C">
          <w:pPr>
            <w:ind w:firstLine="0"/>
            <w:rPr>
              <w:rFonts w:ascii="Times New Roman" w:hAnsi="Times New Roman"/>
              <w:sz w:val="24"/>
              <w:szCs w:val="24"/>
            </w:rPr>
          </w:pPr>
          <w:r>
            <w:rPr>
              <w:noProof/>
              <w:sz w:val="24"/>
              <w:szCs w:val="24"/>
              <w:lang w:val="ro-RO" w:eastAsia="ro-RO"/>
            </w:rPr>
            <w:drawing>
              <wp:anchor distT="0" distB="0" distL="114300" distR="114300" simplePos="0" relativeHeight="251657728" behindDoc="0" locked="0" layoutInCell="0" allowOverlap="1" wp14:anchorId="4A0879AE" wp14:editId="4230E20D">
                <wp:simplePos x="0" y="0"/>
                <wp:positionH relativeFrom="column">
                  <wp:align>center</wp:align>
                </wp:positionH>
                <wp:positionV relativeFrom="line">
                  <wp:align>top</wp:align>
                </wp:positionV>
                <wp:extent cx="752400" cy="860400"/>
                <wp:effectExtent l="0" t="0" r="0" b="0"/>
                <wp:wrapNone/>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a:blip r:embed="rId1"/>
                        <a:srcRect l="13762" t="5073" r="11009"/>
                        <a:stretch/>
                      </pic:blipFill>
                      <pic:spPr bwMode="auto">
                        <a:xfrm>
                          <a:off x="0" y="0"/>
                          <a:ext cx="752400" cy="860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9570D4" w14:textId="77777777" w:rsidR="0051364C" w:rsidRDefault="0051364C">
          <w:pPr>
            <w:ind w:firstLine="0"/>
            <w:rPr>
              <w:rFonts w:ascii="Times New Roman" w:hAnsi="Times New Roman"/>
              <w:sz w:val="24"/>
              <w:szCs w:val="24"/>
            </w:rPr>
          </w:pPr>
        </w:p>
        <w:p w14:paraId="12163528" w14:textId="77777777" w:rsidR="0051364C" w:rsidRDefault="0051364C">
          <w:pPr>
            <w:ind w:firstLine="0"/>
            <w:rPr>
              <w:rFonts w:ascii="Times New Roman" w:hAnsi="Times New Roman"/>
              <w:sz w:val="24"/>
              <w:szCs w:val="24"/>
            </w:rPr>
          </w:pPr>
        </w:p>
        <w:p w14:paraId="79020596" w14:textId="77777777" w:rsidR="0051364C" w:rsidRDefault="0051364C">
          <w:pPr>
            <w:ind w:firstLine="0"/>
            <w:rPr>
              <w:rFonts w:ascii="Times New Roman" w:hAnsi="Times New Roman"/>
              <w:sz w:val="24"/>
              <w:szCs w:val="24"/>
            </w:rPr>
          </w:pPr>
        </w:p>
        <w:p w14:paraId="5D9D4553" w14:textId="77777777" w:rsidR="0051364C" w:rsidRDefault="0051364C">
          <w:pPr>
            <w:ind w:firstLine="0"/>
            <w:rPr>
              <w:rFonts w:ascii="Times New Roman" w:hAnsi="Times New Roman"/>
              <w:sz w:val="24"/>
              <w:szCs w:val="24"/>
            </w:rPr>
          </w:pPr>
        </w:p>
      </w:tc>
    </w:tr>
    <w:tr w:rsidR="0051364C" w14:paraId="1DEDCE8E" w14:textId="77777777">
      <w:tc>
        <w:tcPr>
          <w:tcW w:w="5000" w:type="pct"/>
        </w:tcPr>
        <w:p w14:paraId="4DA9FCAB" w14:textId="77777777" w:rsidR="0051364C" w:rsidRDefault="0051364C">
          <w:pPr>
            <w:pStyle w:val="Titlu8"/>
            <w:outlineLvl w:val="7"/>
            <w:rPr>
              <w:rFonts w:ascii="Times New Roman" w:hAnsi="Times New Roman"/>
              <w:color w:val="000080"/>
              <w:sz w:val="10"/>
              <w:lang w:val="ro-RO"/>
            </w:rPr>
          </w:pPr>
        </w:p>
        <w:p w14:paraId="0D4EF8C7" w14:textId="77777777" w:rsidR="0051364C" w:rsidRDefault="0051364C">
          <w:pPr>
            <w:pStyle w:val="Titlu8"/>
            <w:ind w:firstLine="0"/>
            <w:outlineLvl w:val="7"/>
            <w:rPr>
              <w:rFonts w:ascii="Times New Roman" w:hAnsi="Times New Roman"/>
              <w:spacing w:val="20"/>
              <w:sz w:val="40"/>
              <w:szCs w:val="40"/>
              <w:lang w:val="ro-RO"/>
            </w:rPr>
          </w:pPr>
          <w:r>
            <w:rPr>
              <w:rFonts w:ascii="Times New Roman" w:hAnsi="Times New Roman"/>
              <w:spacing w:val="20"/>
              <w:sz w:val="40"/>
              <w:szCs w:val="40"/>
              <w:lang w:val="ro-RO"/>
            </w:rPr>
            <w:t>GUVERNUL  REPUBLICII  MOLDOVA</w:t>
          </w:r>
        </w:p>
        <w:p w14:paraId="29AA96CD" w14:textId="77777777" w:rsidR="0051364C" w:rsidRDefault="0051364C">
          <w:pPr>
            <w:ind w:firstLine="0"/>
            <w:jc w:val="center"/>
            <w:rPr>
              <w:rFonts w:ascii="Times New Roman" w:hAnsi="Times New Roman"/>
              <w:lang w:val="ro-RO"/>
            </w:rPr>
          </w:pPr>
        </w:p>
        <w:p w14:paraId="10680C45" w14:textId="77777777" w:rsidR="0051364C" w:rsidRDefault="0051364C">
          <w:pPr>
            <w:pStyle w:val="Titlu8"/>
            <w:ind w:firstLine="0"/>
            <w:outlineLvl w:val="7"/>
            <w:rPr>
              <w:rFonts w:ascii="Times New Roman" w:hAnsi="Times New Roman"/>
              <w:sz w:val="34"/>
              <w:szCs w:val="34"/>
              <w:lang w:val="ro-RO"/>
            </w:rPr>
          </w:pPr>
          <w:r>
            <w:rPr>
              <w:rFonts w:ascii="Times New Roman" w:hAnsi="Times New Roman"/>
              <w:spacing w:val="40"/>
              <w:sz w:val="32"/>
              <w:szCs w:val="32"/>
              <w:lang w:val="ro-RO"/>
            </w:rPr>
            <w:t>HOTĂRÂRE</w:t>
          </w:r>
          <w:r>
            <w:rPr>
              <w:rFonts w:ascii="Times New Roman" w:hAnsi="Times New Roman"/>
              <w:sz w:val="34"/>
              <w:szCs w:val="34"/>
              <w:lang w:val="ro-RO"/>
            </w:rPr>
            <w:t xml:space="preserve"> </w:t>
          </w:r>
          <w:r>
            <w:rPr>
              <w:rFonts w:ascii="Times New Roman" w:hAnsi="Times New Roman"/>
              <w:sz w:val="32"/>
              <w:szCs w:val="32"/>
              <w:lang w:val="ro-RO"/>
            </w:rPr>
            <w:t>nr. ____</w:t>
          </w:r>
        </w:p>
        <w:p w14:paraId="02AB65B9" w14:textId="77777777" w:rsidR="0051364C" w:rsidRDefault="0051364C">
          <w:pPr>
            <w:ind w:firstLine="0"/>
            <w:jc w:val="center"/>
            <w:rPr>
              <w:rFonts w:ascii="Times New Roman" w:hAnsi="Times New Roman"/>
              <w:lang w:val="ro-RO"/>
            </w:rPr>
          </w:pPr>
        </w:p>
        <w:p w14:paraId="046A1598" w14:textId="7AC4514A" w:rsidR="0051364C" w:rsidRDefault="0051364C">
          <w:pPr>
            <w:ind w:firstLine="0"/>
            <w:jc w:val="center"/>
            <w:rPr>
              <w:rFonts w:ascii="Times New Roman" w:hAnsi="Times New Roman"/>
              <w:b/>
              <w:sz w:val="28"/>
              <w:szCs w:val="28"/>
              <w:lang w:val="ro-RO"/>
            </w:rPr>
          </w:pPr>
          <w:r>
            <w:rPr>
              <w:rFonts w:ascii="Times New Roman" w:hAnsi="Times New Roman"/>
              <w:b/>
              <w:sz w:val="28"/>
              <w:szCs w:val="28"/>
              <w:u w:val="single"/>
              <w:lang w:val="ro-RO"/>
            </w:rPr>
            <w:t>din                                        2026</w:t>
          </w:r>
        </w:p>
        <w:p w14:paraId="74CB2236" w14:textId="77777777" w:rsidR="0051364C" w:rsidRDefault="0051364C">
          <w:pPr>
            <w:spacing w:before="120"/>
            <w:ind w:firstLine="0"/>
            <w:jc w:val="center"/>
            <w:rPr>
              <w:rFonts w:ascii="Times New Roman" w:hAnsi="Times New Roman"/>
              <w:b/>
              <w:sz w:val="24"/>
              <w:szCs w:val="24"/>
              <w:lang w:val="ro-RO"/>
            </w:rPr>
          </w:pPr>
          <w:r>
            <w:rPr>
              <w:rFonts w:ascii="Times New Roman" w:hAnsi="Times New Roman"/>
              <w:b/>
              <w:sz w:val="24"/>
              <w:szCs w:val="24"/>
              <w:lang w:val="ro-RO"/>
            </w:rPr>
            <w:t>Chișinău</w:t>
          </w:r>
        </w:p>
        <w:p w14:paraId="2FEC7914" w14:textId="77777777" w:rsidR="0051364C" w:rsidRDefault="0051364C">
          <w:pPr>
            <w:ind w:firstLine="0"/>
            <w:jc w:val="center"/>
            <w:rPr>
              <w:lang w:val="ro-RO" w:eastAsia="ro-RO"/>
            </w:rPr>
          </w:pPr>
        </w:p>
      </w:tc>
    </w:tr>
  </w:tbl>
  <w:p w14:paraId="4719F2B4" w14:textId="77777777" w:rsidR="0051364C" w:rsidRDefault="0051364C">
    <w:pPr>
      <w:pStyle w:val="Antet"/>
      <w:ind w:firstLine="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F2904"/>
    <w:multiLevelType w:val="multilevel"/>
    <w:tmpl w:val="5D587318"/>
    <w:lvl w:ilvl="0">
      <w:start w:val="1"/>
      <w:numFmt w:val="decimal"/>
      <w:lvlText w:val="%1)"/>
      <w:lvlJc w:val="left"/>
      <w:pPr>
        <w:ind w:left="720" w:hanging="360"/>
      </w:pPr>
      <w:rPr>
        <w:rFonts w:hint="default"/>
        <w:color w:val="0D0D0D" w:themeColor="text1" w:themeTint="F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A8651C"/>
    <w:multiLevelType w:val="multilevel"/>
    <w:tmpl w:val="58ECDE0C"/>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0A2FFB"/>
    <w:multiLevelType w:val="multilevel"/>
    <w:tmpl w:val="FDAE817A"/>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06FC331E"/>
    <w:multiLevelType w:val="multilevel"/>
    <w:tmpl w:val="8702BF2E"/>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5630A0"/>
    <w:multiLevelType w:val="multilevel"/>
    <w:tmpl w:val="5F6293F0"/>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C80EAA"/>
    <w:multiLevelType w:val="hybridMultilevel"/>
    <w:tmpl w:val="CC685300"/>
    <w:lvl w:ilvl="0" w:tplc="2B5A62FC">
      <w:start w:val="1"/>
      <w:numFmt w:val="decimal"/>
      <w:lvlText w:val="%1."/>
      <w:lvlJc w:val="left"/>
      <w:pPr>
        <w:ind w:left="1069" w:hanging="360"/>
      </w:pPr>
      <w:rPr>
        <w:rFonts w:hint="default"/>
        <w:b/>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6" w15:restartNumberingAfterBreak="0">
    <w:nsid w:val="18EF4BE0"/>
    <w:multiLevelType w:val="multilevel"/>
    <w:tmpl w:val="27F0AC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A70495"/>
    <w:multiLevelType w:val="multilevel"/>
    <w:tmpl w:val="E3A81E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CB877C5"/>
    <w:multiLevelType w:val="multilevel"/>
    <w:tmpl w:val="42B6C7C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82207B"/>
    <w:multiLevelType w:val="multilevel"/>
    <w:tmpl w:val="78DE55A4"/>
    <w:lvl w:ilvl="0">
      <w:start w:val="1"/>
      <w:numFmt w:val="decimal"/>
      <w:lvlText w:val="%1)"/>
      <w:lvlJc w:val="left"/>
      <w:pPr>
        <w:tabs>
          <w:tab w:val="num" w:pos="720"/>
        </w:tabs>
        <w:ind w:left="720" w:hanging="360"/>
      </w:pPr>
      <w:rPr>
        <w:rFonts w:hint="default"/>
        <w:color w:val="auto"/>
      </w:rPr>
    </w:lvl>
    <w:lvl w:ilvl="1">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F734606"/>
    <w:multiLevelType w:val="multilevel"/>
    <w:tmpl w:val="234C6610"/>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E361686"/>
    <w:multiLevelType w:val="multilevel"/>
    <w:tmpl w:val="7CB807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8308DB"/>
    <w:multiLevelType w:val="multilevel"/>
    <w:tmpl w:val="EB720B62"/>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FCC5961"/>
    <w:multiLevelType w:val="multilevel"/>
    <w:tmpl w:val="3C8A00A8"/>
    <w:lvl w:ilvl="0">
      <w:start w:val="1"/>
      <w:numFmt w:val="decimal"/>
      <w:lvlText w:val="%1)"/>
      <w:lvlJc w:val="left"/>
      <w:pPr>
        <w:ind w:left="810" w:hanging="360"/>
      </w:pPr>
      <w:rPr>
        <w:rFonts w:ascii="Times New Roman" w:eastAsia="Batang" w:hAnsi="Times New Roman" w:cs="Times New Roman"/>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4" w15:restartNumberingAfterBreak="0">
    <w:nsid w:val="2FF21D1D"/>
    <w:multiLevelType w:val="multilevel"/>
    <w:tmpl w:val="2F96ED5C"/>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47A749E"/>
    <w:multiLevelType w:val="multilevel"/>
    <w:tmpl w:val="663C7048"/>
    <w:lvl w:ilvl="0">
      <w:start w:val="1"/>
      <w:numFmt w:val="decimal"/>
      <w:lvlText w:val="%1."/>
      <w:lvlJc w:val="left"/>
      <w:pPr>
        <w:ind w:left="720" w:hanging="360"/>
      </w:pPr>
      <w:rPr>
        <w:rFonts w:ascii="Times New Roman" w:eastAsiaTheme="minorHAnsi" w:hAnsi="Times New Roman" w:cs="Times New Roman"/>
        <w: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D0E07C4"/>
    <w:multiLevelType w:val="multilevel"/>
    <w:tmpl w:val="51FC9DBA"/>
    <w:lvl w:ilvl="0">
      <w:start w:val="1"/>
      <w:numFmt w:val="decimal"/>
      <w:lvlText w:val="%1)"/>
      <w:lvlJc w:val="left"/>
      <w:pPr>
        <w:ind w:left="720" w:hanging="360"/>
      </w:pPr>
      <w:rPr>
        <w:rFonts w:ascii="Times New Roman" w:eastAsiaTheme="minorEastAsia" w:hAnsi="Times New Roman" w:cs="Times New Roman"/>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E3E1D42"/>
    <w:multiLevelType w:val="multilevel"/>
    <w:tmpl w:val="3E3847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09A1AA4"/>
    <w:multiLevelType w:val="multilevel"/>
    <w:tmpl w:val="645A42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9C55B5"/>
    <w:multiLevelType w:val="multilevel"/>
    <w:tmpl w:val="8D0ECA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CF93254"/>
    <w:multiLevelType w:val="multilevel"/>
    <w:tmpl w:val="020A8810"/>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FBE7732"/>
    <w:multiLevelType w:val="multilevel"/>
    <w:tmpl w:val="321CB70A"/>
    <w:lvl w:ilvl="0">
      <w:start w:val="1"/>
      <w:numFmt w:val="lowerLetter"/>
      <w:lvlText w:val="%1)"/>
      <w:lvlJc w:val="left"/>
      <w:pPr>
        <w:ind w:left="786"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AC6756"/>
    <w:multiLevelType w:val="hybridMultilevel"/>
    <w:tmpl w:val="66F2C776"/>
    <w:lvl w:ilvl="0" w:tplc="CD70F87C">
      <w:start w:val="1"/>
      <w:numFmt w:val="decimal"/>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23" w15:restartNumberingAfterBreak="0">
    <w:nsid w:val="53704982"/>
    <w:multiLevelType w:val="multilevel"/>
    <w:tmpl w:val="871242E0"/>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414477D"/>
    <w:multiLevelType w:val="multilevel"/>
    <w:tmpl w:val="788402BA"/>
    <w:lvl w:ilvl="0">
      <w:start w:val="1"/>
      <w:numFmt w:val="decimal"/>
      <w:lvlText w:val="%1."/>
      <w:lvlJc w:val="left"/>
      <w:pPr>
        <w:ind w:left="927" w:hanging="36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5" w15:restartNumberingAfterBreak="0">
    <w:nsid w:val="56860CDB"/>
    <w:multiLevelType w:val="multilevel"/>
    <w:tmpl w:val="D444DDC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C172E83"/>
    <w:multiLevelType w:val="multilevel"/>
    <w:tmpl w:val="253009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831A06"/>
    <w:multiLevelType w:val="multilevel"/>
    <w:tmpl w:val="3F228E02"/>
    <w:lvl w:ilvl="0">
      <w:start w:val="1"/>
      <w:numFmt w:val="decimal"/>
      <w:lvlText w:val="%1)"/>
      <w:lvlJc w:val="left"/>
      <w:pPr>
        <w:ind w:left="1287" w:hanging="360"/>
      </w:pPr>
      <w:rPr>
        <w:rFonts w:ascii="Times New Roman" w:eastAsiaTheme="minorEastAsia" w:hAnsi="Times New Roman" w:cs="Times New Roman"/>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8" w15:restartNumberingAfterBreak="0">
    <w:nsid w:val="64E3239C"/>
    <w:multiLevelType w:val="multilevel"/>
    <w:tmpl w:val="C3727C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0B0DB7"/>
    <w:multiLevelType w:val="multilevel"/>
    <w:tmpl w:val="8AFC84E0"/>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79F1DE1"/>
    <w:multiLevelType w:val="multilevel"/>
    <w:tmpl w:val="DCC615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7C345C"/>
    <w:multiLevelType w:val="multilevel"/>
    <w:tmpl w:val="F57AEC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D116E77"/>
    <w:multiLevelType w:val="multilevel"/>
    <w:tmpl w:val="52E2F9CA"/>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EF32860"/>
    <w:multiLevelType w:val="hybridMultilevel"/>
    <w:tmpl w:val="DBB40D2E"/>
    <w:lvl w:ilvl="0" w:tplc="454E3552">
      <w:start w:val="1"/>
      <w:numFmt w:val="decimal"/>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34" w15:restartNumberingAfterBreak="0">
    <w:nsid w:val="6F875523"/>
    <w:multiLevelType w:val="multilevel"/>
    <w:tmpl w:val="E5824B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FA137F5"/>
    <w:multiLevelType w:val="multilevel"/>
    <w:tmpl w:val="CEF888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8E4E70"/>
    <w:multiLevelType w:val="multilevel"/>
    <w:tmpl w:val="C1D21548"/>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1ED6DE4"/>
    <w:multiLevelType w:val="multilevel"/>
    <w:tmpl w:val="4BCAEDA4"/>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6D4706A"/>
    <w:multiLevelType w:val="multilevel"/>
    <w:tmpl w:val="ACD2AA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321643"/>
    <w:multiLevelType w:val="multilevel"/>
    <w:tmpl w:val="5B647C8C"/>
    <w:lvl w:ilvl="0">
      <w:start w:val="1"/>
      <w:numFmt w:val="decimal"/>
      <w:lvlText w:val="%1)"/>
      <w:lvlJc w:val="left"/>
      <w:pPr>
        <w:ind w:left="435" w:hanging="360"/>
      </w:pPr>
      <w:rPr>
        <w:rFonts w:ascii="Times New Roman" w:eastAsiaTheme="minorEastAsia" w:hAnsi="Times New Roman" w:cs="Times New Roman"/>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0"/>
  </w:num>
  <w:num w:numId="2">
    <w:abstractNumId w:val="1"/>
  </w:num>
  <w:num w:numId="3">
    <w:abstractNumId w:val="7"/>
  </w:num>
  <w:num w:numId="4">
    <w:abstractNumId w:val="19"/>
  </w:num>
  <w:num w:numId="5">
    <w:abstractNumId w:val="9"/>
  </w:num>
  <w:num w:numId="6">
    <w:abstractNumId w:val="31"/>
  </w:num>
  <w:num w:numId="7">
    <w:abstractNumId w:val="34"/>
  </w:num>
  <w:num w:numId="8">
    <w:abstractNumId w:val="17"/>
  </w:num>
  <w:num w:numId="9">
    <w:abstractNumId w:val="37"/>
  </w:num>
  <w:num w:numId="10">
    <w:abstractNumId w:val="2"/>
  </w:num>
  <w:num w:numId="11">
    <w:abstractNumId w:val="13"/>
  </w:num>
  <w:num w:numId="12">
    <w:abstractNumId w:val="32"/>
  </w:num>
  <w:num w:numId="13">
    <w:abstractNumId w:val="23"/>
  </w:num>
  <w:num w:numId="14">
    <w:abstractNumId w:val="25"/>
  </w:num>
  <w:num w:numId="15">
    <w:abstractNumId w:val="27"/>
  </w:num>
  <w:num w:numId="16">
    <w:abstractNumId w:val="39"/>
  </w:num>
  <w:num w:numId="17">
    <w:abstractNumId w:val="16"/>
  </w:num>
  <w:num w:numId="18">
    <w:abstractNumId w:val="0"/>
  </w:num>
  <w:num w:numId="19">
    <w:abstractNumId w:val="24"/>
  </w:num>
  <w:num w:numId="20">
    <w:abstractNumId w:val="29"/>
  </w:num>
  <w:num w:numId="21">
    <w:abstractNumId w:val="21"/>
  </w:num>
  <w:num w:numId="22">
    <w:abstractNumId w:val="8"/>
  </w:num>
  <w:num w:numId="23">
    <w:abstractNumId w:val="35"/>
  </w:num>
  <w:num w:numId="24">
    <w:abstractNumId w:val="26"/>
  </w:num>
  <w:num w:numId="25">
    <w:abstractNumId w:val="6"/>
  </w:num>
  <w:num w:numId="26">
    <w:abstractNumId w:val="28"/>
  </w:num>
  <w:num w:numId="27">
    <w:abstractNumId w:val="36"/>
  </w:num>
  <w:num w:numId="28">
    <w:abstractNumId w:val="15"/>
    <w:lvlOverride w:ilvl="0">
      <w:startOverride w:val="1"/>
    </w:lvlOverride>
  </w:num>
  <w:num w:numId="29">
    <w:abstractNumId w:val="3"/>
  </w:num>
  <w:num w:numId="30">
    <w:abstractNumId w:val="12"/>
  </w:num>
  <w:num w:numId="31">
    <w:abstractNumId w:val="4"/>
  </w:num>
  <w:num w:numId="32">
    <w:abstractNumId w:val="15"/>
  </w:num>
  <w:num w:numId="33">
    <w:abstractNumId w:val="30"/>
  </w:num>
  <w:num w:numId="34">
    <w:abstractNumId w:val="38"/>
  </w:num>
  <w:num w:numId="35">
    <w:abstractNumId w:val="11"/>
  </w:num>
  <w:num w:numId="36">
    <w:abstractNumId w:val="18"/>
  </w:num>
  <w:num w:numId="37">
    <w:abstractNumId w:val="10"/>
  </w:num>
  <w:num w:numId="38">
    <w:abstractNumId w:val="14"/>
  </w:num>
  <w:num w:numId="39">
    <w:abstractNumId w:val="22"/>
  </w:num>
  <w:num w:numId="40">
    <w:abstractNumId w:val="33"/>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C7E"/>
    <w:rsid w:val="0000276D"/>
    <w:rsid w:val="000030EE"/>
    <w:rsid w:val="0000316B"/>
    <w:rsid w:val="00007D2E"/>
    <w:rsid w:val="0003026D"/>
    <w:rsid w:val="0003049E"/>
    <w:rsid w:val="00036EBC"/>
    <w:rsid w:val="000455E7"/>
    <w:rsid w:val="00050020"/>
    <w:rsid w:val="00050EC6"/>
    <w:rsid w:val="00054CA4"/>
    <w:rsid w:val="000564B5"/>
    <w:rsid w:val="00063247"/>
    <w:rsid w:val="000701AA"/>
    <w:rsid w:val="0007666B"/>
    <w:rsid w:val="00087A2A"/>
    <w:rsid w:val="000931B8"/>
    <w:rsid w:val="0009428D"/>
    <w:rsid w:val="000A0C4B"/>
    <w:rsid w:val="000B41AE"/>
    <w:rsid w:val="000C4919"/>
    <w:rsid w:val="000C658B"/>
    <w:rsid w:val="000D252B"/>
    <w:rsid w:val="000D36EC"/>
    <w:rsid w:val="000E56A6"/>
    <w:rsid w:val="00103C0B"/>
    <w:rsid w:val="00104D20"/>
    <w:rsid w:val="00104F4A"/>
    <w:rsid w:val="00122956"/>
    <w:rsid w:val="00130705"/>
    <w:rsid w:val="0013505F"/>
    <w:rsid w:val="00154557"/>
    <w:rsid w:val="001615F1"/>
    <w:rsid w:val="001619D5"/>
    <w:rsid w:val="00173B30"/>
    <w:rsid w:val="0017401F"/>
    <w:rsid w:val="0017679C"/>
    <w:rsid w:val="00177260"/>
    <w:rsid w:val="00181166"/>
    <w:rsid w:val="0018540F"/>
    <w:rsid w:val="001A1D36"/>
    <w:rsid w:val="001A5648"/>
    <w:rsid w:val="001A6814"/>
    <w:rsid w:val="001A7F70"/>
    <w:rsid w:val="001B4432"/>
    <w:rsid w:val="001B4A1D"/>
    <w:rsid w:val="001B6D96"/>
    <w:rsid w:val="001C16F1"/>
    <w:rsid w:val="001C6319"/>
    <w:rsid w:val="001D25ED"/>
    <w:rsid w:val="001D4860"/>
    <w:rsid w:val="001E510D"/>
    <w:rsid w:val="001F4181"/>
    <w:rsid w:val="001F702E"/>
    <w:rsid w:val="001F747D"/>
    <w:rsid w:val="00206DDF"/>
    <w:rsid w:val="0021230E"/>
    <w:rsid w:val="00226C7E"/>
    <w:rsid w:val="00226E71"/>
    <w:rsid w:val="002308A9"/>
    <w:rsid w:val="00230A96"/>
    <w:rsid w:val="00230FD8"/>
    <w:rsid w:val="0023797D"/>
    <w:rsid w:val="00237E71"/>
    <w:rsid w:val="00243A52"/>
    <w:rsid w:val="00267993"/>
    <w:rsid w:val="002762A1"/>
    <w:rsid w:val="00277C6E"/>
    <w:rsid w:val="00282F33"/>
    <w:rsid w:val="00290372"/>
    <w:rsid w:val="002A251C"/>
    <w:rsid w:val="002A3DC3"/>
    <w:rsid w:val="002A6AFE"/>
    <w:rsid w:val="002A6CA0"/>
    <w:rsid w:val="002E3F7D"/>
    <w:rsid w:val="002E5EAF"/>
    <w:rsid w:val="002E770B"/>
    <w:rsid w:val="002F3834"/>
    <w:rsid w:val="002F5215"/>
    <w:rsid w:val="003037E7"/>
    <w:rsid w:val="003111A1"/>
    <w:rsid w:val="003163D6"/>
    <w:rsid w:val="00335733"/>
    <w:rsid w:val="00341183"/>
    <w:rsid w:val="00364BB3"/>
    <w:rsid w:val="0036560C"/>
    <w:rsid w:val="003717D0"/>
    <w:rsid w:val="0037286B"/>
    <w:rsid w:val="00374818"/>
    <w:rsid w:val="00380069"/>
    <w:rsid w:val="00387841"/>
    <w:rsid w:val="003A1DAB"/>
    <w:rsid w:val="003B009D"/>
    <w:rsid w:val="003B164B"/>
    <w:rsid w:val="003D082D"/>
    <w:rsid w:val="003D4EEA"/>
    <w:rsid w:val="003E17F9"/>
    <w:rsid w:val="003E311A"/>
    <w:rsid w:val="003F2F0F"/>
    <w:rsid w:val="003F521E"/>
    <w:rsid w:val="003F60CC"/>
    <w:rsid w:val="004001C7"/>
    <w:rsid w:val="00401AD5"/>
    <w:rsid w:val="00404583"/>
    <w:rsid w:val="00406017"/>
    <w:rsid w:val="00406E26"/>
    <w:rsid w:val="00414A96"/>
    <w:rsid w:val="00415046"/>
    <w:rsid w:val="00431AEC"/>
    <w:rsid w:val="00434971"/>
    <w:rsid w:val="00442D7E"/>
    <w:rsid w:val="00446942"/>
    <w:rsid w:val="0045095C"/>
    <w:rsid w:val="00451B40"/>
    <w:rsid w:val="00463276"/>
    <w:rsid w:val="0047179D"/>
    <w:rsid w:val="004724E0"/>
    <w:rsid w:val="00482782"/>
    <w:rsid w:val="00486304"/>
    <w:rsid w:val="00486E19"/>
    <w:rsid w:val="00491217"/>
    <w:rsid w:val="00493B5D"/>
    <w:rsid w:val="004A286D"/>
    <w:rsid w:val="004A7352"/>
    <w:rsid w:val="004F70E1"/>
    <w:rsid w:val="00504DE5"/>
    <w:rsid w:val="0051364C"/>
    <w:rsid w:val="00525D40"/>
    <w:rsid w:val="00535536"/>
    <w:rsid w:val="00540027"/>
    <w:rsid w:val="00540E52"/>
    <w:rsid w:val="0054175F"/>
    <w:rsid w:val="00541B03"/>
    <w:rsid w:val="0055435C"/>
    <w:rsid w:val="005661F8"/>
    <w:rsid w:val="00566E84"/>
    <w:rsid w:val="00575322"/>
    <w:rsid w:val="0058024C"/>
    <w:rsid w:val="0058251E"/>
    <w:rsid w:val="00587D53"/>
    <w:rsid w:val="00591D6B"/>
    <w:rsid w:val="0059383D"/>
    <w:rsid w:val="005A789A"/>
    <w:rsid w:val="005B0B5B"/>
    <w:rsid w:val="005C3677"/>
    <w:rsid w:val="005C6E71"/>
    <w:rsid w:val="005D0990"/>
    <w:rsid w:val="005D746A"/>
    <w:rsid w:val="005E118E"/>
    <w:rsid w:val="005E4806"/>
    <w:rsid w:val="005F5067"/>
    <w:rsid w:val="00600D34"/>
    <w:rsid w:val="006138AA"/>
    <w:rsid w:val="00614DC0"/>
    <w:rsid w:val="006342F1"/>
    <w:rsid w:val="00635949"/>
    <w:rsid w:val="00636B06"/>
    <w:rsid w:val="00654447"/>
    <w:rsid w:val="006625C8"/>
    <w:rsid w:val="006630A0"/>
    <w:rsid w:val="00663376"/>
    <w:rsid w:val="0066547D"/>
    <w:rsid w:val="00673665"/>
    <w:rsid w:val="006745EE"/>
    <w:rsid w:val="00696C4D"/>
    <w:rsid w:val="006A2B5E"/>
    <w:rsid w:val="006A3447"/>
    <w:rsid w:val="006A7A83"/>
    <w:rsid w:val="006B5444"/>
    <w:rsid w:val="006B5E42"/>
    <w:rsid w:val="006C69BF"/>
    <w:rsid w:val="006D0A57"/>
    <w:rsid w:val="006D3FE6"/>
    <w:rsid w:val="006D584F"/>
    <w:rsid w:val="006E0C5F"/>
    <w:rsid w:val="006E27CB"/>
    <w:rsid w:val="006F31B0"/>
    <w:rsid w:val="00701C5B"/>
    <w:rsid w:val="00712EE1"/>
    <w:rsid w:val="0072089E"/>
    <w:rsid w:val="00720F3F"/>
    <w:rsid w:val="00731BFE"/>
    <w:rsid w:val="00741ED7"/>
    <w:rsid w:val="0074673C"/>
    <w:rsid w:val="00747039"/>
    <w:rsid w:val="00753D28"/>
    <w:rsid w:val="007616F3"/>
    <w:rsid w:val="00770AB3"/>
    <w:rsid w:val="00774FE9"/>
    <w:rsid w:val="0078740C"/>
    <w:rsid w:val="0079162D"/>
    <w:rsid w:val="00792556"/>
    <w:rsid w:val="00796322"/>
    <w:rsid w:val="007C1C64"/>
    <w:rsid w:val="007C5585"/>
    <w:rsid w:val="007C797F"/>
    <w:rsid w:val="007D0422"/>
    <w:rsid w:val="007D0BCB"/>
    <w:rsid w:val="007D0C1A"/>
    <w:rsid w:val="007D198A"/>
    <w:rsid w:val="007E4FDD"/>
    <w:rsid w:val="007F0A32"/>
    <w:rsid w:val="007F71CE"/>
    <w:rsid w:val="0080720A"/>
    <w:rsid w:val="00811E9B"/>
    <w:rsid w:val="0081231A"/>
    <w:rsid w:val="0081260D"/>
    <w:rsid w:val="0081261D"/>
    <w:rsid w:val="00825AE0"/>
    <w:rsid w:val="008322D9"/>
    <w:rsid w:val="008433D6"/>
    <w:rsid w:val="00846407"/>
    <w:rsid w:val="0085259B"/>
    <w:rsid w:val="008560A5"/>
    <w:rsid w:val="00860046"/>
    <w:rsid w:val="00861A9C"/>
    <w:rsid w:val="008659C2"/>
    <w:rsid w:val="00867DAC"/>
    <w:rsid w:val="0087252E"/>
    <w:rsid w:val="00873372"/>
    <w:rsid w:val="00883651"/>
    <w:rsid w:val="008934E4"/>
    <w:rsid w:val="00894C3F"/>
    <w:rsid w:val="00897E8A"/>
    <w:rsid w:val="008A629F"/>
    <w:rsid w:val="008B0334"/>
    <w:rsid w:val="008B31AF"/>
    <w:rsid w:val="008B729B"/>
    <w:rsid w:val="008B7650"/>
    <w:rsid w:val="008B7DEB"/>
    <w:rsid w:val="008C2009"/>
    <w:rsid w:val="008C3D96"/>
    <w:rsid w:val="008D7C10"/>
    <w:rsid w:val="008E3686"/>
    <w:rsid w:val="008F280A"/>
    <w:rsid w:val="008F2C41"/>
    <w:rsid w:val="00900BA6"/>
    <w:rsid w:val="009147B2"/>
    <w:rsid w:val="0092098B"/>
    <w:rsid w:val="00920B28"/>
    <w:rsid w:val="00936D58"/>
    <w:rsid w:val="00951A13"/>
    <w:rsid w:val="009542CF"/>
    <w:rsid w:val="00957B0C"/>
    <w:rsid w:val="00963B95"/>
    <w:rsid w:val="00974513"/>
    <w:rsid w:val="00977136"/>
    <w:rsid w:val="00983044"/>
    <w:rsid w:val="00986E49"/>
    <w:rsid w:val="00993BC1"/>
    <w:rsid w:val="009950ED"/>
    <w:rsid w:val="009A2313"/>
    <w:rsid w:val="009B0584"/>
    <w:rsid w:val="009B08FA"/>
    <w:rsid w:val="009B20E7"/>
    <w:rsid w:val="009C057D"/>
    <w:rsid w:val="009C4B3F"/>
    <w:rsid w:val="009C6B76"/>
    <w:rsid w:val="009C6E5C"/>
    <w:rsid w:val="009F4978"/>
    <w:rsid w:val="009F5FB3"/>
    <w:rsid w:val="009F67F6"/>
    <w:rsid w:val="00A04FC5"/>
    <w:rsid w:val="00A050A9"/>
    <w:rsid w:val="00A120BB"/>
    <w:rsid w:val="00A13F8C"/>
    <w:rsid w:val="00A14267"/>
    <w:rsid w:val="00A17192"/>
    <w:rsid w:val="00A24572"/>
    <w:rsid w:val="00A2632F"/>
    <w:rsid w:val="00A33D9B"/>
    <w:rsid w:val="00A37356"/>
    <w:rsid w:val="00A40A98"/>
    <w:rsid w:val="00A44465"/>
    <w:rsid w:val="00A57ABC"/>
    <w:rsid w:val="00A7288E"/>
    <w:rsid w:val="00A730D2"/>
    <w:rsid w:val="00A75420"/>
    <w:rsid w:val="00A76EDB"/>
    <w:rsid w:val="00A86C51"/>
    <w:rsid w:val="00A97A92"/>
    <w:rsid w:val="00AA0CDD"/>
    <w:rsid w:val="00AA48AD"/>
    <w:rsid w:val="00AA52F5"/>
    <w:rsid w:val="00AA7AAC"/>
    <w:rsid w:val="00AB1C09"/>
    <w:rsid w:val="00AB75EA"/>
    <w:rsid w:val="00AC138F"/>
    <w:rsid w:val="00AC3260"/>
    <w:rsid w:val="00AC5A7E"/>
    <w:rsid w:val="00AE1DED"/>
    <w:rsid w:val="00AE6468"/>
    <w:rsid w:val="00B063FF"/>
    <w:rsid w:val="00B067AB"/>
    <w:rsid w:val="00B12D85"/>
    <w:rsid w:val="00B13070"/>
    <w:rsid w:val="00B2340C"/>
    <w:rsid w:val="00B301D0"/>
    <w:rsid w:val="00B31711"/>
    <w:rsid w:val="00B35158"/>
    <w:rsid w:val="00B40DD3"/>
    <w:rsid w:val="00B43251"/>
    <w:rsid w:val="00B65907"/>
    <w:rsid w:val="00B7205A"/>
    <w:rsid w:val="00B922D2"/>
    <w:rsid w:val="00BB2EC1"/>
    <w:rsid w:val="00BD0C75"/>
    <w:rsid w:val="00BD3531"/>
    <w:rsid w:val="00BE0BEB"/>
    <w:rsid w:val="00BE1A25"/>
    <w:rsid w:val="00C01BD2"/>
    <w:rsid w:val="00C06D8E"/>
    <w:rsid w:val="00C1434D"/>
    <w:rsid w:val="00C173F1"/>
    <w:rsid w:val="00C21822"/>
    <w:rsid w:val="00C222A0"/>
    <w:rsid w:val="00C2284A"/>
    <w:rsid w:val="00C24A68"/>
    <w:rsid w:val="00C26C38"/>
    <w:rsid w:val="00C3353F"/>
    <w:rsid w:val="00C363F0"/>
    <w:rsid w:val="00C44C25"/>
    <w:rsid w:val="00C45547"/>
    <w:rsid w:val="00C635E2"/>
    <w:rsid w:val="00C63BCD"/>
    <w:rsid w:val="00C846E7"/>
    <w:rsid w:val="00C876B2"/>
    <w:rsid w:val="00C93553"/>
    <w:rsid w:val="00CA0A55"/>
    <w:rsid w:val="00CB74C2"/>
    <w:rsid w:val="00CC0FF4"/>
    <w:rsid w:val="00CD2B28"/>
    <w:rsid w:val="00CF354D"/>
    <w:rsid w:val="00D02004"/>
    <w:rsid w:val="00D02627"/>
    <w:rsid w:val="00D35C09"/>
    <w:rsid w:val="00D40841"/>
    <w:rsid w:val="00D431A3"/>
    <w:rsid w:val="00D53784"/>
    <w:rsid w:val="00D5385E"/>
    <w:rsid w:val="00D55DAE"/>
    <w:rsid w:val="00D62000"/>
    <w:rsid w:val="00D7037F"/>
    <w:rsid w:val="00D71A16"/>
    <w:rsid w:val="00D73620"/>
    <w:rsid w:val="00D80716"/>
    <w:rsid w:val="00D921C6"/>
    <w:rsid w:val="00D923DB"/>
    <w:rsid w:val="00DA02AD"/>
    <w:rsid w:val="00DA0E6F"/>
    <w:rsid w:val="00DA67FE"/>
    <w:rsid w:val="00DE150B"/>
    <w:rsid w:val="00DE6EB0"/>
    <w:rsid w:val="00E003BD"/>
    <w:rsid w:val="00E01FBC"/>
    <w:rsid w:val="00E021F9"/>
    <w:rsid w:val="00E038D7"/>
    <w:rsid w:val="00E07A6F"/>
    <w:rsid w:val="00E10060"/>
    <w:rsid w:val="00E1253E"/>
    <w:rsid w:val="00E12F15"/>
    <w:rsid w:val="00E17FB3"/>
    <w:rsid w:val="00E250F5"/>
    <w:rsid w:val="00E255B4"/>
    <w:rsid w:val="00E262BC"/>
    <w:rsid w:val="00E27FF9"/>
    <w:rsid w:val="00E30B8E"/>
    <w:rsid w:val="00E43CCE"/>
    <w:rsid w:val="00E64E83"/>
    <w:rsid w:val="00E72F80"/>
    <w:rsid w:val="00E90F64"/>
    <w:rsid w:val="00E954EA"/>
    <w:rsid w:val="00E9592E"/>
    <w:rsid w:val="00EA15F6"/>
    <w:rsid w:val="00EA4C3F"/>
    <w:rsid w:val="00EB2916"/>
    <w:rsid w:val="00EB2B40"/>
    <w:rsid w:val="00EE3FB2"/>
    <w:rsid w:val="00EE4511"/>
    <w:rsid w:val="00EF4A4E"/>
    <w:rsid w:val="00EF633C"/>
    <w:rsid w:val="00F01C83"/>
    <w:rsid w:val="00F128BA"/>
    <w:rsid w:val="00F13F70"/>
    <w:rsid w:val="00F15BE0"/>
    <w:rsid w:val="00F2252A"/>
    <w:rsid w:val="00F23CC1"/>
    <w:rsid w:val="00F24E2A"/>
    <w:rsid w:val="00F25B24"/>
    <w:rsid w:val="00F47479"/>
    <w:rsid w:val="00F730F2"/>
    <w:rsid w:val="00F73931"/>
    <w:rsid w:val="00F830F1"/>
    <w:rsid w:val="00F96BF6"/>
    <w:rsid w:val="00F97CEC"/>
    <w:rsid w:val="00FA5A4E"/>
    <w:rsid w:val="00FA6924"/>
    <w:rsid w:val="00FB0F01"/>
    <w:rsid w:val="00FB721D"/>
    <w:rsid w:val="00FC1B79"/>
    <w:rsid w:val="00FC62E6"/>
    <w:rsid w:val="00FD081A"/>
    <w:rsid w:val="00FD202D"/>
    <w:rsid w:val="00FD64B9"/>
    <w:rsid w:val="00FD6552"/>
    <w:rsid w:val="00FE16C7"/>
    <w:rsid w:val="00FF5C85"/>
    <w:rsid w:val="00FF6C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CA215"/>
  <w15:docId w15:val="{A30864BB-9C85-4392-98F3-7C6EB5875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Tabelprimar11">
    <w:name w:val="Tabel primar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Tabelprimar21">
    <w:name w:val="Tabel primar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Tabelprimar31">
    <w:name w:val="Tabel primar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simplu41">
    <w:name w:val="Tabel simplu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simplu51">
    <w:name w:val="Tabel simplu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gril1Luminos1">
    <w:name w:val="Tabel grilă 1 Luminos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Tabelcugril21">
    <w:name w:val="Tabel cu grilă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Tabelcugril31">
    <w:name w:val="Tabel cu grilă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Tabelcugril41">
    <w:name w:val="Tabel cu grilă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Tabelgril5ntunecat1">
    <w:name w:val="Tabel grilă 5 Întunecat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Tabelgril6Colorat1">
    <w:name w:val="Tabel grilă 6 Colorat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Tabelgril7Colorat1">
    <w:name w:val="Tabel grilă 7 Colorat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Tabellist1Luminos1">
    <w:name w:val="Tabel listă 1 Luminos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Tabellist21">
    <w:name w:val="Tabel listă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Tabellist31">
    <w:name w:val="Tabel listă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Tabellist41">
    <w:name w:val="Tabel listă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Tabellist5ntunecat1">
    <w:name w:val="Tabel listă 5 Întunecat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Tabellist6Colorat1">
    <w:name w:val="Tabel listă 6 Colorat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Tabellist7Colorat1">
    <w:name w:val="Tabel listă 7 Colorat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uiPriority w:val="99"/>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Accentuat">
    <w:name w:val="Emphasis"/>
    <w:basedOn w:val="Fontdeparagrafimplicit"/>
    <w:uiPriority w:val="20"/>
    <w:qFormat/>
    <w:rPr>
      <w:i/>
      <w:iCs/>
    </w:rPr>
  </w:style>
  <w:style w:type="paragraph" w:styleId="Revizuire">
    <w:name w:val="Revision"/>
    <w:hidden/>
    <w:uiPriority w:val="99"/>
    <w:semiHidden/>
    <w:rsid w:val="0023797D"/>
    <w:pPr>
      <w:ind w:firstLine="0"/>
      <w:jc w:val="left"/>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153867">
      <w:bodyDiv w:val="1"/>
      <w:marLeft w:val="0"/>
      <w:marRight w:val="0"/>
      <w:marTop w:val="0"/>
      <w:marBottom w:val="0"/>
      <w:divBdr>
        <w:top w:val="none" w:sz="0" w:space="0" w:color="auto"/>
        <w:left w:val="none" w:sz="0" w:space="0" w:color="auto"/>
        <w:bottom w:val="none" w:sz="0" w:space="0" w:color="auto"/>
        <w:right w:val="none" w:sz="0" w:space="0" w:color="auto"/>
      </w:divBdr>
    </w:div>
    <w:div w:id="582450951">
      <w:bodyDiv w:val="1"/>
      <w:marLeft w:val="0"/>
      <w:marRight w:val="0"/>
      <w:marTop w:val="0"/>
      <w:marBottom w:val="0"/>
      <w:divBdr>
        <w:top w:val="none" w:sz="0" w:space="0" w:color="auto"/>
        <w:left w:val="none" w:sz="0" w:space="0" w:color="auto"/>
        <w:bottom w:val="none" w:sz="0" w:space="0" w:color="auto"/>
        <w:right w:val="none" w:sz="0" w:space="0" w:color="auto"/>
      </w:divBdr>
    </w:div>
    <w:div w:id="760374118">
      <w:bodyDiv w:val="1"/>
      <w:marLeft w:val="0"/>
      <w:marRight w:val="0"/>
      <w:marTop w:val="0"/>
      <w:marBottom w:val="0"/>
      <w:divBdr>
        <w:top w:val="none" w:sz="0" w:space="0" w:color="auto"/>
        <w:left w:val="none" w:sz="0" w:space="0" w:color="auto"/>
        <w:bottom w:val="none" w:sz="0" w:space="0" w:color="auto"/>
        <w:right w:val="none" w:sz="0" w:space="0" w:color="auto"/>
      </w:divBdr>
    </w:div>
    <w:div w:id="1148935464">
      <w:bodyDiv w:val="1"/>
      <w:marLeft w:val="0"/>
      <w:marRight w:val="0"/>
      <w:marTop w:val="0"/>
      <w:marBottom w:val="0"/>
      <w:divBdr>
        <w:top w:val="none" w:sz="0" w:space="0" w:color="auto"/>
        <w:left w:val="none" w:sz="0" w:space="0" w:color="auto"/>
        <w:bottom w:val="none" w:sz="0" w:space="0" w:color="auto"/>
        <w:right w:val="none" w:sz="0" w:space="0" w:color="auto"/>
      </w:divBdr>
    </w:div>
    <w:div w:id="1466702581">
      <w:bodyDiv w:val="1"/>
      <w:marLeft w:val="0"/>
      <w:marRight w:val="0"/>
      <w:marTop w:val="0"/>
      <w:marBottom w:val="0"/>
      <w:divBdr>
        <w:top w:val="none" w:sz="0" w:space="0" w:color="auto"/>
        <w:left w:val="none" w:sz="0" w:space="0" w:color="auto"/>
        <w:bottom w:val="none" w:sz="0" w:space="0" w:color="auto"/>
        <w:right w:val="none" w:sz="0" w:space="0" w:color="auto"/>
      </w:divBdr>
    </w:div>
    <w:div w:id="1485927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B00D9-EDCB-48BF-94EE-05CBF0536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10</Pages>
  <Words>2926</Words>
  <Characters>16972</Characters>
  <Application>Microsoft Office Word</Application>
  <DocSecurity>0</DocSecurity>
  <Lines>141</Lines>
  <Paragraphs>39</Paragraphs>
  <ScaleCrop>false</ScaleCrop>
  <HeadingPairs>
    <vt:vector size="2" baseType="variant">
      <vt:variant>
        <vt:lpstr>Titlu</vt:lpstr>
      </vt:variant>
      <vt:variant>
        <vt:i4>1</vt:i4>
      </vt:variant>
    </vt:vector>
  </HeadingPairs>
  <TitlesOfParts>
    <vt:vector size="1" baseType="lpstr">
      <vt:lpstr/>
    </vt:vector>
  </TitlesOfParts>
  <Company>Cancelaria Guvernului</Company>
  <LinksUpToDate>false</LinksUpToDate>
  <CharactersWithSpaces>19859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lll</dc:creator>
  <cp:lastModifiedBy>Ostapov Alina</cp:lastModifiedBy>
  <cp:revision>6</cp:revision>
  <cp:lastPrinted>2026-02-12T06:30:00Z</cp:lastPrinted>
  <dcterms:created xsi:type="dcterms:W3CDTF">2026-03-16T07:14:00Z</dcterms:created>
  <dcterms:modified xsi:type="dcterms:W3CDTF">2026-03-16T10:18:00Z</dcterms:modified>
</cp:coreProperties>
</file>