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943CB" w14:textId="77777777" w:rsidR="009C1987" w:rsidRPr="00BD74C9" w:rsidRDefault="009C1987" w:rsidP="009C1987">
      <w:pPr>
        <w:shd w:val="clear" w:color="auto" w:fill="FFFFFF"/>
        <w:spacing w:after="0" w:line="240" w:lineRule="auto"/>
        <w:jc w:val="right"/>
        <w:rPr>
          <w:rFonts w:ascii="Times New Roman" w:eastAsia="Times New Roman" w:hAnsi="Times New Roman" w:cs="Times New Roman"/>
          <w:bCs/>
          <w:i/>
          <w:color w:val="000000" w:themeColor="text1"/>
          <w:sz w:val="28"/>
          <w:szCs w:val="28"/>
        </w:rPr>
      </w:pPr>
      <w:r w:rsidRPr="00BD74C9">
        <w:rPr>
          <w:rFonts w:ascii="Times New Roman" w:eastAsia="Times New Roman" w:hAnsi="Times New Roman" w:cs="Times New Roman"/>
          <w:bCs/>
          <w:i/>
          <w:color w:val="000000" w:themeColor="text1"/>
          <w:sz w:val="28"/>
          <w:szCs w:val="28"/>
        </w:rPr>
        <w:t>Proiect</w:t>
      </w:r>
    </w:p>
    <w:p w14:paraId="78BAA726" w14:textId="77777777" w:rsidR="009C1987" w:rsidRPr="00BD74C9" w:rsidRDefault="009C1987"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GUVERNUL REPUBLICII MOLDOVA</w:t>
      </w:r>
    </w:p>
    <w:p w14:paraId="2BAB45EE" w14:textId="77777777" w:rsidR="009C1987" w:rsidRPr="00BD74C9" w:rsidRDefault="009C1987"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64A68F4E" w14:textId="77777777" w:rsidR="009C1987" w:rsidRPr="00BD74C9" w:rsidRDefault="009C1987" w:rsidP="009C1987">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H O T Ă R Â R E nr. ____</w:t>
      </w:r>
    </w:p>
    <w:p w14:paraId="64D486FD" w14:textId="74FA625C" w:rsidR="009C1987" w:rsidRPr="00BD74C9" w:rsidRDefault="009C1987" w:rsidP="009C1987">
      <w:pPr>
        <w:shd w:val="clear" w:color="auto" w:fill="FFFFFF"/>
        <w:spacing w:after="0" w:line="240" w:lineRule="auto"/>
        <w:jc w:val="center"/>
        <w:rPr>
          <w:rFonts w:ascii="Times New Roman" w:eastAsia="Times New Roman" w:hAnsi="Times New Roman" w:cs="Times New Roman"/>
          <w:bCs/>
          <w:color w:val="000000" w:themeColor="text1"/>
          <w:sz w:val="28"/>
          <w:szCs w:val="28"/>
          <w:u w:val="single"/>
        </w:rPr>
      </w:pPr>
      <w:r w:rsidRPr="00BD74C9">
        <w:rPr>
          <w:rFonts w:ascii="Times New Roman" w:eastAsia="Times New Roman" w:hAnsi="Times New Roman" w:cs="Times New Roman"/>
          <w:bCs/>
          <w:color w:val="000000" w:themeColor="text1"/>
          <w:sz w:val="28"/>
          <w:szCs w:val="28"/>
          <w:u w:val="single"/>
        </w:rPr>
        <w:t>din                                        202</w:t>
      </w:r>
      <w:r w:rsidR="009319B8" w:rsidRPr="00BD74C9">
        <w:rPr>
          <w:rFonts w:ascii="Times New Roman" w:eastAsia="Times New Roman" w:hAnsi="Times New Roman" w:cs="Times New Roman"/>
          <w:bCs/>
          <w:color w:val="000000" w:themeColor="text1"/>
          <w:sz w:val="28"/>
          <w:szCs w:val="28"/>
          <w:u w:val="single"/>
        </w:rPr>
        <w:t>6</w:t>
      </w:r>
    </w:p>
    <w:p w14:paraId="484B8814" w14:textId="77777777" w:rsidR="009C1987" w:rsidRPr="00BD74C9" w:rsidRDefault="009C1987" w:rsidP="009C1987">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Chișinău</w:t>
      </w:r>
    </w:p>
    <w:p w14:paraId="14B03DE3" w14:textId="77777777" w:rsidR="009C1987" w:rsidRPr="00BD74C9" w:rsidRDefault="009C1987"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6FA9CA02" w14:textId="70DDE562" w:rsidR="00D3582B" w:rsidRPr="00BD74C9" w:rsidRDefault="00D3582B"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privind modul de</w:t>
      </w:r>
      <w:r w:rsidR="00447B41" w:rsidRPr="00BD74C9">
        <w:rPr>
          <w:rFonts w:ascii="Times New Roman" w:eastAsia="Times New Roman" w:hAnsi="Times New Roman" w:cs="Times New Roman"/>
          <w:b/>
          <w:bCs/>
          <w:color w:val="000000" w:themeColor="text1"/>
          <w:sz w:val="28"/>
          <w:szCs w:val="28"/>
        </w:rPr>
        <w:t xml:space="preserve"> acordare a ajutorului financiar pentru compensarea parțială a accizelor la motorină</w:t>
      </w:r>
      <w:r w:rsidRPr="00BD74C9">
        <w:rPr>
          <w:rFonts w:ascii="Times New Roman" w:eastAsia="Times New Roman" w:hAnsi="Times New Roman" w:cs="Times New Roman"/>
          <w:b/>
          <w:bCs/>
          <w:color w:val="000000" w:themeColor="text1"/>
          <w:sz w:val="28"/>
          <w:szCs w:val="28"/>
        </w:rPr>
        <w:t xml:space="preserve"> </w:t>
      </w:r>
    </w:p>
    <w:p w14:paraId="284F17ED" w14:textId="77777777" w:rsidR="00D3582B" w:rsidRPr="00BD74C9" w:rsidRDefault="00D3582B" w:rsidP="009C1987">
      <w:pPr>
        <w:shd w:val="clear" w:color="auto" w:fill="FFFFFF"/>
        <w:spacing w:after="0" w:line="240" w:lineRule="auto"/>
        <w:jc w:val="center"/>
        <w:rPr>
          <w:rFonts w:ascii="Times New Roman" w:eastAsia="Times New Roman" w:hAnsi="Times New Roman" w:cs="Times New Roman"/>
          <w:bCs/>
          <w:i/>
          <w:color w:val="000000" w:themeColor="text1"/>
          <w:sz w:val="28"/>
          <w:szCs w:val="28"/>
        </w:rPr>
      </w:pPr>
    </w:p>
    <w:p w14:paraId="2DE67EFE" w14:textId="708371ED" w:rsidR="00651F82" w:rsidRPr="00BD74C9" w:rsidRDefault="00651F82" w:rsidP="009C1987">
      <w:pPr>
        <w:shd w:val="clear" w:color="auto" w:fill="FFFFFF"/>
        <w:spacing w:after="0" w:line="240" w:lineRule="auto"/>
        <w:ind w:firstLine="708"/>
        <w:jc w:val="both"/>
        <w:rPr>
          <w:rFonts w:ascii="Times New Roman" w:eastAsia="Times New Roman" w:hAnsi="Times New Roman" w:cs="Times New Roman"/>
          <w:color w:val="000000" w:themeColor="text1"/>
          <w:sz w:val="28"/>
          <w:szCs w:val="28"/>
          <w:shd w:val="clear" w:color="auto" w:fill="FDFDFD"/>
        </w:rPr>
      </w:pPr>
      <w:r w:rsidRPr="00BD74C9">
        <w:rPr>
          <w:rFonts w:ascii="Times New Roman" w:eastAsia="Times New Roman" w:hAnsi="Times New Roman" w:cs="Times New Roman"/>
          <w:color w:val="000000" w:themeColor="text1"/>
          <w:sz w:val="28"/>
          <w:szCs w:val="28"/>
          <w:shd w:val="clear" w:color="auto" w:fill="FDFDFD"/>
        </w:rPr>
        <w:t>În temeiul art. 36 alin. (2) din Legea finanțelor publice şi responsabilității bugetar-fiscale nr. 181/2014 (Monitorul Oficial al Republicii Moldova, 2014, nr. 223-230, art. 519), cu modificările şi completările ulterioare, Guvernul HOTĂRĂȘTE:</w:t>
      </w:r>
    </w:p>
    <w:p w14:paraId="06CAF5C7" w14:textId="1E102BBB" w:rsidR="00C03B59" w:rsidRPr="00BD74C9" w:rsidRDefault="00914EE5" w:rsidP="00447B41">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lang w:val="it-IT"/>
        </w:rPr>
        <w:t xml:space="preserve">Se alocă din Fondul de Intervenție al Guvernului, suma de </w:t>
      </w:r>
      <w:r w:rsidR="001E4F36">
        <w:rPr>
          <w:rFonts w:ascii="Times New Roman" w:eastAsia="Times New Roman" w:hAnsi="Times New Roman" w:cs="Times New Roman"/>
          <w:bCs/>
          <w:color w:val="000000" w:themeColor="text1"/>
          <w:sz w:val="28"/>
          <w:szCs w:val="28"/>
          <w:lang w:val="it-IT"/>
        </w:rPr>
        <w:t>1</w:t>
      </w:r>
      <w:r w:rsidR="00621AB3">
        <w:rPr>
          <w:rFonts w:ascii="Times New Roman" w:eastAsia="Times New Roman" w:hAnsi="Times New Roman" w:cs="Times New Roman"/>
          <w:bCs/>
          <w:color w:val="000000" w:themeColor="text1"/>
          <w:sz w:val="28"/>
          <w:szCs w:val="28"/>
          <w:lang w:val="it-IT"/>
        </w:rPr>
        <w:t>08</w:t>
      </w:r>
      <w:bookmarkStart w:id="0" w:name="_GoBack"/>
      <w:bookmarkEnd w:id="0"/>
      <w:r w:rsidR="003245AF" w:rsidRPr="00BD74C9">
        <w:rPr>
          <w:rFonts w:ascii="Times New Roman" w:eastAsia="Times New Roman" w:hAnsi="Times New Roman" w:cs="Times New Roman"/>
          <w:bCs/>
          <w:color w:val="000000" w:themeColor="text1"/>
          <w:sz w:val="28"/>
          <w:szCs w:val="28"/>
          <w:lang w:val="it-IT"/>
        </w:rPr>
        <w:t xml:space="preserve"> 000 de mii</w:t>
      </w:r>
      <w:r w:rsidRPr="00BD74C9">
        <w:rPr>
          <w:rFonts w:ascii="Times New Roman" w:eastAsia="Times New Roman" w:hAnsi="Times New Roman" w:cs="Times New Roman"/>
          <w:bCs/>
          <w:color w:val="000000" w:themeColor="text1"/>
          <w:sz w:val="28"/>
          <w:szCs w:val="28"/>
          <w:lang w:val="it-IT"/>
        </w:rPr>
        <w:t xml:space="preserve"> de lei Ministerului Agriculturii și Industriei Alimentare, în scopul acordării ajutorului financiar fermierilor în vederea redresării situației economice privind accizele la motorină.</w:t>
      </w:r>
    </w:p>
    <w:p w14:paraId="1DBBD74E" w14:textId="465FFF68" w:rsidR="00651F82" w:rsidRPr="00BD74C9" w:rsidRDefault="00651F82" w:rsidP="00447B41">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lang w:val="it-IT"/>
        </w:rPr>
        <w:t xml:space="preserve">Se aprobă </w:t>
      </w:r>
      <w:r w:rsidR="00D3582B" w:rsidRPr="00BD74C9">
        <w:rPr>
          <w:rFonts w:ascii="Times New Roman" w:eastAsia="Times New Roman" w:hAnsi="Times New Roman" w:cs="Times New Roman"/>
          <w:bCs/>
          <w:color w:val="000000" w:themeColor="text1"/>
          <w:sz w:val="28"/>
          <w:szCs w:val="28"/>
          <w:lang w:val="it-IT"/>
        </w:rPr>
        <w:t xml:space="preserve">Regulamentul </w:t>
      </w:r>
      <w:r w:rsidR="00447B41" w:rsidRPr="00BD74C9">
        <w:rPr>
          <w:rFonts w:ascii="Times New Roman" w:eastAsia="Times New Roman" w:hAnsi="Times New Roman" w:cs="Times New Roman"/>
          <w:bCs/>
          <w:color w:val="000000" w:themeColor="text1"/>
          <w:sz w:val="28"/>
          <w:szCs w:val="28"/>
          <w:lang w:val="it-IT"/>
        </w:rPr>
        <w:t>privind modul de acordare a ajutorului financiar pentru compensarea p</w:t>
      </w:r>
      <w:r w:rsidR="00A40369" w:rsidRPr="00BD74C9">
        <w:rPr>
          <w:rFonts w:ascii="Times New Roman" w:eastAsia="Times New Roman" w:hAnsi="Times New Roman" w:cs="Times New Roman"/>
          <w:bCs/>
          <w:color w:val="000000" w:themeColor="text1"/>
          <w:sz w:val="28"/>
          <w:szCs w:val="28"/>
          <w:lang w:val="it-IT"/>
        </w:rPr>
        <w:t>arțială a accizelor la motorină</w:t>
      </w:r>
      <w:r w:rsidR="00D3582B" w:rsidRPr="00BD74C9">
        <w:rPr>
          <w:rFonts w:ascii="Times New Roman" w:eastAsia="Times New Roman" w:hAnsi="Times New Roman" w:cs="Times New Roman"/>
          <w:bCs/>
          <w:color w:val="000000" w:themeColor="text1"/>
          <w:sz w:val="28"/>
          <w:szCs w:val="28"/>
          <w:lang w:val="it-IT"/>
        </w:rPr>
        <w:t xml:space="preserve"> </w:t>
      </w:r>
      <w:r w:rsidRPr="00BD74C9">
        <w:rPr>
          <w:rFonts w:ascii="Times New Roman" w:eastAsia="Times New Roman" w:hAnsi="Times New Roman" w:cs="Times New Roman"/>
          <w:bCs/>
          <w:color w:val="000000" w:themeColor="text1"/>
          <w:sz w:val="28"/>
          <w:szCs w:val="28"/>
          <w:lang w:val="it-IT"/>
        </w:rPr>
        <w:t>(se anexează).</w:t>
      </w:r>
    </w:p>
    <w:p w14:paraId="4252FC07" w14:textId="77777777" w:rsidR="00651F82" w:rsidRPr="00BD74C9" w:rsidRDefault="00651F82" w:rsidP="00651F82">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rPr>
        <w:t>Ministerul Agriculturii şi Industriei Alimentare, prin intermediul Agenţiei de Intervenţie şi Plăţi pentru Agricultură, va repartiza mijloacele financiare în condiţiile prevederilor prezentei hotărâri şi va asigura prezentarea către Ministerul Finanţelor, la sfârşitul anului bugetar, a informaţiilor privind utilizarea mijloacelor alocate din Fondul de intervenţie al Guvernului.</w:t>
      </w:r>
    </w:p>
    <w:p w14:paraId="40C13766" w14:textId="049B6C9E" w:rsidR="00651F82" w:rsidRPr="00BD74C9" w:rsidRDefault="00651F82" w:rsidP="00651F82">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rPr>
        <w:t>Controlul asupra executării prezentei hotărâri se pune în sarcina Ministerului Agriculturii și Industriei Alimentare.</w:t>
      </w:r>
    </w:p>
    <w:p w14:paraId="178461E2" w14:textId="4F771919" w:rsidR="00651F82" w:rsidRPr="00BD74C9" w:rsidRDefault="00651F82" w:rsidP="00651F82">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rPr>
        <w:t>Prezenta hotărâre intră în vigoare la data publicării în Monitorul Oficial al Republicii Moldova.</w:t>
      </w:r>
    </w:p>
    <w:p w14:paraId="1F653B82" w14:textId="77777777" w:rsidR="00651F82" w:rsidRPr="00BD74C9" w:rsidRDefault="00651F82" w:rsidP="00651F82">
      <w:pPr>
        <w:shd w:val="clear" w:color="auto" w:fill="FFFFFF"/>
        <w:spacing w:after="0" w:line="240" w:lineRule="auto"/>
        <w:jc w:val="both"/>
        <w:rPr>
          <w:rFonts w:ascii="Times New Roman" w:eastAsia="Times New Roman" w:hAnsi="Times New Roman" w:cs="Times New Roman"/>
          <w:bCs/>
          <w:color w:val="000000" w:themeColor="text1"/>
          <w:sz w:val="28"/>
          <w:szCs w:val="28"/>
          <w:lang w:val="it-IT"/>
        </w:rPr>
      </w:pPr>
    </w:p>
    <w:p w14:paraId="6FBD7B11" w14:textId="77777777" w:rsidR="00550051" w:rsidRPr="00BD74C9" w:rsidRDefault="00550051" w:rsidP="00550051">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1EB13CF1" w14:textId="77777777" w:rsidR="00550051" w:rsidRPr="00BD74C9" w:rsidRDefault="00550051" w:rsidP="00550051">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3B3DC344" w14:textId="77777777" w:rsidR="009C1987" w:rsidRPr="00BD74C9" w:rsidRDefault="009C1987" w:rsidP="009C1987">
      <w:pPr>
        <w:shd w:val="clear" w:color="auto" w:fill="FFFFFF"/>
        <w:spacing w:after="0" w:line="240" w:lineRule="auto"/>
        <w:ind w:left="3540" w:firstLine="708"/>
        <w:jc w:val="both"/>
        <w:rPr>
          <w:rFonts w:ascii="Times New Roman" w:eastAsia="Times New Roman" w:hAnsi="Times New Roman" w:cs="Times New Roman"/>
          <w:bCs/>
          <w:color w:val="000000" w:themeColor="text1"/>
          <w:sz w:val="28"/>
          <w:szCs w:val="28"/>
        </w:rPr>
      </w:pPr>
    </w:p>
    <w:p w14:paraId="4B78E6C9" w14:textId="754CEC0A" w:rsidR="009C1987" w:rsidRPr="00BD74C9" w:rsidRDefault="0004307A" w:rsidP="0004307A">
      <w:pPr>
        <w:shd w:val="clear" w:color="auto" w:fill="FFFFFF"/>
        <w:tabs>
          <w:tab w:val="left" w:pos="4253"/>
        </w:tabs>
        <w:spacing w:after="0" w:line="240" w:lineRule="auto"/>
        <w:ind w:firstLine="540"/>
        <w:jc w:val="both"/>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PRIM-MINISTRU</w:t>
      </w:r>
      <w:r w:rsidRPr="00BD74C9">
        <w:rPr>
          <w:rFonts w:ascii="Times New Roman" w:eastAsia="Times New Roman" w:hAnsi="Times New Roman" w:cs="Times New Roman"/>
          <w:b/>
          <w:bCs/>
          <w:color w:val="000000" w:themeColor="text1"/>
          <w:sz w:val="28"/>
          <w:szCs w:val="28"/>
        </w:rPr>
        <w:tab/>
      </w:r>
      <w:r w:rsidRPr="00BD74C9">
        <w:rPr>
          <w:rFonts w:ascii="Times New Roman" w:eastAsia="Times New Roman" w:hAnsi="Times New Roman" w:cs="Times New Roman"/>
          <w:b/>
          <w:bCs/>
          <w:color w:val="000000" w:themeColor="text1"/>
          <w:sz w:val="28"/>
          <w:szCs w:val="28"/>
        </w:rPr>
        <w:tab/>
      </w:r>
      <w:r w:rsidRPr="00BD74C9">
        <w:rPr>
          <w:rFonts w:ascii="Times New Roman" w:eastAsia="Times New Roman" w:hAnsi="Times New Roman" w:cs="Times New Roman"/>
          <w:b/>
          <w:bCs/>
          <w:color w:val="000000" w:themeColor="text1"/>
          <w:sz w:val="28"/>
          <w:szCs w:val="28"/>
        </w:rPr>
        <w:tab/>
      </w:r>
      <w:r w:rsidRPr="00BD74C9">
        <w:rPr>
          <w:rFonts w:ascii="Times New Roman" w:eastAsia="Times New Roman" w:hAnsi="Times New Roman" w:cs="Times New Roman"/>
          <w:b/>
          <w:bCs/>
          <w:color w:val="000000" w:themeColor="text1"/>
          <w:sz w:val="28"/>
          <w:szCs w:val="28"/>
        </w:rPr>
        <w:tab/>
      </w:r>
      <w:r w:rsidRPr="00BD74C9">
        <w:rPr>
          <w:rFonts w:ascii="Times New Roman" w:eastAsia="Times New Roman" w:hAnsi="Times New Roman" w:cs="Times New Roman"/>
          <w:b/>
          <w:bCs/>
          <w:color w:val="000000" w:themeColor="text1"/>
          <w:sz w:val="28"/>
          <w:szCs w:val="28"/>
        </w:rPr>
        <w:tab/>
        <w:t>Alexandru MUNTEANU</w:t>
      </w:r>
    </w:p>
    <w:p w14:paraId="783A9A1D"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7B37365B"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102D2996"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4C5843BA" w14:textId="6294476A" w:rsidR="009C1987" w:rsidRPr="00BD74C9" w:rsidRDefault="009C1987" w:rsidP="00550051">
      <w:pPr>
        <w:shd w:val="clear" w:color="auto" w:fill="FFFFFF"/>
        <w:spacing w:after="0" w:line="240" w:lineRule="auto"/>
        <w:ind w:firstLine="540"/>
        <w:jc w:val="both"/>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Contrasemnează:</w:t>
      </w:r>
      <w:r w:rsidRPr="00BD74C9">
        <w:rPr>
          <w:rFonts w:ascii="Times New Roman" w:eastAsia="Times New Roman" w:hAnsi="Times New Roman" w:cs="Times New Roman"/>
          <w:bCs/>
          <w:color w:val="000000" w:themeColor="text1"/>
          <w:sz w:val="28"/>
          <w:szCs w:val="28"/>
        </w:rPr>
        <w:tab/>
      </w:r>
      <w:r w:rsidRPr="00BD74C9">
        <w:rPr>
          <w:rFonts w:ascii="Times New Roman" w:eastAsia="Times New Roman" w:hAnsi="Times New Roman" w:cs="Times New Roman"/>
          <w:bCs/>
          <w:color w:val="000000" w:themeColor="text1"/>
          <w:sz w:val="28"/>
          <w:szCs w:val="28"/>
        </w:rPr>
        <w:tab/>
      </w:r>
      <w:r w:rsidRPr="00BD74C9">
        <w:rPr>
          <w:rFonts w:ascii="Times New Roman" w:eastAsia="Times New Roman" w:hAnsi="Times New Roman" w:cs="Times New Roman"/>
          <w:bCs/>
          <w:color w:val="000000" w:themeColor="text1"/>
          <w:sz w:val="28"/>
          <w:szCs w:val="28"/>
        </w:rPr>
        <w:tab/>
      </w:r>
      <w:r w:rsidRPr="00BD74C9">
        <w:rPr>
          <w:rFonts w:ascii="Times New Roman" w:eastAsia="Times New Roman" w:hAnsi="Times New Roman" w:cs="Times New Roman"/>
          <w:bCs/>
          <w:color w:val="000000" w:themeColor="text1"/>
          <w:sz w:val="28"/>
          <w:szCs w:val="28"/>
        </w:rPr>
        <w:tab/>
      </w:r>
      <w:r w:rsidRPr="00BD74C9">
        <w:rPr>
          <w:rFonts w:ascii="Times New Roman" w:eastAsia="Times New Roman" w:hAnsi="Times New Roman" w:cs="Times New Roman"/>
          <w:bCs/>
          <w:color w:val="000000" w:themeColor="text1"/>
          <w:sz w:val="28"/>
          <w:szCs w:val="28"/>
        </w:rPr>
        <w:tab/>
      </w:r>
      <w:r w:rsidRPr="00BD74C9">
        <w:rPr>
          <w:rFonts w:ascii="Times New Roman" w:eastAsia="Times New Roman" w:hAnsi="Times New Roman" w:cs="Times New Roman"/>
          <w:bCs/>
          <w:color w:val="000000" w:themeColor="text1"/>
          <w:sz w:val="28"/>
          <w:szCs w:val="28"/>
        </w:rPr>
        <w:tab/>
      </w:r>
    </w:p>
    <w:p w14:paraId="712B02FF"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1A1ED4F8" w14:textId="6EC75E40"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Ministrul agriculturii</w:t>
      </w:r>
      <w:r w:rsidR="00550051" w:rsidRPr="00BD74C9">
        <w:rPr>
          <w:rFonts w:ascii="Times New Roman" w:eastAsia="Times New Roman" w:hAnsi="Times New Roman" w:cs="Times New Roman"/>
          <w:bCs/>
          <w:color w:val="000000" w:themeColor="text1"/>
          <w:sz w:val="28"/>
          <w:szCs w:val="28"/>
        </w:rPr>
        <w:tab/>
      </w:r>
      <w:r w:rsidR="00550051" w:rsidRPr="00BD74C9">
        <w:rPr>
          <w:rFonts w:ascii="Times New Roman" w:eastAsia="Times New Roman" w:hAnsi="Times New Roman" w:cs="Times New Roman"/>
          <w:bCs/>
          <w:color w:val="000000" w:themeColor="text1"/>
          <w:sz w:val="28"/>
          <w:szCs w:val="28"/>
        </w:rPr>
        <w:tab/>
      </w:r>
      <w:r w:rsidR="00550051" w:rsidRPr="00BD74C9">
        <w:rPr>
          <w:rFonts w:ascii="Times New Roman" w:eastAsia="Times New Roman" w:hAnsi="Times New Roman" w:cs="Times New Roman"/>
          <w:bCs/>
          <w:color w:val="000000" w:themeColor="text1"/>
          <w:sz w:val="28"/>
          <w:szCs w:val="28"/>
        </w:rPr>
        <w:tab/>
      </w:r>
      <w:r w:rsidR="0004307A" w:rsidRPr="00BD74C9">
        <w:rPr>
          <w:rFonts w:ascii="Times New Roman" w:eastAsia="Times New Roman" w:hAnsi="Times New Roman" w:cs="Times New Roman"/>
          <w:bCs/>
          <w:color w:val="000000" w:themeColor="text1"/>
          <w:sz w:val="28"/>
          <w:szCs w:val="28"/>
        </w:rPr>
        <w:tab/>
      </w:r>
      <w:r w:rsidR="0004307A" w:rsidRPr="00BD74C9">
        <w:rPr>
          <w:rFonts w:ascii="Times New Roman" w:eastAsia="Times New Roman" w:hAnsi="Times New Roman" w:cs="Times New Roman"/>
          <w:bCs/>
          <w:color w:val="000000" w:themeColor="text1"/>
          <w:sz w:val="28"/>
          <w:szCs w:val="28"/>
        </w:rPr>
        <w:tab/>
        <w:t xml:space="preserve">Ludmila CATLABUGA </w:t>
      </w:r>
    </w:p>
    <w:p w14:paraId="13332994" w14:textId="77777777" w:rsidR="00550051" w:rsidRPr="00BD74C9" w:rsidRDefault="009C1987" w:rsidP="009C1987">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și industriei alimentare</w:t>
      </w:r>
      <w:r w:rsidRPr="00BD74C9">
        <w:rPr>
          <w:rFonts w:ascii="Times New Roman" w:eastAsia="Times New Roman" w:hAnsi="Times New Roman" w:cs="Times New Roman"/>
          <w:bCs/>
          <w:color w:val="000000" w:themeColor="text1"/>
          <w:sz w:val="28"/>
          <w:szCs w:val="28"/>
        </w:rPr>
        <w:tab/>
      </w:r>
    </w:p>
    <w:p w14:paraId="6A19D487" w14:textId="450611AE" w:rsidR="00A40369" w:rsidRPr="00BD74C9" w:rsidRDefault="00550051" w:rsidP="00451025">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Ministr</w:t>
      </w:r>
      <w:r w:rsidR="0004307A" w:rsidRPr="00BD74C9">
        <w:rPr>
          <w:rFonts w:ascii="Times New Roman" w:eastAsia="Times New Roman" w:hAnsi="Times New Roman" w:cs="Times New Roman"/>
          <w:bCs/>
          <w:color w:val="000000" w:themeColor="text1"/>
          <w:sz w:val="28"/>
          <w:szCs w:val="28"/>
        </w:rPr>
        <w:t>ul</w:t>
      </w:r>
      <w:r w:rsidRPr="00BD74C9">
        <w:rPr>
          <w:rFonts w:ascii="Times New Roman" w:eastAsia="Times New Roman" w:hAnsi="Times New Roman" w:cs="Times New Roman"/>
          <w:bCs/>
          <w:color w:val="000000" w:themeColor="text1"/>
          <w:sz w:val="28"/>
          <w:szCs w:val="28"/>
        </w:rPr>
        <w:t xml:space="preserve"> finanțelor</w:t>
      </w:r>
      <w:r w:rsidR="009C1987" w:rsidRPr="00BD74C9">
        <w:rPr>
          <w:rFonts w:ascii="Times New Roman" w:eastAsia="Times New Roman" w:hAnsi="Times New Roman" w:cs="Times New Roman"/>
          <w:bCs/>
          <w:color w:val="000000" w:themeColor="text1"/>
          <w:sz w:val="28"/>
          <w:szCs w:val="28"/>
        </w:rPr>
        <w:tab/>
      </w:r>
      <w:r w:rsidR="009C1987" w:rsidRPr="00BD74C9">
        <w:rPr>
          <w:rFonts w:ascii="Times New Roman" w:eastAsia="Times New Roman" w:hAnsi="Times New Roman" w:cs="Times New Roman"/>
          <w:bCs/>
          <w:color w:val="000000" w:themeColor="text1"/>
          <w:sz w:val="28"/>
          <w:szCs w:val="28"/>
        </w:rPr>
        <w:tab/>
      </w:r>
      <w:r w:rsidR="009C1987" w:rsidRPr="00BD74C9">
        <w:rPr>
          <w:rFonts w:ascii="Times New Roman" w:eastAsia="Times New Roman" w:hAnsi="Times New Roman" w:cs="Times New Roman"/>
          <w:bCs/>
          <w:color w:val="000000" w:themeColor="text1"/>
          <w:sz w:val="28"/>
          <w:szCs w:val="28"/>
        </w:rPr>
        <w:tab/>
      </w:r>
      <w:r w:rsidR="009C1987" w:rsidRPr="00BD74C9">
        <w:rPr>
          <w:rFonts w:ascii="Times New Roman" w:eastAsia="Times New Roman" w:hAnsi="Times New Roman" w:cs="Times New Roman"/>
          <w:bCs/>
          <w:color w:val="000000" w:themeColor="text1"/>
          <w:sz w:val="28"/>
          <w:szCs w:val="28"/>
        </w:rPr>
        <w:tab/>
      </w:r>
      <w:r w:rsidR="0004307A" w:rsidRPr="00BD74C9">
        <w:rPr>
          <w:rFonts w:ascii="Times New Roman" w:eastAsia="Times New Roman" w:hAnsi="Times New Roman" w:cs="Times New Roman"/>
          <w:bCs/>
          <w:color w:val="000000" w:themeColor="text1"/>
          <w:sz w:val="28"/>
          <w:szCs w:val="28"/>
        </w:rPr>
        <w:tab/>
      </w:r>
      <w:r w:rsidR="0004307A" w:rsidRPr="00BD74C9">
        <w:rPr>
          <w:rFonts w:ascii="Times New Roman" w:eastAsia="Times New Roman" w:hAnsi="Times New Roman" w:cs="Times New Roman"/>
          <w:bCs/>
          <w:color w:val="000000" w:themeColor="text1"/>
          <w:sz w:val="28"/>
          <w:szCs w:val="28"/>
        </w:rPr>
        <w:tab/>
        <w:t>Andrian GAVRILIȚĂ</w:t>
      </w:r>
    </w:p>
    <w:p w14:paraId="6BD61E88" w14:textId="77777777" w:rsidR="00A40369" w:rsidRPr="00BD74C9" w:rsidRDefault="00A40369"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14:paraId="7F1C8815" w14:textId="77777777" w:rsidR="005D5EB5" w:rsidRPr="00BD74C9" w:rsidRDefault="005D5EB5"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14:paraId="5508613A" w14:textId="248FD77C" w:rsidR="009C1987" w:rsidRPr="00BD74C9" w:rsidRDefault="009C1987"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lastRenderedPageBreak/>
        <w:t>Aprobat</w:t>
      </w:r>
    </w:p>
    <w:p w14:paraId="008AF5AA" w14:textId="56EE1E9E" w:rsidR="00550051" w:rsidRPr="00BD74C9" w:rsidRDefault="009C1987" w:rsidP="0041247C">
      <w:pPr>
        <w:shd w:val="clear" w:color="auto" w:fill="FFFFFF"/>
        <w:spacing w:after="0" w:line="240" w:lineRule="auto"/>
        <w:ind w:left="4968" w:firstLine="72"/>
        <w:jc w:val="both"/>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 xml:space="preserve">prin Hotărârea Guvernului nr. </w:t>
      </w:r>
      <w:r w:rsidR="00F06274" w:rsidRPr="00BD74C9">
        <w:rPr>
          <w:rFonts w:ascii="Times New Roman" w:eastAsia="Times New Roman" w:hAnsi="Times New Roman" w:cs="Times New Roman"/>
          <w:bCs/>
          <w:color w:val="000000" w:themeColor="text1"/>
          <w:sz w:val="28"/>
          <w:szCs w:val="28"/>
        </w:rPr>
        <w:t>____</w:t>
      </w:r>
      <w:r w:rsidR="00550051" w:rsidRPr="00BD74C9">
        <w:rPr>
          <w:rFonts w:ascii="Times New Roman" w:eastAsia="Times New Roman" w:hAnsi="Times New Roman" w:cs="Times New Roman"/>
          <w:bCs/>
          <w:color w:val="000000" w:themeColor="text1"/>
          <w:sz w:val="28"/>
          <w:szCs w:val="28"/>
        </w:rPr>
        <w:t>/</w:t>
      </w:r>
      <w:r w:rsidRPr="00BD74C9">
        <w:rPr>
          <w:rFonts w:ascii="Times New Roman" w:eastAsia="Times New Roman" w:hAnsi="Times New Roman" w:cs="Times New Roman"/>
          <w:bCs/>
          <w:color w:val="000000" w:themeColor="text1"/>
          <w:sz w:val="28"/>
          <w:szCs w:val="28"/>
        </w:rPr>
        <w:t>202</w:t>
      </w:r>
      <w:r w:rsidR="00210F8D" w:rsidRPr="00BD74C9">
        <w:rPr>
          <w:rFonts w:ascii="Times New Roman" w:eastAsia="Times New Roman" w:hAnsi="Times New Roman" w:cs="Times New Roman"/>
          <w:bCs/>
          <w:color w:val="000000" w:themeColor="text1"/>
          <w:sz w:val="28"/>
          <w:szCs w:val="28"/>
        </w:rPr>
        <w:t>6</w:t>
      </w:r>
    </w:p>
    <w:p w14:paraId="6DFF21B8" w14:textId="77777777" w:rsidR="00550051" w:rsidRPr="00BD74C9" w:rsidRDefault="00550051"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14:paraId="2531AD09" w14:textId="77777777" w:rsidR="00D3582B" w:rsidRPr="00BD74C9"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14:paraId="7DC8073C" w14:textId="0941DAEB" w:rsidR="00D3582B" w:rsidRPr="00BD74C9"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REGULAMENT</w:t>
      </w:r>
    </w:p>
    <w:p w14:paraId="3E781056" w14:textId="2D251740" w:rsidR="00D3582B" w:rsidRPr="00BD74C9"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 xml:space="preserve">privind </w:t>
      </w:r>
      <w:r w:rsidR="00447B41" w:rsidRPr="00BD74C9">
        <w:rPr>
          <w:rFonts w:ascii="Times New Roman" w:eastAsia="Times New Roman" w:hAnsi="Times New Roman" w:cs="Times New Roman"/>
          <w:b/>
          <w:bCs/>
          <w:color w:val="000000" w:themeColor="text1"/>
          <w:sz w:val="28"/>
          <w:szCs w:val="28"/>
        </w:rPr>
        <w:t>modul de acordare a ajutorului financiar pentru compensarea parțială a accizelor la motorină</w:t>
      </w:r>
    </w:p>
    <w:p w14:paraId="23CA9FB9" w14:textId="77777777" w:rsidR="00D3582B" w:rsidRPr="00BD74C9"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14:paraId="0CCCCDAA" w14:textId="77777777" w:rsidR="009C1987" w:rsidRPr="00BD74C9" w:rsidRDefault="009C1987"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Capitolul I</w:t>
      </w:r>
    </w:p>
    <w:p w14:paraId="27FAAACE" w14:textId="77777777" w:rsidR="009C1987" w:rsidRPr="00BD74C9" w:rsidRDefault="009C1987"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
          <w:bCs/>
          <w:color w:val="000000" w:themeColor="text1"/>
          <w:sz w:val="28"/>
          <w:szCs w:val="28"/>
        </w:rPr>
        <w:t>DISPOZIȚII GENERALE</w:t>
      </w:r>
    </w:p>
    <w:p w14:paraId="7EB58037" w14:textId="5488E893" w:rsidR="001023DC" w:rsidRPr="00BD74C9" w:rsidRDefault="009C1987" w:rsidP="00447B41">
      <w:pPr>
        <w:pStyle w:val="Listparagraf"/>
        <w:numPr>
          <w:ilvl w:val="0"/>
          <w:numId w:val="10"/>
        </w:numPr>
        <w:ind w:left="0" w:firstLine="708"/>
        <w:jc w:val="both"/>
        <w:rPr>
          <w:rFonts w:ascii="Times New Roman" w:eastAsia="Times New Roman" w:hAnsi="Times New Roman" w:cs="Times New Roman"/>
          <w:b/>
          <w:bCs/>
          <w:color w:val="000000" w:themeColor="text1"/>
          <w:sz w:val="28"/>
          <w:szCs w:val="28"/>
        </w:rPr>
      </w:pPr>
      <w:r w:rsidRPr="00BD74C9">
        <w:rPr>
          <w:rFonts w:ascii="Times New Roman" w:eastAsia="Times New Roman" w:hAnsi="Times New Roman" w:cs="Times New Roman"/>
          <w:bCs/>
          <w:color w:val="000000" w:themeColor="text1"/>
          <w:sz w:val="28"/>
          <w:szCs w:val="28"/>
        </w:rPr>
        <w:t xml:space="preserve">Regulamentul </w:t>
      </w:r>
      <w:r w:rsidR="00447B41" w:rsidRPr="00BD74C9">
        <w:rPr>
          <w:rFonts w:ascii="Times New Roman" w:eastAsia="Times New Roman" w:hAnsi="Times New Roman" w:cs="Times New Roman"/>
          <w:bCs/>
          <w:color w:val="000000" w:themeColor="text1"/>
          <w:sz w:val="28"/>
          <w:szCs w:val="28"/>
        </w:rPr>
        <w:t>privind modul de acordare a ajutorului financiar pentru compensarea parțială a accizelor la motorină</w:t>
      </w:r>
      <w:r w:rsidRPr="00BD74C9" w:rsidDel="00A14319">
        <w:rPr>
          <w:rFonts w:ascii="Times New Roman" w:eastAsia="Times New Roman" w:hAnsi="Times New Roman" w:cs="Times New Roman"/>
          <w:bCs/>
          <w:color w:val="000000" w:themeColor="text1"/>
          <w:sz w:val="28"/>
          <w:szCs w:val="28"/>
        </w:rPr>
        <w:t xml:space="preserve"> </w:t>
      </w:r>
      <w:r w:rsidRPr="00BD74C9">
        <w:rPr>
          <w:rFonts w:ascii="Times New Roman" w:eastAsia="Times New Roman" w:hAnsi="Times New Roman" w:cs="Times New Roman"/>
          <w:bCs/>
          <w:color w:val="000000" w:themeColor="text1"/>
          <w:sz w:val="28"/>
          <w:szCs w:val="28"/>
        </w:rPr>
        <w:t xml:space="preserve">(în continuare – </w:t>
      </w:r>
      <w:r w:rsidRPr="00BD74C9">
        <w:rPr>
          <w:rFonts w:ascii="Times New Roman" w:eastAsia="Times New Roman" w:hAnsi="Times New Roman" w:cs="Times New Roman"/>
          <w:bCs/>
          <w:i/>
          <w:color w:val="000000" w:themeColor="text1"/>
          <w:sz w:val="28"/>
          <w:szCs w:val="28"/>
        </w:rPr>
        <w:t>Regulament</w:t>
      </w:r>
      <w:r w:rsidRPr="00BD74C9">
        <w:rPr>
          <w:rFonts w:ascii="Times New Roman" w:eastAsia="Times New Roman" w:hAnsi="Times New Roman" w:cs="Times New Roman"/>
          <w:bCs/>
          <w:color w:val="000000" w:themeColor="text1"/>
          <w:sz w:val="28"/>
          <w:szCs w:val="28"/>
        </w:rPr>
        <w:t xml:space="preserve">) stabilește modul de </w:t>
      </w:r>
      <w:r w:rsidR="001023DC" w:rsidRPr="00BD74C9">
        <w:rPr>
          <w:rFonts w:ascii="Times New Roman" w:eastAsia="Times New Roman" w:hAnsi="Times New Roman" w:cs="Times New Roman"/>
          <w:bCs/>
          <w:color w:val="000000" w:themeColor="text1"/>
          <w:sz w:val="28"/>
          <w:szCs w:val="28"/>
        </w:rPr>
        <w:t xml:space="preserve">alocare a ajutorului financiar pentru </w:t>
      </w:r>
      <w:r w:rsidRPr="00BD74C9">
        <w:rPr>
          <w:rFonts w:ascii="Times New Roman" w:eastAsia="Times New Roman" w:hAnsi="Times New Roman" w:cs="Times New Roman"/>
          <w:bCs/>
          <w:color w:val="000000" w:themeColor="text1"/>
          <w:sz w:val="28"/>
          <w:szCs w:val="28"/>
        </w:rPr>
        <w:t xml:space="preserve">acciza la motorina </w:t>
      </w:r>
      <w:r w:rsidR="00590C33">
        <w:rPr>
          <w:rFonts w:ascii="Times New Roman" w:eastAsia="Times New Roman" w:hAnsi="Times New Roman" w:cs="Times New Roman"/>
          <w:bCs/>
          <w:color w:val="000000" w:themeColor="text1"/>
          <w:sz w:val="28"/>
          <w:szCs w:val="28"/>
        </w:rPr>
        <w:t>procurată</w:t>
      </w:r>
      <w:r w:rsidRPr="00BD74C9">
        <w:rPr>
          <w:rFonts w:ascii="Times New Roman" w:eastAsia="Times New Roman" w:hAnsi="Times New Roman" w:cs="Times New Roman"/>
          <w:bCs/>
          <w:color w:val="000000" w:themeColor="text1"/>
          <w:sz w:val="28"/>
          <w:szCs w:val="28"/>
        </w:rPr>
        <w:t xml:space="preserve"> de </w:t>
      </w:r>
      <w:r w:rsidR="00550051" w:rsidRPr="00BD74C9">
        <w:rPr>
          <w:rFonts w:ascii="Times New Roman" w:eastAsia="Times New Roman" w:hAnsi="Times New Roman" w:cs="Times New Roman"/>
          <w:bCs/>
          <w:color w:val="000000" w:themeColor="text1"/>
          <w:sz w:val="28"/>
          <w:szCs w:val="28"/>
        </w:rPr>
        <w:t>fermieri</w:t>
      </w:r>
      <w:r w:rsidRPr="00BD74C9">
        <w:rPr>
          <w:rFonts w:ascii="Times New Roman" w:eastAsia="Times New Roman" w:hAnsi="Times New Roman" w:cs="Times New Roman"/>
          <w:bCs/>
          <w:color w:val="000000" w:themeColor="text1"/>
          <w:sz w:val="28"/>
          <w:szCs w:val="28"/>
        </w:rPr>
        <w:t xml:space="preserve"> </w:t>
      </w:r>
      <w:r w:rsidR="00447B41" w:rsidRPr="00BD74C9">
        <w:rPr>
          <w:rFonts w:ascii="Times New Roman" w:eastAsia="Times New Roman" w:hAnsi="Times New Roman" w:cs="Times New Roman"/>
          <w:bCs/>
          <w:color w:val="000000" w:themeColor="text1"/>
          <w:sz w:val="28"/>
          <w:szCs w:val="28"/>
        </w:rPr>
        <w:t>în</w:t>
      </w:r>
      <w:r w:rsidRPr="00BD74C9">
        <w:rPr>
          <w:rFonts w:ascii="Times New Roman" w:eastAsia="Times New Roman" w:hAnsi="Times New Roman" w:cs="Times New Roman"/>
          <w:bCs/>
          <w:color w:val="000000" w:themeColor="text1"/>
          <w:sz w:val="28"/>
          <w:szCs w:val="28"/>
        </w:rPr>
        <w:t xml:space="preserve"> </w:t>
      </w:r>
      <w:r w:rsidR="00447B41" w:rsidRPr="00BD74C9">
        <w:rPr>
          <w:rFonts w:ascii="Times New Roman" w:eastAsia="Times New Roman" w:hAnsi="Times New Roman" w:cs="Times New Roman"/>
          <w:bCs/>
          <w:color w:val="000000" w:themeColor="text1"/>
          <w:sz w:val="28"/>
          <w:szCs w:val="28"/>
        </w:rPr>
        <w:t>perioada 01 martie – 31 mai, pentru e</w:t>
      </w:r>
      <w:r w:rsidRPr="00BD74C9">
        <w:rPr>
          <w:rFonts w:ascii="Times New Roman" w:eastAsia="Times New Roman" w:hAnsi="Times New Roman" w:cs="Times New Roman"/>
          <w:bCs/>
          <w:color w:val="000000" w:themeColor="text1"/>
          <w:sz w:val="28"/>
          <w:szCs w:val="28"/>
        </w:rPr>
        <w:t xml:space="preserve">fectuarea lucrărilor </w:t>
      </w:r>
      <w:r w:rsidR="00447B41" w:rsidRPr="00BD74C9">
        <w:rPr>
          <w:rFonts w:ascii="Times New Roman" w:eastAsia="Times New Roman" w:hAnsi="Times New Roman" w:cs="Times New Roman"/>
          <w:bCs/>
          <w:color w:val="000000" w:themeColor="text1"/>
          <w:sz w:val="28"/>
          <w:szCs w:val="28"/>
        </w:rPr>
        <w:t xml:space="preserve">de primăvară </w:t>
      </w:r>
      <w:r w:rsidR="007350BD">
        <w:rPr>
          <w:rFonts w:ascii="Times New Roman" w:eastAsia="Times New Roman" w:hAnsi="Times New Roman" w:cs="Times New Roman"/>
          <w:bCs/>
          <w:color w:val="000000" w:themeColor="text1"/>
          <w:sz w:val="28"/>
          <w:szCs w:val="28"/>
        </w:rPr>
        <w:t>în exploatațiile agricole, precum și creșterea animalelor.</w:t>
      </w:r>
    </w:p>
    <w:p w14:paraId="2418BA10" w14:textId="3BD9D287" w:rsidR="0064661C" w:rsidRPr="00BD74C9" w:rsidRDefault="00944D47" w:rsidP="0064661C">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 xml:space="preserve">Subiectul </w:t>
      </w:r>
      <w:r w:rsidR="001023DC" w:rsidRPr="00BD74C9">
        <w:rPr>
          <w:rFonts w:ascii="Times New Roman" w:eastAsia="Times New Roman" w:hAnsi="Times New Roman" w:cs="Times New Roman"/>
          <w:bCs/>
          <w:color w:val="000000" w:themeColor="text1"/>
          <w:sz w:val="28"/>
          <w:szCs w:val="28"/>
        </w:rPr>
        <w:t xml:space="preserve">ajutorului financiar pentru acciza la motorină </w:t>
      </w:r>
      <w:r w:rsidR="00C26ED6" w:rsidRPr="00BD74C9">
        <w:rPr>
          <w:rFonts w:ascii="Times New Roman" w:eastAsia="Times New Roman" w:hAnsi="Times New Roman" w:cs="Times New Roman"/>
          <w:bCs/>
          <w:color w:val="000000" w:themeColor="text1"/>
          <w:sz w:val="28"/>
          <w:szCs w:val="28"/>
        </w:rPr>
        <w:t>este fermierul.</w:t>
      </w:r>
    </w:p>
    <w:p w14:paraId="5D005FBF" w14:textId="703A7444" w:rsidR="002D17E9" w:rsidRPr="00BD74C9" w:rsidRDefault="00EF09C9" w:rsidP="00447B41">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t xml:space="preserve">Ajutorul </w:t>
      </w:r>
      <w:r w:rsidR="00447B41" w:rsidRPr="00BD74C9">
        <w:rPr>
          <w:rFonts w:ascii="Times New Roman" w:eastAsia="Times New Roman" w:hAnsi="Times New Roman" w:cs="Times New Roman"/>
          <w:bCs/>
          <w:color w:val="000000" w:themeColor="text1"/>
          <w:sz w:val="28"/>
          <w:szCs w:val="28"/>
        </w:rPr>
        <w:t>financiar</w:t>
      </w:r>
      <w:r w:rsidR="009C1987" w:rsidRPr="00BD74C9">
        <w:rPr>
          <w:rFonts w:ascii="Times New Roman" w:eastAsia="Times New Roman" w:hAnsi="Times New Roman" w:cs="Times New Roman"/>
          <w:bCs/>
          <w:color w:val="000000" w:themeColor="text1"/>
          <w:sz w:val="28"/>
          <w:szCs w:val="28"/>
        </w:rPr>
        <w:t xml:space="preserve"> se acordă </w:t>
      </w:r>
      <w:r w:rsidR="002D17E9" w:rsidRPr="00BD74C9">
        <w:rPr>
          <w:rFonts w:ascii="Times New Roman" w:eastAsia="Times New Roman" w:hAnsi="Times New Roman" w:cs="Times New Roman"/>
          <w:bCs/>
          <w:color w:val="000000" w:themeColor="text1"/>
          <w:sz w:val="28"/>
          <w:szCs w:val="28"/>
        </w:rPr>
        <w:t xml:space="preserve">pentru motorina </w:t>
      </w:r>
      <w:r w:rsidR="00C940F2" w:rsidRPr="00BD74C9">
        <w:rPr>
          <w:rFonts w:ascii="Times New Roman" w:eastAsia="Times New Roman" w:hAnsi="Times New Roman" w:cs="Times New Roman"/>
          <w:bCs/>
          <w:color w:val="000000" w:themeColor="text1"/>
          <w:sz w:val="28"/>
          <w:szCs w:val="28"/>
        </w:rPr>
        <w:t>procurată</w:t>
      </w:r>
      <w:r w:rsidR="002D17E9" w:rsidRPr="00BD74C9">
        <w:rPr>
          <w:rFonts w:ascii="Times New Roman" w:eastAsia="Times New Roman" w:hAnsi="Times New Roman" w:cs="Times New Roman"/>
          <w:bCs/>
          <w:color w:val="000000" w:themeColor="text1"/>
          <w:sz w:val="28"/>
          <w:szCs w:val="28"/>
        </w:rPr>
        <w:t xml:space="preserve"> în perioada </w:t>
      </w:r>
      <w:r w:rsidR="00691FBE" w:rsidRPr="00BD74C9">
        <w:rPr>
          <w:rFonts w:ascii="Times New Roman" w:eastAsia="Times New Roman" w:hAnsi="Times New Roman" w:cs="Times New Roman"/>
          <w:bCs/>
          <w:color w:val="000000" w:themeColor="text1"/>
          <w:sz w:val="28"/>
          <w:szCs w:val="28"/>
        </w:rPr>
        <w:t xml:space="preserve">1 </w:t>
      </w:r>
      <w:r w:rsidR="0004307A" w:rsidRPr="00BD74C9">
        <w:rPr>
          <w:rFonts w:ascii="Times New Roman" w:eastAsia="Times New Roman" w:hAnsi="Times New Roman" w:cs="Times New Roman"/>
          <w:bCs/>
          <w:color w:val="000000" w:themeColor="text1"/>
          <w:sz w:val="28"/>
          <w:szCs w:val="28"/>
        </w:rPr>
        <w:t>martie 2026 – 31</w:t>
      </w:r>
      <w:r w:rsidR="00691FBE" w:rsidRPr="00BD74C9">
        <w:rPr>
          <w:rFonts w:ascii="Times New Roman" w:eastAsia="Times New Roman" w:hAnsi="Times New Roman" w:cs="Times New Roman"/>
          <w:bCs/>
          <w:color w:val="000000" w:themeColor="text1"/>
          <w:sz w:val="28"/>
          <w:szCs w:val="28"/>
        </w:rPr>
        <w:t xml:space="preserve"> </w:t>
      </w:r>
      <w:r w:rsidR="0004307A" w:rsidRPr="00BD74C9">
        <w:rPr>
          <w:rFonts w:ascii="Times New Roman" w:eastAsia="Times New Roman" w:hAnsi="Times New Roman" w:cs="Times New Roman"/>
          <w:bCs/>
          <w:color w:val="000000" w:themeColor="text1"/>
          <w:sz w:val="28"/>
          <w:szCs w:val="28"/>
        </w:rPr>
        <w:t>mai 2026</w:t>
      </w:r>
      <w:r w:rsidR="002D17E9" w:rsidRPr="00BD74C9">
        <w:rPr>
          <w:rFonts w:ascii="Times New Roman" w:eastAsia="Times New Roman" w:hAnsi="Times New Roman" w:cs="Times New Roman"/>
          <w:bCs/>
          <w:color w:val="000000" w:themeColor="text1"/>
          <w:sz w:val="28"/>
          <w:szCs w:val="28"/>
        </w:rPr>
        <w:t xml:space="preserve"> inclusiv,</w:t>
      </w:r>
      <w:r w:rsidR="00447B41" w:rsidRPr="00BD74C9">
        <w:rPr>
          <w:rFonts w:ascii="Times New Roman" w:eastAsia="Times New Roman" w:hAnsi="Times New Roman" w:cs="Times New Roman"/>
          <w:bCs/>
          <w:color w:val="000000" w:themeColor="text1"/>
          <w:sz w:val="28"/>
          <w:szCs w:val="28"/>
        </w:rPr>
        <w:t xml:space="preserve"> în cuantum de </w:t>
      </w:r>
      <w:r w:rsidR="002D17E9" w:rsidRPr="00BD74C9">
        <w:rPr>
          <w:rFonts w:ascii="Times New Roman" w:eastAsia="Times New Roman" w:hAnsi="Times New Roman" w:cs="Times New Roman"/>
          <w:bCs/>
          <w:color w:val="000000" w:themeColor="text1"/>
          <w:sz w:val="28"/>
          <w:szCs w:val="28"/>
        </w:rPr>
        <w:t>100% din cota ac</w:t>
      </w:r>
      <w:r w:rsidR="0004307A" w:rsidRPr="00BD74C9">
        <w:rPr>
          <w:rFonts w:ascii="Times New Roman" w:eastAsia="Times New Roman" w:hAnsi="Times New Roman" w:cs="Times New Roman"/>
          <w:bCs/>
          <w:color w:val="000000" w:themeColor="text1"/>
          <w:sz w:val="28"/>
          <w:szCs w:val="28"/>
        </w:rPr>
        <w:t>cizei stabilită pentru anul 2026</w:t>
      </w:r>
      <w:r w:rsidR="00C26ED6" w:rsidRPr="00BD74C9">
        <w:rPr>
          <w:rFonts w:ascii="Times New Roman" w:eastAsia="Times New Roman" w:hAnsi="Times New Roman" w:cs="Times New Roman"/>
          <w:bCs/>
          <w:color w:val="000000" w:themeColor="text1"/>
          <w:sz w:val="28"/>
          <w:szCs w:val="28"/>
        </w:rPr>
        <w:t xml:space="preserve">, care constituie </w:t>
      </w:r>
      <w:r w:rsidR="00447B41" w:rsidRPr="00BD74C9">
        <w:rPr>
          <w:rFonts w:ascii="Times New Roman" w:eastAsia="Times New Roman" w:hAnsi="Times New Roman" w:cs="Times New Roman"/>
          <w:bCs/>
          <w:color w:val="000000" w:themeColor="text1"/>
          <w:sz w:val="28"/>
          <w:szCs w:val="28"/>
        </w:rPr>
        <w:t>3978,95 de lei per tonă.</w:t>
      </w:r>
    </w:p>
    <w:p w14:paraId="69BD61F6" w14:textId="0A5905C4" w:rsidR="002D17E9" w:rsidRPr="00BD74C9" w:rsidRDefault="002D17E9" w:rsidP="002D17E9">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p>
    <w:p w14:paraId="73F3A7F3" w14:textId="77777777" w:rsidR="009C1987" w:rsidRPr="00BD74C9" w:rsidRDefault="009C1987" w:rsidP="002D17E9">
      <w:pPr>
        <w:shd w:val="clear" w:color="auto" w:fill="FFFFFF"/>
        <w:tabs>
          <w:tab w:val="left" w:pos="993"/>
        </w:tabs>
        <w:spacing w:after="0" w:line="240" w:lineRule="auto"/>
        <w:contextualSpacing/>
        <w:rPr>
          <w:rFonts w:ascii="Times New Roman" w:eastAsia="Times New Roman" w:hAnsi="Times New Roman" w:cs="Times New Roman"/>
          <w:bCs/>
          <w:color w:val="000000" w:themeColor="text1"/>
          <w:sz w:val="28"/>
          <w:szCs w:val="28"/>
        </w:rPr>
      </w:pPr>
    </w:p>
    <w:p w14:paraId="657F0FA2" w14:textId="77777777" w:rsidR="009C1987" w:rsidRPr="00BD74C9" w:rsidRDefault="009C1987" w:rsidP="009C1987">
      <w:pPr>
        <w:shd w:val="clear" w:color="auto" w:fill="FFFFFF"/>
        <w:spacing w:after="0" w:line="240" w:lineRule="auto"/>
        <w:ind w:firstLine="540"/>
        <w:jc w:val="center"/>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b/>
          <w:bCs/>
          <w:color w:val="000000" w:themeColor="text1"/>
          <w:sz w:val="28"/>
          <w:szCs w:val="28"/>
          <w:lang w:val="it-IT"/>
        </w:rPr>
        <w:t>Capitolul II</w:t>
      </w:r>
    </w:p>
    <w:p w14:paraId="5687AB84" w14:textId="1105F564" w:rsidR="009C1987" w:rsidRPr="00BD74C9" w:rsidRDefault="009C1987" w:rsidP="009C1987">
      <w:pPr>
        <w:shd w:val="clear" w:color="auto" w:fill="FFFFFF"/>
        <w:spacing w:after="0" w:line="240" w:lineRule="auto"/>
        <w:ind w:firstLine="540"/>
        <w:jc w:val="center"/>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b/>
          <w:bCs/>
          <w:color w:val="000000" w:themeColor="text1"/>
          <w:sz w:val="28"/>
          <w:szCs w:val="28"/>
          <w:lang w:val="it-IT"/>
        </w:rPr>
        <w:t xml:space="preserve">MODUL DE CALCULARE A </w:t>
      </w:r>
      <w:r w:rsidR="005D0B9D" w:rsidRPr="00BD74C9">
        <w:rPr>
          <w:rFonts w:ascii="Times New Roman" w:eastAsia="Times New Roman" w:hAnsi="Times New Roman" w:cs="Times New Roman"/>
          <w:b/>
          <w:bCs/>
          <w:color w:val="000000" w:themeColor="text1"/>
          <w:sz w:val="28"/>
          <w:szCs w:val="28"/>
          <w:lang w:val="it-IT"/>
        </w:rPr>
        <w:t>AJUTORULUI FINANCIAR</w:t>
      </w:r>
    </w:p>
    <w:p w14:paraId="73C9E8B2" w14:textId="77777777" w:rsidR="00A40369" w:rsidRPr="00BD74C9" w:rsidRDefault="00A40369" w:rsidP="00A40369">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3426939E" w14:textId="1E66A4A6" w:rsidR="00A40369" w:rsidRPr="00BD74C9" w:rsidRDefault="00A40369" w:rsidP="00A40369">
      <w:pPr>
        <w:pStyle w:val="Listparagraf"/>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M</w:t>
      </w:r>
      <w:r w:rsidRPr="00BD74C9">
        <w:rPr>
          <w:rFonts w:ascii="Times New Roman" w:eastAsia="Times New Roman" w:hAnsi="Times New Roman" w:cs="Times New Roman"/>
          <w:color w:val="000000" w:themeColor="text1"/>
          <w:sz w:val="28"/>
          <w:szCs w:val="28"/>
        </w:rPr>
        <w:t xml:space="preserve">ărimea </w:t>
      </w:r>
      <w:r w:rsidR="005D0B9D" w:rsidRPr="00BD74C9">
        <w:rPr>
          <w:rFonts w:ascii="Times New Roman" w:eastAsia="Times New Roman" w:hAnsi="Times New Roman" w:cs="Times New Roman"/>
          <w:color w:val="000000" w:themeColor="text1"/>
          <w:sz w:val="28"/>
          <w:szCs w:val="28"/>
        </w:rPr>
        <w:t>ajutorului financiar</w:t>
      </w:r>
      <w:r w:rsidRPr="00BD74C9">
        <w:rPr>
          <w:rFonts w:ascii="Times New Roman" w:eastAsia="Times New Roman" w:hAnsi="Times New Roman" w:cs="Times New Roman"/>
          <w:color w:val="000000" w:themeColor="text1"/>
          <w:sz w:val="28"/>
          <w:szCs w:val="28"/>
        </w:rPr>
        <w:t xml:space="preserve"> se calculează conform următoarei formule</w:t>
      </w:r>
      <w:r w:rsidRPr="00BD74C9">
        <w:rPr>
          <w:rFonts w:ascii="Times New Roman" w:eastAsia="Times New Roman" w:hAnsi="Times New Roman" w:cs="Times New Roman"/>
          <w:color w:val="000000" w:themeColor="text1"/>
          <w:sz w:val="28"/>
          <w:szCs w:val="28"/>
          <w:lang w:val="it-IT"/>
        </w:rPr>
        <w:t xml:space="preserve"> pentru facturile eliberate în perioada 01 martie – 31 mai 2026 inclusiv:</w:t>
      </w:r>
    </w:p>
    <w:p w14:paraId="602C3876" w14:textId="77777777" w:rsidR="00A40369" w:rsidRPr="00BD74C9" w:rsidRDefault="00A40369" w:rsidP="00A40369">
      <w:pPr>
        <w:pStyle w:val="Listparagraf"/>
        <w:shd w:val="clear" w:color="auto" w:fill="FFFFFF"/>
        <w:spacing w:after="0" w:line="240" w:lineRule="auto"/>
        <w:ind w:left="0" w:firstLine="709"/>
        <w:jc w:val="center"/>
        <w:rPr>
          <w:rFonts w:ascii="Times New Roman" w:eastAsia="Times New Roman" w:hAnsi="Times New Roman" w:cs="Times New Roman"/>
          <w:b/>
          <w:color w:val="000000" w:themeColor="text1"/>
          <w:sz w:val="28"/>
          <w:szCs w:val="28"/>
          <w:lang w:val="en-GB"/>
        </w:rPr>
      </w:pPr>
      <w:r w:rsidRPr="00BD74C9">
        <w:rPr>
          <w:rFonts w:ascii="Times New Roman" w:eastAsia="Times New Roman" w:hAnsi="Times New Roman" w:cs="Times New Roman"/>
          <w:b/>
          <w:color w:val="000000" w:themeColor="text1"/>
          <w:sz w:val="28"/>
          <w:szCs w:val="28"/>
          <w:lang w:val="en-GB"/>
        </w:rPr>
        <w:t>Ms = Vtu x Cd x k,</w:t>
      </w:r>
    </w:p>
    <w:p w14:paraId="1B7EE68E" w14:textId="6ABF9D11" w:rsidR="00A40369" w:rsidRPr="00BD74C9" w:rsidRDefault="00A40369" w:rsidP="00A40369">
      <w:pPr>
        <w:pStyle w:val="Listparagraf"/>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Ms – mărimea </w:t>
      </w:r>
      <w:r w:rsidR="005D0B9D" w:rsidRPr="00BD74C9">
        <w:rPr>
          <w:rFonts w:ascii="Times New Roman" w:eastAsia="Times New Roman" w:hAnsi="Times New Roman" w:cs="Times New Roman"/>
          <w:color w:val="000000" w:themeColor="text1"/>
          <w:sz w:val="28"/>
          <w:szCs w:val="28"/>
          <w:lang w:val="it-IT"/>
        </w:rPr>
        <w:t>ajutorului financiar</w:t>
      </w:r>
      <w:r w:rsidRPr="00BD74C9">
        <w:rPr>
          <w:rFonts w:ascii="Times New Roman" w:eastAsia="Times New Roman" w:hAnsi="Times New Roman" w:cs="Times New Roman"/>
          <w:color w:val="000000" w:themeColor="text1"/>
          <w:sz w:val="28"/>
          <w:szCs w:val="28"/>
          <w:lang w:val="it-IT"/>
        </w:rPr>
        <w:t>;</w:t>
      </w:r>
    </w:p>
    <w:p w14:paraId="6E5F8756" w14:textId="01844BD8" w:rsidR="00A40369" w:rsidRPr="00BD74C9" w:rsidRDefault="00A40369" w:rsidP="00A40369">
      <w:pPr>
        <w:pStyle w:val="Listparagraf"/>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Vtu – </w:t>
      </w:r>
      <w:r w:rsidR="00590C33" w:rsidRPr="00590C33">
        <w:rPr>
          <w:rFonts w:ascii="Times New Roman" w:eastAsia="Times New Roman" w:hAnsi="Times New Roman" w:cs="Times New Roman"/>
          <w:color w:val="000000" w:themeColor="text1"/>
          <w:sz w:val="28"/>
          <w:szCs w:val="28"/>
          <w:lang w:val="it-IT"/>
        </w:rPr>
        <w:t>cantitatea de motorină procurată</w:t>
      </w:r>
      <w:r w:rsidRPr="00BD74C9">
        <w:rPr>
          <w:rFonts w:ascii="Times New Roman" w:eastAsia="Times New Roman" w:hAnsi="Times New Roman" w:cs="Times New Roman"/>
          <w:color w:val="000000" w:themeColor="text1"/>
          <w:sz w:val="28"/>
          <w:szCs w:val="28"/>
          <w:lang w:val="it-IT"/>
        </w:rPr>
        <w:t>;</w:t>
      </w:r>
    </w:p>
    <w:p w14:paraId="0F08079C" w14:textId="61D7DF75" w:rsidR="00A40369" w:rsidRPr="00BD74C9" w:rsidRDefault="00A40369" w:rsidP="00A40369">
      <w:pPr>
        <w:pStyle w:val="Listparagraf"/>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Cd – coeficientul de densitate medie pentru motorină, care este egal cu 0,845 kg/l;</w:t>
      </w:r>
    </w:p>
    <w:p w14:paraId="31A47707" w14:textId="3B01E4C4" w:rsidR="00A40369" w:rsidRPr="00BD74C9" w:rsidRDefault="00A40369" w:rsidP="00A40369">
      <w:pPr>
        <w:pStyle w:val="Listparagraf"/>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K – cota accizei pentru anul 2026</w:t>
      </w:r>
      <w:r w:rsidR="0072726B" w:rsidRPr="00BD74C9">
        <w:rPr>
          <w:rFonts w:ascii="Times New Roman" w:eastAsia="Times New Roman" w:hAnsi="Times New Roman" w:cs="Times New Roman"/>
          <w:color w:val="000000" w:themeColor="text1"/>
          <w:sz w:val="28"/>
          <w:szCs w:val="28"/>
          <w:lang w:val="it-IT"/>
        </w:rPr>
        <w:t>;</w:t>
      </w:r>
    </w:p>
    <w:p w14:paraId="7BA2595F" w14:textId="6C292F33" w:rsidR="00A40369" w:rsidRPr="00BD74C9" w:rsidRDefault="00A40369" w:rsidP="00A4036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La calcularea </w:t>
      </w:r>
      <w:r w:rsidR="005D0B9D" w:rsidRPr="00BD74C9">
        <w:rPr>
          <w:rFonts w:ascii="Times New Roman" w:eastAsia="Times New Roman" w:hAnsi="Times New Roman" w:cs="Times New Roman"/>
          <w:color w:val="000000" w:themeColor="text1"/>
          <w:sz w:val="28"/>
          <w:szCs w:val="28"/>
          <w:lang w:val="it-IT"/>
        </w:rPr>
        <w:t>ajutorului financiar</w:t>
      </w:r>
      <w:r w:rsidRPr="00BD74C9">
        <w:rPr>
          <w:rFonts w:ascii="Times New Roman" w:eastAsia="Times New Roman" w:hAnsi="Times New Roman" w:cs="Times New Roman"/>
          <w:color w:val="000000" w:themeColor="text1"/>
          <w:sz w:val="28"/>
          <w:szCs w:val="28"/>
          <w:lang w:val="it-IT"/>
        </w:rPr>
        <w:t xml:space="preserve">, </w:t>
      </w:r>
      <w:r w:rsidR="00590C33" w:rsidRPr="00590C33">
        <w:rPr>
          <w:rFonts w:ascii="Times New Roman" w:eastAsia="Times New Roman" w:hAnsi="Times New Roman" w:cs="Times New Roman"/>
          <w:color w:val="000000" w:themeColor="text1"/>
          <w:sz w:val="28"/>
          <w:szCs w:val="28"/>
          <w:lang w:val="it-IT"/>
        </w:rPr>
        <w:t xml:space="preserve">cantitatea de motorină procurată </w:t>
      </w:r>
      <w:r w:rsidRPr="00BD74C9">
        <w:rPr>
          <w:rFonts w:ascii="Times New Roman" w:eastAsia="Times New Roman" w:hAnsi="Times New Roman" w:cs="Times New Roman"/>
          <w:color w:val="000000" w:themeColor="text1"/>
          <w:sz w:val="28"/>
          <w:szCs w:val="28"/>
          <w:lang w:val="it-IT"/>
        </w:rPr>
        <w:t>(Vtu) nu va depăși normele medii trim</w:t>
      </w:r>
      <w:r w:rsidR="0072726B" w:rsidRPr="00BD74C9">
        <w:rPr>
          <w:rFonts w:ascii="Times New Roman" w:eastAsia="Times New Roman" w:hAnsi="Times New Roman" w:cs="Times New Roman"/>
          <w:color w:val="000000" w:themeColor="text1"/>
          <w:sz w:val="28"/>
          <w:szCs w:val="28"/>
          <w:lang w:val="it-IT"/>
        </w:rPr>
        <w:t>estriale de consum al motorinei</w:t>
      </w:r>
      <w:r w:rsidRPr="00BD74C9">
        <w:rPr>
          <w:rFonts w:ascii="Times New Roman" w:eastAsia="Times New Roman" w:hAnsi="Times New Roman" w:cs="Times New Roman"/>
          <w:color w:val="000000" w:themeColor="text1"/>
          <w:sz w:val="28"/>
          <w:szCs w:val="28"/>
          <w:lang w:val="it-IT"/>
        </w:rPr>
        <w:t>.</w:t>
      </w:r>
    </w:p>
    <w:p w14:paraId="0B52FF42" w14:textId="77777777" w:rsidR="00BD74C9" w:rsidRDefault="009C1987" w:rsidP="00BD74C9">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Normele medii </w:t>
      </w:r>
      <w:r w:rsidR="00A40369" w:rsidRPr="00BD74C9">
        <w:rPr>
          <w:rFonts w:ascii="Times New Roman" w:eastAsia="Times New Roman" w:hAnsi="Times New Roman" w:cs="Times New Roman"/>
          <w:color w:val="000000" w:themeColor="text1"/>
          <w:sz w:val="28"/>
          <w:szCs w:val="28"/>
          <w:lang w:val="it-IT"/>
        </w:rPr>
        <w:t xml:space="preserve">trimestriale </w:t>
      </w:r>
      <w:r w:rsidRPr="00BD74C9">
        <w:rPr>
          <w:rFonts w:ascii="Times New Roman" w:eastAsia="Times New Roman" w:hAnsi="Times New Roman" w:cs="Times New Roman"/>
          <w:color w:val="000000" w:themeColor="text1"/>
          <w:sz w:val="28"/>
          <w:szCs w:val="28"/>
          <w:lang w:val="it-IT"/>
        </w:rPr>
        <w:t xml:space="preserve">de consum al motorinei </w:t>
      </w:r>
      <w:r w:rsidR="005D6C36" w:rsidRPr="00BD74C9">
        <w:rPr>
          <w:rFonts w:ascii="Times New Roman" w:eastAsia="Times New Roman" w:hAnsi="Times New Roman" w:cs="Times New Roman"/>
          <w:color w:val="000000" w:themeColor="text1"/>
          <w:sz w:val="28"/>
          <w:szCs w:val="28"/>
          <w:lang w:val="it-IT"/>
        </w:rPr>
        <w:t>sunt prevăzute în anexa nr. 1</w:t>
      </w:r>
      <w:r w:rsidRPr="00BD74C9">
        <w:rPr>
          <w:rFonts w:ascii="Times New Roman" w:eastAsia="Times New Roman" w:hAnsi="Times New Roman" w:cs="Times New Roman"/>
          <w:color w:val="000000" w:themeColor="text1"/>
          <w:sz w:val="28"/>
          <w:szCs w:val="28"/>
          <w:lang w:val="it-IT"/>
        </w:rPr>
        <w:t>.</w:t>
      </w:r>
    </w:p>
    <w:p w14:paraId="58CB28B5" w14:textId="4A2F09A5" w:rsidR="00D71823" w:rsidRPr="00D71823" w:rsidRDefault="00BD74C9" w:rsidP="00D71823">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În cazul în care cantitatea de motorină procurată este inferioară normelor medii trimestriale de consum, confirmată prin factura fiscală, Agenția </w:t>
      </w:r>
      <w:r w:rsidR="00D71823">
        <w:rPr>
          <w:rFonts w:ascii="Times New Roman" w:eastAsia="Times New Roman" w:hAnsi="Times New Roman" w:cs="Times New Roman"/>
          <w:color w:val="000000" w:themeColor="text1"/>
          <w:sz w:val="28"/>
          <w:szCs w:val="28"/>
          <w:lang w:val="it-IT"/>
        </w:rPr>
        <w:t>(</w:t>
      </w:r>
      <w:r w:rsidR="00D71823" w:rsidRPr="00D71823">
        <w:rPr>
          <w:rFonts w:ascii="Times New Roman" w:eastAsia="Times New Roman" w:hAnsi="Times New Roman" w:cs="Times New Roman"/>
          <w:color w:val="000000" w:themeColor="text1"/>
          <w:sz w:val="28"/>
          <w:szCs w:val="28"/>
          <w:lang w:val="it-IT"/>
        </w:rPr>
        <w:t>în continuare</w:t>
      </w:r>
      <w:r w:rsidR="00D71823">
        <w:rPr>
          <w:rFonts w:ascii="Times New Roman" w:eastAsia="Times New Roman" w:hAnsi="Times New Roman" w:cs="Times New Roman"/>
          <w:color w:val="000000" w:themeColor="text1"/>
          <w:sz w:val="28"/>
          <w:szCs w:val="28"/>
          <w:lang w:val="it-IT"/>
        </w:rPr>
        <w:t xml:space="preserve"> – </w:t>
      </w:r>
      <w:r w:rsidR="00D71823" w:rsidRPr="00D71823">
        <w:rPr>
          <w:rFonts w:ascii="Times New Roman" w:eastAsia="Times New Roman" w:hAnsi="Times New Roman" w:cs="Times New Roman"/>
          <w:i/>
          <w:color w:val="000000" w:themeColor="text1"/>
          <w:sz w:val="28"/>
          <w:szCs w:val="28"/>
          <w:lang w:val="it-IT"/>
        </w:rPr>
        <w:t>Agenția</w:t>
      </w:r>
      <w:r w:rsidR="00D71823">
        <w:rPr>
          <w:rFonts w:ascii="Times New Roman" w:eastAsia="Times New Roman" w:hAnsi="Times New Roman" w:cs="Times New Roman"/>
          <w:color w:val="000000" w:themeColor="text1"/>
          <w:sz w:val="28"/>
          <w:szCs w:val="28"/>
          <w:lang w:val="it-IT"/>
        </w:rPr>
        <w:t>)</w:t>
      </w:r>
      <w:r w:rsidRPr="00BD74C9">
        <w:rPr>
          <w:rFonts w:ascii="Times New Roman" w:eastAsia="Times New Roman" w:hAnsi="Times New Roman" w:cs="Times New Roman"/>
          <w:color w:val="000000" w:themeColor="text1"/>
          <w:sz w:val="28"/>
          <w:szCs w:val="28"/>
          <w:lang w:val="it-IT"/>
        </w:rPr>
        <w:t xml:space="preserve"> va calcula cuantumul ajutorului financiar în baza cantității indicate în factura respectivă.</w:t>
      </w:r>
      <w:r w:rsidR="00D71823" w:rsidRPr="00D71823">
        <w:rPr>
          <w:rFonts w:ascii="Times New Roman" w:eastAsia="Times New Roman" w:hAnsi="Times New Roman" w:cs="Times New Roman"/>
          <w:color w:val="000000" w:themeColor="text1"/>
          <w:sz w:val="28"/>
          <w:szCs w:val="28"/>
        </w:rPr>
        <w:t xml:space="preserve"> </w:t>
      </w:r>
    </w:p>
    <w:p w14:paraId="2B530B74" w14:textId="11340A4D" w:rsidR="00BD74C9" w:rsidRPr="009635F2" w:rsidRDefault="00D71823" w:rsidP="009635F2">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C71E91">
        <w:rPr>
          <w:rFonts w:ascii="Times New Roman" w:eastAsia="Times New Roman" w:hAnsi="Times New Roman" w:cs="Times New Roman"/>
          <w:color w:val="000000" w:themeColor="text1"/>
          <w:sz w:val="28"/>
          <w:szCs w:val="28"/>
        </w:rPr>
        <w:t xml:space="preserve">În cazul în care </w:t>
      </w:r>
      <w:r>
        <w:rPr>
          <w:rFonts w:ascii="Times New Roman" w:eastAsia="Times New Roman" w:hAnsi="Times New Roman" w:cs="Times New Roman"/>
          <w:color w:val="000000" w:themeColor="text1"/>
          <w:sz w:val="28"/>
          <w:szCs w:val="28"/>
        </w:rPr>
        <w:t>cantitatea de motorină</w:t>
      </w:r>
      <w:r w:rsidRPr="00C71E9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procurată</w:t>
      </w:r>
      <w:r w:rsidRPr="00C71E91">
        <w:rPr>
          <w:rFonts w:ascii="Times New Roman" w:eastAsia="Times New Roman" w:hAnsi="Times New Roman" w:cs="Times New Roman"/>
          <w:color w:val="000000" w:themeColor="text1"/>
          <w:sz w:val="28"/>
          <w:szCs w:val="28"/>
        </w:rPr>
        <w:t xml:space="preserve"> depășește normele medii trimestriale de consum, la calcularea cuantumului ajutorului financiar se va lua în </w:t>
      </w:r>
      <w:r w:rsidRPr="00C71E91">
        <w:rPr>
          <w:rFonts w:ascii="Times New Roman" w:eastAsia="Times New Roman" w:hAnsi="Times New Roman" w:cs="Times New Roman"/>
          <w:color w:val="000000" w:themeColor="text1"/>
          <w:sz w:val="28"/>
          <w:szCs w:val="28"/>
        </w:rPr>
        <w:lastRenderedPageBreak/>
        <w:t>considerare volumul de motorină stabilit conform normelor medii trimestriale de consum.</w:t>
      </w:r>
    </w:p>
    <w:p w14:paraId="5AF66CC4" w14:textId="2575A547" w:rsidR="0064661C" w:rsidRPr="00BD74C9" w:rsidRDefault="008058DE" w:rsidP="0064661C">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Plafonul</w:t>
      </w:r>
      <w:r w:rsidR="005D6C36" w:rsidRPr="00BD74C9">
        <w:rPr>
          <w:rFonts w:ascii="Times New Roman" w:eastAsia="Times New Roman" w:hAnsi="Times New Roman" w:cs="Times New Roman"/>
          <w:color w:val="000000" w:themeColor="text1"/>
          <w:sz w:val="28"/>
          <w:szCs w:val="28"/>
          <w:lang w:val="it-IT"/>
        </w:rPr>
        <w:t xml:space="preserve"> </w:t>
      </w:r>
      <w:r w:rsidRPr="00BD74C9">
        <w:rPr>
          <w:rFonts w:ascii="Times New Roman" w:eastAsia="Times New Roman" w:hAnsi="Times New Roman" w:cs="Times New Roman"/>
          <w:color w:val="000000" w:themeColor="text1"/>
          <w:sz w:val="28"/>
          <w:szCs w:val="28"/>
          <w:lang w:val="it-IT"/>
        </w:rPr>
        <w:t xml:space="preserve">ajutorului </w:t>
      </w:r>
      <w:r w:rsidR="00A40369" w:rsidRPr="00BD74C9">
        <w:rPr>
          <w:rFonts w:ascii="Times New Roman" w:eastAsia="Times New Roman" w:hAnsi="Times New Roman" w:cs="Times New Roman"/>
          <w:color w:val="000000" w:themeColor="text1"/>
          <w:sz w:val="28"/>
          <w:szCs w:val="28"/>
          <w:lang w:val="it-IT"/>
        </w:rPr>
        <w:t>financiar</w:t>
      </w:r>
      <w:r w:rsidR="009C1987" w:rsidRPr="00BD74C9">
        <w:rPr>
          <w:rFonts w:ascii="Times New Roman" w:eastAsia="Times New Roman" w:hAnsi="Times New Roman" w:cs="Times New Roman"/>
          <w:color w:val="000000" w:themeColor="text1"/>
          <w:sz w:val="28"/>
          <w:szCs w:val="28"/>
          <w:lang w:val="it-IT"/>
        </w:rPr>
        <w:t xml:space="preserve"> </w:t>
      </w:r>
      <w:r w:rsidR="00A40369" w:rsidRPr="00BD74C9">
        <w:rPr>
          <w:rFonts w:ascii="Times New Roman" w:eastAsia="Times New Roman" w:hAnsi="Times New Roman" w:cs="Times New Roman"/>
          <w:color w:val="000000" w:themeColor="text1"/>
          <w:sz w:val="28"/>
          <w:szCs w:val="28"/>
          <w:lang w:val="it-IT"/>
        </w:rPr>
        <w:t xml:space="preserve">acordat </w:t>
      </w:r>
      <w:r w:rsidR="009C1987" w:rsidRPr="00BD74C9">
        <w:rPr>
          <w:rFonts w:ascii="Times New Roman" w:eastAsia="Times New Roman" w:hAnsi="Times New Roman" w:cs="Times New Roman"/>
          <w:color w:val="000000" w:themeColor="text1"/>
          <w:sz w:val="28"/>
          <w:szCs w:val="28"/>
          <w:lang w:val="it-IT"/>
        </w:rPr>
        <w:t xml:space="preserve">unui </w:t>
      </w:r>
      <w:r w:rsidR="005D6C36" w:rsidRPr="00BD74C9">
        <w:rPr>
          <w:rFonts w:ascii="Times New Roman" w:eastAsia="Times New Roman" w:hAnsi="Times New Roman" w:cs="Times New Roman"/>
          <w:color w:val="000000" w:themeColor="text1"/>
          <w:sz w:val="28"/>
          <w:szCs w:val="28"/>
          <w:lang w:val="it-IT"/>
        </w:rPr>
        <w:t>singur beneficiar în cadrul prezentei măsuri constituie</w:t>
      </w:r>
      <w:r w:rsidR="009C1987" w:rsidRPr="00BD74C9">
        <w:rPr>
          <w:rFonts w:ascii="Times New Roman" w:eastAsia="Times New Roman" w:hAnsi="Times New Roman" w:cs="Times New Roman"/>
          <w:color w:val="000000" w:themeColor="text1"/>
          <w:sz w:val="28"/>
          <w:szCs w:val="28"/>
          <w:lang w:val="it-IT"/>
        </w:rPr>
        <w:t xml:space="preserve"> 200 mii</w:t>
      </w:r>
      <w:r w:rsidR="00A40369" w:rsidRPr="00BD74C9">
        <w:rPr>
          <w:rFonts w:ascii="Times New Roman" w:eastAsia="Times New Roman" w:hAnsi="Times New Roman" w:cs="Times New Roman"/>
          <w:color w:val="000000" w:themeColor="text1"/>
          <w:sz w:val="28"/>
          <w:szCs w:val="28"/>
          <w:lang w:val="it-IT"/>
        </w:rPr>
        <w:t xml:space="preserve"> de lei.</w:t>
      </w:r>
    </w:p>
    <w:p w14:paraId="3E6B3E33" w14:textId="0991EDB0" w:rsidR="00C03B59" w:rsidRPr="00BD74C9" w:rsidRDefault="00C03B59" w:rsidP="0064661C">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Dacă valoarea sumei autorizate depășește </w:t>
      </w:r>
      <w:r w:rsidR="00944D47" w:rsidRPr="00BD74C9">
        <w:rPr>
          <w:rFonts w:ascii="Times New Roman" w:eastAsia="Times New Roman" w:hAnsi="Times New Roman" w:cs="Times New Roman"/>
          <w:color w:val="000000" w:themeColor="text1"/>
          <w:sz w:val="28"/>
          <w:szCs w:val="28"/>
          <w:lang w:val="it-IT"/>
        </w:rPr>
        <w:t>suma alocată prin prezenta Hotărîre</w:t>
      </w:r>
      <w:r w:rsidRPr="00BD74C9">
        <w:rPr>
          <w:rFonts w:ascii="Times New Roman" w:eastAsia="Times New Roman" w:hAnsi="Times New Roman" w:cs="Times New Roman"/>
          <w:color w:val="000000" w:themeColor="text1"/>
          <w:sz w:val="28"/>
          <w:szCs w:val="28"/>
          <w:lang w:val="it-IT"/>
        </w:rPr>
        <w:t xml:space="preserve">, </w:t>
      </w:r>
      <w:r w:rsidR="005D0B9D" w:rsidRPr="00BD74C9">
        <w:rPr>
          <w:rFonts w:ascii="Times New Roman" w:eastAsia="Times New Roman" w:hAnsi="Times New Roman" w:cs="Times New Roman"/>
          <w:bCs/>
          <w:color w:val="000000" w:themeColor="text1"/>
          <w:sz w:val="28"/>
          <w:szCs w:val="28"/>
          <w:lang w:val="it-IT"/>
        </w:rPr>
        <w:t xml:space="preserve">Agenția </w:t>
      </w:r>
      <w:r w:rsidR="00944D47" w:rsidRPr="00BD74C9">
        <w:rPr>
          <w:rFonts w:ascii="Times New Roman" w:eastAsia="Times New Roman" w:hAnsi="Times New Roman" w:cs="Times New Roman"/>
          <w:color w:val="000000" w:themeColor="text1"/>
          <w:sz w:val="28"/>
          <w:szCs w:val="28"/>
          <w:lang w:val="it-IT"/>
        </w:rPr>
        <w:t xml:space="preserve">aplică </w:t>
      </w:r>
      <w:r w:rsidRPr="00BD74C9">
        <w:rPr>
          <w:rFonts w:ascii="Times New Roman" w:eastAsia="Times New Roman" w:hAnsi="Times New Roman" w:cs="Times New Roman"/>
          <w:color w:val="000000" w:themeColor="text1"/>
          <w:sz w:val="28"/>
          <w:szCs w:val="28"/>
          <w:lang w:val="it-IT"/>
        </w:rPr>
        <w:t xml:space="preserve">un coeficient linear de </w:t>
      </w:r>
      <w:r w:rsidR="00C26ED6" w:rsidRPr="00BD74C9">
        <w:rPr>
          <w:rFonts w:ascii="Times New Roman" w:eastAsia="Times New Roman" w:hAnsi="Times New Roman" w:cs="Times New Roman"/>
          <w:color w:val="000000" w:themeColor="text1"/>
          <w:sz w:val="28"/>
          <w:szCs w:val="28"/>
          <w:lang w:val="it-IT"/>
        </w:rPr>
        <w:t>ajustare</w:t>
      </w:r>
      <w:r w:rsidRPr="00BD74C9">
        <w:rPr>
          <w:rFonts w:ascii="Times New Roman" w:eastAsia="Times New Roman" w:hAnsi="Times New Roman" w:cs="Times New Roman"/>
          <w:color w:val="000000" w:themeColor="text1"/>
          <w:sz w:val="28"/>
          <w:szCs w:val="28"/>
          <w:lang w:val="it-IT"/>
        </w:rPr>
        <w:t xml:space="preserve"> a mărimii ajutorului financiar.</w:t>
      </w:r>
    </w:p>
    <w:p w14:paraId="169BD151" w14:textId="054613F1" w:rsidR="009C1987" w:rsidRPr="00BD74C9" w:rsidRDefault="009C1987" w:rsidP="0064661C">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Pentru </w:t>
      </w:r>
      <w:r w:rsidR="005D6C36" w:rsidRPr="00BD74C9">
        <w:rPr>
          <w:rFonts w:ascii="Times New Roman" w:eastAsia="Times New Roman" w:hAnsi="Times New Roman" w:cs="Times New Roman"/>
          <w:color w:val="000000" w:themeColor="text1"/>
          <w:sz w:val="28"/>
          <w:szCs w:val="28"/>
          <w:lang w:val="it-IT"/>
        </w:rPr>
        <w:t>obținerea</w:t>
      </w:r>
      <w:r w:rsidRPr="00BD74C9">
        <w:rPr>
          <w:rFonts w:ascii="Times New Roman" w:eastAsia="Times New Roman" w:hAnsi="Times New Roman" w:cs="Times New Roman"/>
          <w:color w:val="000000" w:themeColor="text1"/>
          <w:sz w:val="28"/>
          <w:szCs w:val="28"/>
          <w:lang w:val="it-IT"/>
        </w:rPr>
        <w:t xml:space="preserve"> </w:t>
      </w:r>
      <w:r w:rsidR="005D0B9D" w:rsidRPr="00BD74C9">
        <w:rPr>
          <w:rFonts w:ascii="Times New Roman" w:eastAsia="Times New Roman" w:hAnsi="Times New Roman" w:cs="Times New Roman"/>
          <w:color w:val="000000" w:themeColor="text1"/>
          <w:sz w:val="28"/>
          <w:szCs w:val="28"/>
          <w:lang w:val="it-IT"/>
        </w:rPr>
        <w:t>ajutorului financiar</w:t>
      </w:r>
      <w:r w:rsidRPr="00BD74C9">
        <w:rPr>
          <w:rFonts w:ascii="Times New Roman" w:eastAsia="Times New Roman" w:hAnsi="Times New Roman" w:cs="Times New Roman"/>
          <w:color w:val="000000" w:themeColor="text1"/>
          <w:sz w:val="28"/>
          <w:szCs w:val="28"/>
          <w:lang w:val="it-IT"/>
        </w:rPr>
        <w:t xml:space="preserve">, </w:t>
      </w:r>
      <w:r w:rsidR="00944D47" w:rsidRPr="00BD74C9">
        <w:rPr>
          <w:rFonts w:ascii="Times New Roman" w:eastAsia="Times New Roman" w:hAnsi="Times New Roman" w:cs="Times New Roman"/>
          <w:color w:val="000000" w:themeColor="text1"/>
          <w:sz w:val="28"/>
          <w:szCs w:val="28"/>
          <w:lang w:val="it-IT"/>
        </w:rPr>
        <w:t xml:space="preserve">solicitantul </w:t>
      </w:r>
      <w:r w:rsidRPr="00BD74C9">
        <w:rPr>
          <w:rFonts w:ascii="Times New Roman" w:eastAsia="Times New Roman" w:hAnsi="Times New Roman" w:cs="Times New Roman"/>
          <w:color w:val="000000" w:themeColor="text1"/>
          <w:sz w:val="28"/>
          <w:szCs w:val="28"/>
          <w:lang w:val="it-IT"/>
        </w:rPr>
        <w:t xml:space="preserve">trebuie să </w:t>
      </w:r>
      <w:r w:rsidR="005D6C36" w:rsidRPr="00BD74C9">
        <w:rPr>
          <w:rFonts w:ascii="Times New Roman" w:eastAsia="Times New Roman" w:hAnsi="Times New Roman" w:cs="Times New Roman"/>
          <w:color w:val="000000" w:themeColor="text1"/>
          <w:sz w:val="28"/>
          <w:szCs w:val="28"/>
          <w:lang w:val="it-IT"/>
        </w:rPr>
        <w:t>întrunească</w:t>
      </w:r>
      <w:r w:rsidRPr="00BD74C9">
        <w:rPr>
          <w:rFonts w:ascii="Times New Roman" w:eastAsia="Times New Roman" w:hAnsi="Times New Roman" w:cs="Times New Roman"/>
          <w:color w:val="000000" w:themeColor="text1"/>
          <w:sz w:val="28"/>
          <w:szCs w:val="28"/>
          <w:lang w:val="it-IT"/>
        </w:rPr>
        <w:t xml:space="preserve"> următoarele </w:t>
      </w:r>
      <w:r w:rsidR="00663908" w:rsidRPr="00BD74C9">
        <w:rPr>
          <w:rFonts w:ascii="Times New Roman" w:eastAsia="Times New Roman" w:hAnsi="Times New Roman" w:cs="Times New Roman"/>
          <w:color w:val="000000" w:themeColor="text1"/>
          <w:sz w:val="28"/>
          <w:szCs w:val="28"/>
          <w:lang w:val="it-IT"/>
        </w:rPr>
        <w:t>condiții specifice</w:t>
      </w:r>
      <w:r w:rsidRPr="00BD74C9">
        <w:rPr>
          <w:rFonts w:ascii="Times New Roman" w:eastAsia="Times New Roman" w:hAnsi="Times New Roman" w:cs="Times New Roman"/>
          <w:color w:val="000000" w:themeColor="text1"/>
          <w:sz w:val="28"/>
          <w:szCs w:val="28"/>
          <w:lang w:val="it-IT"/>
        </w:rPr>
        <w:t>:</w:t>
      </w:r>
    </w:p>
    <w:p w14:paraId="72B9CC4A" w14:textId="6F9284D8" w:rsidR="009C1987" w:rsidRPr="00BD74C9" w:rsidRDefault="009C1987" w:rsidP="001108CD">
      <w:pPr>
        <w:pStyle w:val="Listparagraf"/>
        <w:numPr>
          <w:ilvl w:val="1"/>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să fie înregistra</w:t>
      </w:r>
      <w:r w:rsidR="00944D47" w:rsidRPr="00BD74C9">
        <w:rPr>
          <w:rFonts w:ascii="Times New Roman" w:eastAsia="Times New Roman" w:hAnsi="Times New Roman" w:cs="Times New Roman"/>
          <w:color w:val="000000" w:themeColor="text1"/>
          <w:sz w:val="28"/>
          <w:szCs w:val="28"/>
          <w:lang w:val="it-IT"/>
        </w:rPr>
        <w:t>t</w:t>
      </w:r>
      <w:r w:rsidR="008058DE" w:rsidRPr="00BD74C9">
        <w:rPr>
          <w:rFonts w:ascii="Times New Roman" w:eastAsia="Times New Roman" w:hAnsi="Times New Roman" w:cs="Times New Roman"/>
          <w:color w:val="000000" w:themeColor="text1"/>
          <w:sz w:val="28"/>
          <w:szCs w:val="28"/>
          <w:lang w:val="it-IT"/>
        </w:rPr>
        <w:t xml:space="preserve"> la organul înregistrării de stat,</w:t>
      </w:r>
      <w:r w:rsidRPr="00BD74C9">
        <w:rPr>
          <w:rFonts w:ascii="Times New Roman" w:eastAsia="Times New Roman" w:hAnsi="Times New Roman" w:cs="Times New Roman"/>
          <w:color w:val="000000" w:themeColor="text1"/>
          <w:sz w:val="28"/>
          <w:szCs w:val="28"/>
          <w:lang w:val="it-IT"/>
        </w:rPr>
        <w:t xml:space="preserve"> în modul stabilit de legislație, nu mai târziu de </w:t>
      </w:r>
      <w:r w:rsidR="00C26ED6" w:rsidRPr="00BD74C9">
        <w:rPr>
          <w:rFonts w:ascii="Times New Roman" w:eastAsia="Times New Roman" w:hAnsi="Times New Roman" w:cs="Times New Roman"/>
          <w:color w:val="000000" w:themeColor="text1"/>
          <w:sz w:val="28"/>
          <w:szCs w:val="28"/>
          <w:lang w:val="it-IT"/>
        </w:rPr>
        <w:t>1 martie 2026</w:t>
      </w:r>
      <w:r w:rsidRPr="00BD74C9">
        <w:rPr>
          <w:rFonts w:ascii="Times New Roman" w:eastAsia="Times New Roman" w:hAnsi="Times New Roman" w:cs="Times New Roman"/>
          <w:color w:val="000000" w:themeColor="text1"/>
          <w:sz w:val="28"/>
          <w:szCs w:val="28"/>
          <w:lang w:val="it-IT"/>
        </w:rPr>
        <w:t>;</w:t>
      </w:r>
    </w:p>
    <w:p w14:paraId="243AD4BC" w14:textId="1998F36C" w:rsidR="00944D47" w:rsidRPr="00BD74C9" w:rsidRDefault="009C1987" w:rsidP="001108CD">
      <w:pPr>
        <w:pStyle w:val="Listparagraf"/>
        <w:numPr>
          <w:ilvl w:val="1"/>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BD74C9">
        <w:rPr>
          <w:rFonts w:ascii="Times New Roman" w:eastAsia="Times New Roman" w:hAnsi="Times New Roman" w:cs="Times New Roman"/>
          <w:color w:val="000000" w:themeColor="text1"/>
          <w:sz w:val="28"/>
          <w:szCs w:val="28"/>
          <w:lang w:val="it-IT"/>
        </w:rPr>
        <w:t xml:space="preserve">să dețină în proprietate </w:t>
      </w:r>
      <w:r w:rsidR="00663908" w:rsidRPr="00BD74C9">
        <w:rPr>
          <w:rFonts w:ascii="Times New Roman" w:eastAsia="Times New Roman" w:hAnsi="Times New Roman" w:cs="Times New Roman"/>
          <w:color w:val="000000" w:themeColor="text1"/>
          <w:sz w:val="28"/>
          <w:szCs w:val="28"/>
          <w:lang w:val="it-IT"/>
        </w:rPr>
        <w:t>sau în</w:t>
      </w:r>
      <w:r w:rsidRPr="00BD74C9">
        <w:rPr>
          <w:rFonts w:ascii="Times New Roman" w:eastAsia="Times New Roman" w:hAnsi="Times New Roman" w:cs="Times New Roman"/>
          <w:color w:val="000000" w:themeColor="text1"/>
          <w:sz w:val="28"/>
          <w:szCs w:val="28"/>
          <w:lang w:val="it-IT"/>
        </w:rPr>
        <w:t xml:space="preserve"> folosinț</w:t>
      </w:r>
      <w:r w:rsidR="00663908" w:rsidRPr="00BD74C9">
        <w:rPr>
          <w:rFonts w:ascii="Times New Roman" w:eastAsia="Times New Roman" w:hAnsi="Times New Roman" w:cs="Times New Roman"/>
          <w:color w:val="000000" w:themeColor="text1"/>
          <w:sz w:val="28"/>
          <w:szCs w:val="28"/>
          <w:lang w:val="it-IT"/>
        </w:rPr>
        <w:t>ă teren agricol sau</w:t>
      </w:r>
      <w:r w:rsidRPr="00BD74C9">
        <w:rPr>
          <w:rFonts w:ascii="Times New Roman" w:eastAsia="Times New Roman" w:hAnsi="Times New Roman" w:cs="Times New Roman"/>
          <w:color w:val="000000" w:themeColor="text1"/>
          <w:sz w:val="28"/>
          <w:szCs w:val="28"/>
          <w:lang w:val="it-IT"/>
        </w:rPr>
        <w:t xml:space="preserve"> exploatați</w:t>
      </w:r>
      <w:r w:rsidR="00663908" w:rsidRPr="00BD74C9">
        <w:rPr>
          <w:rFonts w:ascii="Times New Roman" w:eastAsia="Times New Roman" w:hAnsi="Times New Roman" w:cs="Times New Roman"/>
          <w:color w:val="000000" w:themeColor="text1"/>
          <w:sz w:val="28"/>
          <w:szCs w:val="28"/>
          <w:lang w:val="it-IT"/>
        </w:rPr>
        <w:t>e zootehnică</w:t>
      </w:r>
      <w:r w:rsidR="001C0AA6" w:rsidRPr="00BD74C9">
        <w:rPr>
          <w:rFonts w:ascii="Times New Roman" w:eastAsia="Times New Roman" w:hAnsi="Times New Roman" w:cs="Times New Roman"/>
          <w:color w:val="000000" w:themeColor="text1"/>
          <w:sz w:val="28"/>
          <w:szCs w:val="28"/>
          <w:lang w:val="it-IT"/>
        </w:rPr>
        <w:t>;</w:t>
      </w:r>
    </w:p>
    <w:p w14:paraId="73D253C8" w14:textId="77777777" w:rsidR="0097226B" w:rsidRPr="0097226B" w:rsidRDefault="00A40369" w:rsidP="0097226B">
      <w:pPr>
        <w:pStyle w:val="Listparagraf"/>
        <w:numPr>
          <w:ilvl w:val="1"/>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BD74C9">
        <w:rPr>
          <w:rFonts w:ascii="Times New Roman" w:eastAsia="Times New Roman" w:hAnsi="Times New Roman" w:cs="Times New Roman"/>
          <w:color w:val="000000" w:themeColor="text1"/>
          <w:sz w:val="28"/>
          <w:szCs w:val="28"/>
          <w:lang w:val="it-IT"/>
        </w:rPr>
        <w:t>numărul de animale indicat în cerere să corespundă cu efectivul de animale existent în exploatație la data depunerii cererii</w:t>
      </w:r>
      <w:r w:rsidR="00663908" w:rsidRPr="00BD74C9">
        <w:rPr>
          <w:rFonts w:ascii="Times New Roman" w:eastAsia="Times New Roman" w:hAnsi="Times New Roman" w:cs="Times New Roman"/>
          <w:color w:val="000000" w:themeColor="text1"/>
          <w:sz w:val="28"/>
          <w:szCs w:val="28"/>
          <w:lang w:val="it-IT"/>
        </w:rPr>
        <w:t>;</w:t>
      </w:r>
      <w:r w:rsidR="009C1987" w:rsidRPr="00BD74C9">
        <w:rPr>
          <w:rFonts w:ascii="Times New Roman" w:eastAsia="Times New Roman" w:hAnsi="Times New Roman" w:cs="Times New Roman"/>
          <w:color w:val="000000" w:themeColor="text1"/>
          <w:sz w:val="28"/>
          <w:szCs w:val="28"/>
          <w:lang w:val="it-IT"/>
        </w:rPr>
        <w:t xml:space="preserve"> </w:t>
      </w:r>
    </w:p>
    <w:p w14:paraId="4A07F6FF" w14:textId="66E508EE" w:rsidR="0097226B" w:rsidRPr="0097226B" w:rsidRDefault="0097226B" w:rsidP="0097226B">
      <w:pPr>
        <w:pStyle w:val="Listparagraf"/>
        <w:numPr>
          <w:ilvl w:val="1"/>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97226B">
        <w:rPr>
          <w:rFonts w:ascii="Times New Roman" w:eastAsia="Times New Roman" w:hAnsi="Times New Roman" w:cs="Times New Roman"/>
          <w:color w:val="000000" w:themeColor="text1"/>
          <w:sz w:val="28"/>
          <w:szCs w:val="28"/>
        </w:rPr>
        <w:t>animalele sunt înregistrate în Registrul de stat al animalelor, cu excepția păsărilor și iepurilor, pentru care se aplică mecanismul prevăzul la pct.13.3.2, precum și albinelor, care trebuie sunt înregistrate în Sistemul informaţional „BeeProtect”;</w:t>
      </w:r>
    </w:p>
    <w:p w14:paraId="25C4DCB3" w14:textId="5E9B3A96" w:rsidR="0047140E" w:rsidRPr="00BD74C9" w:rsidRDefault="00663908" w:rsidP="00C26ED6">
      <w:pPr>
        <w:pStyle w:val="Listparagraf"/>
        <w:numPr>
          <w:ilvl w:val="1"/>
          <w:numId w:val="16"/>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en-US"/>
        </w:rPr>
      </w:pPr>
      <w:r w:rsidRPr="00BD74C9">
        <w:rPr>
          <w:rFonts w:ascii="Times New Roman" w:eastAsia="Times New Roman" w:hAnsi="Times New Roman" w:cs="Times New Roman"/>
          <w:color w:val="000000" w:themeColor="text1"/>
          <w:sz w:val="28"/>
          <w:szCs w:val="28"/>
          <w:lang w:val="en-US"/>
        </w:rPr>
        <w:t>după caz, plantațiile multianuale să fie cu termenul de funcționare utilă neexpirat, conform Catalogului mijloacelor fixe, aprobat prin Hotărârea Guvernului nr. 941/2020.</w:t>
      </w:r>
    </w:p>
    <w:p w14:paraId="0C538623"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rPr>
      </w:pPr>
    </w:p>
    <w:p w14:paraId="7B4DAEA6" w14:textId="77777777" w:rsidR="009C1987" w:rsidRPr="00BD74C9" w:rsidRDefault="009C1987" w:rsidP="009C1987">
      <w:pPr>
        <w:shd w:val="clear" w:color="auto" w:fill="FFFFFF"/>
        <w:spacing w:after="0" w:line="240" w:lineRule="auto"/>
        <w:ind w:firstLine="540"/>
        <w:jc w:val="center"/>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b/>
          <w:bCs/>
          <w:color w:val="000000" w:themeColor="text1"/>
          <w:sz w:val="28"/>
          <w:szCs w:val="28"/>
          <w:lang w:val="it-IT"/>
        </w:rPr>
        <w:t>Capitolul III</w:t>
      </w:r>
    </w:p>
    <w:p w14:paraId="6E321083" w14:textId="627F3948" w:rsidR="009C1987" w:rsidRPr="00BD74C9" w:rsidRDefault="009C1987" w:rsidP="009C1987">
      <w:pPr>
        <w:shd w:val="clear" w:color="auto" w:fill="FFFFFF"/>
        <w:spacing w:after="0" w:line="240" w:lineRule="auto"/>
        <w:ind w:firstLine="540"/>
        <w:jc w:val="center"/>
        <w:rPr>
          <w:rFonts w:ascii="Times New Roman" w:eastAsia="Times New Roman" w:hAnsi="Times New Roman" w:cs="Times New Roman"/>
          <w:b/>
          <w:bCs/>
          <w:color w:val="000000" w:themeColor="text1"/>
          <w:sz w:val="28"/>
          <w:szCs w:val="28"/>
          <w:lang w:val="it-IT"/>
        </w:rPr>
      </w:pPr>
      <w:r w:rsidRPr="00BD74C9">
        <w:rPr>
          <w:rFonts w:ascii="Times New Roman" w:eastAsia="Times New Roman" w:hAnsi="Times New Roman" w:cs="Times New Roman"/>
          <w:b/>
          <w:bCs/>
          <w:color w:val="000000" w:themeColor="text1"/>
          <w:sz w:val="28"/>
          <w:szCs w:val="28"/>
          <w:lang w:val="it-IT"/>
        </w:rPr>
        <w:t xml:space="preserve">MODUL DE ACORDARE A </w:t>
      </w:r>
      <w:r w:rsidR="005D0B9D" w:rsidRPr="00BD74C9">
        <w:rPr>
          <w:rFonts w:ascii="Times New Roman" w:eastAsia="Times New Roman" w:hAnsi="Times New Roman" w:cs="Times New Roman"/>
          <w:b/>
          <w:bCs/>
          <w:color w:val="000000" w:themeColor="text1"/>
          <w:sz w:val="28"/>
          <w:szCs w:val="28"/>
          <w:lang w:val="it-IT"/>
        </w:rPr>
        <w:t>AJUTORULUI FINANCIAR</w:t>
      </w:r>
    </w:p>
    <w:p w14:paraId="51360970" w14:textId="77777777" w:rsidR="00607924" w:rsidRPr="00BD74C9" w:rsidRDefault="00607924" w:rsidP="009C1987">
      <w:pPr>
        <w:shd w:val="clear" w:color="auto" w:fill="FFFFFF"/>
        <w:spacing w:after="0" w:line="240" w:lineRule="auto"/>
        <w:ind w:firstLine="540"/>
        <w:jc w:val="center"/>
        <w:rPr>
          <w:rFonts w:ascii="Times New Roman" w:eastAsia="Times New Roman" w:hAnsi="Times New Roman" w:cs="Times New Roman"/>
          <w:color w:val="000000" w:themeColor="text1"/>
          <w:sz w:val="28"/>
          <w:szCs w:val="28"/>
          <w:lang w:val="it-IT"/>
        </w:rPr>
      </w:pPr>
    </w:p>
    <w:p w14:paraId="0037C1F0" w14:textId="3E7D97AC" w:rsidR="0064661C" w:rsidRPr="00BD74C9" w:rsidRDefault="00A40369" w:rsidP="00D35CF3">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Fermierul poate solicita </w:t>
      </w:r>
      <w:r w:rsidR="005D0B9D" w:rsidRPr="00BD74C9">
        <w:rPr>
          <w:rFonts w:ascii="Times New Roman" w:eastAsia="Times New Roman" w:hAnsi="Times New Roman" w:cs="Times New Roman"/>
          <w:color w:val="000000" w:themeColor="text1"/>
          <w:sz w:val="28"/>
          <w:szCs w:val="28"/>
          <w:lang w:val="it-IT"/>
        </w:rPr>
        <w:t>ajutorul financiar</w:t>
      </w:r>
      <w:r w:rsidRPr="00BD74C9">
        <w:rPr>
          <w:rFonts w:ascii="Times New Roman" w:eastAsia="Times New Roman" w:hAnsi="Times New Roman" w:cs="Times New Roman"/>
          <w:color w:val="000000" w:themeColor="text1"/>
          <w:sz w:val="28"/>
          <w:szCs w:val="28"/>
          <w:lang w:val="it-IT"/>
        </w:rPr>
        <w:t xml:space="preserve"> printr-o cerere </w:t>
      </w:r>
      <w:r w:rsidR="00D35CF3" w:rsidRPr="00BD74C9">
        <w:rPr>
          <w:rFonts w:ascii="Times New Roman" w:eastAsia="Times New Roman" w:hAnsi="Times New Roman" w:cs="Times New Roman"/>
          <w:color w:val="000000" w:themeColor="text1"/>
          <w:sz w:val="28"/>
          <w:szCs w:val="28"/>
          <w:lang w:val="it-IT"/>
        </w:rPr>
        <w:t xml:space="preserve">de acordare a ajutorului financiar </w:t>
      </w:r>
      <w:r w:rsidRPr="00BD74C9">
        <w:rPr>
          <w:rFonts w:ascii="Times New Roman" w:eastAsia="Times New Roman" w:hAnsi="Times New Roman" w:cs="Times New Roman"/>
          <w:color w:val="000000" w:themeColor="text1"/>
          <w:sz w:val="28"/>
          <w:szCs w:val="28"/>
          <w:lang w:val="it-IT"/>
        </w:rPr>
        <w:t>pentru acciza la motorină.</w:t>
      </w:r>
    </w:p>
    <w:p w14:paraId="760667B7" w14:textId="2316DDE0" w:rsidR="00A40369" w:rsidRPr="00BD74C9" w:rsidRDefault="00A40369" w:rsidP="009A4DAE">
      <w:pPr>
        <w:pStyle w:val="Listparagraf"/>
        <w:numPr>
          <w:ilvl w:val="0"/>
          <w:numId w:val="10"/>
        </w:numPr>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Cererea de solicitare a ajutorului financiar se depune în cadrul apelului, lansat prin Ordinul Ministe</w:t>
      </w:r>
      <w:r w:rsidR="00F501F4">
        <w:rPr>
          <w:rFonts w:ascii="Times New Roman" w:eastAsia="Times New Roman" w:hAnsi="Times New Roman" w:cs="Times New Roman"/>
          <w:color w:val="000000" w:themeColor="text1"/>
          <w:sz w:val="28"/>
          <w:szCs w:val="28"/>
          <w:lang w:val="it-IT"/>
        </w:rPr>
        <w:t>r</w:t>
      </w:r>
      <w:r w:rsidRPr="00BD74C9">
        <w:rPr>
          <w:rFonts w:ascii="Times New Roman" w:eastAsia="Times New Roman" w:hAnsi="Times New Roman" w:cs="Times New Roman"/>
          <w:color w:val="000000" w:themeColor="text1"/>
          <w:sz w:val="28"/>
          <w:szCs w:val="28"/>
          <w:lang w:val="it-IT"/>
        </w:rPr>
        <w:t>ului Agriculturii și Industriei Aliementare.</w:t>
      </w:r>
    </w:p>
    <w:p w14:paraId="0D085E50" w14:textId="456F7F4D" w:rsidR="006D26E7" w:rsidRPr="00BD74C9" w:rsidRDefault="0055237D" w:rsidP="001259F3">
      <w:pPr>
        <w:pStyle w:val="Listparagraf"/>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La cerere</w:t>
      </w:r>
      <w:r w:rsidR="004143D7" w:rsidRPr="00BD74C9">
        <w:rPr>
          <w:rFonts w:ascii="Times New Roman" w:eastAsia="Times New Roman" w:hAnsi="Times New Roman" w:cs="Times New Roman"/>
          <w:color w:val="000000" w:themeColor="text1"/>
          <w:sz w:val="28"/>
          <w:szCs w:val="28"/>
          <w:lang w:val="it-IT"/>
        </w:rPr>
        <w:t xml:space="preserve"> </w:t>
      </w:r>
      <w:r w:rsidRPr="00BD74C9">
        <w:rPr>
          <w:rFonts w:ascii="Times New Roman" w:eastAsia="Times New Roman" w:hAnsi="Times New Roman" w:cs="Times New Roman"/>
          <w:color w:val="000000" w:themeColor="text1"/>
          <w:sz w:val="28"/>
          <w:szCs w:val="28"/>
          <w:lang w:val="it-IT"/>
        </w:rPr>
        <w:t>se anexează următoarele documente:</w:t>
      </w:r>
    </w:p>
    <w:p w14:paraId="69BA7D18" w14:textId="1710DAF6" w:rsidR="001E4075" w:rsidRPr="001E4075" w:rsidRDefault="001E4075" w:rsidP="001108CD">
      <w:pPr>
        <w:pStyle w:val="Listparagraf"/>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Pr>
          <w:rFonts w:ascii="Times New Roman" w:eastAsia="PT Serif" w:hAnsi="Times New Roman" w:cs="Times New Roman"/>
          <w:bCs/>
          <w:color w:val="000000" w:themeColor="text1"/>
          <w:sz w:val="28"/>
          <w:szCs w:val="28"/>
          <w:lang w:val="it-IT" w:eastAsia="ro-RO"/>
        </w:rPr>
        <w:t>d</w:t>
      </w:r>
      <w:r w:rsidRPr="001E4075">
        <w:rPr>
          <w:rFonts w:ascii="Times New Roman" w:eastAsia="PT Serif" w:hAnsi="Times New Roman" w:cs="Times New Roman"/>
          <w:bCs/>
          <w:color w:val="000000" w:themeColor="text1"/>
          <w:sz w:val="28"/>
          <w:szCs w:val="28"/>
          <w:lang w:eastAsia="ro-RO"/>
        </w:rPr>
        <w:t>eclarația pe propria răspundere privind completitudinea dosarului, veridicitatea informațiilor prezentate și acordul privind accesarea datelor cu caracter personal</w:t>
      </w:r>
      <w:r w:rsidR="00BE1256">
        <w:rPr>
          <w:rFonts w:ascii="Times New Roman" w:eastAsia="PT Serif" w:hAnsi="Times New Roman" w:cs="Times New Roman"/>
          <w:bCs/>
          <w:color w:val="000000" w:themeColor="text1"/>
          <w:sz w:val="28"/>
          <w:szCs w:val="28"/>
          <w:lang w:eastAsia="ro-RO"/>
        </w:rPr>
        <w:t xml:space="preserve"> semnată</w:t>
      </w:r>
      <w:r w:rsidRPr="001E4075">
        <w:rPr>
          <w:rFonts w:ascii="Times New Roman" w:eastAsia="PT Serif" w:hAnsi="Times New Roman" w:cs="Times New Roman"/>
          <w:bCs/>
          <w:color w:val="000000" w:themeColor="text1"/>
          <w:sz w:val="28"/>
          <w:szCs w:val="28"/>
          <w:lang w:eastAsia="ro-RO"/>
        </w:rPr>
        <w:t>, iar în cazul crescătorilor de păsări și iepuri, se coordonează cu șeful Subdiviziunii Teritoriale pentru Siguranța Alimentelor, conform Anexei nr. 4.</w:t>
      </w:r>
    </w:p>
    <w:p w14:paraId="5504567F" w14:textId="325DFB8E" w:rsidR="00F70971" w:rsidRPr="00BD74C9" w:rsidRDefault="006D26E7" w:rsidP="001108CD">
      <w:pPr>
        <w:pStyle w:val="Listparagraf"/>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 xml:space="preserve">certificatul de confirmare, </w:t>
      </w:r>
      <w:r w:rsidR="005D0B9D" w:rsidRPr="00BD74C9">
        <w:rPr>
          <w:rFonts w:ascii="Times New Roman" w:eastAsia="Times New Roman" w:hAnsi="Times New Roman" w:cs="Times New Roman"/>
          <w:color w:val="000000" w:themeColor="text1"/>
          <w:sz w:val="28"/>
          <w:szCs w:val="28"/>
          <w:lang w:val="it-IT"/>
        </w:rPr>
        <w:t xml:space="preserve">eliberat de către autoritatea administrației reprezentative de nivelul I, </w:t>
      </w:r>
      <w:r w:rsidRPr="00BD74C9">
        <w:rPr>
          <w:rFonts w:ascii="Times New Roman" w:eastAsia="Times New Roman" w:hAnsi="Times New Roman" w:cs="Times New Roman"/>
          <w:color w:val="000000" w:themeColor="text1"/>
          <w:sz w:val="28"/>
          <w:szCs w:val="28"/>
          <w:lang w:val="it-IT"/>
        </w:rPr>
        <w:t>co</w:t>
      </w:r>
      <w:r w:rsidR="004143D7" w:rsidRPr="00BD74C9">
        <w:rPr>
          <w:rFonts w:ascii="Times New Roman" w:eastAsia="Times New Roman" w:hAnsi="Times New Roman" w:cs="Times New Roman"/>
          <w:color w:val="000000" w:themeColor="text1"/>
          <w:sz w:val="28"/>
          <w:szCs w:val="28"/>
          <w:lang w:val="it-IT"/>
        </w:rPr>
        <w:t>nform modelului din anexa nr. 2 (pentru sectorul vegetal);</w:t>
      </w:r>
    </w:p>
    <w:p w14:paraId="7B256860" w14:textId="14918F77" w:rsidR="004143D7" w:rsidRPr="00BD74C9" w:rsidRDefault="004143D7" w:rsidP="001108CD">
      <w:pPr>
        <w:pStyle w:val="Listparagraf"/>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en-US"/>
        </w:rPr>
      </w:pPr>
      <w:r w:rsidRPr="00BD74C9">
        <w:rPr>
          <w:rFonts w:ascii="Times New Roman" w:eastAsia="Times New Roman" w:hAnsi="Times New Roman" w:cs="Times New Roman"/>
          <w:color w:val="000000" w:themeColor="text1"/>
          <w:sz w:val="28"/>
          <w:szCs w:val="28"/>
          <w:lang w:val="en-US"/>
        </w:rPr>
        <w:t>acte confirmative privind activitatea desfășurată (pentru sectorul zootehnic), după cum urmează:</w:t>
      </w:r>
    </w:p>
    <w:p w14:paraId="65222934" w14:textId="2BCA69B6" w:rsidR="004143D7" w:rsidRPr="00BD74C9" w:rsidRDefault="004143D7" w:rsidP="001108CD">
      <w:pPr>
        <w:pStyle w:val="Listparagraf"/>
        <w:numPr>
          <w:ilvl w:val="2"/>
          <w:numId w:val="20"/>
        </w:numP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pentru crescătorii de bovine, ovine, caprine și porcine - copia Autorizației sanitare veterinare de funcționare;</w:t>
      </w:r>
    </w:p>
    <w:p w14:paraId="7D14B1B3" w14:textId="4CB77571" w:rsidR="004143D7" w:rsidRPr="00BD74C9" w:rsidRDefault="004143D7" w:rsidP="001108CD">
      <w:pPr>
        <w:pStyle w:val="Listparagraf"/>
        <w:numPr>
          <w:ilvl w:val="2"/>
          <w:numId w:val="2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pentru crescătorii de păsări și iepuri -  copia Autorizației sanitare veterinare de funcționare</w:t>
      </w:r>
      <w:r w:rsidR="001E4075">
        <w:rPr>
          <w:rFonts w:ascii="Times New Roman" w:eastAsia="Times New Roman" w:hAnsi="Times New Roman" w:cs="Times New Roman"/>
          <w:color w:val="000000" w:themeColor="text1"/>
          <w:sz w:val="28"/>
          <w:szCs w:val="28"/>
          <w:lang w:val="it-IT"/>
        </w:rPr>
        <w:t>;</w:t>
      </w:r>
    </w:p>
    <w:p w14:paraId="314526AF" w14:textId="2F77D017" w:rsidR="004143D7" w:rsidRPr="00BD74C9" w:rsidRDefault="004143D7" w:rsidP="001108CD">
      <w:pPr>
        <w:pStyle w:val="Listparagraf"/>
        <w:numPr>
          <w:ilvl w:val="2"/>
          <w:numId w:val="2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pentru apicultori – copia Pașaportului stupinei și extrasul din Sistemul informaţional „BeeProtect”</w:t>
      </w:r>
      <w:r w:rsidR="00F501F4">
        <w:rPr>
          <w:rFonts w:ascii="Times New Roman" w:eastAsia="Times New Roman" w:hAnsi="Times New Roman" w:cs="Times New Roman"/>
          <w:color w:val="000000" w:themeColor="text1"/>
          <w:sz w:val="28"/>
          <w:szCs w:val="28"/>
          <w:lang w:val="it-IT"/>
        </w:rPr>
        <w:t xml:space="preserve"> privind numărul de familii de albine deținute</w:t>
      </w:r>
      <w:r w:rsidRPr="00BD74C9">
        <w:rPr>
          <w:rFonts w:ascii="Times New Roman" w:eastAsia="Times New Roman" w:hAnsi="Times New Roman" w:cs="Times New Roman"/>
          <w:color w:val="000000" w:themeColor="text1"/>
          <w:sz w:val="28"/>
          <w:szCs w:val="28"/>
          <w:lang w:val="it-IT"/>
        </w:rPr>
        <w:t>.</w:t>
      </w:r>
    </w:p>
    <w:p w14:paraId="6047EA97" w14:textId="280FEAD5" w:rsidR="004143D7" w:rsidRPr="00BD74C9" w:rsidRDefault="004143D7" w:rsidP="001108CD">
      <w:pPr>
        <w:pStyle w:val="Listparagraf"/>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lastRenderedPageBreak/>
        <w:t>copia facturilor de livrare a motorinei;</w:t>
      </w:r>
    </w:p>
    <w:p w14:paraId="59CE1EAF" w14:textId="512A22B8" w:rsidR="004143D7" w:rsidRPr="00BD74C9" w:rsidRDefault="004143D7" w:rsidP="001108CD">
      <w:pPr>
        <w:pStyle w:val="Listparagraf"/>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copia pașaportului proiectului plantației multianuale, după caz;</w:t>
      </w:r>
    </w:p>
    <w:p w14:paraId="542C9475" w14:textId="591B460C" w:rsidR="00C03B59" w:rsidRPr="00BD74C9" w:rsidRDefault="004143D7" w:rsidP="001108CD">
      <w:pPr>
        <w:pStyle w:val="Listparagraf"/>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it-IT"/>
        </w:rPr>
      </w:pPr>
      <w:r w:rsidRPr="00BD74C9">
        <w:rPr>
          <w:rFonts w:ascii="Times New Roman" w:eastAsia="Times New Roman" w:hAnsi="Times New Roman" w:cs="Times New Roman"/>
          <w:color w:val="000000" w:themeColor="text1"/>
          <w:sz w:val="28"/>
          <w:szCs w:val="28"/>
          <w:lang w:val="it-IT"/>
        </w:rPr>
        <w:t>dovada deținerii contului bancar deschis la o bancă din Republica Moldova în monedă națională.</w:t>
      </w:r>
    </w:p>
    <w:p w14:paraId="2ECEDCB3" w14:textId="16B7F142" w:rsidR="00C03B59" w:rsidRPr="00BD74C9" w:rsidRDefault="00C03B59" w:rsidP="00C47270">
      <w:pPr>
        <w:pStyle w:val="Listparagraf"/>
        <w:numPr>
          <w:ilvl w:val="0"/>
          <w:numId w:val="10"/>
        </w:numPr>
        <w:pBdr>
          <w:top w:val="nil"/>
          <w:left w:val="nil"/>
          <w:bottom w:val="nil"/>
          <w:right w:val="nil"/>
          <w:between w:val="nil"/>
        </w:pBdr>
        <w:shd w:val="clear" w:color="auto" w:fill="FFFFFF"/>
        <w:tabs>
          <w:tab w:val="left" w:pos="426"/>
          <w:tab w:val="left" w:pos="1418"/>
        </w:tabs>
        <w:spacing w:after="0" w:line="240" w:lineRule="auto"/>
        <w:ind w:left="0" w:firstLine="708"/>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lang w:val="it-IT"/>
        </w:rPr>
        <w:t>Agenția, în urma recepționării tuturor cererilor, efectuează:</w:t>
      </w:r>
    </w:p>
    <w:p w14:paraId="4F19A290" w14:textId="7087794B" w:rsidR="00C03B59" w:rsidRPr="00BD74C9" w:rsidRDefault="00C03B59" w:rsidP="0034330D">
      <w:pPr>
        <w:pStyle w:val="Listparagr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BD74C9">
        <w:rPr>
          <w:rFonts w:ascii="Times New Roman" w:eastAsia="Times New Roman" w:hAnsi="Times New Roman" w:cs="Times New Roman"/>
          <w:color w:val="000000" w:themeColor="text1"/>
          <w:sz w:val="28"/>
          <w:szCs w:val="28"/>
          <w:lang w:val="it-IT"/>
        </w:rPr>
        <w:t>verificarea completitudinii datelor din dosar;</w:t>
      </w:r>
    </w:p>
    <w:p w14:paraId="257E4143" w14:textId="2276BFF3" w:rsidR="00C03B59" w:rsidRPr="00BD74C9" w:rsidRDefault="00C03B59" w:rsidP="0034330D">
      <w:pPr>
        <w:pStyle w:val="Listparagr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BD74C9">
        <w:rPr>
          <w:rFonts w:ascii="Times New Roman" w:eastAsia="Times New Roman" w:hAnsi="Times New Roman" w:cs="Times New Roman"/>
          <w:color w:val="000000" w:themeColor="text1"/>
          <w:sz w:val="28"/>
          <w:szCs w:val="28"/>
        </w:rPr>
        <w:t>calcul</w:t>
      </w:r>
      <w:r w:rsidR="00F501F4">
        <w:rPr>
          <w:rFonts w:ascii="Times New Roman" w:eastAsia="Times New Roman" w:hAnsi="Times New Roman" w:cs="Times New Roman"/>
          <w:color w:val="000000" w:themeColor="text1"/>
          <w:sz w:val="28"/>
          <w:szCs w:val="28"/>
        </w:rPr>
        <w:t>ul</w:t>
      </w:r>
      <w:r w:rsidRPr="00BD74C9">
        <w:rPr>
          <w:rFonts w:ascii="Times New Roman" w:eastAsia="Times New Roman" w:hAnsi="Times New Roman" w:cs="Times New Roman"/>
          <w:color w:val="000000" w:themeColor="text1"/>
          <w:sz w:val="28"/>
          <w:szCs w:val="28"/>
        </w:rPr>
        <w:t xml:space="preserve"> mărimii </w:t>
      </w:r>
      <w:r w:rsidR="005D0B9D" w:rsidRPr="00BD74C9">
        <w:rPr>
          <w:rFonts w:ascii="Times New Roman" w:eastAsia="Times New Roman" w:hAnsi="Times New Roman" w:cs="Times New Roman"/>
          <w:color w:val="000000" w:themeColor="text1"/>
          <w:sz w:val="28"/>
          <w:szCs w:val="28"/>
        </w:rPr>
        <w:t>ajutorului financiar</w:t>
      </w:r>
      <w:r w:rsidRPr="00BD74C9">
        <w:rPr>
          <w:rFonts w:ascii="Times New Roman" w:eastAsia="Times New Roman" w:hAnsi="Times New Roman" w:cs="Times New Roman"/>
          <w:color w:val="000000" w:themeColor="text1"/>
          <w:sz w:val="28"/>
          <w:szCs w:val="28"/>
        </w:rPr>
        <w:t>;</w:t>
      </w:r>
    </w:p>
    <w:p w14:paraId="779A5DBC" w14:textId="6AE46F5C" w:rsidR="00C03B59" w:rsidRPr="00BD74C9" w:rsidRDefault="00C03B59" w:rsidP="0034330D">
      <w:pPr>
        <w:pStyle w:val="Listparagr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BD74C9">
        <w:rPr>
          <w:rFonts w:ascii="Times New Roman" w:eastAsia="Times New Roman" w:hAnsi="Times New Roman" w:cs="Times New Roman"/>
          <w:color w:val="000000" w:themeColor="text1"/>
          <w:sz w:val="28"/>
          <w:szCs w:val="28"/>
        </w:rPr>
        <w:t>includerea datelor în raportul totalizator, conform anexei nr. 3;</w:t>
      </w:r>
    </w:p>
    <w:p w14:paraId="2F264E39" w14:textId="585A7C22" w:rsidR="00C03B59" w:rsidRPr="00BD74C9" w:rsidRDefault="00C03B59" w:rsidP="0034330D">
      <w:pPr>
        <w:pStyle w:val="Listparagr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BD74C9">
        <w:rPr>
          <w:rFonts w:ascii="Times New Roman" w:eastAsia="Times New Roman" w:hAnsi="Times New Roman" w:cs="Times New Roman"/>
          <w:color w:val="000000" w:themeColor="text1"/>
          <w:sz w:val="28"/>
          <w:szCs w:val="28"/>
        </w:rPr>
        <w:t>emite</w:t>
      </w:r>
      <w:r w:rsidR="00F501F4">
        <w:rPr>
          <w:rFonts w:ascii="Times New Roman" w:eastAsia="Times New Roman" w:hAnsi="Times New Roman" w:cs="Times New Roman"/>
          <w:color w:val="000000" w:themeColor="text1"/>
          <w:sz w:val="28"/>
          <w:szCs w:val="28"/>
        </w:rPr>
        <w:t>rea deciziei</w:t>
      </w:r>
      <w:r w:rsidRPr="00BD74C9">
        <w:rPr>
          <w:rFonts w:ascii="Times New Roman" w:eastAsia="Times New Roman" w:hAnsi="Times New Roman" w:cs="Times New Roman"/>
          <w:color w:val="000000" w:themeColor="text1"/>
          <w:sz w:val="28"/>
          <w:szCs w:val="28"/>
        </w:rPr>
        <w:t xml:space="preserve"> de autorizare spre plată a cererilor care întrunesc criteriile de eligibilitate sau decizia de refuz în acordarea ajutorului financiar.</w:t>
      </w:r>
    </w:p>
    <w:p w14:paraId="715E4385" w14:textId="23913C58" w:rsidR="00C47270" w:rsidRPr="00BD74C9" w:rsidRDefault="00AF2813" w:rsidP="00C47270">
      <w:pPr>
        <w:pStyle w:val="Listparagraf"/>
        <w:numPr>
          <w:ilvl w:val="0"/>
          <w:numId w:val="10"/>
        </w:numPr>
        <w:pBdr>
          <w:top w:val="nil"/>
          <w:left w:val="nil"/>
          <w:bottom w:val="nil"/>
          <w:right w:val="nil"/>
          <w:between w:val="nil"/>
        </w:pBdr>
        <w:shd w:val="clear" w:color="auto" w:fill="FFFFFF"/>
        <w:tabs>
          <w:tab w:val="left" w:pos="426"/>
          <w:tab w:val="left" w:pos="1418"/>
        </w:tabs>
        <w:spacing w:after="0" w:line="240" w:lineRule="auto"/>
        <w:ind w:left="0" w:firstLine="708"/>
        <w:jc w:val="both"/>
        <w:rPr>
          <w:rFonts w:ascii="Times New Roman" w:eastAsia="Times New Roman" w:hAnsi="Times New Roman" w:cs="Times New Roman"/>
          <w:bCs/>
          <w:color w:val="000000" w:themeColor="text1"/>
          <w:sz w:val="28"/>
          <w:szCs w:val="28"/>
          <w:lang w:val="it-IT"/>
        </w:rPr>
      </w:pPr>
      <w:r w:rsidRPr="00BD74C9">
        <w:rPr>
          <w:rFonts w:ascii="Times New Roman" w:eastAsia="Times New Roman" w:hAnsi="Times New Roman" w:cs="Times New Roman"/>
          <w:bCs/>
          <w:color w:val="000000" w:themeColor="text1"/>
          <w:sz w:val="28"/>
          <w:szCs w:val="28"/>
          <w:lang w:val="it-IT"/>
        </w:rPr>
        <w:t>Dosarele administrative se păstrează în arhiva Agenţiei timp de 3 ani.</w:t>
      </w:r>
    </w:p>
    <w:p w14:paraId="69D0726D"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it-IT"/>
        </w:rPr>
      </w:pPr>
    </w:p>
    <w:p w14:paraId="7CC29D8E"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it-IT"/>
        </w:rPr>
      </w:pPr>
    </w:p>
    <w:p w14:paraId="512353B6"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it-IT"/>
        </w:rPr>
      </w:pPr>
    </w:p>
    <w:p w14:paraId="534F4229"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it-IT"/>
        </w:rPr>
      </w:pPr>
    </w:p>
    <w:p w14:paraId="3B27FDAF" w14:textId="11D83BFC" w:rsidR="00F06274" w:rsidRPr="00BD74C9" w:rsidRDefault="00F06274">
      <w:pPr>
        <w:rPr>
          <w:rFonts w:ascii="Times New Roman" w:eastAsia="Times New Roman" w:hAnsi="Times New Roman" w:cs="Times New Roman"/>
          <w:bCs/>
          <w:color w:val="000000" w:themeColor="text1"/>
          <w:sz w:val="28"/>
          <w:szCs w:val="28"/>
        </w:rPr>
      </w:pPr>
      <w:r w:rsidRPr="00BD74C9">
        <w:rPr>
          <w:rFonts w:ascii="Times New Roman" w:eastAsia="Times New Roman" w:hAnsi="Times New Roman" w:cs="Times New Roman"/>
          <w:bCs/>
          <w:color w:val="000000" w:themeColor="text1"/>
          <w:sz w:val="28"/>
          <w:szCs w:val="28"/>
        </w:rPr>
        <w:br w:type="page"/>
      </w:r>
    </w:p>
    <w:p w14:paraId="083BF706" w14:textId="0CE6D3B7" w:rsidR="00780020" w:rsidRPr="00BD74C9" w:rsidRDefault="00780020" w:rsidP="00780020">
      <w:pPr>
        <w:spacing w:after="0" w:line="240" w:lineRule="auto"/>
        <w:ind w:left="4320"/>
        <w:jc w:val="right"/>
        <w:rPr>
          <w:rFonts w:ascii="Times New Roman" w:eastAsia="Times New Roman" w:hAnsi="Times New Roman" w:cs="Times New Roman"/>
          <w:bCs/>
          <w:color w:val="000000" w:themeColor="text1"/>
          <w:sz w:val="20"/>
          <w:szCs w:val="20"/>
          <w:lang w:eastAsia="ru-RU"/>
        </w:rPr>
      </w:pPr>
      <w:r w:rsidRPr="00BD74C9">
        <w:rPr>
          <w:rFonts w:ascii="Times New Roman" w:eastAsia="Times New Roman" w:hAnsi="Times New Roman" w:cs="Times New Roman"/>
          <w:bCs/>
          <w:color w:val="000000" w:themeColor="text1"/>
          <w:sz w:val="20"/>
          <w:szCs w:val="20"/>
          <w:lang w:eastAsia="ru-RU"/>
        </w:rPr>
        <w:lastRenderedPageBreak/>
        <w:t>Anexa nr. 1</w:t>
      </w:r>
    </w:p>
    <w:p w14:paraId="7F80497D" w14:textId="636901E6" w:rsidR="00780020" w:rsidRPr="00BD74C9" w:rsidRDefault="00780020" w:rsidP="00780020">
      <w:pPr>
        <w:spacing w:after="0" w:line="240" w:lineRule="auto"/>
        <w:ind w:left="4320"/>
        <w:jc w:val="right"/>
        <w:rPr>
          <w:rFonts w:ascii="Times New Roman" w:eastAsia="Times New Roman" w:hAnsi="Times New Roman" w:cs="Times New Roman"/>
          <w:bCs/>
          <w:color w:val="000000" w:themeColor="text1"/>
          <w:sz w:val="24"/>
          <w:szCs w:val="24"/>
          <w:lang w:eastAsia="ru-RU"/>
        </w:rPr>
      </w:pPr>
      <w:r w:rsidRPr="00BD74C9">
        <w:rPr>
          <w:rFonts w:ascii="Times New Roman" w:eastAsia="Times New Roman" w:hAnsi="Times New Roman" w:cs="Times New Roman"/>
          <w:bCs/>
          <w:color w:val="000000" w:themeColor="text1"/>
          <w:sz w:val="20"/>
          <w:szCs w:val="20"/>
          <w:lang w:eastAsia="ru-RU"/>
        </w:rPr>
        <w:t xml:space="preserve">la Regulamentul </w:t>
      </w:r>
      <w:r w:rsidR="005D0B9D" w:rsidRPr="00BD74C9">
        <w:rPr>
          <w:rFonts w:ascii="Times New Roman" w:eastAsia="Times New Roman" w:hAnsi="Times New Roman" w:cs="Times New Roman"/>
          <w:bCs/>
          <w:color w:val="000000" w:themeColor="text1"/>
          <w:sz w:val="20"/>
          <w:szCs w:val="20"/>
          <w:lang w:eastAsia="ru-RU"/>
        </w:rPr>
        <w:t>privind modul de acordare a ajutorului financiar pentru compensarea parțială a accizelor la motorină</w:t>
      </w:r>
    </w:p>
    <w:p w14:paraId="779035F8" w14:textId="77777777" w:rsidR="00780020" w:rsidRPr="00BD74C9" w:rsidRDefault="00780020" w:rsidP="00780020">
      <w:pPr>
        <w:spacing w:after="0" w:line="240" w:lineRule="auto"/>
        <w:ind w:left="4320"/>
        <w:jc w:val="right"/>
        <w:rPr>
          <w:rFonts w:ascii="Times New Roman" w:eastAsia="Times New Roman" w:hAnsi="Times New Roman" w:cs="Times New Roman"/>
          <w:bCs/>
          <w:color w:val="000000" w:themeColor="text1"/>
          <w:sz w:val="24"/>
          <w:szCs w:val="24"/>
          <w:lang w:eastAsia="ru-RU"/>
        </w:rPr>
      </w:pPr>
    </w:p>
    <w:p w14:paraId="72736B25" w14:textId="77777777" w:rsidR="00780020" w:rsidRPr="00BD74C9" w:rsidRDefault="00780020" w:rsidP="00780020">
      <w:pPr>
        <w:spacing w:after="0" w:line="240" w:lineRule="auto"/>
        <w:ind w:left="4320" w:firstLine="709"/>
        <w:jc w:val="both"/>
        <w:rPr>
          <w:rFonts w:ascii="Times New Roman" w:eastAsia="Times New Roman" w:hAnsi="Times New Roman" w:cs="Times New Roman"/>
          <w:color w:val="000000" w:themeColor="text1"/>
          <w:sz w:val="20"/>
          <w:szCs w:val="20"/>
          <w:lang w:eastAsia="ru-RU"/>
        </w:rPr>
      </w:pPr>
    </w:p>
    <w:p w14:paraId="50E2549D" w14:textId="258C229D" w:rsidR="00780020" w:rsidRPr="00BD74C9" w:rsidRDefault="00780020" w:rsidP="00780020">
      <w:pPr>
        <w:shd w:val="clear" w:color="auto" w:fill="FFFFFF"/>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 xml:space="preserve">Normele medii </w:t>
      </w:r>
      <w:r w:rsidR="00CD5A31" w:rsidRPr="00BD74C9">
        <w:rPr>
          <w:rFonts w:ascii="Times New Roman" w:eastAsia="Times New Roman" w:hAnsi="Times New Roman" w:cs="Times New Roman"/>
          <w:b/>
          <w:bCs/>
          <w:color w:val="000000" w:themeColor="text1"/>
          <w:sz w:val="20"/>
          <w:szCs w:val="20"/>
        </w:rPr>
        <w:t>trimestriale</w:t>
      </w:r>
      <w:r w:rsidRPr="00BD74C9">
        <w:rPr>
          <w:rFonts w:ascii="Times New Roman" w:eastAsia="Times New Roman" w:hAnsi="Times New Roman" w:cs="Times New Roman"/>
          <w:b/>
          <w:bCs/>
          <w:color w:val="000000" w:themeColor="text1"/>
          <w:sz w:val="20"/>
          <w:szCs w:val="20"/>
        </w:rPr>
        <w:t xml:space="preserve"> de consum al motorinei</w:t>
      </w:r>
    </w:p>
    <w:p w14:paraId="15D4F3B6" w14:textId="77777777" w:rsidR="00780020" w:rsidRPr="00BD74C9" w:rsidRDefault="00780020" w:rsidP="00780020">
      <w:pPr>
        <w:shd w:val="clear" w:color="auto" w:fill="FFFFFF"/>
        <w:spacing w:after="0" w:line="240" w:lineRule="auto"/>
        <w:jc w:val="center"/>
        <w:rPr>
          <w:rFonts w:ascii="Times New Roman" w:eastAsia="Times New Roman" w:hAnsi="Times New Roman" w:cs="Times New Roman"/>
          <w:b/>
          <w:bCs/>
          <w:color w:val="000000" w:themeColor="text1"/>
          <w:sz w:val="20"/>
          <w:szCs w:val="20"/>
        </w:rPr>
      </w:pPr>
    </w:p>
    <w:p w14:paraId="25965D71" w14:textId="77777777" w:rsidR="00780020" w:rsidRPr="00BD74C9" w:rsidRDefault="00780020" w:rsidP="00780020">
      <w:pPr>
        <w:spacing w:after="0" w:line="276" w:lineRule="auto"/>
        <w:ind w:firstLine="709"/>
        <w:jc w:val="both"/>
        <w:rPr>
          <w:rFonts w:ascii="Times New Roman" w:eastAsia="Times New Roman" w:hAnsi="Times New Roman" w:cs="Times New Roman"/>
          <w:bCs/>
          <w:i/>
          <w:color w:val="000000" w:themeColor="text1"/>
          <w:sz w:val="20"/>
          <w:szCs w:val="20"/>
          <w:lang w:eastAsia="ru-RU"/>
        </w:rPr>
      </w:pPr>
      <w:r w:rsidRPr="00BD74C9">
        <w:rPr>
          <w:rFonts w:ascii="Times New Roman" w:eastAsia="Times New Roman" w:hAnsi="Times New Roman" w:cs="Times New Roman"/>
          <w:bCs/>
          <w:i/>
          <w:color w:val="000000" w:themeColor="text1"/>
          <w:sz w:val="20"/>
          <w:szCs w:val="20"/>
          <w:lang w:eastAsia="ru-RU"/>
        </w:rPr>
        <w:t>1) pentru domeniul vegetal</w:t>
      </w:r>
    </w:p>
    <w:p w14:paraId="148B871A" w14:textId="77777777" w:rsidR="00780020" w:rsidRPr="00BD74C9" w:rsidRDefault="00780020" w:rsidP="00780020">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rPr>
      </w:pPr>
    </w:p>
    <w:tbl>
      <w:tblPr>
        <w:tblW w:w="5000" w:type="pct"/>
        <w:jc w:val="center"/>
        <w:tblLook w:val="00A0" w:firstRow="1" w:lastRow="0" w:firstColumn="1" w:lastColumn="0" w:noHBand="0" w:noVBand="0"/>
      </w:tblPr>
      <w:tblGrid>
        <w:gridCol w:w="597"/>
        <w:gridCol w:w="7739"/>
        <w:gridCol w:w="1343"/>
      </w:tblGrid>
      <w:tr w:rsidR="00BD74C9" w:rsidRPr="00BD74C9" w14:paraId="620000B4" w14:textId="77777777" w:rsidTr="00C30A7D">
        <w:trPr>
          <w:trHeight w:val="20"/>
          <w:jc w:val="center"/>
        </w:trPr>
        <w:tc>
          <w:tcPr>
            <w:tcW w:w="308" w:type="pct"/>
            <w:tcBorders>
              <w:top w:val="single" w:sz="4" w:space="0" w:color="auto"/>
              <w:left w:val="single" w:sz="4" w:space="0" w:color="auto"/>
              <w:bottom w:val="single" w:sz="4" w:space="0" w:color="auto"/>
              <w:right w:val="single" w:sz="4" w:space="0" w:color="auto"/>
            </w:tcBorders>
          </w:tcPr>
          <w:p w14:paraId="47CABC1F"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Nr. crt.</w:t>
            </w:r>
          </w:p>
        </w:tc>
        <w:tc>
          <w:tcPr>
            <w:tcW w:w="3998" w:type="pct"/>
            <w:tcBorders>
              <w:top w:val="single" w:sz="4" w:space="0" w:color="auto"/>
              <w:left w:val="single" w:sz="4" w:space="0" w:color="auto"/>
              <w:bottom w:val="single" w:sz="4" w:space="0" w:color="auto"/>
              <w:right w:val="single" w:sz="4" w:space="0" w:color="auto"/>
            </w:tcBorders>
            <w:noWrap/>
          </w:tcPr>
          <w:p w14:paraId="479FDCA2" w14:textId="77777777" w:rsidR="00780020" w:rsidRPr="00BD74C9" w:rsidRDefault="00780020" w:rsidP="00C30A7D">
            <w:pPr>
              <w:spacing w:after="0" w:line="240" w:lineRule="auto"/>
              <w:jc w:val="center"/>
              <w:rPr>
                <w:rFonts w:ascii="Times New Roman" w:eastAsia="Times New Roman" w:hAnsi="Times New Roman" w:cs="Times New Roman"/>
                <w:b/>
                <w:color w:val="000000" w:themeColor="text1"/>
                <w:sz w:val="20"/>
                <w:szCs w:val="20"/>
                <w:lang w:val="it-IT"/>
              </w:rPr>
            </w:pPr>
            <w:r w:rsidRPr="00BD74C9">
              <w:rPr>
                <w:rFonts w:ascii="Times New Roman" w:eastAsia="Times New Roman" w:hAnsi="Times New Roman" w:cs="Times New Roman"/>
                <w:b/>
                <w:bCs/>
                <w:color w:val="000000" w:themeColor="text1"/>
                <w:sz w:val="20"/>
                <w:szCs w:val="20"/>
              </w:rPr>
              <w:t>Specificarea grupelor de culturi agricole</w:t>
            </w:r>
          </w:p>
        </w:tc>
        <w:tc>
          <w:tcPr>
            <w:tcW w:w="694" w:type="pct"/>
            <w:tcBorders>
              <w:top w:val="single" w:sz="4" w:space="0" w:color="auto"/>
              <w:left w:val="nil"/>
              <w:bottom w:val="single" w:sz="4" w:space="0" w:color="auto"/>
              <w:right w:val="single" w:sz="4" w:space="0" w:color="auto"/>
            </w:tcBorders>
            <w:noWrap/>
          </w:tcPr>
          <w:p w14:paraId="5AE017DB"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Litri/ha</w:t>
            </w:r>
          </w:p>
        </w:tc>
      </w:tr>
      <w:tr w:rsidR="00BD74C9" w:rsidRPr="00BD74C9" w14:paraId="3CECA1EE"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3527D28E" w14:textId="77777777" w:rsidR="00780020" w:rsidRPr="00BD74C9"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1.</w:t>
            </w:r>
          </w:p>
        </w:tc>
        <w:tc>
          <w:tcPr>
            <w:tcW w:w="3998" w:type="pct"/>
            <w:tcBorders>
              <w:top w:val="nil"/>
              <w:left w:val="single" w:sz="4" w:space="0" w:color="auto"/>
              <w:bottom w:val="single" w:sz="4" w:space="0" w:color="auto"/>
              <w:right w:val="single" w:sz="4" w:space="0" w:color="auto"/>
            </w:tcBorders>
          </w:tcPr>
          <w:p w14:paraId="53C57145" w14:textId="77777777" w:rsidR="00780020" w:rsidRPr="00BD74C9" w:rsidRDefault="00780020" w:rsidP="00C30A7D">
            <w:pPr>
              <w:spacing w:after="0" w:line="240" w:lineRule="auto"/>
              <w:jc w:val="both"/>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Culturile cerealiere (spicoase și leguminoase boabe), reprezentanți principali ai acestei grupe fiind grâul, orzul (toamnă și de primăvară), ovăzul, secara, mazărea, ierburile perene etc.</w:t>
            </w:r>
          </w:p>
        </w:tc>
        <w:tc>
          <w:tcPr>
            <w:tcW w:w="694" w:type="pct"/>
            <w:tcBorders>
              <w:top w:val="nil"/>
              <w:left w:val="nil"/>
              <w:bottom w:val="single" w:sz="4" w:space="0" w:color="auto"/>
              <w:right w:val="single" w:sz="4" w:space="0" w:color="auto"/>
            </w:tcBorders>
            <w:noWrap/>
          </w:tcPr>
          <w:p w14:paraId="58973C2E" w14:textId="3ADB9930" w:rsidR="00780020" w:rsidRPr="00BD74C9" w:rsidRDefault="005915F9" w:rsidP="00C30A7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w:t>
            </w:r>
            <w:r w:rsidR="00CD5A31" w:rsidRPr="00BD74C9">
              <w:rPr>
                <w:rFonts w:ascii="Times New Roman" w:eastAsia="Times New Roman" w:hAnsi="Times New Roman" w:cs="Times New Roman"/>
                <w:color w:val="000000" w:themeColor="text1"/>
                <w:sz w:val="20"/>
                <w:szCs w:val="20"/>
              </w:rPr>
              <w:t>1</w:t>
            </w:r>
          </w:p>
        </w:tc>
      </w:tr>
      <w:tr w:rsidR="00BD74C9" w:rsidRPr="00BD74C9" w14:paraId="6D56A1EF"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5D0CEC8B" w14:textId="77777777" w:rsidR="00780020" w:rsidRPr="00BD74C9"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2.</w:t>
            </w:r>
          </w:p>
        </w:tc>
        <w:tc>
          <w:tcPr>
            <w:tcW w:w="3998" w:type="pct"/>
            <w:tcBorders>
              <w:top w:val="nil"/>
              <w:left w:val="single" w:sz="4" w:space="0" w:color="auto"/>
              <w:bottom w:val="single" w:sz="4" w:space="0" w:color="auto"/>
              <w:right w:val="single" w:sz="4" w:space="0" w:color="auto"/>
            </w:tcBorders>
          </w:tcPr>
          <w:p w14:paraId="53DB7C78" w14:textId="77777777" w:rsidR="00780020" w:rsidRPr="00BD74C9" w:rsidRDefault="00780020" w:rsidP="00C30A7D">
            <w:pPr>
              <w:spacing w:after="0" w:line="240" w:lineRule="auto"/>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Culturile cerealiere prășitoare (porumbul pentru boabe, porumbul pentru siloz, floarea-soarelui, soia, sorg etc.)</w:t>
            </w:r>
          </w:p>
        </w:tc>
        <w:tc>
          <w:tcPr>
            <w:tcW w:w="694" w:type="pct"/>
            <w:tcBorders>
              <w:top w:val="nil"/>
              <w:left w:val="nil"/>
              <w:bottom w:val="single" w:sz="4" w:space="0" w:color="auto"/>
              <w:right w:val="single" w:sz="4" w:space="0" w:color="auto"/>
            </w:tcBorders>
            <w:noWrap/>
          </w:tcPr>
          <w:p w14:paraId="2642D79E" w14:textId="68A3B27D" w:rsidR="00780020" w:rsidRPr="00BD74C9" w:rsidRDefault="005915F9" w:rsidP="00C30A7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w:t>
            </w:r>
            <w:r w:rsidR="00CD5A31" w:rsidRPr="00BD74C9">
              <w:rPr>
                <w:rFonts w:ascii="Times New Roman" w:eastAsia="Times New Roman" w:hAnsi="Times New Roman" w:cs="Times New Roman"/>
                <w:color w:val="000000" w:themeColor="text1"/>
                <w:sz w:val="20"/>
                <w:szCs w:val="20"/>
              </w:rPr>
              <w:t>63</w:t>
            </w:r>
          </w:p>
        </w:tc>
      </w:tr>
      <w:tr w:rsidR="00BD74C9" w:rsidRPr="00BD74C9" w14:paraId="1F7EC3CE"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2F8F505A" w14:textId="77777777" w:rsidR="00780020" w:rsidRPr="00BD74C9"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3.</w:t>
            </w:r>
          </w:p>
        </w:tc>
        <w:tc>
          <w:tcPr>
            <w:tcW w:w="3998" w:type="pct"/>
            <w:tcBorders>
              <w:top w:val="nil"/>
              <w:left w:val="single" w:sz="4" w:space="0" w:color="auto"/>
              <w:bottom w:val="single" w:sz="4" w:space="0" w:color="auto"/>
              <w:right w:val="single" w:sz="4" w:space="0" w:color="auto"/>
            </w:tcBorders>
          </w:tcPr>
          <w:p w14:paraId="280A505B" w14:textId="77777777" w:rsidR="00780020" w:rsidRPr="00BD74C9" w:rsidRDefault="00780020" w:rsidP="00C30A7D">
            <w:pPr>
              <w:spacing w:after="0" w:line="240" w:lineRule="auto"/>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Culturile tehnice (sfeclă de zahăr, tutun, sfeclă de nutreț, rapiță etc.)</w:t>
            </w:r>
          </w:p>
        </w:tc>
        <w:tc>
          <w:tcPr>
            <w:tcW w:w="694" w:type="pct"/>
            <w:tcBorders>
              <w:top w:val="nil"/>
              <w:left w:val="nil"/>
              <w:bottom w:val="single" w:sz="4" w:space="0" w:color="auto"/>
              <w:right w:val="single" w:sz="4" w:space="0" w:color="auto"/>
            </w:tcBorders>
            <w:noWrap/>
          </w:tcPr>
          <w:p w14:paraId="2EB98DB9" w14:textId="7702F35C" w:rsidR="00780020" w:rsidRPr="00BD74C9"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50,14</w:t>
            </w:r>
          </w:p>
        </w:tc>
      </w:tr>
      <w:tr w:rsidR="00BD74C9" w:rsidRPr="00BD74C9" w14:paraId="29552DE8"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5D2A8841" w14:textId="77777777" w:rsidR="00780020" w:rsidRPr="00BD74C9"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4.</w:t>
            </w:r>
          </w:p>
        </w:tc>
        <w:tc>
          <w:tcPr>
            <w:tcW w:w="3998" w:type="pct"/>
            <w:tcBorders>
              <w:top w:val="nil"/>
              <w:left w:val="single" w:sz="4" w:space="0" w:color="auto"/>
              <w:bottom w:val="single" w:sz="4" w:space="0" w:color="auto"/>
              <w:right w:val="single" w:sz="4" w:space="0" w:color="auto"/>
            </w:tcBorders>
          </w:tcPr>
          <w:p w14:paraId="43BA1E53" w14:textId="77777777" w:rsidR="00780020" w:rsidRPr="00BD74C9" w:rsidRDefault="00780020" w:rsidP="00C30A7D">
            <w:pPr>
              <w:spacing w:after="0" w:line="240" w:lineRule="auto"/>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Cartofi, legume și bostănoase</w:t>
            </w:r>
          </w:p>
        </w:tc>
        <w:tc>
          <w:tcPr>
            <w:tcW w:w="694" w:type="pct"/>
            <w:tcBorders>
              <w:top w:val="nil"/>
              <w:left w:val="nil"/>
              <w:bottom w:val="single" w:sz="4" w:space="0" w:color="auto"/>
              <w:right w:val="single" w:sz="4" w:space="0" w:color="auto"/>
            </w:tcBorders>
            <w:noWrap/>
          </w:tcPr>
          <w:p w14:paraId="562A2187" w14:textId="473EF9B2" w:rsidR="00780020" w:rsidRPr="00BD74C9"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57,42</w:t>
            </w:r>
          </w:p>
        </w:tc>
      </w:tr>
      <w:tr w:rsidR="00BD74C9" w:rsidRPr="00BD74C9" w14:paraId="25347A5D"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43CEEC68" w14:textId="77777777" w:rsidR="00780020" w:rsidRPr="00BD74C9"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5.</w:t>
            </w:r>
          </w:p>
        </w:tc>
        <w:tc>
          <w:tcPr>
            <w:tcW w:w="3998" w:type="pct"/>
            <w:tcBorders>
              <w:top w:val="nil"/>
              <w:left w:val="single" w:sz="4" w:space="0" w:color="auto"/>
              <w:bottom w:val="single" w:sz="4" w:space="0" w:color="auto"/>
              <w:right w:val="single" w:sz="4" w:space="0" w:color="auto"/>
            </w:tcBorders>
          </w:tcPr>
          <w:p w14:paraId="7450246D" w14:textId="77777777" w:rsidR="00780020" w:rsidRPr="00BD74C9" w:rsidRDefault="00780020" w:rsidP="00C30A7D">
            <w:pPr>
              <w:spacing w:after="0" w:line="240" w:lineRule="auto"/>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Plantații pomicole, arbuști fructiferi, căpșun, plante aromatice, medicinale și condimentare</w:t>
            </w:r>
          </w:p>
        </w:tc>
        <w:tc>
          <w:tcPr>
            <w:tcW w:w="694" w:type="pct"/>
            <w:tcBorders>
              <w:top w:val="nil"/>
              <w:left w:val="nil"/>
              <w:bottom w:val="single" w:sz="4" w:space="0" w:color="auto"/>
              <w:right w:val="single" w:sz="4" w:space="0" w:color="auto"/>
            </w:tcBorders>
            <w:noWrap/>
          </w:tcPr>
          <w:p w14:paraId="419250D9" w14:textId="55FE0372" w:rsidR="00780020" w:rsidRPr="00BD74C9"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54,78</w:t>
            </w:r>
          </w:p>
        </w:tc>
      </w:tr>
      <w:tr w:rsidR="00BD74C9" w:rsidRPr="00BD74C9" w14:paraId="6E2D1AAE"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6946F9FB" w14:textId="77777777" w:rsidR="00780020" w:rsidRPr="00BD74C9"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6.</w:t>
            </w:r>
          </w:p>
        </w:tc>
        <w:tc>
          <w:tcPr>
            <w:tcW w:w="3998" w:type="pct"/>
            <w:tcBorders>
              <w:top w:val="nil"/>
              <w:left w:val="single" w:sz="4" w:space="0" w:color="auto"/>
              <w:bottom w:val="single" w:sz="4" w:space="0" w:color="auto"/>
              <w:right w:val="single" w:sz="4" w:space="0" w:color="auto"/>
            </w:tcBorders>
          </w:tcPr>
          <w:p w14:paraId="62F0F4DD" w14:textId="77777777" w:rsidR="00780020" w:rsidRPr="00BD74C9" w:rsidRDefault="00780020" w:rsidP="00C30A7D">
            <w:pPr>
              <w:spacing w:after="0" w:line="240" w:lineRule="auto"/>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Plantații de viță-de-vie</w:t>
            </w:r>
          </w:p>
        </w:tc>
        <w:tc>
          <w:tcPr>
            <w:tcW w:w="694" w:type="pct"/>
            <w:tcBorders>
              <w:top w:val="nil"/>
              <w:left w:val="nil"/>
              <w:bottom w:val="single" w:sz="4" w:space="0" w:color="auto"/>
              <w:right w:val="single" w:sz="4" w:space="0" w:color="auto"/>
            </w:tcBorders>
            <w:noWrap/>
          </w:tcPr>
          <w:p w14:paraId="50EEA497" w14:textId="0CD707D4" w:rsidR="00780020" w:rsidRPr="00BD74C9"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44,43</w:t>
            </w:r>
          </w:p>
        </w:tc>
      </w:tr>
    </w:tbl>
    <w:p w14:paraId="53657FA5" w14:textId="77777777" w:rsidR="00780020" w:rsidRPr="00BD74C9" w:rsidRDefault="00780020" w:rsidP="00780020">
      <w:pPr>
        <w:shd w:val="clear" w:color="auto" w:fill="FFFFFF"/>
        <w:spacing w:after="0" w:line="240" w:lineRule="auto"/>
        <w:ind w:firstLine="708"/>
        <w:jc w:val="center"/>
        <w:rPr>
          <w:rFonts w:ascii="Times New Roman" w:eastAsia="Times New Roman" w:hAnsi="Times New Roman" w:cs="Times New Roman"/>
          <w:bCs/>
          <w:color w:val="000000" w:themeColor="text1"/>
          <w:sz w:val="20"/>
          <w:szCs w:val="20"/>
          <w:lang w:val="en-US"/>
        </w:rPr>
      </w:pPr>
    </w:p>
    <w:tbl>
      <w:tblPr>
        <w:tblpPr w:leftFromText="180" w:rightFromText="180" w:vertAnchor="text" w:horzAnchor="margin" w:tblpY="5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4900"/>
        <w:gridCol w:w="4183"/>
      </w:tblGrid>
      <w:tr w:rsidR="00BD74C9" w:rsidRPr="00BD74C9" w14:paraId="275C89ED" w14:textId="77777777" w:rsidTr="00C30A7D">
        <w:tc>
          <w:tcPr>
            <w:tcW w:w="308" w:type="pct"/>
          </w:tcPr>
          <w:p w14:paraId="77DEAF49"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Nr. crt.</w:t>
            </w:r>
          </w:p>
        </w:tc>
        <w:tc>
          <w:tcPr>
            <w:tcW w:w="2531" w:type="pct"/>
          </w:tcPr>
          <w:p w14:paraId="34F77543"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 xml:space="preserve">Specia </w:t>
            </w:r>
          </w:p>
          <w:p w14:paraId="145A5AFE"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și grupa de animale</w:t>
            </w:r>
          </w:p>
        </w:tc>
        <w:tc>
          <w:tcPr>
            <w:tcW w:w="2161" w:type="pct"/>
          </w:tcPr>
          <w:p w14:paraId="696178F8"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 xml:space="preserve">Cuantumul mediu de motorină, </w:t>
            </w:r>
          </w:p>
          <w:p w14:paraId="5B6AB2DC" w14:textId="77777777" w:rsidR="00780020" w:rsidRPr="00BD74C9"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litri/cap</w:t>
            </w:r>
          </w:p>
        </w:tc>
      </w:tr>
      <w:tr w:rsidR="00BD74C9" w:rsidRPr="00BD74C9" w14:paraId="7F3FCEA2" w14:textId="77777777" w:rsidTr="001E479D">
        <w:tc>
          <w:tcPr>
            <w:tcW w:w="308" w:type="pct"/>
          </w:tcPr>
          <w:p w14:paraId="24240112"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1.</w:t>
            </w:r>
          </w:p>
        </w:tc>
        <w:tc>
          <w:tcPr>
            <w:tcW w:w="2531" w:type="pct"/>
          </w:tcPr>
          <w:p w14:paraId="1449DD51"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Vaci și junci de peste 12 luni</w:t>
            </w:r>
          </w:p>
        </w:tc>
        <w:tc>
          <w:tcPr>
            <w:tcW w:w="2161" w:type="pct"/>
            <w:vAlign w:val="center"/>
          </w:tcPr>
          <w:p w14:paraId="70BC34BB" w14:textId="3EBA11BC" w:rsidR="00780020"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40</w:t>
            </w:r>
          </w:p>
        </w:tc>
      </w:tr>
      <w:tr w:rsidR="00BD74C9" w:rsidRPr="00BD74C9" w14:paraId="464833BE" w14:textId="77777777" w:rsidTr="001E479D">
        <w:tc>
          <w:tcPr>
            <w:tcW w:w="308" w:type="pct"/>
          </w:tcPr>
          <w:p w14:paraId="4DE721D9"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2.</w:t>
            </w:r>
          </w:p>
        </w:tc>
        <w:tc>
          <w:tcPr>
            <w:tcW w:w="2531" w:type="pct"/>
          </w:tcPr>
          <w:p w14:paraId="370A6B8F"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Oi și mioare de peste 12 luni</w:t>
            </w:r>
          </w:p>
        </w:tc>
        <w:tc>
          <w:tcPr>
            <w:tcW w:w="2161" w:type="pct"/>
            <w:vAlign w:val="center"/>
          </w:tcPr>
          <w:p w14:paraId="25CD0BBE" w14:textId="2DCF07FD" w:rsidR="00780020"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2</w:t>
            </w:r>
          </w:p>
        </w:tc>
      </w:tr>
      <w:tr w:rsidR="00BD74C9" w:rsidRPr="00BD74C9" w14:paraId="13DCDCCA" w14:textId="77777777" w:rsidTr="001E479D">
        <w:tc>
          <w:tcPr>
            <w:tcW w:w="308" w:type="pct"/>
          </w:tcPr>
          <w:p w14:paraId="5AF5D0F2"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3.</w:t>
            </w:r>
          </w:p>
        </w:tc>
        <w:tc>
          <w:tcPr>
            <w:tcW w:w="2531" w:type="pct"/>
          </w:tcPr>
          <w:p w14:paraId="235DB459"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Capre și ieduțe de peste 12 luni</w:t>
            </w:r>
          </w:p>
        </w:tc>
        <w:tc>
          <w:tcPr>
            <w:tcW w:w="2161" w:type="pct"/>
            <w:vAlign w:val="center"/>
          </w:tcPr>
          <w:p w14:paraId="5CDC8B67" w14:textId="0DE7F190" w:rsidR="00780020"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2</w:t>
            </w:r>
          </w:p>
        </w:tc>
      </w:tr>
      <w:tr w:rsidR="00BD74C9" w:rsidRPr="00BD74C9" w14:paraId="1D8CDDB0" w14:textId="77777777" w:rsidTr="001E479D">
        <w:tc>
          <w:tcPr>
            <w:tcW w:w="308" w:type="pct"/>
          </w:tcPr>
          <w:p w14:paraId="1B0EFA37" w14:textId="77777777"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4.</w:t>
            </w:r>
          </w:p>
        </w:tc>
        <w:tc>
          <w:tcPr>
            <w:tcW w:w="2531" w:type="pct"/>
          </w:tcPr>
          <w:p w14:paraId="28A1D8BD" w14:textId="58D76906" w:rsidR="00780020" w:rsidRPr="00BD74C9"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Porcine</w:t>
            </w:r>
            <w:r w:rsidR="001E479D" w:rsidRPr="00BD74C9">
              <w:rPr>
                <w:rFonts w:ascii="Times New Roman" w:eastAsia="Times New Roman" w:hAnsi="Times New Roman" w:cs="Times New Roman"/>
                <w:bCs/>
                <w:color w:val="000000" w:themeColor="text1"/>
                <w:sz w:val="20"/>
                <w:szCs w:val="20"/>
              </w:rPr>
              <w:t xml:space="preserve"> de peste 60 zile</w:t>
            </w:r>
          </w:p>
        </w:tc>
        <w:tc>
          <w:tcPr>
            <w:tcW w:w="2161" w:type="pct"/>
            <w:vAlign w:val="center"/>
          </w:tcPr>
          <w:p w14:paraId="64048C72" w14:textId="06AA7E9B" w:rsidR="00780020"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0,9</w:t>
            </w:r>
          </w:p>
        </w:tc>
      </w:tr>
      <w:tr w:rsidR="00BD74C9" w:rsidRPr="00BD74C9" w14:paraId="653C5A89" w14:textId="77777777" w:rsidTr="00B25B15">
        <w:tc>
          <w:tcPr>
            <w:tcW w:w="308" w:type="pct"/>
          </w:tcPr>
          <w:p w14:paraId="40216E79" w14:textId="565E36E9" w:rsidR="00B25B15" w:rsidRPr="00BD74C9" w:rsidRDefault="00B25B15" w:rsidP="00C30A7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5.</w:t>
            </w:r>
          </w:p>
        </w:tc>
        <w:tc>
          <w:tcPr>
            <w:tcW w:w="4692" w:type="pct"/>
            <w:gridSpan w:val="2"/>
            <w:vAlign w:val="center"/>
          </w:tcPr>
          <w:p w14:paraId="26A00DC1" w14:textId="76A7466F" w:rsidR="00B25B15" w:rsidRPr="00BD74C9" w:rsidRDefault="00B25B15" w:rsidP="00B25B15">
            <w:pPr>
              <w:spacing w:after="0" w:line="240" w:lineRule="auto"/>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Păsări, din care:</w:t>
            </w:r>
          </w:p>
        </w:tc>
      </w:tr>
      <w:tr w:rsidR="00BD74C9" w:rsidRPr="00BD74C9" w14:paraId="7314D34A" w14:textId="77777777" w:rsidTr="001E479D">
        <w:tc>
          <w:tcPr>
            <w:tcW w:w="308" w:type="pct"/>
          </w:tcPr>
          <w:p w14:paraId="7476CAF3" w14:textId="776D7EA7"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5.1</w:t>
            </w:r>
          </w:p>
        </w:tc>
        <w:tc>
          <w:tcPr>
            <w:tcW w:w="2531" w:type="pct"/>
          </w:tcPr>
          <w:p w14:paraId="0C54BE06" w14:textId="11D876A9"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găini ouătoare</w:t>
            </w:r>
          </w:p>
        </w:tc>
        <w:tc>
          <w:tcPr>
            <w:tcW w:w="2161" w:type="pct"/>
            <w:vAlign w:val="center"/>
          </w:tcPr>
          <w:p w14:paraId="2A0A9578" w14:textId="0B06171B" w:rsidR="001E479D"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0,4</w:t>
            </w:r>
          </w:p>
        </w:tc>
      </w:tr>
      <w:tr w:rsidR="00BD74C9" w:rsidRPr="00BD74C9" w14:paraId="7748678D" w14:textId="77777777" w:rsidTr="001E479D">
        <w:tc>
          <w:tcPr>
            <w:tcW w:w="308" w:type="pct"/>
          </w:tcPr>
          <w:p w14:paraId="3A940DA7" w14:textId="3EA0D018"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5.2</w:t>
            </w:r>
          </w:p>
        </w:tc>
        <w:tc>
          <w:tcPr>
            <w:tcW w:w="2531" w:type="pct"/>
          </w:tcPr>
          <w:p w14:paraId="5CDC9708" w14:textId="384CE399"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pui broiler</w:t>
            </w:r>
          </w:p>
        </w:tc>
        <w:tc>
          <w:tcPr>
            <w:tcW w:w="2161" w:type="pct"/>
            <w:vAlign w:val="center"/>
          </w:tcPr>
          <w:p w14:paraId="159B062B" w14:textId="03B12F0B" w:rsidR="001E479D"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0,08</w:t>
            </w:r>
          </w:p>
        </w:tc>
      </w:tr>
      <w:tr w:rsidR="00BD74C9" w:rsidRPr="00BD74C9" w14:paraId="5CBA00D9" w14:textId="77777777" w:rsidTr="001E479D">
        <w:tc>
          <w:tcPr>
            <w:tcW w:w="308" w:type="pct"/>
          </w:tcPr>
          <w:p w14:paraId="633B4AE2" w14:textId="3A5BF346"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5.3</w:t>
            </w:r>
          </w:p>
        </w:tc>
        <w:tc>
          <w:tcPr>
            <w:tcW w:w="2531" w:type="pct"/>
          </w:tcPr>
          <w:p w14:paraId="74B4A88C" w14:textId="78C432E1"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păsări de sezon (pui zburați)*</w:t>
            </w:r>
          </w:p>
        </w:tc>
        <w:tc>
          <w:tcPr>
            <w:tcW w:w="2161" w:type="pct"/>
            <w:vAlign w:val="center"/>
          </w:tcPr>
          <w:p w14:paraId="51B30B01" w14:textId="3F66705E" w:rsidR="001E479D"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0,06</w:t>
            </w:r>
          </w:p>
        </w:tc>
      </w:tr>
      <w:tr w:rsidR="00BD74C9" w:rsidRPr="00BD74C9" w14:paraId="3C4C04FB" w14:textId="77777777" w:rsidTr="001E479D">
        <w:tc>
          <w:tcPr>
            <w:tcW w:w="308" w:type="pct"/>
          </w:tcPr>
          <w:p w14:paraId="1C2E1645" w14:textId="74909400"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6.</w:t>
            </w:r>
          </w:p>
        </w:tc>
        <w:tc>
          <w:tcPr>
            <w:tcW w:w="2531" w:type="pct"/>
          </w:tcPr>
          <w:p w14:paraId="2F192817" w14:textId="19E0DAD3"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Iepuri de peste 45 zile</w:t>
            </w:r>
          </w:p>
        </w:tc>
        <w:tc>
          <w:tcPr>
            <w:tcW w:w="2161" w:type="pct"/>
            <w:vAlign w:val="center"/>
          </w:tcPr>
          <w:p w14:paraId="7323B7B8" w14:textId="57F1A8E7" w:rsidR="001E479D"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0,02</w:t>
            </w:r>
          </w:p>
        </w:tc>
      </w:tr>
      <w:tr w:rsidR="00BD74C9" w:rsidRPr="00BD74C9" w14:paraId="40F34292" w14:textId="77777777" w:rsidTr="001E479D">
        <w:tc>
          <w:tcPr>
            <w:tcW w:w="308" w:type="pct"/>
          </w:tcPr>
          <w:p w14:paraId="576A272A" w14:textId="698AC074"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7.</w:t>
            </w:r>
          </w:p>
        </w:tc>
        <w:tc>
          <w:tcPr>
            <w:tcW w:w="2531" w:type="pct"/>
          </w:tcPr>
          <w:p w14:paraId="1E6D5798" w14:textId="09E2947D" w:rsidR="001E479D" w:rsidRPr="00BD74C9"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Familii de albine</w:t>
            </w:r>
          </w:p>
        </w:tc>
        <w:tc>
          <w:tcPr>
            <w:tcW w:w="2161" w:type="pct"/>
            <w:vAlign w:val="center"/>
          </w:tcPr>
          <w:p w14:paraId="63C613D2" w14:textId="57272C82" w:rsidR="001E479D" w:rsidRPr="00BD74C9"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BD74C9">
              <w:rPr>
                <w:rFonts w:ascii="Times New Roman" w:eastAsia="Times New Roman" w:hAnsi="Times New Roman" w:cs="Times New Roman"/>
                <w:bCs/>
                <w:color w:val="000000" w:themeColor="text1"/>
                <w:sz w:val="20"/>
                <w:szCs w:val="20"/>
              </w:rPr>
              <w:t>5</w:t>
            </w:r>
          </w:p>
        </w:tc>
      </w:tr>
    </w:tbl>
    <w:p w14:paraId="22A9FEF4" w14:textId="48D6F340" w:rsidR="009C1987" w:rsidRPr="00BD74C9" w:rsidRDefault="00780020" w:rsidP="009C1987">
      <w:pPr>
        <w:shd w:val="clear" w:color="auto" w:fill="FFFFFF"/>
        <w:spacing w:after="0" w:line="240" w:lineRule="auto"/>
        <w:ind w:firstLine="540"/>
        <w:jc w:val="both"/>
        <w:rPr>
          <w:rFonts w:ascii="Times New Roman" w:eastAsia="Times New Roman" w:hAnsi="Times New Roman" w:cs="Times New Roman"/>
          <w:i/>
          <w:color w:val="000000" w:themeColor="text1"/>
          <w:sz w:val="20"/>
          <w:szCs w:val="28"/>
          <w:lang w:val="en-US"/>
        </w:rPr>
      </w:pPr>
      <w:r w:rsidRPr="00BD74C9">
        <w:rPr>
          <w:rFonts w:ascii="Times New Roman" w:eastAsia="Times New Roman" w:hAnsi="Times New Roman" w:cs="Times New Roman"/>
          <w:i/>
          <w:color w:val="000000" w:themeColor="text1"/>
          <w:sz w:val="20"/>
          <w:szCs w:val="28"/>
          <w:lang w:val="en-US"/>
        </w:rPr>
        <w:t>2) pentru sectorul zootehnic</w:t>
      </w:r>
    </w:p>
    <w:p w14:paraId="6EA6AB3B"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rPr>
      </w:pPr>
    </w:p>
    <w:p w14:paraId="0B03F969"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rPr>
      </w:pPr>
    </w:p>
    <w:p w14:paraId="3283F81A"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rPr>
      </w:pPr>
    </w:p>
    <w:p w14:paraId="0BD1D7D0"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rPr>
      </w:pPr>
    </w:p>
    <w:p w14:paraId="226D2F28" w14:textId="77777777" w:rsidR="00F06274" w:rsidRPr="00BD74C9" w:rsidRDefault="00F06274">
      <w:pPr>
        <w:rPr>
          <w:rFonts w:ascii="Times New Roman" w:eastAsia="Times New Roman" w:hAnsi="Times New Roman" w:cs="Times New Roman"/>
          <w:bCs/>
          <w:color w:val="000000" w:themeColor="text1"/>
          <w:sz w:val="20"/>
          <w:szCs w:val="20"/>
          <w:lang w:eastAsia="ru-RU"/>
        </w:rPr>
      </w:pPr>
      <w:r w:rsidRPr="00BD74C9">
        <w:rPr>
          <w:rFonts w:ascii="Times New Roman" w:eastAsia="Times New Roman" w:hAnsi="Times New Roman" w:cs="Times New Roman"/>
          <w:bCs/>
          <w:color w:val="000000" w:themeColor="text1"/>
          <w:sz w:val="20"/>
          <w:szCs w:val="20"/>
          <w:lang w:eastAsia="ru-RU"/>
        </w:rPr>
        <w:br w:type="page"/>
      </w:r>
    </w:p>
    <w:p w14:paraId="24939C9F" w14:textId="26DDB4C8" w:rsidR="00212193" w:rsidRPr="00BD74C9" w:rsidRDefault="00212193" w:rsidP="00212193">
      <w:pPr>
        <w:spacing w:after="0" w:line="240" w:lineRule="auto"/>
        <w:ind w:left="4320"/>
        <w:jc w:val="right"/>
        <w:rPr>
          <w:rFonts w:ascii="Times New Roman" w:eastAsia="Times New Roman" w:hAnsi="Times New Roman" w:cs="Times New Roman"/>
          <w:bCs/>
          <w:color w:val="000000" w:themeColor="text1"/>
          <w:sz w:val="20"/>
          <w:szCs w:val="20"/>
          <w:lang w:eastAsia="ru-RU"/>
        </w:rPr>
      </w:pPr>
      <w:r w:rsidRPr="00BD74C9">
        <w:rPr>
          <w:rFonts w:ascii="Times New Roman" w:eastAsia="Times New Roman" w:hAnsi="Times New Roman" w:cs="Times New Roman"/>
          <w:bCs/>
          <w:color w:val="000000" w:themeColor="text1"/>
          <w:sz w:val="20"/>
          <w:szCs w:val="20"/>
          <w:lang w:eastAsia="ru-RU"/>
        </w:rPr>
        <w:lastRenderedPageBreak/>
        <w:t>Anexa nr. 2</w:t>
      </w:r>
    </w:p>
    <w:p w14:paraId="21F489E8" w14:textId="6186B416" w:rsidR="00212193" w:rsidRPr="00BD74C9" w:rsidRDefault="00212193" w:rsidP="00212193">
      <w:pPr>
        <w:spacing w:after="0" w:line="240" w:lineRule="auto"/>
        <w:ind w:left="4962"/>
        <w:jc w:val="right"/>
        <w:rPr>
          <w:rFonts w:ascii="Times New Roman" w:eastAsia="Times New Roman" w:hAnsi="Times New Roman" w:cs="Times New Roman"/>
          <w:bCs/>
          <w:color w:val="000000" w:themeColor="text1"/>
          <w:sz w:val="20"/>
          <w:szCs w:val="20"/>
          <w:lang w:eastAsia="ru-RU"/>
        </w:rPr>
      </w:pPr>
      <w:r w:rsidRPr="00BD74C9">
        <w:rPr>
          <w:rFonts w:ascii="Times New Roman" w:eastAsia="Times New Roman" w:hAnsi="Times New Roman" w:cs="Times New Roman"/>
          <w:bCs/>
          <w:color w:val="000000" w:themeColor="text1"/>
          <w:sz w:val="20"/>
          <w:szCs w:val="20"/>
          <w:lang w:eastAsia="ru-RU"/>
        </w:rPr>
        <w:t xml:space="preserve">la Regulamentul </w:t>
      </w:r>
      <w:r w:rsidR="005D0B9D" w:rsidRPr="00BD74C9">
        <w:rPr>
          <w:rFonts w:ascii="Times New Roman" w:eastAsia="Times New Roman" w:hAnsi="Times New Roman" w:cs="Times New Roman"/>
          <w:bCs/>
          <w:color w:val="000000" w:themeColor="text1"/>
          <w:sz w:val="20"/>
          <w:szCs w:val="20"/>
          <w:lang w:eastAsia="ru-RU"/>
        </w:rPr>
        <w:t>privind modul de acordare a ajutorului financiar pentru compensarea parțială a accizelor la motorină</w:t>
      </w:r>
    </w:p>
    <w:p w14:paraId="179EA74B" w14:textId="77777777" w:rsidR="00212193" w:rsidRPr="00BD74C9" w:rsidRDefault="00212193" w:rsidP="00212193">
      <w:pPr>
        <w:spacing w:after="0" w:line="240" w:lineRule="auto"/>
        <w:jc w:val="center"/>
        <w:rPr>
          <w:rFonts w:ascii="Times New Roman" w:eastAsia="Times New Roman" w:hAnsi="Times New Roman" w:cs="Times New Roman"/>
          <w:b/>
          <w:color w:val="000000" w:themeColor="text1"/>
          <w:lang w:eastAsia="ru-RU"/>
        </w:rPr>
      </w:pPr>
    </w:p>
    <w:p w14:paraId="3C84AB75" w14:textId="77777777" w:rsidR="00212193" w:rsidRPr="00BD74C9" w:rsidRDefault="00212193" w:rsidP="00212193">
      <w:pPr>
        <w:spacing w:after="0" w:line="240" w:lineRule="auto"/>
        <w:jc w:val="center"/>
        <w:rPr>
          <w:rFonts w:ascii="Times New Roman" w:eastAsia="Times New Roman" w:hAnsi="Times New Roman" w:cs="Times New Roman"/>
          <w:b/>
          <w:color w:val="000000" w:themeColor="text1"/>
          <w:lang w:eastAsia="ru-RU"/>
        </w:rPr>
      </w:pPr>
      <w:r w:rsidRPr="00BD74C9">
        <w:rPr>
          <w:rFonts w:ascii="Times New Roman" w:eastAsia="Times New Roman" w:hAnsi="Times New Roman" w:cs="Times New Roman"/>
          <w:b/>
          <w:color w:val="000000" w:themeColor="text1"/>
          <w:lang w:eastAsia="ru-RU"/>
        </w:rPr>
        <w:t>Certificat de confirmare</w:t>
      </w:r>
    </w:p>
    <w:p w14:paraId="48B27EB8" w14:textId="2EF89989" w:rsidR="00212193" w:rsidRPr="00BD74C9" w:rsidRDefault="00212193" w:rsidP="00212193">
      <w:pPr>
        <w:spacing w:after="0" w:line="240" w:lineRule="auto"/>
        <w:jc w:val="center"/>
        <w:rPr>
          <w:rFonts w:ascii="Times New Roman" w:eastAsia="Times New Roman" w:hAnsi="Times New Roman" w:cs="Times New Roman"/>
          <w:bCs/>
          <w:color w:val="000000" w:themeColor="text1"/>
          <w:lang w:eastAsia="ru-RU"/>
        </w:rPr>
      </w:pPr>
      <w:r w:rsidRPr="00BD74C9">
        <w:rPr>
          <w:rFonts w:ascii="Times New Roman" w:eastAsia="Times New Roman" w:hAnsi="Times New Roman" w:cs="Times New Roman"/>
          <w:bCs/>
          <w:color w:val="000000" w:themeColor="text1"/>
          <w:lang w:eastAsia="ru-RU"/>
        </w:rPr>
        <w:t>nr. _____ din __________ 202</w:t>
      </w:r>
      <w:r w:rsidR="00605C50" w:rsidRPr="00BD74C9">
        <w:rPr>
          <w:rFonts w:ascii="Times New Roman" w:eastAsia="Times New Roman" w:hAnsi="Times New Roman" w:cs="Times New Roman"/>
          <w:bCs/>
          <w:color w:val="000000" w:themeColor="text1"/>
          <w:lang w:eastAsia="ru-RU"/>
        </w:rPr>
        <w:t>6</w:t>
      </w:r>
    </w:p>
    <w:p w14:paraId="02B4432C" w14:textId="77777777" w:rsidR="00212193" w:rsidRPr="00BD74C9" w:rsidRDefault="00212193" w:rsidP="00212193">
      <w:pPr>
        <w:spacing w:after="0" w:line="240" w:lineRule="auto"/>
        <w:jc w:val="center"/>
        <w:rPr>
          <w:rFonts w:ascii="Times New Roman" w:eastAsia="Times New Roman" w:hAnsi="Times New Roman" w:cs="Times New Roman"/>
          <w:b/>
          <w:color w:val="000000" w:themeColor="text1"/>
          <w:lang w:eastAsia="ru-RU"/>
        </w:rPr>
      </w:pPr>
    </w:p>
    <w:p w14:paraId="588198CB" w14:textId="77777777" w:rsidR="00212193" w:rsidRPr="00BD74C9" w:rsidRDefault="00212193" w:rsidP="00212193">
      <w:pPr>
        <w:spacing w:after="0" w:line="240" w:lineRule="auto"/>
        <w:ind w:firstLine="709"/>
        <w:jc w:val="both"/>
        <w:rPr>
          <w:rFonts w:ascii="Times New Roman" w:eastAsia="Times New Roman" w:hAnsi="Times New Roman" w:cs="Times New Roman"/>
          <w:color w:val="000000" w:themeColor="text1"/>
          <w:lang w:eastAsia="ru-RU"/>
        </w:rPr>
      </w:pPr>
      <w:r w:rsidRPr="00BD74C9">
        <w:rPr>
          <w:rFonts w:ascii="Times New Roman" w:eastAsia="Times New Roman" w:hAnsi="Times New Roman" w:cs="Times New Roman"/>
          <w:color w:val="000000" w:themeColor="text1"/>
          <w:lang w:eastAsia="ru-RU"/>
        </w:rPr>
        <w:t xml:space="preserve">Primăria соmunei/sаtului _______________________, raionul_________________________, </w:t>
      </w:r>
    </w:p>
    <w:p w14:paraId="7ECF8B39" w14:textId="77777777" w:rsidR="00212193" w:rsidRPr="00BD74C9" w:rsidRDefault="00212193" w:rsidP="00212193">
      <w:pPr>
        <w:spacing w:after="0" w:line="240" w:lineRule="auto"/>
        <w:jc w:val="both"/>
        <w:rPr>
          <w:rFonts w:ascii="Times New Roman" w:eastAsia="Times New Roman" w:hAnsi="Times New Roman" w:cs="Times New Roman"/>
          <w:color w:val="000000" w:themeColor="text1"/>
          <w:lang w:eastAsia="ru-RU"/>
        </w:rPr>
      </w:pPr>
    </w:p>
    <w:p w14:paraId="7B1CF4A0" w14:textId="6EC124FF" w:rsidR="00212193" w:rsidRPr="00BD74C9" w:rsidRDefault="00212193" w:rsidP="00212193">
      <w:pPr>
        <w:spacing w:after="0" w:line="240" w:lineRule="auto"/>
        <w:jc w:val="both"/>
        <w:rPr>
          <w:rFonts w:ascii="Times New Roman" w:eastAsia="Times New Roman" w:hAnsi="Times New Roman" w:cs="Times New Roman"/>
          <w:color w:val="000000" w:themeColor="text1"/>
          <w:lang w:eastAsia="ru-RU"/>
        </w:rPr>
      </w:pPr>
      <w:r w:rsidRPr="00BD74C9">
        <w:rPr>
          <w:rFonts w:ascii="Times New Roman" w:eastAsia="Times New Roman" w:hAnsi="Times New Roman" w:cs="Times New Roman"/>
          <w:color w:val="000000" w:themeColor="text1"/>
          <w:lang w:eastAsia="ru-RU"/>
        </w:rPr>
        <w:t xml:space="preserve">certifică faptul că _________________________________________________________, codul fiscal </w:t>
      </w:r>
    </w:p>
    <w:p w14:paraId="20E1A61F" w14:textId="70AFA893" w:rsidR="00212193" w:rsidRPr="00BD74C9" w:rsidRDefault="00212193" w:rsidP="00605C50">
      <w:pPr>
        <w:spacing w:after="0" w:line="240" w:lineRule="auto"/>
        <w:ind w:firstLine="3119"/>
        <w:jc w:val="both"/>
        <w:rPr>
          <w:rFonts w:ascii="Times New Roman" w:eastAsia="Times New Roman" w:hAnsi="Times New Roman" w:cs="Times New Roman"/>
          <w:i/>
          <w:iCs/>
          <w:color w:val="000000" w:themeColor="text1"/>
          <w:sz w:val="16"/>
          <w:szCs w:val="16"/>
          <w:lang w:eastAsia="ru-RU"/>
        </w:rPr>
      </w:pPr>
      <w:r w:rsidRPr="00BD74C9">
        <w:rPr>
          <w:rFonts w:ascii="Times New Roman" w:eastAsia="Times New Roman" w:hAnsi="Times New Roman" w:cs="Times New Roman"/>
          <w:i/>
          <w:iCs/>
          <w:color w:val="000000" w:themeColor="text1"/>
          <w:sz w:val="16"/>
          <w:szCs w:val="16"/>
          <w:lang w:eastAsia="ru-RU"/>
        </w:rPr>
        <w:t xml:space="preserve">       </w:t>
      </w:r>
      <w:r w:rsidR="00605C50" w:rsidRPr="00BD74C9">
        <w:rPr>
          <w:rFonts w:ascii="Times New Roman" w:eastAsia="Times New Roman" w:hAnsi="Times New Roman" w:cs="Times New Roman"/>
          <w:i/>
          <w:iCs/>
          <w:color w:val="000000" w:themeColor="text1"/>
          <w:sz w:val="16"/>
          <w:szCs w:val="16"/>
          <w:lang w:eastAsia="ru-RU"/>
        </w:rPr>
        <w:t xml:space="preserve">   (denumirea persoanei juridice)</w:t>
      </w:r>
    </w:p>
    <w:p w14:paraId="26319957" w14:textId="0D068020" w:rsidR="00605C50" w:rsidRPr="00BD74C9" w:rsidRDefault="00605C50" w:rsidP="00605C50">
      <w:pPr>
        <w:spacing w:after="0" w:line="240" w:lineRule="auto"/>
        <w:jc w:val="both"/>
        <w:rPr>
          <w:rFonts w:ascii="Times New Roman" w:eastAsia="Times New Roman" w:hAnsi="Times New Roman" w:cs="Times New Roman"/>
          <w:i/>
          <w:iCs/>
          <w:color w:val="000000" w:themeColor="text1"/>
          <w:sz w:val="16"/>
          <w:szCs w:val="16"/>
          <w:lang w:eastAsia="ru-RU"/>
        </w:rPr>
      </w:pPr>
      <w:r w:rsidRPr="00BD74C9">
        <w:rPr>
          <w:rFonts w:ascii="Times New Roman" w:eastAsia="Times New Roman" w:hAnsi="Times New Roman" w:cs="Times New Roman"/>
          <w:i/>
          <w:iCs/>
          <w:color w:val="000000" w:themeColor="text1"/>
          <w:sz w:val="16"/>
          <w:szCs w:val="16"/>
          <w:lang w:eastAsia="ru-RU"/>
        </w:rPr>
        <w:t>_______________________________,</w:t>
      </w:r>
    </w:p>
    <w:p w14:paraId="0BAEC0D1" w14:textId="77777777" w:rsidR="00212193" w:rsidRPr="00BD74C9" w:rsidRDefault="00212193" w:rsidP="00212193">
      <w:pPr>
        <w:spacing w:after="0" w:line="240" w:lineRule="auto"/>
        <w:jc w:val="both"/>
        <w:rPr>
          <w:rFonts w:ascii="Times New Roman" w:eastAsia="Times New Roman" w:hAnsi="Times New Roman" w:cs="Times New Roman"/>
          <w:color w:val="000000" w:themeColor="text1"/>
          <w:lang w:eastAsia="ru-RU"/>
        </w:rPr>
      </w:pPr>
    </w:p>
    <w:p w14:paraId="4A27C554" w14:textId="77777777" w:rsidR="00212193" w:rsidRPr="00BD74C9" w:rsidRDefault="00212193" w:rsidP="00212193">
      <w:pPr>
        <w:spacing w:after="0" w:line="240" w:lineRule="auto"/>
        <w:jc w:val="both"/>
        <w:rPr>
          <w:rFonts w:ascii="Times New Roman" w:eastAsia="Times New Roman" w:hAnsi="Times New Roman" w:cs="Times New Roman"/>
          <w:color w:val="000000" w:themeColor="text1"/>
          <w:lang w:eastAsia="ru-RU"/>
        </w:rPr>
      </w:pPr>
      <w:r w:rsidRPr="00BD74C9">
        <w:rPr>
          <w:rFonts w:ascii="Times New Roman" w:eastAsia="Times New Roman" w:hAnsi="Times New Roman" w:cs="Times New Roman"/>
          <w:color w:val="000000" w:themeColor="text1"/>
          <w:lang w:eastAsia="ru-RU"/>
        </w:rPr>
        <w:t xml:space="preserve">deține sau prelucrează suprafețe însămânțate cu culturi agricole, după cum urmează: </w:t>
      </w:r>
    </w:p>
    <w:p w14:paraId="72C9F237" w14:textId="77777777" w:rsidR="00212193" w:rsidRPr="00BD74C9"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tbl>
      <w:tblPr>
        <w:tblW w:w="5000" w:type="pct"/>
        <w:jc w:val="center"/>
        <w:tblLook w:val="04A0" w:firstRow="1" w:lastRow="0" w:firstColumn="1" w:lastColumn="0" w:noHBand="0" w:noVBand="1"/>
      </w:tblPr>
      <w:tblGrid>
        <w:gridCol w:w="1241"/>
        <w:gridCol w:w="5000"/>
        <w:gridCol w:w="3438"/>
      </w:tblGrid>
      <w:tr w:rsidR="00BD74C9" w:rsidRPr="00BD74C9" w14:paraId="1C8E7AEF" w14:textId="77777777" w:rsidTr="00C30A7D">
        <w:trPr>
          <w:trHeight w:val="20"/>
          <w:jc w:val="center"/>
        </w:trPr>
        <w:tc>
          <w:tcPr>
            <w:tcW w:w="641" w:type="pct"/>
            <w:tcBorders>
              <w:top w:val="single" w:sz="4" w:space="0" w:color="auto"/>
              <w:left w:val="single" w:sz="4" w:space="0" w:color="auto"/>
              <w:bottom w:val="single" w:sz="4" w:space="0" w:color="auto"/>
              <w:right w:val="single" w:sz="4" w:space="0" w:color="auto"/>
            </w:tcBorders>
          </w:tcPr>
          <w:p w14:paraId="485E2BDB" w14:textId="77777777" w:rsidR="00212193" w:rsidRPr="00BD74C9" w:rsidRDefault="00212193" w:rsidP="00C30A7D">
            <w:pPr>
              <w:spacing w:after="0" w:line="256"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Nr.</w:t>
            </w:r>
          </w:p>
          <w:p w14:paraId="5FC53E68" w14:textId="77777777" w:rsidR="00212193" w:rsidRPr="00BD74C9" w:rsidRDefault="00212193" w:rsidP="00C30A7D">
            <w:pPr>
              <w:spacing w:after="0" w:line="256"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crt.</w:t>
            </w:r>
          </w:p>
        </w:tc>
        <w:tc>
          <w:tcPr>
            <w:tcW w:w="2583" w:type="pct"/>
            <w:tcBorders>
              <w:top w:val="single" w:sz="4" w:space="0" w:color="auto"/>
              <w:left w:val="single" w:sz="4" w:space="0" w:color="auto"/>
              <w:bottom w:val="single" w:sz="4" w:space="0" w:color="auto"/>
              <w:right w:val="single" w:sz="4" w:space="0" w:color="auto"/>
            </w:tcBorders>
            <w:noWrap/>
            <w:hideMark/>
          </w:tcPr>
          <w:p w14:paraId="2CF8116C" w14:textId="77777777" w:rsidR="00212193" w:rsidRPr="00BD74C9" w:rsidRDefault="00212193" w:rsidP="00C30A7D">
            <w:pPr>
              <w:spacing w:after="0" w:line="256"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Tipul culturii agricole</w:t>
            </w:r>
          </w:p>
        </w:tc>
        <w:tc>
          <w:tcPr>
            <w:tcW w:w="1776" w:type="pct"/>
            <w:tcBorders>
              <w:top w:val="single" w:sz="4" w:space="0" w:color="auto"/>
              <w:left w:val="nil"/>
              <w:bottom w:val="single" w:sz="4" w:space="0" w:color="auto"/>
              <w:right w:val="single" w:sz="4" w:space="0" w:color="auto"/>
            </w:tcBorders>
            <w:noWrap/>
            <w:hideMark/>
          </w:tcPr>
          <w:p w14:paraId="43C11674" w14:textId="77777777" w:rsidR="00212193" w:rsidRPr="00BD74C9" w:rsidRDefault="00212193" w:rsidP="00C30A7D">
            <w:pPr>
              <w:spacing w:after="0" w:line="256"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Suprafața,</w:t>
            </w:r>
          </w:p>
          <w:p w14:paraId="61873F26" w14:textId="77777777" w:rsidR="00212193" w:rsidRPr="00BD74C9" w:rsidRDefault="00212193" w:rsidP="00C30A7D">
            <w:pPr>
              <w:spacing w:after="0" w:line="256" w:lineRule="auto"/>
              <w:jc w:val="center"/>
              <w:rPr>
                <w:rFonts w:ascii="Times New Roman" w:eastAsia="Times New Roman" w:hAnsi="Times New Roman" w:cs="Times New Roman"/>
                <w:b/>
                <w:bCs/>
                <w:color w:val="000000" w:themeColor="text1"/>
                <w:sz w:val="20"/>
                <w:szCs w:val="20"/>
              </w:rPr>
            </w:pPr>
            <w:r w:rsidRPr="00BD74C9">
              <w:rPr>
                <w:rFonts w:ascii="Times New Roman" w:eastAsia="Times New Roman" w:hAnsi="Times New Roman" w:cs="Times New Roman"/>
                <w:b/>
                <w:bCs/>
                <w:color w:val="000000" w:themeColor="text1"/>
                <w:sz w:val="20"/>
                <w:szCs w:val="20"/>
              </w:rPr>
              <w:t>ha</w:t>
            </w:r>
          </w:p>
        </w:tc>
      </w:tr>
      <w:tr w:rsidR="00BD74C9" w:rsidRPr="00BD74C9" w14:paraId="1D4AFEEC" w14:textId="77777777" w:rsidTr="00C30A7D">
        <w:trPr>
          <w:trHeight w:val="20"/>
          <w:jc w:val="center"/>
        </w:trPr>
        <w:tc>
          <w:tcPr>
            <w:tcW w:w="641" w:type="pct"/>
            <w:tcBorders>
              <w:top w:val="nil"/>
              <w:left w:val="single" w:sz="4" w:space="0" w:color="auto"/>
              <w:bottom w:val="single" w:sz="4" w:space="0" w:color="auto"/>
              <w:right w:val="single" w:sz="4" w:space="0" w:color="auto"/>
            </w:tcBorders>
            <w:hideMark/>
          </w:tcPr>
          <w:p w14:paraId="210EEC68" w14:textId="77777777" w:rsidR="00212193" w:rsidRPr="00BD74C9" w:rsidRDefault="00212193" w:rsidP="00C30A7D">
            <w:pPr>
              <w:spacing w:after="0" w:line="256"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1.</w:t>
            </w:r>
          </w:p>
        </w:tc>
        <w:tc>
          <w:tcPr>
            <w:tcW w:w="2583" w:type="pct"/>
            <w:tcBorders>
              <w:top w:val="nil"/>
              <w:left w:val="single" w:sz="4" w:space="0" w:color="auto"/>
              <w:bottom w:val="single" w:sz="4" w:space="0" w:color="auto"/>
              <w:right w:val="single" w:sz="4" w:space="0" w:color="auto"/>
            </w:tcBorders>
          </w:tcPr>
          <w:p w14:paraId="5490137E" w14:textId="77777777" w:rsidR="00212193" w:rsidRPr="00BD74C9" w:rsidRDefault="00212193" w:rsidP="00C30A7D">
            <w:pPr>
              <w:spacing w:after="0" w:line="256" w:lineRule="auto"/>
              <w:rPr>
                <w:rFonts w:ascii="Times New Roman" w:eastAsia="Times New Roman" w:hAnsi="Times New Roman" w:cs="Times New Roman"/>
                <w:color w:val="000000" w:themeColor="text1"/>
                <w:sz w:val="20"/>
                <w:szCs w:val="20"/>
              </w:rPr>
            </w:pPr>
          </w:p>
        </w:tc>
        <w:tc>
          <w:tcPr>
            <w:tcW w:w="1776" w:type="pct"/>
            <w:tcBorders>
              <w:top w:val="nil"/>
              <w:left w:val="nil"/>
              <w:bottom w:val="single" w:sz="4" w:space="0" w:color="auto"/>
              <w:right w:val="single" w:sz="4" w:space="0" w:color="auto"/>
            </w:tcBorders>
            <w:noWrap/>
            <w:hideMark/>
          </w:tcPr>
          <w:p w14:paraId="3648AE14" w14:textId="77777777" w:rsidR="00212193" w:rsidRPr="00BD74C9" w:rsidRDefault="00212193" w:rsidP="00C30A7D">
            <w:pPr>
              <w:spacing w:after="0" w:line="240" w:lineRule="auto"/>
              <w:jc w:val="both"/>
              <w:rPr>
                <w:rFonts w:ascii="Times New Roman" w:eastAsia="Times New Roman" w:hAnsi="Times New Roman" w:cs="Times New Roman"/>
                <w:color w:val="000000" w:themeColor="text1"/>
                <w:sz w:val="20"/>
                <w:szCs w:val="20"/>
              </w:rPr>
            </w:pPr>
          </w:p>
        </w:tc>
      </w:tr>
      <w:tr w:rsidR="00BD74C9" w:rsidRPr="00BD74C9" w14:paraId="1ED9C90B" w14:textId="77777777" w:rsidTr="00C30A7D">
        <w:trPr>
          <w:trHeight w:val="20"/>
          <w:jc w:val="center"/>
        </w:trPr>
        <w:tc>
          <w:tcPr>
            <w:tcW w:w="641" w:type="pct"/>
            <w:tcBorders>
              <w:top w:val="nil"/>
              <w:left w:val="single" w:sz="4" w:space="0" w:color="auto"/>
              <w:bottom w:val="single" w:sz="4" w:space="0" w:color="auto"/>
              <w:right w:val="single" w:sz="4" w:space="0" w:color="auto"/>
            </w:tcBorders>
          </w:tcPr>
          <w:p w14:paraId="61226C6A" w14:textId="77777777" w:rsidR="00212193" w:rsidRPr="00BD74C9" w:rsidRDefault="00212193" w:rsidP="00C30A7D">
            <w:pPr>
              <w:spacing w:after="0" w:line="256"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2.</w:t>
            </w:r>
          </w:p>
        </w:tc>
        <w:tc>
          <w:tcPr>
            <w:tcW w:w="2583" w:type="pct"/>
            <w:tcBorders>
              <w:top w:val="nil"/>
              <w:left w:val="single" w:sz="4" w:space="0" w:color="auto"/>
              <w:bottom w:val="single" w:sz="4" w:space="0" w:color="auto"/>
              <w:right w:val="single" w:sz="4" w:space="0" w:color="auto"/>
            </w:tcBorders>
          </w:tcPr>
          <w:p w14:paraId="00A5FFB2" w14:textId="77777777" w:rsidR="00212193" w:rsidRPr="00BD74C9" w:rsidRDefault="00212193" w:rsidP="00C30A7D">
            <w:pPr>
              <w:spacing w:after="0" w:line="256" w:lineRule="auto"/>
              <w:rPr>
                <w:rFonts w:ascii="Times New Roman" w:eastAsia="Times New Roman" w:hAnsi="Times New Roman" w:cs="Times New Roman"/>
                <w:color w:val="000000" w:themeColor="text1"/>
                <w:sz w:val="20"/>
                <w:szCs w:val="20"/>
              </w:rPr>
            </w:pPr>
          </w:p>
        </w:tc>
        <w:tc>
          <w:tcPr>
            <w:tcW w:w="1776" w:type="pct"/>
            <w:tcBorders>
              <w:top w:val="nil"/>
              <w:left w:val="nil"/>
              <w:bottom w:val="single" w:sz="4" w:space="0" w:color="auto"/>
              <w:right w:val="single" w:sz="4" w:space="0" w:color="auto"/>
            </w:tcBorders>
            <w:noWrap/>
          </w:tcPr>
          <w:p w14:paraId="7B4EF354" w14:textId="77777777" w:rsidR="00212193" w:rsidRPr="00BD74C9" w:rsidRDefault="00212193" w:rsidP="00C30A7D">
            <w:pPr>
              <w:spacing w:after="0" w:line="240" w:lineRule="auto"/>
              <w:jc w:val="both"/>
              <w:rPr>
                <w:rFonts w:ascii="Times New Roman" w:eastAsia="Times New Roman" w:hAnsi="Times New Roman" w:cs="Times New Roman"/>
                <w:color w:val="000000" w:themeColor="text1"/>
                <w:sz w:val="20"/>
                <w:szCs w:val="20"/>
              </w:rPr>
            </w:pPr>
          </w:p>
        </w:tc>
      </w:tr>
      <w:tr w:rsidR="00BD74C9" w:rsidRPr="00BD74C9" w14:paraId="2533B781" w14:textId="77777777" w:rsidTr="00C30A7D">
        <w:trPr>
          <w:trHeight w:val="20"/>
          <w:jc w:val="center"/>
        </w:trPr>
        <w:tc>
          <w:tcPr>
            <w:tcW w:w="641" w:type="pct"/>
            <w:tcBorders>
              <w:top w:val="nil"/>
              <w:left w:val="single" w:sz="4" w:space="0" w:color="auto"/>
              <w:bottom w:val="single" w:sz="4" w:space="0" w:color="auto"/>
              <w:right w:val="single" w:sz="4" w:space="0" w:color="auto"/>
            </w:tcBorders>
          </w:tcPr>
          <w:p w14:paraId="24025CD3" w14:textId="77777777" w:rsidR="00212193" w:rsidRPr="00BD74C9" w:rsidRDefault="00212193" w:rsidP="00C30A7D">
            <w:pPr>
              <w:spacing w:after="0" w:line="256"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3.</w:t>
            </w:r>
          </w:p>
        </w:tc>
        <w:tc>
          <w:tcPr>
            <w:tcW w:w="2583" w:type="pct"/>
            <w:tcBorders>
              <w:top w:val="nil"/>
              <w:left w:val="single" w:sz="4" w:space="0" w:color="auto"/>
              <w:bottom w:val="single" w:sz="4" w:space="0" w:color="auto"/>
              <w:right w:val="single" w:sz="4" w:space="0" w:color="auto"/>
            </w:tcBorders>
          </w:tcPr>
          <w:p w14:paraId="09AFDC7A" w14:textId="77777777" w:rsidR="00212193" w:rsidRPr="00BD74C9" w:rsidRDefault="00212193" w:rsidP="00C30A7D">
            <w:pPr>
              <w:spacing w:after="0" w:line="256" w:lineRule="auto"/>
              <w:rPr>
                <w:rFonts w:ascii="Times New Roman" w:eastAsia="Times New Roman" w:hAnsi="Times New Roman" w:cs="Times New Roman"/>
                <w:color w:val="000000" w:themeColor="text1"/>
                <w:sz w:val="20"/>
                <w:szCs w:val="20"/>
              </w:rPr>
            </w:pPr>
          </w:p>
        </w:tc>
        <w:tc>
          <w:tcPr>
            <w:tcW w:w="1776" w:type="pct"/>
            <w:tcBorders>
              <w:top w:val="nil"/>
              <w:left w:val="nil"/>
              <w:bottom w:val="single" w:sz="4" w:space="0" w:color="auto"/>
              <w:right w:val="single" w:sz="4" w:space="0" w:color="auto"/>
            </w:tcBorders>
            <w:noWrap/>
          </w:tcPr>
          <w:p w14:paraId="3AA9F549" w14:textId="77777777" w:rsidR="00212193" w:rsidRPr="00BD74C9" w:rsidRDefault="00212193" w:rsidP="00C30A7D">
            <w:pPr>
              <w:spacing w:after="0" w:line="240" w:lineRule="auto"/>
              <w:jc w:val="both"/>
              <w:rPr>
                <w:rFonts w:ascii="Times New Roman" w:eastAsia="Times New Roman" w:hAnsi="Times New Roman" w:cs="Times New Roman"/>
                <w:color w:val="000000" w:themeColor="text1"/>
                <w:sz w:val="20"/>
                <w:szCs w:val="20"/>
              </w:rPr>
            </w:pPr>
          </w:p>
        </w:tc>
      </w:tr>
      <w:tr w:rsidR="00BD74C9" w:rsidRPr="00BD74C9" w14:paraId="33706806" w14:textId="77777777" w:rsidTr="00C30A7D">
        <w:trPr>
          <w:trHeight w:val="20"/>
          <w:jc w:val="center"/>
        </w:trPr>
        <w:tc>
          <w:tcPr>
            <w:tcW w:w="641" w:type="pct"/>
            <w:tcBorders>
              <w:top w:val="nil"/>
              <w:left w:val="single" w:sz="4" w:space="0" w:color="auto"/>
              <w:bottom w:val="single" w:sz="4" w:space="0" w:color="auto"/>
              <w:right w:val="single" w:sz="4" w:space="0" w:color="auto"/>
            </w:tcBorders>
          </w:tcPr>
          <w:p w14:paraId="4C139C5D" w14:textId="77777777" w:rsidR="00212193" w:rsidRPr="00BD74C9" w:rsidRDefault="00212193" w:rsidP="00C30A7D">
            <w:pPr>
              <w:spacing w:after="0" w:line="256"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4.</w:t>
            </w:r>
          </w:p>
        </w:tc>
        <w:tc>
          <w:tcPr>
            <w:tcW w:w="2583" w:type="pct"/>
            <w:tcBorders>
              <w:top w:val="nil"/>
              <w:left w:val="single" w:sz="4" w:space="0" w:color="auto"/>
              <w:bottom w:val="single" w:sz="4" w:space="0" w:color="auto"/>
              <w:right w:val="single" w:sz="4" w:space="0" w:color="auto"/>
            </w:tcBorders>
          </w:tcPr>
          <w:p w14:paraId="27628716" w14:textId="77777777" w:rsidR="00212193" w:rsidRPr="00BD74C9" w:rsidRDefault="00212193" w:rsidP="00C30A7D">
            <w:pPr>
              <w:spacing w:after="0" w:line="256" w:lineRule="auto"/>
              <w:rPr>
                <w:rFonts w:ascii="Times New Roman" w:eastAsia="Times New Roman" w:hAnsi="Times New Roman" w:cs="Times New Roman"/>
                <w:color w:val="000000" w:themeColor="text1"/>
                <w:sz w:val="20"/>
                <w:szCs w:val="20"/>
              </w:rPr>
            </w:pPr>
          </w:p>
        </w:tc>
        <w:tc>
          <w:tcPr>
            <w:tcW w:w="1776" w:type="pct"/>
            <w:tcBorders>
              <w:top w:val="nil"/>
              <w:left w:val="nil"/>
              <w:bottom w:val="single" w:sz="4" w:space="0" w:color="auto"/>
              <w:right w:val="single" w:sz="4" w:space="0" w:color="auto"/>
            </w:tcBorders>
            <w:noWrap/>
            <w:hideMark/>
          </w:tcPr>
          <w:p w14:paraId="09E50EAB" w14:textId="77777777" w:rsidR="00212193" w:rsidRPr="00BD74C9" w:rsidRDefault="00212193" w:rsidP="00C30A7D">
            <w:pPr>
              <w:spacing w:after="0" w:line="240" w:lineRule="auto"/>
              <w:jc w:val="both"/>
              <w:rPr>
                <w:rFonts w:ascii="Times New Roman" w:eastAsia="Times New Roman" w:hAnsi="Times New Roman" w:cs="Times New Roman"/>
                <w:color w:val="000000" w:themeColor="text1"/>
                <w:sz w:val="20"/>
                <w:szCs w:val="20"/>
              </w:rPr>
            </w:pPr>
          </w:p>
        </w:tc>
      </w:tr>
      <w:tr w:rsidR="00BD74C9" w:rsidRPr="00BD74C9" w14:paraId="260568F0" w14:textId="77777777" w:rsidTr="00C30A7D">
        <w:trPr>
          <w:trHeight w:val="20"/>
          <w:jc w:val="center"/>
        </w:trPr>
        <w:tc>
          <w:tcPr>
            <w:tcW w:w="641" w:type="pct"/>
            <w:tcBorders>
              <w:top w:val="nil"/>
              <w:left w:val="single" w:sz="4" w:space="0" w:color="auto"/>
              <w:bottom w:val="single" w:sz="4" w:space="0" w:color="auto"/>
              <w:right w:val="single" w:sz="4" w:space="0" w:color="auto"/>
            </w:tcBorders>
          </w:tcPr>
          <w:p w14:paraId="7A5386F7" w14:textId="77777777" w:rsidR="00212193" w:rsidRPr="00BD74C9" w:rsidRDefault="00212193" w:rsidP="00C30A7D">
            <w:pPr>
              <w:spacing w:after="0" w:line="256" w:lineRule="auto"/>
              <w:jc w:val="center"/>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color w:val="000000" w:themeColor="text1"/>
                <w:sz w:val="20"/>
                <w:szCs w:val="20"/>
              </w:rPr>
              <w:t>5.</w:t>
            </w:r>
          </w:p>
        </w:tc>
        <w:tc>
          <w:tcPr>
            <w:tcW w:w="2583" w:type="pct"/>
            <w:tcBorders>
              <w:top w:val="nil"/>
              <w:left w:val="single" w:sz="4" w:space="0" w:color="auto"/>
              <w:bottom w:val="single" w:sz="4" w:space="0" w:color="auto"/>
              <w:right w:val="single" w:sz="4" w:space="0" w:color="auto"/>
            </w:tcBorders>
          </w:tcPr>
          <w:p w14:paraId="716DBB4C" w14:textId="77777777" w:rsidR="00212193" w:rsidRPr="00BD74C9" w:rsidRDefault="00212193" w:rsidP="00C30A7D">
            <w:pPr>
              <w:spacing w:after="0" w:line="256" w:lineRule="auto"/>
              <w:rPr>
                <w:rFonts w:ascii="Times New Roman" w:eastAsia="Times New Roman" w:hAnsi="Times New Roman" w:cs="Times New Roman"/>
                <w:color w:val="000000" w:themeColor="text1"/>
                <w:sz w:val="20"/>
                <w:szCs w:val="20"/>
              </w:rPr>
            </w:pPr>
          </w:p>
        </w:tc>
        <w:tc>
          <w:tcPr>
            <w:tcW w:w="1776" w:type="pct"/>
            <w:tcBorders>
              <w:top w:val="nil"/>
              <w:left w:val="nil"/>
              <w:bottom w:val="single" w:sz="4" w:space="0" w:color="auto"/>
              <w:right w:val="single" w:sz="4" w:space="0" w:color="auto"/>
            </w:tcBorders>
            <w:noWrap/>
          </w:tcPr>
          <w:p w14:paraId="19B73F55" w14:textId="77777777" w:rsidR="00212193" w:rsidRPr="00BD74C9" w:rsidRDefault="00212193" w:rsidP="00C30A7D">
            <w:pPr>
              <w:spacing w:after="0" w:line="240" w:lineRule="auto"/>
              <w:jc w:val="both"/>
              <w:rPr>
                <w:rFonts w:ascii="Times New Roman" w:eastAsia="Times New Roman" w:hAnsi="Times New Roman" w:cs="Times New Roman"/>
                <w:color w:val="000000" w:themeColor="text1"/>
                <w:sz w:val="20"/>
                <w:szCs w:val="20"/>
              </w:rPr>
            </w:pPr>
          </w:p>
        </w:tc>
      </w:tr>
      <w:tr w:rsidR="00BD74C9" w:rsidRPr="00BD74C9" w14:paraId="6B422EC6" w14:textId="77777777" w:rsidTr="00C30A7D">
        <w:trPr>
          <w:trHeight w:val="20"/>
          <w:jc w:val="center"/>
        </w:trPr>
        <w:tc>
          <w:tcPr>
            <w:tcW w:w="3224" w:type="pct"/>
            <w:gridSpan w:val="2"/>
            <w:tcBorders>
              <w:top w:val="single" w:sz="4" w:space="0" w:color="auto"/>
              <w:left w:val="single" w:sz="4" w:space="0" w:color="auto"/>
              <w:bottom w:val="single" w:sz="4" w:space="0" w:color="auto"/>
              <w:right w:val="single" w:sz="4" w:space="0" w:color="auto"/>
            </w:tcBorders>
          </w:tcPr>
          <w:p w14:paraId="3897767C" w14:textId="77777777" w:rsidR="00212193" w:rsidRPr="00BD74C9" w:rsidRDefault="00212193" w:rsidP="00C30A7D">
            <w:pPr>
              <w:spacing w:after="0" w:line="256" w:lineRule="auto"/>
              <w:rPr>
                <w:rFonts w:ascii="Times New Roman" w:eastAsia="Times New Roman" w:hAnsi="Times New Roman" w:cs="Times New Roman"/>
                <w:color w:val="000000" w:themeColor="text1"/>
                <w:sz w:val="20"/>
                <w:szCs w:val="20"/>
              </w:rPr>
            </w:pPr>
            <w:r w:rsidRPr="00BD74C9">
              <w:rPr>
                <w:rFonts w:ascii="Times New Roman" w:eastAsia="Times New Roman" w:hAnsi="Times New Roman" w:cs="Times New Roman"/>
                <w:b/>
                <w:color w:val="000000" w:themeColor="text1"/>
                <w:sz w:val="20"/>
                <w:szCs w:val="20"/>
              </w:rPr>
              <w:t>Suprafața totală însămânțată cu culturi agricole, ha</w:t>
            </w:r>
          </w:p>
        </w:tc>
        <w:tc>
          <w:tcPr>
            <w:tcW w:w="1776" w:type="pct"/>
            <w:tcBorders>
              <w:top w:val="single" w:sz="4" w:space="0" w:color="auto"/>
              <w:left w:val="nil"/>
              <w:bottom w:val="single" w:sz="4" w:space="0" w:color="auto"/>
              <w:right w:val="single" w:sz="4" w:space="0" w:color="auto"/>
            </w:tcBorders>
            <w:noWrap/>
          </w:tcPr>
          <w:p w14:paraId="25A94ED6" w14:textId="77777777" w:rsidR="00212193" w:rsidRPr="00BD74C9" w:rsidRDefault="00212193" w:rsidP="00C30A7D">
            <w:pPr>
              <w:spacing w:after="0" w:line="240" w:lineRule="auto"/>
              <w:rPr>
                <w:rFonts w:ascii="Times New Roman" w:eastAsia="Times New Roman" w:hAnsi="Times New Roman" w:cs="Times New Roman"/>
                <w:color w:val="000000" w:themeColor="text1"/>
                <w:sz w:val="20"/>
                <w:szCs w:val="20"/>
              </w:rPr>
            </w:pPr>
          </w:p>
        </w:tc>
      </w:tr>
      <w:tr w:rsidR="00BD74C9" w:rsidRPr="00BD74C9" w14:paraId="7FB4287C" w14:textId="77777777" w:rsidTr="00C30A7D">
        <w:trPr>
          <w:trHeight w:val="247"/>
          <w:jc w:val="center"/>
        </w:trPr>
        <w:tc>
          <w:tcPr>
            <w:tcW w:w="3224" w:type="pct"/>
            <w:gridSpan w:val="2"/>
            <w:tcBorders>
              <w:top w:val="single" w:sz="4" w:space="0" w:color="auto"/>
              <w:left w:val="single" w:sz="4" w:space="0" w:color="auto"/>
              <w:bottom w:val="single" w:sz="4" w:space="0" w:color="auto"/>
              <w:right w:val="single" w:sz="4" w:space="0" w:color="auto"/>
            </w:tcBorders>
          </w:tcPr>
          <w:p w14:paraId="65094342" w14:textId="43B12D07" w:rsidR="00212193" w:rsidRPr="00BD74C9" w:rsidRDefault="00212193" w:rsidP="00C30A7D">
            <w:pPr>
              <w:spacing w:after="0" w:line="256" w:lineRule="auto"/>
              <w:rPr>
                <w:rFonts w:ascii="Times New Roman" w:eastAsia="Times New Roman" w:hAnsi="Times New Roman" w:cs="Times New Roman"/>
                <w:b/>
                <w:color w:val="000000" w:themeColor="text1"/>
                <w:sz w:val="20"/>
                <w:szCs w:val="20"/>
              </w:rPr>
            </w:pPr>
          </w:p>
        </w:tc>
        <w:tc>
          <w:tcPr>
            <w:tcW w:w="1776" w:type="pct"/>
            <w:tcBorders>
              <w:top w:val="single" w:sz="4" w:space="0" w:color="auto"/>
              <w:left w:val="nil"/>
              <w:bottom w:val="single" w:sz="4" w:space="0" w:color="auto"/>
              <w:right w:val="single" w:sz="4" w:space="0" w:color="auto"/>
            </w:tcBorders>
            <w:noWrap/>
          </w:tcPr>
          <w:p w14:paraId="2F663962" w14:textId="77777777" w:rsidR="00212193" w:rsidRPr="00BD74C9" w:rsidRDefault="00212193" w:rsidP="00C30A7D">
            <w:pPr>
              <w:spacing w:after="0" w:line="240" w:lineRule="auto"/>
              <w:rPr>
                <w:rFonts w:ascii="Times New Roman" w:eastAsia="Times New Roman" w:hAnsi="Times New Roman" w:cs="Times New Roman"/>
                <w:color w:val="000000" w:themeColor="text1"/>
                <w:sz w:val="20"/>
                <w:szCs w:val="20"/>
              </w:rPr>
            </w:pPr>
          </w:p>
        </w:tc>
      </w:tr>
      <w:tr w:rsidR="00BD74C9" w:rsidRPr="00BD74C9" w14:paraId="412ACEB5" w14:textId="77777777" w:rsidTr="00C30A7D">
        <w:trPr>
          <w:trHeight w:val="1935"/>
          <w:jc w:val="center"/>
        </w:trPr>
        <w:tc>
          <w:tcPr>
            <w:tcW w:w="5000" w:type="pct"/>
            <w:gridSpan w:val="3"/>
            <w:tcBorders>
              <w:top w:val="single" w:sz="4" w:space="0" w:color="auto"/>
              <w:left w:val="single" w:sz="4" w:space="0" w:color="auto"/>
              <w:bottom w:val="single" w:sz="4" w:space="0" w:color="auto"/>
              <w:right w:val="single" w:sz="4" w:space="0" w:color="auto"/>
            </w:tcBorders>
          </w:tcPr>
          <w:p w14:paraId="3D820C9E" w14:textId="7F193E41" w:rsidR="00212193" w:rsidRPr="00BD74C9" w:rsidRDefault="00212193" w:rsidP="00C30A7D">
            <w:pPr>
              <w:spacing w:after="0" w:line="240" w:lineRule="auto"/>
              <w:ind w:left="720" w:hanging="691"/>
              <w:contextualSpacing/>
              <w:jc w:val="both"/>
              <w:rPr>
                <w:rFonts w:ascii="Times New Roman" w:eastAsia="Times New Roman" w:hAnsi="Times New Roman" w:cs="Times New Roman"/>
                <w:i/>
                <w:color w:val="000000" w:themeColor="text1"/>
                <w:sz w:val="20"/>
                <w:szCs w:val="20"/>
              </w:rPr>
            </w:pPr>
          </w:p>
        </w:tc>
      </w:tr>
    </w:tbl>
    <w:p w14:paraId="2248D045" w14:textId="77777777" w:rsidR="00212193" w:rsidRPr="00BD74C9"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p w14:paraId="3D247C3C" w14:textId="77777777" w:rsidR="00212193" w:rsidRPr="00BD74C9" w:rsidRDefault="00212193" w:rsidP="00212193">
      <w:pPr>
        <w:spacing w:after="0" w:line="240" w:lineRule="auto"/>
        <w:jc w:val="both"/>
        <w:rPr>
          <w:rFonts w:ascii="Times New Roman" w:eastAsia="Times New Roman" w:hAnsi="Times New Roman" w:cs="Times New Roman"/>
          <w:color w:val="000000" w:themeColor="text1"/>
          <w:sz w:val="20"/>
          <w:szCs w:val="20"/>
          <w:lang w:eastAsia="ru-RU"/>
        </w:rPr>
      </w:pPr>
    </w:p>
    <w:p w14:paraId="3BBEDB65" w14:textId="77777777" w:rsidR="00212193" w:rsidRPr="00BD74C9"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BD74C9">
        <w:rPr>
          <w:rFonts w:ascii="Times New Roman" w:eastAsia="Times New Roman" w:hAnsi="Times New Roman" w:cs="Times New Roman"/>
          <w:color w:val="000000" w:themeColor="text1"/>
          <w:sz w:val="20"/>
          <w:szCs w:val="20"/>
          <w:lang w:eastAsia="ru-RU"/>
        </w:rPr>
        <w:t>___________________________</w:t>
      </w:r>
      <w:r w:rsidRPr="00BD74C9">
        <w:rPr>
          <w:rFonts w:ascii="Times New Roman" w:eastAsia="Times New Roman" w:hAnsi="Times New Roman" w:cs="Times New Roman"/>
          <w:color w:val="000000" w:themeColor="text1"/>
          <w:sz w:val="20"/>
          <w:szCs w:val="20"/>
          <w:lang w:eastAsia="ru-RU"/>
        </w:rPr>
        <w:tab/>
      </w:r>
      <w:r w:rsidRPr="00BD74C9">
        <w:rPr>
          <w:rFonts w:ascii="Times New Roman" w:eastAsia="Times New Roman" w:hAnsi="Times New Roman" w:cs="Times New Roman"/>
          <w:color w:val="000000" w:themeColor="text1"/>
          <w:sz w:val="20"/>
          <w:szCs w:val="20"/>
          <w:lang w:eastAsia="ru-RU"/>
        </w:rPr>
        <w:tab/>
      </w:r>
      <w:r w:rsidRPr="00BD74C9">
        <w:rPr>
          <w:rFonts w:ascii="Times New Roman" w:eastAsia="Times New Roman" w:hAnsi="Times New Roman" w:cs="Times New Roman"/>
          <w:color w:val="000000" w:themeColor="text1"/>
          <w:sz w:val="20"/>
          <w:szCs w:val="20"/>
          <w:lang w:eastAsia="ru-RU"/>
        </w:rPr>
        <w:tab/>
      </w:r>
      <w:r w:rsidRPr="00BD74C9">
        <w:rPr>
          <w:rFonts w:ascii="Times New Roman" w:eastAsia="Times New Roman" w:hAnsi="Times New Roman" w:cs="Times New Roman"/>
          <w:color w:val="000000" w:themeColor="text1"/>
          <w:sz w:val="20"/>
          <w:szCs w:val="20"/>
          <w:lang w:eastAsia="ru-RU"/>
        </w:rPr>
        <w:tab/>
        <w:t>___________________ ”;</w:t>
      </w:r>
    </w:p>
    <w:p w14:paraId="23F3841D" w14:textId="77777777" w:rsidR="00212193" w:rsidRPr="00BD74C9" w:rsidRDefault="00212193" w:rsidP="00212193">
      <w:pPr>
        <w:spacing w:after="0" w:line="240" w:lineRule="auto"/>
        <w:ind w:firstLine="709"/>
        <w:jc w:val="both"/>
        <w:rPr>
          <w:rFonts w:ascii="Times New Roman" w:eastAsia="Times New Roman" w:hAnsi="Times New Roman" w:cs="Times New Roman"/>
          <w:i/>
          <w:color w:val="000000" w:themeColor="text1"/>
          <w:sz w:val="16"/>
          <w:szCs w:val="16"/>
          <w:lang w:eastAsia="ru-RU"/>
        </w:rPr>
      </w:pPr>
      <w:r w:rsidRPr="00BD74C9">
        <w:rPr>
          <w:rFonts w:ascii="Times New Roman" w:eastAsia="Times New Roman" w:hAnsi="Times New Roman" w:cs="Times New Roman"/>
          <w:i/>
          <w:color w:val="000000" w:themeColor="text1"/>
          <w:sz w:val="16"/>
          <w:szCs w:val="16"/>
          <w:lang w:eastAsia="ru-RU"/>
        </w:rPr>
        <w:t xml:space="preserve">         (numele și prenumele primarului)                                                                              (semnătura)</w:t>
      </w:r>
    </w:p>
    <w:p w14:paraId="0C50FC4A"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19EB5F6D"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it-IT"/>
        </w:rPr>
      </w:pPr>
    </w:p>
    <w:p w14:paraId="75B8A971" w14:textId="77777777" w:rsidR="009C1987" w:rsidRPr="00BD74C9" w:rsidRDefault="009C1987" w:rsidP="00212193">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25B73403" w14:textId="77777777" w:rsidR="00212193" w:rsidRPr="00BD74C9"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00532CD0" w14:textId="77777777" w:rsidR="00212193" w:rsidRPr="00BD74C9"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11EAD340" w14:textId="77777777" w:rsidR="00212193" w:rsidRPr="00BD74C9"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78B6EDC1" w14:textId="77777777" w:rsidR="00212193" w:rsidRPr="00BD74C9"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1CCBF377" w14:textId="77777777" w:rsidR="00212193" w:rsidRPr="00BD74C9"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lang w:val="it-IT"/>
        </w:rPr>
      </w:pPr>
    </w:p>
    <w:p w14:paraId="4023B415" w14:textId="77777777" w:rsidR="009C1987" w:rsidRPr="00BD74C9"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it-IT"/>
        </w:rPr>
      </w:pPr>
    </w:p>
    <w:p w14:paraId="25CBB449" w14:textId="77777777" w:rsidR="00EC29EC" w:rsidRPr="00BD74C9" w:rsidRDefault="00EC29EC" w:rsidP="00212193">
      <w:pPr>
        <w:spacing w:after="0" w:line="240" w:lineRule="auto"/>
        <w:ind w:left="4320"/>
        <w:jc w:val="right"/>
        <w:rPr>
          <w:rFonts w:ascii="Times New Roman" w:eastAsia="Times New Roman" w:hAnsi="Times New Roman" w:cs="Times New Roman"/>
          <w:bCs/>
          <w:color w:val="000000" w:themeColor="text1"/>
          <w:sz w:val="20"/>
          <w:szCs w:val="20"/>
          <w:lang w:eastAsia="ru-RU"/>
        </w:rPr>
        <w:sectPr w:rsidR="00EC29EC" w:rsidRPr="00BD74C9" w:rsidSect="00F00913">
          <w:footerReference w:type="default" r:id="rId8"/>
          <w:pgSz w:w="12240" w:h="15840"/>
          <w:pgMar w:top="993" w:right="850" w:bottom="993" w:left="1701" w:header="708" w:footer="708" w:gutter="0"/>
          <w:cols w:space="708"/>
          <w:titlePg/>
          <w:docGrid w:linePitch="360"/>
        </w:sectPr>
      </w:pPr>
    </w:p>
    <w:p w14:paraId="3FD49BD2" w14:textId="5803D33D" w:rsidR="00212193" w:rsidRPr="00BD74C9" w:rsidRDefault="00212193" w:rsidP="00212193">
      <w:pPr>
        <w:spacing w:after="0" w:line="240" w:lineRule="auto"/>
        <w:ind w:left="4320"/>
        <w:jc w:val="right"/>
        <w:rPr>
          <w:rFonts w:ascii="Times New Roman" w:eastAsia="Times New Roman" w:hAnsi="Times New Roman" w:cs="Times New Roman"/>
          <w:bCs/>
          <w:color w:val="000000" w:themeColor="text1"/>
          <w:sz w:val="20"/>
          <w:szCs w:val="20"/>
          <w:lang w:eastAsia="ru-RU"/>
        </w:rPr>
      </w:pPr>
      <w:r w:rsidRPr="00BD74C9">
        <w:rPr>
          <w:rFonts w:ascii="Times New Roman" w:eastAsia="Times New Roman" w:hAnsi="Times New Roman" w:cs="Times New Roman"/>
          <w:bCs/>
          <w:color w:val="000000" w:themeColor="text1"/>
          <w:sz w:val="20"/>
          <w:szCs w:val="20"/>
          <w:lang w:eastAsia="ru-RU"/>
        </w:rPr>
        <w:lastRenderedPageBreak/>
        <w:t>Anexa nr. 3</w:t>
      </w:r>
    </w:p>
    <w:p w14:paraId="5A6AB056" w14:textId="36DD1FD1" w:rsidR="00212193" w:rsidRPr="00BD74C9" w:rsidRDefault="00212193" w:rsidP="00212193">
      <w:pPr>
        <w:spacing w:after="0" w:line="240" w:lineRule="auto"/>
        <w:ind w:left="4320"/>
        <w:jc w:val="right"/>
        <w:rPr>
          <w:rFonts w:ascii="Times New Roman" w:eastAsia="Times New Roman" w:hAnsi="Times New Roman" w:cs="Times New Roman"/>
          <w:color w:val="000000" w:themeColor="text1"/>
          <w:sz w:val="20"/>
          <w:szCs w:val="20"/>
          <w:lang w:val="it-IT"/>
        </w:rPr>
      </w:pPr>
      <w:r w:rsidRPr="00BD74C9">
        <w:rPr>
          <w:rFonts w:ascii="Times New Roman" w:eastAsia="Times New Roman" w:hAnsi="Times New Roman" w:cs="Times New Roman"/>
          <w:bCs/>
          <w:color w:val="000000" w:themeColor="text1"/>
          <w:sz w:val="20"/>
          <w:szCs w:val="20"/>
          <w:lang w:eastAsia="ru-RU"/>
        </w:rPr>
        <w:t xml:space="preserve">la Regulamentul </w:t>
      </w:r>
      <w:r w:rsidR="005D0B9D" w:rsidRPr="00BD74C9">
        <w:rPr>
          <w:rFonts w:ascii="Times New Roman" w:eastAsia="Times New Roman" w:hAnsi="Times New Roman" w:cs="Times New Roman"/>
          <w:bCs/>
          <w:color w:val="000000" w:themeColor="text1"/>
          <w:sz w:val="20"/>
          <w:szCs w:val="20"/>
          <w:lang w:eastAsia="ru-RU"/>
        </w:rPr>
        <w:t>privind modul de acordare a ajutorului financiar pentru compensarea parțială a accizelor la motorină</w:t>
      </w:r>
    </w:p>
    <w:p w14:paraId="49FBC668" w14:textId="77777777" w:rsidR="00212193" w:rsidRPr="00BD74C9"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val="it-IT"/>
        </w:rPr>
      </w:pPr>
    </w:p>
    <w:p w14:paraId="5AF76496" w14:textId="77777777" w:rsidR="00212193" w:rsidRPr="00BD74C9" w:rsidRDefault="00212193" w:rsidP="00212193">
      <w:pPr>
        <w:spacing w:after="0" w:line="256" w:lineRule="auto"/>
        <w:ind w:firstLine="709"/>
        <w:jc w:val="center"/>
        <w:rPr>
          <w:rFonts w:ascii="Times New Roman" w:eastAsia="Times New Roman" w:hAnsi="Times New Roman" w:cs="Times New Roman"/>
          <w:b/>
          <w:bCs/>
          <w:color w:val="000000" w:themeColor="text1"/>
          <w:sz w:val="24"/>
          <w:szCs w:val="24"/>
        </w:rPr>
      </w:pPr>
      <w:r w:rsidRPr="00BD74C9">
        <w:rPr>
          <w:rFonts w:ascii="Times New Roman" w:eastAsia="Times New Roman" w:hAnsi="Times New Roman" w:cs="Times New Roman"/>
          <w:b/>
          <w:bCs/>
          <w:color w:val="000000" w:themeColor="text1"/>
          <w:sz w:val="24"/>
          <w:szCs w:val="24"/>
        </w:rPr>
        <w:t>Raport totalizator</w:t>
      </w:r>
    </w:p>
    <w:p w14:paraId="5FDAC268" w14:textId="77777777" w:rsidR="00212193" w:rsidRPr="00BD74C9" w:rsidRDefault="00212193" w:rsidP="00212193">
      <w:pPr>
        <w:spacing w:after="0" w:line="256" w:lineRule="auto"/>
        <w:ind w:firstLine="709"/>
        <w:jc w:val="center"/>
        <w:rPr>
          <w:rFonts w:ascii="Times New Roman" w:eastAsia="Times New Roman" w:hAnsi="Times New Roman" w:cs="Times New Roman"/>
          <w:b/>
          <w:bCs/>
          <w:color w:val="000000" w:themeColor="text1"/>
          <w:sz w:val="28"/>
          <w:szCs w:val="28"/>
        </w:rPr>
      </w:pPr>
    </w:p>
    <w:p w14:paraId="6660E98B" w14:textId="2E7E500C" w:rsidR="00212193" w:rsidRPr="00BD74C9" w:rsidRDefault="00212193" w:rsidP="00212193">
      <w:pPr>
        <w:pStyle w:val="Listparagraf"/>
        <w:numPr>
          <w:ilvl w:val="0"/>
          <w:numId w:val="3"/>
        </w:numPr>
        <w:spacing w:after="0" w:line="276" w:lineRule="auto"/>
        <w:jc w:val="both"/>
        <w:rPr>
          <w:rFonts w:ascii="Times New Roman" w:eastAsia="Times New Roman" w:hAnsi="Times New Roman" w:cs="Times New Roman"/>
          <w:bCs/>
          <w:i/>
          <w:color w:val="000000" w:themeColor="text1"/>
          <w:sz w:val="20"/>
          <w:szCs w:val="20"/>
          <w:lang w:eastAsia="ru-RU"/>
        </w:rPr>
      </w:pPr>
      <w:r w:rsidRPr="00BD74C9">
        <w:rPr>
          <w:rFonts w:ascii="Times New Roman" w:eastAsia="Times New Roman" w:hAnsi="Times New Roman" w:cs="Times New Roman"/>
          <w:bCs/>
          <w:i/>
          <w:color w:val="000000" w:themeColor="text1"/>
          <w:sz w:val="20"/>
          <w:szCs w:val="20"/>
          <w:lang w:eastAsia="ru-RU"/>
        </w:rPr>
        <w:t>pentru domeniul vegetal</w:t>
      </w:r>
    </w:p>
    <w:p w14:paraId="6B152439" w14:textId="77777777" w:rsidR="00212193" w:rsidRPr="00BD74C9" w:rsidRDefault="00212193" w:rsidP="00212193">
      <w:pPr>
        <w:spacing w:after="0" w:line="276" w:lineRule="auto"/>
        <w:jc w:val="both"/>
        <w:rPr>
          <w:rFonts w:ascii="Times New Roman" w:eastAsia="Times New Roman" w:hAnsi="Times New Roman" w:cs="Times New Roman"/>
          <w:bCs/>
          <w:i/>
          <w:color w:val="000000" w:themeColor="text1"/>
          <w:sz w:val="20"/>
          <w:szCs w:val="20"/>
          <w:lang w:eastAsia="ru-RU"/>
        </w:rPr>
      </w:pPr>
    </w:p>
    <w:tbl>
      <w:tblPr>
        <w:tblStyle w:val="Tabelgril"/>
        <w:tblW w:w="0" w:type="auto"/>
        <w:tblInd w:w="761" w:type="dxa"/>
        <w:tblLook w:val="04A0" w:firstRow="1" w:lastRow="0" w:firstColumn="1" w:lastColumn="0" w:noHBand="0" w:noVBand="1"/>
      </w:tblPr>
      <w:tblGrid>
        <w:gridCol w:w="453"/>
        <w:gridCol w:w="703"/>
        <w:gridCol w:w="639"/>
        <w:gridCol w:w="920"/>
        <w:gridCol w:w="617"/>
        <w:gridCol w:w="905"/>
        <w:gridCol w:w="1150"/>
        <w:gridCol w:w="1043"/>
        <w:gridCol w:w="958"/>
        <w:gridCol w:w="1104"/>
        <w:gridCol w:w="1087"/>
        <w:gridCol w:w="750"/>
        <w:gridCol w:w="968"/>
        <w:gridCol w:w="878"/>
        <w:gridCol w:w="910"/>
      </w:tblGrid>
      <w:tr w:rsidR="00BD74C9" w:rsidRPr="00BD74C9" w14:paraId="1C2F441A" w14:textId="77777777" w:rsidTr="00791C66">
        <w:trPr>
          <w:tblHeader/>
        </w:trPr>
        <w:tc>
          <w:tcPr>
            <w:tcW w:w="453" w:type="dxa"/>
            <w:vMerge w:val="restart"/>
          </w:tcPr>
          <w:p w14:paraId="5B2B8122" w14:textId="2FA422A2" w:rsidR="00791C66" w:rsidRPr="00BD74C9" w:rsidRDefault="00791C66" w:rsidP="00C30A7D">
            <w:pPr>
              <w:jc w:val="both"/>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Nr. crt.</w:t>
            </w:r>
          </w:p>
        </w:tc>
        <w:tc>
          <w:tcPr>
            <w:tcW w:w="703" w:type="dxa"/>
            <w:vMerge w:val="restart"/>
          </w:tcPr>
          <w:p w14:paraId="2F05E6DF" w14:textId="77777777" w:rsidR="00791C66" w:rsidRPr="00BD74C9" w:rsidRDefault="00791C66" w:rsidP="00C30A7D">
            <w:pPr>
              <w:jc w:val="both"/>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Număr dosar</w:t>
            </w:r>
          </w:p>
        </w:tc>
        <w:tc>
          <w:tcPr>
            <w:tcW w:w="639" w:type="dxa"/>
            <w:vMerge w:val="restart"/>
          </w:tcPr>
          <w:p w14:paraId="1076B39C" w14:textId="51EDCC0F" w:rsidR="00791C66" w:rsidRPr="00BD74C9" w:rsidRDefault="00791C66" w:rsidP="00C30A7D">
            <w:pPr>
              <w:jc w:val="both"/>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IDNO</w:t>
            </w:r>
          </w:p>
        </w:tc>
        <w:tc>
          <w:tcPr>
            <w:tcW w:w="920" w:type="dxa"/>
            <w:vMerge w:val="restart"/>
          </w:tcPr>
          <w:p w14:paraId="34D51CCC" w14:textId="77777777" w:rsidR="00791C66" w:rsidRPr="00BD74C9" w:rsidRDefault="00791C66" w:rsidP="00C30A7D">
            <w:pPr>
              <w:jc w:val="both"/>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Denumire</w:t>
            </w:r>
          </w:p>
        </w:tc>
        <w:tc>
          <w:tcPr>
            <w:tcW w:w="617" w:type="dxa"/>
            <w:vMerge w:val="restart"/>
          </w:tcPr>
          <w:p w14:paraId="6EBE8FA1" w14:textId="77777777" w:rsidR="00791C66" w:rsidRPr="00BD74C9" w:rsidRDefault="00791C66" w:rsidP="00C30A7D">
            <w:pPr>
              <w:jc w:val="both"/>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Raion</w:t>
            </w:r>
          </w:p>
        </w:tc>
        <w:tc>
          <w:tcPr>
            <w:tcW w:w="905" w:type="dxa"/>
            <w:vMerge w:val="restart"/>
          </w:tcPr>
          <w:p w14:paraId="1F99054F" w14:textId="77777777" w:rsidR="00791C66" w:rsidRPr="00BD74C9" w:rsidRDefault="00791C66" w:rsidP="00C30A7D">
            <w:pPr>
              <w:jc w:val="both"/>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Localitate</w:t>
            </w:r>
          </w:p>
        </w:tc>
        <w:tc>
          <w:tcPr>
            <w:tcW w:w="6092" w:type="dxa"/>
            <w:gridSpan w:val="6"/>
          </w:tcPr>
          <w:p w14:paraId="337858AE" w14:textId="355438DC" w:rsidR="00791C66" w:rsidRPr="00BD74C9" w:rsidRDefault="00791C66"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Suprafața</w:t>
            </w:r>
          </w:p>
        </w:tc>
        <w:tc>
          <w:tcPr>
            <w:tcW w:w="968" w:type="dxa"/>
          </w:tcPr>
          <w:p w14:paraId="2AEED22B" w14:textId="77777777" w:rsidR="00791C66" w:rsidRPr="00BD74C9" w:rsidRDefault="00791C66" w:rsidP="00C30A7D">
            <w:pPr>
              <w:jc w:val="both"/>
              <w:rPr>
                <w:rFonts w:ascii="Times New Roman" w:eastAsia="Times New Roman" w:hAnsi="Times New Roman" w:cs="Times New Roman"/>
                <w:color w:val="000000" w:themeColor="text1"/>
                <w:sz w:val="16"/>
                <w:szCs w:val="16"/>
                <w:lang w:val="en-US"/>
              </w:rPr>
            </w:pPr>
          </w:p>
        </w:tc>
        <w:tc>
          <w:tcPr>
            <w:tcW w:w="878" w:type="dxa"/>
          </w:tcPr>
          <w:p w14:paraId="270195FD" w14:textId="77777777" w:rsidR="00791C66" w:rsidRPr="00BD74C9" w:rsidRDefault="00791C66" w:rsidP="00C30A7D">
            <w:pPr>
              <w:jc w:val="both"/>
              <w:rPr>
                <w:rFonts w:ascii="Times New Roman" w:eastAsia="Times New Roman" w:hAnsi="Times New Roman" w:cs="Times New Roman"/>
                <w:color w:val="000000" w:themeColor="text1"/>
                <w:sz w:val="16"/>
                <w:szCs w:val="16"/>
                <w:lang w:val="en-US"/>
              </w:rPr>
            </w:pPr>
          </w:p>
        </w:tc>
        <w:tc>
          <w:tcPr>
            <w:tcW w:w="910" w:type="dxa"/>
          </w:tcPr>
          <w:p w14:paraId="3CB8E4D3" w14:textId="0F598A3B" w:rsidR="00791C66" w:rsidRPr="00BD74C9" w:rsidRDefault="00791C66" w:rsidP="00C30A7D">
            <w:pPr>
              <w:jc w:val="both"/>
              <w:rPr>
                <w:rFonts w:ascii="Times New Roman" w:eastAsia="Times New Roman" w:hAnsi="Times New Roman" w:cs="Times New Roman"/>
                <w:color w:val="000000" w:themeColor="text1"/>
                <w:sz w:val="16"/>
                <w:szCs w:val="16"/>
                <w:lang w:val="en-US"/>
              </w:rPr>
            </w:pPr>
          </w:p>
        </w:tc>
      </w:tr>
      <w:tr w:rsidR="00BD74C9" w:rsidRPr="00BD74C9" w14:paraId="01B5E23A" w14:textId="77777777" w:rsidTr="00791C66">
        <w:trPr>
          <w:tblHeader/>
        </w:trPr>
        <w:tc>
          <w:tcPr>
            <w:tcW w:w="453" w:type="dxa"/>
            <w:vMerge/>
          </w:tcPr>
          <w:p w14:paraId="5C545DEE" w14:textId="77777777" w:rsidR="00EC29EC" w:rsidRPr="00BD74C9" w:rsidRDefault="00EC29EC" w:rsidP="00227118">
            <w:pPr>
              <w:jc w:val="both"/>
              <w:rPr>
                <w:rFonts w:ascii="Times New Roman" w:eastAsia="Times New Roman" w:hAnsi="Times New Roman" w:cs="Times New Roman"/>
                <w:color w:val="000000" w:themeColor="text1"/>
                <w:sz w:val="16"/>
                <w:szCs w:val="16"/>
                <w:lang w:val="en-US"/>
              </w:rPr>
            </w:pPr>
          </w:p>
        </w:tc>
        <w:tc>
          <w:tcPr>
            <w:tcW w:w="703" w:type="dxa"/>
            <w:vMerge/>
          </w:tcPr>
          <w:p w14:paraId="2BA44E0D" w14:textId="77777777" w:rsidR="00EC29EC" w:rsidRPr="00BD74C9" w:rsidRDefault="00EC29EC" w:rsidP="00227118">
            <w:pPr>
              <w:jc w:val="both"/>
              <w:rPr>
                <w:rFonts w:ascii="Times New Roman" w:eastAsia="Times New Roman" w:hAnsi="Times New Roman" w:cs="Times New Roman"/>
                <w:color w:val="000000" w:themeColor="text1"/>
                <w:sz w:val="16"/>
                <w:szCs w:val="16"/>
                <w:lang w:val="en-US"/>
              </w:rPr>
            </w:pPr>
          </w:p>
        </w:tc>
        <w:tc>
          <w:tcPr>
            <w:tcW w:w="639" w:type="dxa"/>
            <w:vMerge/>
          </w:tcPr>
          <w:p w14:paraId="5953135A" w14:textId="77777777" w:rsidR="00EC29EC" w:rsidRPr="00BD74C9" w:rsidRDefault="00EC29EC" w:rsidP="00227118">
            <w:pPr>
              <w:jc w:val="both"/>
              <w:rPr>
                <w:rFonts w:ascii="Times New Roman" w:eastAsia="Times New Roman" w:hAnsi="Times New Roman" w:cs="Times New Roman"/>
                <w:color w:val="000000" w:themeColor="text1"/>
                <w:sz w:val="16"/>
                <w:szCs w:val="16"/>
                <w:lang w:val="en-US"/>
              </w:rPr>
            </w:pPr>
          </w:p>
        </w:tc>
        <w:tc>
          <w:tcPr>
            <w:tcW w:w="920" w:type="dxa"/>
            <w:vMerge/>
          </w:tcPr>
          <w:p w14:paraId="631A3A3C" w14:textId="77777777" w:rsidR="00EC29EC" w:rsidRPr="00BD74C9" w:rsidRDefault="00EC29EC" w:rsidP="00227118">
            <w:pPr>
              <w:jc w:val="both"/>
              <w:rPr>
                <w:rFonts w:ascii="Times New Roman" w:eastAsia="Times New Roman" w:hAnsi="Times New Roman" w:cs="Times New Roman"/>
                <w:color w:val="000000" w:themeColor="text1"/>
                <w:sz w:val="16"/>
                <w:szCs w:val="16"/>
                <w:lang w:val="en-US"/>
              </w:rPr>
            </w:pPr>
          </w:p>
        </w:tc>
        <w:tc>
          <w:tcPr>
            <w:tcW w:w="617" w:type="dxa"/>
            <w:vMerge/>
          </w:tcPr>
          <w:p w14:paraId="00390823" w14:textId="77777777" w:rsidR="00EC29EC" w:rsidRPr="00BD74C9" w:rsidRDefault="00EC29EC" w:rsidP="00227118">
            <w:pPr>
              <w:jc w:val="both"/>
              <w:rPr>
                <w:rFonts w:ascii="Times New Roman" w:eastAsia="Times New Roman" w:hAnsi="Times New Roman" w:cs="Times New Roman"/>
                <w:color w:val="000000" w:themeColor="text1"/>
                <w:sz w:val="16"/>
                <w:szCs w:val="16"/>
                <w:lang w:val="en-US"/>
              </w:rPr>
            </w:pPr>
          </w:p>
        </w:tc>
        <w:tc>
          <w:tcPr>
            <w:tcW w:w="905" w:type="dxa"/>
            <w:vMerge/>
          </w:tcPr>
          <w:p w14:paraId="26F9CF41" w14:textId="77777777" w:rsidR="00EC29EC" w:rsidRPr="00BD74C9" w:rsidRDefault="00EC29EC" w:rsidP="00227118">
            <w:pPr>
              <w:jc w:val="both"/>
              <w:rPr>
                <w:rFonts w:ascii="Times New Roman" w:eastAsia="Times New Roman" w:hAnsi="Times New Roman" w:cs="Times New Roman"/>
                <w:color w:val="000000" w:themeColor="text1"/>
                <w:sz w:val="16"/>
                <w:szCs w:val="16"/>
                <w:lang w:val="en-US"/>
              </w:rPr>
            </w:pPr>
          </w:p>
        </w:tc>
        <w:tc>
          <w:tcPr>
            <w:tcW w:w="1150" w:type="dxa"/>
          </w:tcPr>
          <w:p w14:paraId="5890AE5B" w14:textId="0292E58D" w:rsidR="00EC29EC" w:rsidRPr="00BD74C9" w:rsidRDefault="00EC29EC" w:rsidP="00227118">
            <w:pPr>
              <w:jc w:val="both"/>
              <w:rPr>
                <w:rFonts w:ascii="Times New Roman" w:eastAsia="Times New Roman" w:hAnsi="Times New Roman" w:cs="Times New Roman"/>
                <w:color w:val="000000" w:themeColor="text1"/>
                <w:sz w:val="16"/>
                <w:szCs w:val="16"/>
                <w:lang w:val="it-IT"/>
              </w:rPr>
            </w:pPr>
            <w:r w:rsidRPr="00BD74C9">
              <w:rPr>
                <w:rFonts w:ascii="Times New Roman" w:eastAsia="Times New Roman" w:hAnsi="Times New Roman" w:cs="Times New Roman"/>
                <w:color w:val="000000" w:themeColor="text1"/>
                <w:sz w:val="16"/>
                <w:szCs w:val="16"/>
                <w:lang w:val="it-IT"/>
              </w:rPr>
              <w:t>Culturi cerealiere (spicoase și leguminoase boabe), reprezentanți principali ai acestei grupe fiind grâul, orzul (de toamnă și de primăvară), ovăzul, secara, mazărea, ierburile perene etc.</w:t>
            </w:r>
          </w:p>
        </w:tc>
        <w:tc>
          <w:tcPr>
            <w:tcW w:w="1043" w:type="dxa"/>
          </w:tcPr>
          <w:p w14:paraId="417DB4B2" w14:textId="6ECB19AA" w:rsidR="00EC29EC" w:rsidRPr="00BD74C9" w:rsidRDefault="00EC29EC" w:rsidP="00227118">
            <w:pPr>
              <w:jc w:val="both"/>
              <w:rPr>
                <w:rFonts w:ascii="Times New Roman" w:eastAsia="Times New Roman" w:hAnsi="Times New Roman" w:cs="Times New Roman"/>
                <w:color w:val="000000" w:themeColor="text1"/>
                <w:sz w:val="16"/>
                <w:szCs w:val="16"/>
                <w:lang w:val="it-IT"/>
              </w:rPr>
            </w:pPr>
            <w:r w:rsidRPr="00BD74C9">
              <w:rPr>
                <w:rFonts w:ascii="Times New Roman" w:eastAsia="Times New Roman" w:hAnsi="Times New Roman" w:cs="Times New Roman"/>
                <w:color w:val="000000" w:themeColor="text1"/>
                <w:sz w:val="16"/>
                <w:szCs w:val="16"/>
                <w:lang w:val="it-IT"/>
              </w:rPr>
              <w:t>Culturi cerealiere pr</w:t>
            </w:r>
            <w:r w:rsidRPr="00BD74C9">
              <w:rPr>
                <w:rFonts w:ascii="Times New Roman" w:eastAsia="Times New Roman" w:hAnsi="Times New Roman" w:cs="Times New Roman"/>
                <w:color w:val="000000" w:themeColor="text1"/>
                <w:sz w:val="16"/>
                <w:szCs w:val="16"/>
              </w:rPr>
              <w:t>ășitoare (porumbul pentru boabe, porumbul pentru siloz, floarea-soarelui, soia, sorg etc.)</w:t>
            </w:r>
          </w:p>
        </w:tc>
        <w:tc>
          <w:tcPr>
            <w:tcW w:w="958" w:type="dxa"/>
          </w:tcPr>
          <w:p w14:paraId="0E89F020" w14:textId="5B2A9C0B" w:rsidR="00EC29EC" w:rsidRPr="00BD74C9" w:rsidRDefault="00EC29EC" w:rsidP="00227118">
            <w:pPr>
              <w:jc w:val="both"/>
              <w:rPr>
                <w:rFonts w:ascii="Times New Roman" w:eastAsia="Times New Roman" w:hAnsi="Times New Roman" w:cs="Times New Roman"/>
                <w:color w:val="000000" w:themeColor="text1"/>
                <w:sz w:val="16"/>
                <w:szCs w:val="16"/>
                <w:lang w:val="it-IT"/>
              </w:rPr>
            </w:pPr>
            <w:r w:rsidRPr="00BD74C9">
              <w:rPr>
                <w:rFonts w:ascii="Times New Roman" w:eastAsia="Times New Roman" w:hAnsi="Times New Roman" w:cs="Times New Roman"/>
                <w:color w:val="000000" w:themeColor="text1"/>
                <w:sz w:val="16"/>
                <w:szCs w:val="16"/>
                <w:lang w:val="it-IT"/>
              </w:rPr>
              <w:t>Culturi tehnice</w:t>
            </w:r>
            <w:r w:rsidR="00791C66" w:rsidRPr="00BD74C9">
              <w:rPr>
                <w:rFonts w:ascii="Times New Roman" w:eastAsia="Times New Roman" w:hAnsi="Times New Roman" w:cs="Times New Roman"/>
                <w:color w:val="000000" w:themeColor="text1"/>
                <w:sz w:val="16"/>
                <w:szCs w:val="16"/>
                <w:lang w:val="it-IT"/>
              </w:rPr>
              <w:t xml:space="preserve"> (sfeclă de zahăr, tutun, sfeclă de nutreț, răpiță etc.)</w:t>
            </w:r>
          </w:p>
        </w:tc>
        <w:tc>
          <w:tcPr>
            <w:tcW w:w="1104" w:type="dxa"/>
          </w:tcPr>
          <w:p w14:paraId="5CCDBED6" w14:textId="5C1D7599" w:rsidR="00EC29EC" w:rsidRPr="00BD74C9" w:rsidRDefault="00EC29EC" w:rsidP="00227118">
            <w:pPr>
              <w:jc w:val="both"/>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Cartofi,  legume și bostănoase</w:t>
            </w:r>
          </w:p>
        </w:tc>
        <w:tc>
          <w:tcPr>
            <w:tcW w:w="1087" w:type="dxa"/>
          </w:tcPr>
          <w:p w14:paraId="5C1EEEF5" w14:textId="6D3FE79F" w:rsidR="00EC29EC" w:rsidRPr="00BD74C9" w:rsidRDefault="00791C66" w:rsidP="00227118">
            <w:pPr>
              <w:jc w:val="both"/>
              <w:rPr>
                <w:rFonts w:ascii="Times New Roman" w:eastAsia="Times New Roman" w:hAnsi="Times New Roman" w:cs="Times New Roman"/>
                <w:color w:val="000000" w:themeColor="text1"/>
                <w:sz w:val="16"/>
                <w:szCs w:val="16"/>
                <w:lang w:val="it-IT"/>
              </w:rPr>
            </w:pPr>
            <w:r w:rsidRPr="00BD74C9">
              <w:rPr>
                <w:rFonts w:ascii="Times New Roman" w:eastAsia="Times New Roman" w:hAnsi="Times New Roman" w:cs="Times New Roman"/>
                <w:color w:val="000000" w:themeColor="text1"/>
                <w:sz w:val="16"/>
                <w:szCs w:val="16"/>
                <w:lang w:val="it-IT"/>
              </w:rPr>
              <w:t>Plantații pomicole, arbuști fructiferi, căpșun, plante aromatice, medicinale și condimentare</w:t>
            </w:r>
          </w:p>
        </w:tc>
        <w:tc>
          <w:tcPr>
            <w:tcW w:w="750" w:type="dxa"/>
          </w:tcPr>
          <w:p w14:paraId="29C21754" w14:textId="0B56D022" w:rsidR="00EC29EC" w:rsidRPr="00BD74C9" w:rsidRDefault="00791C66" w:rsidP="00227118">
            <w:pPr>
              <w:jc w:val="both"/>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Plantații de viță-de-vie</w:t>
            </w:r>
          </w:p>
        </w:tc>
        <w:tc>
          <w:tcPr>
            <w:tcW w:w="968" w:type="dxa"/>
          </w:tcPr>
          <w:p w14:paraId="1605C1B1" w14:textId="043F5834" w:rsidR="00EC29EC" w:rsidRPr="00BD74C9" w:rsidRDefault="00791C66" w:rsidP="00227118">
            <w:pPr>
              <w:jc w:val="both"/>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Cuantumul, lei</w:t>
            </w:r>
          </w:p>
        </w:tc>
        <w:tc>
          <w:tcPr>
            <w:tcW w:w="878" w:type="dxa"/>
          </w:tcPr>
          <w:p w14:paraId="75E46469" w14:textId="7275DB90" w:rsidR="00EC29EC" w:rsidRPr="00BD74C9" w:rsidRDefault="00590C33" w:rsidP="00227118">
            <w:pPr>
              <w:jc w:val="both"/>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en-US"/>
              </w:rPr>
              <w:t>C</w:t>
            </w:r>
            <w:r w:rsidRPr="00590C33">
              <w:rPr>
                <w:rFonts w:ascii="Times New Roman" w:eastAsia="Times New Roman" w:hAnsi="Times New Roman" w:cs="Times New Roman"/>
                <w:color w:val="000000" w:themeColor="text1"/>
                <w:sz w:val="16"/>
                <w:szCs w:val="16"/>
                <w:lang w:val="it-IT"/>
              </w:rPr>
              <w:t xml:space="preserve">antitatea de motorină procurată </w:t>
            </w:r>
            <w:r w:rsidR="00791C66" w:rsidRPr="00BD74C9">
              <w:rPr>
                <w:rFonts w:ascii="Times New Roman" w:eastAsia="Times New Roman" w:hAnsi="Times New Roman" w:cs="Times New Roman"/>
                <w:color w:val="000000" w:themeColor="text1"/>
                <w:sz w:val="16"/>
                <w:szCs w:val="16"/>
                <w:lang w:val="it-IT"/>
              </w:rPr>
              <w:t xml:space="preserve">(limitat la facturare), domeniul vegetal, Vtuf V </w:t>
            </w:r>
          </w:p>
        </w:tc>
        <w:tc>
          <w:tcPr>
            <w:tcW w:w="910" w:type="dxa"/>
          </w:tcPr>
          <w:p w14:paraId="55ED0A6D" w14:textId="6465D7A3" w:rsidR="00EC29EC" w:rsidRPr="00BD74C9" w:rsidRDefault="00791C66" w:rsidP="00227118">
            <w:pPr>
              <w:jc w:val="both"/>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Tip producător</w:t>
            </w:r>
          </w:p>
        </w:tc>
      </w:tr>
      <w:tr w:rsidR="00BD74C9" w:rsidRPr="00BD74C9" w14:paraId="2C97BDAC" w14:textId="77777777" w:rsidTr="00791C66">
        <w:trPr>
          <w:tblHeader/>
        </w:trPr>
        <w:tc>
          <w:tcPr>
            <w:tcW w:w="453" w:type="dxa"/>
          </w:tcPr>
          <w:p w14:paraId="39B46A64" w14:textId="204A9589"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w:t>
            </w:r>
          </w:p>
        </w:tc>
        <w:tc>
          <w:tcPr>
            <w:tcW w:w="703" w:type="dxa"/>
          </w:tcPr>
          <w:p w14:paraId="59625552" w14:textId="6857787E"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2</w:t>
            </w:r>
          </w:p>
        </w:tc>
        <w:tc>
          <w:tcPr>
            <w:tcW w:w="639" w:type="dxa"/>
          </w:tcPr>
          <w:p w14:paraId="2C701736" w14:textId="7EB65DCD"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3</w:t>
            </w:r>
          </w:p>
        </w:tc>
        <w:tc>
          <w:tcPr>
            <w:tcW w:w="920" w:type="dxa"/>
          </w:tcPr>
          <w:p w14:paraId="63374616" w14:textId="35396E1F"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4</w:t>
            </w:r>
          </w:p>
        </w:tc>
        <w:tc>
          <w:tcPr>
            <w:tcW w:w="617" w:type="dxa"/>
          </w:tcPr>
          <w:p w14:paraId="5A88A12B" w14:textId="77425D6C"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5</w:t>
            </w:r>
          </w:p>
        </w:tc>
        <w:tc>
          <w:tcPr>
            <w:tcW w:w="905" w:type="dxa"/>
          </w:tcPr>
          <w:p w14:paraId="469BCD08" w14:textId="4806E0FC"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6</w:t>
            </w:r>
          </w:p>
        </w:tc>
        <w:tc>
          <w:tcPr>
            <w:tcW w:w="1150" w:type="dxa"/>
          </w:tcPr>
          <w:p w14:paraId="621580A6" w14:textId="4AF1FAFD"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7</w:t>
            </w:r>
          </w:p>
        </w:tc>
        <w:tc>
          <w:tcPr>
            <w:tcW w:w="1043" w:type="dxa"/>
          </w:tcPr>
          <w:p w14:paraId="6DF54ADA" w14:textId="403694C7"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8</w:t>
            </w:r>
          </w:p>
        </w:tc>
        <w:tc>
          <w:tcPr>
            <w:tcW w:w="958" w:type="dxa"/>
          </w:tcPr>
          <w:p w14:paraId="76457245" w14:textId="08F65A1B"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9</w:t>
            </w:r>
          </w:p>
        </w:tc>
        <w:tc>
          <w:tcPr>
            <w:tcW w:w="1104" w:type="dxa"/>
          </w:tcPr>
          <w:p w14:paraId="613DC29E" w14:textId="6DEB800B"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10</w:t>
            </w:r>
          </w:p>
        </w:tc>
        <w:tc>
          <w:tcPr>
            <w:tcW w:w="1087" w:type="dxa"/>
          </w:tcPr>
          <w:p w14:paraId="1960037D" w14:textId="7E9C15B6"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11</w:t>
            </w:r>
          </w:p>
        </w:tc>
        <w:tc>
          <w:tcPr>
            <w:tcW w:w="750" w:type="dxa"/>
          </w:tcPr>
          <w:p w14:paraId="13728EF5" w14:textId="44F9E0BA"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12</w:t>
            </w:r>
          </w:p>
        </w:tc>
        <w:tc>
          <w:tcPr>
            <w:tcW w:w="968" w:type="dxa"/>
          </w:tcPr>
          <w:p w14:paraId="2CE2F77D" w14:textId="412F11EB"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13</w:t>
            </w:r>
          </w:p>
        </w:tc>
        <w:tc>
          <w:tcPr>
            <w:tcW w:w="878" w:type="dxa"/>
          </w:tcPr>
          <w:p w14:paraId="1A3D4FE1" w14:textId="45CF2FC0"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14</w:t>
            </w:r>
          </w:p>
        </w:tc>
        <w:tc>
          <w:tcPr>
            <w:tcW w:w="910" w:type="dxa"/>
          </w:tcPr>
          <w:p w14:paraId="3D2E1992" w14:textId="3867A840" w:rsidR="00212193" w:rsidRPr="00BD74C9" w:rsidRDefault="00227118" w:rsidP="00791C66">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15</w:t>
            </w:r>
          </w:p>
        </w:tc>
      </w:tr>
      <w:tr w:rsidR="00BD74C9" w:rsidRPr="00BD74C9" w14:paraId="30A47187" w14:textId="77777777" w:rsidTr="00791C66">
        <w:trPr>
          <w:tblHeader/>
        </w:trPr>
        <w:tc>
          <w:tcPr>
            <w:tcW w:w="453" w:type="dxa"/>
          </w:tcPr>
          <w:p w14:paraId="54543BD6"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703" w:type="dxa"/>
          </w:tcPr>
          <w:p w14:paraId="3E885E1A"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639" w:type="dxa"/>
          </w:tcPr>
          <w:p w14:paraId="108EF1BA"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920" w:type="dxa"/>
          </w:tcPr>
          <w:p w14:paraId="56DC1DB9"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617" w:type="dxa"/>
          </w:tcPr>
          <w:p w14:paraId="556D220A"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905" w:type="dxa"/>
          </w:tcPr>
          <w:p w14:paraId="56BFBFAF"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1150" w:type="dxa"/>
          </w:tcPr>
          <w:p w14:paraId="1529858D"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1043" w:type="dxa"/>
          </w:tcPr>
          <w:p w14:paraId="74F5380E"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958" w:type="dxa"/>
          </w:tcPr>
          <w:p w14:paraId="7E745603"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1104" w:type="dxa"/>
          </w:tcPr>
          <w:p w14:paraId="5014A4B4"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1087" w:type="dxa"/>
          </w:tcPr>
          <w:p w14:paraId="42FF71B8"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750" w:type="dxa"/>
          </w:tcPr>
          <w:p w14:paraId="5CBA8200"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968" w:type="dxa"/>
          </w:tcPr>
          <w:p w14:paraId="7A1A11E3"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878" w:type="dxa"/>
          </w:tcPr>
          <w:p w14:paraId="552D3424"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c>
          <w:tcPr>
            <w:tcW w:w="910" w:type="dxa"/>
          </w:tcPr>
          <w:p w14:paraId="42361A86" w14:textId="77777777" w:rsidR="00212193" w:rsidRPr="00BD74C9" w:rsidRDefault="00212193" w:rsidP="00C30A7D">
            <w:pPr>
              <w:jc w:val="both"/>
              <w:rPr>
                <w:rFonts w:ascii="Times New Roman" w:eastAsia="Times New Roman" w:hAnsi="Times New Roman" w:cs="Times New Roman"/>
                <w:color w:val="000000" w:themeColor="text1"/>
                <w:sz w:val="20"/>
                <w:szCs w:val="20"/>
                <w:lang w:val="en-US"/>
              </w:rPr>
            </w:pPr>
          </w:p>
        </w:tc>
      </w:tr>
    </w:tbl>
    <w:p w14:paraId="737FBFF8" w14:textId="77777777" w:rsidR="00212193" w:rsidRPr="00BD74C9" w:rsidRDefault="00212193" w:rsidP="005A49CE">
      <w:pPr>
        <w:shd w:val="clear" w:color="auto" w:fill="FFFFFF"/>
        <w:spacing w:after="0" w:line="240" w:lineRule="auto"/>
        <w:contextualSpacing/>
        <w:jc w:val="both"/>
        <w:rPr>
          <w:rFonts w:ascii="Times New Roman" w:eastAsia="Times New Roman" w:hAnsi="Times New Roman" w:cs="Times New Roman"/>
          <w:b/>
          <w:bCs/>
          <w:color w:val="000000" w:themeColor="text1"/>
          <w:sz w:val="28"/>
          <w:szCs w:val="28"/>
        </w:rPr>
      </w:pPr>
    </w:p>
    <w:p w14:paraId="5310EBA3" w14:textId="765DAC02" w:rsidR="009C1987" w:rsidRPr="00BD74C9" w:rsidRDefault="00212193" w:rsidP="005A49CE">
      <w:pPr>
        <w:spacing w:after="0" w:line="240" w:lineRule="auto"/>
        <w:ind w:firstLine="709"/>
        <w:jc w:val="both"/>
        <w:rPr>
          <w:rFonts w:ascii="Times New Roman" w:eastAsia="Times New Roman" w:hAnsi="Times New Roman" w:cs="Times New Roman"/>
          <w:bCs/>
          <w:i/>
          <w:color w:val="000000" w:themeColor="text1"/>
          <w:sz w:val="20"/>
          <w:szCs w:val="20"/>
          <w:lang w:eastAsia="ru-RU"/>
        </w:rPr>
      </w:pPr>
      <w:r w:rsidRPr="00BD74C9">
        <w:rPr>
          <w:rFonts w:ascii="Times New Roman" w:eastAsia="Times New Roman" w:hAnsi="Times New Roman" w:cs="Times New Roman"/>
          <w:bCs/>
          <w:i/>
          <w:color w:val="000000" w:themeColor="text1"/>
          <w:sz w:val="20"/>
          <w:szCs w:val="20"/>
          <w:lang w:eastAsia="ru-RU"/>
        </w:rPr>
        <w:t>2) pentru domeniul zootehnic</w:t>
      </w:r>
    </w:p>
    <w:tbl>
      <w:tblPr>
        <w:tblStyle w:val="Tabelgril"/>
        <w:tblW w:w="13126" w:type="dxa"/>
        <w:tblInd w:w="761" w:type="dxa"/>
        <w:tblLayout w:type="fixed"/>
        <w:tblLook w:val="04A0" w:firstRow="1" w:lastRow="0" w:firstColumn="1" w:lastColumn="0" w:noHBand="0" w:noVBand="1"/>
      </w:tblPr>
      <w:tblGrid>
        <w:gridCol w:w="442"/>
        <w:gridCol w:w="688"/>
        <w:gridCol w:w="630"/>
        <w:gridCol w:w="895"/>
        <w:gridCol w:w="610"/>
        <w:gridCol w:w="886"/>
        <w:gridCol w:w="612"/>
        <w:gridCol w:w="708"/>
        <w:gridCol w:w="709"/>
        <w:gridCol w:w="709"/>
        <w:gridCol w:w="709"/>
        <w:gridCol w:w="708"/>
        <w:gridCol w:w="709"/>
        <w:gridCol w:w="992"/>
        <w:gridCol w:w="2127"/>
        <w:gridCol w:w="992"/>
      </w:tblGrid>
      <w:tr w:rsidR="00BD74C9" w:rsidRPr="00BD74C9" w14:paraId="3E6E80E7" w14:textId="77777777" w:rsidTr="00F51941">
        <w:trPr>
          <w:tblHeader/>
        </w:trPr>
        <w:tc>
          <w:tcPr>
            <w:tcW w:w="442" w:type="dxa"/>
          </w:tcPr>
          <w:p w14:paraId="03CE2A62" w14:textId="17C2D6A0"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Nr. crt.</w:t>
            </w:r>
          </w:p>
        </w:tc>
        <w:tc>
          <w:tcPr>
            <w:tcW w:w="688" w:type="dxa"/>
          </w:tcPr>
          <w:p w14:paraId="173CA6CE" w14:textId="28B07D6F"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Număr dosar</w:t>
            </w:r>
          </w:p>
        </w:tc>
        <w:tc>
          <w:tcPr>
            <w:tcW w:w="630" w:type="dxa"/>
          </w:tcPr>
          <w:p w14:paraId="0CD7DEF7" w14:textId="15C8E5D7"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IDNO</w:t>
            </w:r>
          </w:p>
        </w:tc>
        <w:tc>
          <w:tcPr>
            <w:tcW w:w="895" w:type="dxa"/>
          </w:tcPr>
          <w:p w14:paraId="50917110" w14:textId="57262CC4"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Denumire</w:t>
            </w:r>
          </w:p>
        </w:tc>
        <w:tc>
          <w:tcPr>
            <w:tcW w:w="610" w:type="dxa"/>
          </w:tcPr>
          <w:p w14:paraId="76AB49A7" w14:textId="6E9035DD"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Raion</w:t>
            </w:r>
          </w:p>
        </w:tc>
        <w:tc>
          <w:tcPr>
            <w:tcW w:w="886" w:type="dxa"/>
          </w:tcPr>
          <w:p w14:paraId="24357984" w14:textId="2D6F573F"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hAnsi="Times New Roman" w:cs="Times New Roman"/>
                <w:color w:val="000000" w:themeColor="text1"/>
                <w:sz w:val="16"/>
                <w:szCs w:val="16"/>
              </w:rPr>
              <w:t>Localitate</w:t>
            </w:r>
          </w:p>
        </w:tc>
        <w:tc>
          <w:tcPr>
            <w:tcW w:w="612" w:type="dxa"/>
          </w:tcPr>
          <w:p w14:paraId="32837B85" w14:textId="0290A346"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Vaci</w:t>
            </w:r>
          </w:p>
        </w:tc>
        <w:tc>
          <w:tcPr>
            <w:tcW w:w="708" w:type="dxa"/>
          </w:tcPr>
          <w:p w14:paraId="79266A7D" w14:textId="01D463F0"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Oi și mioare</w:t>
            </w:r>
          </w:p>
        </w:tc>
        <w:tc>
          <w:tcPr>
            <w:tcW w:w="709" w:type="dxa"/>
          </w:tcPr>
          <w:p w14:paraId="51D0410F" w14:textId="4C0AA7CF"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Capre și ieduțe</w:t>
            </w:r>
          </w:p>
        </w:tc>
        <w:tc>
          <w:tcPr>
            <w:tcW w:w="709" w:type="dxa"/>
          </w:tcPr>
          <w:p w14:paraId="3D5CBBD5" w14:textId="4FD494D3"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Porcine</w:t>
            </w:r>
          </w:p>
        </w:tc>
        <w:tc>
          <w:tcPr>
            <w:tcW w:w="709" w:type="dxa"/>
          </w:tcPr>
          <w:p w14:paraId="299EBCFC" w14:textId="295E32AD"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Păsări</w:t>
            </w:r>
          </w:p>
        </w:tc>
        <w:tc>
          <w:tcPr>
            <w:tcW w:w="708" w:type="dxa"/>
          </w:tcPr>
          <w:p w14:paraId="49C4EAE2" w14:textId="1DCAF064"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Iepuri</w:t>
            </w:r>
          </w:p>
        </w:tc>
        <w:tc>
          <w:tcPr>
            <w:tcW w:w="709" w:type="dxa"/>
          </w:tcPr>
          <w:p w14:paraId="2273CA0D" w14:textId="0D74E221"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Familii de albine</w:t>
            </w:r>
          </w:p>
        </w:tc>
        <w:tc>
          <w:tcPr>
            <w:tcW w:w="992" w:type="dxa"/>
          </w:tcPr>
          <w:p w14:paraId="4F1B286B" w14:textId="5813CF7F"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Cuantumul, lei</w:t>
            </w:r>
          </w:p>
        </w:tc>
        <w:tc>
          <w:tcPr>
            <w:tcW w:w="2127" w:type="dxa"/>
          </w:tcPr>
          <w:p w14:paraId="4CA7A49B" w14:textId="215704F7" w:rsidR="005A49CE" w:rsidRPr="00BD74C9" w:rsidRDefault="00590C33" w:rsidP="005A49CE">
            <w:pPr>
              <w:jc w:val="center"/>
              <w:rPr>
                <w:rFonts w:ascii="Times New Roman" w:eastAsia="Times New Roman" w:hAnsi="Times New Roman" w:cs="Times New Roman"/>
                <w:color w:val="000000" w:themeColor="text1"/>
                <w:sz w:val="16"/>
                <w:szCs w:val="16"/>
                <w:lang w:val="it-IT"/>
              </w:rPr>
            </w:pPr>
            <w:r>
              <w:rPr>
                <w:rFonts w:ascii="Times New Roman" w:eastAsia="Times New Roman" w:hAnsi="Times New Roman" w:cs="Times New Roman"/>
                <w:color w:val="000000" w:themeColor="text1"/>
                <w:sz w:val="16"/>
                <w:szCs w:val="16"/>
                <w:lang w:val="en-US"/>
              </w:rPr>
              <w:t>C</w:t>
            </w:r>
            <w:r w:rsidRPr="00590C33">
              <w:rPr>
                <w:rFonts w:ascii="Times New Roman" w:eastAsia="Times New Roman" w:hAnsi="Times New Roman" w:cs="Times New Roman"/>
                <w:color w:val="000000" w:themeColor="text1"/>
                <w:sz w:val="16"/>
                <w:szCs w:val="16"/>
                <w:lang w:val="it-IT"/>
              </w:rPr>
              <w:t xml:space="preserve">antitatea de motorină procurată </w:t>
            </w:r>
            <w:r w:rsidR="005A49CE" w:rsidRPr="00BD74C9">
              <w:rPr>
                <w:rFonts w:ascii="Times New Roman" w:eastAsia="Times New Roman" w:hAnsi="Times New Roman" w:cs="Times New Roman"/>
                <w:color w:val="000000" w:themeColor="text1"/>
                <w:sz w:val="16"/>
                <w:szCs w:val="16"/>
                <w:lang w:val="it-IT"/>
              </w:rPr>
              <w:t>(limitat la facturare), domeniul animal, Vtuf A</w:t>
            </w:r>
          </w:p>
        </w:tc>
        <w:tc>
          <w:tcPr>
            <w:tcW w:w="992" w:type="dxa"/>
          </w:tcPr>
          <w:p w14:paraId="5FEA6696" w14:textId="6D5640E8" w:rsidR="005A49CE" w:rsidRPr="00BD74C9" w:rsidRDefault="005A49CE" w:rsidP="005A49CE">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Tip producător</w:t>
            </w:r>
          </w:p>
        </w:tc>
      </w:tr>
      <w:tr w:rsidR="00BD74C9" w:rsidRPr="00BD74C9" w14:paraId="43D5A668" w14:textId="77777777" w:rsidTr="00F51941">
        <w:trPr>
          <w:tblHeader/>
        </w:trPr>
        <w:tc>
          <w:tcPr>
            <w:tcW w:w="442" w:type="dxa"/>
          </w:tcPr>
          <w:p w14:paraId="3053F3C9" w14:textId="4C54FEA8"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w:t>
            </w:r>
          </w:p>
        </w:tc>
        <w:tc>
          <w:tcPr>
            <w:tcW w:w="688" w:type="dxa"/>
          </w:tcPr>
          <w:p w14:paraId="1FBC4601" w14:textId="73BA5329"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2</w:t>
            </w:r>
          </w:p>
        </w:tc>
        <w:tc>
          <w:tcPr>
            <w:tcW w:w="630" w:type="dxa"/>
          </w:tcPr>
          <w:p w14:paraId="14D661FE" w14:textId="4E154DD2"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3</w:t>
            </w:r>
          </w:p>
        </w:tc>
        <w:tc>
          <w:tcPr>
            <w:tcW w:w="895" w:type="dxa"/>
          </w:tcPr>
          <w:p w14:paraId="7F7A07A4" w14:textId="225749EE"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4</w:t>
            </w:r>
          </w:p>
        </w:tc>
        <w:tc>
          <w:tcPr>
            <w:tcW w:w="610" w:type="dxa"/>
          </w:tcPr>
          <w:p w14:paraId="07840B87" w14:textId="09BC04BC"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5</w:t>
            </w:r>
          </w:p>
        </w:tc>
        <w:tc>
          <w:tcPr>
            <w:tcW w:w="886" w:type="dxa"/>
          </w:tcPr>
          <w:p w14:paraId="6FBAF1B6" w14:textId="0D0E4889"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6</w:t>
            </w:r>
          </w:p>
        </w:tc>
        <w:tc>
          <w:tcPr>
            <w:tcW w:w="612" w:type="dxa"/>
          </w:tcPr>
          <w:p w14:paraId="71D7D1BE" w14:textId="780177FF"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7</w:t>
            </w:r>
          </w:p>
        </w:tc>
        <w:tc>
          <w:tcPr>
            <w:tcW w:w="708" w:type="dxa"/>
          </w:tcPr>
          <w:p w14:paraId="7F966553" w14:textId="6B6575BC"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8</w:t>
            </w:r>
          </w:p>
        </w:tc>
        <w:tc>
          <w:tcPr>
            <w:tcW w:w="709" w:type="dxa"/>
          </w:tcPr>
          <w:p w14:paraId="47BA125E" w14:textId="2E629021"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9</w:t>
            </w:r>
          </w:p>
        </w:tc>
        <w:tc>
          <w:tcPr>
            <w:tcW w:w="709" w:type="dxa"/>
          </w:tcPr>
          <w:p w14:paraId="485F8BAC" w14:textId="16400BF2"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10</w:t>
            </w:r>
          </w:p>
        </w:tc>
        <w:tc>
          <w:tcPr>
            <w:tcW w:w="709" w:type="dxa"/>
          </w:tcPr>
          <w:p w14:paraId="147E1210" w14:textId="3217011B"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11</w:t>
            </w:r>
          </w:p>
        </w:tc>
        <w:tc>
          <w:tcPr>
            <w:tcW w:w="708" w:type="dxa"/>
          </w:tcPr>
          <w:p w14:paraId="4387BBB7" w14:textId="37923982"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12</w:t>
            </w:r>
          </w:p>
        </w:tc>
        <w:tc>
          <w:tcPr>
            <w:tcW w:w="709" w:type="dxa"/>
          </w:tcPr>
          <w:p w14:paraId="49393565" w14:textId="7FB4FBC0"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13</w:t>
            </w:r>
          </w:p>
        </w:tc>
        <w:tc>
          <w:tcPr>
            <w:tcW w:w="992" w:type="dxa"/>
          </w:tcPr>
          <w:p w14:paraId="32C23C55" w14:textId="5D2AF88C"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14</w:t>
            </w:r>
          </w:p>
        </w:tc>
        <w:tc>
          <w:tcPr>
            <w:tcW w:w="2127" w:type="dxa"/>
          </w:tcPr>
          <w:p w14:paraId="24E7684D" w14:textId="548E002E"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15</w:t>
            </w:r>
          </w:p>
        </w:tc>
        <w:tc>
          <w:tcPr>
            <w:tcW w:w="992" w:type="dxa"/>
          </w:tcPr>
          <w:p w14:paraId="60915E25" w14:textId="66A9BF13" w:rsidR="005A49CE" w:rsidRPr="00BD74C9" w:rsidRDefault="005A49CE" w:rsidP="00F51941">
            <w:pPr>
              <w:jc w:val="center"/>
              <w:rPr>
                <w:rFonts w:ascii="Times New Roman" w:eastAsia="Times New Roman" w:hAnsi="Times New Roman" w:cs="Times New Roman"/>
                <w:color w:val="000000" w:themeColor="text1"/>
                <w:sz w:val="16"/>
                <w:szCs w:val="16"/>
                <w:lang w:val="en-US"/>
              </w:rPr>
            </w:pPr>
            <w:r w:rsidRPr="00BD74C9">
              <w:rPr>
                <w:rFonts w:ascii="Times New Roman" w:eastAsia="Times New Roman" w:hAnsi="Times New Roman" w:cs="Times New Roman"/>
                <w:color w:val="000000" w:themeColor="text1"/>
                <w:sz w:val="16"/>
                <w:szCs w:val="16"/>
                <w:lang w:val="en-US"/>
              </w:rPr>
              <w:t>16</w:t>
            </w:r>
          </w:p>
        </w:tc>
      </w:tr>
      <w:tr w:rsidR="00BD74C9" w:rsidRPr="00BD74C9" w14:paraId="06158B20" w14:textId="77777777" w:rsidTr="00F51941">
        <w:trPr>
          <w:tblHeader/>
        </w:trPr>
        <w:tc>
          <w:tcPr>
            <w:tcW w:w="442" w:type="dxa"/>
          </w:tcPr>
          <w:p w14:paraId="7DBC8B1D"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688" w:type="dxa"/>
          </w:tcPr>
          <w:p w14:paraId="4531C9BA"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630" w:type="dxa"/>
          </w:tcPr>
          <w:p w14:paraId="2214B785"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895" w:type="dxa"/>
          </w:tcPr>
          <w:p w14:paraId="0FD11FB8"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610" w:type="dxa"/>
          </w:tcPr>
          <w:p w14:paraId="64BA845F"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886" w:type="dxa"/>
          </w:tcPr>
          <w:p w14:paraId="627528FF"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612" w:type="dxa"/>
          </w:tcPr>
          <w:p w14:paraId="43B29B79"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708" w:type="dxa"/>
          </w:tcPr>
          <w:p w14:paraId="36034CD2"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709" w:type="dxa"/>
          </w:tcPr>
          <w:p w14:paraId="37A6E24A"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709" w:type="dxa"/>
          </w:tcPr>
          <w:p w14:paraId="18440E19"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709" w:type="dxa"/>
          </w:tcPr>
          <w:p w14:paraId="05DD8710"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708" w:type="dxa"/>
          </w:tcPr>
          <w:p w14:paraId="1E932A36"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709" w:type="dxa"/>
          </w:tcPr>
          <w:p w14:paraId="0EC71257"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992" w:type="dxa"/>
          </w:tcPr>
          <w:p w14:paraId="06175A57"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2127" w:type="dxa"/>
          </w:tcPr>
          <w:p w14:paraId="48F18110"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c>
          <w:tcPr>
            <w:tcW w:w="992" w:type="dxa"/>
          </w:tcPr>
          <w:p w14:paraId="73F12B42" w14:textId="77777777" w:rsidR="005A49CE" w:rsidRPr="00BD74C9" w:rsidRDefault="005A49CE" w:rsidP="005E38E7">
            <w:pPr>
              <w:jc w:val="both"/>
              <w:rPr>
                <w:rFonts w:ascii="Times New Roman" w:eastAsia="Times New Roman" w:hAnsi="Times New Roman" w:cs="Times New Roman"/>
                <w:color w:val="000000" w:themeColor="text1"/>
                <w:sz w:val="20"/>
                <w:szCs w:val="20"/>
                <w:lang w:val="en-US"/>
              </w:rPr>
            </w:pPr>
          </w:p>
        </w:tc>
      </w:tr>
    </w:tbl>
    <w:p w14:paraId="56A67B91" w14:textId="77777777" w:rsidR="00EC29EC" w:rsidRPr="00BD74C9" w:rsidRDefault="00EC29EC" w:rsidP="005A49CE">
      <w:pPr>
        <w:shd w:val="clear" w:color="auto" w:fill="FFFFFF"/>
        <w:spacing w:after="0" w:line="240" w:lineRule="auto"/>
        <w:jc w:val="both"/>
        <w:rPr>
          <w:rFonts w:ascii="Times New Roman" w:eastAsia="Times New Roman" w:hAnsi="Times New Roman" w:cs="Times New Roman"/>
          <w:color w:val="000000" w:themeColor="text1"/>
          <w:sz w:val="28"/>
          <w:szCs w:val="28"/>
          <w:lang w:val="en-US"/>
        </w:rPr>
        <w:sectPr w:rsidR="00EC29EC" w:rsidRPr="00BD74C9" w:rsidSect="00EC29EC">
          <w:pgSz w:w="15840" w:h="12240" w:orient="landscape"/>
          <w:pgMar w:top="851" w:right="992" w:bottom="1701" w:left="992" w:header="709" w:footer="709" w:gutter="0"/>
          <w:cols w:space="708"/>
          <w:docGrid w:linePitch="360"/>
        </w:sectPr>
      </w:pPr>
    </w:p>
    <w:p w14:paraId="79CD7614" w14:textId="189262A1" w:rsidR="00BD74C9" w:rsidRPr="00BD74C9" w:rsidRDefault="00BD74C9" w:rsidP="00BD74C9">
      <w:pPr>
        <w:shd w:val="clear" w:color="auto" w:fill="FFFFFF"/>
        <w:spacing w:after="0" w:line="240" w:lineRule="auto"/>
        <w:ind w:left="4395"/>
        <w:jc w:val="right"/>
        <w:rPr>
          <w:rFonts w:ascii="Times New Roman" w:eastAsia="Times New Roman" w:hAnsi="Times New Roman" w:cs="Times New Roman"/>
          <w:color w:val="000000" w:themeColor="text1"/>
          <w:sz w:val="20"/>
          <w:szCs w:val="28"/>
          <w:lang w:val="en-US"/>
        </w:rPr>
      </w:pPr>
      <w:r w:rsidRPr="00BD74C9">
        <w:rPr>
          <w:rFonts w:ascii="Times New Roman" w:eastAsia="Times New Roman" w:hAnsi="Times New Roman" w:cs="Times New Roman"/>
          <w:color w:val="000000" w:themeColor="text1"/>
          <w:sz w:val="20"/>
          <w:szCs w:val="28"/>
          <w:lang w:val="en-US"/>
        </w:rPr>
        <w:lastRenderedPageBreak/>
        <w:t>Anexa nr. 4</w:t>
      </w:r>
    </w:p>
    <w:p w14:paraId="77B2345B" w14:textId="5A37D4B3" w:rsidR="00780020" w:rsidRDefault="00BD74C9" w:rsidP="00BD74C9">
      <w:pPr>
        <w:shd w:val="clear" w:color="auto" w:fill="FFFFFF"/>
        <w:spacing w:after="0" w:line="240" w:lineRule="auto"/>
        <w:ind w:left="4395"/>
        <w:jc w:val="right"/>
        <w:rPr>
          <w:rFonts w:ascii="Times New Roman" w:eastAsia="Times New Roman" w:hAnsi="Times New Roman" w:cs="Times New Roman"/>
          <w:color w:val="000000" w:themeColor="text1"/>
          <w:sz w:val="20"/>
          <w:szCs w:val="28"/>
          <w:lang w:val="en-US"/>
        </w:rPr>
      </w:pPr>
      <w:r w:rsidRPr="00BD74C9">
        <w:rPr>
          <w:rFonts w:ascii="Times New Roman" w:eastAsia="Times New Roman" w:hAnsi="Times New Roman" w:cs="Times New Roman"/>
          <w:color w:val="000000" w:themeColor="text1"/>
          <w:sz w:val="20"/>
          <w:szCs w:val="28"/>
          <w:lang w:val="en-US"/>
        </w:rPr>
        <w:t>la Regulamentul privind modul de acordare a ajutorului financiar pentru compensarea parțială a accizelor la motorină</w:t>
      </w:r>
    </w:p>
    <w:p w14:paraId="6D7CA50B" w14:textId="77777777" w:rsidR="005B54C6" w:rsidRDefault="005B54C6" w:rsidP="005B54C6">
      <w:pPr>
        <w:spacing w:after="0" w:line="240" w:lineRule="auto"/>
        <w:jc w:val="center"/>
        <w:rPr>
          <w:rFonts w:ascii="Times New Roman" w:eastAsia="Times New Roman" w:hAnsi="Times New Roman" w:cs="Times New Roman"/>
          <w:b/>
          <w:color w:val="000000"/>
          <w:sz w:val="24"/>
          <w:szCs w:val="24"/>
          <w:lang w:val="ro-MD" w:eastAsia="ro-RO"/>
        </w:rPr>
      </w:pPr>
    </w:p>
    <w:p w14:paraId="7119DE03" w14:textId="77777777" w:rsidR="005B54C6" w:rsidRPr="005B54C6" w:rsidRDefault="005B54C6" w:rsidP="005B54C6">
      <w:pPr>
        <w:spacing w:after="0" w:line="240" w:lineRule="auto"/>
        <w:jc w:val="center"/>
        <w:rPr>
          <w:rFonts w:ascii="Times New Roman" w:eastAsia="Times New Roman" w:hAnsi="Times New Roman" w:cs="Times New Roman"/>
          <w:b/>
          <w:color w:val="000000"/>
          <w:sz w:val="24"/>
          <w:szCs w:val="24"/>
          <w:lang w:val="ro-MD" w:eastAsia="ro-RO"/>
        </w:rPr>
      </w:pPr>
      <w:r w:rsidRPr="005B54C6">
        <w:rPr>
          <w:rFonts w:ascii="Times New Roman" w:eastAsia="Times New Roman" w:hAnsi="Times New Roman" w:cs="Times New Roman"/>
          <w:b/>
          <w:color w:val="000000"/>
          <w:sz w:val="24"/>
          <w:szCs w:val="24"/>
          <w:lang w:val="ro-MD" w:eastAsia="ro-RO"/>
        </w:rPr>
        <w:t>DECLARAȚIA</w:t>
      </w:r>
    </w:p>
    <w:p w14:paraId="08671866" w14:textId="77777777" w:rsidR="005B54C6" w:rsidRPr="005B54C6" w:rsidRDefault="005B54C6" w:rsidP="005B54C6">
      <w:pPr>
        <w:spacing w:after="0" w:line="240" w:lineRule="auto"/>
        <w:jc w:val="center"/>
        <w:rPr>
          <w:rFonts w:ascii="Times New Roman" w:eastAsia="Times New Roman" w:hAnsi="Times New Roman" w:cs="Times New Roman"/>
          <w:b/>
          <w:color w:val="000000"/>
          <w:sz w:val="24"/>
          <w:szCs w:val="24"/>
          <w:lang w:val="ro-MD" w:eastAsia="ro-RO"/>
        </w:rPr>
      </w:pPr>
      <w:r w:rsidRPr="005B54C6">
        <w:rPr>
          <w:rFonts w:ascii="Times New Roman" w:eastAsia="Times New Roman" w:hAnsi="Times New Roman" w:cs="Times New Roman"/>
          <w:b/>
          <w:color w:val="000000"/>
          <w:sz w:val="24"/>
          <w:szCs w:val="24"/>
          <w:lang w:val="ro-MD" w:eastAsia="ro-RO"/>
        </w:rPr>
        <w:t>pe propria răspundere privind completitudinea cererii</w:t>
      </w:r>
    </w:p>
    <w:p w14:paraId="761FA58B" w14:textId="22590769" w:rsidR="005B54C6" w:rsidRPr="005B54C6" w:rsidRDefault="005B54C6" w:rsidP="005B54C6">
      <w:pPr>
        <w:spacing w:after="0" w:line="240" w:lineRule="auto"/>
        <w:jc w:val="center"/>
        <w:rPr>
          <w:rFonts w:ascii="Times New Roman" w:eastAsia="Times New Roman" w:hAnsi="Times New Roman" w:cs="Times New Roman"/>
          <w:b/>
          <w:color w:val="000000"/>
          <w:sz w:val="24"/>
          <w:szCs w:val="24"/>
          <w:lang w:val="ro-MD" w:eastAsia="ro-RO"/>
        </w:rPr>
      </w:pPr>
      <w:r w:rsidRPr="005B54C6">
        <w:rPr>
          <w:rFonts w:ascii="Times New Roman" w:eastAsia="Times New Roman" w:hAnsi="Times New Roman" w:cs="Times New Roman"/>
          <w:b/>
          <w:color w:val="000000"/>
          <w:sz w:val="24"/>
          <w:szCs w:val="24"/>
          <w:lang w:val="ro-MD" w:eastAsia="ro-RO"/>
        </w:rPr>
        <w:t>și veridicitatea informației prezentate</w:t>
      </w:r>
    </w:p>
    <w:p w14:paraId="371EB0F2" w14:textId="77777777" w:rsidR="005B54C6" w:rsidRPr="005B54C6" w:rsidRDefault="005B54C6" w:rsidP="005B54C6">
      <w:pPr>
        <w:spacing w:after="0" w:line="240" w:lineRule="auto"/>
        <w:ind w:firstLine="709"/>
        <w:jc w:val="center"/>
        <w:rPr>
          <w:rFonts w:ascii="Times New Roman" w:eastAsia="Times New Roman" w:hAnsi="Times New Roman" w:cs="Times New Roman"/>
          <w:b/>
          <w:color w:val="000000"/>
          <w:sz w:val="20"/>
          <w:szCs w:val="20"/>
          <w:lang w:val="ro-MD" w:eastAsia="ro-RO"/>
        </w:rPr>
      </w:pPr>
    </w:p>
    <w:p w14:paraId="2F76F9AC" w14:textId="77777777" w:rsidR="005B54C6" w:rsidRPr="005B54C6" w:rsidRDefault="005B54C6" w:rsidP="005B54C6">
      <w:pPr>
        <w:spacing w:after="0" w:line="240" w:lineRule="auto"/>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 xml:space="preserve">Prin prezenta, ___________________________________________________, reprezentată de </w:t>
      </w:r>
    </w:p>
    <w:p w14:paraId="02551973" w14:textId="18AFA7E2" w:rsidR="005B54C6" w:rsidRPr="005B54C6" w:rsidRDefault="005B54C6" w:rsidP="005B54C6">
      <w:pPr>
        <w:spacing w:after="0" w:line="240" w:lineRule="auto"/>
        <w:ind w:firstLine="709"/>
        <w:jc w:val="both"/>
        <w:rPr>
          <w:rFonts w:ascii="Times New Roman" w:eastAsia="Times New Roman" w:hAnsi="Times New Roman" w:cs="Times New Roman"/>
          <w:color w:val="000000"/>
          <w:sz w:val="24"/>
          <w:szCs w:val="24"/>
          <w:vertAlign w:val="superscript"/>
          <w:lang w:val="ro-MD" w:eastAsia="ro-RO"/>
        </w:rPr>
      </w:pPr>
      <w:r w:rsidRPr="005B54C6">
        <w:rPr>
          <w:rFonts w:ascii="Times New Roman" w:eastAsia="Times New Roman" w:hAnsi="Times New Roman" w:cs="Times New Roman"/>
          <w:i/>
          <w:color w:val="000000"/>
          <w:sz w:val="24"/>
          <w:szCs w:val="24"/>
          <w:lang w:val="ro-MD" w:eastAsia="ro-RO"/>
        </w:rPr>
        <w:t xml:space="preserve">                                     </w:t>
      </w:r>
      <w:r>
        <w:rPr>
          <w:rFonts w:ascii="Times New Roman" w:eastAsia="Times New Roman" w:hAnsi="Times New Roman" w:cs="Times New Roman"/>
          <w:i/>
          <w:color w:val="000000"/>
          <w:sz w:val="24"/>
          <w:szCs w:val="24"/>
          <w:vertAlign w:val="superscript"/>
          <w:lang w:val="ro-MD" w:eastAsia="ro-RO"/>
        </w:rPr>
        <w:t>(denumirea întreprinderii</w:t>
      </w:r>
      <w:r w:rsidRPr="005B54C6">
        <w:rPr>
          <w:rFonts w:ascii="Times New Roman" w:eastAsia="Times New Roman" w:hAnsi="Times New Roman" w:cs="Times New Roman"/>
          <w:color w:val="000000"/>
          <w:sz w:val="24"/>
          <w:szCs w:val="24"/>
          <w:vertAlign w:val="superscript"/>
          <w:lang w:val="ro-MD" w:eastAsia="ro-RO"/>
        </w:rPr>
        <w:t xml:space="preserve">) </w:t>
      </w:r>
    </w:p>
    <w:p w14:paraId="15BDFBB7" w14:textId="77777777" w:rsidR="005B54C6" w:rsidRPr="005B54C6" w:rsidRDefault="005B54C6" w:rsidP="005B54C6">
      <w:pPr>
        <w:spacing w:after="0" w:line="240" w:lineRule="auto"/>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 xml:space="preserve">_________________________________________________________, cunoscând prevederile </w:t>
      </w:r>
    </w:p>
    <w:p w14:paraId="346E5208" w14:textId="77777777" w:rsidR="005B54C6" w:rsidRPr="005B54C6" w:rsidRDefault="005B54C6" w:rsidP="005B54C6">
      <w:pPr>
        <w:spacing w:after="0" w:line="240" w:lineRule="auto"/>
        <w:ind w:firstLine="709"/>
        <w:rPr>
          <w:rFonts w:ascii="Times New Roman" w:eastAsia="Times New Roman" w:hAnsi="Times New Roman" w:cs="Times New Roman"/>
          <w:color w:val="000000"/>
          <w:sz w:val="24"/>
          <w:szCs w:val="24"/>
          <w:vertAlign w:val="superscript"/>
          <w:lang w:val="ro-MD" w:eastAsia="ro-RO"/>
        </w:rPr>
      </w:pPr>
      <w:r w:rsidRPr="005B54C6">
        <w:rPr>
          <w:rFonts w:ascii="Times New Roman" w:eastAsia="Times New Roman" w:hAnsi="Times New Roman" w:cs="Times New Roman"/>
          <w:i/>
          <w:color w:val="000000"/>
          <w:sz w:val="24"/>
          <w:szCs w:val="24"/>
          <w:vertAlign w:val="superscript"/>
          <w:lang w:val="ro-MD" w:eastAsia="ro-RO"/>
        </w:rPr>
        <w:t>(numele, prenumele administratorului, conducătorului, reprezentantului acestuia)</w:t>
      </w:r>
    </w:p>
    <w:p w14:paraId="074DD061" w14:textId="4C7E1691" w:rsidR="005B54C6" w:rsidRPr="005B54C6" w:rsidRDefault="005B54C6" w:rsidP="005B54C6">
      <w:pPr>
        <w:spacing w:after="0" w:line="240" w:lineRule="auto"/>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art.</w:t>
      </w:r>
      <w:r w:rsidRPr="005B54C6">
        <w:rPr>
          <w:rFonts w:ascii="Times New Roman" w:eastAsia="Times New Roman" w:hAnsi="Times New Roman" w:cs="Times New Roman"/>
          <w:b/>
          <w:bCs/>
          <w:color w:val="000000"/>
          <w:sz w:val="24"/>
          <w:szCs w:val="24"/>
          <w:lang w:val="ro-MD" w:eastAsia="ro-RO"/>
        </w:rPr>
        <w:t xml:space="preserve"> 352</w:t>
      </w:r>
      <w:r w:rsidRPr="005B54C6">
        <w:rPr>
          <w:rFonts w:ascii="Times New Roman" w:eastAsia="Times New Roman" w:hAnsi="Times New Roman" w:cs="Times New Roman"/>
          <w:b/>
          <w:bCs/>
          <w:color w:val="000000"/>
          <w:sz w:val="24"/>
          <w:szCs w:val="24"/>
          <w:vertAlign w:val="superscript"/>
          <w:lang w:val="ro-MD" w:eastAsia="ro-RO"/>
        </w:rPr>
        <w:t>1</w:t>
      </w:r>
      <w:r w:rsidRPr="005B54C6">
        <w:rPr>
          <w:rFonts w:ascii="Times New Roman" w:eastAsia="Times New Roman" w:hAnsi="Times New Roman" w:cs="Times New Roman"/>
          <w:color w:val="000000"/>
          <w:sz w:val="24"/>
          <w:szCs w:val="24"/>
          <w:lang w:val="ro-MD" w:eastAsia="ro-RO"/>
        </w:rPr>
        <w:t>, Codul Penal al Republicii Moldova cu privire la falsul în declaraţii și condițiile Regulamentul</w:t>
      </w:r>
      <w:r w:rsidR="00F501F4">
        <w:rPr>
          <w:rFonts w:ascii="Times New Roman" w:eastAsia="Times New Roman" w:hAnsi="Times New Roman" w:cs="Times New Roman"/>
          <w:color w:val="000000"/>
          <w:sz w:val="24"/>
          <w:szCs w:val="24"/>
          <w:lang w:val="ro-MD" w:eastAsia="ro-RO"/>
        </w:rPr>
        <w:t>ui</w:t>
      </w:r>
      <w:r w:rsidRPr="005B54C6">
        <w:rPr>
          <w:rFonts w:ascii="Times New Roman" w:eastAsia="Times New Roman" w:hAnsi="Times New Roman" w:cs="Times New Roman"/>
          <w:color w:val="000000"/>
          <w:sz w:val="24"/>
          <w:szCs w:val="24"/>
          <w:lang w:val="ro-MD" w:eastAsia="ro-RO"/>
        </w:rPr>
        <w:t xml:space="preserve"> </w:t>
      </w:r>
      <w:r w:rsidRPr="005B54C6">
        <w:rPr>
          <w:rFonts w:ascii="Times New Roman" w:eastAsia="Times New Roman" w:hAnsi="Times New Roman" w:cs="Times New Roman"/>
          <w:color w:val="000000"/>
          <w:sz w:val="24"/>
          <w:szCs w:val="24"/>
          <w:lang w:val="en-US" w:eastAsia="ro-RO"/>
        </w:rPr>
        <w:t>privind modul de acordare a ajutorului financiar pentru compensarea parțială a accizelor la motorină</w:t>
      </w:r>
      <w:r w:rsidRPr="005B54C6">
        <w:rPr>
          <w:rFonts w:ascii="Times New Roman" w:eastAsia="Times New Roman" w:hAnsi="Times New Roman" w:cs="Times New Roman"/>
          <w:color w:val="000000"/>
          <w:sz w:val="24"/>
          <w:szCs w:val="24"/>
          <w:lang w:val="ro-MD" w:eastAsia="ro-RO"/>
        </w:rPr>
        <w:t>, declar pe propria răspundere că:</w:t>
      </w:r>
    </w:p>
    <w:p w14:paraId="4F3FDA0D" w14:textId="741FBFF2" w:rsidR="005B54C6" w:rsidRPr="005B54C6" w:rsidRDefault="005B54C6" w:rsidP="005B54C6">
      <w:pPr>
        <w:spacing w:after="0" w:line="240" w:lineRule="auto"/>
        <w:ind w:firstLine="567"/>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 xml:space="preserve">1) toată informația din cererea de acordare a ajutorului </w:t>
      </w:r>
      <w:r>
        <w:rPr>
          <w:rFonts w:ascii="Times New Roman" w:eastAsia="Times New Roman" w:hAnsi="Times New Roman" w:cs="Times New Roman"/>
          <w:color w:val="000000"/>
          <w:sz w:val="24"/>
          <w:szCs w:val="24"/>
          <w:lang w:val="ro-MD" w:eastAsia="ro-RO"/>
        </w:rPr>
        <w:t>financiar</w:t>
      </w:r>
      <w:r w:rsidRPr="005B54C6">
        <w:rPr>
          <w:rFonts w:ascii="Times New Roman" w:eastAsia="Times New Roman" w:hAnsi="Times New Roman" w:cs="Times New Roman"/>
          <w:color w:val="000000"/>
          <w:sz w:val="24"/>
          <w:szCs w:val="24"/>
          <w:lang w:val="ro-MD" w:eastAsia="ro-RO"/>
        </w:rPr>
        <w:t xml:space="preserve"> și din documentele anexate este corectă/veridică și mă angajez să respect condițiile cerute în conformitate cu actele normative referitoare la acordarea ajutorului </w:t>
      </w:r>
      <w:r w:rsidR="009A24A4">
        <w:rPr>
          <w:rFonts w:ascii="Times New Roman" w:eastAsia="Times New Roman" w:hAnsi="Times New Roman" w:cs="Times New Roman"/>
          <w:color w:val="000000"/>
          <w:sz w:val="24"/>
          <w:szCs w:val="24"/>
          <w:lang w:val="ro-MD" w:eastAsia="ro-RO"/>
        </w:rPr>
        <w:t>financiar</w:t>
      </w:r>
      <w:r w:rsidRPr="005B54C6">
        <w:rPr>
          <w:rFonts w:ascii="Times New Roman" w:eastAsia="Times New Roman" w:hAnsi="Times New Roman" w:cs="Times New Roman"/>
          <w:color w:val="000000"/>
          <w:sz w:val="24"/>
          <w:szCs w:val="24"/>
          <w:lang w:val="ro-MD" w:eastAsia="ro-RO"/>
        </w:rPr>
        <w:t xml:space="preserve"> şi să anexez la cerere documentele justificative solicitate;</w:t>
      </w:r>
    </w:p>
    <w:p w14:paraId="258E0419" w14:textId="2AFEFFEF" w:rsidR="005B54C6" w:rsidRDefault="00AE483F" w:rsidP="005B54C6">
      <w:pPr>
        <w:spacing w:after="0" w:line="240" w:lineRule="auto"/>
        <w:ind w:firstLine="567"/>
        <w:jc w:val="both"/>
        <w:rPr>
          <w:rFonts w:ascii="Times New Roman" w:eastAsia="Times New Roman" w:hAnsi="Times New Roman" w:cs="Times New Roman"/>
          <w:color w:val="000000"/>
          <w:sz w:val="24"/>
          <w:szCs w:val="24"/>
          <w:lang w:val="ro-MD" w:eastAsia="ro-RO"/>
        </w:rPr>
      </w:pPr>
      <w:r>
        <w:rPr>
          <w:rFonts w:ascii="Times New Roman" w:eastAsia="Times New Roman" w:hAnsi="Times New Roman" w:cs="Times New Roman"/>
          <w:color w:val="000000"/>
          <w:sz w:val="24"/>
          <w:szCs w:val="24"/>
          <w:lang w:val="ro-MD" w:eastAsia="ro-RO"/>
        </w:rPr>
        <w:t>2</w:t>
      </w:r>
      <w:r w:rsidR="005B54C6" w:rsidRPr="005B54C6">
        <w:rPr>
          <w:rFonts w:ascii="Times New Roman" w:eastAsia="Times New Roman" w:hAnsi="Times New Roman" w:cs="Times New Roman"/>
          <w:color w:val="000000"/>
          <w:sz w:val="24"/>
          <w:szCs w:val="24"/>
          <w:lang w:val="ro-MD" w:eastAsia="ro-RO"/>
        </w:rPr>
        <w:t xml:space="preserve">) îmi dau acordul privind accesarea datelor cu caracter personal de către subiecții implicați în procedura de recepționare, verificare și autorizare spre plată a ajutorului </w:t>
      </w:r>
      <w:r w:rsidR="00F501F4">
        <w:rPr>
          <w:rFonts w:ascii="Times New Roman" w:eastAsia="Times New Roman" w:hAnsi="Times New Roman" w:cs="Times New Roman"/>
          <w:color w:val="000000"/>
          <w:sz w:val="24"/>
          <w:szCs w:val="24"/>
          <w:lang w:val="ro-MD" w:eastAsia="ro-RO"/>
        </w:rPr>
        <w:t>financiar</w:t>
      </w:r>
      <w:r w:rsidR="005B54C6" w:rsidRPr="005B54C6">
        <w:rPr>
          <w:rFonts w:ascii="Times New Roman" w:eastAsia="Times New Roman" w:hAnsi="Times New Roman" w:cs="Times New Roman"/>
          <w:color w:val="000000"/>
          <w:sz w:val="24"/>
          <w:szCs w:val="24"/>
          <w:lang w:val="ro-MD" w:eastAsia="ro-RO"/>
        </w:rPr>
        <w:t xml:space="preserve"> solicitat;</w:t>
      </w:r>
    </w:p>
    <w:p w14:paraId="19F123AD" w14:textId="76BDB024" w:rsidR="005915F9" w:rsidRDefault="005915F9" w:rsidP="005B54C6">
      <w:pPr>
        <w:spacing w:after="0" w:line="240" w:lineRule="auto"/>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val="ro-MD" w:eastAsia="ro-RO"/>
        </w:rPr>
        <w:t xml:space="preserve">*3) </w:t>
      </w:r>
      <w:r>
        <w:rPr>
          <w:rFonts w:ascii="Times New Roman" w:eastAsia="Times New Roman" w:hAnsi="Times New Roman" w:cs="Times New Roman"/>
          <w:color w:val="000000"/>
          <w:sz w:val="24"/>
          <w:szCs w:val="24"/>
          <w:lang w:eastAsia="ro-RO"/>
        </w:rPr>
        <w:t>î</w:t>
      </w:r>
      <w:r w:rsidRPr="005915F9">
        <w:rPr>
          <w:rFonts w:ascii="Times New Roman" w:eastAsia="Times New Roman" w:hAnsi="Times New Roman" w:cs="Times New Roman"/>
          <w:color w:val="000000"/>
          <w:sz w:val="24"/>
          <w:szCs w:val="24"/>
          <w:lang w:eastAsia="ro-RO"/>
        </w:rPr>
        <w:t>n cazul în care activitatea fermierului se desfășoară în sectorul zootehnic, declar că în exploatație sunt deținute animale</w:t>
      </w:r>
      <w:r w:rsidR="00F501F4">
        <w:rPr>
          <w:rFonts w:ascii="Times New Roman" w:eastAsia="Times New Roman" w:hAnsi="Times New Roman" w:cs="Times New Roman"/>
          <w:color w:val="000000"/>
          <w:sz w:val="24"/>
          <w:szCs w:val="24"/>
          <w:lang w:eastAsia="ro-RO"/>
        </w:rPr>
        <w:t>, după cum urmează</w:t>
      </w:r>
      <w:r w:rsidRPr="005915F9">
        <w:rPr>
          <w:rFonts w:ascii="Times New Roman" w:eastAsia="Times New Roman" w:hAnsi="Times New Roman" w:cs="Times New Roman"/>
          <w:color w:val="000000"/>
          <w:sz w:val="24"/>
          <w:szCs w:val="24"/>
          <w:lang w:eastAsia="ro-RO"/>
        </w:rPr>
        <w:t>:</w:t>
      </w:r>
    </w:p>
    <w:p w14:paraId="316CCF90"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Vaci și junci de peste 12 luni_____________capete;</w:t>
      </w:r>
    </w:p>
    <w:p w14:paraId="36639936"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Oi și mioare de peste 12 luni_____________capete;</w:t>
      </w:r>
    </w:p>
    <w:p w14:paraId="25F9748D" w14:textId="6ADC922B"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Capre și ieduțe de peste 12 luni___________capete</w:t>
      </w:r>
      <w:r w:rsidR="001E4075">
        <w:rPr>
          <w:rFonts w:ascii="Times New Roman" w:eastAsia="Times New Roman" w:hAnsi="Times New Roman" w:cs="Times New Roman"/>
          <w:color w:val="000000"/>
          <w:sz w:val="24"/>
          <w:szCs w:val="24"/>
          <w:lang w:eastAsia="ro-RO"/>
        </w:rPr>
        <w:t>;</w:t>
      </w:r>
    </w:p>
    <w:p w14:paraId="6DF90715"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Porcine de peste 60 zile_________________capete;</w:t>
      </w:r>
    </w:p>
    <w:p w14:paraId="0591A3DF"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Păsări, din care:</w:t>
      </w:r>
    </w:p>
    <w:p w14:paraId="3F486393"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găini ouătoare________________capete;</w:t>
      </w:r>
    </w:p>
    <w:p w14:paraId="5720D5C5"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pui broiler___________________capete;</w:t>
      </w:r>
    </w:p>
    <w:p w14:paraId="21B5B877" w14:textId="152A0824"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păsări de sezon (pui zburați)*____</w:t>
      </w:r>
      <w:r>
        <w:rPr>
          <w:rFonts w:ascii="Times New Roman" w:eastAsia="Times New Roman" w:hAnsi="Times New Roman" w:cs="Times New Roman"/>
          <w:color w:val="000000"/>
          <w:sz w:val="24"/>
          <w:szCs w:val="24"/>
          <w:lang w:eastAsia="ro-RO"/>
        </w:rPr>
        <w:t>______</w:t>
      </w:r>
      <w:r w:rsidRPr="00F501F4">
        <w:rPr>
          <w:rFonts w:ascii="Times New Roman" w:eastAsia="Times New Roman" w:hAnsi="Times New Roman" w:cs="Times New Roman"/>
          <w:color w:val="000000"/>
          <w:sz w:val="24"/>
          <w:szCs w:val="24"/>
          <w:lang w:eastAsia="ro-RO"/>
        </w:rPr>
        <w:t>capete;</w:t>
      </w:r>
    </w:p>
    <w:p w14:paraId="53727529" w14:textId="77777777" w:rsidR="00F501F4" w:rsidRPr="00F501F4" w:rsidRDefault="00F501F4" w:rsidP="00F501F4">
      <w:pPr>
        <w:spacing w:after="0" w:line="240" w:lineRule="auto"/>
        <w:ind w:firstLine="709"/>
        <w:jc w:val="both"/>
        <w:rPr>
          <w:rFonts w:ascii="Times New Roman" w:eastAsia="Times New Roman" w:hAnsi="Times New Roman" w:cs="Times New Roman"/>
          <w:color w:val="000000"/>
          <w:sz w:val="24"/>
          <w:szCs w:val="24"/>
          <w:lang w:eastAsia="ro-RO"/>
        </w:rPr>
      </w:pPr>
      <w:r w:rsidRPr="00F501F4">
        <w:rPr>
          <w:rFonts w:ascii="Times New Roman" w:eastAsia="Times New Roman" w:hAnsi="Times New Roman" w:cs="Times New Roman"/>
          <w:color w:val="000000"/>
          <w:sz w:val="24"/>
          <w:szCs w:val="24"/>
          <w:lang w:eastAsia="ro-RO"/>
        </w:rPr>
        <w:t>Iepuri de peste 45 zile__________capete;</w:t>
      </w:r>
    </w:p>
    <w:p w14:paraId="34FDD0C8" w14:textId="69058E1E" w:rsidR="005B54C6" w:rsidRPr="005B54C6" w:rsidRDefault="00F501F4" w:rsidP="00F501F4">
      <w:pPr>
        <w:spacing w:after="0" w:line="240" w:lineRule="auto"/>
        <w:ind w:firstLine="709"/>
        <w:jc w:val="both"/>
        <w:rPr>
          <w:rFonts w:ascii="Times New Roman" w:eastAsia="Times New Roman" w:hAnsi="Times New Roman" w:cs="Times New Roman"/>
          <w:color w:val="000000"/>
          <w:sz w:val="24"/>
          <w:szCs w:val="24"/>
          <w:lang w:val="ro-MD" w:eastAsia="ro-RO"/>
        </w:rPr>
      </w:pPr>
      <w:r w:rsidRPr="00F501F4">
        <w:rPr>
          <w:rFonts w:ascii="Times New Roman" w:eastAsia="Times New Roman" w:hAnsi="Times New Roman" w:cs="Times New Roman"/>
          <w:color w:val="000000"/>
          <w:sz w:val="24"/>
          <w:szCs w:val="24"/>
          <w:lang w:eastAsia="ro-RO"/>
        </w:rPr>
        <w:t>Familii de albine________bucăți</w:t>
      </w:r>
    </w:p>
    <w:p w14:paraId="083F63C6" w14:textId="77777777" w:rsidR="005B54C6" w:rsidRPr="005B54C6" w:rsidRDefault="005B54C6" w:rsidP="005B54C6">
      <w:pPr>
        <w:spacing w:after="0" w:line="240" w:lineRule="auto"/>
        <w:ind w:firstLine="709"/>
        <w:jc w:val="both"/>
        <w:rPr>
          <w:rFonts w:ascii="Times New Roman" w:eastAsia="Times New Roman" w:hAnsi="Times New Roman" w:cs="Times New Roman"/>
          <w:color w:val="000000"/>
          <w:sz w:val="24"/>
          <w:szCs w:val="24"/>
          <w:lang w:val="ro-MD" w:eastAsia="ro-RO"/>
        </w:rPr>
      </w:pPr>
    </w:p>
    <w:tbl>
      <w:tblPr>
        <w:tblW w:w="9780" w:type="dxa"/>
        <w:tblLayout w:type="fixed"/>
        <w:tblLook w:val="0400" w:firstRow="0" w:lastRow="0" w:firstColumn="0" w:lastColumn="0" w:noHBand="0" w:noVBand="1"/>
      </w:tblPr>
      <w:tblGrid>
        <w:gridCol w:w="2740"/>
        <w:gridCol w:w="4821"/>
        <w:gridCol w:w="2219"/>
      </w:tblGrid>
      <w:tr w:rsidR="005B54C6" w:rsidRPr="005B54C6" w14:paraId="44D795B5" w14:textId="77777777" w:rsidTr="00800941">
        <w:tc>
          <w:tcPr>
            <w:tcW w:w="2739" w:type="dxa"/>
            <w:tcMar>
              <w:top w:w="15" w:type="dxa"/>
              <w:left w:w="45" w:type="dxa"/>
              <w:bottom w:w="15" w:type="dxa"/>
              <w:right w:w="45" w:type="dxa"/>
            </w:tcMar>
            <w:hideMark/>
          </w:tcPr>
          <w:p w14:paraId="02E3519D" w14:textId="0859B0CD" w:rsidR="005B54C6" w:rsidRPr="005B54C6" w:rsidRDefault="005B54C6" w:rsidP="005B54C6">
            <w:pPr>
              <w:tabs>
                <w:tab w:val="left" w:pos="657"/>
              </w:tabs>
              <w:spacing w:after="0" w:line="240" w:lineRule="auto"/>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Data __________202</w:t>
            </w:r>
            <w:r w:rsidR="005915F9">
              <w:rPr>
                <w:rFonts w:ascii="Times New Roman" w:eastAsia="Times New Roman" w:hAnsi="Times New Roman" w:cs="Times New Roman"/>
                <w:color w:val="000000"/>
                <w:sz w:val="24"/>
                <w:szCs w:val="24"/>
                <w:lang w:val="ro-MD" w:eastAsia="ro-RO"/>
              </w:rPr>
              <w:t>6</w:t>
            </w:r>
          </w:p>
        </w:tc>
        <w:tc>
          <w:tcPr>
            <w:tcW w:w="4819" w:type="dxa"/>
            <w:tcMar>
              <w:top w:w="15" w:type="dxa"/>
              <w:left w:w="45" w:type="dxa"/>
              <w:bottom w:w="15" w:type="dxa"/>
              <w:right w:w="45" w:type="dxa"/>
            </w:tcMar>
            <w:hideMark/>
          </w:tcPr>
          <w:p w14:paraId="65BEADBA" w14:textId="77777777" w:rsidR="005B54C6" w:rsidRPr="005B54C6" w:rsidRDefault="005B54C6" w:rsidP="005B54C6">
            <w:pPr>
              <w:spacing w:after="0" w:line="240" w:lineRule="auto"/>
              <w:ind w:left="96"/>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Conducător _____________________</w:t>
            </w:r>
          </w:p>
          <w:p w14:paraId="5F1BB387" w14:textId="77777777" w:rsidR="005B54C6" w:rsidRPr="005B54C6" w:rsidRDefault="005B54C6" w:rsidP="005B54C6">
            <w:pPr>
              <w:spacing w:after="0" w:line="240" w:lineRule="auto"/>
              <w:ind w:left="96"/>
              <w:jc w:val="center"/>
              <w:rPr>
                <w:rFonts w:ascii="Times New Roman" w:eastAsia="Times New Roman" w:hAnsi="Times New Roman" w:cs="Times New Roman"/>
                <w:i/>
                <w:iCs/>
                <w:color w:val="000000"/>
                <w:sz w:val="24"/>
                <w:szCs w:val="24"/>
                <w:vertAlign w:val="superscript"/>
                <w:lang w:val="ro-MD" w:eastAsia="ro-RO"/>
              </w:rPr>
            </w:pPr>
            <w:r w:rsidRPr="005B54C6">
              <w:rPr>
                <w:rFonts w:ascii="Times New Roman" w:eastAsia="Times New Roman" w:hAnsi="Times New Roman" w:cs="Times New Roman"/>
                <w:i/>
                <w:iCs/>
                <w:color w:val="000000"/>
                <w:sz w:val="24"/>
                <w:szCs w:val="24"/>
                <w:vertAlign w:val="superscript"/>
                <w:lang w:val="ro-MD" w:eastAsia="ro-RO"/>
              </w:rPr>
              <w:t>(nume, prenume)</w:t>
            </w:r>
          </w:p>
        </w:tc>
        <w:tc>
          <w:tcPr>
            <w:tcW w:w="2218" w:type="dxa"/>
            <w:tcMar>
              <w:top w:w="15" w:type="dxa"/>
              <w:left w:w="45" w:type="dxa"/>
              <w:bottom w:w="15" w:type="dxa"/>
              <w:right w:w="45" w:type="dxa"/>
            </w:tcMar>
            <w:hideMark/>
          </w:tcPr>
          <w:p w14:paraId="44C335A8" w14:textId="77777777" w:rsidR="005B54C6" w:rsidRPr="005B54C6" w:rsidRDefault="005B54C6" w:rsidP="005B54C6">
            <w:pPr>
              <w:spacing w:after="0" w:line="240" w:lineRule="auto"/>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________________</w:t>
            </w:r>
          </w:p>
          <w:p w14:paraId="0FEE524A" w14:textId="77777777" w:rsidR="005B54C6" w:rsidRPr="005B54C6" w:rsidRDefault="005B54C6" w:rsidP="005B54C6">
            <w:pPr>
              <w:spacing w:after="0" w:line="240" w:lineRule="auto"/>
              <w:jc w:val="center"/>
              <w:rPr>
                <w:rFonts w:ascii="Times New Roman" w:eastAsia="Times New Roman" w:hAnsi="Times New Roman" w:cs="Times New Roman"/>
                <w:i/>
                <w:iCs/>
                <w:color w:val="000000"/>
                <w:sz w:val="24"/>
                <w:szCs w:val="24"/>
                <w:vertAlign w:val="superscript"/>
                <w:lang w:val="ro-MD" w:eastAsia="ro-RO"/>
              </w:rPr>
            </w:pPr>
            <w:r w:rsidRPr="005B54C6">
              <w:rPr>
                <w:rFonts w:ascii="Times New Roman" w:eastAsia="Times New Roman" w:hAnsi="Times New Roman" w:cs="Times New Roman"/>
                <w:i/>
                <w:iCs/>
                <w:color w:val="000000"/>
                <w:sz w:val="24"/>
                <w:szCs w:val="24"/>
                <w:vertAlign w:val="superscript"/>
                <w:lang w:val="ro-MD" w:eastAsia="ro-RO"/>
              </w:rPr>
              <w:t>(semnătura)</w:t>
            </w:r>
          </w:p>
        </w:tc>
      </w:tr>
    </w:tbl>
    <w:p w14:paraId="49BA316E" w14:textId="77777777" w:rsidR="00FD0A42" w:rsidRDefault="00FD0A42" w:rsidP="005B54C6">
      <w:pPr>
        <w:spacing w:after="0" w:line="240" w:lineRule="auto"/>
        <w:jc w:val="both"/>
        <w:rPr>
          <w:rFonts w:ascii="Times New Roman" w:eastAsia="Times New Roman" w:hAnsi="Times New Roman" w:cs="Times New Roman"/>
          <w:color w:val="000000"/>
          <w:sz w:val="24"/>
          <w:szCs w:val="24"/>
          <w:lang w:val="ro-MD" w:eastAsia="ro-RO"/>
        </w:rPr>
      </w:pPr>
    </w:p>
    <w:p w14:paraId="3B84F95F" w14:textId="77777777" w:rsidR="00FD0A42" w:rsidRPr="00FD0A42" w:rsidRDefault="00FD0A42" w:rsidP="00FD0A42">
      <w:pPr>
        <w:spacing w:after="0" w:line="240" w:lineRule="auto"/>
        <w:jc w:val="both"/>
        <w:rPr>
          <w:rFonts w:ascii="Times New Roman" w:eastAsia="Times New Roman" w:hAnsi="Times New Roman" w:cs="Times New Roman"/>
          <w:color w:val="000000"/>
          <w:sz w:val="24"/>
          <w:szCs w:val="24"/>
          <w:lang w:val="ro-MD" w:eastAsia="ro-RO"/>
        </w:rPr>
      </w:pPr>
      <w:r w:rsidRPr="00FD0A42">
        <w:rPr>
          <w:rFonts w:ascii="Times New Roman" w:eastAsia="Times New Roman" w:hAnsi="Times New Roman" w:cs="Times New Roman"/>
          <w:color w:val="000000"/>
          <w:sz w:val="24"/>
          <w:szCs w:val="24"/>
          <w:lang w:val="ro-MD" w:eastAsia="ro-RO"/>
        </w:rPr>
        <w:t>Coordonat</w:t>
      </w:r>
    </w:p>
    <w:p w14:paraId="0707226E" w14:textId="2B4D7359" w:rsidR="00FD0A42" w:rsidRDefault="00FD0A42" w:rsidP="00FD0A42">
      <w:pPr>
        <w:spacing w:after="0" w:line="240" w:lineRule="auto"/>
        <w:jc w:val="both"/>
        <w:rPr>
          <w:rFonts w:ascii="Times New Roman" w:eastAsia="Times New Roman" w:hAnsi="Times New Roman" w:cs="Times New Roman"/>
          <w:color w:val="000000"/>
          <w:sz w:val="24"/>
          <w:szCs w:val="24"/>
          <w:lang w:val="ro-MD" w:eastAsia="ro-RO"/>
        </w:rPr>
      </w:pPr>
      <w:r w:rsidRPr="00FD0A42">
        <w:rPr>
          <w:rFonts w:ascii="Times New Roman" w:eastAsia="Times New Roman" w:hAnsi="Times New Roman" w:cs="Times New Roman"/>
          <w:color w:val="000000"/>
          <w:sz w:val="24"/>
          <w:szCs w:val="24"/>
          <w:lang w:val="ro-MD" w:eastAsia="ro-RO"/>
        </w:rPr>
        <w:t>Șeful</w:t>
      </w:r>
      <w:r>
        <w:rPr>
          <w:rFonts w:ascii="Times New Roman" w:eastAsia="Times New Roman" w:hAnsi="Times New Roman" w:cs="Times New Roman"/>
          <w:color w:val="000000"/>
          <w:sz w:val="24"/>
          <w:szCs w:val="24"/>
          <w:lang w:val="ro-MD" w:eastAsia="ro-RO"/>
        </w:rPr>
        <w:t xml:space="preserve"> </w:t>
      </w:r>
      <w:r w:rsidRPr="00FD0A42">
        <w:rPr>
          <w:rFonts w:ascii="Times New Roman" w:eastAsia="Times New Roman" w:hAnsi="Times New Roman" w:cs="Times New Roman"/>
          <w:color w:val="000000"/>
          <w:sz w:val="24"/>
          <w:szCs w:val="24"/>
          <w:lang w:val="ro-MD" w:eastAsia="ro-RO"/>
        </w:rPr>
        <w:t>Subdiviziunii Teritoriale pentru Siguranța Alimentelor</w:t>
      </w:r>
    </w:p>
    <w:p w14:paraId="35BE4515" w14:textId="77777777" w:rsidR="00FD0A42" w:rsidRDefault="00FD0A42" w:rsidP="00FD0A42">
      <w:pPr>
        <w:spacing w:after="0" w:line="240" w:lineRule="auto"/>
        <w:jc w:val="both"/>
        <w:rPr>
          <w:rFonts w:ascii="Times New Roman" w:eastAsia="Times New Roman" w:hAnsi="Times New Roman" w:cs="Times New Roman"/>
          <w:color w:val="000000"/>
          <w:sz w:val="24"/>
          <w:szCs w:val="24"/>
          <w:lang w:val="ro-MD" w:eastAsia="ro-RO"/>
        </w:rPr>
      </w:pPr>
    </w:p>
    <w:p w14:paraId="51C781CE" w14:textId="77777777" w:rsidR="00FD0A42" w:rsidRPr="00FD0A42" w:rsidRDefault="00FD0A42" w:rsidP="00FD0A42">
      <w:pPr>
        <w:spacing w:after="0" w:line="240" w:lineRule="auto"/>
        <w:jc w:val="both"/>
        <w:rPr>
          <w:rFonts w:ascii="Times New Roman" w:eastAsia="Times New Roman" w:hAnsi="Times New Roman" w:cs="Times New Roman"/>
          <w:color w:val="000000"/>
          <w:sz w:val="24"/>
          <w:szCs w:val="24"/>
          <w:lang w:val="ro-MD" w:eastAsia="ro-RO"/>
        </w:rPr>
      </w:pPr>
      <w:r w:rsidRPr="00FD0A42">
        <w:rPr>
          <w:rFonts w:ascii="Times New Roman" w:eastAsia="Times New Roman" w:hAnsi="Times New Roman" w:cs="Times New Roman"/>
          <w:color w:val="000000"/>
          <w:sz w:val="24"/>
          <w:szCs w:val="24"/>
          <w:lang w:val="ro-MD" w:eastAsia="ro-RO"/>
        </w:rPr>
        <w:t xml:space="preserve">___________________________ </w:t>
      </w:r>
    </w:p>
    <w:p w14:paraId="186FF9DC" w14:textId="422458F6" w:rsidR="00FD0A42" w:rsidRDefault="00FD0A42" w:rsidP="00FD0A42">
      <w:pPr>
        <w:spacing w:after="0" w:line="240" w:lineRule="auto"/>
        <w:jc w:val="both"/>
        <w:rPr>
          <w:rFonts w:ascii="Times New Roman" w:eastAsia="Times New Roman" w:hAnsi="Times New Roman" w:cs="Times New Roman"/>
          <w:color w:val="000000"/>
          <w:sz w:val="24"/>
          <w:szCs w:val="24"/>
          <w:lang w:val="ro-MD" w:eastAsia="ro-RO"/>
        </w:rPr>
      </w:pPr>
      <w:r>
        <w:rPr>
          <w:rFonts w:ascii="Times New Roman" w:eastAsia="Times New Roman" w:hAnsi="Times New Roman" w:cs="Times New Roman"/>
          <w:color w:val="000000"/>
          <w:sz w:val="24"/>
          <w:szCs w:val="24"/>
          <w:lang w:val="ro-MD" w:eastAsia="ro-RO"/>
        </w:rPr>
        <w:t>(semnătura</w:t>
      </w:r>
      <w:r w:rsidRPr="00FD0A42">
        <w:rPr>
          <w:rFonts w:ascii="Times New Roman" w:eastAsia="Times New Roman" w:hAnsi="Times New Roman" w:cs="Times New Roman"/>
          <w:color w:val="000000"/>
          <w:sz w:val="24"/>
          <w:szCs w:val="24"/>
          <w:lang w:val="ro-MD" w:eastAsia="ro-RO"/>
        </w:rPr>
        <w:t>)</w:t>
      </w:r>
    </w:p>
    <w:p w14:paraId="37C084CB" w14:textId="77777777" w:rsidR="00FD0A42" w:rsidRDefault="00FD0A42" w:rsidP="005B54C6">
      <w:pPr>
        <w:spacing w:after="0" w:line="240" w:lineRule="auto"/>
        <w:jc w:val="both"/>
        <w:rPr>
          <w:rFonts w:ascii="Times New Roman" w:eastAsia="Times New Roman" w:hAnsi="Times New Roman" w:cs="Times New Roman"/>
          <w:color w:val="000000"/>
          <w:sz w:val="24"/>
          <w:szCs w:val="24"/>
          <w:lang w:val="ro-MD" w:eastAsia="ro-RO"/>
        </w:rPr>
      </w:pPr>
    </w:p>
    <w:p w14:paraId="4759A6BD" w14:textId="77777777" w:rsidR="00FD0A42" w:rsidRDefault="00FD0A42" w:rsidP="005B54C6">
      <w:pPr>
        <w:spacing w:after="0" w:line="240" w:lineRule="auto"/>
        <w:jc w:val="both"/>
        <w:rPr>
          <w:rFonts w:ascii="Times New Roman" w:eastAsia="Times New Roman" w:hAnsi="Times New Roman" w:cs="Times New Roman"/>
          <w:color w:val="000000"/>
          <w:sz w:val="24"/>
          <w:szCs w:val="24"/>
          <w:lang w:val="ro-MD" w:eastAsia="ro-RO"/>
        </w:rPr>
      </w:pPr>
    </w:p>
    <w:p w14:paraId="555E78B3" w14:textId="77777777" w:rsidR="00FD0A42" w:rsidRDefault="00FD0A42" w:rsidP="005B54C6">
      <w:pPr>
        <w:spacing w:after="0" w:line="240" w:lineRule="auto"/>
        <w:jc w:val="both"/>
        <w:rPr>
          <w:rFonts w:ascii="Times New Roman" w:eastAsia="Times New Roman" w:hAnsi="Times New Roman" w:cs="Times New Roman"/>
          <w:color w:val="000000"/>
          <w:sz w:val="24"/>
          <w:szCs w:val="24"/>
          <w:lang w:val="ro-MD" w:eastAsia="ro-RO"/>
        </w:rPr>
      </w:pPr>
    </w:p>
    <w:p w14:paraId="1D971CC5" w14:textId="77777777" w:rsidR="005B54C6" w:rsidRPr="005B54C6" w:rsidRDefault="005B54C6" w:rsidP="005B54C6">
      <w:pPr>
        <w:spacing w:after="0" w:line="240" w:lineRule="auto"/>
        <w:jc w:val="both"/>
        <w:rPr>
          <w:rFonts w:ascii="Times New Roman" w:eastAsia="Times New Roman" w:hAnsi="Times New Roman" w:cs="Times New Roman"/>
          <w:color w:val="000000"/>
          <w:sz w:val="24"/>
          <w:szCs w:val="24"/>
          <w:lang w:val="ro-MD" w:eastAsia="ro-RO"/>
        </w:rPr>
      </w:pPr>
      <w:r w:rsidRPr="005B54C6">
        <w:rPr>
          <w:rFonts w:ascii="Times New Roman" w:eastAsia="Times New Roman" w:hAnsi="Times New Roman" w:cs="Times New Roman"/>
          <w:color w:val="000000"/>
          <w:sz w:val="24"/>
          <w:szCs w:val="24"/>
          <w:lang w:val="ro-MD" w:eastAsia="ro-RO"/>
        </w:rPr>
        <w:t>Tel: _____________________</w:t>
      </w:r>
    </w:p>
    <w:p w14:paraId="49376724" w14:textId="77777777" w:rsidR="005B54C6" w:rsidRPr="005B54C6" w:rsidRDefault="005B54C6" w:rsidP="005B54C6">
      <w:pPr>
        <w:spacing w:after="0" w:line="240" w:lineRule="auto"/>
        <w:jc w:val="both"/>
        <w:rPr>
          <w:rFonts w:ascii="Times New Roman" w:eastAsia="Times New Roman" w:hAnsi="Times New Roman" w:cs="Times New Roman"/>
          <w:color w:val="000000"/>
          <w:sz w:val="20"/>
          <w:szCs w:val="20"/>
          <w:lang w:val="ro-MD"/>
        </w:rPr>
      </w:pPr>
      <w:r w:rsidRPr="005B54C6">
        <w:rPr>
          <w:rFonts w:ascii="Times New Roman" w:eastAsia="Times New Roman" w:hAnsi="Times New Roman" w:cs="Times New Roman"/>
          <w:color w:val="000000"/>
          <w:sz w:val="24"/>
          <w:szCs w:val="24"/>
          <w:lang w:val="ro-MD" w:eastAsia="ro-RO"/>
        </w:rPr>
        <w:t>E-mail:____________________________________”.</w:t>
      </w:r>
    </w:p>
    <w:p w14:paraId="1C81D634" w14:textId="77777777" w:rsidR="00BD74C9" w:rsidRPr="005B54C6" w:rsidRDefault="00BD74C9" w:rsidP="005B54C6">
      <w:pPr>
        <w:shd w:val="clear" w:color="auto" w:fill="FFFFFF"/>
        <w:spacing w:after="0" w:line="240" w:lineRule="auto"/>
        <w:rPr>
          <w:rFonts w:ascii="Times New Roman" w:eastAsia="Times New Roman" w:hAnsi="Times New Roman" w:cs="Times New Roman"/>
          <w:color w:val="000000" w:themeColor="text1"/>
          <w:sz w:val="28"/>
          <w:szCs w:val="28"/>
          <w:lang w:val="en-US"/>
        </w:rPr>
      </w:pPr>
    </w:p>
    <w:sectPr w:rsidR="00BD74C9" w:rsidRPr="005B54C6" w:rsidSect="003E3D44">
      <w:pgSz w:w="12240" w:h="15840"/>
      <w:pgMar w:top="993" w:right="850" w:bottom="993"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DD6ED1" w16cex:dateUtc="2026-03-06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F5512" w16cid:durableId="6CDD6E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21A48" w14:textId="77777777" w:rsidR="00184338" w:rsidRDefault="00184338" w:rsidP="00F00913">
      <w:pPr>
        <w:spacing w:after="0" w:line="240" w:lineRule="auto"/>
      </w:pPr>
      <w:r>
        <w:separator/>
      </w:r>
    </w:p>
  </w:endnote>
  <w:endnote w:type="continuationSeparator" w:id="0">
    <w:p w14:paraId="4E3EA829" w14:textId="77777777" w:rsidR="00184338" w:rsidRDefault="00184338" w:rsidP="00F0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altName w:val="Times New Roman"/>
    <w:charset w:val="CC"/>
    <w:family w:val="roman"/>
    <w:pitch w:val="variable"/>
    <w:sig w:usb0="A00002EF" w:usb1="5000204B"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12066"/>
      <w:docPartObj>
        <w:docPartGallery w:val="Page Numbers (Bottom of Page)"/>
        <w:docPartUnique/>
      </w:docPartObj>
    </w:sdtPr>
    <w:sdtEndPr/>
    <w:sdtContent>
      <w:p w14:paraId="20C7FBF6" w14:textId="3E47E6EE" w:rsidR="00F00913" w:rsidRDefault="00F00913" w:rsidP="00F00913">
        <w:pPr>
          <w:pStyle w:val="Subsol"/>
          <w:jc w:val="center"/>
        </w:pPr>
        <w:r>
          <w:fldChar w:fldCharType="begin"/>
        </w:r>
        <w:r>
          <w:instrText>PAGE   \* MERGEFORMAT</w:instrText>
        </w:r>
        <w:r>
          <w:fldChar w:fldCharType="separate"/>
        </w:r>
        <w:r w:rsidR="00621AB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045C2" w14:textId="77777777" w:rsidR="00184338" w:rsidRDefault="00184338" w:rsidP="00F00913">
      <w:pPr>
        <w:spacing w:after="0" w:line="240" w:lineRule="auto"/>
      </w:pPr>
      <w:r>
        <w:separator/>
      </w:r>
    </w:p>
  </w:footnote>
  <w:footnote w:type="continuationSeparator" w:id="0">
    <w:p w14:paraId="253840D2" w14:textId="77777777" w:rsidR="00184338" w:rsidRDefault="00184338" w:rsidP="00F00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3FC8"/>
    <w:multiLevelType w:val="hybridMultilevel"/>
    <w:tmpl w:val="A83A65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D30D31"/>
    <w:multiLevelType w:val="hybridMultilevel"/>
    <w:tmpl w:val="83B2B64E"/>
    <w:lvl w:ilvl="0" w:tplc="E59082EE">
      <w:start w:val="12"/>
      <w:numFmt w:val="decimal"/>
      <w:lvlText w:val="%1."/>
      <w:lvlJc w:val="left"/>
      <w:pPr>
        <w:ind w:left="735" w:hanging="375"/>
      </w:pPr>
      <w:rPr>
        <w:rFonts w:asciiTheme="minorHAnsi" w:eastAsia="PT Serif" w:hAnsiTheme="minorHAnsi" w:cstheme="minorBidi" w:hint="default"/>
        <w:color w:val="000000" w:themeColor="text1"/>
      </w:rPr>
    </w:lvl>
    <w:lvl w:ilvl="1" w:tplc="21425A84">
      <w:start w:val="1"/>
      <w:numFmt w:val="decimal"/>
      <w:lvlText w:val="%2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B7B103F"/>
    <w:multiLevelType w:val="multilevel"/>
    <w:tmpl w:val="058653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E1742E"/>
    <w:multiLevelType w:val="hybridMultilevel"/>
    <w:tmpl w:val="D00CF4C8"/>
    <w:lvl w:ilvl="0" w:tplc="E59082EE">
      <w:start w:val="12"/>
      <w:numFmt w:val="decimal"/>
      <w:lvlText w:val="%1."/>
      <w:lvlJc w:val="left"/>
      <w:pPr>
        <w:ind w:left="1443" w:hanging="375"/>
      </w:pPr>
      <w:rPr>
        <w:rFonts w:asciiTheme="minorHAnsi" w:eastAsia="PT Serif" w:hAnsiTheme="minorHAnsi" w:cstheme="minorBidi" w:hint="default"/>
        <w:color w:val="000000" w:themeColor="text1"/>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39B74BA"/>
    <w:multiLevelType w:val="hybridMultilevel"/>
    <w:tmpl w:val="CCB4AB8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365753AF"/>
    <w:multiLevelType w:val="hybridMultilevel"/>
    <w:tmpl w:val="2B4C51E8"/>
    <w:lvl w:ilvl="0" w:tplc="8D963850">
      <w:start w:val="1"/>
      <w:numFmt w:val="decimal"/>
      <w:lvlText w:val="11.%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nsid w:val="374C0A46"/>
    <w:multiLevelType w:val="hybridMultilevel"/>
    <w:tmpl w:val="AAE6EBA6"/>
    <w:lvl w:ilvl="0" w:tplc="27FA2A9E">
      <w:start w:val="1"/>
      <w:numFmt w:val="decimal"/>
      <w:lvlText w:val="%12.1"/>
      <w:lvlJc w:val="left"/>
      <w:pPr>
        <w:ind w:left="288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DC44C88"/>
    <w:multiLevelType w:val="hybridMultilevel"/>
    <w:tmpl w:val="16D8A484"/>
    <w:lvl w:ilvl="0" w:tplc="E51AD370">
      <w:start w:val="1"/>
      <w:numFmt w:val="decimal"/>
      <w:lvlText w:val="2.%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E32432D"/>
    <w:multiLevelType w:val="multilevel"/>
    <w:tmpl w:val="D6B0A4C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ED10C28"/>
    <w:multiLevelType w:val="hybridMultilevel"/>
    <w:tmpl w:val="447A6306"/>
    <w:lvl w:ilvl="0" w:tplc="19F2BAF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nsid w:val="41D67F09"/>
    <w:multiLevelType w:val="multilevel"/>
    <w:tmpl w:val="9A7E733E"/>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12">
    <w:nsid w:val="441F196D"/>
    <w:multiLevelType w:val="hybridMultilevel"/>
    <w:tmpl w:val="AF724CF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D06258B"/>
    <w:multiLevelType w:val="hybridMultilevel"/>
    <w:tmpl w:val="CA9EA420"/>
    <w:lvl w:ilvl="0" w:tplc="050048A6">
      <w:start w:val="1"/>
      <w:numFmt w:val="decimal"/>
      <w:lvlText w:val="11.%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E7038F5"/>
    <w:multiLevelType w:val="hybridMultilevel"/>
    <w:tmpl w:val="A066173C"/>
    <w:lvl w:ilvl="0" w:tplc="CFD26074">
      <w:start w:val="1"/>
      <w:numFmt w:val="decimal"/>
      <w:lvlText w:val="%12.1"/>
      <w:lvlJc w:val="left"/>
      <w:pPr>
        <w:ind w:left="18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B13027E"/>
    <w:multiLevelType w:val="multilevel"/>
    <w:tmpl w:val="D3DACA7C"/>
    <w:lvl w:ilvl="0">
      <w:start w:val="1"/>
      <w:numFmt w:val="decimal"/>
      <w:lvlText w:val="%1."/>
      <w:lvlJc w:val="left"/>
      <w:pPr>
        <w:ind w:left="360" w:hanging="360"/>
      </w:pPr>
      <w:rPr>
        <w:b/>
        <w:sz w:val="28"/>
        <w:szCs w:val="28"/>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9931D1"/>
    <w:multiLevelType w:val="hybridMultilevel"/>
    <w:tmpl w:val="455C2CCC"/>
    <w:lvl w:ilvl="0" w:tplc="0418000F">
      <w:start w:val="1"/>
      <w:numFmt w:val="decimal"/>
      <w:lvlText w:val="%1."/>
      <w:lvlJc w:val="left"/>
      <w:pPr>
        <w:ind w:left="1428" w:hanging="360"/>
      </w:pPr>
    </w:lvl>
    <w:lvl w:ilvl="1" w:tplc="A54CF0F4">
      <w:start w:val="1"/>
      <w:numFmt w:val="decimal"/>
      <w:lvlText w:val="14.%2."/>
      <w:lvlJc w:val="left"/>
      <w:pPr>
        <w:ind w:left="2148" w:hanging="360"/>
      </w:pPr>
      <w:rPr>
        <w:rFonts w:hint="default"/>
        <w:b/>
      </w:r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nsid w:val="76E45D99"/>
    <w:multiLevelType w:val="hybridMultilevel"/>
    <w:tmpl w:val="6A584468"/>
    <w:lvl w:ilvl="0" w:tplc="E59082EE">
      <w:start w:val="12"/>
      <w:numFmt w:val="decimal"/>
      <w:lvlText w:val="%1."/>
      <w:lvlJc w:val="left"/>
      <w:pPr>
        <w:ind w:left="735" w:hanging="375"/>
      </w:pPr>
      <w:rPr>
        <w:rFonts w:asciiTheme="minorHAnsi" w:eastAsia="PT Serif" w:hAnsiTheme="minorHAnsi" w:cstheme="minorBidi" w:hint="default"/>
        <w:color w:val="000000" w:themeColor="text1"/>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A64292C"/>
    <w:multiLevelType w:val="hybridMultilevel"/>
    <w:tmpl w:val="9FACF028"/>
    <w:lvl w:ilvl="0" w:tplc="6720C36C">
      <w:start w:val="1"/>
      <w:numFmt w:val="decimal"/>
      <w:lvlText w:val="13.%1"/>
      <w:lvlJc w:val="left"/>
      <w:pPr>
        <w:ind w:left="1069"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CCD1C39"/>
    <w:multiLevelType w:val="hybridMultilevel"/>
    <w:tmpl w:val="0D42DB1C"/>
    <w:lvl w:ilvl="0" w:tplc="3D64887C">
      <w:start w:val="1"/>
      <w:numFmt w:val="decimal"/>
      <w:lvlText w:val="12.%1."/>
      <w:lvlJc w:val="left"/>
      <w:pPr>
        <w:ind w:left="1800" w:hanging="360"/>
      </w:pPr>
      <w:rPr>
        <w:rFonts w:hint="default"/>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4"/>
  </w:num>
  <w:num w:numId="2">
    <w:abstractNumId w:val="5"/>
  </w:num>
  <w:num w:numId="3">
    <w:abstractNumId w:val="10"/>
  </w:num>
  <w:num w:numId="4">
    <w:abstractNumId w:val="0"/>
  </w:num>
  <w:num w:numId="5">
    <w:abstractNumId w:val="8"/>
  </w:num>
  <w:num w:numId="6">
    <w:abstractNumId w:val="13"/>
  </w:num>
  <w:num w:numId="7">
    <w:abstractNumId w:val="15"/>
  </w:num>
  <w:num w:numId="8">
    <w:abstractNumId w:val="17"/>
  </w:num>
  <w:num w:numId="9">
    <w:abstractNumId w:val="3"/>
  </w:num>
  <w:num w:numId="10">
    <w:abstractNumId w:val="11"/>
  </w:num>
  <w:num w:numId="11">
    <w:abstractNumId w:val="1"/>
  </w:num>
  <w:num w:numId="12">
    <w:abstractNumId w:val="14"/>
  </w:num>
  <w:num w:numId="13">
    <w:abstractNumId w:val="7"/>
  </w:num>
  <w:num w:numId="14">
    <w:abstractNumId w:val="19"/>
  </w:num>
  <w:num w:numId="15">
    <w:abstractNumId w:val="12"/>
  </w:num>
  <w:num w:numId="16">
    <w:abstractNumId w:val="9"/>
  </w:num>
  <w:num w:numId="17">
    <w:abstractNumId w:val="16"/>
  </w:num>
  <w:num w:numId="18">
    <w:abstractNumId w:val="6"/>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87"/>
    <w:rsid w:val="0004307A"/>
    <w:rsid w:val="00046054"/>
    <w:rsid w:val="001023DC"/>
    <w:rsid w:val="001108CD"/>
    <w:rsid w:val="001259F3"/>
    <w:rsid w:val="00133B14"/>
    <w:rsid w:val="00134735"/>
    <w:rsid w:val="0015531A"/>
    <w:rsid w:val="001631DB"/>
    <w:rsid w:val="00184338"/>
    <w:rsid w:val="001948A2"/>
    <w:rsid w:val="00195939"/>
    <w:rsid w:val="001C0AA6"/>
    <w:rsid w:val="001E4075"/>
    <w:rsid w:val="001E479D"/>
    <w:rsid w:val="001E4F36"/>
    <w:rsid w:val="00210F8D"/>
    <w:rsid w:val="00212193"/>
    <w:rsid w:val="00224296"/>
    <w:rsid w:val="00227118"/>
    <w:rsid w:val="00244BE7"/>
    <w:rsid w:val="00257D18"/>
    <w:rsid w:val="002C74DB"/>
    <w:rsid w:val="002D059E"/>
    <w:rsid w:val="002D17E9"/>
    <w:rsid w:val="003245AF"/>
    <w:rsid w:val="00326025"/>
    <w:rsid w:val="00331C44"/>
    <w:rsid w:val="0034330D"/>
    <w:rsid w:val="003835DF"/>
    <w:rsid w:val="003C0D8D"/>
    <w:rsid w:val="003C5D2D"/>
    <w:rsid w:val="003E3D44"/>
    <w:rsid w:val="0041247C"/>
    <w:rsid w:val="004143D7"/>
    <w:rsid w:val="00422D0D"/>
    <w:rsid w:val="00434C4E"/>
    <w:rsid w:val="00447B41"/>
    <w:rsid w:val="00451025"/>
    <w:rsid w:val="0047140E"/>
    <w:rsid w:val="00471D05"/>
    <w:rsid w:val="00483543"/>
    <w:rsid w:val="00486132"/>
    <w:rsid w:val="0049138B"/>
    <w:rsid w:val="004A3B33"/>
    <w:rsid w:val="004F313E"/>
    <w:rsid w:val="00507267"/>
    <w:rsid w:val="00535CB6"/>
    <w:rsid w:val="00537E82"/>
    <w:rsid w:val="00550051"/>
    <w:rsid w:val="0055237D"/>
    <w:rsid w:val="00565712"/>
    <w:rsid w:val="00590C33"/>
    <w:rsid w:val="005915F9"/>
    <w:rsid w:val="005958D7"/>
    <w:rsid w:val="005A49CE"/>
    <w:rsid w:val="005A6A44"/>
    <w:rsid w:val="005B54C6"/>
    <w:rsid w:val="005D0B9D"/>
    <w:rsid w:val="005D5EB5"/>
    <w:rsid w:val="005D6C36"/>
    <w:rsid w:val="00605098"/>
    <w:rsid w:val="00605C50"/>
    <w:rsid w:val="00606F8F"/>
    <w:rsid w:val="00607459"/>
    <w:rsid w:val="00607924"/>
    <w:rsid w:val="00621AB3"/>
    <w:rsid w:val="0064661C"/>
    <w:rsid w:val="00651F82"/>
    <w:rsid w:val="00663908"/>
    <w:rsid w:val="00691FBE"/>
    <w:rsid w:val="00692BBB"/>
    <w:rsid w:val="006D26E7"/>
    <w:rsid w:val="006F4A77"/>
    <w:rsid w:val="00715560"/>
    <w:rsid w:val="0072466A"/>
    <w:rsid w:val="0072726B"/>
    <w:rsid w:val="007350BD"/>
    <w:rsid w:val="007779C0"/>
    <w:rsid w:val="00780020"/>
    <w:rsid w:val="00791C66"/>
    <w:rsid w:val="008058DE"/>
    <w:rsid w:val="0084691B"/>
    <w:rsid w:val="0087121E"/>
    <w:rsid w:val="00890CCC"/>
    <w:rsid w:val="00914EE5"/>
    <w:rsid w:val="0091559F"/>
    <w:rsid w:val="009319B8"/>
    <w:rsid w:val="00943F04"/>
    <w:rsid w:val="00944D47"/>
    <w:rsid w:val="009635F2"/>
    <w:rsid w:val="0097226B"/>
    <w:rsid w:val="009A24A4"/>
    <w:rsid w:val="009A4DAE"/>
    <w:rsid w:val="009C1987"/>
    <w:rsid w:val="009C6AC2"/>
    <w:rsid w:val="009E47C9"/>
    <w:rsid w:val="009E72F4"/>
    <w:rsid w:val="00A163DF"/>
    <w:rsid w:val="00A40369"/>
    <w:rsid w:val="00A70F20"/>
    <w:rsid w:val="00AA47D6"/>
    <w:rsid w:val="00AA7B21"/>
    <w:rsid w:val="00AE483F"/>
    <w:rsid w:val="00AF2813"/>
    <w:rsid w:val="00B2070E"/>
    <w:rsid w:val="00B25B15"/>
    <w:rsid w:val="00B3628D"/>
    <w:rsid w:val="00B61557"/>
    <w:rsid w:val="00B75F72"/>
    <w:rsid w:val="00B86CBF"/>
    <w:rsid w:val="00B87CF5"/>
    <w:rsid w:val="00BD74C9"/>
    <w:rsid w:val="00BE1256"/>
    <w:rsid w:val="00BF5190"/>
    <w:rsid w:val="00C03B59"/>
    <w:rsid w:val="00C11F94"/>
    <w:rsid w:val="00C26ED6"/>
    <w:rsid w:val="00C46FCC"/>
    <w:rsid w:val="00C47270"/>
    <w:rsid w:val="00C57968"/>
    <w:rsid w:val="00C71E91"/>
    <w:rsid w:val="00C91424"/>
    <w:rsid w:val="00C92E55"/>
    <w:rsid w:val="00C940F2"/>
    <w:rsid w:val="00CD5A31"/>
    <w:rsid w:val="00CF7C63"/>
    <w:rsid w:val="00D0562D"/>
    <w:rsid w:val="00D155F2"/>
    <w:rsid w:val="00D31060"/>
    <w:rsid w:val="00D35438"/>
    <w:rsid w:val="00D3582B"/>
    <w:rsid w:val="00D35CF3"/>
    <w:rsid w:val="00D71823"/>
    <w:rsid w:val="00DC076D"/>
    <w:rsid w:val="00E12E02"/>
    <w:rsid w:val="00E25285"/>
    <w:rsid w:val="00E356B2"/>
    <w:rsid w:val="00E365B9"/>
    <w:rsid w:val="00E477F7"/>
    <w:rsid w:val="00E84E55"/>
    <w:rsid w:val="00EA01A2"/>
    <w:rsid w:val="00EC29EC"/>
    <w:rsid w:val="00ED3F87"/>
    <w:rsid w:val="00EF09C9"/>
    <w:rsid w:val="00EF46FD"/>
    <w:rsid w:val="00F00913"/>
    <w:rsid w:val="00F06274"/>
    <w:rsid w:val="00F501F4"/>
    <w:rsid w:val="00F51941"/>
    <w:rsid w:val="00F70971"/>
    <w:rsid w:val="00F97CBC"/>
    <w:rsid w:val="00FD0A42"/>
    <w:rsid w:val="00FD5583"/>
    <w:rsid w:val="00FD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F960"/>
  <w15:chartTrackingRefBased/>
  <w15:docId w15:val="{EF66DB0A-84C6-4085-A97E-0678EC7A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9C1987"/>
    <w:rPr>
      <w:sz w:val="16"/>
      <w:szCs w:val="16"/>
    </w:rPr>
  </w:style>
  <w:style w:type="paragraph" w:styleId="Textcomentariu">
    <w:name w:val="annotation text"/>
    <w:basedOn w:val="Normal"/>
    <w:link w:val="TextcomentariuCaracter"/>
    <w:uiPriority w:val="99"/>
    <w:unhideWhenUsed/>
    <w:rsid w:val="009C1987"/>
    <w:pPr>
      <w:spacing w:before="120" w:after="0" w:line="240" w:lineRule="auto"/>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9C1987"/>
    <w:rPr>
      <w:rFonts w:ascii="Times New Roman" w:eastAsia="Times New Roman" w:hAnsi="Times New Roman" w:cs="Times New Roman"/>
      <w:sz w:val="20"/>
      <w:szCs w:val="20"/>
    </w:rPr>
  </w:style>
  <w:style w:type="table" w:customStyle="1" w:styleId="TableGrid1">
    <w:name w:val="Table Grid1"/>
    <w:basedOn w:val="TabelNormal"/>
    <w:next w:val="Tabelgril"/>
    <w:uiPriority w:val="39"/>
    <w:rsid w:val="009C1987"/>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2">
    <w:name w:val="Grilă Tabel2"/>
    <w:basedOn w:val="TabelNormal"/>
    <w:next w:val="Tabelgril"/>
    <w:rsid w:val="009C1987"/>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21">
    <w:name w:val="Grilă Tabel21"/>
    <w:basedOn w:val="TabelNormal"/>
    <w:next w:val="Tabelgril"/>
    <w:rsid w:val="009C1987"/>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Tabelgril"/>
    <w:uiPriority w:val="39"/>
    <w:rsid w:val="009C1987"/>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39"/>
    <w:rsid w:val="009C1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C198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1987"/>
    <w:rPr>
      <w:rFonts w:ascii="Segoe UI" w:hAnsi="Segoe UI" w:cs="Segoe UI"/>
      <w:sz w:val="18"/>
      <w:szCs w:val="18"/>
      <w:lang w:val="ro-RO"/>
    </w:rPr>
  </w:style>
  <w:style w:type="paragraph" w:styleId="NormalWeb">
    <w:name w:val="Normal (Web)"/>
    <w:basedOn w:val="Normal"/>
    <w:uiPriority w:val="99"/>
    <w:unhideWhenUsed/>
    <w:rsid w:val="009C6AC2"/>
    <w:pPr>
      <w:spacing w:after="0" w:line="240" w:lineRule="auto"/>
      <w:ind w:firstLine="567"/>
      <w:jc w:val="both"/>
    </w:pPr>
    <w:rPr>
      <w:rFonts w:ascii="Times New Roman" w:eastAsiaTheme="minorEastAsia" w:hAnsi="Times New Roman" w:cs="Times New Roman"/>
      <w:sz w:val="24"/>
      <w:szCs w:val="24"/>
      <w:lang w:val="en-US"/>
    </w:rPr>
  </w:style>
  <w:style w:type="paragraph" w:styleId="Revizuire">
    <w:name w:val="Revision"/>
    <w:hidden/>
    <w:uiPriority w:val="99"/>
    <w:semiHidden/>
    <w:rsid w:val="004A3B33"/>
    <w:pPr>
      <w:spacing w:after="0" w:line="240" w:lineRule="auto"/>
    </w:pPr>
    <w:rPr>
      <w:lang w:val="ro-RO"/>
    </w:rPr>
  </w:style>
  <w:style w:type="paragraph" w:styleId="Listparagraf">
    <w:name w:val="List Paragraph"/>
    <w:basedOn w:val="Normal"/>
    <w:uiPriority w:val="34"/>
    <w:qFormat/>
    <w:rsid w:val="00550051"/>
    <w:pPr>
      <w:ind w:left="720"/>
      <w:contextualSpacing/>
    </w:pPr>
  </w:style>
  <w:style w:type="paragraph" w:styleId="Antet">
    <w:name w:val="header"/>
    <w:basedOn w:val="Normal"/>
    <w:link w:val="AntetCaracter"/>
    <w:uiPriority w:val="99"/>
    <w:unhideWhenUsed/>
    <w:rsid w:val="00F0091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F00913"/>
    <w:rPr>
      <w:lang w:val="ro-RO"/>
    </w:rPr>
  </w:style>
  <w:style w:type="paragraph" w:styleId="Subsol">
    <w:name w:val="footer"/>
    <w:basedOn w:val="Normal"/>
    <w:link w:val="SubsolCaracter"/>
    <w:uiPriority w:val="99"/>
    <w:unhideWhenUsed/>
    <w:rsid w:val="00F00913"/>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F00913"/>
    <w:rPr>
      <w:lang w:val="ro-RO"/>
    </w:rPr>
  </w:style>
  <w:style w:type="paragraph" w:styleId="SubiectComentariu">
    <w:name w:val="annotation subject"/>
    <w:basedOn w:val="Textcomentariu"/>
    <w:next w:val="Textcomentariu"/>
    <w:link w:val="SubiectComentariuCaracter"/>
    <w:uiPriority w:val="99"/>
    <w:semiHidden/>
    <w:unhideWhenUsed/>
    <w:rsid w:val="00944D47"/>
    <w:pPr>
      <w:spacing w:before="0" w:after="160"/>
      <w:jc w:val="left"/>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944D47"/>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389">
      <w:bodyDiv w:val="1"/>
      <w:marLeft w:val="0"/>
      <w:marRight w:val="0"/>
      <w:marTop w:val="0"/>
      <w:marBottom w:val="0"/>
      <w:divBdr>
        <w:top w:val="none" w:sz="0" w:space="0" w:color="auto"/>
        <w:left w:val="none" w:sz="0" w:space="0" w:color="auto"/>
        <w:bottom w:val="none" w:sz="0" w:space="0" w:color="auto"/>
        <w:right w:val="none" w:sz="0" w:space="0" w:color="auto"/>
      </w:divBdr>
    </w:div>
    <w:div w:id="131412410">
      <w:bodyDiv w:val="1"/>
      <w:marLeft w:val="0"/>
      <w:marRight w:val="0"/>
      <w:marTop w:val="0"/>
      <w:marBottom w:val="0"/>
      <w:divBdr>
        <w:top w:val="none" w:sz="0" w:space="0" w:color="auto"/>
        <w:left w:val="none" w:sz="0" w:space="0" w:color="auto"/>
        <w:bottom w:val="none" w:sz="0" w:space="0" w:color="auto"/>
        <w:right w:val="none" w:sz="0" w:space="0" w:color="auto"/>
      </w:divBdr>
    </w:div>
    <w:div w:id="597719755">
      <w:bodyDiv w:val="1"/>
      <w:marLeft w:val="0"/>
      <w:marRight w:val="0"/>
      <w:marTop w:val="0"/>
      <w:marBottom w:val="0"/>
      <w:divBdr>
        <w:top w:val="none" w:sz="0" w:space="0" w:color="auto"/>
        <w:left w:val="none" w:sz="0" w:space="0" w:color="auto"/>
        <w:bottom w:val="none" w:sz="0" w:space="0" w:color="auto"/>
        <w:right w:val="none" w:sz="0" w:space="0" w:color="auto"/>
      </w:divBdr>
    </w:div>
    <w:div w:id="667833117">
      <w:bodyDiv w:val="1"/>
      <w:marLeft w:val="0"/>
      <w:marRight w:val="0"/>
      <w:marTop w:val="0"/>
      <w:marBottom w:val="0"/>
      <w:divBdr>
        <w:top w:val="none" w:sz="0" w:space="0" w:color="auto"/>
        <w:left w:val="none" w:sz="0" w:space="0" w:color="auto"/>
        <w:bottom w:val="none" w:sz="0" w:space="0" w:color="auto"/>
        <w:right w:val="none" w:sz="0" w:space="0" w:color="auto"/>
      </w:divBdr>
    </w:div>
    <w:div w:id="692808140">
      <w:bodyDiv w:val="1"/>
      <w:marLeft w:val="0"/>
      <w:marRight w:val="0"/>
      <w:marTop w:val="0"/>
      <w:marBottom w:val="0"/>
      <w:divBdr>
        <w:top w:val="none" w:sz="0" w:space="0" w:color="auto"/>
        <w:left w:val="none" w:sz="0" w:space="0" w:color="auto"/>
        <w:bottom w:val="none" w:sz="0" w:space="0" w:color="auto"/>
        <w:right w:val="none" w:sz="0" w:space="0" w:color="auto"/>
      </w:divBdr>
    </w:div>
    <w:div w:id="866911127">
      <w:bodyDiv w:val="1"/>
      <w:marLeft w:val="0"/>
      <w:marRight w:val="0"/>
      <w:marTop w:val="0"/>
      <w:marBottom w:val="0"/>
      <w:divBdr>
        <w:top w:val="none" w:sz="0" w:space="0" w:color="auto"/>
        <w:left w:val="none" w:sz="0" w:space="0" w:color="auto"/>
        <w:bottom w:val="none" w:sz="0" w:space="0" w:color="auto"/>
        <w:right w:val="none" w:sz="0" w:space="0" w:color="auto"/>
      </w:divBdr>
    </w:div>
    <w:div w:id="1132134748">
      <w:bodyDiv w:val="1"/>
      <w:marLeft w:val="0"/>
      <w:marRight w:val="0"/>
      <w:marTop w:val="0"/>
      <w:marBottom w:val="0"/>
      <w:divBdr>
        <w:top w:val="none" w:sz="0" w:space="0" w:color="auto"/>
        <w:left w:val="none" w:sz="0" w:space="0" w:color="auto"/>
        <w:bottom w:val="none" w:sz="0" w:space="0" w:color="auto"/>
        <w:right w:val="none" w:sz="0" w:space="0" w:color="auto"/>
      </w:divBdr>
    </w:div>
    <w:div w:id="1168864650">
      <w:bodyDiv w:val="1"/>
      <w:marLeft w:val="0"/>
      <w:marRight w:val="0"/>
      <w:marTop w:val="0"/>
      <w:marBottom w:val="0"/>
      <w:divBdr>
        <w:top w:val="none" w:sz="0" w:space="0" w:color="auto"/>
        <w:left w:val="none" w:sz="0" w:space="0" w:color="auto"/>
        <w:bottom w:val="none" w:sz="0" w:space="0" w:color="auto"/>
        <w:right w:val="none" w:sz="0" w:space="0" w:color="auto"/>
      </w:divBdr>
      <w:divsChild>
        <w:div w:id="2139450501">
          <w:marLeft w:val="0"/>
          <w:marRight w:val="0"/>
          <w:marTop w:val="0"/>
          <w:marBottom w:val="0"/>
          <w:divBdr>
            <w:top w:val="none" w:sz="0" w:space="0" w:color="auto"/>
            <w:left w:val="none" w:sz="0" w:space="0" w:color="auto"/>
            <w:bottom w:val="none" w:sz="0" w:space="0" w:color="auto"/>
            <w:right w:val="none" w:sz="0" w:space="0" w:color="auto"/>
          </w:divBdr>
        </w:div>
      </w:divsChild>
    </w:div>
    <w:div w:id="1471705080">
      <w:bodyDiv w:val="1"/>
      <w:marLeft w:val="0"/>
      <w:marRight w:val="0"/>
      <w:marTop w:val="0"/>
      <w:marBottom w:val="0"/>
      <w:divBdr>
        <w:top w:val="none" w:sz="0" w:space="0" w:color="auto"/>
        <w:left w:val="none" w:sz="0" w:space="0" w:color="auto"/>
        <w:bottom w:val="none" w:sz="0" w:space="0" w:color="auto"/>
        <w:right w:val="none" w:sz="0" w:space="0" w:color="auto"/>
      </w:divBdr>
      <w:divsChild>
        <w:div w:id="30039109">
          <w:marLeft w:val="0"/>
          <w:marRight w:val="0"/>
          <w:marTop w:val="0"/>
          <w:marBottom w:val="0"/>
          <w:divBdr>
            <w:top w:val="none" w:sz="0" w:space="0" w:color="auto"/>
            <w:left w:val="none" w:sz="0" w:space="0" w:color="auto"/>
            <w:bottom w:val="none" w:sz="0" w:space="0" w:color="auto"/>
            <w:right w:val="none" w:sz="0" w:space="0" w:color="auto"/>
          </w:divBdr>
        </w:div>
      </w:divsChild>
    </w:div>
    <w:div w:id="1665007774">
      <w:bodyDiv w:val="1"/>
      <w:marLeft w:val="0"/>
      <w:marRight w:val="0"/>
      <w:marTop w:val="0"/>
      <w:marBottom w:val="0"/>
      <w:divBdr>
        <w:top w:val="none" w:sz="0" w:space="0" w:color="auto"/>
        <w:left w:val="none" w:sz="0" w:space="0" w:color="auto"/>
        <w:bottom w:val="none" w:sz="0" w:space="0" w:color="auto"/>
        <w:right w:val="none" w:sz="0" w:space="0" w:color="auto"/>
      </w:divBdr>
    </w:div>
    <w:div w:id="1714042673">
      <w:bodyDiv w:val="1"/>
      <w:marLeft w:val="0"/>
      <w:marRight w:val="0"/>
      <w:marTop w:val="0"/>
      <w:marBottom w:val="0"/>
      <w:divBdr>
        <w:top w:val="none" w:sz="0" w:space="0" w:color="auto"/>
        <w:left w:val="none" w:sz="0" w:space="0" w:color="auto"/>
        <w:bottom w:val="none" w:sz="0" w:space="0" w:color="auto"/>
        <w:right w:val="none" w:sz="0" w:space="0" w:color="auto"/>
      </w:divBdr>
    </w:div>
    <w:div w:id="1729957614">
      <w:bodyDiv w:val="1"/>
      <w:marLeft w:val="0"/>
      <w:marRight w:val="0"/>
      <w:marTop w:val="0"/>
      <w:marBottom w:val="0"/>
      <w:divBdr>
        <w:top w:val="none" w:sz="0" w:space="0" w:color="auto"/>
        <w:left w:val="none" w:sz="0" w:space="0" w:color="auto"/>
        <w:bottom w:val="none" w:sz="0" w:space="0" w:color="auto"/>
        <w:right w:val="none" w:sz="0" w:space="0" w:color="auto"/>
      </w:divBdr>
    </w:div>
    <w:div w:id="1800101480">
      <w:bodyDiv w:val="1"/>
      <w:marLeft w:val="0"/>
      <w:marRight w:val="0"/>
      <w:marTop w:val="0"/>
      <w:marBottom w:val="0"/>
      <w:divBdr>
        <w:top w:val="none" w:sz="0" w:space="0" w:color="auto"/>
        <w:left w:val="none" w:sz="0" w:space="0" w:color="auto"/>
        <w:bottom w:val="none" w:sz="0" w:space="0" w:color="auto"/>
        <w:right w:val="none" w:sz="0" w:space="0" w:color="auto"/>
      </w:divBdr>
      <w:divsChild>
        <w:div w:id="1122383772">
          <w:marLeft w:val="0"/>
          <w:marRight w:val="0"/>
          <w:marTop w:val="0"/>
          <w:marBottom w:val="0"/>
          <w:divBdr>
            <w:top w:val="none" w:sz="0" w:space="0" w:color="auto"/>
            <w:left w:val="none" w:sz="0" w:space="0" w:color="auto"/>
            <w:bottom w:val="none" w:sz="0" w:space="0" w:color="auto"/>
            <w:right w:val="none" w:sz="0" w:space="0" w:color="auto"/>
          </w:divBdr>
        </w:div>
      </w:divsChild>
    </w:div>
    <w:div w:id="19246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F122-F6E6-4300-B668-DBCF4957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8</Pages>
  <Words>1805</Words>
  <Characters>10475</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Cont Microsoft</cp:lastModifiedBy>
  <cp:revision>81</cp:revision>
  <cp:lastPrinted>2026-03-09T12:00:00Z</cp:lastPrinted>
  <dcterms:created xsi:type="dcterms:W3CDTF">2023-05-16T14:08:00Z</dcterms:created>
  <dcterms:modified xsi:type="dcterms:W3CDTF">2026-03-10T14:50:00Z</dcterms:modified>
</cp:coreProperties>
</file>