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E3488" w14:textId="77777777" w:rsidR="006F797D" w:rsidRPr="00C5194E" w:rsidRDefault="006F797D" w:rsidP="00BD146D">
      <w:pPr>
        <w:spacing w:after="0"/>
        <w:ind w:firstLine="284"/>
        <w:jc w:val="both"/>
        <w:rPr>
          <w:rFonts w:cs="Times New Roman"/>
          <w:b/>
          <w:bCs/>
          <w:szCs w:val="28"/>
          <w:lang w:val="ro-RO"/>
        </w:rPr>
      </w:pPr>
    </w:p>
    <w:p w14:paraId="13E3E951" w14:textId="7599F890" w:rsidR="006F797D" w:rsidRPr="00C5194E" w:rsidRDefault="006F797D" w:rsidP="00BD146D">
      <w:pPr>
        <w:spacing w:after="0"/>
        <w:ind w:firstLine="284"/>
        <w:jc w:val="both"/>
        <w:rPr>
          <w:rFonts w:cs="Times New Roman"/>
          <w:b/>
          <w:bCs/>
          <w:szCs w:val="28"/>
          <w:lang w:val="ro-RO"/>
        </w:rPr>
      </w:pPr>
      <w:r w:rsidRPr="00C5194E">
        <w:rPr>
          <w:rFonts w:cs="Times New Roman"/>
          <w:noProof/>
          <w:szCs w:val="28"/>
          <w:lang w:val="ro-RO"/>
        </w:rPr>
        <w:drawing>
          <wp:anchor distT="0" distB="0" distL="0" distR="0" simplePos="0" relativeHeight="251659264" behindDoc="0" locked="0" layoutInCell="1" allowOverlap="1" wp14:anchorId="20C41AD0" wp14:editId="1E45735C">
            <wp:simplePos x="0" y="0"/>
            <wp:positionH relativeFrom="page">
              <wp:posOffset>3939540</wp:posOffset>
            </wp:positionH>
            <wp:positionV relativeFrom="paragraph">
              <wp:posOffset>72390</wp:posOffset>
            </wp:positionV>
            <wp:extent cx="680085" cy="804545"/>
            <wp:effectExtent l="0" t="0" r="5715" b="0"/>
            <wp:wrapTopAndBottom/>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8" cstate="print"/>
                    <a:stretch>
                      <a:fillRect/>
                    </a:stretch>
                  </pic:blipFill>
                  <pic:spPr>
                    <a:xfrm>
                      <a:off x="0" y="0"/>
                      <a:ext cx="680085" cy="804545"/>
                    </a:xfrm>
                    <a:prstGeom prst="rect">
                      <a:avLst/>
                    </a:prstGeom>
                  </pic:spPr>
                </pic:pic>
              </a:graphicData>
            </a:graphic>
          </wp:anchor>
        </w:drawing>
      </w:r>
    </w:p>
    <w:p w14:paraId="297A8305" w14:textId="77777777" w:rsidR="006F797D" w:rsidRPr="00C5194E" w:rsidRDefault="006F797D" w:rsidP="00BD146D">
      <w:pPr>
        <w:spacing w:after="0"/>
        <w:ind w:firstLine="284"/>
        <w:jc w:val="center"/>
        <w:rPr>
          <w:rFonts w:cs="Times New Roman"/>
          <w:szCs w:val="28"/>
          <w:lang w:val="ro-RO"/>
        </w:rPr>
      </w:pPr>
      <w:r w:rsidRPr="00C5194E">
        <w:rPr>
          <w:rFonts w:cs="Times New Roman"/>
          <w:b/>
          <w:bCs/>
          <w:szCs w:val="28"/>
          <w:lang w:val="ro-RO"/>
        </w:rPr>
        <w:t>GUVERNUL REPUBLICII MOLDOVA</w:t>
      </w:r>
    </w:p>
    <w:p w14:paraId="5C01324D" w14:textId="77777777" w:rsidR="006F797D" w:rsidRPr="00C5194E" w:rsidRDefault="006F797D" w:rsidP="00BD146D">
      <w:pPr>
        <w:spacing w:after="0"/>
        <w:ind w:firstLine="284"/>
        <w:jc w:val="center"/>
        <w:rPr>
          <w:rFonts w:cs="Times New Roman"/>
          <w:szCs w:val="28"/>
          <w:lang w:val="ro-RO"/>
        </w:rPr>
      </w:pPr>
    </w:p>
    <w:p w14:paraId="4B93E3A2" w14:textId="291B119B" w:rsidR="00F46F31" w:rsidRPr="00C5194E" w:rsidRDefault="006F797D" w:rsidP="00BD146D">
      <w:pPr>
        <w:spacing w:after="0"/>
        <w:ind w:firstLine="284"/>
        <w:jc w:val="center"/>
        <w:rPr>
          <w:rFonts w:cs="Times New Roman"/>
          <w:b/>
          <w:szCs w:val="28"/>
          <w:u w:val="single"/>
          <w:lang w:val="ro-RO" w:bidi="ro-RO"/>
        </w:rPr>
      </w:pPr>
      <w:r w:rsidRPr="00C5194E">
        <w:rPr>
          <w:rFonts w:cs="Times New Roman"/>
          <w:b/>
          <w:szCs w:val="28"/>
          <w:lang w:val="ro-RO"/>
        </w:rPr>
        <w:t>HOTĂRÂRE</w:t>
      </w:r>
      <w:r w:rsidR="00F46F31" w:rsidRPr="00C5194E">
        <w:rPr>
          <w:rFonts w:cs="Times New Roman"/>
          <w:b/>
          <w:szCs w:val="28"/>
          <w:lang w:val="ro-RO"/>
        </w:rPr>
        <w:t xml:space="preserve">  </w:t>
      </w:r>
      <w:r w:rsidRPr="00C5194E">
        <w:rPr>
          <w:rFonts w:cs="Times New Roman"/>
          <w:b/>
          <w:szCs w:val="28"/>
          <w:lang w:val="ro-RO" w:bidi="ro-RO"/>
        </w:rPr>
        <w:t>nr.</w:t>
      </w:r>
      <w:r w:rsidR="00EC402A" w:rsidRPr="00C5194E">
        <w:rPr>
          <w:rFonts w:cs="Times New Roman"/>
          <w:b/>
          <w:szCs w:val="28"/>
          <w:lang w:val="ro-RO" w:bidi="ro-RO"/>
        </w:rPr>
        <w:t xml:space="preserve"> _______</w:t>
      </w:r>
    </w:p>
    <w:p w14:paraId="533D5357" w14:textId="0F43906F" w:rsidR="006F797D" w:rsidRPr="00C5194E" w:rsidRDefault="0075356B" w:rsidP="00BD146D">
      <w:pPr>
        <w:spacing w:after="0"/>
        <w:ind w:firstLine="284"/>
        <w:jc w:val="center"/>
        <w:rPr>
          <w:rFonts w:cs="Times New Roman"/>
          <w:b/>
          <w:szCs w:val="28"/>
          <w:lang w:val="ro-RO" w:bidi="ro-RO"/>
        </w:rPr>
      </w:pPr>
      <w:r w:rsidRPr="00C5194E">
        <w:rPr>
          <w:rFonts w:cs="Times New Roman"/>
          <w:b/>
          <w:szCs w:val="28"/>
          <w:lang w:val="ro-RO" w:bidi="ro-RO"/>
        </w:rPr>
        <w:t xml:space="preserve">din ___________ </w:t>
      </w:r>
      <w:r w:rsidR="006F797D" w:rsidRPr="00C5194E">
        <w:rPr>
          <w:rFonts w:cs="Times New Roman"/>
          <w:b/>
          <w:szCs w:val="28"/>
          <w:lang w:val="ro-RO" w:bidi="ro-RO"/>
        </w:rPr>
        <w:t>202</w:t>
      </w:r>
      <w:r w:rsidR="005E5AC6" w:rsidRPr="00C5194E">
        <w:rPr>
          <w:rFonts w:cs="Times New Roman"/>
          <w:b/>
          <w:szCs w:val="28"/>
          <w:lang w:val="ro-RO" w:bidi="ro-RO"/>
        </w:rPr>
        <w:t>6</w:t>
      </w:r>
    </w:p>
    <w:p w14:paraId="5D2B377B" w14:textId="7E0ED481" w:rsidR="006F797D" w:rsidRPr="00C5194E" w:rsidRDefault="00666ABF" w:rsidP="00BD146D">
      <w:pPr>
        <w:tabs>
          <w:tab w:val="left" w:pos="4253"/>
          <w:tab w:val="left" w:pos="4395"/>
        </w:tabs>
        <w:spacing w:after="0"/>
        <w:ind w:firstLine="284"/>
        <w:rPr>
          <w:rFonts w:cs="Times New Roman"/>
          <w:b/>
          <w:szCs w:val="28"/>
          <w:lang w:val="ro-RO" w:bidi="ro-RO"/>
        </w:rPr>
      </w:pPr>
      <w:r w:rsidRPr="00C5194E">
        <w:rPr>
          <w:rFonts w:cs="Times New Roman"/>
          <w:b/>
          <w:szCs w:val="28"/>
          <w:lang w:val="ro-RO" w:bidi="ro-RO"/>
        </w:rPr>
        <w:t xml:space="preserve">                                                 </w:t>
      </w:r>
      <w:r w:rsidR="0075356B" w:rsidRPr="00C5194E">
        <w:rPr>
          <w:rFonts w:cs="Times New Roman"/>
          <w:b/>
          <w:szCs w:val="28"/>
          <w:lang w:val="ro-RO" w:bidi="ro-RO"/>
        </w:rPr>
        <w:t xml:space="preserve">      mun.</w:t>
      </w:r>
      <w:r w:rsidRPr="00C5194E">
        <w:rPr>
          <w:rFonts w:cs="Times New Roman"/>
          <w:b/>
          <w:szCs w:val="28"/>
          <w:lang w:val="ro-RO" w:bidi="ro-RO"/>
        </w:rPr>
        <w:t xml:space="preserve"> </w:t>
      </w:r>
      <w:r w:rsidR="006F797D" w:rsidRPr="00C5194E">
        <w:rPr>
          <w:rFonts w:cs="Times New Roman"/>
          <w:b/>
          <w:szCs w:val="28"/>
          <w:lang w:val="ro-RO" w:bidi="ro-RO"/>
        </w:rPr>
        <w:t>Chi</w:t>
      </w:r>
      <w:r w:rsidR="00631973" w:rsidRPr="00C5194E">
        <w:rPr>
          <w:rFonts w:cs="Times New Roman"/>
          <w:b/>
          <w:szCs w:val="28"/>
          <w:lang w:val="ro-RO" w:bidi="ro-RO"/>
        </w:rPr>
        <w:t>ș</w:t>
      </w:r>
      <w:r w:rsidR="006F797D" w:rsidRPr="00C5194E">
        <w:rPr>
          <w:rFonts w:cs="Times New Roman"/>
          <w:b/>
          <w:szCs w:val="28"/>
          <w:lang w:val="ro-RO" w:bidi="ro-RO"/>
        </w:rPr>
        <w:t>inău</w:t>
      </w:r>
    </w:p>
    <w:p w14:paraId="5DFC446C" w14:textId="77777777" w:rsidR="006F797D" w:rsidRPr="00C5194E" w:rsidRDefault="006F797D" w:rsidP="00BD146D">
      <w:pPr>
        <w:spacing w:after="0"/>
        <w:ind w:firstLine="284"/>
        <w:jc w:val="center"/>
        <w:rPr>
          <w:rFonts w:cs="Times New Roman"/>
          <w:b/>
          <w:szCs w:val="28"/>
          <w:lang w:val="ro-RO"/>
        </w:rPr>
      </w:pPr>
    </w:p>
    <w:p w14:paraId="46C82150" w14:textId="23324B1F" w:rsidR="00F86D36" w:rsidRPr="00C5194E" w:rsidRDefault="00EC402A" w:rsidP="00BD146D">
      <w:pPr>
        <w:spacing w:after="0"/>
        <w:ind w:firstLine="284"/>
        <w:jc w:val="center"/>
        <w:rPr>
          <w:rFonts w:cs="Times New Roman"/>
          <w:b/>
          <w:bCs/>
          <w:szCs w:val="28"/>
          <w:lang w:val="ro-RO"/>
        </w:rPr>
      </w:pPr>
      <w:bookmarkStart w:id="0" w:name="_Hlk160706145"/>
      <w:r w:rsidRPr="00C5194E">
        <w:rPr>
          <w:rFonts w:cs="Times New Roman"/>
          <w:b/>
          <w:bCs/>
          <w:szCs w:val="28"/>
          <w:lang w:val="ro-RO"/>
        </w:rPr>
        <w:t xml:space="preserve">pentru </w:t>
      </w:r>
      <w:r w:rsidR="005B0E97" w:rsidRPr="00C5194E">
        <w:rPr>
          <w:rFonts w:cs="Times New Roman"/>
          <w:b/>
          <w:bCs/>
          <w:szCs w:val="28"/>
          <w:lang w:val="ro-RO"/>
        </w:rPr>
        <w:t xml:space="preserve">aprobarea </w:t>
      </w:r>
      <w:r w:rsidR="004F5259" w:rsidRPr="00C5194E">
        <w:rPr>
          <w:rFonts w:cs="Times New Roman"/>
          <w:b/>
          <w:bCs/>
          <w:szCs w:val="28"/>
          <w:lang w:val="ro-RO"/>
        </w:rPr>
        <w:t xml:space="preserve">setului de </w:t>
      </w:r>
      <w:r w:rsidR="005A2659" w:rsidRPr="00C5194E">
        <w:rPr>
          <w:rFonts w:cs="Times New Roman"/>
          <w:b/>
          <w:bCs/>
          <w:szCs w:val="28"/>
          <w:lang w:val="ro-RO"/>
        </w:rPr>
        <w:t xml:space="preserve">indicatori </w:t>
      </w:r>
      <w:r w:rsidR="00F86D36" w:rsidRPr="00C5194E">
        <w:rPr>
          <w:rFonts w:cs="Times New Roman"/>
          <w:b/>
          <w:bCs/>
          <w:szCs w:val="28"/>
          <w:lang w:val="ro-RO"/>
        </w:rPr>
        <w:t>na</w:t>
      </w:r>
      <w:r w:rsidR="00631973" w:rsidRPr="00C5194E">
        <w:rPr>
          <w:rFonts w:cs="Times New Roman"/>
          <w:b/>
          <w:bCs/>
          <w:szCs w:val="28"/>
          <w:lang w:val="ro-RO"/>
        </w:rPr>
        <w:t>ț</w:t>
      </w:r>
      <w:r w:rsidR="00F86D36" w:rsidRPr="00C5194E">
        <w:rPr>
          <w:rFonts w:cs="Times New Roman"/>
          <w:b/>
          <w:bCs/>
          <w:szCs w:val="28"/>
          <w:lang w:val="ro-RO"/>
        </w:rPr>
        <w:t xml:space="preserve">ionali </w:t>
      </w:r>
      <w:r w:rsidR="00E6225D" w:rsidRPr="00C5194E">
        <w:rPr>
          <w:rFonts w:cs="Times New Roman"/>
          <w:b/>
          <w:bCs/>
          <w:szCs w:val="28"/>
          <w:lang w:val="ro-RO"/>
        </w:rPr>
        <w:t xml:space="preserve">în domeniul </w:t>
      </w:r>
      <w:r w:rsidR="00F86D36" w:rsidRPr="00C5194E">
        <w:rPr>
          <w:rFonts w:cs="Times New Roman"/>
          <w:b/>
          <w:bCs/>
          <w:szCs w:val="28"/>
          <w:lang w:val="ro-RO"/>
        </w:rPr>
        <w:t>prevenir</w:t>
      </w:r>
      <w:r w:rsidR="00E6225D" w:rsidRPr="00C5194E">
        <w:rPr>
          <w:rFonts w:cs="Times New Roman"/>
          <w:b/>
          <w:bCs/>
          <w:szCs w:val="28"/>
          <w:lang w:val="ro-RO"/>
        </w:rPr>
        <w:t>ii</w:t>
      </w:r>
      <w:r w:rsidR="00F86D36" w:rsidRPr="00C5194E">
        <w:rPr>
          <w:rFonts w:cs="Times New Roman"/>
          <w:b/>
          <w:bCs/>
          <w:szCs w:val="28"/>
          <w:lang w:val="ro-RO"/>
        </w:rPr>
        <w:t xml:space="preserve"> </w:t>
      </w:r>
      <w:r w:rsidR="00631973" w:rsidRPr="00C5194E">
        <w:rPr>
          <w:rFonts w:cs="Times New Roman"/>
          <w:b/>
          <w:bCs/>
          <w:szCs w:val="28"/>
          <w:lang w:val="ro-RO"/>
        </w:rPr>
        <w:t>ș</w:t>
      </w:r>
      <w:r w:rsidR="00F86D36" w:rsidRPr="00C5194E">
        <w:rPr>
          <w:rFonts w:cs="Times New Roman"/>
          <w:b/>
          <w:bCs/>
          <w:szCs w:val="28"/>
          <w:lang w:val="ro-RO"/>
        </w:rPr>
        <w:t>i combater</w:t>
      </w:r>
      <w:r w:rsidR="00E6225D" w:rsidRPr="00C5194E">
        <w:rPr>
          <w:rFonts w:cs="Times New Roman"/>
          <w:b/>
          <w:bCs/>
          <w:szCs w:val="28"/>
          <w:lang w:val="ro-RO"/>
        </w:rPr>
        <w:t>ii</w:t>
      </w:r>
      <w:r w:rsidR="00F86D36" w:rsidRPr="00C5194E">
        <w:rPr>
          <w:rFonts w:cs="Times New Roman"/>
          <w:b/>
          <w:bCs/>
          <w:szCs w:val="28"/>
          <w:lang w:val="ro-RO"/>
        </w:rPr>
        <w:t xml:space="preserve"> violen</w:t>
      </w:r>
      <w:r w:rsidR="00631973" w:rsidRPr="00C5194E">
        <w:rPr>
          <w:rFonts w:cs="Times New Roman"/>
          <w:b/>
          <w:bCs/>
          <w:szCs w:val="28"/>
          <w:lang w:val="ro-RO"/>
        </w:rPr>
        <w:t>ț</w:t>
      </w:r>
      <w:r w:rsidR="00F86D36" w:rsidRPr="00C5194E">
        <w:rPr>
          <w:rFonts w:cs="Times New Roman"/>
          <w:b/>
          <w:bCs/>
          <w:szCs w:val="28"/>
          <w:lang w:val="ro-RO"/>
        </w:rPr>
        <w:t xml:space="preserve">ei </w:t>
      </w:r>
      <w:r w:rsidR="00FB2218" w:rsidRPr="00C5194E">
        <w:rPr>
          <w:rFonts w:cs="Times New Roman"/>
          <w:b/>
          <w:bCs/>
          <w:szCs w:val="28"/>
          <w:lang w:val="ro-RO"/>
        </w:rPr>
        <w:t xml:space="preserve">împotriva </w:t>
      </w:r>
      <w:r w:rsidR="00F86D36" w:rsidRPr="00C5194E">
        <w:rPr>
          <w:rFonts w:cs="Times New Roman"/>
          <w:b/>
          <w:bCs/>
          <w:szCs w:val="28"/>
          <w:lang w:val="ro-RO"/>
        </w:rPr>
        <w:t>femei</w:t>
      </w:r>
      <w:r w:rsidR="00FB2218" w:rsidRPr="00C5194E">
        <w:rPr>
          <w:rFonts w:cs="Times New Roman"/>
          <w:b/>
          <w:bCs/>
          <w:szCs w:val="28"/>
          <w:lang w:val="ro-RO"/>
        </w:rPr>
        <w:t>lor</w:t>
      </w:r>
      <w:r w:rsidR="00F86D36" w:rsidRPr="00C5194E">
        <w:rPr>
          <w:rFonts w:cs="Times New Roman"/>
          <w:b/>
          <w:bCs/>
          <w:szCs w:val="28"/>
          <w:lang w:val="ro-RO"/>
        </w:rPr>
        <w:t xml:space="preserve"> </w:t>
      </w:r>
      <w:r w:rsidR="00631973" w:rsidRPr="00C5194E">
        <w:rPr>
          <w:rFonts w:cs="Times New Roman"/>
          <w:b/>
          <w:bCs/>
          <w:szCs w:val="28"/>
          <w:lang w:val="ro-RO"/>
        </w:rPr>
        <w:t>ș</w:t>
      </w:r>
      <w:r w:rsidR="00F86D36" w:rsidRPr="00C5194E">
        <w:rPr>
          <w:rFonts w:cs="Times New Roman"/>
          <w:b/>
          <w:bCs/>
          <w:szCs w:val="28"/>
          <w:lang w:val="ro-RO"/>
        </w:rPr>
        <w:t>i a violen</w:t>
      </w:r>
      <w:r w:rsidR="00631973" w:rsidRPr="00C5194E">
        <w:rPr>
          <w:rFonts w:cs="Times New Roman"/>
          <w:b/>
          <w:bCs/>
          <w:szCs w:val="28"/>
          <w:lang w:val="ro-RO"/>
        </w:rPr>
        <w:t>ț</w:t>
      </w:r>
      <w:r w:rsidR="00F86D36" w:rsidRPr="00C5194E">
        <w:rPr>
          <w:rFonts w:cs="Times New Roman"/>
          <w:b/>
          <w:bCs/>
          <w:szCs w:val="28"/>
          <w:lang w:val="ro-RO"/>
        </w:rPr>
        <w:t xml:space="preserve">ei în familie </w:t>
      </w:r>
    </w:p>
    <w:bookmarkEnd w:id="0"/>
    <w:p w14:paraId="090675C7" w14:textId="77777777" w:rsidR="006F797D" w:rsidRPr="00C5194E" w:rsidRDefault="006F797D" w:rsidP="00BD146D">
      <w:pPr>
        <w:spacing w:after="0"/>
        <w:ind w:firstLine="284"/>
        <w:jc w:val="center"/>
        <w:rPr>
          <w:rFonts w:cs="Times New Roman"/>
          <w:szCs w:val="28"/>
          <w:lang w:val="ro-RO"/>
        </w:rPr>
      </w:pPr>
      <w:r w:rsidRPr="00C5194E">
        <w:rPr>
          <w:rFonts w:cs="Times New Roman"/>
          <w:szCs w:val="28"/>
          <w:lang w:val="ro-RO" w:bidi="ro-RO"/>
        </w:rPr>
        <w:t>------------------------------------------------------------------------------------</w:t>
      </w:r>
    </w:p>
    <w:p w14:paraId="4A808354" w14:textId="77777777" w:rsidR="00AE7337" w:rsidRPr="00C5194E" w:rsidRDefault="00AE7337" w:rsidP="00BD146D">
      <w:pPr>
        <w:spacing w:after="0"/>
        <w:ind w:firstLine="284"/>
        <w:jc w:val="both"/>
        <w:rPr>
          <w:rFonts w:cs="Times New Roman"/>
          <w:bCs/>
          <w:szCs w:val="28"/>
          <w:lang w:val="ro-RO"/>
        </w:rPr>
      </w:pPr>
    </w:p>
    <w:p w14:paraId="4AA4454A" w14:textId="6BDD12AC" w:rsidR="00720CE5" w:rsidRPr="00C5194E" w:rsidRDefault="00966876" w:rsidP="00FA0A97">
      <w:pPr>
        <w:spacing w:after="0"/>
        <w:ind w:firstLine="851"/>
        <w:jc w:val="both"/>
        <w:rPr>
          <w:rFonts w:cs="Times New Roman"/>
          <w:bCs/>
          <w:szCs w:val="28"/>
          <w:lang w:val="ro-RO"/>
        </w:rPr>
      </w:pPr>
      <w:r w:rsidRPr="00C5194E">
        <w:rPr>
          <w:rFonts w:cs="Times New Roman"/>
          <w:bCs/>
          <w:szCs w:val="28"/>
          <w:lang w:val="ro-RO"/>
        </w:rPr>
        <w:t>În temeiul</w:t>
      </w:r>
      <w:r w:rsidR="00205AED" w:rsidRPr="00C5194E">
        <w:rPr>
          <w:bCs/>
          <w:szCs w:val="28"/>
          <w:lang w:val="ro-RO"/>
        </w:rPr>
        <w:t xml:space="preserve"> </w:t>
      </w:r>
      <w:r w:rsidRPr="00C5194E">
        <w:rPr>
          <w:rFonts w:cs="Times New Roman"/>
          <w:bCs/>
          <w:szCs w:val="28"/>
          <w:lang w:val="ro-RO"/>
        </w:rPr>
        <w:t>art.</w:t>
      </w:r>
      <w:r w:rsidR="00033B6E" w:rsidRPr="00C5194E">
        <w:rPr>
          <w:rFonts w:cs="Times New Roman"/>
          <w:bCs/>
          <w:szCs w:val="28"/>
          <w:lang w:val="ro-RO"/>
        </w:rPr>
        <w:t xml:space="preserve"> </w:t>
      </w:r>
      <w:r w:rsidRPr="00C5194E">
        <w:rPr>
          <w:rFonts w:cs="Times New Roman"/>
          <w:bCs/>
          <w:szCs w:val="28"/>
          <w:lang w:val="ro-RO"/>
        </w:rPr>
        <w:t>6 lit.</w:t>
      </w:r>
      <w:r w:rsidR="00033B6E" w:rsidRPr="00C5194E">
        <w:rPr>
          <w:rFonts w:cs="Times New Roman"/>
          <w:bCs/>
          <w:szCs w:val="28"/>
          <w:lang w:val="ro-RO"/>
        </w:rPr>
        <w:t xml:space="preserve"> </w:t>
      </w:r>
      <w:r w:rsidRPr="00C5194E">
        <w:rPr>
          <w:rFonts w:cs="Times New Roman"/>
          <w:bCs/>
          <w:szCs w:val="28"/>
          <w:lang w:val="ro-RO"/>
        </w:rPr>
        <w:t>h) din Legea nr.</w:t>
      </w:r>
      <w:r w:rsidR="00033B6E" w:rsidRPr="00C5194E">
        <w:rPr>
          <w:rFonts w:cs="Times New Roman"/>
          <w:bCs/>
          <w:szCs w:val="28"/>
          <w:lang w:val="ro-RO"/>
        </w:rPr>
        <w:t xml:space="preserve"> </w:t>
      </w:r>
      <w:r w:rsidRPr="00C5194E">
        <w:rPr>
          <w:rFonts w:cs="Times New Roman"/>
          <w:bCs/>
          <w:szCs w:val="28"/>
          <w:lang w:val="ro-RO"/>
        </w:rPr>
        <w:t>136/2017 cu privire la Guvern (Monitorul Oficial al Republicii Moldova, 2017, nr.</w:t>
      </w:r>
      <w:r w:rsidR="00033B6E" w:rsidRPr="00C5194E">
        <w:rPr>
          <w:rFonts w:cs="Times New Roman"/>
          <w:bCs/>
          <w:szCs w:val="28"/>
          <w:lang w:val="ro-RO"/>
        </w:rPr>
        <w:t xml:space="preserve"> </w:t>
      </w:r>
      <w:r w:rsidRPr="00C5194E">
        <w:rPr>
          <w:rFonts w:cs="Times New Roman"/>
          <w:bCs/>
          <w:szCs w:val="28"/>
          <w:lang w:val="ro-RO"/>
        </w:rPr>
        <w:t>252, art.</w:t>
      </w:r>
      <w:r w:rsidR="00033B6E" w:rsidRPr="00C5194E">
        <w:rPr>
          <w:rFonts w:cs="Times New Roman"/>
          <w:bCs/>
          <w:szCs w:val="28"/>
          <w:lang w:val="ro-RO"/>
        </w:rPr>
        <w:t xml:space="preserve"> </w:t>
      </w:r>
      <w:r w:rsidRPr="00C5194E">
        <w:rPr>
          <w:rFonts w:cs="Times New Roman"/>
          <w:bCs/>
          <w:szCs w:val="28"/>
          <w:lang w:val="ro-RO"/>
        </w:rPr>
        <w:t>412), cu modificările ulterioare, Guvernul HOTĂRĂ</w:t>
      </w:r>
      <w:r w:rsidR="00631973" w:rsidRPr="00C5194E">
        <w:rPr>
          <w:rFonts w:cs="Times New Roman"/>
          <w:bCs/>
          <w:szCs w:val="28"/>
          <w:lang w:val="ro-RO"/>
        </w:rPr>
        <w:t>Ș</w:t>
      </w:r>
      <w:r w:rsidRPr="00C5194E">
        <w:rPr>
          <w:rFonts w:cs="Times New Roman"/>
          <w:bCs/>
          <w:szCs w:val="28"/>
          <w:lang w:val="ro-RO"/>
        </w:rPr>
        <w:t>TE:</w:t>
      </w:r>
    </w:p>
    <w:p w14:paraId="1A3B2C72" w14:textId="77777777" w:rsidR="00771F6A" w:rsidRPr="00C5194E" w:rsidRDefault="00193F29" w:rsidP="00FA0A97">
      <w:pPr>
        <w:spacing w:after="0"/>
        <w:ind w:firstLine="851"/>
        <w:jc w:val="both"/>
        <w:rPr>
          <w:rFonts w:cs="Times New Roman"/>
          <w:bCs/>
          <w:szCs w:val="28"/>
          <w:lang w:val="ro-RO"/>
        </w:rPr>
      </w:pPr>
      <w:r w:rsidRPr="00C5194E">
        <w:rPr>
          <w:rFonts w:cs="Times New Roman"/>
          <w:bCs/>
          <w:szCs w:val="28"/>
          <w:lang w:val="ro-RO"/>
        </w:rPr>
        <w:t xml:space="preserve"> </w:t>
      </w:r>
    </w:p>
    <w:p w14:paraId="02982889" w14:textId="762988C9" w:rsidR="00771F6A" w:rsidRPr="00C5194E" w:rsidRDefault="00771F6A" w:rsidP="00FA0A97">
      <w:pPr>
        <w:tabs>
          <w:tab w:val="left" w:pos="993"/>
        </w:tabs>
        <w:spacing w:after="0"/>
        <w:ind w:firstLine="851"/>
        <w:jc w:val="both"/>
        <w:rPr>
          <w:rFonts w:cs="Times New Roman"/>
          <w:bCs/>
          <w:szCs w:val="28"/>
          <w:lang w:val="ro-RO"/>
        </w:rPr>
      </w:pPr>
      <w:r w:rsidRPr="00C5194E">
        <w:rPr>
          <w:rFonts w:cs="Times New Roman"/>
          <w:b/>
          <w:szCs w:val="28"/>
          <w:lang w:val="ro-RO"/>
        </w:rPr>
        <w:t>1.</w:t>
      </w:r>
      <w:r w:rsidRPr="00C5194E">
        <w:rPr>
          <w:rFonts w:cs="Times New Roman"/>
          <w:bCs/>
          <w:szCs w:val="28"/>
          <w:lang w:val="ro-RO"/>
        </w:rPr>
        <w:t xml:space="preserve"> </w:t>
      </w:r>
      <w:r w:rsidR="00780439" w:rsidRPr="00C5194E">
        <w:rPr>
          <w:rFonts w:cs="Times New Roman"/>
          <w:szCs w:val="28"/>
          <w:lang w:val="ro-RO"/>
        </w:rPr>
        <w:t xml:space="preserve">Se </w:t>
      </w:r>
      <w:r w:rsidR="007C521F" w:rsidRPr="00C5194E">
        <w:rPr>
          <w:rFonts w:cs="Times New Roman"/>
          <w:szCs w:val="28"/>
          <w:lang w:val="ro-RO"/>
        </w:rPr>
        <w:t>aprobă</w:t>
      </w:r>
      <w:r w:rsidR="00190C11" w:rsidRPr="00C5194E">
        <w:rPr>
          <w:rFonts w:cs="Times New Roman"/>
          <w:szCs w:val="28"/>
          <w:lang w:val="ro-RO"/>
        </w:rPr>
        <w:t xml:space="preserve"> </w:t>
      </w:r>
      <w:r w:rsidR="00210EC7" w:rsidRPr="00C5194E">
        <w:rPr>
          <w:rFonts w:cs="Times New Roman"/>
          <w:szCs w:val="28"/>
          <w:lang w:val="ro-RO"/>
        </w:rPr>
        <w:t xml:space="preserve">setul de </w:t>
      </w:r>
      <w:r w:rsidR="007E53B3" w:rsidRPr="00C5194E">
        <w:rPr>
          <w:rFonts w:cs="Times New Roman"/>
          <w:bCs/>
          <w:szCs w:val="28"/>
          <w:lang w:val="ro-RO"/>
        </w:rPr>
        <w:t>indicatori na</w:t>
      </w:r>
      <w:r w:rsidR="00631973" w:rsidRPr="00C5194E">
        <w:rPr>
          <w:rFonts w:cs="Times New Roman"/>
          <w:bCs/>
          <w:szCs w:val="28"/>
          <w:lang w:val="ro-RO"/>
        </w:rPr>
        <w:t>ț</w:t>
      </w:r>
      <w:r w:rsidR="007E53B3" w:rsidRPr="00C5194E">
        <w:rPr>
          <w:rFonts w:cs="Times New Roman"/>
          <w:bCs/>
          <w:szCs w:val="28"/>
          <w:lang w:val="ro-RO"/>
        </w:rPr>
        <w:t xml:space="preserve">ionali </w:t>
      </w:r>
      <w:r w:rsidR="009839F5" w:rsidRPr="00C5194E">
        <w:rPr>
          <w:rFonts w:cs="Times New Roman"/>
          <w:bCs/>
          <w:szCs w:val="28"/>
          <w:lang w:val="ro-RO"/>
        </w:rPr>
        <w:t xml:space="preserve">în domeniul </w:t>
      </w:r>
      <w:r w:rsidR="007E53B3" w:rsidRPr="00C5194E">
        <w:rPr>
          <w:rFonts w:cs="Times New Roman"/>
          <w:bCs/>
          <w:szCs w:val="28"/>
          <w:lang w:val="ro-RO"/>
        </w:rPr>
        <w:t>prevenir</w:t>
      </w:r>
      <w:r w:rsidR="009839F5" w:rsidRPr="00C5194E">
        <w:rPr>
          <w:rFonts w:cs="Times New Roman"/>
          <w:bCs/>
          <w:szCs w:val="28"/>
          <w:lang w:val="ro-RO"/>
        </w:rPr>
        <w:t>ii</w:t>
      </w:r>
      <w:r w:rsidR="007E53B3" w:rsidRPr="00C5194E">
        <w:rPr>
          <w:rFonts w:cs="Times New Roman"/>
          <w:bCs/>
          <w:szCs w:val="28"/>
          <w:lang w:val="ro-RO"/>
        </w:rPr>
        <w:t xml:space="preserve"> </w:t>
      </w:r>
      <w:r w:rsidR="00631973" w:rsidRPr="00C5194E">
        <w:rPr>
          <w:rFonts w:cs="Times New Roman"/>
          <w:bCs/>
          <w:szCs w:val="28"/>
          <w:lang w:val="ro-RO"/>
        </w:rPr>
        <w:t>ș</w:t>
      </w:r>
      <w:r w:rsidR="007E53B3" w:rsidRPr="00C5194E">
        <w:rPr>
          <w:rFonts w:cs="Times New Roman"/>
          <w:bCs/>
          <w:szCs w:val="28"/>
          <w:lang w:val="ro-RO"/>
        </w:rPr>
        <w:t>i combater</w:t>
      </w:r>
      <w:r w:rsidR="009839F5" w:rsidRPr="00C5194E">
        <w:rPr>
          <w:rFonts w:cs="Times New Roman"/>
          <w:bCs/>
          <w:szCs w:val="28"/>
          <w:lang w:val="ro-RO"/>
        </w:rPr>
        <w:t>ii</w:t>
      </w:r>
      <w:r w:rsidR="007E53B3" w:rsidRPr="00C5194E">
        <w:rPr>
          <w:rFonts w:cs="Times New Roman"/>
          <w:bCs/>
          <w:szCs w:val="28"/>
          <w:lang w:val="ro-RO"/>
        </w:rPr>
        <w:t xml:space="preserve"> violen</w:t>
      </w:r>
      <w:r w:rsidR="00631973" w:rsidRPr="00C5194E">
        <w:rPr>
          <w:rFonts w:cs="Times New Roman"/>
          <w:bCs/>
          <w:szCs w:val="28"/>
          <w:lang w:val="ro-RO"/>
        </w:rPr>
        <w:t>ț</w:t>
      </w:r>
      <w:r w:rsidR="007E53B3" w:rsidRPr="00C5194E">
        <w:rPr>
          <w:rFonts w:cs="Times New Roman"/>
          <w:bCs/>
          <w:szCs w:val="28"/>
          <w:lang w:val="ro-RO"/>
        </w:rPr>
        <w:t xml:space="preserve">ei </w:t>
      </w:r>
      <w:r w:rsidR="009839F5" w:rsidRPr="00C5194E">
        <w:rPr>
          <w:rFonts w:cs="Times New Roman"/>
          <w:bCs/>
          <w:szCs w:val="28"/>
          <w:lang w:val="ro-RO"/>
        </w:rPr>
        <w:t xml:space="preserve">împotriva </w:t>
      </w:r>
      <w:r w:rsidR="007E53B3" w:rsidRPr="00C5194E">
        <w:rPr>
          <w:rFonts w:cs="Times New Roman"/>
          <w:bCs/>
          <w:szCs w:val="28"/>
          <w:lang w:val="ro-RO"/>
        </w:rPr>
        <w:t>femei</w:t>
      </w:r>
      <w:r w:rsidR="009839F5" w:rsidRPr="00C5194E">
        <w:rPr>
          <w:rFonts w:cs="Times New Roman"/>
          <w:bCs/>
          <w:szCs w:val="28"/>
          <w:lang w:val="ro-RO"/>
        </w:rPr>
        <w:t>lor</w:t>
      </w:r>
      <w:r w:rsidR="007E53B3" w:rsidRPr="00C5194E">
        <w:rPr>
          <w:rFonts w:cs="Times New Roman"/>
          <w:bCs/>
          <w:szCs w:val="28"/>
          <w:lang w:val="ro-RO"/>
        </w:rPr>
        <w:t xml:space="preserve"> </w:t>
      </w:r>
      <w:r w:rsidR="00631973" w:rsidRPr="00C5194E">
        <w:rPr>
          <w:rFonts w:cs="Times New Roman"/>
          <w:bCs/>
          <w:szCs w:val="28"/>
          <w:lang w:val="ro-RO"/>
        </w:rPr>
        <w:t>ș</w:t>
      </w:r>
      <w:r w:rsidR="007E53B3" w:rsidRPr="00C5194E">
        <w:rPr>
          <w:rFonts w:cs="Times New Roman"/>
          <w:bCs/>
          <w:szCs w:val="28"/>
          <w:lang w:val="ro-RO"/>
        </w:rPr>
        <w:t>i a violen</w:t>
      </w:r>
      <w:r w:rsidR="00631973" w:rsidRPr="00C5194E">
        <w:rPr>
          <w:rFonts w:cs="Times New Roman"/>
          <w:bCs/>
          <w:szCs w:val="28"/>
          <w:lang w:val="ro-RO"/>
        </w:rPr>
        <w:t>ț</w:t>
      </w:r>
      <w:r w:rsidR="007E53B3" w:rsidRPr="00C5194E">
        <w:rPr>
          <w:rFonts w:cs="Times New Roman"/>
          <w:bCs/>
          <w:szCs w:val="28"/>
          <w:lang w:val="ro-RO"/>
        </w:rPr>
        <w:t>ei în familie</w:t>
      </w:r>
      <w:r w:rsidR="008602F6">
        <w:rPr>
          <w:rFonts w:cs="Times New Roman"/>
          <w:bCs/>
          <w:szCs w:val="28"/>
          <w:lang w:val="ro-RO"/>
        </w:rPr>
        <w:t xml:space="preserve"> (se anexează)</w:t>
      </w:r>
      <w:r w:rsidR="00E533DA" w:rsidRPr="00C5194E">
        <w:rPr>
          <w:rFonts w:cs="Times New Roman"/>
          <w:bCs/>
          <w:szCs w:val="28"/>
          <w:lang w:val="ro-RO"/>
        </w:rPr>
        <w:t>.</w:t>
      </w:r>
    </w:p>
    <w:p w14:paraId="1B51C06B" w14:textId="77777777" w:rsidR="00771F6A" w:rsidRPr="00C5194E" w:rsidRDefault="00771F6A" w:rsidP="00FA0A97">
      <w:pPr>
        <w:tabs>
          <w:tab w:val="left" w:pos="993"/>
        </w:tabs>
        <w:spacing w:after="0"/>
        <w:ind w:firstLine="851"/>
        <w:jc w:val="both"/>
        <w:rPr>
          <w:rFonts w:cs="Times New Roman"/>
          <w:bCs/>
          <w:szCs w:val="28"/>
          <w:lang w:val="ro-RO"/>
        </w:rPr>
      </w:pPr>
    </w:p>
    <w:p w14:paraId="4339B591" w14:textId="0D2B44F8" w:rsidR="00771F6A" w:rsidRPr="00C5194E" w:rsidRDefault="00771F6A" w:rsidP="00FA0A97">
      <w:pPr>
        <w:tabs>
          <w:tab w:val="left" w:pos="993"/>
        </w:tabs>
        <w:spacing w:after="0"/>
        <w:ind w:firstLine="851"/>
        <w:jc w:val="both"/>
        <w:rPr>
          <w:rFonts w:cs="Times New Roman"/>
          <w:bCs/>
          <w:szCs w:val="28"/>
          <w:lang w:val="ro-RO"/>
        </w:rPr>
      </w:pPr>
      <w:r w:rsidRPr="00C5194E">
        <w:rPr>
          <w:rFonts w:cs="Times New Roman"/>
          <w:b/>
          <w:szCs w:val="28"/>
          <w:lang w:val="ro-RO"/>
        </w:rPr>
        <w:t>2.</w:t>
      </w:r>
      <w:r w:rsidRPr="00C5194E">
        <w:rPr>
          <w:rFonts w:cs="Times New Roman"/>
          <w:bCs/>
          <w:szCs w:val="28"/>
          <w:lang w:val="ro-RO"/>
        </w:rPr>
        <w:t xml:space="preserve"> </w:t>
      </w:r>
      <w:r w:rsidR="003A282C" w:rsidRPr="00C5194E">
        <w:rPr>
          <w:rFonts w:cs="Times New Roman"/>
          <w:szCs w:val="28"/>
          <w:lang w:val="ro-RO"/>
        </w:rPr>
        <w:t xml:space="preserve">Indicatorii </w:t>
      </w:r>
      <w:r w:rsidR="00210EC7" w:rsidRPr="00C5194E">
        <w:rPr>
          <w:rFonts w:cs="Times New Roman"/>
          <w:szCs w:val="28"/>
          <w:lang w:val="ro-RO"/>
        </w:rPr>
        <w:t xml:space="preserve">prevăzuți la pct. 1 </w:t>
      </w:r>
      <w:r w:rsidR="009839F5" w:rsidRPr="00C5194E">
        <w:rPr>
          <w:rFonts w:cs="Times New Roman"/>
          <w:bCs/>
          <w:szCs w:val="28"/>
          <w:lang w:val="ro-RO"/>
        </w:rPr>
        <w:t xml:space="preserve">se </w:t>
      </w:r>
      <w:r w:rsidR="003A282C" w:rsidRPr="00C5194E">
        <w:rPr>
          <w:rFonts w:cs="Times New Roman"/>
          <w:bCs/>
          <w:szCs w:val="28"/>
          <w:lang w:val="ro-RO"/>
        </w:rPr>
        <w:t>utiliz</w:t>
      </w:r>
      <w:r w:rsidR="009839F5" w:rsidRPr="00C5194E">
        <w:rPr>
          <w:rFonts w:cs="Times New Roman"/>
          <w:bCs/>
          <w:szCs w:val="28"/>
          <w:lang w:val="ro-RO"/>
        </w:rPr>
        <w:t xml:space="preserve">ează </w:t>
      </w:r>
      <w:r w:rsidR="005D2095" w:rsidRPr="00C5194E">
        <w:rPr>
          <w:rFonts w:cs="Times New Roman"/>
          <w:bCs/>
          <w:szCs w:val="28"/>
          <w:lang w:val="ro-RO"/>
        </w:rPr>
        <w:t xml:space="preserve">pentru </w:t>
      </w:r>
      <w:r w:rsidR="00BF1330">
        <w:rPr>
          <w:rFonts w:cs="Times New Roman"/>
          <w:bCs/>
          <w:szCs w:val="28"/>
          <w:lang w:val="ro-RO"/>
        </w:rPr>
        <w:t xml:space="preserve">monitorizarea, evaluarea </w:t>
      </w:r>
      <w:r w:rsidR="005B2742" w:rsidRPr="00C5194E">
        <w:rPr>
          <w:rFonts w:cs="Times New Roman"/>
          <w:bCs/>
          <w:szCs w:val="28"/>
          <w:lang w:val="ro-RO"/>
        </w:rPr>
        <w:t xml:space="preserve">și raportarea </w:t>
      </w:r>
      <w:r w:rsidR="00BF1330">
        <w:rPr>
          <w:rFonts w:cs="Times New Roman"/>
          <w:bCs/>
          <w:szCs w:val="28"/>
          <w:lang w:val="ro-RO"/>
        </w:rPr>
        <w:t xml:space="preserve">progresului în domeniul prevenirii și combaterii </w:t>
      </w:r>
      <w:r w:rsidR="005B2742" w:rsidRPr="00C5194E">
        <w:rPr>
          <w:rFonts w:cs="Times New Roman"/>
          <w:bCs/>
          <w:szCs w:val="28"/>
          <w:lang w:val="ro-RO"/>
        </w:rPr>
        <w:t>violenț</w:t>
      </w:r>
      <w:r w:rsidR="00BF1330">
        <w:rPr>
          <w:rFonts w:cs="Times New Roman"/>
          <w:bCs/>
          <w:szCs w:val="28"/>
          <w:lang w:val="ro-RO"/>
        </w:rPr>
        <w:t>ei</w:t>
      </w:r>
      <w:r w:rsidR="005B2742" w:rsidRPr="00C5194E">
        <w:rPr>
          <w:rFonts w:cs="Times New Roman"/>
          <w:bCs/>
          <w:szCs w:val="28"/>
          <w:lang w:val="ro-RO"/>
        </w:rPr>
        <w:t xml:space="preserve"> </w:t>
      </w:r>
      <w:r w:rsidR="009839F5" w:rsidRPr="00C5194E">
        <w:rPr>
          <w:rFonts w:cs="Times New Roman"/>
          <w:bCs/>
          <w:szCs w:val="28"/>
          <w:lang w:val="ro-RO"/>
        </w:rPr>
        <w:t xml:space="preserve">împotriva </w:t>
      </w:r>
      <w:r w:rsidR="003A282C" w:rsidRPr="00C5194E">
        <w:rPr>
          <w:rFonts w:cs="Times New Roman"/>
          <w:bCs/>
          <w:szCs w:val="28"/>
          <w:lang w:val="ro-RO"/>
        </w:rPr>
        <w:t>femei</w:t>
      </w:r>
      <w:r w:rsidR="009839F5" w:rsidRPr="00C5194E">
        <w:rPr>
          <w:rFonts w:cs="Times New Roman"/>
          <w:bCs/>
          <w:szCs w:val="28"/>
          <w:lang w:val="ro-RO"/>
        </w:rPr>
        <w:t>lor</w:t>
      </w:r>
      <w:r w:rsidR="003A282C" w:rsidRPr="00C5194E">
        <w:rPr>
          <w:rFonts w:cs="Times New Roman"/>
          <w:bCs/>
          <w:szCs w:val="28"/>
          <w:lang w:val="ro-RO"/>
        </w:rPr>
        <w:t xml:space="preserve"> </w:t>
      </w:r>
      <w:r w:rsidR="00631973" w:rsidRPr="00C5194E">
        <w:rPr>
          <w:rFonts w:cs="Times New Roman"/>
          <w:bCs/>
          <w:szCs w:val="28"/>
          <w:lang w:val="ro-RO"/>
        </w:rPr>
        <w:t>ș</w:t>
      </w:r>
      <w:r w:rsidR="003A282C" w:rsidRPr="00C5194E">
        <w:rPr>
          <w:rFonts w:cs="Times New Roman"/>
          <w:bCs/>
          <w:szCs w:val="28"/>
          <w:lang w:val="ro-RO"/>
        </w:rPr>
        <w:t>i a violen</w:t>
      </w:r>
      <w:r w:rsidR="00631973" w:rsidRPr="00C5194E">
        <w:rPr>
          <w:rFonts w:cs="Times New Roman"/>
          <w:bCs/>
          <w:szCs w:val="28"/>
          <w:lang w:val="ro-RO"/>
        </w:rPr>
        <w:t>ț</w:t>
      </w:r>
      <w:r w:rsidR="003A282C" w:rsidRPr="00C5194E">
        <w:rPr>
          <w:rFonts w:cs="Times New Roman"/>
          <w:bCs/>
          <w:szCs w:val="28"/>
          <w:lang w:val="ro-RO"/>
        </w:rPr>
        <w:t xml:space="preserve">ei în familie, inclusiv în </w:t>
      </w:r>
      <w:r w:rsidR="005C0EBF">
        <w:rPr>
          <w:rFonts w:cs="Times New Roman"/>
          <w:bCs/>
          <w:szCs w:val="28"/>
          <w:lang w:val="ro-RO"/>
        </w:rPr>
        <w:t xml:space="preserve">procesul de </w:t>
      </w:r>
      <w:r w:rsidR="003A282C" w:rsidRPr="00C5194E">
        <w:rPr>
          <w:rFonts w:cs="Times New Roman"/>
          <w:bCs/>
          <w:szCs w:val="28"/>
          <w:lang w:val="ro-RO"/>
        </w:rPr>
        <w:t>elaborare</w:t>
      </w:r>
      <w:r w:rsidR="005C0EBF">
        <w:rPr>
          <w:rFonts w:cs="Times New Roman"/>
          <w:bCs/>
          <w:szCs w:val="28"/>
          <w:lang w:val="ro-RO"/>
        </w:rPr>
        <w:t xml:space="preserve"> </w:t>
      </w:r>
      <w:r w:rsidR="00631973" w:rsidRPr="00C5194E">
        <w:rPr>
          <w:rFonts w:cs="Times New Roman"/>
          <w:bCs/>
          <w:szCs w:val="28"/>
          <w:lang w:val="ro-RO"/>
        </w:rPr>
        <w:t>ș</w:t>
      </w:r>
      <w:r w:rsidR="003A282C" w:rsidRPr="00C5194E">
        <w:rPr>
          <w:rFonts w:cs="Times New Roman"/>
          <w:bCs/>
          <w:szCs w:val="28"/>
          <w:lang w:val="ro-RO"/>
        </w:rPr>
        <w:t xml:space="preserve">i </w:t>
      </w:r>
      <w:r w:rsidR="005C0EBF">
        <w:rPr>
          <w:rFonts w:cs="Times New Roman"/>
          <w:bCs/>
          <w:szCs w:val="28"/>
          <w:lang w:val="ro-RO"/>
        </w:rPr>
        <w:t xml:space="preserve">evaluare </w:t>
      </w:r>
      <w:r w:rsidR="003A282C" w:rsidRPr="00C5194E">
        <w:rPr>
          <w:rFonts w:cs="Times New Roman"/>
          <w:bCs/>
          <w:szCs w:val="28"/>
          <w:lang w:val="ro-RO"/>
        </w:rPr>
        <w:t>a politicilor publice</w:t>
      </w:r>
      <w:r w:rsidR="005C0EBF">
        <w:rPr>
          <w:rFonts w:cs="Times New Roman"/>
          <w:bCs/>
          <w:szCs w:val="28"/>
          <w:lang w:val="ro-RO"/>
        </w:rPr>
        <w:t xml:space="preserve"> în acest domeniu</w:t>
      </w:r>
      <w:r w:rsidR="003A282C" w:rsidRPr="00C5194E">
        <w:rPr>
          <w:rFonts w:cs="Times New Roman"/>
          <w:bCs/>
          <w:szCs w:val="28"/>
          <w:lang w:val="ro-RO"/>
        </w:rPr>
        <w:t>.</w:t>
      </w:r>
    </w:p>
    <w:p w14:paraId="5154BA94" w14:textId="77777777" w:rsidR="00381AFE" w:rsidRPr="00C5194E" w:rsidRDefault="00381AFE" w:rsidP="00FA0A97">
      <w:pPr>
        <w:tabs>
          <w:tab w:val="left" w:pos="993"/>
        </w:tabs>
        <w:spacing w:after="0"/>
        <w:ind w:firstLine="851"/>
        <w:jc w:val="both"/>
        <w:rPr>
          <w:rFonts w:cs="Times New Roman"/>
          <w:b/>
          <w:szCs w:val="28"/>
          <w:lang w:val="ro-RO"/>
        </w:rPr>
      </w:pPr>
    </w:p>
    <w:p w14:paraId="5A23202F" w14:textId="497A1589" w:rsidR="008168D6" w:rsidRPr="00393722" w:rsidRDefault="00771F6A" w:rsidP="00FA0A97">
      <w:pPr>
        <w:tabs>
          <w:tab w:val="left" w:pos="993"/>
        </w:tabs>
        <w:spacing w:after="0"/>
        <w:ind w:firstLine="851"/>
        <w:jc w:val="both"/>
        <w:rPr>
          <w:rFonts w:cs="Times New Roman"/>
          <w:bCs/>
          <w:szCs w:val="28"/>
          <w:lang w:val="ro-RO"/>
        </w:rPr>
      </w:pPr>
      <w:r w:rsidRPr="00C5194E">
        <w:rPr>
          <w:rFonts w:cs="Times New Roman"/>
          <w:b/>
          <w:szCs w:val="28"/>
          <w:lang w:val="ro-RO"/>
        </w:rPr>
        <w:t>3.</w:t>
      </w:r>
      <w:r w:rsidRPr="00C5194E">
        <w:rPr>
          <w:rFonts w:cs="Times New Roman"/>
          <w:bCs/>
          <w:szCs w:val="28"/>
          <w:lang w:val="ro-RO"/>
        </w:rPr>
        <w:t xml:space="preserve"> </w:t>
      </w:r>
      <w:r w:rsidR="008168D6" w:rsidRPr="00C5194E">
        <w:rPr>
          <w:rFonts w:cs="Times New Roman"/>
          <w:szCs w:val="28"/>
          <w:lang w:val="ro-RO"/>
        </w:rPr>
        <w:t>Agen</w:t>
      </w:r>
      <w:r w:rsidR="00631973" w:rsidRPr="00C5194E">
        <w:rPr>
          <w:rFonts w:cs="Times New Roman"/>
          <w:szCs w:val="28"/>
          <w:lang w:val="ro-RO"/>
        </w:rPr>
        <w:t>ț</w:t>
      </w:r>
      <w:r w:rsidR="008168D6" w:rsidRPr="00C5194E">
        <w:rPr>
          <w:rFonts w:cs="Times New Roman"/>
          <w:szCs w:val="28"/>
          <w:lang w:val="ro-RO"/>
        </w:rPr>
        <w:t>ia Na</w:t>
      </w:r>
      <w:r w:rsidR="00631973" w:rsidRPr="00C5194E">
        <w:rPr>
          <w:rFonts w:cs="Times New Roman"/>
          <w:szCs w:val="28"/>
          <w:lang w:val="ro-RO"/>
        </w:rPr>
        <w:t>ț</w:t>
      </w:r>
      <w:r w:rsidR="008168D6" w:rsidRPr="00C5194E">
        <w:rPr>
          <w:rFonts w:cs="Times New Roman"/>
          <w:szCs w:val="28"/>
          <w:lang w:val="ro-RO"/>
        </w:rPr>
        <w:t xml:space="preserve">ională de Prevenire </w:t>
      </w:r>
      <w:r w:rsidR="00631973" w:rsidRPr="00C5194E">
        <w:rPr>
          <w:rFonts w:cs="Times New Roman"/>
          <w:szCs w:val="28"/>
          <w:lang w:val="ro-RO"/>
        </w:rPr>
        <w:t>ș</w:t>
      </w:r>
      <w:r w:rsidR="008168D6" w:rsidRPr="00C5194E">
        <w:rPr>
          <w:rFonts w:cs="Times New Roman"/>
          <w:szCs w:val="28"/>
          <w:lang w:val="ro-RO"/>
        </w:rPr>
        <w:t>i Combatere a Violen</w:t>
      </w:r>
      <w:r w:rsidR="00631973" w:rsidRPr="00C5194E">
        <w:rPr>
          <w:rFonts w:cs="Times New Roman"/>
          <w:szCs w:val="28"/>
          <w:lang w:val="ro-RO"/>
        </w:rPr>
        <w:t>ț</w:t>
      </w:r>
      <w:r w:rsidR="008168D6" w:rsidRPr="00C5194E">
        <w:rPr>
          <w:rFonts w:cs="Times New Roman"/>
          <w:szCs w:val="28"/>
          <w:lang w:val="ro-RO"/>
        </w:rPr>
        <w:t xml:space="preserve">ei împotriva Femeilor </w:t>
      </w:r>
      <w:r w:rsidR="00631973" w:rsidRPr="00C5194E">
        <w:rPr>
          <w:rFonts w:cs="Times New Roman"/>
          <w:szCs w:val="28"/>
          <w:lang w:val="ro-RO"/>
        </w:rPr>
        <w:t>ș</w:t>
      </w:r>
      <w:r w:rsidR="008168D6" w:rsidRPr="00C5194E">
        <w:rPr>
          <w:rFonts w:cs="Times New Roman"/>
          <w:szCs w:val="28"/>
          <w:lang w:val="ro-RO"/>
        </w:rPr>
        <w:t>i a Violen</w:t>
      </w:r>
      <w:r w:rsidR="00631973" w:rsidRPr="00C5194E">
        <w:rPr>
          <w:rFonts w:cs="Times New Roman"/>
          <w:szCs w:val="28"/>
          <w:lang w:val="ro-RO"/>
        </w:rPr>
        <w:t>ț</w:t>
      </w:r>
      <w:r w:rsidR="008168D6" w:rsidRPr="00C5194E">
        <w:rPr>
          <w:rFonts w:cs="Times New Roman"/>
          <w:szCs w:val="28"/>
          <w:lang w:val="ro-RO"/>
        </w:rPr>
        <w:t xml:space="preserve">ei în Familie, </w:t>
      </w:r>
      <w:r w:rsidR="008168D6" w:rsidRPr="00393722">
        <w:rPr>
          <w:rFonts w:cs="Times New Roman"/>
          <w:szCs w:val="28"/>
          <w:lang w:val="ro-RO"/>
        </w:rPr>
        <w:t>Ministerul Afacerilor Interne, Ministerul Justi</w:t>
      </w:r>
      <w:r w:rsidR="00631973" w:rsidRPr="00393722">
        <w:rPr>
          <w:rFonts w:cs="Times New Roman"/>
          <w:szCs w:val="28"/>
          <w:lang w:val="ro-RO"/>
        </w:rPr>
        <w:t>ț</w:t>
      </w:r>
      <w:r w:rsidR="008168D6" w:rsidRPr="00393722">
        <w:rPr>
          <w:rFonts w:cs="Times New Roman"/>
          <w:szCs w:val="28"/>
          <w:lang w:val="ro-RO"/>
        </w:rPr>
        <w:t xml:space="preserve">iei, Ministerul Muncii </w:t>
      </w:r>
      <w:r w:rsidR="00631973" w:rsidRPr="00393722">
        <w:rPr>
          <w:rFonts w:cs="Times New Roman"/>
          <w:szCs w:val="28"/>
          <w:lang w:val="ro-RO"/>
        </w:rPr>
        <w:t>ș</w:t>
      </w:r>
      <w:r w:rsidR="008168D6" w:rsidRPr="00393722">
        <w:rPr>
          <w:rFonts w:cs="Times New Roman"/>
          <w:szCs w:val="28"/>
          <w:lang w:val="ro-RO"/>
        </w:rPr>
        <w:t>i Protec</w:t>
      </w:r>
      <w:r w:rsidR="00631973" w:rsidRPr="00393722">
        <w:rPr>
          <w:rFonts w:cs="Times New Roman"/>
          <w:szCs w:val="28"/>
          <w:lang w:val="ro-RO"/>
        </w:rPr>
        <w:t>ț</w:t>
      </w:r>
      <w:r w:rsidR="008168D6" w:rsidRPr="00393722">
        <w:rPr>
          <w:rFonts w:cs="Times New Roman"/>
          <w:szCs w:val="28"/>
          <w:lang w:val="ro-RO"/>
        </w:rPr>
        <w:t>iei Sociale</w:t>
      </w:r>
      <w:r w:rsidR="000E1805">
        <w:rPr>
          <w:rFonts w:cs="Times New Roman"/>
          <w:szCs w:val="28"/>
          <w:lang w:val="ro-RO"/>
        </w:rPr>
        <w:t>,</w:t>
      </w:r>
      <w:r w:rsidR="00393722" w:rsidRPr="00393722">
        <w:rPr>
          <w:rFonts w:cs="Times New Roman"/>
          <w:szCs w:val="28"/>
          <w:lang w:val="ro-RO"/>
        </w:rPr>
        <w:t xml:space="preserve"> </w:t>
      </w:r>
      <w:r w:rsidR="008168D6" w:rsidRPr="00393722">
        <w:rPr>
          <w:rFonts w:cs="Times New Roman"/>
          <w:szCs w:val="28"/>
          <w:lang w:val="ro-RO"/>
        </w:rPr>
        <w:t>Ministerul Sănătă</w:t>
      </w:r>
      <w:r w:rsidR="00631973" w:rsidRPr="00393722">
        <w:rPr>
          <w:rFonts w:cs="Times New Roman"/>
          <w:szCs w:val="28"/>
          <w:lang w:val="ro-RO"/>
        </w:rPr>
        <w:t>ț</w:t>
      </w:r>
      <w:r w:rsidR="008168D6" w:rsidRPr="00393722">
        <w:rPr>
          <w:rFonts w:cs="Times New Roman"/>
          <w:szCs w:val="28"/>
          <w:lang w:val="ro-RO"/>
        </w:rPr>
        <w:t xml:space="preserve">ii, </w:t>
      </w:r>
      <w:r w:rsidR="00737D56" w:rsidRPr="00393722">
        <w:rPr>
          <w:rFonts w:cs="Times New Roman"/>
          <w:szCs w:val="28"/>
          <w:lang w:val="ro-RO"/>
        </w:rPr>
        <w:t xml:space="preserve">Ministerul Educației și Cercetării, </w:t>
      </w:r>
      <w:r w:rsidR="008168D6" w:rsidRPr="00393722">
        <w:rPr>
          <w:rFonts w:cs="Times New Roman"/>
          <w:szCs w:val="28"/>
          <w:lang w:val="ro-RO"/>
        </w:rPr>
        <w:t xml:space="preserve">Procuratura Generală </w:t>
      </w:r>
      <w:r w:rsidR="00631973" w:rsidRPr="00393722">
        <w:rPr>
          <w:rFonts w:cs="Times New Roman"/>
          <w:szCs w:val="28"/>
          <w:lang w:val="ro-RO"/>
        </w:rPr>
        <w:t>ș</w:t>
      </w:r>
      <w:r w:rsidR="008168D6" w:rsidRPr="00393722">
        <w:rPr>
          <w:rFonts w:cs="Times New Roman"/>
          <w:szCs w:val="28"/>
          <w:lang w:val="ro-RO"/>
        </w:rPr>
        <w:t>i Consiliul Na</w:t>
      </w:r>
      <w:r w:rsidR="00631973" w:rsidRPr="00393722">
        <w:rPr>
          <w:rFonts w:cs="Times New Roman"/>
          <w:szCs w:val="28"/>
          <w:lang w:val="ro-RO"/>
        </w:rPr>
        <w:t>ț</w:t>
      </w:r>
      <w:r w:rsidR="008168D6" w:rsidRPr="00393722">
        <w:rPr>
          <w:rFonts w:cs="Times New Roman"/>
          <w:szCs w:val="28"/>
          <w:lang w:val="ro-RO"/>
        </w:rPr>
        <w:t>ional pentru Asisten</w:t>
      </w:r>
      <w:r w:rsidR="00631973" w:rsidRPr="00393722">
        <w:rPr>
          <w:rFonts w:cs="Times New Roman"/>
          <w:szCs w:val="28"/>
          <w:lang w:val="ro-RO"/>
        </w:rPr>
        <w:t>ț</w:t>
      </w:r>
      <w:r w:rsidR="008168D6" w:rsidRPr="00393722">
        <w:rPr>
          <w:rFonts w:cs="Times New Roman"/>
          <w:szCs w:val="28"/>
          <w:lang w:val="ro-RO"/>
        </w:rPr>
        <w:t>ă Juridică Garantată de Stat vor asigura:</w:t>
      </w:r>
    </w:p>
    <w:p w14:paraId="17FA98D1" w14:textId="47EAB5E7" w:rsidR="00095B20" w:rsidRDefault="008168D6" w:rsidP="00FA0A97">
      <w:pPr>
        <w:tabs>
          <w:tab w:val="left" w:pos="993"/>
        </w:tabs>
        <w:spacing w:after="0"/>
        <w:ind w:firstLine="851"/>
        <w:jc w:val="both"/>
        <w:rPr>
          <w:rFonts w:cs="Times New Roman"/>
          <w:spacing w:val="5"/>
          <w:szCs w:val="28"/>
          <w:lang w:val="ro-RO"/>
        </w:rPr>
      </w:pPr>
      <w:r w:rsidRPr="00393722">
        <w:rPr>
          <w:rFonts w:cs="Times New Roman"/>
          <w:szCs w:val="28"/>
          <w:lang w:val="ro-RO"/>
        </w:rPr>
        <w:t>3.1.</w:t>
      </w:r>
      <w:r w:rsidRPr="00393722">
        <w:rPr>
          <w:rFonts w:cs="Times New Roman"/>
          <w:b/>
          <w:bCs/>
          <w:szCs w:val="28"/>
          <w:lang w:val="ro-RO"/>
        </w:rPr>
        <w:t xml:space="preserve"> </w:t>
      </w:r>
      <w:r w:rsidR="00095B20" w:rsidRPr="00C5194E">
        <w:rPr>
          <w:rFonts w:cs="Times New Roman"/>
          <w:spacing w:val="5"/>
          <w:szCs w:val="28"/>
          <w:lang w:val="ro-RO"/>
        </w:rPr>
        <w:t xml:space="preserve">aplicarea </w:t>
      </w:r>
      <w:r w:rsidR="00095B20">
        <w:rPr>
          <w:rFonts w:cs="Times New Roman"/>
          <w:spacing w:val="5"/>
          <w:szCs w:val="28"/>
          <w:lang w:val="ro-RO"/>
        </w:rPr>
        <w:t xml:space="preserve">și utilizarea </w:t>
      </w:r>
      <w:r w:rsidR="00095B20" w:rsidRPr="00C5194E">
        <w:rPr>
          <w:rFonts w:cs="Times New Roman"/>
          <w:spacing w:val="5"/>
          <w:szCs w:val="28"/>
          <w:lang w:val="ro-RO"/>
        </w:rPr>
        <w:t xml:space="preserve">indicatorilor </w:t>
      </w:r>
      <w:r w:rsidR="00095B20">
        <w:rPr>
          <w:rFonts w:cs="Times New Roman"/>
          <w:spacing w:val="5"/>
          <w:szCs w:val="28"/>
          <w:lang w:val="ro-RO"/>
        </w:rPr>
        <w:t>naționali în procesele proprii de evidență, monitorizare și evaluare</w:t>
      </w:r>
      <w:r w:rsidR="00095B20" w:rsidRPr="00C5194E">
        <w:rPr>
          <w:rFonts w:cs="Times New Roman"/>
          <w:spacing w:val="5"/>
          <w:szCs w:val="28"/>
          <w:lang w:val="ro-RO"/>
        </w:rPr>
        <w:t xml:space="preserve">, în conformitate cu domeniul </w:t>
      </w:r>
      <w:r w:rsidR="00037D56">
        <w:rPr>
          <w:rFonts w:cs="Times New Roman"/>
          <w:spacing w:val="5"/>
          <w:szCs w:val="28"/>
          <w:lang w:val="ro-RO"/>
        </w:rPr>
        <w:t xml:space="preserve">propriu </w:t>
      </w:r>
      <w:r w:rsidR="00095B20" w:rsidRPr="00C5194E">
        <w:rPr>
          <w:rFonts w:cs="Times New Roman"/>
          <w:spacing w:val="5"/>
          <w:szCs w:val="28"/>
          <w:lang w:val="ro-RO"/>
        </w:rPr>
        <w:t>de competență</w:t>
      </w:r>
      <w:r w:rsidR="00037D56">
        <w:rPr>
          <w:rFonts w:cs="Times New Roman"/>
          <w:spacing w:val="5"/>
          <w:szCs w:val="28"/>
          <w:lang w:val="ro-RO"/>
        </w:rPr>
        <w:t>;</w:t>
      </w:r>
    </w:p>
    <w:p w14:paraId="1096A463" w14:textId="6DF3DDD0" w:rsidR="008168D6" w:rsidRPr="00C5194E" w:rsidRDefault="00037D56" w:rsidP="00FA0A97">
      <w:pPr>
        <w:tabs>
          <w:tab w:val="left" w:pos="993"/>
        </w:tabs>
        <w:spacing w:after="0"/>
        <w:ind w:firstLine="851"/>
        <w:jc w:val="both"/>
        <w:rPr>
          <w:rFonts w:cs="Times New Roman"/>
          <w:szCs w:val="28"/>
          <w:lang w:val="ro-RO"/>
        </w:rPr>
      </w:pPr>
      <w:r>
        <w:rPr>
          <w:rFonts w:cs="Times New Roman"/>
          <w:spacing w:val="5"/>
          <w:szCs w:val="28"/>
          <w:lang w:val="ro-RO"/>
        </w:rPr>
        <w:t xml:space="preserve">3.2. </w:t>
      </w:r>
      <w:r w:rsidR="00FE1783" w:rsidRPr="00393722">
        <w:rPr>
          <w:rFonts w:cs="Times New Roman"/>
          <w:spacing w:val="5"/>
          <w:szCs w:val="28"/>
          <w:lang w:val="ro-RO"/>
        </w:rPr>
        <w:t xml:space="preserve">corelarea </w:t>
      </w:r>
      <w:r w:rsidR="00EB52F6" w:rsidRPr="00393722">
        <w:rPr>
          <w:rFonts w:cs="Times New Roman"/>
          <w:spacing w:val="5"/>
          <w:szCs w:val="28"/>
          <w:lang w:val="ro-RO"/>
        </w:rPr>
        <w:t xml:space="preserve">indicatorilor naționali </w:t>
      </w:r>
      <w:r w:rsidR="00350B4E" w:rsidRPr="00393722">
        <w:rPr>
          <w:rFonts w:cs="Times New Roman"/>
          <w:spacing w:val="5"/>
          <w:szCs w:val="28"/>
          <w:lang w:val="ro-RO"/>
        </w:rPr>
        <w:t>cu indicatorii</w:t>
      </w:r>
      <w:r w:rsidR="00350B4E" w:rsidRPr="00C5194E">
        <w:rPr>
          <w:rFonts w:cs="Times New Roman"/>
          <w:spacing w:val="5"/>
          <w:szCs w:val="28"/>
          <w:lang w:val="ro-RO"/>
        </w:rPr>
        <w:t xml:space="preserve"> prevăzuți în documentele strategice naționale și internaționale relevante, în scopul asigurării coerenței politicilor publice și integrității</w:t>
      </w:r>
      <w:r w:rsidR="00350B4E" w:rsidRPr="00C5194E">
        <w:rPr>
          <w:spacing w:val="5"/>
          <w:szCs w:val="28"/>
          <w:lang w:val="ro-RO"/>
        </w:rPr>
        <w:t xml:space="preserve"> </w:t>
      </w:r>
      <w:r w:rsidR="00350B4E" w:rsidRPr="00C5194E">
        <w:rPr>
          <w:rFonts w:cs="Times New Roman"/>
          <w:spacing w:val="5"/>
          <w:szCs w:val="28"/>
          <w:lang w:val="ro-RO"/>
        </w:rPr>
        <w:t>sistemului național de monitorizare, prin garantarea unei baze de date unitare, comparabile și fiabile</w:t>
      </w:r>
      <w:r w:rsidR="008168D6" w:rsidRPr="00C5194E">
        <w:rPr>
          <w:rFonts w:cs="Times New Roman"/>
          <w:szCs w:val="28"/>
          <w:lang w:val="ro-RO"/>
        </w:rPr>
        <w:t>;</w:t>
      </w:r>
    </w:p>
    <w:p w14:paraId="7E2D205C" w14:textId="2B8BF6E0" w:rsidR="008168D6" w:rsidRPr="00C5194E" w:rsidRDefault="008168D6" w:rsidP="00FA0A97">
      <w:pPr>
        <w:tabs>
          <w:tab w:val="left" w:pos="810"/>
          <w:tab w:val="left" w:pos="993"/>
        </w:tabs>
        <w:spacing w:after="0"/>
        <w:ind w:firstLine="851"/>
        <w:jc w:val="both"/>
        <w:rPr>
          <w:rFonts w:cs="Times New Roman"/>
          <w:szCs w:val="28"/>
          <w:lang w:val="ro-RO"/>
        </w:rPr>
      </w:pPr>
      <w:r w:rsidRPr="00C5194E">
        <w:rPr>
          <w:rFonts w:cs="Times New Roman"/>
          <w:szCs w:val="28"/>
          <w:lang w:val="ro-RO"/>
        </w:rPr>
        <w:t>3.</w:t>
      </w:r>
      <w:r w:rsidR="009F7BAA">
        <w:rPr>
          <w:rFonts w:cs="Times New Roman"/>
          <w:szCs w:val="28"/>
          <w:lang w:val="ro-RO"/>
        </w:rPr>
        <w:t>3</w:t>
      </w:r>
      <w:r w:rsidRPr="00C5194E">
        <w:rPr>
          <w:rFonts w:cs="Times New Roman"/>
          <w:szCs w:val="28"/>
          <w:lang w:val="ro-RO"/>
        </w:rPr>
        <w:t xml:space="preserve">. colectarea </w:t>
      </w:r>
      <w:r w:rsidR="004C1CED">
        <w:rPr>
          <w:rFonts w:cs="Times New Roman"/>
          <w:szCs w:val="28"/>
          <w:lang w:val="ro-RO"/>
        </w:rPr>
        <w:t xml:space="preserve">sistematică, asigurarea disponibilității și </w:t>
      </w:r>
      <w:r w:rsidRPr="00C5194E">
        <w:rPr>
          <w:rFonts w:cs="Times New Roman"/>
          <w:szCs w:val="28"/>
          <w:lang w:val="ro-RO"/>
        </w:rPr>
        <w:t>actualiz</w:t>
      </w:r>
      <w:r w:rsidR="004C1CED">
        <w:rPr>
          <w:rFonts w:cs="Times New Roman"/>
          <w:szCs w:val="28"/>
          <w:lang w:val="ro-RO"/>
        </w:rPr>
        <w:t xml:space="preserve">ării </w:t>
      </w:r>
      <w:r w:rsidRPr="00C5194E">
        <w:rPr>
          <w:rFonts w:cs="Times New Roman"/>
          <w:szCs w:val="28"/>
          <w:lang w:val="ro-RO"/>
        </w:rPr>
        <w:t>datelor</w:t>
      </w:r>
      <w:r w:rsidR="00A358C2">
        <w:rPr>
          <w:rFonts w:cs="Times New Roman"/>
          <w:szCs w:val="28"/>
          <w:lang w:val="ro-RO"/>
        </w:rPr>
        <w:t xml:space="preserve"> în sistemele informaționale proprii, precum și asigurarea interoperabilității cu </w:t>
      </w:r>
      <w:r w:rsidR="00AD7A79" w:rsidRPr="00C5194E">
        <w:rPr>
          <w:rFonts w:cs="Times New Roman"/>
          <w:szCs w:val="28"/>
          <w:lang w:val="ro-RO"/>
        </w:rPr>
        <w:t>Sistemul informa</w:t>
      </w:r>
      <w:r w:rsidR="00631973" w:rsidRPr="00C5194E">
        <w:rPr>
          <w:rFonts w:cs="Times New Roman"/>
          <w:szCs w:val="28"/>
          <w:lang w:val="ro-RO"/>
        </w:rPr>
        <w:t>ț</w:t>
      </w:r>
      <w:r w:rsidR="00AD7A79" w:rsidRPr="00C5194E">
        <w:rPr>
          <w:rFonts w:cs="Times New Roman"/>
          <w:szCs w:val="28"/>
          <w:lang w:val="ro-RO"/>
        </w:rPr>
        <w:t>ional „Registrul de stat VioData”</w:t>
      </w:r>
      <w:r w:rsidR="006F7869" w:rsidRPr="00C5194E">
        <w:rPr>
          <w:rFonts w:cs="Times New Roman"/>
          <w:szCs w:val="28"/>
          <w:lang w:val="ro-RO"/>
        </w:rPr>
        <w:t xml:space="preserve">, </w:t>
      </w:r>
      <w:r w:rsidR="00A358C2">
        <w:rPr>
          <w:rFonts w:cs="Times New Roman"/>
          <w:szCs w:val="28"/>
          <w:lang w:val="ro-RO"/>
        </w:rPr>
        <w:t xml:space="preserve">în vederea extragerii </w:t>
      </w:r>
      <w:r w:rsidR="00631973" w:rsidRPr="00C5194E">
        <w:rPr>
          <w:rFonts w:cs="Times New Roman"/>
          <w:szCs w:val="28"/>
          <w:lang w:val="ro-RO"/>
        </w:rPr>
        <w:t>ș</w:t>
      </w:r>
      <w:r w:rsidRPr="00C5194E">
        <w:rPr>
          <w:rFonts w:cs="Times New Roman"/>
          <w:szCs w:val="28"/>
          <w:lang w:val="ro-RO"/>
        </w:rPr>
        <w:t>i consolid</w:t>
      </w:r>
      <w:r w:rsidR="00A358C2">
        <w:rPr>
          <w:rFonts w:cs="Times New Roman"/>
          <w:szCs w:val="28"/>
          <w:lang w:val="ro-RO"/>
        </w:rPr>
        <w:t xml:space="preserve">ării datelor la nivel </w:t>
      </w:r>
      <w:r w:rsidRPr="00C5194E">
        <w:rPr>
          <w:rFonts w:cs="Times New Roman"/>
          <w:szCs w:val="28"/>
          <w:lang w:val="ro-RO"/>
        </w:rPr>
        <w:t>na</w:t>
      </w:r>
      <w:r w:rsidR="00631973" w:rsidRPr="00C5194E">
        <w:rPr>
          <w:rFonts w:cs="Times New Roman"/>
          <w:szCs w:val="28"/>
          <w:lang w:val="ro-RO"/>
        </w:rPr>
        <w:t>ț</w:t>
      </w:r>
      <w:r w:rsidRPr="00C5194E">
        <w:rPr>
          <w:rFonts w:cs="Times New Roman"/>
          <w:szCs w:val="28"/>
          <w:lang w:val="ro-RO"/>
        </w:rPr>
        <w:t>ional;</w:t>
      </w:r>
    </w:p>
    <w:p w14:paraId="7A78C062" w14:textId="188DDC3B" w:rsidR="00771F6A" w:rsidRPr="00C5194E" w:rsidRDefault="00FE1783" w:rsidP="00FA0A97">
      <w:pPr>
        <w:tabs>
          <w:tab w:val="left" w:pos="810"/>
          <w:tab w:val="left" w:pos="993"/>
        </w:tabs>
        <w:spacing w:after="0"/>
        <w:ind w:firstLine="851"/>
        <w:jc w:val="both"/>
        <w:rPr>
          <w:rFonts w:cs="Times New Roman"/>
          <w:szCs w:val="28"/>
          <w:lang w:val="ro-RO"/>
        </w:rPr>
      </w:pPr>
      <w:r w:rsidRPr="00C5194E">
        <w:rPr>
          <w:rFonts w:cs="Times New Roman"/>
          <w:szCs w:val="28"/>
          <w:lang w:val="ro-RO"/>
        </w:rPr>
        <w:lastRenderedPageBreak/>
        <w:t>3.</w:t>
      </w:r>
      <w:r w:rsidR="00DA500E">
        <w:rPr>
          <w:rFonts w:cs="Times New Roman"/>
          <w:szCs w:val="28"/>
          <w:lang w:val="ro-RO"/>
        </w:rPr>
        <w:t>4</w:t>
      </w:r>
      <w:r w:rsidRPr="00C5194E">
        <w:rPr>
          <w:rFonts w:cs="Times New Roman"/>
          <w:szCs w:val="28"/>
          <w:lang w:val="ro-RO"/>
        </w:rPr>
        <w:t xml:space="preserve">. </w:t>
      </w:r>
      <w:r w:rsidR="00C51F12">
        <w:rPr>
          <w:rFonts w:cs="Times New Roman"/>
          <w:szCs w:val="28"/>
          <w:lang w:val="ro-RO"/>
        </w:rPr>
        <w:t xml:space="preserve">identificarea, </w:t>
      </w:r>
      <w:r w:rsidR="00AE6D1C" w:rsidRPr="00C5194E">
        <w:rPr>
          <w:rFonts w:cs="Times New Roman"/>
          <w:spacing w:val="5"/>
          <w:szCs w:val="28"/>
          <w:lang w:val="ro-RO"/>
        </w:rPr>
        <w:t xml:space="preserve">completarea și </w:t>
      </w:r>
      <w:r w:rsidR="00C51F12">
        <w:rPr>
          <w:rFonts w:cs="Times New Roman"/>
          <w:spacing w:val="5"/>
          <w:szCs w:val="28"/>
          <w:lang w:val="ro-RO"/>
        </w:rPr>
        <w:t xml:space="preserve">dezvoltarea </w:t>
      </w:r>
      <w:r w:rsidR="00AE6D1C" w:rsidRPr="00C5194E">
        <w:rPr>
          <w:rFonts w:cs="Times New Roman"/>
          <w:spacing w:val="5"/>
          <w:szCs w:val="28"/>
          <w:lang w:val="ro-RO"/>
        </w:rPr>
        <w:t xml:space="preserve">indicatorilor interni insuficient documentați sau lipsă, în vederea alinierii la indicatorii naționali în domeniul prevenirii și combaterii violenței împotriva femeilor și a violenței în familie, prin planificarea resurselor financiare în limita bugetului alocat autorității, </w:t>
      </w:r>
      <w:r w:rsidR="00791C38">
        <w:rPr>
          <w:rFonts w:cs="Times New Roman"/>
          <w:spacing w:val="5"/>
          <w:szCs w:val="28"/>
          <w:lang w:val="ro-RO"/>
        </w:rPr>
        <w:t xml:space="preserve">inclusiv </w:t>
      </w:r>
      <w:r w:rsidR="00AE6D1C" w:rsidRPr="00C5194E">
        <w:rPr>
          <w:rFonts w:cs="Times New Roman"/>
          <w:spacing w:val="5"/>
          <w:szCs w:val="28"/>
          <w:lang w:val="ro-RO"/>
        </w:rPr>
        <w:t xml:space="preserve">prin </w:t>
      </w:r>
      <w:r w:rsidR="00791C38">
        <w:rPr>
          <w:rFonts w:cs="Times New Roman"/>
          <w:spacing w:val="5"/>
          <w:szCs w:val="28"/>
          <w:lang w:val="ro-RO"/>
        </w:rPr>
        <w:t xml:space="preserve">atragerea </w:t>
      </w:r>
      <w:r w:rsidR="00AE6D1C" w:rsidRPr="00C5194E">
        <w:rPr>
          <w:rFonts w:cs="Times New Roman"/>
          <w:spacing w:val="5"/>
          <w:szCs w:val="28"/>
          <w:lang w:val="ro-RO"/>
        </w:rPr>
        <w:t>sprijinului extern, pentru a asigura colectarea, centralizarea și raportarea</w:t>
      </w:r>
      <w:r w:rsidR="00DA500E">
        <w:rPr>
          <w:rFonts w:cs="Times New Roman"/>
          <w:spacing w:val="5"/>
          <w:szCs w:val="28"/>
          <w:lang w:val="ro-RO"/>
        </w:rPr>
        <w:t xml:space="preserve"> acestora</w:t>
      </w:r>
      <w:r w:rsidR="00AE6D1C" w:rsidRPr="00C5194E">
        <w:rPr>
          <w:rFonts w:cs="Times New Roman"/>
          <w:spacing w:val="5"/>
          <w:szCs w:val="28"/>
          <w:lang w:val="ro-RO"/>
        </w:rPr>
        <w:t>.</w:t>
      </w:r>
    </w:p>
    <w:p w14:paraId="61D7F88D" w14:textId="77777777" w:rsidR="00771F6A" w:rsidRPr="00C5194E" w:rsidRDefault="00771F6A" w:rsidP="00FA0A97">
      <w:pPr>
        <w:tabs>
          <w:tab w:val="left" w:pos="810"/>
          <w:tab w:val="left" w:pos="993"/>
        </w:tabs>
        <w:spacing w:after="0"/>
        <w:ind w:firstLine="851"/>
        <w:jc w:val="both"/>
        <w:rPr>
          <w:rFonts w:cs="Times New Roman"/>
          <w:b/>
          <w:bCs/>
          <w:szCs w:val="28"/>
          <w:lang w:val="ro-RO"/>
        </w:rPr>
      </w:pPr>
    </w:p>
    <w:p w14:paraId="6E599902" w14:textId="159F97B4" w:rsidR="00B100C5" w:rsidRDefault="00771F6A" w:rsidP="00FA0A97">
      <w:pPr>
        <w:tabs>
          <w:tab w:val="left" w:pos="810"/>
          <w:tab w:val="left" w:pos="993"/>
        </w:tabs>
        <w:spacing w:after="0"/>
        <w:ind w:firstLine="851"/>
        <w:jc w:val="both"/>
        <w:rPr>
          <w:rFonts w:cs="Times New Roman"/>
          <w:b/>
          <w:bCs/>
          <w:szCs w:val="28"/>
          <w:lang w:val="ro-RO"/>
        </w:rPr>
      </w:pPr>
      <w:r w:rsidRPr="00C5194E">
        <w:rPr>
          <w:rFonts w:cs="Times New Roman"/>
          <w:b/>
          <w:bCs/>
          <w:szCs w:val="28"/>
          <w:lang w:val="ro-RO"/>
        </w:rPr>
        <w:t>4.</w:t>
      </w:r>
      <w:r w:rsidRPr="00C5194E">
        <w:rPr>
          <w:rFonts w:cs="Times New Roman"/>
          <w:szCs w:val="28"/>
          <w:lang w:val="ro-RO"/>
        </w:rPr>
        <w:t xml:space="preserve"> </w:t>
      </w:r>
      <w:r w:rsidR="00DF56E8" w:rsidRPr="00C5194E">
        <w:rPr>
          <w:rFonts w:cs="Times New Roman"/>
          <w:szCs w:val="28"/>
          <w:lang w:val="ro-RO"/>
        </w:rPr>
        <w:t>C</w:t>
      </w:r>
      <w:r w:rsidR="008168D6" w:rsidRPr="00C5194E">
        <w:rPr>
          <w:rFonts w:cs="Times New Roman"/>
          <w:szCs w:val="28"/>
          <w:lang w:val="ro-RO"/>
        </w:rPr>
        <w:t xml:space="preserve">oordonarea </w:t>
      </w:r>
      <w:r w:rsidR="00631973" w:rsidRPr="00C5194E">
        <w:rPr>
          <w:rFonts w:cs="Times New Roman"/>
          <w:szCs w:val="28"/>
          <w:lang w:val="ro-RO"/>
        </w:rPr>
        <w:t>ș</w:t>
      </w:r>
      <w:r w:rsidR="008168D6" w:rsidRPr="00C5194E">
        <w:rPr>
          <w:rFonts w:cs="Times New Roman"/>
          <w:szCs w:val="28"/>
          <w:lang w:val="ro-RO"/>
        </w:rPr>
        <w:t>i monitorizarea activită</w:t>
      </w:r>
      <w:r w:rsidR="00631973" w:rsidRPr="00C5194E">
        <w:rPr>
          <w:rFonts w:cs="Times New Roman"/>
          <w:szCs w:val="28"/>
          <w:lang w:val="ro-RO"/>
        </w:rPr>
        <w:t>ț</w:t>
      </w:r>
      <w:r w:rsidR="008168D6" w:rsidRPr="00C5194E">
        <w:rPr>
          <w:rFonts w:cs="Times New Roman"/>
          <w:szCs w:val="28"/>
          <w:lang w:val="ro-RO"/>
        </w:rPr>
        <w:t>il</w:t>
      </w:r>
      <w:r w:rsidR="00DF56E8" w:rsidRPr="00C5194E">
        <w:rPr>
          <w:rFonts w:cs="Times New Roman"/>
          <w:szCs w:val="28"/>
          <w:lang w:val="ro-RO"/>
        </w:rPr>
        <w:t>or</w:t>
      </w:r>
      <w:r w:rsidR="008168D6" w:rsidRPr="00C5194E">
        <w:rPr>
          <w:rFonts w:cs="Times New Roman"/>
          <w:szCs w:val="28"/>
          <w:lang w:val="ro-RO"/>
        </w:rPr>
        <w:t xml:space="preserve"> de colectare, analiză </w:t>
      </w:r>
      <w:r w:rsidR="00631973" w:rsidRPr="00C5194E">
        <w:rPr>
          <w:rFonts w:cs="Times New Roman"/>
          <w:szCs w:val="28"/>
          <w:lang w:val="ro-RO"/>
        </w:rPr>
        <w:t>ș</w:t>
      </w:r>
      <w:r w:rsidR="008168D6" w:rsidRPr="00C5194E">
        <w:rPr>
          <w:rFonts w:cs="Times New Roman"/>
          <w:szCs w:val="28"/>
          <w:lang w:val="ro-RO"/>
        </w:rPr>
        <w:t>i raportare a datelor privind indicatorii na</w:t>
      </w:r>
      <w:r w:rsidR="00631973" w:rsidRPr="00C5194E">
        <w:rPr>
          <w:rFonts w:cs="Times New Roman"/>
          <w:szCs w:val="28"/>
          <w:lang w:val="ro-RO"/>
        </w:rPr>
        <w:t>ț</w:t>
      </w:r>
      <w:r w:rsidR="008168D6" w:rsidRPr="00C5194E">
        <w:rPr>
          <w:rFonts w:cs="Times New Roman"/>
          <w:szCs w:val="28"/>
          <w:lang w:val="ro-RO"/>
        </w:rPr>
        <w:t>ionali, se realizează de către Agen</w:t>
      </w:r>
      <w:r w:rsidR="00631973" w:rsidRPr="00C5194E">
        <w:rPr>
          <w:rFonts w:cs="Times New Roman"/>
          <w:szCs w:val="28"/>
          <w:lang w:val="ro-RO"/>
        </w:rPr>
        <w:t>ț</w:t>
      </w:r>
      <w:r w:rsidR="008168D6" w:rsidRPr="00C5194E">
        <w:rPr>
          <w:rFonts w:cs="Times New Roman"/>
          <w:szCs w:val="28"/>
          <w:lang w:val="ro-RO"/>
        </w:rPr>
        <w:t>ia Na</w:t>
      </w:r>
      <w:r w:rsidR="00631973" w:rsidRPr="00C5194E">
        <w:rPr>
          <w:rFonts w:cs="Times New Roman"/>
          <w:szCs w:val="28"/>
          <w:lang w:val="ro-RO"/>
        </w:rPr>
        <w:t>ț</w:t>
      </w:r>
      <w:r w:rsidR="008168D6" w:rsidRPr="00C5194E">
        <w:rPr>
          <w:rFonts w:cs="Times New Roman"/>
          <w:szCs w:val="28"/>
          <w:lang w:val="ro-RO"/>
        </w:rPr>
        <w:t xml:space="preserve">ională de Prevenire </w:t>
      </w:r>
      <w:r w:rsidR="00631973" w:rsidRPr="00C5194E">
        <w:rPr>
          <w:rFonts w:cs="Times New Roman"/>
          <w:szCs w:val="28"/>
          <w:lang w:val="ro-RO"/>
        </w:rPr>
        <w:t>ș</w:t>
      </w:r>
      <w:r w:rsidR="008168D6" w:rsidRPr="00C5194E">
        <w:rPr>
          <w:rFonts w:cs="Times New Roman"/>
          <w:szCs w:val="28"/>
          <w:lang w:val="ro-RO"/>
        </w:rPr>
        <w:t xml:space="preserve">i </w:t>
      </w:r>
      <w:r w:rsidR="008168D6" w:rsidRPr="00FD4B8C">
        <w:rPr>
          <w:rFonts w:cs="Times New Roman"/>
          <w:szCs w:val="28"/>
          <w:lang w:val="ro-RO"/>
        </w:rPr>
        <w:t>Combatere a Violen</w:t>
      </w:r>
      <w:r w:rsidR="00631973" w:rsidRPr="00FD4B8C">
        <w:rPr>
          <w:rFonts w:cs="Times New Roman"/>
          <w:szCs w:val="28"/>
          <w:lang w:val="ro-RO"/>
        </w:rPr>
        <w:t>ț</w:t>
      </w:r>
      <w:r w:rsidR="008168D6" w:rsidRPr="00FD4B8C">
        <w:rPr>
          <w:rFonts w:cs="Times New Roman"/>
          <w:szCs w:val="28"/>
          <w:lang w:val="ro-RO"/>
        </w:rPr>
        <w:t xml:space="preserve">ei împotriva Femeilor </w:t>
      </w:r>
      <w:r w:rsidR="00631973" w:rsidRPr="00FD4B8C">
        <w:rPr>
          <w:rFonts w:cs="Times New Roman"/>
          <w:szCs w:val="28"/>
          <w:lang w:val="ro-RO"/>
        </w:rPr>
        <w:t>ș</w:t>
      </w:r>
      <w:r w:rsidR="008168D6" w:rsidRPr="00FD4B8C">
        <w:rPr>
          <w:rFonts w:cs="Times New Roman"/>
          <w:szCs w:val="28"/>
          <w:lang w:val="ro-RO"/>
        </w:rPr>
        <w:t>i a Violen</w:t>
      </w:r>
      <w:r w:rsidR="00631973" w:rsidRPr="00FD4B8C">
        <w:rPr>
          <w:rFonts w:cs="Times New Roman"/>
          <w:szCs w:val="28"/>
          <w:lang w:val="ro-RO"/>
        </w:rPr>
        <w:t>ț</w:t>
      </w:r>
      <w:r w:rsidR="008168D6" w:rsidRPr="00FD4B8C">
        <w:rPr>
          <w:rFonts w:cs="Times New Roman"/>
          <w:szCs w:val="28"/>
          <w:lang w:val="ro-RO"/>
        </w:rPr>
        <w:t>ei în Familie</w:t>
      </w:r>
      <w:r w:rsidR="00404D52" w:rsidRPr="00FD4B8C">
        <w:rPr>
          <w:rFonts w:cs="Times New Roman"/>
          <w:szCs w:val="28"/>
          <w:lang w:val="ro-RO"/>
        </w:rPr>
        <w:t xml:space="preserve"> (în continuare - ANPCV)</w:t>
      </w:r>
      <w:r w:rsidR="008168D6" w:rsidRPr="00FD4B8C">
        <w:rPr>
          <w:rFonts w:cs="Times New Roman"/>
          <w:szCs w:val="28"/>
          <w:lang w:val="ro-RO"/>
        </w:rPr>
        <w:t>.</w:t>
      </w:r>
      <w:r w:rsidR="008168D6" w:rsidRPr="00FD4B8C">
        <w:rPr>
          <w:rFonts w:cs="Times New Roman"/>
          <w:b/>
          <w:bCs/>
          <w:szCs w:val="28"/>
          <w:lang w:val="ro-RO"/>
        </w:rPr>
        <w:t xml:space="preserve"> </w:t>
      </w:r>
    </w:p>
    <w:p w14:paraId="73A0A55D" w14:textId="77777777" w:rsidR="00775508" w:rsidRPr="00FD4B8C" w:rsidRDefault="00775508" w:rsidP="00FA0A97">
      <w:pPr>
        <w:tabs>
          <w:tab w:val="left" w:pos="810"/>
          <w:tab w:val="left" w:pos="993"/>
        </w:tabs>
        <w:spacing w:after="0"/>
        <w:ind w:firstLine="851"/>
        <w:jc w:val="both"/>
        <w:rPr>
          <w:rFonts w:cs="Times New Roman"/>
          <w:szCs w:val="28"/>
          <w:lang w:val="ro-RO"/>
        </w:rPr>
      </w:pPr>
    </w:p>
    <w:p w14:paraId="76197DDF" w14:textId="04856BD1" w:rsidR="00775508" w:rsidRDefault="00B100C5" w:rsidP="00FA0A97">
      <w:pPr>
        <w:tabs>
          <w:tab w:val="left" w:pos="810"/>
          <w:tab w:val="left" w:pos="993"/>
        </w:tabs>
        <w:spacing w:after="0"/>
        <w:ind w:firstLine="851"/>
        <w:jc w:val="both"/>
        <w:rPr>
          <w:rFonts w:cs="Times New Roman"/>
          <w:szCs w:val="28"/>
          <w:lang w:val="ro-RO"/>
        </w:rPr>
      </w:pPr>
      <w:r w:rsidRPr="00FD4B8C">
        <w:rPr>
          <w:rFonts w:cs="Times New Roman"/>
          <w:b/>
          <w:bCs/>
          <w:szCs w:val="28"/>
          <w:lang w:val="ro-RO"/>
        </w:rPr>
        <w:t>5.</w:t>
      </w:r>
      <w:r w:rsidRPr="00FD4B8C">
        <w:rPr>
          <w:rFonts w:cs="Times New Roman"/>
          <w:szCs w:val="28"/>
          <w:lang w:val="ro-RO"/>
        </w:rPr>
        <w:t xml:space="preserve"> </w:t>
      </w:r>
      <w:r w:rsidR="00FD4B8C" w:rsidRPr="00FD4B8C">
        <w:rPr>
          <w:rFonts w:cs="Times New Roman"/>
          <w:szCs w:val="28"/>
          <w:lang w:val="ro-RO"/>
        </w:rPr>
        <w:t>Până la operaționalizarea deplină a schimbului automatizat de date prin intermediul Sistemului informațional „Registrul de stat VioData”, autoritățile și instituțiile publice prevăzute la pct. 3 vor transmite anual, până la 1 martie, către A</w:t>
      </w:r>
      <w:r w:rsidR="00775508">
        <w:rPr>
          <w:rFonts w:cs="Times New Roman"/>
          <w:szCs w:val="28"/>
          <w:lang w:val="ro-RO"/>
        </w:rPr>
        <w:t>NPCV</w:t>
      </w:r>
      <w:r w:rsidR="00FD4B8C" w:rsidRPr="00FD4B8C">
        <w:rPr>
          <w:rFonts w:cs="Times New Roman"/>
          <w:szCs w:val="28"/>
          <w:lang w:val="ro-RO"/>
        </w:rPr>
        <w:t xml:space="preserve"> datele aferente indicatorilor naționali pentru anul precedent, utilizând propriile sisteme informaționale, instrumente și formulare interne de raportare, ajustate în conformitate cu Setul de indicatori naționali în domeniul prevenirii și combaterii violenței împotriva femeilor și a violenței în familie, aprobat prin prezenta Hotărâre</w:t>
      </w:r>
    </w:p>
    <w:p w14:paraId="738DE40F" w14:textId="77777777" w:rsidR="009828CB" w:rsidRPr="00C5194E" w:rsidRDefault="009828CB" w:rsidP="00FA0A97">
      <w:pPr>
        <w:tabs>
          <w:tab w:val="left" w:pos="810"/>
          <w:tab w:val="left" w:pos="993"/>
        </w:tabs>
        <w:spacing w:after="0"/>
        <w:ind w:firstLine="851"/>
        <w:jc w:val="both"/>
        <w:rPr>
          <w:rFonts w:cs="Times New Roman"/>
          <w:szCs w:val="28"/>
          <w:lang w:val="ro-RO"/>
        </w:rPr>
      </w:pPr>
    </w:p>
    <w:p w14:paraId="641B04E1" w14:textId="1156DE1D" w:rsidR="009B61AC" w:rsidRPr="00C5194E" w:rsidRDefault="002C2040" w:rsidP="00FA0A97">
      <w:pPr>
        <w:tabs>
          <w:tab w:val="left" w:pos="810"/>
          <w:tab w:val="left" w:pos="993"/>
        </w:tabs>
        <w:spacing w:after="0"/>
        <w:ind w:firstLine="851"/>
        <w:jc w:val="both"/>
        <w:rPr>
          <w:rFonts w:cs="Times New Roman"/>
          <w:szCs w:val="28"/>
          <w:lang w:val="ro-RO"/>
        </w:rPr>
      </w:pPr>
      <w:r w:rsidRPr="00C5194E">
        <w:rPr>
          <w:rFonts w:cs="Times New Roman"/>
          <w:b/>
          <w:bCs/>
          <w:szCs w:val="28"/>
          <w:lang w:val="ro-RO"/>
        </w:rPr>
        <w:t xml:space="preserve">6. </w:t>
      </w:r>
      <w:r w:rsidR="008B3D16" w:rsidRPr="00C5194E">
        <w:rPr>
          <w:rFonts w:cs="Times New Roman"/>
          <w:szCs w:val="28"/>
          <w:lang w:val="ro-RO"/>
        </w:rPr>
        <w:t>Controlul asupra executării prezentei hotărâri se pune în sarcina</w:t>
      </w:r>
      <w:r w:rsidR="00DE60EE" w:rsidRPr="00C5194E">
        <w:rPr>
          <w:rFonts w:cs="Times New Roman"/>
          <w:szCs w:val="28"/>
          <w:lang w:val="ro-RO"/>
        </w:rPr>
        <w:t xml:space="preserve"> A</w:t>
      </w:r>
      <w:r w:rsidRPr="00C5194E">
        <w:rPr>
          <w:rFonts w:cs="Times New Roman"/>
          <w:szCs w:val="28"/>
          <w:lang w:val="ro-RO"/>
        </w:rPr>
        <w:t>NPCV</w:t>
      </w:r>
      <w:r w:rsidR="00A11235" w:rsidRPr="00C5194E">
        <w:rPr>
          <w:rFonts w:cs="Times New Roman"/>
          <w:szCs w:val="28"/>
          <w:lang w:val="ro-RO"/>
        </w:rPr>
        <w:t>.</w:t>
      </w:r>
    </w:p>
    <w:p w14:paraId="5B17F821" w14:textId="77777777" w:rsidR="002C2040" w:rsidRPr="00C5194E" w:rsidRDefault="002C2040" w:rsidP="00FA0A97">
      <w:pPr>
        <w:tabs>
          <w:tab w:val="left" w:pos="810"/>
          <w:tab w:val="left" w:pos="993"/>
        </w:tabs>
        <w:spacing w:after="0"/>
        <w:ind w:firstLine="851"/>
        <w:jc w:val="both"/>
        <w:rPr>
          <w:rFonts w:cs="Times New Roman"/>
          <w:szCs w:val="28"/>
          <w:lang w:val="ro-RO"/>
        </w:rPr>
      </w:pPr>
    </w:p>
    <w:p w14:paraId="5750872D" w14:textId="0233EA33" w:rsidR="006F797D" w:rsidRPr="00C5194E" w:rsidRDefault="002C2040" w:rsidP="00FA0A97">
      <w:pPr>
        <w:tabs>
          <w:tab w:val="left" w:pos="810"/>
          <w:tab w:val="left" w:pos="993"/>
        </w:tabs>
        <w:spacing w:after="0"/>
        <w:ind w:firstLine="851"/>
        <w:jc w:val="both"/>
        <w:rPr>
          <w:rFonts w:cs="Times New Roman"/>
          <w:szCs w:val="28"/>
          <w:lang w:val="ro-RO"/>
        </w:rPr>
      </w:pPr>
      <w:r w:rsidRPr="00C5194E">
        <w:rPr>
          <w:rFonts w:cs="Times New Roman"/>
          <w:b/>
          <w:bCs/>
          <w:szCs w:val="28"/>
          <w:lang w:val="ro-RO"/>
        </w:rPr>
        <w:t>7.</w:t>
      </w:r>
      <w:r w:rsidRPr="00C5194E">
        <w:rPr>
          <w:rFonts w:cs="Times New Roman"/>
          <w:szCs w:val="28"/>
          <w:lang w:val="ro-RO"/>
        </w:rPr>
        <w:t xml:space="preserve"> </w:t>
      </w:r>
      <w:r w:rsidR="006F797D" w:rsidRPr="00C5194E">
        <w:rPr>
          <w:rFonts w:cs="Times New Roman"/>
          <w:szCs w:val="28"/>
          <w:lang w:val="ro-RO"/>
        </w:rPr>
        <w:t>Prezenta hotărâre intră în vigoare la data publicării în Monitorul Oficial al Republicii Moldova.</w:t>
      </w:r>
    </w:p>
    <w:p w14:paraId="6948F702" w14:textId="77777777" w:rsidR="00285D15" w:rsidRPr="00C5194E" w:rsidRDefault="00285D15" w:rsidP="00BD146D">
      <w:pPr>
        <w:pStyle w:val="aa"/>
        <w:tabs>
          <w:tab w:val="left" w:pos="0"/>
          <w:tab w:val="left" w:pos="851"/>
          <w:tab w:val="left" w:pos="993"/>
        </w:tabs>
        <w:spacing w:after="0"/>
        <w:ind w:left="0" w:firstLine="284"/>
        <w:jc w:val="both"/>
        <w:rPr>
          <w:rFonts w:cs="Times New Roman"/>
          <w:szCs w:val="28"/>
          <w:lang w:val="ro-RO"/>
        </w:rPr>
      </w:pPr>
    </w:p>
    <w:p w14:paraId="475EA80F" w14:textId="77777777" w:rsidR="006F797D" w:rsidRPr="00C5194E" w:rsidRDefault="006F797D" w:rsidP="00BD146D">
      <w:pPr>
        <w:tabs>
          <w:tab w:val="left" w:pos="993"/>
        </w:tabs>
        <w:spacing w:after="0"/>
        <w:ind w:firstLine="284"/>
        <w:jc w:val="both"/>
        <w:rPr>
          <w:rFonts w:cs="Times New Roman"/>
          <w:b/>
          <w:szCs w:val="28"/>
          <w:lang w:val="ro-RO"/>
        </w:rPr>
      </w:pPr>
    </w:p>
    <w:p w14:paraId="138AC021" w14:textId="77777777" w:rsidR="00562198" w:rsidRPr="00C5194E" w:rsidRDefault="00562198" w:rsidP="00BD146D">
      <w:pPr>
        <w:spacing w:after="0"/>
        <w:ind w:firstLine="284"/>
        <w:jc w:val="both"/>
        <w:rPr>
          <w:rFonts w:cs="Times New Roman"/>
          <w:b/>
          <w:szCs w:val="28"/>
          <w:lang w:val="ro-RO"/>
        </w:rPr>
      </w:pPr>
    </w:p>
    <w:p w14:paraId="29DB2CDF" w14:textId="60C048B6" w:rsidR="00EF24B8" w:rsidRPr="00C5194E" w:rsidRDefault="00894CF2" w:rsidP="00B737FB">
      <w:pPr>
        <w:tabs>
          <w:tab w:val="left" w:pos="0"/>
          <w:tab w:val="left" w:pos="9639"/>
        </w:tabs>
        <w:spacing w:after="0"/>
        <w:ind w:firstLine="284"/>
        <w:rPr>
          <w:rFonts w:cs="Times New Roman"/>
          <w:b/>
          <w:szCs w:val="28"/>
          <w:lang w:val="ro-RO"/>
        </w:rPr>
      </w:pPr>
      <w:r w:rsidRPr="00C5194E">
        <w:rPr>
          <w:rFonts w:cs="Times New Roman"/>
          <w:b/>
          <w:szCs w:val="28"/>
          <w:lang w:val="ro-RO"/>
        </w:rPr>
        <w:t>PRIM-MINISTRU</w:t>
      </w:r>
      <w:r w:rsidR="00B737FB" w:rsidRPr="00C5194E">
        <w:rPr>
          <w:rFonts w:cs="Times New Roman"/>
          <w:b/>
          <w:szCs w:val="28"/>
          <w:lang w:val="ro-RO"/>
        </w:rPr>
        <w:t xml:space="preserve">                         </w:t>
      </w:r>
      <w:r w:rsidR="00CC766D" w:rsidRPr="00C5194E">
        <w:rPr>
          <w:rFonts w:cs="Times New Roman"/>
          <w:b/>
          <w:szCs w:val="28"/>
          <w:lang w:val="ro-RO"/>
        </w:rPr>
        <w:t xml:space="preserve">                </w:t>
      </w:r>
      <w:r w:rsidR="009E7CD0" w:rsidRPr="00C5194E">
        <w:rPr>
          <w:rFonts w:cs="Times New Roman"/>
          <w:b/>
          <w:szCs w:val="28"/>
          <w:lang w:val="ro-RO"/>
        </w:rPr>
        <w:t xml:space="preserve">          </w:t>
      </w:r>
      <w:r w:rsidR="00CC766D" w:rsidRPr="00C5194E">
        <w:rPr>
          <w:rFonts w:cs="Times New Roman"/>
          <w:b/>
          <w:szCs w:val="28"/>
          <w:lang w:val="ro-RO"/>
        </w:rPr>
        <w:t xml:space="preserve">    </w:t>
      </w:r>
      <w:r w:rsidR="00A0090A" w:rsidRPr="00C5194E">
        <w:rPr>
          <w:rFonts w:cs="Times New Roman"/>
          <w:b/>
          <w:szCs w:val="28"/>
          <w:lang w:val="ro-RO"/>
        </w:rPr>
        <w:t>ALEXANDRU MUNTEANU</w:t>
      </w:r>
    </w:p>
    <w:p w14:paraId="7B655530" w14:textId="77777777" w:rsidR="009C0544" w:rsidRPr="00C5194E" w:rsidRDefault="009C0544" w:rsidP="00BD146D">
      <w:pPr>
        <w:spacing w:after="0"/>
        <w:ind w:firstLine="284"/>
        <w:jc w:val="both"/>
        <w:rPr>
          <w:rFonts w:cs="Times New Roman"/>
          <w:b/>
          <w:szCs w:val="28"/>
          <w:lang w:val="ro-RO"/>
        </w:rPr>
      </w:pPr>
    </w:p>
    <w:p w14:paraId="0F372223" w14:textId="77777777" w:rsidR="009C0544" w:rsidRPr="00C5194E" w:rsidRDefault="009C0544" w:rsidP="00BD146D">
      <w:pPr>
        <w:spacing w:after="0"/>
        <w:ind w:firstLine="284"/>
        <w:jc w:val="both"/>
        <w:rPr>
          <w:rFonts w:cs="Times New Roman"/>
          <w:b/>
          <w:szCs w:val="28"/>
          <w:lang w:val="ro-RO"/>
        </w:rPr>
      </w:pPr>
    </w:p>
    <w:p w14:paraId="417448B8" w14:textId="79821A48" w:rsidR="006F797D" w:rsidRPr="00C5194E" w:rsidRDefault="006F797D" w:rsidP="00BD146D">
      <w:pPr>
        <w:spacing w:after="0"/>
        <w:ind w:firstLine="284"/>
        <w:jc w:val="both"/>
        <w:rPr>
          <w:rFonts w:cs="Times New Roman"/>
          <w:b/>
          <w:szCs w:val="28"/>
          <w:lang w:val="ro-RO"/>
        </w:rPr>
      </w:pPr>
      <w:r w:rsidRPr="00C5194E">
        <w:rPr>
          <w:rFonts w:cs="Times New Roman"/>
          <w:b/>
          <w:szCs w:val="28"/>
          <w:lang w:val="ro-RO"/>
        </w:rPr>
        <w:t>Contrasemnează:</w:t>
      </w:r>
    </w:p>
    <w:p w14:paraId="251687F2" w14:textId="77777777" w:rsidR="006F797D" w:rsidRPr="00C5194E" w:rsidRDefault="006F797D" w:rsidP="00BD146D">
      <w:pPr>
        <w:spacing w:after="0"/>
        <w:ind w:firstLine="284"/>
        <w:jc w:val="both"/>
        <w:rPr>
          <w:rFonts w:cs="Times New Roman"/>
          <w:szCs w:val="28"/>
          <w:lang w:val="ro-RO"/>
        </w:rPr>
      </w:pPr>
    </w:p>
    <w:p w14:paraId="6C6A253B" w14:textId="554757D7" w:rsidR="006F797D" w:rsidRPr="00C5194E" w:rsidRDefault="006F797D" w:rsidP="00BD146D">
      <w:pPr>
        <w:spacing w:after="0"/>
        <w:ind w:firstLine="284"/>
        <w:jc w:val="both"/>
        <w:rPr>
          <w:rFonts w:cs="Times New Roman"/>
          <w:b/>
          <w:bCs/>
          <w:szCs w:val="28"/>
          <w:lang w:val="ro-RO"/>
        </w:rPr>
      </w:pPr>
      <w:r w:rsidRPr="00C5194E">
        <w:rPr>
          <w:rFonts w:cs="Times New Roman"/>
          <w:szCs w:val="28"/>
          <w:lang w:val="ro-RO"/>
        </w:rPr>
        <w:t xml:space="preserve">Ministrul </w:t>
      </w:r>
      <w:r w:rsidR="0013581A" w:rsidRPr="00C5194E">
        <w:rPr>
          <w:rFonts w:cs="Times New Roman"/>
          <w:szCs w:val="28"/>
          <w:lang w:val="ro-RO"/>
        </w:rPr>
        <w:t xml:space="preserve">Muncii </w:t>
      </w:r>
      <w:r w:rsidR="00631973" w:rsidRPr="00C5194E">
        <w:rPr>
          <w:rFonts w:cs="Times New Roman"/>
          <w:szCs w:val="28"/>
          <w:lang w:val="ro-RO"/>
        </w:rPr>
        <w:t>ș</w:t>
      </w:r>
      <w:r w:rsidR="0013581A" w:rsidRPr="00C5194E">
        <w:rPr>
          <w:rFonts w:cs="Times New Roman"/>
          <w:szCs w:val="28"/>
          <w:lang w:val="ro-RO"/>
        </w:rPr>
        <w:t>i Protec</w:t>
      </w:r>
      <w:r w:rsidR="00631973" w:rsidRPr="00C5194E">
        <w:rPr>
          <w:rFonts w:cs="Times New Roman"/>
          <w:szCs w:val="28"/>
          <w:lang w:val="ro-RO"/>
        </w:rPr>
        <w:t>ț</w:t>
      </w:r>
      <w:r w:rsidR="0013581A" w:rsidRPr="00C5194E">
        <w:rPr>
          <w:rFonts w:cs="Times New Roman"/>
          <w:szCs w:val="28"/>
          <w:lang w:val="ro-RO"/>
        </w:rPr>
        <w:t>iei Sociale</w:t>
      </w:r>
      <w:r w:rsidR="00B23700" w:rsidRPr="00C5194E">
        <w:rPr>
          <w:rFonts w:cs="Times New Roman"/>
          <w:szCs w:val="28"/>
          <w:lang w:val="ro-RO"/>
        </w:rPr>
        <w:tab/>
      </w:r>
      <w:r w:rsidR="00B23700" w:rsidRPr="00C5194E">
        <w:rPr>
          <w:rFonts w:cs="Times New Roman"/>
          <w:szCs w:val="28"/>
          <w:lang w:val="ro-RO"/>
        </w:rPr>
        <w:tab/>
      </w:r>
      <w:r w:rsidR="00B23700" w:rsidRPr="00C5194E">
        <w:rPr>
          <w:rFonts w:cs="Times New Roman"/>
          <w:szCs w:val="28"/>
          <w:lang w:val="ro-RO"/>
        </w:rPr>
        <w:tab/>
      </w:r>
      <w:r w:rsidR="00F67A8C" w:rsidRPr="00C5194E">
        <w:rPr>
          <w:rFonts w:cs="Times New Roman"/>
          <w:b/>
          <w:bCs/>
          <w:szCs w:val="28"/>
          <w:lang w:val="ro-RO"/>
        </w:rPr>
        <w:t xml:space="preserve"> </w:t>
      </w:r>
      <w:r w:rsidR="005653A8" w:rsidRPr="00C5194E">
        <w:rPr>
          <w:rFonts w:cs="Times New Roman"/>
          <w:b/>
          <w:bCs/>
          <w:szCs w:val="28"/>
          <w:lang w:val="ro-RO"/>
        </w:rPr>
        <w:t xml:space="preserve">             </w:t>
      </w:r>
      <w:r w:rsidR="00F67A8C" w:rsidRPr="00C5194E">
        <w:rPr>
          <w:rFonts w:cs="Times New Roman"/>
          <w:b/>
          <w:bCs/>
          <w:szCs w:val="28"/>
          <w:lang w:val="ro-RO"/>
        </w:rPr>
        <w:t xml:space="preserve"> </w:t>
      </w:r>
      <w:r w:rsidR="00CC766D" w:rsidRPr="00C5194E">
        <w:rPr>
          <w:rFonts w:cs="Times New Roman"/>
          <w:b/>
          <w:bCs/>
          <w:szCs w:val="28"/>
          <w:lang w:val="ro-RO"/>
        </w:rPr>
        <w:t xml:space="preserve">  </w:t>
      </w:r>
      <w:r w:rsidR="005653A8" w:rsidRPr="00C5194E">
        <w:rPr>
          <w:rFonts w:cs="Times New Roman"/>
          <w:b/>
          <w:bCs/>
          <w:szCs w:val="28"/>
          <w:lang w:val="ro-RO"/>
        </w:rPr>
        <w:t>Natalia PLUGARU</w:t>
      </w:r>
    </w:p>
    <w:p w14:paraId="4CA6C9A2" w14:textId="77777777" w:rsidR="00D663BE" w:rsidRPr="00C5194E" w:rsidRDefault="00D663BE" w:rsidP="00BD146D">
      <w:pPr>
        <w:spacing w:after="0"/>
        <w:ind w:firstLine="284"/>
        <w:jc w:val="both"/>
        <w:rPr>
          <w:rFonts w:cs="Times New Roman"/>
          <w:b/>
          <w:bCs/>
          <w:szCs w:val="28"/>
          <w:lang w:val="ro-RO"/>
        </w:rPr>
      </w:pPr>
    </w:p>
    <w:p w14:paraId="191F9912" w14:textId="77777777" w:rsidR="00CF4FEF" w:rsidRPr="00C5194E" w:rsidRDefault="00CF4FEF" w:rsidP="00BD146D">
      <w:pPr>
        <w:spacing w:after="0"/>
        <w:ind w:firstLine="284"/>
        <w:jc w:val="both"/>
        <w:rPr>
          <w:rFonts w:cs="Times New Roman"/>
          <w:b/>
          <w:bCs/>
          <w:szCs w:val="28"/>
          <w:lang w:val="ro-RO"/>
        </w:rPr>
      </w:pPr>
    </w:p>
    <w:p w14:paraId="452C8CE9" w14:textId="25B87660" w:rsidR="00D663BE" w:rsidRPr="00C5194E" w:rsidRDefault="00D663BE" w:rsidP="00BD146D">
      <w:pPr>
        <w:spacing w:after="0"/>
        <w:ind w:firstLine="284"/>
        <w:jc w:val="both"/>
        <w:rPr>
          <w:rFonts w:cs="Times New Roman"/>
          <w:b/>
          <w:bCs/>
          <w:szCs w:val="28"/>
          <w:lang w:val="ro-RO"/>
        </w:rPr>
      </w:pPr>
      <w:r w:rsidRPr="00C5194E">
        <w:rPr>
          <w:rFonts w:cs="Times New Roman"/>
          <w:szCs w:val="28"/>
          <w:lang w:val="ro-RO"/>
        </w:rPr>
        <w:t>Ministrul Afacerilor Interne</w:t>
      </w:r>
      <w:r w:rsidR="00F92B29" w:rsidRPr="00C5194E">
        <w:rPr>
          <w:rFonts w:cs="Times New Roman"/>
          <w:b/>
          <w:bCs/>
          <w:szCs w:val="28"/>
          <w:lang w:val="ro-RO"/>
        </w:rPr>
        <w:tab/>
      </w:r>
      <w:r w:rsidR="00F92B29" w:rsidRPr="00C5194E">
        <w:rPr>
          <w:rFonts w:cs="Times New Roman"/>
          <w:b/>
          <w:bCs/>
          <w:szCs w:val="28"/>
          <w:lang w:val="ro-RO"/>
        </w:rPr>
        <w:tab/>
      </w:r>
      <w:r w:rsidR="00F92B29" w:rsidRPr="00C5194E">
        <w:rPr>
          <w:rFonts w:cs="Times New Roman"/>
          <w:b/>
          <w:bCs/>
          <w:szCs w:val="28"/>
          <w:lang w:val="ro-RO"/>
        </w:rPr>
        <w:tab/>
      </w:r>
      <w:r w:rsidR="007D4CDE" w:rsidRPr="00C5194E">
        <w:rPr>
          <w:rFonts w:cs="Times New Roman"/>
          <w:b/>
          <w:bCs/>
          <w:szCs w:val="28"/>
          <w:lang w:val="ro-RO"/>
        </w:rPr>
        <w:t xml:space="preserve"> </w:t>
      </w:r>
      <w:r w:rsidR="005653A8" w:rsidRPr="00C5194E">
        <w:rPr>
          <w:rFonts w:cs="Times New Roman"/>
          <w:b/>
          <w:bCs/>
          <w:szCs w:val="28"/>
          <w:lang w:val="ro-RO"/>
        </w:rPr>
        <w:t xml:space="preserve">       </w:t>
      </w:r>
      <w:r w:rsidR="007D4CDE" w:rsidRPr="00C5194E">
        <w:rPr>
          <w:rFonts w:cs="Times New Roman"/>
          <w:b/>
          <w:bCs/>
          <w:szCs w:val="28"/>
          <w:lang w:val="ro-RO"/>
        </w:rPr>
        <w:t xml:space="preserve"> </w:t>
      </w:r>
      <w:r w:rsidR="004012EE" w:rsidRPr="00C5194E">
        <w:rPr>
          <w:rFonts w:cs="Times New Roman"/>
          <w:b/>
          <w:bCs/>
          <w:szCs w:val="28"/>
          <w:lang w:val="ro-RO"/>
        </w:rPr>
        <w:t xml:space="preserve">          </w:t>
      </w:r>
      <w:r w:rsidR="00CC766D" w:rsidRPr="00C5194E">
        <w:rPr>
          <w:rFonts w:cs="Times New Roman"/>
          <w:b/>
          <w:bCs/>
          <w:szCs w:val="28"/>
          <w:lang w:val="ro-RO"/>
        </w:rPr>
        <w:t xml:space="preserve"> </w:t>
      </w:r>
      <w:r w:rsidR="007D4CDE" w:rsidRPr="00C5194E">
        <w:rPr>
          <w:rFonts w:cs="Times New Roman"/>
          <w:b/>
          <w:bCs/>
          <w:szCs w:val="28"/>
          <w:lang w:val="ro-RO"/>
        </w:rPr>
        <w:t xml:space="preserve">Daniella </w:t>
      </w:r>
      <w:r w:rsidR="005653A8" w:rsidRPr="00C5194E">
        <w:rPr>
          <w:rFonts w:cs="Times New Roman"/>
          <w:b/>
          <w:bCs/>
          <w:szCs w:val="28"/>
          <w:lang w:val="ro-RO"/>
        </w:rPr>
        <w:t>MISAIL</w:t>
      </w:r>
      <w:r w:rsidR="007D4CDE" w:rsidRPr="00C5194E">
        <w:rPr>
          <w:rFonts w:cs="Times New Roman"/>
          <w:b/>
          <w:bCs/>
          <w:szCs w:val="28"/>
          <w:lang w:val="ro-RO"/>
        </w:rPr>
        <w:t>-</w:t>
      </w:r>
      <w:r w:rsidR="005653A8" w:rsidRPr="00C5194E">
        <w:rPr>
          <w:rFonts w:cs="Times New Roman"/>
          <w:b/>
          <w:bCs/>
          <w:szCs w:val="28"/>
          <w:lang w:val="ro-RO"/>
        </w:rPr>
        <w:t>NICHITIN</w:t>
      </w:r>
    </w:p>
    <w:p w14:paraId="7F3FF890" w14:textId="77777777" w:rsidR="00CD08E6" w:rsidRPr="00C5194E" w:rsidRDefault="00CD08E6" w:rsidP="00BD146D">
      <w:pPr>
        <w:spacing w:after="0"/>
        <w:ind w:firstLine="284"/>
        <w:jc w:val="both"/>
        <w:rPr>
          <w:rFonts w:cs="Times New Roman"/>
          <w:b/>
          <w:bCs/>
          <w:szCs w:val="28"/>
          <w:lang w:val="ro-RO"/>
        </w:rPr>
      </w:pPr>
    </w:p>
    <w:p w14:paraId="70567A0D" w14:textId="77777777" w:rsidR="00CF4FEF" w:rsidRPr="00C5194E" w:rsidRDefault="00CF4FEF" w:rsidP="00BD146D">
      <w:pPr>
        <w:spacing w:after="0"/>
        <w:ind w:firstLine="284"/>
        <w:jc w:val="both"/>
        <w:rPr>
          <w:rFonts w:cs="Times New Roman"/>
          <w:b/>
          <w:bCs/>
          <w:szCs w:val="28"/>
          <w:lang w:val="ro-RO"/>
        </w:rPr>
      </w:pPr>
    </w:p>
    <w:p w14:paraId="2E6BD3A8" w14:textId="78D131CF" w:rsidR="00562198" w:rsidRPr="00C5194E" w:rsidRDefault="00F24670" w:rsidP="00BD146D">
      <w:pPr>
        <w:spacing w:after="0"/>
        <w:ind w:firstLine="284"/>
        <w:jc w:val="both"/>
        <w:rPr>
          <w:rFonts w:cs="Times New Roman"/>
          <w:b/>
          <w:bCs/>
          <w:szCs w:val="28"/>
          <w:lang w:val="ro-RO"/>
        </w:rPr>
      </w:pPr>
      <w:r w:rsidRPr="00C5194E">
        <w:rPr>
          <w:rFonts w:cs="Times New Roman"/>
          <w:szCs w:val="28"/>
          <w:lang w:val="ro-RO"/>
        </w:rPr>
        <w:t>Ministrul Sănătă</w:t>
      </w:r>
      <w:r w:rsidR="00631973" w:rsidRPr="00C5194E">
        <w:rPr>
          <w:rFonts w:cs="Times New Roman"/>
          <w:szCs w:val="28"/>
          <w:lang w:val="ro-RO"/>
        </w:rPr>
        <w:t>ț</w:t>
      </w:r>
      <w:r w:rsidRPr="00C5194E">
        <w:rPr>
          <w:rFonts w:cs="Times New Roman"/>
          <w:szCs w:val="28"/>
          <w:lang w:val="ro-RO"/>
        </w:rPr>
        <w:t xml:space="preserve">ii </w:t>
      </w:r>
      <w:r w:rsidRPr="00C5194E">
        <w:rPr>
          <w:rFonts w:cs="Times New Roman"/>
          <w:szCs w:val="28"/>
          <w:lang w:val="ro-RO"/>
        </w:rPr>
        <w:tab/>
      </w:r>
      <w:r w:rsidRPr="00C5194E">
        <w:rPr>
          <w:rFonts w:cs="Times New Roman"/>
          <w:szCs w:val="28"/>
          <w:lang w:val="ro-RO"/>
        </w:rPr>
        <w:tab/>
      </w:r>
      <w:r w:rsidRPr="00C5194E">
        <w:rPr>
          <w:rFonts w:cs="Times New Roman"/>
          <w:szCs w:val="28"/>
          <w:lang w:val="ro-RO"/>
        </w:rPr>
        <w:tab/>
      </w:r>
      <w:r w:rsidRPr="00C5194E">
        <w:rPr>
          <w:rFonts w:cs="Times New Roman"/>
          <w:szCs w:val="28"/>
          <w:lang w:val="ro-RO"/>
        </w:rPr>
        <w:tab/>
      </w:r>
      <w:r w:rsidRPr="00C5194E">
        <w:rPr>
          <w:rFonts w:cs="Times New Roman"/>
          <w:szCs w:val="28"/>
          <w:lang w:val="ro-RO"/>
        </w:rPr>
        <w:tab/>
      </w:r>
      <w:r w:rsidR="00F67A8C" w:rsidRPr="00C5194E">
        <w:rPr>
          <w:rFonts w:cs="Times New Roman"/>
          <w:szCs w:val="28"/>
          <w:lang w:val="ro-RO"/>
        </w:rPr>
        <w:t xml:space="preserve">   </w:t>
      </w:r>
      <w:r w:rsidR="00CF4FEF" w:rsidRPr="00C5194E">
        <w:rPr>
          <w:rFonts w:cs="Times New Roman"/>
          <w:szCs w:val="28"/>
          <w:lang w:val="ro-RO"/>
        </w:rPr>
        <w:t xml:space="preserve">                    </w:t>
      </w:r>
      <w:r w:rsidR="004012EE" w:rsidRPr="00C5194E">
        <w:rPr>
          <w:rFonts w:cs="Times New Roman"/>
          <w:szCs w:val="28"/>
          <w:lang w:val="ro-RO"/>
        </w:rPr>
        <w:t xml:space="preserve">          </w:t>
      </w:r>
      <w:r w:rsidR="00CF4FEF" w:rsidRPr="00C5194E">
        <w:rPr>
          <w:rFonts w:cs="Times New Roman"/>
          <w:szCs w:val="28"/>
          <w:lang w:val="ro-RO"/>
        </w:rPr>
        <w:t xml:space="preserve">    </w:t>
      </w:r>
      <w:r w:rsidR="00CF4FEF" w:rsidRPr="00C5194E">
        <w:rPr>
          <w:rFonts w:cs="Times New Roman"/>
          <w:b/>
          <w:bCs/>
          <w:szCs w:val="28"/>
          <w:lang w:val="ro-RO"/>
        </w:rPr>
        <w:t>Emil</w:t>
      </w:r>
      <w:r w:rsidR="00CF4FEF" w:rsidRPr="00C5194E">
        <w:rPr>
          <w:rFonts w:cs="Times New Roman"/>
          <w:szCs w:val="28"/>
          <w:lang w:val="ro-RO"/>
        </w:rPr>
        <w:t xml:space="preserve"> </w:t>
      </w:r>
      <w:r w:rsidR="00CF4FEF" w:rsidRPr="00C5194E">
        <w:rPr>
          <w:rFonts w:cs="Times New Roman"/>
          <w:b/>
          <w:bCs/>
          <w:szCs w:val="28"/>
          <w:lang w:val="ro-RO"/>
        </w:rPr>
        <w:t>CEBAN</w:t>
      </w:r>
    </w:p>
    <w:p w14:paraId="60C1512F" w14:textId="77777777" w:rsidR="006505CA" w:rsidRPr="00C5194E" w:rsidRDefault="006505CA" w:rsidP="00BD146D">
      <w:pPr>
        <w:spacing w:after="0"/>
        <w:ind w:firstLine="284"/>
        <w:jc w:val="both"/>
        <w:rPr>
          <w:rFonts w:cs="Times New Roman"/>
          <w:b/>
          <w:bCs/>
          <w:szCs w:val="28"/>
          <w:lang w:val="ro-RO"/>
        </w:rPr>
      </w:pPr>
    </w:p>
    <w:p w14:paraId="046CF478" w14:textId="77777777" w:rsidR="006505CA" w:rsidRPr="00C5194E" w:rsidRDefault="006505CA" w:rsidP="00BD146D">
      <w:pPr>
        <w:spacing w:after="0"/>
        <w:ind w:firstLine="284"/>
        <w:jc w:val="both"/>
        <w:rPr>
          <w:rFonts w:cs="Times New Roman"/>
          <w:b/>
          <w:bCs/>
          <w:szCs w:val="28"/>
          <w:lang w:val="ro-RO"/>
        </w:rPr>
      </w:pPr>
    </w:p>
    <w:p w14:paraId="78AAED89" w14:textId="3491DA01" w:rsidR="006505CA" w:rsidRPr="00C5194E" w:rsidRDefault="006505CA" w:rsidP="00BD146D">
      <w:pPr>
        <w:spacing w:after="0"/>
        <w:ind w:firstLine="284"/>
        <w:jc w:val="both"/>
        <w:rPr>
          <w:rFonts w:cs="Times New Roman"/>
          <w:szCs w:val="28"/>
          <w:lang w:val="ro-RO"/>
        </w:rPr>
      </w:pPr>
      <w:r w:rsidRPr="00C5194E">
        <w:rPr>
          <w:rFonts w:cs="Times New Roman"/>
          <w:szCs w:val="28"/>
          <w:lang w:val="ro-RO"/>
        </w:rPr>
        <w:t xml:space="preserve">Ministrul Educației și Cercetării  </w:t>
      </w:r>
      <w:r w:rsidRPr="00C5194E">
        <w:rPr>
          <w:rFonts w:cs="Times New Roman"/>
          <w:b/>
          <w:bCs/>
          <w:szCs w:val="28"/>
          <w:lang w:val="ro-RO"/>
        </w:rPr>
        <w:t xml:space="preserve">                                                         Dan PERCIUN </w:t>
      </w:r>
    </w:p>
    <w:p w14:paraId="362633DC" w14:textId="77777777" w:rsidR="00894CF2" w:rsidRPr="00C5194E" w:rsidRDefault="00894CF2" w:rsidP="00BD146D">
      <w:pPr>
        <w:spacing w:after="0"/>
        <w:ind w:firstLine="284"/>
        <w:jc w:val="both"/>
        <w:rPr>
          <w:rFonts w:cs="Times New Roman"/>
          <w:szCs w:val="28"/>
          <w:lang w:val="ro-RO"/>
        </w:rPr>
      </w:pPr>
    </w:p>
    <w:p w14:paraId="35C7B4C8" w14:textId="77777777" w:rsidR="00CF4FEF" w:rsidRPr="00C5194E" w:rsidRDefault="00CF4FEF" w:rsidP="00BD146D">
      <w:pPr>
        <w:spacing w:after="0"/>
        <w:ind w:firstLine="284"/>
        <w:jc w:val="both"/>
        <w:rPr>
          <w:rFonts w:cs="Times New Roman"/>
          <w:szCs w:val="28"/>
          <w:lang w:val="ro-RO"/>
        </w:rPr>
      </w:pPr>
    </w:p>
    <w:p w14:paraId="26137AE1" w14:textId="30A210E6" w:rsidR="00562198" w:rsidRPr="00C5194E" w:rsidRDefault="00612C75" w:rsidP="00BD146D">
      <w:pPr>
        <w:spacing w:after="0"/>
        <w:ind w:firstLine="284"/>
        <w:jc w:val="both"/>
        <w:rPr>
          <w:rFonts w:cs="Times New Roman"/>
          <w:b/>
          <w:bCs/>
          <w:szCs w:val="28"/>
          <w:lang w:val="ro-RO"/>
        </w:rPr>
      </w:pPr>
      <w:r w:rsidRPr="00C5194E">
        <w:rPr>
          <w:rFonts w:cs="Times New Roman"/>
          <w:szCs w:val="28"/>
          <w:lang w:val="ro-RO"/>
        </w:rPr>
        <w:t xml:space="preserve">Ministrul </w:t>
      </w:r>
      <w:r w:rsidR="004B1942" w:rsidRPr="00C5194E">
        <w:rPr>
          <w:rFonts w:cs="Times New Roman"/>
          <w:szCs w:val="28"/>
          <w:lang w:val="ro-RO"/>
        </w:rPr>
        <w:t>Justi</w:t>
      </w:r>
      <w:r w:rsidR="00631973" w:rsidRPr="00C5194E">
        <w:rPr>
          <w:rFonts w:cs="Times New Roman"/>
          <w:szCs w:val="28"/>
          <w:lang w:val="ro-RO"/>
        </w:rPr>
        <w:t>ț</w:t>
      </w:r>
      <w:r w:rsidR="004B1942" w:rsidRPr="00C5194E">
        <w:rPr>
          <w:rFonts w:cs="Times New Roman"/>
          <w:szCs w:val="28"/>
          <w:lang w:val="ro-RO"/>
        </w:rPr>
        <w:t>iei</w:t>
      </w:r>
      <w:r w:rsidR="00F67A8C" w:rsidRPr="00C5194E">
        <w:rPr>
          <w:rFonts w:cs="Times New Roman"/>
          <w:b/>
          <w:bCs/>
          <w:szCs w:val="28"/>
          <w:lang w:val="ro-RO"/>
        </w:rPr>
        <w:t xml:space="preserve"> </w:t>
      </w:r>
      <w:r w:rsidR="00F67A8C" w:rsidRPr="00C5194E">
        <w:rPr>
          <w:rFonts w:cs="Times New Roman"/>
          <w:b/>
          <w:bCs/>
          <w:szCs w:val="28"/>
          <w:lang w:val="ro-RO"/>
        </w:rPr>
        <w:tab/>
      </w:r>
      <w:r w:rsidR="00F67A8C" w:rsidRPr="00C5194E">
        <w:rPr>
          <w:rFonts w:cs="Times New Roman"/>
          <w:b/>
          <w:bCs/>
          <w:szCs w:val="28"/>
          <w:lang w:val="ro-RO"/>
        </w:rPr>
        <w:tab/>
      </w:r>
      <w:r w:rsidR="00F67A8C" w:rsidRPr="00C5194E">
        <w:rPr>
          <w:rFonts w:cs="Times New Roman"/>
          <w:b/>
          <w:bCs/>
          <w:szCs w:val="28"/>
          <w:lang w:val="ro-RO"/>
        </w:rPr>
        <w:tab/>
      </w:r>
      <w:r w:rsidR="00F67A8C" w:rsidRPr="00C5194E">
        <w:rPr>
          <w:rFonts w:cs="Times New Roman"/>
          <w:b/>
          <w:bCs/>
          <w:szCs w:val="28"/>
          <w:lang w:val="ro-RO"/>
        </w:rPr>
        <w:tab/>
        <w:t xml:space="preserve">    </w:t>
      </w:r>
      <w:r w:rsidR="00CF4FEF" w:rsidRPr="00C5194E">
        <w:rPr>
          <w:rFonts w:cs="Times New Roman"/>
          <w:b/>
          <w:bCs/>
          <w:szCs w:val="28"/>
          <w:lang w:val="ro-RO"/>
        </w:rPr>
        <w:t xml:space="preserve">  </w:t>
      </w:r>
      <w:r w:rsidR="004012EE" w:rsidRPr="00C5194E">
        <w:rPr>
          <w:rFonts w:cs="Times New Roman"/>
          <w:b/>
          <w:bCs/>
          <w:szCs w:val="28"/>
          <w:lang w:val="ro-RO"/>
        </w:rPr>
        <w:t xml:space="preserve">                     </w:t>
      </w:r>
      <w:r w:rsidR="00CF4FEF" w:rsidRPr="00C5194E">
        <w:rPr>
          <w:rFonts w:cs="Times New Roman"/>
          <w:b/>
          <w:bCs/>
          <w:szCs w:val="28"/>
          <w:lang w:val="ro-RO"/>
        </w:rPr>
        <w:t xml:space="preserve">     </w:t>
      </w:r>
      <w:r w:rsidR="004B1942" w:rsidRPr="00C5194E">
        <w:rPr>
          <w:rFonts w:cs="Times New Roman"/>
          <w:b/>
          <w:bCs/>
          <w:szCs w:val="28"/>
          <w:lang w:val="ro-RO"/>
        </w:rPr>
        <w:t>V</w:t>
      </w:r>
      <w:r w:rsidR="00CF4FEF" w:rsidRPr="00C5194E">
        <w:rPr>
          <w:rFonts w:cs="Times New Roman"/>
          <w:b/>
          <w:bCs/>
          <w:szCs w:val="28"/>
          <w:lang w:val="ro-RO"/>
        </w:rPr>
        <w:t>ladislav COJUHARI</w:t>
      </w:r>
    </w:p>
    <w:p w14:paraId="3F232BDD" w14:textId="6FE62CCA" w:rsidR="006F797D" w:rsidRPr="00C5194E" w:rsidRDefault="006F797D" w:rsidP="00BD146D">
      <w:pPr>
        <w:spacing w:after="0"/>
        <w:ind w:firstLine="284"/>
        <w:jc w:val="both"/>
        <w:rPr>
          <w:rFonts w:cs="Times New Roman"/>
          <w:szCs w:val="28"/>
          <w:lang w:val="ro-RO"/>
        </w:rPr>
      </w:pPr>
    </w:p>
    <w:p w14:paraId="6C29F5B5" w14:textId="77777777" w:rsidR="006F797D" w:rsidRPr="00C5194E" w:rsidRDefault="006F797D" w:rsidP="00BD146D">
      <w:pPr>
        <w:spacing w:after="0"/>
        <w:ind w:firstLine="284"/>
        <w:jc w:val="both"/>
        <w:rPr>
          <w:rFonts w:cs="Times New Roman"/>
          <w:szCs w:val="28"/>
          <w:lang w:val="ro-RO"/>
        </w:rPr>
      </w:pPr>
    </w:p>
    <w:p w14:paraId="690F7C12" w14:textId="77777777" w:rsidR="00780439" w:rsidRPr="00C5194E" w:rsidRDefault="00780439" w:rsidP="00BD146D">
      <w:pPr>
        <w:spacing w:after="0"/>
        <w:ind w:firstLine="284"/>
        <w:jc w:val="both"/>
        <w:rPr>
          <w:rFonts w:cs="Times New Roman"/>
          <w:szCs w:val="28"/>
          <w:lang w:val="ro-RO"/>
        </w:rPr>
      </w:pPr>
    </w:p>
    <w:p w14:paraId="65072D2C" w14:textId="77777777" w:rsidR="00780439" w:rsidRPr="00C5194E" w:rsidRDefault="00780439" w:rsidP="00BD146D">
      <w:pPr>
        <w:spacing w:after="0"/>
        <w:ind w:firstLine="284"/>
        <w:jc w:val="both"/>
        <w:rPr>
          <w:rFonts w:cs="Times New Roman"/>
          <w:szCs w:val="28"/>
          <w:lang w:val="ro-RO"/>
        </w:rPr>
      </w:pPr>
    </w:p>
    <w:p w14:paraId="24366586" w14:textId="62E7FDE6" w:rsidR="00780439" w:rsidRPr="00C5194E" w:rsidRDefault="00780439" w:rsidP="00BD146D">
      <w:pPr>
        <w:spacing w:after="0"/>
        <w:ind w:firstLine="284"/>
        <w:jc w:val="right"/>
        <w:rPr>
          <w:rFonts w:eastAsia="Times New Roman" w:cs="Times New Roman"/>
          <w:sz w:val="24"/>
          <w:szCs w:val="24"/>
          <w:lang w:val="ro-RO" w:eastAsia="ro-RO"/>
        </w:rPr>
      </w:pPr>
      <w:r w:rsidRPr="00C5194E">
        <w:rPr>
          <w:rFonts w:eastAsia="Times New Roman" w:cs="Times New Roman"/>
          <w:sz w:val="24"/>
          <w:szCs w:val="24"/>
          <w:lang w:val="ro-RO" w:eastAsia="ro-RO"/>
        </w:rPr>
        <w:t xml:space="preserve">Anexa </w:t>
      </w:r>
    </w:p>
    <w:p w14:paraId="6A6F06FC" w14:textId="77777777" w:rsidR="005C1349" w:rsidRDefault="005C1349" w:rsidP="00BD146D">
      <w:pPr>
        <w:spacing w:after="0"/>
        <w:ind w:firstLine="284"/>
        <w:jc w:val="right"/>
        <w:rPr>
          <w:rFonts w:eastAsia="Times New Roman" w:cs="Times New Roman"/>
          <w:sz w:val="24"/>
          <w:szCs w:val="24"/>
          <w:lang w:val="ro-RO" w:eastAsia="ro-RO"/>
        </w:rPr>
      </w:pPr>
      <w:r>
        <w:rPr>
          <w:rFonts w:eastAsia="Times New Roman" w:cs="Times New Roman"/>
          <w:sz w:val="24"/>
          <w:szCs w:val="24"/>
          <w:lang w:val="ro-RO" w:eastAsia="ro-RO"/>
        </w:rPr>
        <w:t xml:space="preserve">Aprobat prin </w:t>
      </w:r>
      <w:r w:rsidR="00780439" w:rsidRPr="00C5194E">
        <w:rPr>
          <w:rFonts w:eastAsia="Times New Roman" w:cs="Times New Roman"/>
          <w:sz w:val="24"/>
          <w:szCs w:val="24"/>
          <w:lang w:val="ro-RO" w:eastAsia="ro-RO"/>
        </w:rPr>
        <w:t>Hotărârea</w:t>
      </w:r>
    </w:p>
    <w:p w14:paraId="55E180B9" w14:textId="41CD36E5" w:rsidR="00780439" w:rsidRPr="00C5194E" w:rsidRDefault="00780439" w:rsidP="00BD146D">
      <w:pPr>
        <w:spacing w:after="0"/>
        <w:ind w:firstLine="284"/>
        <w:jc w:val="right"/>
        <w:rPr>
          <w:rFonts w:eastAsia="Times New Roman" w:cs="Times New Roman"/>
          <w:sz w:val="24"/>
          <w:szCs w:val="24"/>
          <w:lang w:val="ro-RO" w:eastAsia="ro-RO"/>
        </w:rPr>
      </w:pPr>
      <w:r w:rsidRPr="00C5194E">
        <w:rPr>
          <w:rFonts w:eastAsia="Times New Roman" w:cs="Times New Roman"/>
          <w:sz w:val="24"/>
          <w:szCs w:val="24"/>
          <w:lang w:val="ro-RO" w:eastAsia="ro-RO"/>
        </w:rPr>
        <w:t>Guvernului nr. __</w:t>
      </w:r>
      <w:r w:rsidR="005C1349">
        <w:rPr>
          <w:rFonts w:eastAsia="Times New Roman" w:cs="Times New Roman"/>
          <w:sz w:val="24"/>
          <w:szCs w:val="24"/>
          <w:lang w:val="ro-RO" w:eastAsia="ro-RO"/>
        </w:rPr>
        <w:t>__</w:t>
      </w:r>
      <w:r w:rsidRPr="00C5194E">
        <w:rPr>
          <w:rFonts w:eastAsia="Times New Roman" w:cs="Times New Roman"/>
          <w:sz w:val="24"/>
          <w:szCs w:val="24"/>
          <w:lang w:val="ro-RO" w:eastAsia="ro-RO"/>
        </w:rPr>
        <w:t>__</w:t>
      </w:r>
      <w:r w:rsidR="005C1349">
        <w:rPr>
          <w:rFonts w:eastAsia="Times New Roman" w:cs="Times New Roman"/>
          <w:sz w:val="24"/>
          <w:szCs w:val="24"/>
          <w:lang w:val="ro-RO" w:eastAsia="ro-RO"/>
        </w:rPr>
        <w:t>/2026</w:t>
      </w:r>
    </w:p>
    <w:p w14:paraId="5040E6F1" w14:textId="77777777" w:rsidR="00780439" w:rsidRPr="00C5194E" w:rsidRDefault="00780439" w:rsidP="00BD146D">
      <w:pPr>
        <w:tabs>
          <w:tab w:val="left" w:pos="1134"/>
        </w:tabs>
        <w:spacing w:after="0"/>
        <w:ind w:firstLine="284"/>
        <w:jc w:val="center"/>
        <w:rPr>
          <w:rFonts w:eastAsia="Times New Roman" w:cs="Times New Roman"/>
          <w:b/>
          <w:bCs/>
          <w:szCs w:val="28"/>
          <w:lang w:val="ro-RO" w:eastAsia="ro-RO"/>
        </w:rPr>
      </w:pPr>
    </w:p>
    <w:p w14:paraId="08F2ED2E" w14:textId="2EB0C038" w:rsidR="00421160" w:rsidRPr="00C5194E" w:rsidRDefault="00B737FB" w:rsidP="00BD146D">
      <w:pPr>
        <w:tabs>
          <w:tab w:val="left" w:pos="1134"/>
        </w:tabs>
        <w:spacing w:after="0"/>
        <w:ind w:firstLine="284"/>
        <w:jc w:val="center"/>
        <w:rPr>
          <w:rFonts w:eastAsia="Calibri" w:cs="Times New Roman"/>
          <w:szCs w:val="28"/>
          <w:lang w:val="ro-RO"/>
        </w:rPr>
      </w:pPr>
      <w:r w:rsidRPr="00C5194E">
        <w:rPr>
          <w:rFonts w:eastAsia="Times New Roman" w:cs="Times New Roman"/>
          <w:b/>
          <w:bCs/>
          <w:szCs w:val="28"/>
          <w:lang w:val="ro-RO" w:eastAsia="ro-RO"/>
        </w:rPr>
        <w:t xml:space="preserve">SETUL DE </w:t>
      </w:r>
      <w:r w:rsidR="00421160" w:rsidRPr="00C5194E">
        <w:rPr>
          <w:rFonts w:eastAsia="Times New Roman" w:cs="Times New Roman"/>
          <w:b/>
          <w:bCs/>
          <w:szCs w:val="28"/>
          <w:lang w:val="ro-RO" w:eastAsia="ro-RO"/>
        </w:rPr>
        <w:t>INDICATORI NA</w:t>
      </w:r>
      <w:r w:rsidR="00631973" w:rsidRPr="00C5194E">
        <w:rPr>
          <w:rFonts w:eastAsia="Times New Roman" w:cs="Times New Roman"/>
          <w:b/>
          <w:bCs/>
          <w:szCs w:val="28"/>
          <w:lang w:val="ro-RO" w:eastAsia="ro-RO"/>
        </w:rPr>
        <w:t>Ț</w:t>
      </w:r>
      <w:r w:rsidR="00421160" w:rsidRPr="00C5194E">
        <w:rPr>
          <w:rFonts w:eastAsia="Times New Roman" w:cs="Times New Roman"/>
          <w:b/>
          <w:bCs/>
          <w:szCs w:val="28"/>
          <w:lang w:val="ro-RO" w:eastAsia="ro-RO"/>
        </w:rPr>
        <w:t xml:space="preserve">IONALI </w:t>
      </w:r>
      <w:r w:rsidRPr="00C5194E">
        <w:rPr>
          <w:rFonts w:eastAsia="Times New Roman" w:cs="Times New Roman"/>
          <w:b/>
          <w:bCs/>
          <w:szCs w:val="28"/>
          <w:lang w:val="ro-RO" w:eastAsia="ro-RO"/>
        </w:rPr>
        <w:t xml:space="preserve">ÎN DOMENIUL </w:t>
      </w:r>
      <w:r w:rsidR="00421160" w:rsidRPr="00C5194E">
        <w:rPr>
          <w:rFonts w:eastAsia="Times New Roman" w:cs="Times New Roman"/>
          <w:b/>
          <w:bCs/>
          <w:szCs w:val="28"/>
          <w:lang w:val="ro-RO" w:eastAsia="ro-RO"/>
        </w:rPr>
        <w:t>PREVENIR</w:t>
      </w:r>
      <w:r w:rsidRPr="00C5194E">
        <w:rPr>
          <w:rFonts w:eastAsia="Times New Roman" w:cs="Times New Roman"/>
          <w:b/>
          <w:bCs/>
          <w:szCs w:val="28"/>
          <w:lang w:val="ro-RO" w:eastAsia="ro-RO"/>
        </w:rPr>
        <w:t xml:space="preserve">II </w:t>
      </w:r>
      <w:r w:rsidR="00631973" w:rsidRPr="00C5194E">
        <w:rPr>
          <w:rFonts w:eastAsia="Times New Roman" w:cs="Times New Roman"/>
          <w:b/>
          <w:bCs/>
          <w:szCs w:val="28"/>
          <w:lang w:val="ro-RO" w:eastAsia="ro-RO"/>
        </w:rPr>
        <w:t>Ș</w:t>
      </w:r>
      <w:r w:rsidR="00421160" w:rsidRPr="00C5194E">
        <w:rPr>
          <w:rFonts w:eastAsia="Times New Roman" w:cs="Times New Roman"/>
          <w:b/>
          <w:bCs/>
          <w:szCs w:val="28"/>
          <w:lang w:val="ro-RO" w:eastAsia="ro-RO"/>
        </w:rPr>
        <w:t>I COMBATER</w:t>
      </w:r>
      <w:r w:rsidRPr="00C5194E">
        <w:rPr>
          <w:rFonts w:eastAsia="Times New Roman" w:cs="Times New Roman"/>
          <w:b/>
          <w:bCs/>
          <w:szCs w:val="28"/>
          <w:lang w:val="ro-RO" w:eastAsia="ro-RO"/>
        </w:rPr>
        <w:t xml:space="preserve">II </w:t>
      </w:r>
      <w:r w:rsidR="00421160" w:rsidRPr="00C5194E">
        <w:rPr>
          <w:rFonts w:eastAsia="Times New Roman" w:cs="Times New Roman"/>
          <w:b/>
          <w:bCs/>
          <w:szCs w:val="28"/>
          <w:lang w:val="ro-RO" w:eastAsia="ro-RO"/>
        </w:rPr>
        <w:t>VIOLEN</w:t>
      </w:r>
      <w:r w:rsidR="00631973" w:rsidRPr="00C5194E">
        <w:rPr>
          <w:rFonts w:eastAsia="Times New Roman" w:cs="Times New Roman"/>
          <w:b/>
          <w:bCs/>
          <w:szCs w:val="28"/>
          <w:lang w:val="ro-RO" w:eastAsia="ro-RO"/>
        </w:rPr>
        <w:t>Ț</w:t>
      </w:r>
      <w:r w:rsidR="00421160" w:rsidRPr="00C5194E">
        <w:rPr>
          <w:rFonts w:eastAsia="Times New Roman" w:cs="Times New Roman"/>
          <w:b/>
          <w:bCs/>
          <w:szCs w:val="28"/>
          <w:lang w:val="ro-RO" w:eastAsia="ro-RO"/>
        </w:rPr>
        <w:t xml:space="preserve">EI ÎMPOTRIVA FEMEILOR </w:t>
      </w:r>
      <w:r w:rsidR="00631973" w:rsidRPr="00C5194E">
        <w:rPr>
          <w:rFonts w:eastAsia="Times New Roman" w:cs="Times New Roman"/>
          <w:b/>
          <w:bCs/>
          <w:szCs w:val="28"/>
          <w:lang w:val="ro-RO" w:eastAsia="ro-RO"/>
        </w:rPr>
        <w:t>Ș</w:t>
      </w:r>
      <w:r w:rsidR="00421160" w:rsidRPr="00C5194E">
        <w:rPr>
          <w:rFonts w:eastAsia="Times New Roman" w:cs="Times New Roman"/>
          <w:b/>
          <w:bCs/>
          <w:szCs w:val="28"/>
          <w:lang w:val="ro-RO" w:eastAsia="ro-RO"/>
        </w:rPr>
        <w:t>I A VIOLEN</w:t>
      </w:r>
      <w:r w:rsidR="00631973" w:rsidRPr="00C5194E">
        <w:rPr>
          <w:rFonts w:eastAsia="Times New Roman" w:cs="Times New Roman"/>
          <w:b/>
          <w:bCs/>
          <w:szCs w:val="28"/>
          <w:lang w:val="ro-RO" w:eastAsia="ro-RO"/>
        </w:rPr>
        <w:t>Ț</w:t>
      </w:r>
      <w:r w:rsidR="00421160" w:rsidRPr="00C5194E">
        <w:rPr>
          <w:rFonts w:eastAsia="Times New Roman" w:cs="Times New Roman"/>
          <w:b/>
          <w:bCs/>
          <w:szCs w:val="28"/>
          <w:lang w:val="ro-RO" w:eastAsia="ro-RO"/>
        </w:rPr>
        <w:t>EI ÎN FAMILIE</w:t>
      </w:r>
    </w:p>
    <w:p w14:paraId="6A81A9B1" w14:textId="77777777" w:rsidR="00421160" w:rsidRPr="00C5194E" w:rsidRDefault="00421160" w:rsidP="00BD146D">
      <w:pPr>
        <w:pStyle w:val="ac"/>
        <w:tabs>
          <w:tab w:val="left" w:pos="993"/>
        </w:tabs>
        <w:ind w:firstLine="284"/>
        <w:jc w:val="center"/>
        <w:rPr>
          <w:b/>
          <w:bCs/>
          <w:sz w:val="28"/>
          <w:szCs w:val="28"/>
        </w:rPr>
      </w:pPr>
    </w:p>
    <w:tbl>
      <w:tblPr>
        <w:tblW w:w="10352"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27"/>
        <w:gridCol w:w="3544"/>
        <w:gridCol w:w="1701"/>
        <w:gridCol w:w="1701"/>
        <w:gridCol w:w="1279"/>
      </w:tblGrid>
      <w:tr w:rsidR="00E62A6F" w:rsidRPr="00AB3CF4" w14:paraId="3DE3DD43" w14:textId="77777777" w:rsidTr="003A0086">
        <w:tc>
          <w:tcPr>
            <w:tcW w:w="10352" w:type="dxa"/>
            <w:gridSpan w:val="5"/>
            <w:shd w:val="clear" w:color="auto" w:fill="E7E6E6" w:themeFill="background2"/>
            <w:tcMar>
              <w:top w:w="100" w:type="dxa"/>
              <w:left w:w="100" w:type="dxa"/>
              <w:bottom w:w="100" w:type="dxa"/>
              <w:right w:w="100" w:type="dxa"/>
            </w:tcMar>
          </w:tcPr>
          <w:p w14:paraId="44C7BE7F" w14:textId="25E4B6B0" w:rsidR="00E62A6F" w:rsidRPr="00C5194E" w:rsidRDefault="00E62A6F" w:rsidP="00AC7D20">
            <w:pPr>
              <w:widowControl w:val="0"/>
              <w:pBdr>
                <w:top w:val="nil"/>
                <w:left w:val="nil"/>
                <w:bottom w:val="nil"/>
                <w:right w:val="nil"/>
                <w:between w:val="nil"/>
              </w:pBdr>
              <w:tabs>
                <w:tab w:val="left" w:pos="183"/>
                <w:tab w:val="left" w:pos="518"/>
              </w:tabs>
              <w:spacing w:after="0"/>
              <w:ind w:firstLine="183"/>
              <w:jc w:val="center"/>
              <w:rPr>
                <w:rFonts w:eastAsia="Times New Roman" w:cs="Times New Roman"/>
                <w:b/>
                <w:sz w:val="24"/>
                <w:szCs w:val="24"/>
                <w:lang w:val="ro-RO"/>
              </w:rPr>
            </w:pPr>
            <w:r w:rsidRPr="00C5194E">
              <w:rPr>
                <w:rFonts w:eastAsia="Times New Roman" w:cs="Times New Roman"/>
                <w:b/>
                <w:i/>
                <w:iCs/>
                <w:sz w:val="24"/>
                <w:szCs w:val="24"/>
                <w:lang w:val="ro-RO"/>
              </w:rPr>
              <w:t>I. Profilul subiecților violenței împotriva femeilor și violenței în familie</w:t>
            </w:r>
          </w:p>
        </w:tc>
      </w:tr>
      <w:tr w:rsidR="00BE6035" w:rsidRPr="00C5194E" w14:paraId="051D6E7D" w14:textId="77777777" w:rsidTr="008E0F82">
        <w:tc>
          <w:tcPr>
            <w:tcW w:w="2127" w:type="dxa"/>
            <w:tcMar>
              <w:top w:w="100" w:type="dxa"/>
              <w:left w:w="100" w:type="dxa"/>
              <w:bottom w:w="100" w:type="dxa"/>
              <w:right w:w="100" w:type="dxa"/>
            </w:tcMar>
          </w:tcPr>
          <w:p w14:paraId="7286AE59" w14:textId="2D8EB1EE" w:rsidR="00BE6035" w:rsidRPr="00C5194E" w:rsidRDefault="00B865D7" w:rsidP="00AC7D20">
            <w:pPr>
              <w:widowControl w:val="0"/>
              <w:pBdr>
                <w:top w:val="nil"/>
                <w:left w:val="nil"/>
                <w:bottom w:val="nil"/>
                <w:right w:val="nil"/>
                <w:between w:val="nil"/>
              </w:pBdr>
              <w:spacing w:after="0"/>
              <w:ind w:firstLine="183"/>
              <w:jc w:val="both"/>
              <w:rPr>
                <w:rFonts w:eastAsia="Times New Roman" w:cs="Times New Roman"/>
                <w:b/>
                <w:sz w:val="24"/>
                <w:szCs w:val="24"/>
                <w:lang w:val="ro-RO"/>
              </w:rPr>
            </w:pPr>
            <w:r w:rsidRPr="00C5194E">
              <w:rPr>
                <w:rFonts w:eastAsia="Times New Roman" w:cs="Times New Roman"/>
                <w:bCs/>
                <w:sz w:val="24"/>
                <w:szCs w:val="24"/>
                <w:lang w:val="ro-RO"/>
              </w:rPr>
              <w:t>1.1. Profilul victimei violenței împotriva femeilor și violenței în familie</w:t>
            </w:r>
          </w:p>
        </w:tc>
        <w:tc>
          <w:tcPr>
            <w:tcW w:w="8225" w:type="dxa"/>
            <w:gridSpan w:val="4"/>
            <w:tcMar>
              <w:top w:w="100" w:type="dxa"/>
              <w:left w:w="100" w:type="dxa"/>
              <w:bottom w:w="100" w:type="dxa"/>
              <w:right w:w="100" w:type="dxa"/>
            </w:tcMar>
          </w:tcPr>
          <w:p w14:paraId="2DED8202" w14:textId="2A81715E" w:rsidR="00FC44F4" w:rsidRPr="00C5194E" w:rsidRDefault="00BE6035" w:rsidP="00AC7D20">
            <w:pPr>
              <w:widowControl w:val="0"/>
              <w:pBdr>
                <w:top w:val="nil"/>
                <w:left w:val="nil"/>
                <w:bottom w:val="nil"/>
                <w:right w:val="nil"/>
                <w:between w:val="nil"/>
              </w:pBdr>
              <w:tabs>
                <w:tab w:val="left" w:pos="183"/>
                <w:tab w:val="left" w:pos="518"/>
              </w:tabs>
              <w:spacing w:after="0"/>
              <w:ind w:firstLine="183"/>
              <w:jc w:val="both"/>
              <w:rPr>
                <w:rFonts w:eastAsia="Times New Roman" w:cs="Times New Roman"/>
                <w:bCs/>
                <w:sz w:val="24"/>
                <w:szCs w:val="24"/>
                <w:lang w:val="ro-RO"/>
              </w:rPr>
            </w:pPr>
            <w:r w:rsidRPr="00C5194E">
              <w:rPr>
                <w:rFonts w:eastAsia="Times New Roman" w:cs="Times New Roman"/>
                <w:bCs/>
                <w:sz w:val="24"/>
                <w:szCs w:val="24"/>
                <w:lang w:val="ro-RO"/>
              </w:rPr>
              <w:t xml:space="preserve">Profilul </w:t>
            </w:r>
            <w:r w:rsidR="00557591" w:rsidRPr="00C5194E">
              <w:rPr>
                <w:rFonts w:eastAsia="Times New Roman" w:cs="Times New Roman"/>
                <w:bCs/>
                <w:sz w:val="24"/>
                <w:szCs w:val="24"/>
                <w:lang w:val="ro-RO"/>
              </w:rPr>
              <w:t xml:space="preserve">victimei </w:t>
            </w:r>
            <w:r w:rsidR="0003552F" w:rsidRPr="00C5194E">
              <w:rPr>
                <w:rFonts w:eastAsia="Times New Roman" w:cs="Times New Roman"/>
                <w:bCs/>
                <w:sz w:val="24"/>
                <w:szCs w:val="24"/>
                <w:lang w:val="ro-RO"/>
              </w:rPr>
              <w:t>violenței împotriva femeilor și violenței în familie</w:t>
            </w:r>
            <w:r w:rsidRPr="00C5194E">
              <w:rPr>
                <w:rFonts w:eastAsia="Times New Roman" w:cs="Times New Roman"/>
                <w:bCs/>
                <w:sz w:val="24"/>
                <w:szCs w:val="24"/>
                <w:lang w:val="ro-RO"/>
              </w:rPr>
              <w:t xml:space="preserve">, monitorizat pe întreg ciclul procesual </w:t>
            </w:r>
            <w:r w:rsidR="00846A05" w:rsidRPr="00C5194E">
              <w:rPr>
                <w:rFonts w:eastAsia="Times New Roman" w:cs="Times New Roman"/>
                <w:bCs/>
                <w:sz w:val="24"/>
                <w:szCs w:val="24"/>
                <w:lang w:val="ro-RO"/>
              </w:rPr>
              <w:t xml:space="preserve">este descris </w:t>
            </w:r>
            <w:r w:rsidR="00551EDA" w:rsidRPr="00C5194E">
              <w:rPr>
                <w:rFonts w:eastAsia="Times New Roman" w:cs="Times New Roman"/>
                <w:bCs/>
                <w:sz w:val="24"/>
                <w:szCs w:val="24"/>
                <w:lang w:val="ro-RO"/>
              </w:rPr>
              <w:t xml:space="preserve">în </w:t>
            </w:r>
            <w:r w:rsidR="00846A05" w:rsidRPr="00C5194E">
              <w:rPr>
                <w:rFonts w:eastAsia="Times New Roman" w:cs="Times New Roman"/>
                <w:bCs/>
                <w:sz w:val="24"/>
                <w:szCs w:val="24"/>
                <w:lang w:val="ro-RO"/>
              </w:rPr>
              <w:t>conformitate cu scenariil</w:t>
            </w:r>
            <w:r w:rsidR="00EF46FB" w:rsidRPr="00C5194E">
              <w:rPr>
                <w:rFonts w:eastAsia="Times New Roman" w:cs="Times New Roman"/>
                <w:bCs/>
                <w:sz w:val="24"/>
                <w:szCs w:val="24"/>
                <w:lang w:val="ro-RO"/>
              </w:rPr>
              <w:t>e</w:t>
            </w:r>
            <w:r w:rsidR="00846A05" w:rsidRPr="00C5194E">
              <w:rPr>
                <w:rFonts w:eastAsia="Times New Roman" w:cs="Times New Roman"/>
                <w:bCs/>
                <w:sz w:val="24"/>
                <w:szCs w:val="24"/>
                <w:lang w:val="ro-RO"/>
              </w:rPr>
              <w:t xml:space="preserve"> de bază </w:t>
            </w:r>
            <w:r w:rsidR="00EF46FB" w:rsidRPr="00C5194E">
              <w:rPr>
                <w:rFonts w:eastAsia="Times New Roman" w:cs="Times New Roman"/>
                <w:bCs/>
                <w:sz w:val="24"/>
                <w:szCs w:val="24"/>
                <w:lang w:val="ro-RO"/>
              </w:rPr>
              <w:t xml:space="preserve">legate de componenta </w:t>
            </w:r>
            <w:r w:rsidR="00EE580E" w:rsidRPr="00C5194E">
              <w:rPr>
                <w:rFonts w:eastAsia="Times New Roman" w:cs="Times New Roman"/>
                <w:bCs/>
                <w:sz w:val="24"/>
                <w:szCs w:val="24"/>
                <w:lang w:val="ro-RO"/>
              </w:rPr>
              <w:t xml:space="preserve">de gestiune a cazului, </w:t>
            </w:r>
            <w:r w:rsidR="0057717E" w:rsidRPr="00C5194E">
              <w:rPr>
                <w:rFonts w:eastAsia="Times New Roman" w:cs="Times New Roman"/>
                <w:bCs/>
                <w:sz w:val="24"/>
                <w:szCs w:val="24"/>
                <w:lang w:val="ro-RO"/>
              </w:rPr>
              <w:t xml:space="preserve">în baza </w:t>
            </w:r>
            <w:r w:rsidRPr="00C5194E">
              <w:rPr>
                <w:rFonts w:eastAsia="Times New Roman" w:cs="Times New Roman"/>
                <w:bCs/>
                <w:sz w:val="24"/>
                <w:szCs w:val="24"/>
                <w:lang w:val="ro-RO"/>
              </w:rPr>
              <w:t>identificator</w:t>
            </w:r>
            <w:r w:rsidR="0057717E" w:rsidRPr="00C5194E">
              <w:rPr>
                <w:rFonts w:eastAsia="Times New Roman" w:cs="Times New Roman"/>
                <w:bCs/>
                <w:sz w:val="24"/>
                <w:szCs w:val="24"/>
                <w:lang w:val="ro-RO"/>
              </w:rPr>
              <w:t>ului</w:t>
            </w:r>
            <w:r w:rsidR="0010104A" w:rsidRPr="00C5194E">
              <w:rPr>
                <w:rFonts w:eastAsia="Times New Roman" w:cs="Times New Roman"/>
                <w:bCs/>
                <w:sz w:val="24"/>
                <w:szCs w:val="24"/>
                <w:lang w:val="ro-RO"/>
              </w:rPr>
              <w:t xml:space="preserve"> </w:t>
            </w:r>
            <w:r w:rsidRPr="00C5194E">
              <w:rPr>
                <w:rFonts w:eastAsia="Times New Roman" w:cs="Times New Roman"/>
                <w:bCs/>
                <w:sz w:val="24"/>
                <w:szCs w:val="24"/>
                <w:lang w:val="ro-RO"/>
              </w:rPr>
              <w:t xml:space="preserve">unic </w:t>
            </w:r>
            <w:r w:rsidR="0030546B" w:rsidRPr="00C5194E">
              <w:rPr>
                <w:rFonts w:eastAsia="Times New Roman" w:cs="Times New Roman"/>
                <w:bCs/>
                <w:sz w:val="24"/>
                <w:szCs w:val="24"/>
                <w:lang w:val="ro-RO"/>
              </w:rPr>
              <w:t>(ID-CAZ)</w:t>
            </w:r>
            <w:r w:rsidR="00EB7E80" w:rsidRPr="00C5194E">
              <w:rPr>
                <w:rFonts w:eastAsia="Times New Roman" w:cs="Times New Roman"/>
                <w:bCs/>
                <w:sz w:val="24"/>
                <w:szCs w:val="24"/>
                <w:lang w:val="ro-RO"/>
              </w:rPr>
              <w:t xml:space="preserve"> și </w:t>
            </w:r>
            <w:r w:rsidR="005F2EAF" w:rsidRPr="00C5194E">
              <w:rPr>
                <w:rFonts w:eastAsia="Times New Roman" w:cs="Times New Roman"/>
                <w:bCs/>
                <w:sz w:val="24"/>
                <w:szCs w:val="24"/>
                <w:lang w:val="ro-RO"/>
              </w:rPr>
              <w:t xml:space="preserve">corelat cu </w:t>
            </w:r>
            <w:r w:rsidR="00AC1C8E" w:rsidRPr="00C5194E">
              <w:rPr>
                <w:rFonts w:eastAsia="Times New Roman" w:cs="Times New Roman"/>
                <w:bCs/>
                <w:sz w:val="24"/>
                <w:szCs w:val="24"/>
                <w:lang w:val="ro-RO"/>
              </w:rPr>
              <w:t>identificato</w:t>
            </w:r>
            <w:r w:rsidR="00376AF4" w:rsidRPr="00C5194E">
              <w:rPr>
                <w:rFonts w:eastAsia="Times New Roman" w:cs="Times New Roman"/>
                <w:bCs/>
                <w:sz w:val="24"/>
                <w:szCs w:val="24"/>
                <w:lang w:val="ro-RO"/>
              </w:rPr>
              <w:t xml:space="preserve">rul </w:t>
            </w:r>
            <w:r w:rsidR="00AC1C8E" w:rsidRPr="00C5194E">
              <w:rPr>
                <w:rFonts w:eastAsia="Times New Roman" w:cs="Times New Roman"/>
                <w:bCs/>
                <w:sz w:val="24"/>
                <w:szCs w:val="24"/>
                <w:lang w:val="ro-RO"/>
              </w:rPr>
              <w:t>obiect</w:t>
            </w:r>
            <w:r w:rsidR="00376AF4" w:rsidRPr="00C5194E">
              <w:rPr>
                <w:rFonts w:eastAsia="Times New Roman" w:cs="Times New Roman"/>
                <w:bCs/>
                <w:sz w:val="24"/>
                <w:szCs w:val="24"/>
                <w:lang w:val="ro-RO"/>
              </w:rPr>
              <w:t xml:space="preserve">ului </w:t>
            </w:r>
            <w:r w:rsidR="00AC1C8E" w:rsidRPr="00C5194E">
              <w:rPr>
                <w:rFonts w:eastAsia="Times New Roman" w:cs="Times New Roman"/>
                <w:bCs/>
                <w:sz w:val="24"/>
                <w:szCs w:val="24"/>
                <w:lang w:val="ro-RO"/>
              </w:rPr>
              <w:t>informațional „Victima violenței împotriva femeilor și/sau violenței în familie”</w:t>
            </w:r>
            <w:r w:rsidR="00376AF4" w:rsidRPr="00C5194E">
              <w:rPr>
                <w:rFonts w:eastAsia="Times New Roman" w:cs="Times New Roman"/>
                <w:bCs/>
                <w:sz w:val="24"/>
                <w:szCs w:val="24"/>
                <w:lang w:val="ro-RO"/>
              </w:rPr>
              <w:t xml:space="preserve"> </w:t>
            </w:r>
            <w:r w:rsidR="0003328C" w:rsidRPr="00C5194E">
              <w:rPr>
                <w:rFonts w:eastAsia="Times New Roman" w:cs="Times New Roman"/>
                <w:bCs/>
                <w:sz w:val="24"/>
                <w:szCs w:val="24"/>
                <w:lang w:val="ro-RO"/>
              </w:rPr>
              <w:t xml:space="preserve">din </w:t>
            </w:r>
            <w:r w:rsidR="0003328C" w:rsidRPr="00C5194E">
              <w:rPr>
                <w:rFonts w:cs="Times New Roman"/>
                <w:sz w:val="24"/>
                <w:szCs w:val="24"/>
                <w:lang w:val="ro-RO"/>
              </w:rPr>
              <w:t xml:space="preserve">Sistemul informațional „Registrul de stat VioData”, </w:t>
            </w:r>
            <w:r w:rsidRPr="00C5194E">
              <w:rPr>
                <w:rFonts w:eastAsia="Times New Roman" w:cs="Times New Roman"/>
                <w:bCs/>
                <w:sz w:val="24"/>
                <w:szCs w:val="24"/>
                <w:lang w:val="ro-RO"/>
              </w:rPr>
              <w:t xml:space="preserve"> dezagregate pe:</w:t>
            </w:r>
          </w:p>
          <w:p w14:paraId="428408D7" w14:textId="77777777" w:rsidR="006E27B4" w:rsidRPr="00C5194E" w:rsidRDefault="00FA0BC2" w:rsidP="00AC7D20">
            <w:pPr>
              <w:widowControl w:val="0"/>
              <w:pBdr>
                <w:top w:val="nil"/>
                <w:left w:val="nil"/>
                <w:bottom w:val="nil"/>
                <w:right w:val="nil"/>
                <w:between w:val="nil"/>
              </w:pBdr>
              <w:tabs>
                <w:tab w:val="left" w:pos="183"/>
                <w:tab w:val="left" w:pos="518"/>
              </w:tabs>
              <w:spacing w:after="0"/>
              <w:ind w:firstLine="183"/>
              <w:jc w:val="both"/>
              <w:rPr>
                <w:rFonts w:eastAsia="Times New Roman" w:cs="Times New Roman"/>
                <w:bCs/>
                <w:i/>
                <w:iCs/>
                <w:sz w:val="24"/>
                <w:szCs w:val="24"/>
                <w:lang w:val="ro-RO"/>
              </w:rPr>
            </w:pPr>
            <w:r w:rsidRPr="00C5194E">
              <w:rPr>
                <w:rFonts w:eastAsia="Times New Roman" w:cs="Times New Roman"/>
                <w:bCs/>
                <w:i/>
                <w:iCs/>
                <w:sz w:val="24"/>
                <w:szCs w:val="24"/>
                <w:lang w:val="ro-RO"/>
              </w:rPr>
              <w:t>1.</w:t>
            </w:r>
            <w:r w:rsidR="00376AF4" w:rsidRPr="00C5194E">
              <w:rPr>
                <w:rFonts w:eastAsia="Times New Roman" w:cs="Times New Roman"/>
                <w:bCs/>
                <w:i/>
                <w:iCs/>
                <w:sz w:val="24"/>
                <w:szCs w:val="24"/>
                <w:lang w:val="ro-RO"/>
              </w:rPr>
              <w:t>1.</w:t>
            </w:r>
            <w:r w:rsidR="00424ECF" w:rsidRPr="00C5194E">
              <w:rPr>
                <w:rFonts w:eastAsia="Times New Roman" w:cs="Times New Roman"/>
                <w:bCs/>
                <w:i/>
                <w:iCs/>
                <w:sz w:val="24"/>
                <w:szCs w:val="24"/>
                <w:lang w:val="ro-RO"/>
              </w:rPr>
              <w:t xml:space="preserve">1. </w:t>
            </w:r>
            <w:r w:rsidR="00BE6035" w:rsidRPr="00C5194E">
              <w:rPr>
                <w:rFonts w:eastAsia="Times New Roman" w:cs="Times New Roman"/>
                <w:bCs/>
                <w:i/>
                <w:iCs/>
                <w:sz w:val="24"/>
                <w:szCs w:val="24"/>
                <w:lang w:val="ro-RO"/>
              </w:rPr>
              <w:t>sex</w:t>
            </w:r>
          </w:p>
          <w:p w14:paraId="01E941B2" w14:textId="62479764" w:rsidR="006E27B4" w:rsidRPr="00C5194E" w:rsidRDefault="006E27B4" w:rsidP="00AC7D20">
            <w:pPr>
              <w:widowControl w:val="0"/>
              <w:pBdr>
                <w:top w:val="nil"/>
                <w:left w:val="nil"/>
                <w:bottom w:val="nil"/>
                <w:right w:val="nil"/>
                <w:between w:val="nil"/>
              </w:pBdr>
              <w:tabs>
                <w:tab w:val="left" w:pos="183"/>
                <w:tab w:val="left" w:pos="518"/>
              </w:tabs>
              <w:spacing w:after="0"/>
              <w:ind w:firstLine="183"/>
              <w:jc w:val="both"/>
              <w:rPr>
                <w:rFonts w:eastAsia="Times New Roman" w:cs="Times New Roman"/>
                <w:bCs/>
                <w:i/>
                <w:iCs/>
                <w:sz w:val="24"/>
                <w:szCs w:val="24"/>
                <w:lang w:val="ro-RO"/>
              </w:rPr>
            </w:pPr>
            <w:r w:rsidRPr="00C5194E">
              <w:rPr>
                <w:rFonts w:eastAsia="Times New Roman" w:cs="Times New Roman"/>
                <w:bCs/>
                <w:i/>
                <w:iCs/>
                <w:sz w:val="24"/>
                <w:szCs w:val="24"/>
                <w:lang w:val="ro-RO"/>
              </w:rPr>
              <w:t xml:space="preserve">1.1.1.1. </w:t>
            </w:r>
            <w:r w:rsidR="00FC4025">
              <w:rPr>
                <w:rFonts w:eastAsia="Times New Roman" w:cs="Times New Roman"/>
                <w:bCs/>
                <w:i/>
                <w:iCs/>
                <w:sz w:val="24"/>
                <w:szCs w:val="24"/>
                <w:lang w:val="ro-RO"/>
              </w:rPr>
              <w:t>bărbat</w:t>
            </w:r>
            <w:r w:rsidRPr="00C5194E">
              <w:rPr>
                <w:rFonts w:eastAsia="Times New Roman" w:cs="Times New Roman"/>
                <w:bCs/>
                <w:i/>
                <w:iCs/>
                <w:sz w:val="24"/>
                <w:szCs w:val="24"/>
                <w:lang w:val="ro-RO"/>
              </w:rPr>
              <w:t>;</w:t>
            </w:r>
          </w:p>
          <w:p w14:paraId="6F5F7DD3" w14:textId="0C39DA26" w:rsidR="00424ECF" w:rsidRPr="00C5194E" w:rsidRDefault="006E27B4" w:rsidP="00AC7D20">
            <w:pPr>
              <w:widowControl w:val="0"/>
              <w:pBdr>
                <w:top w:val="nil"/>
                <w:left w:val="nil"/>
                <w:bottom w:val="nil"/>
                <w:right w:val="nil"/>
                <w:between w:val="nil"/>
              </w:pBdr>
              <w:tabs>
                <w:tab w:val="left" w:pos="183"/>
                <w:tab w:val="left" w:pos="518"/>
              </w:tabs>
              <w:spacing w:after="0"/>
              <w:ind w:firstLine="183"/>
              <w:jc w:val="both"/>
              <w:rPr>
                <w:rFonts w:eastAsia="Times New Roman" w:cs="Times New Roman"/>
                <w:bCs/>
                <w:i/>
                <w:iCs/>
                <w:sz w:val="24"/>
                <w:szCs w:val="24"/>
                <w:lang w:val="ro-RO"/>
              </w:rPr>
            </w:pPr>
            <w:r w:rsidRPr="00C5194E">
              <w:rPr>
                <w:rFonts w:eastAsia="Times New Roman" w:cs="Times New Roman"/>
                <w:bCs/>
                <w:i/>
                <w:iCs/>
                <w:sz w:val="24"/>
                <w:szCs w:val="24"/>
                <w:lang w:val="ro-RO"/>
              </w:rPr>
              <w:t xml:space="preserve">1.1.1.2. </w:t>
            </w:r>
            <w:r w:rsidR="00FC44F4" w:rsidRPr="00C5194E">
              <w:rPr>
                <w:rFonts w:eastAsia="Times New Roman" w:cs="Times New Roman"/>
                <w:bCs/>
                <w:i/>
                <w:iCs/>
                <w:sz w:val="24"/>
                <w:szCs w:val="24"/>
                <w:lang w:val="ro-RO"/>
              </w:rPr>
              <w:t>fem</w:t>
            </w:r>
            <w:r w:rsidR="00FC4025">
              <w:rPr>
                <w:rFonts w:eastAsia="Times New Roman" w:cs="Times New Roman"/>
                <w:bCs/>
                <w:i/>
                <w:iCs/>
                <w:sz w:val="24"/>
                <w:szCs w:val="24"/>
                <w:lang w:val="ro-RO"/>
              </w:rPr>
              <w:t>eie</w:t>
            </w:r>
            <w:r w:rsidRPr="00C5194E">
              <w:rPr>
                <w:rFonts w:eastAsia="Times New Roman" w:cs="Times New Roman"/>
                <w:bCs/>
                <w:i/>
                <w:iCs/>
                <w:sz w:val="24"/>
                <w:szCs w:val="24"/>
                <w:lang w:val="ro-RO"/>
              </w:rPr>
              <w:t>.</w:t>
            </w:r>
          </w:p>
          <w:p w14:paraId="0DEC2DFA" w14:textId="1D9C3A99" w:rsidR="003A0086" w:rsidRDefault="00FA0BC2" w:rsidP="00AC7D20">
            <w:pPr>
              <w:widowControl w:val="0"/>
              <w:pBdr>
                <w:top w:val="nil"/>
                <w:left w:val="nil"/>
                <w:bottom w:val="nil"/>
                <w:right w:val="nil"/>
                <w:between w:val="nil"/>
              </w:pBdr>
              <w:tabs>
                <w:tab w:val="left" w:pos="183"/>
                <w:tab w:val="left" w:pos="518"/>
              </w:tabs>
              <w:spacing w:after="0"/>
              <w:ind w:firstLine="183"/>
              <w:jc w:val="both"/>
              <w:rPr>
                <w:rFonts w:eastAsia="Times New Roman" w:cs="Times New Roman"/>
                <w:bCs/>
                <w:i/>
                <w:iCs/>
                <w:sz w:val="24"/>
                <w:szCs w:val="24"/>
                <w:lang w:val="ro-RO"/>
              </w:rPr>
            </w:pPr>
            <w:r w:rsidRPr="00C5194E">
              <w:rPr>
                <w:rFonts w:eastAsia="Times New Roman" w:cs="Times New Roman"/>
                <w:bCs/>
                <w:i/>
                <w:iCs/>
                <w:sz w:val="24"/>
                <w:szCs w:val="24"/>
                <w:lang w:val="ro-RO"/>
              </w:rPr>
              <w:t>1.1.</w:t>
            </w:r>
            <w:r w:rsidR="00424ECF" w:rsidRPr="00C5194E">
              <w:rPr>
                <w:rFonts w:eastAsia="Times New Roman" w:cs="Times New Roman"/>
                <w:bCs/>
                <w:i/>
                <w:iCs/>
                <w:sz w:val="24"/>
                <w:szCs w:val="24"/>
                <w:lang w:val="ro-RO"/>
              </w:rPr>
              <w:t xml:space="preserve">2. </w:t>
            </w:r>
            <w:r w:rsidR="00BE6035" w:rsidRPr="00C5194E">
              <w:rPr>
                <w:rFonts w:eastAsia="Times New Roman" w:cs="Times New Roman"/>
                <w:bCs/>
                <w:i/>
                <w:iCs/>
                <w:sz w:val="24"/>
                <w:szCs w:val="24"/>
                <w:lang w:val="ro-RO"/>
              </w:rPr>
              <w:t>vârsta</w:t>
            </w:r>
            <w:r w:rsidR="00887F34" w:rsidRPr="00C5194E">
              <w:rPr>
                <w:rFonts w:eastAsia="Times New Roman" w:cs="Times New Roman"/>
                <w:bCs/>
                <w:i/>
                <w:iCs/>
                <w:sz w:val="24"/>
                <w:szCs w:val="24"/>
                <w:lang w:val="ro-RO"/>
              </w:rPr>
              <w:t>:</w:t>
            </w:r>
          </w:p>
          <w:p w14:paraId="53B051E6" w14:textId="07281CA3" w:rsidR="00CB0A0D" w:rsidRPr="00C5194E" w:rsidRDefault="00CB0A0D" w:rsidP="00AC7D20">
            <w:pPr>
              <w:widowControl w:val="0"/>
              <w:pBdr>
                <w:top w:val="nil"/>
                <w:left w:val="nil"/>
                <w:bottom w:val="nil"/>
                <w:right w:val="nil"/>
                <w:between w:val="nil"/>
              </w:pBdr>
              <w:tabs>
                <w:tab w:val="left" w:pos="183"/>
                <w:tab w:val="left" w:pos="518"/>
              </w:tabs>
              <w:spacing w:after="0"/>
              <w:ind w:firstLine="183"/>
              <w:jc w:val="both"/>
              <w:rPr>
                <w:rFonts w:eastAsia="Times New Roman" w:cs="Times New Roman"/>
                <w:bCs/>
                <w:i/>
                <w:iCs/>
                <w:sz w:val="24"/>
                <w:szCs w:val="24"/>
                <w:lang w:val="ro-RO"/>
              </w:rPr>
            </w:pPr>
            <w:r>
              <w:rPr>
                <w:rFonts w:eastAsia="Times New Roman" w:cs="Times New Roman"/>
                <w:bCs/>
                <w:i/>
                <w:iCs/>
                <w:sz w:val="24"/>
                <w:szCs w:val="24"/>
                <w:lang w:val="ro-RO"/>
              </w:rPr>
              <w:t xml:space="preserve">1.1.2.1. </w:t>
            </w:r>
            <w:r w:rsidR="00FB6540">
              <w:rPr>
                <w:rFonts w:eastAsia="Times New Roman" w:cs="Times New Roman"/>
                <w:bCs/>
                <w:i/>
                <w:iCs/>
                <w:sz w:val="24"/>
                <w:szCs w:val="24"/>
                <w:lang w:val="ro-RO"/>
              </w:rPr>
              <w:t>t</w:t>
            </w:r>
            <w:r w:rsidR="003E000B">
              <w:rPr>
                <w:rFonts w:eastAsia="Times New Roman" w:cs="Times New Roman"/>
                <w:bCs/>
                <w:i/>
                <w:iCs/>
                <w:sz w:val="24"/>
                <w:szCs w:val="24"/>
                <w:lang w:val="ro-RO"/>
              </w:rPr>
              <w:t>â</w:t>
            </w:r>
            <w:r w:rsidR="00FB6540">
              <w:rPr>
                <w:rFonts w:eastAsia="Times New Roman" w:cs="Times New Roman"/>
                <w:bCs/>
                <w:i/>
                <w:iCs/>
                <w:sz w:val="24"/>
                <w:szCs w:val="24"/>
                <w:lang w:val="ro-RO"/>
              </w:rPr>
              <w:t>năr</w:t>
            </w:r>
            <w:r w:rsidR="003E000B">
              <w:rPr>
                <w:rFonts w:eastAsia="Times New Roman" w:cs="Times New Roman"/>
                <w:bCs/>
                <w:i/>
                <w:iCs/>
                <w:sz w:val="24"/>
                <w:szCs w:val="24"/>
                <w:lang w:val="ro-RO"/>
              </w:rPr>
              <w:t xml:space="preserve">/ă </w:t>
            </w:r>
            <w:r>
              <w:rPr>
                <w:rFonts w:eastAsia="Times New Roman" w:cs="Times New Roman"/>
                <w:bCs/>
                <w:i/>
                <w:iCs/>
                <w:sz w:val="24"/>
                <w:szCs w:val="24"/>
                <w:lang w:val="ro-RO"/>
              </w:rPr>
              <w:t xml:space="preserve">– persoană </w:t>
            </w:r>
            <w:r w:rsidR="00380747">
              <w:rPr>
                <w:rFonts w:eastAsia="Times New Roman" w:cs="Times New Roman"/>
                <w:bCs/>
                <w:i/>
                <w:iCs/>
                <w:sz w:val="24"/>
                <w:szCs w:val="24"/>
                <w:lang w:val="ro-RO"/>
              </w:rPr>
              <w:t xml:space="preserve">care a împlinit vârsta de </w:t>
            </w:r>
            <w:r>
              <w:rPr>
                <w:rFonts w:eastAsia="Times New Roman" w:cs="Times New Roman"/>
                <w:bCs/>
                <w:i/>
                <w:iCs/>
                <w:sz w:val="24"/>
                <w:szCs w:val="24"/>
                <w:lang w:val="ro-RO"/>
              </w:rPr>
              <w:t xml:space="preserve">18 </w:t>
            </w:r>
            <w:r w:rsidR="00380747" w:rsidRPr="00C5194E">
              <w:rPr>
                <w:i/>
                <w:iCs/>
                <w:spacing w:val="5"/>
                <w:sz w:val="24"/>
                <w:szCs w:val="24"/>
                <w:lang w:val="ro-RO"/>
              </w:rPr>
              <w:t>dar nu a împlinit vârsta de</w:t>
            </w:r>
            <w:r w:rsidR="00380747">
              <w:rPr>
                <w:rFonts w:eastAsia="Times New Roman" w:cs="Times New Roman"/>
                <w:bCs/>
                <w:i/>
                <w:iCs/>
                <w:sz w:val="24"/>
                <w:szCs w:val="24"/>
                <w:lang w:val="ro-RO"/>
              </w:rPr>
              <w:t xml:space="preserve"> </w:t>
            </w:r>
            <w:r>
              <w:rPr>
                <w:rFonts w:eastAsia="Times New Roman" w:cs="Times New Roman"/>
                <w:bCs/>
                <w:i/>
                <w:iCs/>
                <w:sz w:val="24"/>
                <w:szCs w:val="24"/>
                <w:lang w:val="ro-RO"/>
              </w:rPr>
              <w:t>20 ani;</w:t>
            </w:r>
          </w:p>
          <w:p w14:paraId="712E00CC" w14:textId="2443DB66" w:rsidR="003A0086" w:rsidRDefault="003A0086" w:rsidP="00AC7D20">
            <w:pPr>
              <w:widowControl w:val="0"/>
              <w:pBdr>
                <w:top w:val="nil"/>
                <w:left w:val="nil"/>
                <w:bottom w:val="nil"/>
                <w:right w:val="nil"/>
                <w:between w:val="nil"/>
              </w:pBdr>
              <w:tabs>
                <w:tab w:val="left" w:pos="183"/>
                <w:tab w:val="left" w:pos="518"/>
              </w:tabs>
              <w:spacing w:after="0"/>
              <w:ind w:firstLine="183"/>
              <w:jc w:val="both"/>
              <w:rPr>
                <w:i/>
                <w:iCs/>
                <w:spacing w:val="5"/>
                <w:sz w:val="24"/>
                <w:szCs w:val="24"/>
                <w:lang w:val="ro-RO"/>
              </w:rPr>
            </w:pPr>
            <w:r w:rsidRPr="00C5194E">
              <w:rPr>
                <w:rFonts w:eastAsia="Times New Roman" w:cs="Times New Roman"/>
                <w:bCs/>
                <w:i/>
                <w:iCs/>
                <w:sz w:val="24"/>
                <w:szCs w:val="24"/>
                <w:lang w:val="ro-RO"/>
              </w:rPr>
              <w:t>1.1.2.</w:t>
            </w:r>
            <w:r w:rsidR="00380747">
              <w:rPr>
                <w:rFonts w:eastAsia="Times New Roman" w:cs="Times New Roman"/>
                <w:bCs/>
                <w:i/>
                <w:iCs/>
                <w:sz w:val="24"/>
                <w:szCs w:val="24"/>
                <w:lang w:val="ro-RO"/>
              </w:rPr>
              <w:t>2</w:t>
            </w:r>
            <w:r w:rsidRPr="00C5194E">
              <w:rPr>
                <w:rFonts w:eastAsia="Times New Roman" w:cs="Times New Roman"/>
                <w:bCs/>
                <w:i/>
                <w:iCs/>
                <w:sz w:val="24"/>
                <w:szCs w:val="24"/>
                <w:lang w:val="ro-RO"/>
              </w:rPr>
              <w:t xml:space="preserve">. </w:t>
            </w:r>
            <w:r w:rsidR="00BE6035" w:rsidRPr="00C5194E">
              <w:rPr>
                <w:rFonts w:eastAsia="Times New Roman" w:cs="Times New Roman"/>
                <w:bCs/>
                <w:i/>
                <w:iCs/>
                <w:sz w:val="24"/>
                <w:szCs w:val="24"/>
                <w:lang w:val="ro-RO"/>
              </w:rPr>
              <w:t>adult</w:t>
            </w:r>
            <w:r w:rsidRPr="00C5194E">
              <w:rPr>
                <w:rFonts w:eastAsia="Times New Roman" w:cs="Times New Roman"/>
                <w:bCs/>
                <w:i/>
                <w:iCs/>
                <w:sz w:val="24"/>
                <w:szCs w:val="24"/>
                <w:lang w:val="ro-RO"/>
              </w:rPr>
              <w:t xml:space="preserve"> </w:t>
            </w:r>
            <w:r w:rsidRPr="00C5194E">
              <w:rPr>
                <w:i/>
                <w:iCs/>
                <w:spacing w:val="5"/>
                <w:sz w:val="24"/>
                <w:szCs w:val="24"/>
                <w:lang w:val="ro-RO"/>
              </w:rPr>
              <w:t xml:space="preserve">– persoană care a împlinit vârsta de </w:t>
            </w:r>
            <w:r w:rsidR="00CB0A0D">
              <w:rPr>
                <w:i/>
                <w:iCs/>
                <w:spacing w:val="5"/>
                <w:sz w:val="24"/>
                <w:szCs w:val="24"/>
                <w:lang w:val="ro-RO"/>
              </w:rPr>
              <w:t>20</w:t>
            </w:r>
            <w:r w:rsidRPr="00C5194E">
              <w:rPr>
                <w:i/>
                <w:iCs/>
                <w:spacing w:val="5"/>
                <w:sz w:val="24"/>
                <w:szCs w:val="24"/>
                <w:lang w:val="ro-RO"/>
              </w:rPr>
              <w:t xml:space="preserve"> ani;</w:t>
            </w:r>
          </w:p>
          <w:p w14:paraId="5E793DBC" w14:textId="7A76643A" w:rsidR="00AF6BF2" w:rsidRPr="00C5194E" w:rsidRDefault="00AF6BF2" w:rsidP="00AC7D20">
            <w:pPr>
              <w:widowControl w:val="0"/>
              <w:pBdr>
                <w:top w:val="nil"/>
                <w:left w:val="nil"/>
                <w:bottom w:val="nil"/>
                <w:right w:val="nil"/>
                <w:between w:val="nil"/>
              </w:pBdr>
              <w:tabs>
                <w:tab w:val="left" w:pos="183"/>
                <w:tab w:val="left" w:pos="518"/>
              </w:tabs>
              <w:spacing w:after="0"/>
              <w:ind w:firstLine="183"/>
              <w:jc w:val="both"/>
              <w:rPr>
                <w:i/>
                <w:iCs/>
                <w:spacing w:val="5"/>
                <w:sz w:val="24"/>
                <w:szCs w:val="24"/>
                <w:lang w:val="ro-RO"/>
              </w:rPr>
            </w:pPr>
            <w:r>
              <w:rPr>
                <w:i/>
                <w:iCs/>
                <w:spacing w:val="5"/>
                <w:sz w:val="24"/>
                <w:szCs w:val="24"/>
                <w:lang w:val="ro-RO"/>
              </w:rPr>
              <w:t>1.1.2.</w:t>
            </w:r>
            <w:r w:rsidR="00D20960">
              <w:rPr>
                <w:i/>
                <w:iCs/>
                <w:spacing w:val="5"/>
                <w:sz w:val="24"/>
                <w:szCs w:val="24"/>
                <w:lang w:val="ro-RO"/>
              </w:rPr>
              <w:t>3</w:t>
            </w:r>
            <w:r>
              <w:rPr>
                <w:i/>
                <w:iCs/>
                <w:spacing w:val="5"/>
                <w:sz w:val="24"/>
                <w:szCs w:val="24"/>
                <w:lang w:val="ro-RO"/>
              </w:rPr>
              <w:t>. persoană în etate</w:t>
            </w:r>
            <w:r w:rsidR="00D20960">
              <w:rPr>
                <w:i/>
                <w:iCs/>
                <w:spacing w:val="5"/>
                <w:sz w:val="24"/>
                <w:szCs w:val="24"/>
                <w:lang w:val="ro-RO"/>
              </w:rPr>
              <w:t xml:space="preserve"> – persoana care a împlinit vârsta de 60 ani;</w:t>
            </w:r>
          </w:p>
          <w:p w14:paraId="58706C13" w14:textId="518DB11F" w:rsidR="00887F34" w:rsidRPr="00C5194E" w:rsidRDefault="003A0086" w:rsidP="00AC7D20">
            <w:pPr>
              <w:widowControl w:val="0"/>
              <w:pBdr>
                <w:top w:val="nil"/>
                <w:left w:val="nil"/>
                <w:bottom w:val="nil"/>
                <w:right w:val="nil"/>
                <w:between w:val="nil"/>
              </w:pBdr>
              <w:tabs>
                <w:tab w:val="left" w:pos="183"/>
                <w:tab w:val="left" w:pos="518"/>
              </w:tabs>
              <w:spacing w:after="0"/>
              <w:ind w:firstLine="183"/>
              <w:jc w:val="both"/>
              <w:rPr>
                <w:spacing w:val="5"/>
                <w:sz w:val="24"/>
                <w:szCs w:val="24"/>
                <w:lang w:val="ro-RO"/>
              </w:rPr>
            </w:pPr>
            <w:r w:rsidRPr="00C5194E">
              <w:rPr>
                <w:i/>
                <w:iCs/>
                <w:spacing w:val="5"/>
                <w:sz w:val="24"/>
                <w:szCs w:val="24"/>
                <w:lang w:val="ro-RO"/>
              </w:rPr>
              <w:t>1.1.2.</w:t>
            </w:r>
            <w:r w:rsidR="00D20960">
              <w:rPr>
                <w:i/>
                <w:iCs/>
                <w:spacing w:val="5"/>
                <w:sz w:val="24"/>
                <w:szCs w:val="24"/>
                <w:lang w:val="ro-RO"/>
              </w:rPr>
              <w:t>4</w:t>
            </w:r>
            <w:r w:rsidRPr="00C5194E">
              <w:rPr>
                <w:i/>
                <w:iCs/>
                <w:spacing w:val="5"/>
                <w:sz w:val="24"/>
                <w:szCs w:val="24"/>
                <w:lang w:val="ro-RO"/>
              </w:rPr>
              <w:t xml:space="preserve">. </w:t>
            </w:r>
            <w:r w:rsidR="00887F34" w:rsidRPr="00C5194E">
              <w:rPr>
                <w:i/>
                <w:iCs/>
                <w:spacing w:val="5"/>
                <w:sz w:val="24"/>
                <w:szCs w:val="24"/>
                <w:lang w:val="ro-RO"/>
              </w:rPr>
              <w:t>copil</w:t>
            </w:r>
            <w:r w:rsidR="00887F34" w:rsidRPr="00C5194E">
              <w:rPr>
                <w:rFonts w:eastAsia="Times New Roman" w:cs="Times New Roman"/>
                <w:bCs/>
                <w:i/>
                <w:iCs/>
                <w:sz w:val="24"/>
                <w:szCs w:val="24"/>
                <w:lang w:val="ro-RO"/>
              </w:rPr>
              <w:t xml:space="preserve"> – </w:t>
            </w:r>
            <w:r w:rsidR="00887F34" w:rsidRPr="00C5194E">
              <w:rPr>
                <w:spacing w:val="5"/>
                <w:sz w:val="24"/>
                <w:szCs w:val="24"/>
                <w:lang w:val="ro-RO"/>
              </w:rPr>
              <w:t>persoană care nu a împlinit vârsta de 18 ani:</w:t>
            </w:r>
          </w:p>
          <w:p w14:paraId="0F0BD279" w14:textId="6672FB23" w:rsidR="00581DA5" w:rsidRPr="00C5194E" w:rsidRDefault="00887F34" w:rsidP="00AC7D20">
            <w:pPr>
              <w:widowControl w:val="0"/>
              <w:pBdr>
                <w:top w:val="nil"/>
                <w:left w:val="nil"/>
                <w:bottom w:val="nil"/>
                <w:right w:val="nil"/>
                <w:between w:val="nil"/>
              </w:pBdr>
              <w:tabs>
                <w:tab w:val="left" w:pos="183"/>
                <w:tab w:val="left" w:pos="518"/>
              </w:tabs>
              <w:spacing w:after="0"/>
              <w:ind w:firstLine="183"/>
              <w:jc w:val="both"/>
              <w:rPr>
                <w:i/>
                <w:iCs/>
                <w:spacing w:val="5"/>
                <w:sz w:val="24"/>
                <w:szCs w:val="24"/>
                <w:lang w:val="ro-RO"/>
              </w:rPr>
            </w:pPr>
            <w:r w:rsidRPr="00C5194E">
              <w:rPr>
                <w:i/>
                <w:iCs/>
                <w:spacing w:val="5"/>
                <w:sz w:val="24"/>
                <w:szCs w:val="24"/>
                <w:lang w:val="ro-RO"/>
              </w:rPr>
              <w:t>1.1.2.</w:t>
            </w:r>
            <w:r w:rsidR="00D20960">
              <w:rPr>
                <w:i/>
                <w:iCs/>
                <w:spacing w:val="5"/>
                <w:sz w:val="24"/>
                <w:szCs w:val="24"/>
                <w:lang w:val="ro-RO"/>
              </w:rPr>
              <w:t>4</w:t>
            </w:r>
            <w:r w:rsidRPr="00C5194E">
              <w:rPr>
                <w:i/>
                <w:iCs/>
                <w:spacing w:val="5"/>
                <w:sz w:val="24"/>
                <w:szCs w:val="24"/>
                <w:lang w:val="ro-RO"/>
              </w:rPr>
              <w:t xml:space="preserve">.1. </w:t>
            </w:r>
            <w:r w:rsidR="00581DA5" w:rsidRPr="00C5194E">
              <w:rPr>
                <w:i/>
                <w:iCs/>
                <w:spacing w:val="5"/>
                <w:sz w:val="24"/>
                <w:szCs w:val="24"/>
                <w:lang w:val="ro-RO"/>
              </w:rPr>
              <w:t>care nu a împlinit vârsta de 3 ani;</w:t>
            </w:r>
          </w:p>
          <w:p w14:paraId="54D47878" w14:textId="3BC92281" w:rsidR="00581DA5" w:rsidRPr="00A6016D" w:rsidRDefault="00581DA5" w:rsidP="00AC7D20">
            <w:pPr>
              <w:widowControl w:val="0"/>
              <w:pBdr>
                <w:top w:val="nil"/>
                <w:left w:val="nil"/>
                <w:bottom w:val="nil"/>
                <w:right w:val="nil"/>
                <w:between w:val="nil"/>
              </w:pBdr>
              <w:tabs>
                <w:tab w:val="left" w:pos="183"/>
                <w:tab w:val="left" w:pos="518"/>
              </w:tabs>
              <w:spacing w:after="0"/>
              <w:ind w:firstLine="183"/>
              <w:jc w:val="both"/>
              <w:rPr>
                <w:i/>
                <w:iCs/>
                <w:spacing w:val="5"/>
                <w:sz w:val="24"/>
                <w:szCs w:val="24"/>
                <w:lang w:val="ro-RO"/>
              </w:rPr>
            </w:pPr>
            <w:r w:rsidRPr="00C5194E">
              <w:rPr>
                <w:i/>
                <w:iCs/>
                <w:spacing w:val="5"/>
                <w:sz w:val="24"/>
                <w:szCs w:val="24"/>
                <w:lang w:val="ro-RO"/>
              </w:rPr>
              <w:t>1.1.2.</w:t>
            </w:r>
            <w:r w:rsidR="00D20960">
              <w:rPr>
                <w:i/>
                <w:iCs/>
                <w:spacing w:val="5"/>
                <w:sz w:val="24"/>
                <w:szCs w:val="24"/>
                <w:lang w:val="ro-RO"/>
              </w:rPr>
              <w:t>4</w:t>
            </w:r>
            <w:r w:rsidRPr="00C5194E">
              <w:rPr>
                <w:i/>
                <w:iCs/>
                <w:spacing w:val="5"/>
                <w:sz w:val="24"/>
                <w:szCs w:val="24"/>
                <w:lang w:val="ro-RO"/>
              </w:rPr>
              <w:t xml:space="preserve">.2. </w:t>
            </w:r>
            <w:r w:rsidRPr="00A6016D">
              <w:rPr>
                <w:i/>
                <w:iCs/>
                <w:spacing w:val="5"/>
                <w:sz w:val="24"/>
                <w:szCs w:val="24"/>
                <w:lang w:val="ro-RO"/>
              </w:rPr>
              <w:t>care a împlinit vârsta de 3 ani dar nu a împlinit vârsta de 7 ani;</w:t>
            </w:r>
          </w:p>
          <w:p w14:paraId="1C66FB3E" w14:textId="096A564D" w:rsidR="00581DA5" w:rsidRPr="00A6016D" w:rsidRDefault="00581DA5" w:rsidP="00AC7D20">
            <w:pPr>
              <w:widowControl w:val="0"/>
              <w:pBdr>
                <w:top w:val="nil"/>
                <w:left w:val="nil"/>
                <w:bottom w:val="nil"/>
                <w:right w:val="nil"/>
                <w:between w:val="nil"/>
              </w:pBdr>
              <w:tabs>
                <w:tab w:val="left" w:pos="183"/>
                <w:tab w:val="left" w:pos="518"/>
              </w:tabs>
              <w:spacing w:after="0"/>
              <w:ind w:firstLine="183"/>
              <w:jc w:val="both"/>
              <w:rPr>
                <w:i/>
                <w:iCs/>
                <w:spacing w:val="5"/>
                <w:sz w:val="24"/>
                <w:szCs w:val="24"/>
                <w:lang w:val="ro-RO"/>
              </w:rPr>
            </w:pPr>
            <w:r w:rsidRPr="00A6016D">
              <w:rPr>
                <w:i/>
                <w:iCs/>
                <w:spacing w:val="5"/>
                <w:sz w:val="24"/>
                <w:szCs w:val="24"/>
                <w:lang w:val="ro-RO"/>
              </w:rPr>
              <w:t>1.1.2.</w:t>
            </w:r>
            <w:r w:rsidR="00D20960" w:rsidRPr="00A6016D">
              <w:rPr>
                <w:i/>
                <w:iCs/>
                <w:spacing w:val="5"/>
                <w:sz w:val="24"/>
                <w:szCs w:val="24"/>
                <w:lang w:val="ro-RO"/>
              </w:rPr>
              <w:t>4</w:t>
            </w:r>
            <w:r w:rsidRPr="00A6016D">
              <w:rPr>
                <w:i/>
                <w:iCs/>
                <w:spacing w:val="5"/>
                <w:sz w:val="24"/>
                <w:szCs w:val="24"/>
                <w:lang w:val="ro-RO"/>
              </w:rPr>
              <w:t>.3. care a împlinit vârsta de 7 ani dar nu a împlinit vârsta de 14 ani;</w:t>
            </w:r>
          </w:p>
          <w:p w14:paraId="58DCD05D" w14:textId="1A15B20D" w:rsidR="00581DA5" w:rsidRPr="00A6016D" w:rsidRDefault="00581DA5" w:rsidP="00AC7D20">
            <w:pPr>
              <w:widowControl w:val="0"/>
              <w:pBdr>
                <w:top w:val="nil"/>
                <w:left w:val="nil"/>
                <w:bottom w:val="nil"/>
                <w:right w:val="nil"/>
                <w:between w:val="nil"/>
              </w:pBdr>
              <w:tabs>
                <w:tab w:val="left" w:pos="183"/>
                <w:tab w:val="left" w:pos="518"/>
              </w:tabs>
              <w:spacing w:after="0"/>
              <w:ind w:firstLine="183"/>
              <w:jc w:val="both"/>
              <w:rPr>
                <w:i/>
                <w:iCs/>
                <w:spacing w:val="5"/>
                <w:sz w:val="24"/>
                <w:szCs w:val="24"/>
                <w:lang w:val="ro-RO"/>
              </w:rPr>
            </w:pPr>
            <w:r w:rsidRPr="00A6016D">
              <w:rPr>
                <w:i/>
                <w:iCs/>
                <w:spacing w:val="5"/>
                <w:sz w:val="24"/>
                <w:szCs w:val="24"/>
                <w:lang w:val="ro-RO"/>
              </w:rPr>
              <w:t>1.1.2.</w:t>
            </w:r>
            <w:r w:rsidR="00D20960" w:rsidRPr="00A6016D">
              <w:rPr>
                <w:i/>
                <w:iCs/>
                <w:spacing w:val="5"/>
                <w:sz w:val="24"/>
                <w:szCs w:val="24"/>
                <w:lang w:val="ro-RO"/>
              </w:rPr>
              <w:t>4</w:t>
            </w:r>
            <w:r w:rsidRPr="00A6016D">
              <w:rPr>
                <w:i/>
                <w:iCs/>
                <w:spacing w:val="5"/>
                <w:sz w:val="24"/>
                <w:szCs w:val="24"/>
                <w:lang w:val="ro-RO"/>
              </w:rPr>
              <w:t>.4. care a împlinit vârsta de 14 ani dar nu a împlinit vârsta de 16 ani;</w:t>
            </w:r>
          </w:p>
          <w:p w14:paraId="6B05450A" w14:textId="69132AFB" w:rsidR="00424ECF" w:rsidRPr="00A6016D" w:rsidRDefault="00581DA5" w:rsidP="00AC7D20">
            <w:pPr>
              <w:widowControl w:val="0"/>
              <w:pBdr>
                <w:top w:val="nil"/>
                <w:left w:val="nil"/>
                <w:bottom w:val="nil"/>
                <w:right w:val="nil"/>
                <w:between w:val="nil"/>
              </w:pBdr>
              <w:tabs>
                <w:tab w:val="left" w:pos="183"/>
                <w:tab w:val="left" w:pos="518"/>
              </w:tabs>
              <w:spacing w:after="0"/>
              <w:ind w:firstLine="183"/>
              <w:jc w:val="both"/>
              <w:rPr>
                <w:i/>
                <w:iCs/>
                <w:spacing w:val="5"/>
                <w:sz w:val="24"/>
                <w:szCs w:val="24"/>
                <w:lang w:val="ro-RO"/>
              </w:rPr>
            </w:pPr>
            <w:r w:rsidRPr="00A6016D">
              <w:rPr>
                <w:i/>
                <w:iCs/>
                <w:spacing w:val="5"/>
                <w:sz w:val="24"/>
                <w:szCs w:val="24"/>
                <w:lang w:val="ro-RO"/>
              </w:rPr>
              <w:t>1.1.2.</w:t>
            </w:r>
            <w:r w:rsidR="00D20960" w:rsidRPr="00A6016D">
              <w:rPr>
                <w:i/>
                <w:iCs/>
                <w:spacing w:val="5"/>
                <w:sz w:val="24"/>
                <w:szCs w:val="24"/>
                <w:lang w:val="ro-RO"/>
              </w:rPr>
              <w:t>4</w:t>
            </w:r>
            <w:r w:rsidRPr="00A6016D">
              <w:rPr>
                <w:i/>
                <w:iCs/>
                <w:spacing w:val="5"/>
                <w:sz w:val="24"/>
                <w:szCs w:val="24"/>
                <w:lang w:val="ro-RO"/>
              </w:rPr>
              <w:t>.5. care a împlinit vârsta de 16 ani dar nu a împlinit vârsta de 18 ani.</w:t>
            </w:r>
          </w:p>
          <w:p w14:paraId="08B7D13A" w14:textId="6DF32A29" w:rsidR="003C4461" w:rsidRPr="00A6016D" w:rsidRDefault="00FA0BC2" w:rsidP="00AC7D20">
            <w:pPr>
              <w:widowControl w:val="0"/>
              <w:pBdr>
                <w:top w:val="nil"/>
                <w:left w:val="nil"/>
                <w:bottom w:val="nil"/>
                <w:right w:val="nil"/>
                <w:between w:val="nil"/>
              </w:pBdr>
              <w:tabs>
                <w:tab w:val="left" w:pos="183"/>
                <w:tab w:val="left" w:pos="518"/>
              </w:tabs>
              <w:spacing w:after="0"/>
              <w:ind w:firstLine="183"/>
              <w:jc w:val="both"/>
              <w:rPr>
                <w:rFonts w:eastAsia="Times New Roman" w:cs="Times New Roman"/>
                <w:bCs/>
                <w:i/>
                <w:iCs/>
                <w:sz w:val="24"/>
                <w:szCs w:val="24"/>
                <w:lang w:val="ro-RO"/>
              </w:rPr>
            </w:pPr>
            <w:r w:rsidRPr="00A6016D">
              <w:rPr>
                <w:rFonts w:eastAsia="Times New Roman" w:cs="Times New Roman"/>
                <w:bCs/>
                <w:i/>
                <w:iCs/>
                <w:sz w:val="24"/>
                <w:szCs w:val="24"/>
                <w:lang w:val="ro-RO"/>
              </w:rPr>
              <w:t>1.1.</w:t>
            </w:r>
            <w:r w:rsidR="00424ECF" w:rsidRPr="00A6016D">
              <w:rPr>
                <w:rFonts w:eastAsia="Times New Roman" w:cs="Times New Roman"/>
                <w:bCs/>
                <w:i/>
                <w:iCs/>
                <w:sz w:val="24"/>
                <w:szCs w:val="24"/>
                <w:lang w:val="ro-RO"/>
              </w:rPr>
              <w:t xml:space="preserve">3. </w:t>
            </w:r>
            <w:r w:rsidR="00C13CD9" w:rsidRPr="00A6016D">
              <w:rPr>
                <w:rFonts w:eastAsia="Times New Roman" w:cs="Times New Roman"/>
                <w:bCs/>
                <w:i/>
                <w:iCs/>
                <w:sz w:val="24"/>
                <w:szCs w:val="24"/>
                <w:lang w:val="ro-RO"/>
              </w:rPr>
              <w:t>cetățenie</w:t>
            </w:r>
            <w:r w:rsidR="003C4461" w:rsidRPr="00A6016D">
              <w:rPr>
                <w:rFonts w:eastAsia="Times New Roman" w:cs="Times New Roman"/>
                <w:bCs/>
                <w:i/>
                <w:iCs/>
                <w:sz w:val="24"/>
                <w:szCs w:val="24"/>
                <w:lang w:val="ro-RO"/>
              </w:rPr>
              <w:t>;</w:t>
            </w:r>
          </w:p>
          <w:p w14:paraId="2824BB7E" w14:textId="3909B27C" w:rsidR="003C4461" w:rsidRPr="00A6016D" w:rsidRDefault="00FA0BC2" w:rsidP="00AC7D20">
            <w:pPr>
              <w:widowControl w:val="0"/>
              <w:pBdr>
                <w:top w:val="nil"/>
                <w:left w:val="nil"/>
                <w:bottom w:val="nil"/>
                <w:right w:val="nil"/>
                <w:between w:val="nil"/>
              </w:pBdr>
              <w:tabs>
                <w:tab w:val="left" w:pos="183"/>
                <w:tab w:val="left" w:pos="518"/>
              </w:tabs>
              <w:spacing w:after="0"/>
              <w:ind w:firstLine="183"/>
              <w:jc w:val="both"/>
              <w:rPr>
                <w:rFonts w:eastAsia="Times New Roman" w:cs="Times New Roman"/>
                <w:bCs/>
                <w:i/>
                <w:iCs/>
                <w:sz w:val="24"/>
                <w:szCs w:val="24"/>
                <w:lang w:val="ro-RO"/>
              </w:rPr>
            </w:pPr>
            <w:r w:rsidRPr="00A6016D">
              <w:rPr>
                <w:rFonts w:eastAsia="Times New Roman" w:cs="Times New Roman"/>
                <w:bCs/>
                <w:i/>
                <w:iCs/>
                <w:sz w:val="24"/>
                <w:szCs w:val="24"/>
                <w:lang w:val="ro-RO"/>
              </w:rPr>
              <w:t>1.1.</w:t>
            </w:r>
            <w:r w:rsidR="00404684" w:rsidRPr="00A6016D">
              <w:rPr>
                <w:rFonts w:eastAsia="Times New Roman" w:cs="Times New Roman"/>
                <w:bCs/>
                <w:i/>
                <w:iCs/>
                <w:sz w:val="24"/>
                <w:szCs w:val="24"/>
                <w:lang w:val="ro-RO"/>
              </w:rPr>
              <w:t xml:space="preserve">4. </w:t>
            </w:r>
            <w:r w:rsidR="00BE6035" w:rsidRPr="00A6016D">
              <w:rPr>
                <w:rFonts w:eastAsia="Times New Roman" w:cs="Times New Roman"/>
                <w:bCs/>
                <w:i/>
                <w:iCs/>
                <w:sz w:val="24"/>
                <w:szCs w:val="24"/>
                <w:lang w:val="ro-RO"/>
              </w:rPr>
              <w:t>origine etnică</w:t>
            </w:r>
            <w:r w:rsidR="003C4461" w:rsidRPr="00A6016D">
              <w:rPr>
                <w:rFonts w:eastAsia="Times New Roman" w:cs="Times New Roman"/>
                <w:bCs/>
                <w:i/>
                <w:iCs/>
                <w:sz w:val="24"/>
                <w:szCs w:val="24"/>
                <w:lang w:val="ro-RO"/>
              </w:rPr>
              <w:t>;</w:t>
            </w:r>
          </w:p>
          <w:p w14:paraId="620EBAE2" w14:textId="3B45C93E" w:rsidR="00050C68" w:rsidRPr="00A6016D" w:rsidRDefault="00FA0BC2" w:rsidP="00AC7D20">
            <w:pPr>
              <w:widowControl w:val="0"/>
              <w:pBdr>
                <w:top w:val="nil"/>
                <w:left w:val="nil"/>
                <w:bottom w:val="nil"/>
                <w:right w:val="nil"/>
                <w:between w:val="nil"/>
              </w:pBdr>
              <w:tabs>
                <w:tab w:val="left" w:pos="183"/>
                <w:tab w:val="left" w:pos="518"/>
              </w:tabs>
              <w:spacing w:after="0"/>
              <w:ind w:firstLine="183"/>
              <w:jc w:val="both"/>
              <w:rPr>
                <w:rFonts w:eastAsia="Times New Roman" w:cs="Times New Roman"/>
                <w:bCs/>
                <w:i/>
                <w:iCs/>
                <w:sz w:val="24"/>
                <w:szCs w:val="24"/>
                <w:lang w:val="ro-RO"/>
              </w:rPr>
            </w:pPr>
            <w:r w:rsidRPr="00A6016D">
              <w:rPr>
                <w:rFonts w:eastAsia="Times New Roman" w:cs="Times New Roman"/>
                <w:bCs/>
                <w:i/>
                <w:iCs/>
                <w:sz w:val="24"/>
                <w:szCs w:val="24"/>
                <w:lang w:val="ro-RO"/>
              </w:rPr>
              <w:t>1.1.</w:t>
            </w:r>
            <w:r w:rsidR="00404684" w:rsidRPr="00A6016D">
              <w:rPr>
                <w:rFonts w:eastAsia="Times New Roman" w:cs="Times New Roman"/>
                <w:bCs/>
                <w:i/>
                <w:iCs/>
                <w:sz w:val="24"/>
                <w:szCs w:val="24"/>
                <w:lang w:val="ro-RO"/>
              </w:rPr>
              <w:t xml:space="preserve">5. </w:t>
            </w:r>
            <w:r w:rsidR="00FB4BFA" w:rsidRPr="00A6016D">
              <w:rPr>
                <w:rFonts w:eastAsia="Times New Roman" w:cs="Times New Roman"/>
                <w:bCs/>
                <w:i/>
                <w:iCs/>
                <w:sz w:val="24"/>
                <w:szCs w:val="24"/>
                <w:lang w:val="ro-RO"/>
              </w:rPr>
              <w:t xml:space="preserve">gradul de </w:t>
            </w:r>
            <w:r w:rsidR="00BE6035" w:rsidRPr="00A6016D">
              <w:rPr>
                <w:rFonts w:eastAsia="Times New Roman" w:cs="Times New Roman"/>
                <w:bCs/>
                <w:i/>
                <w:iCs/>
                <w:sz w:val="24"/>
                <w:szCs w:val="24"/>
                <w:lang w:val="ro-RO"/>
              </w:rPr>
              <w:t>dizabilitate</w:t>
            </w:r>
            <w:r w:rsidR="00FB4BFA" w:rsidRPr="00A6016D">
              <w:rPr>
                <w:rFonts w:eastAsia="Times New Roman" w:cs="Times New Roman"/>
                <w:bCs/>
                <w:i/>
                <w:iCs/>
                <w:sz w:val="24"/>
                <w:szCs w:val="24"/>
                <w:lang w:val="ro-RO"/>
              </w:rPr>
              <w:t xml:space="preserve"> (severă/accentuată/medie)</w:t>
            </w:r>
            <w:r w:rsidR="00050C68" w:rsidRPr="00A6016D">
              <w:rPr>
                <w:rFonts w:eastAsia="Times New Roman" w:cs="Times New Roman"/>
                <w:bCs/>
                <w:i/>
                <w:iCs/>
                <w:sz w:val="24"/>
                <w:szCs w:val="24"/>
                <w:lang w:val="ro-RO"/>
              </w:rPr>
              <w:t>;</w:t>
            </w:r>
          </w:p>
          <w:p w14:paraId="3E177BC3" w14:textId="0D6E058F" w:rsidR="00A6016D" w:rsidRPr="00A6016D" w:rsidRDefault="00A6016D" w:rsidP="00A6016D">
            <w:pPr>
              <w:pStyle w:val="aff4"/>
              <w:ind w:firstLine="181"/>
              <w:rPr>
                <w:i/>
                <w:iCs/>
                <w:spacing w:val="5"/>
                <w:sz w:val="24"/>
                <w:szCs w:val="24"/>
                <w:lang w:val="ro-RO"/>
              </w:rPr>
            </w:pPr>
            <w:r w:rsidRPr="009112B9">
              <w:rPr>
                <w:rFonts w:eastAsia="Calibri"/>
                <w:i/>
                <w:iCs/>
                <w:spacing w:val="5"/>
                <w:sz w:val="24"/>
                <w:szCs w:val="24"/>
                <w:lang w:val="ro-RO"/>
              </w:rPr>
              <w:t xml:space="preserve">1.1.6. </w:t>
            </w:r>
            <w:r w:rsidR="000F3790" w:rsidRPr="009112B9">
              <w:rPr>
                <w:rFonts w:eastAsia="Calibri"/>
                <w:i/>
                <w:iCs/>
                <w:spacing w:val="5"/>
                <w:sz w:val="24"/>
                <w:szCs w:val="24"/>
                <w:lang w:val="ro-RO"/>
              </w:rPr>
              <w:t xml:space="preserve">natura </w:t>
            </w:r>
            <w:r w:rsidRPr="009112B9">
              <w:rPr>
                <w:rFonts w:eastAsia="Calibri"/>
                <w:i/>
                <w:iCs/>
                <w:spacing w:val="5"/>
                <w:sz w:val="24"/>
                <w:szCs w:val="24"/>
                <w:lang w:val="ro-RO"/>
              </w:rPr>
              <w:t>relației dintre subiecți:</w:t>
            </w:r>
          </w:p>
          <w:p w14:paraId="25F3BBD6" w14:textId="34D0EFF9" w:rsidR="00A6016D" w:rsidRPr="00A6016D" w:rsidRDefault="00A6016D" w:rsidP="00A6016D">
            <w:pPr>
              <w:pStyle w:val="aff4"/>
              <w:ind w:firstLine="181"/>
              <w:rPr>
                <w:i/>
                <w:iCs/>
                <w:spacing w:val="5"/>
                <w:sz w:val="24"/>
                <w:szCs w:val="24"/>
                <w:lang w:val="ro-RO"/>
              </w:rPr>
            </w:pPr>
            <w:r w:rsidRPr="009112B9">
              <w:rPr>
                <w:rFonts w:eastAsia="Calibri"/>
                <w:i/>
                <w:iCs/>
                <w:spacing w:val="5"/>
                <w:sz w:val="24"/>
                <w:szCs w:val="24"/>
                <w:lang w:val="ro-RO"/>
              </w:rPr>
              <w:t xml:space="preserve">1.1.6.1. </w:t>
            </w:r>
            <w:r w:rsidR="00F21639" w:rsidRPr="009112B9">
              <w:rPr>
                <w:rFonts w:eastAsia="Calibri"/>
                <w:i/>
                <w:iCs/>
                <w:spacing w:val="5"/>
                <w:sz w:val="24"/>
                <w:szCs w:val="24"/>
                <w:lang w:val="ro-RO"/>
              </w:rPr>
              <w:t xml:space="preserve">în </w:t>
            </w:r>
            <w:r w:rsidRPr="009112B9">
              <w:rPr>
                <w:rFonts w:eastAsia="Calibri"/>
                <w:i/>
                <w:iCs/>
                <w:spacing w:val="5"/>
                <w:sz w:val="24"/>
                <w:szCs w:val="24"/>
                <w:lang w:val="ro-RO"/>
              </w:rPr>
              <w:t>condiția de conlocuire:</w:t>
            </w:r>
          </w:p>
          <w:p w14:paraId="1279CBF9" w14:textId="5D49843A" w:rsidR="00A6016D" w:rsidRPr="00A6016D" w:rsidRDefault="00A6016D" w:rsidP="00A6016D">
            <w:pPr>
              <w:pStyle w:val="aff4"/>
              <w:ind w:firstLine="181"/>
              <w:rPr>
                <w:i/>
                <w:iCs/>
                <w:spacing w:val="5"/>
                <w:sz w:val="24"/>
                <w:szCs w:val="24"/>
                <w:lang w:val="ro-RO"/>
              </w:rPr>
            </w:pPr>
            <w:r w:rsidRPr="009112B9">
              <w:rPr>
                <w:rFonts w:eastAsia="Calibri"/>
                <w:i/>
                <w:iCs/>
                <w:spacing w:val="5"/>
                <w:sz w:val="24"/>
                <w:szCs w:val="24"/>
                <w:lang w:val="ro-RO"/>
              </w:rPr>
              <w:t xml:space="preserve">1.1.6.1.1. </w:t>
            </w:r>
            <w:r w:rsidR="000F3790" w:rsidRPr="009112B9">
              <w:rPr>
                <w:rFonts w:eastAsia="Calibri"/>
                <w:i/>
                <w:iCs/>
                <w:spacing w:val="5"/>
                <w:sz w:val="24"/>
                <w:szCs w:val="24"/>
                <w:lang w:val="ro-RO"/>
              </w:rPr>
              <w:t xml:space="preserve">soți </w:t>
            </w:r>
            <w:r w:rsidRPr="009112B9">
              <w:rPr>
                <w:rFonts w:eastAsia="Calibri"/>
                <w:i/>
                <w:iCs/>
                <w:spacing w:val="5"/>
                <w:sz w:val="24"/>
                <w:szCs w:val="24"/>
                <w:lang w:val="ro-RO"/>
              </w:rPr>
              <w:t>/ parteneri (căsătoriți sau în concubinaj);</w:t>
            </w:r>
          </w:p>
          <w:p w14:paraId="6592D104" w14:textId="2E19481E" w:rsidR="00A6016D" w:rsidRPr="00660F6E" w:rsidRDefault="00A6016D" w:rsidP="00A6016D">
            <w:pPr>
              <w:pStyle w:val="aff4"/>
              <w:ind w:firstLine="181"/>
              <w:rPr>
                <w:i/>
                <w:iCs/>
                <w:spacing w:val="5"/>
                <w:sz w:val="24"/>
                <w:szCs w:val="24"/>
                <w:lang w:val="ro-RO"/>
              </w:rPr>
            </w:pPr>
            <w:r w:rsidRPr="009112B9">
              <w:rPr>
                <w:rFonts w:eastAsia="Calibri"/>
                <w:i/>
                <w:iCs/>
                <w:spacing w:val="5"/>
                <w:sz w:val="24"/>
                <w:szCs w:val="24"/>
                <w:lang w:val="ro-RO"/>
              </w:rPr>
              <w:t xml:space="preserve">1.1.6.1.2. </w:t>
            </w:r>
            <w:r w:rsidR="000F3790" w:rsidRPr="009112B9">
              <w:rPr>
                <w:rFonts w:eastAsia="Calibri"/>
                <w:i/>
                <w:iCs/>
                <w:spacing w:val="5"/>
                <w:sz w:val="24"/>
                <w:szCs w:val="24"/>
                <w:lang w:val="ro-RO"/>
              </w:rPr>
              <w:t xml:space="preserve">relații </w:t>
            </w:r>
            <w:r w:rsidRPr="009112B9">
              <w:rPr>
                <w:rFonts w:eastAsia="Calibri"/>
                <w:i/>
                <w:iCs/>
                <w:spacing w:val="5"/>
                <w:sz w:val="24"/>
                <w:szCs w:val="24"/>
                <w:lang w:val="ro-RO"/>
              </w:rPr>
              <w:t xml:space="preserve">directe de familie (părinți și copii, inclusiv vitregi și </w:t>
            </w:r>
            <w:r w:rsidR="007017EA">
              <w:rPr>
                <w:rFonts w:eastAsia="Calibri"/>
                <w:i/>
                <w:iCs/>
                <w:spacing w:val="5"/>
                <w:sz w:val="24"/>
                <w:szCs w:val="24"/>
                <w:lang w:val="ro-RO"/>
              </w:rPr>
              <w:t xml:space="preserve">în serviciul de </w:t>
            </w:r>
            <w:r w:rsidRPr="009112B9">
              <w:rPr>
                <w:rFonts w:eastAsia="Calibri"/>
                <w:i/>
                <w:iCs/>
                <w:spacing w:val="5"/>
                <w:sz w:val="24"/>
                <w:szCs w:val="24"/>
                <w:lang w:val="ro-RO"/>
              </w:rPr>
              <w:t>tutelă/curatelă);</w:t>
            </w:r>
          </w:p>
          <w:p w14:paraId="4C69842F" w14:textId="33D255BA" w:rsidR="00A6016D" w:rsidRPr="00660F6E" w:rsidRDefault="00A6016D" w:rsidP="00A6016D">
            <w:pPr>
              <w:pStyle w:val="aff4"/>
              <w:ind w:firstLine="181"/>
              <w:rPr>
                <w:i/>
                <w:iCs/>
                <w:spacing w:val="5"/>
                <w:sz w:val="24"/>
                <w:szCs w:val="24"/>
                <w:lang w:val="ro-RO"/>
              </w:rPr>
            </w:pPr>
            <w:r w:rsidRPr="009112B9">
              <w:rPr>
                <w:rFonts w:eastAsia="Calibri"/>
                <w:i/>
                <w:iCs/>
                <w:spacing w:val="5"/>
                <w:sz w:val="24"/>
                <w:szCs w:val="24"/>
                <w:lang w:val="ro-RO"/>
              </w:rPr>
              <w:t>1.1.6.1.3</w:t>
            </w:r>
            <w:r w:rsidR="00022EB5" w:rsidRPr="00660F6E">
              <w:rPr>
                <w:rFonts w:eastAsia="Calibri"/>
                <w:i/>
                <w:iCs/>
                <w:spacing w:val="5"/>
                <w:sz w:val="24"/>
                <w:szCs w:val="24"/>
                <w:lang w:val="ro-RO"/>
              </w:rPr>
              <w:t>.</w:t>
            </w:r>
            <w:r w:rsidRPr="009112B9">
              <w:rPr>
                <w:rFonts w:eastAsia="Calibri"/>
                <w:i/>
                <w:iCs/>
                <w:spacing w:val="5"/>
                <w:sz w:val="24"/>
                <w:szCs w:val="24"/>
                <w:lang w:val="ro-RO"/>
              </w:rPr>
              <w:t xml:space="preserve"> </w:t>
            </w:r>
            <w:r w:rsidR="000F3790" w:rsidRPr="00660F6E">
              <w:rPr>
                <w:rFonts w:eastAsia="Calibri"/>
                <w:i/>
                <w:iCs/>
                <w:spacing w:val="5"/>
                <w:sz w:val="24"/>
                <w:szCs w:val="24"/>
                <w:lang w:val="ro-RO"/>
              </w:rPr>
              <w:t xml:space="preserve">alte </w:t>
            </w:r>
            <w:r w:rsidRPr="009112B9">
              <w:rPr>
                <w:rFonts w:eastAsia="Calibri"/>
                <w:i/>
                <w:iCs/>
                <w:spacing w:val="5"/>
                <w:sz w:val="24"/>
                <w:szCs w:val="24"/>
                <w:lang w:val="ro-RO"/>
              </w:rPr>
              <w:t>rude și afini (inclusiv soți ai rudelor)</w:t>
            </w:r>
            <w:r w:rsidRPr="00660F6E">
              <w:rPr>
                <w:i/>
                <w:iCs/>
                <w:spacing w:val="5"/>
                <w:sz w:val="24"/>
                <w:szCs w:val="24"/>
                <w:lang w:val="ro-RO"/>
              </w:rPr>
              <w:t>.</w:t>
            </w:r>
          </w:p>
          <w:p w14:paraId="0519E4F7" w14:textId="0B6ABBA8" w:rsidR="00022EB5" w:rsidRPr="00660F6E" w:rsidRDefault="00022EB5" w:rsidP="00A6016D">
            <w:pPr>
              <w:pStyle w:val="aff4"/>
              <w:ind w:firstLine="181"/>
              <w:rPr>
                <w:i/>
                <w:iCs/>
                <w:spacing w:val="5"/>
                <w:sz w:val="24"/>
                <w:szCs w:val="24"/>
                <w:lang w:val="ro-RO"/>
              </w:rPr>
            </w:pPr>
            <w:r w:rsidRPr="00660F6E">
              <w:rPr>
                <w:i/>
                <w:iCs/>
                <w:spacing w:val="5"/>
                <w:sz w:val="24"/>
                <w:szCs w:val="24"/>
                <w:lang w:val="ro-RO"/>
              </w:rPr>
              <w:t xml:space="preserve">1.1.6.1.4. </w:t>
            </w:r>
            <w:r w:rsidR="00660F6E" w:rsidRPr="009112B9">
              <w:rPr>
                <w:rFonts w:eastAsia="Calibri"/>
                <w:i/>
                <w:iCs/>
                <w:spacing w:val="5"/>
                <w:sz w:val="24"/>
                <w:szCs w:val="24"/>
                <w:lang w:val="ro-RO"/>
              </w:rPr>
              <w:t xml:space="preserve">relații </w:t>
            </w:r>
            <w:r w:rsidRPr="009112B9">
              <w:rPr>
                <w:rFonts w:eastAsia="Calibri"/>
                <w:i/>
                <w:iCs/>
                <w:spacing w:val="5"/>
                <w:sz w:val="24"/>
                <w:szCs w:val="24"/>
                <w:lang w:val="ro-RO"/>
              </w:rPr>
              <w:t xml:space="preserve">familiale directe și asimilate între copii și părinți, inclusiv </w:t>
            </w:r>
            <w:r w:rsidR="00E10EC5">
              <w:rPr>
                <w:rFonts w:eastAsia="Calibri"/>
                <w:i/>
                <w:iCs/>
                <w:spacing w:val="5"/>
                <w:sz w:val="24"/>
                <w:szCs w:val="24"/>
                <w:lang w:val="ro-RO"/>
              </w:rPr>
              <w:t>în serviciul de</w:t>
            </w:r>
            <w:r w:rsidR="00E10EC5" w:rsidRPr="009112B9">
              <w:rPr>
                <w:rFonts w:eastAsia="Calibri"/>
                <w:i/>
                <w:iCs/>
                <w:spacing w:val="5"/>
                <w:sz w:val="24"/>
                <w:szCs w:val="24"/>
                <w:lang w:val="ro-RO"/>
              </w:rPr>
              <w:t xml:space="preserve"> </w:t>
            </w:r>
            <w:r w:rsidRPr="009112B9">
              <w:rPr>
                <w:rFonts w:eastAsia="Calibri"/>
                <w:i/>
                <w:iCs/>
                <w:spacing w:val="5"/>
                <w:sz w:val="24"/>
                <w:szCs w:val="24"/>
                <w:lang w:val="ro-RO"/>
              </w:rPr>
              <w:t>tutelă</w:t>
            </w:r>
            <w:r w:rsidR="001737B1">
              <w:rPr>
                <w:rFonts w:eastAsia="Calibri"/>
                <w:i/>
                <w:iCs/>
                <w:spacing w:val="5"/>
                <w:sz w:val="24"/>
                <w:szCs w:val="24"/>
                <w:lang w:val="ro-RO"/>
              </w:rPr>
              <w:t>/</w:t>
            </w:r>
            <w:r w:rsidRPr="009112B9">
              <w:rPr>
                <w:rFonts w:eastAsia="Calibri"/>
                <w:i/>
                <w:iCs/>
                <w:spacing w:val="5"/>
                <w:sz w:val="24"/>
                <w:szCs w:val="24"/>
                <w:lang w:val="ro-RO"/>
              </w:rPr>
              <w:t>curatelă, părinți vitregi, concubini ai părinților, precum și rudele și afinii acestora care locuiesc împreună</w:t>
            </w:r>
            <w:r w:rsidR="00660F6E">
              <w:rPr>
                <w:rFonts w:eastAsia="Calibri"/>
                <w:i/>
                <w:iCs/>
                <w:spacing w:val="5"/>
                <w:sz w:val="24"/>
                <w:szCs w:val="24"/>
                <w:lang w:val="ro-RO"/>
              </w:rPr>
              <w:t>.</w:t>
            </w:r>
          </w:p>
          <w:p w14:paraId="0700D0FA" w14:textId="23D5970A" w:rsidR="00A6016D" w:rsidRPr="00660F6E" w:rsidRDefault="00A6016D" w:rsidP="00A6016D">
            <w:pPr>
              <w:pStyle w:val="aff4"/>
              <w:ind w:firstLine="181"/>
              <w:rPr>
                <w:i/>
                <w:iCs/>
                <w:spacing w:val="5"/>
                <w:sz w:val="24"/>
                <w:szCs w:val="24"/>
                <w:lang w:val="ro-RO"/>
              </w:rPr>
            </w:pPr>
            <w:r w:rsidRPr="009112B9">
              <w:rPr>
                <w:rFonts w:eastAsia="Calibri"/>
                <w:i/>
                <w:iCs/>
                <w:spacing w:val="5"/>
                <w:sz w:val="24"/>
                <w:szCs w:val="24"/>
                <w:lang w:val="ro-RO"/>
              </w:rPr>
              <w:t xml:space="preserve">1.1.6.2. </w:t>
            </w:r>
            <w:r w:rsidR="000F3790" w:rsidRPr="00660F6E">
              <w:rPr>
                <w:rFonts w:eastAsia="Calibri"/>
                <w:i/>
                <w:iCs/>
                <w:spacing w:val="5"/>
                <w:sz w:val="24"/>
                <w:szCs w:val="24"/>
                <w:lang w:val="ro-RO"/>
              </w:rPr>
              <w:t xml:space="preserve">în </w:t>
            </w:r>
            <w:r w:rsidRPr="009112B9">
              <w:rPr>
                <w:rFonts w:eastAsia="Calibri"/>
                <w:i/>
                <w:iCs/>
                <w:spacing w:val="5"/>
                <w:sz w:val="24"/>
                <w:szCs w:val="24"/>
                <w:lang w:val="ro-RO"/>
              </w:rPr>
              <w:t>condiția de locuire separată:</w:t>
            </w:r>
          </w:p>
          <w:p w14:paraId="455DA863" w14:textId="02D1F9BA" w:rsidR="00A6016D" w:rsidRPr="00660F6E" w:rsidRDefault="00A6016D" w:rsidP="00A6016D">
            <w:pPr>
              <w:pStyle w:val="aff4"/>
              <w:ind w:firstLine="181"/>
              <w:rPr>
                <w:i/>
                <w:iCs/>
                <w:spacing w:val="5"/>
                <w:sz w:val="24"/>
                <w:szCs w:val="24"/>
                <w:lang w:val="ro-RO"/>
              </w:rPr>
            </w:pPr>
            <w:r w:rsidRPr="009112B9">
              <w:rPr>
                <w:rFonts w:eastAsia="Calibri"/>
                <w:i/>
                <w:iCs/>
                <w:spacing w:val="5"/>
                <w:sz w:val="24"/>
                <w:szCs w:val="24"/>
                <w:lang w:val="ro-RO"/>
              </w:rPr>
              <w:t xml:space="preserve">1.1.6.2.1. </w:t>
            </w:r>
            <w:r w:rsidR="000F3790" w:rsidRPr="00660F6E">
              <w:rPr>
                <w:rFonts w:eastAsia="Calibri"/>
                <w:i/>
                <w:iCs/>
                <w:spacing w:val="5"/>
                <w:sz w:val="24"/>
                <w:szCs w:val="24"/>
                <w:lang w:val="ro-RO"/>
              </w:rPr>
              <w:t xml:space="preserve">soți </w:t>
            </w:r>
            <w:r w:rsidRPr="009112B9">
              <w:rPr>
                <w:rFonts w:eastAsia="Calibri"/>
                <w:i/>
                <w:iCs/>
                <w:spacing w:val="5"/>
                <w:sz w:val="24"/>
                <w:szCs w:val="24"/>
                <w:lang w:val="ro-RO"/>
              </w:rPr>
              <w:t>/ parteneri (căsătoriți sau în concubinaj);</w:t>
            </w:r>
          </w:p>
          <w:p w14:paraId="3511C631" w14:textId="3E7BF0D7" w:rsidR="00A6016D" w:rsidRPr="00660F6E" w:rsidRDefault="00A6016D" w:rsidP="00A6016D">
            <w:pPr>
              <w:pStyle w:val="aff4"/>
              <w:ind w:firstLine="181"/>
              <w:rPr>
                <w:i/>
                <w:iCs/>
                <w:spacing w:val="5"/>
                <w:sz w:val="24"/>
                <w:szCs w:val="24"/>
                <w:lang w:val="ro-RO"/>
              </w:rPr>
            </w:pPr>
            <w:r w:rsidRPr="009112B9">
              <w:rPr>
                <w:rFonts w:eastAsia="Calibri"/>
                <w:i/>
                <w:iCs/>
                <w:spacing w:val="5"/>
                <w:sz w:val="24"/>
                <w:szCs w:val="24"/>
                <w:lang w:val="ro-RO"/>
              </w:rPr>
              <w:t xml:space="preserve">1.1.6.2.2. </w:t>
            </w:r>
            <w:r w:rsidR="000F3790" w:rsidRPr="00660F6E">
              <w:rPr>
                <w:rFonts w:eastAsia="Calibri"/>
                <w:i/>
                <w:iCs/>
                <w:spacing w:val="5"/>
                <w:sz w:val="24"/>
                <w:szCs w:val="24"/>
                <w:lang w:val="ro-RO"/>
              </w:rPr>
              <w:t xml:space="preserve">relații </w:t>
            </w:r>
            <w:r w:rsidRPr="009112B9">
              <w:rPr>
                <w:rFonts w:eastAsia="Calibri"/>
                <w:i/>
                <w:iCs/>
                <w:spacing w:val="5"/>
                <w:sz w:val="24"/>
                <w:szCs w:val="24"/>
                <w:lang w:val="ro-RO"/>
              </w:rPr>
              <w:t xml:space="preserve">directe de familie (părinți și copii, inclusiv vitregi și </w:t>
            </w:r>
            <w:r w:rsidR="001737B1">
              <w:rPr>
                <w:rFonts w:eastAsia="Calibri"/>
                <w:i/>
                <w:iCs/>
                <w:spacing w:val="5"/>
                <w:sz w:val="24"/>
                <w:szCs w:val="24"/>
                <w:lang w:val="ro-RO"/>
              </w:rPr>
              <w:t>în serviciul de</w:t>
            </w:r>
            <w:r w:rsidR="001737B1" w:rsidRPr="009112B9">
              <w:rPr>
                <w:rFonts w:eastAsia="Calibri"/>
                <w:i/>
                <w:iCs/>
                <w:spacing w:val="5"/>
                <w:sz w:val="24"/>
                <w:szCs w:val="24"/>
                <w:lang w:val="ro-RO"/>
              </w:rPr>
              <w:t xml:space="preserve"> </w:t>
            </w:r>
            <w:r w:rsidRPr="009112B9">
              <w:rPr>
                <w:rFonts w:eastAsia="Calibri"/>
                <w:i/>
                <w:iCs/>
                <w:spacing w:val="5"/>
                <w:sz w:val="24"/>
                <w:szCs w:val="24"/>
                <w:lang w:val="ro-RO"/>
              </w:rPr>
              <w:t>tutelă/curatelă);</w:t>
            </w:r>
          </w:p>
          <w:p w14:paraId="05ED12AE" w14:textId="221DDCCB" w:rsidR="00A6016D" w:rsidRDefault="00A6016D" w:rsidP="00A6016D">
            <w:pPr>
              <w:pStyle w:val="aff4"/>
              <w:ind w:firstLine="181"/>
              <w:rPr>
                <w:rFonts w:eastAsia="Calibri"/>
                <w:i/>
                <w:iCs/>
                <w:spacing w:val="5"/>
                <w:sz w:val="24"/>
                <w:szCs w:val="24"/>
                <w:lang w:val="ro-RO"/>
              </w:rPr>
            </w:pPr>
            <w:r w:rsidRPr="009112B9">
              <w:rPr>
                <w:rFonts w:eastAsia="Calibri"/>
                <w:i/>
                <w:iCs/>
                <w:spacing w:val="5"/>
                <w:sz w:val="24"/>
                <w:szCs w:val="24"/>
                <w:lang w:val="ro-RO"/>
              </w:rPr>
              <w:t xml:space="preserve">1.1.6.2.3. </w:t>
            </w:r>
            <w:r w:rsidR="000F3790" w:rsidRPr="009112B9">
              <w:rPr>
                <w:rFonts w:eastAsia="Calibri"/>
                <w:i/>
                <w:iCs/>
                <w:spacing w:val="5"/>
                <w:sz w:val="24"/>
                <w:szCs w:val="24"/>
                <w:lang w:val="ro-RO"/>
              </w:rPr>
              <w:t xml:space="preserve">alte </w:t>
            </w:r>
            <w:r w:rsidRPr="009112B9">
              <w:rPr>
                <w:rFonts w:eastAsia="Calibri"/>
                <w:i/>
                <w:iCs/>
                <w:spacing w:val="5"/>
                <w:sz w:val="24"/>
                <w:szCs w:val="24"/>
                <w:lang w:val="ro-RO"/>
              </w:rPr>
              <w:t>rude și afini (inclusiv soți ai rudelor).</w:t>
            </w:r>
          </w:p>
          <w:p w14:paraId="2A4E7506" w14:textId="12308F17" w:rsidR="00660F6E" w:rsidRPr="009112B9" w:rsidRDefault="00660F6E" w:rsidP="00A6016D">
            <w:pPr>
              <w:pStyle w:val="aff4"/>
              <w:ind w:firstLine="181"/>
              <w:rPr>
                <w:rFonts w:eastAsia="Calibri"/>
                <w:i/>
                <w:iCs/>
                <w:spacing w:val="5"/>
                <w:sz w:val="24"/>
                <w:szCs w:val="24"/>
                <w:lang w:val="ro-RO"/>
              </w:rPr>
            </w:pPr>
            <w:r>
              <w:rPr>
                <w:rFonts w:eastAsia="Calibri"/>
                <w:i/>
                <w:iCs/>
                <w:spacing w:val="5"/>
                <w:sz w:val="24"/>
                <w:szCs w:val="24"/>
                <w:lang w:val="ro-RO"/>
              </w:rPr>
              <w:t>1.1.6.</w:t>
            </w:r>
            <w:r w:rsidR="00F21639">
              <w:rPr>
                <w:rFonts w:eastAsia="Calibri"/>
                <w:i/>
                <w:iCs/>
                <w:spacing w:val="5"/>
                <w:sz w:val="24"/>
                <w:szCs w:val="24"/>
                <w:lang w:val="ro-RO"/>
              </w:rPr>
              <w:t xml:space="preserve">2.4. </w:t>
            </w:r>
            <w:r w:rsidR="005C5546" w:rsidRPr="009112B9">
              <w:rPr>
                <w:rFonts w:eastAsia="Calibri"/>
                <w:i/>
                <w:iCs/>
                <w:spacing w:val="5"/>
                <w:sz w:val="24"/>
                <w:szCs w:val="24"/>
                <w:lang w:val="ro-RO"/>
              </w:rPr>
              <w:t xml:space="preserve">relații </w:t>
            </w:r>
            <w:r w:rsidR="00F21639" w:rsidRPr="009112B9">
              <w:rPr>
                <w:rFonts w:eastAsia="Calibri"/>
                <w:i/>
                <w:iCs/>
                <w:spacing w:val="5"/>
                <w:sz w:val="24"/>
                <w:szCs w:val="24"/>
                <w:lang w:val="ro-RO"/>
              </w:rPr>
              <w:t xml:space="preserve">familiale directe și asimilate între copii și părinți, inclusiv </w:t>
            </w:r>
            <w:r w:rsidR="001737B1">
              <w:rPr>
                <w:rFonts w:eastAsia="Calibri"/>
                <w:i/>
                <w:iCs/>
                <w:spacing w:val="5"/>
                <w:sz w:val="24"/>
                <w:szCs w:val="24"/>
                <w:lang w:val="ro-RO"/>
              </w:rPr>
              <w:t>în serviciul de</w:t>
            </w:r>
            <w:r w:rsidR="001737B1" w:rsidRPr="009112B9">
              <w:rPr>
                <w:rFonts w:eastAsia="Calibri"/>
                <w:i/>
                <w:iCs/>
                <w:spacing w:val="5"/>
                <w:sz w:val="24"/>
                <w:szCs w:val="24"/>
                <w:lang w:val="ro-RO"/>
              </w:rPr>
              <w:t xml:space="preserve"> </w:t>
            </w:r>
            <w:r w:rsidR="00F21639" w:rsidRPr="009112B9">
              <w:rPr>
                <w:rFonts w:eastAsia="Calibri"/>
                <w:i/>
                <w:iCs/>
                <w:spacing w:val="5"/>
                <w:sz w:val="24"/>
                <w:szCs w:val="24"/>
                <w:lang w:val="ro-RO"/>
              </w:rPr>
              <w:t>tutelă</w:t>
            </w:r>
            <w:r w:rsidR="001737B1">
              <w:rPr>
                <w:rFonts w:eastAsia="Calibri"/>
                <w:i/>
                <w:iCs/>
                <w:spacing w:val="5"/>
                <w:sz w:val="24"/>
                <w:szCs w:val="24"/>
                <w:lang w:val="ro-RO"/>
              </w:rPr>
              <w:t>/</w:t>
            </w:r>
            <w:r w:rsidR="00F21639" w:rsidRPr="009112B9">
              <w:rPr>
                <w:rFonts w:eastAsia="Calibri"/>
                <w:i/>
                <w:iCs/>
                <w:spacing w:val="5"/>
                <w:sz w:val="24"/>
                <w:szCs w:val="24"/>
                <w:lang w:val="ro-RO"/>
              </w:rPr>
              <w:t>curatelă, părinți vitregi, concubini ai părinților, precum și rudele și afinii acestora care conviețuiesc separat</w:t>
            </w:r>
            <w:r w:rsidR="00F21639">
              <w:rPr>
                <w:rFonts w:eastAsia="Calibri"/>
                <w:i/>
                <w:iCs/>
                <w:spacing w:val="5"/>
                <w:sz w:val="24"/>
                <w:szCs w:val="24"/>
                <w:lang w:val="ro-RO"/>
              </w:rPr>
              <w:t>.</w:t>
            </w:r>
          </w:p>
          <w:p w14:paraId="730B9D92" w14:textId="77B46B82" w:rsidR="000D1FFD" w:rsidRPr="00C5194E" w:rsidRDefault="000D1FFD" w:rsidP="000D1FFD">
            <w:pPr>
              <w:widowControl w:val="0"/>
              <w:pBdr>
                <w:top w:val="nil"/>
                <w:left w:val="nil"/>
                <w:bottom w:val="nil"/>
                <w:right w:val="nil"/>
                <w:between w:val="nil"/>
              </w:pBdr>
              <w:tabs>
                <w:tab w:val="left" w:pos="183"/>
                <w:tab w:val="left" w:pos="518"/>
              </w:tabs>
              <w:spacing w:after="0"/>
              <w:ind w:firstLine="183"/>
              <w:jc w:val="both"/>
              <w:rPr>
                <w:rFonts w:cs="Times New Roman"/>
                <w:i/>
                <w:iCs/>
                <w:sz w:val="24"/>
                <w:szCs w:val="24"/>
                <w:lang w:val="ro-RO"/>
              </w:rPr>
            </w:pPr>
            <w:r w:rsidRPr="00C5194E">
              <w:rPr>
                <w:rFonts w:eastAsia="Times New Roman" w:cs="Times New Roman"/>
                <w:bCs/>
                <w:i/>
                <w:iCs/>
                <w:sz w:val="24"/>
                <w:szCs w:val="24"/>
                <w:lang w:val="ro-RO"/>
              </w:rPr>
              <w:t xml:space="preserve">1.1.7. </w:t>
            </w:r>
            <w:r w:rsidR="00AD44A9" w:rsidRPr="00C5194E">
              <w:rPr>
                <w:rFonts w:cs="Times New Roman"/>
                <w:i/>
                <w:iCs/>
                <w:sz w:val="24"/>
                <w:szCs w:val="24"/>
                <w:lang w:val="ro-RO"/>
              </w:rPr>
              <w:t>mediul de reședință</w:t>
            </w:r>
            <w:r w:rsidRPr="00C5194E">
              <w:rPr>
                <w:rFonts w:cs="Times New Roman"/>
                <w:i/>
                <w:iCs/>
                <w:sz w:val="24"/>
                <w:szCs w:val="24"/>
                <w:lang w:val="ro-RO"/>
              </w:rPr>
              <w:t>:</w:t>
            </w:r>
          </w:p>
          <w:p w14:paraId="6824905F" w14:textId="77777777" w:rsidR="000D1FFD" w:rsidRPr="00C5194E" w:rsidRDefault="000D1FFD" w:rsidP="000D1FFD">
            <w:pPr>
              <w:widowControl w:val="0"/>
              <w:pBdr>
                <w:top w:val="nil"/>
                <w:left w:val="nil"/>
                <w:bottom w:val="nil"/>
                <w:right w:val="nil"/>
                <w:between w:val="nil"/>
              </w:pBdr>
              <w:tabs>
                <w:tab w:val="left" w:pos="183"/>
                <w:tab w:val="left" w:pos="518"/>
              </w:tabs>
              <w:spacing w:after="0"/>
              <w:ind w:firstLine="183"/>
              <w:jc w:val="both"/>
              <w:rPr>
                <w:rFonts w:cs="Times New Roman"/>
                <w:i/>
                <w:iCs/>
                <w:sz w:val="24"/>
                <w:szCs w:val="24"/>
                <w:lang w:val="ro-RO"/>
              </w:rPr>
            </w:pPr>
            <w:r w:rsidRPr="00C5194E">
              <w:rPr>
                <w:rFonts w:cs="Times New Roman"/>
                <w:i/>
                <w:iCs/>
                <w:sz w:val="24"/>
                <w:szCs w:val="24"/>
                <w:lang w:val="ro-RO"/>
              </w:rPr>
              <w:t xml:space="preserve">1.1.7.1. </w:t>
            </w:r>
            <w:bookmarkStart w:id="1" w:name="bookmark7"/>
            <w:bookmarkEnd w:id="1"/>
            <w:r w:rsidRPr="00C5194E">
              <w:rPr>
                <w:rFonts w:cs="Times New Roman"/>
                <w:i/>
                <w:iCs/>
                <w:sz w:val="24"/>
                <w:szCs w:val="24"/>
                <w:lang w:val="ro-RO"/>
              </w:rPr>
              <w:t>urban;</w:t>
            </w:r>
          </w:p>
          <w:p w14:paraId="6BF117A3" w14:textId="77777777" w:rsidR="000D1FFD" w:rsidRPr="00C5194E" w:rsidRDefault="000D1FFD" w:rsidP="000D1FFD">
            <w:pPr>
              <w:widowControl w:val="0"/>
              <w:pBdr>
                <w:top w:val="nil"/>
                <w:left w:val="nil"/>
                <w:bottom w:val="nil"/>
                <w:right w:val="nil"/>
                <w:between w:val="nil"/>
              </w:pBdr>
              <w:tabs>
                <w:tab w:val="left" w:pos="183"/>
                <w:tab w:val="left" w:pos="518"/>
              </w:tabs>
              <w:spacing w:after="0"/>
              <w:ind w:firstLine="183"/>
              <w:jc w:val="both"/>
              <w:rPr>
                <w:rFonts w:cs="Times New Roman"/>
                <w:i/>
                <w:iCs/>
                <w:sz w:val="24"/>
                <w:szCs w:val="24"/>
                <w:lang w:val="ro-RO"/>
              </w:rPr>
            </w:pPr>
            <w:r w:rsidRPr="00C5194E">
              <w:rPr>
                <w:rFonts w:cs="Times New Roman"/>
                <w:i/>
                <w:iCs/>
                <w:sz w:val="24"/>
                <w:szCs w:val="24"/>
                <w:lang w:val="ro-RO"/>
              </w:rPr>
              <w:t>1.1.7.2. rural.</w:t>
            </w:r>
          </w:p>
          <w:p w14:paraId="34B0298B" w14:textId="7AECEE55" w:rsidR="009C0142" w:rsidRPr="00C5194E" w:rsidRDefault="000D1FFD" w:rsidP="000D1FFD">
            <w:pPr>
              <w:widowControl w:val="0"/>
              <w:pBdr>
                <w:top w:val="nil"/>
                <w:left w:val="nil"/>
                <w:bottom w:val="nil"/>
                <w:right w:val="nil"/>
                <w:between w:val="nil"/>
              </w:pBdr>
              <w:tabs>
                <w:tab w:val="left" w:pos="183"/>
                <w:tab w:val="left" w:pos="518"/>
              </w:tabs>
              <w:spacing w:after="0"/>
              <w:ind w:firstLine="183"/>
              <w:jc w:val="both"/>
              <w:rPr>
                <w:rFonts w:cs="Times New Roman"/>
                <w:i/>
                <w:iCs/>
                <w:sz w:val="24"/>
                <w:szCs w:val="24"/>
                <w:lang w:val="ro-RO"/>
              </w:rPr>
            </w:pPr>
            <w:r w:rsidRPr="00C5194E">
              <w:rPr>
                <w:rFonts w:cs="Times New Roman"/>
                <w:i/>
                <w:iCs/>
                <w:sz w:val="24"/>
                <w:szCs w:val="24"/>
                <w:lang w:val="ro-RO"/>
              </w:rPr>
              <w:t xml:space="preserve">1.1.8. </w:t>
            </w:r>
            <w:r w:rsidR="00AD44A9" w:rsidRPr="00C5194E">
              <w:rPr>
                <w:rFonts w:cs="Times New Roman"/>
                <w:i/>
                <w:iCs/>
                <w:sz w:val="24"/>
                <w:szCs w:val="24"/>
                <w:lang w:val="ro-RO"/>
              </w:rPr>
              <w:t>unitatea administrativ-teritorială</w:t>
            </w:r>
            <w:r w:rsidR="009C0142" w:rsidRPr="00C5194E">
              <w:rPr>
                <w:rFonts w:cs="Times New Roman"/>
                <w:i/>
                <w:iCs/>
                <w:sz w:val="24"/>
                <w:szCs w:val="24"/>
                <w:lang w:val="ro-RO"/>
              </w:rPr>
              <w:t>:</w:t>
            </w:r>
          </w:p>
          <w:p w14:paraId="6E636CF4" w14:textId="2072DD1B" w:rsidR="009C0142" w:rsidRPr="00C5194E" w:rsidRDefault="009C0142" w:rsidP="000D1FFD">
            <w:pPr>
              <w:widowControl w:val="0"/>
              <w:pBdr>
                <w:top w:val="nil"/>
                <w:left w:val="nil"/>
                <w:bottom w:val="nil"/>
                <w:right w:val="nil"/>
                <w:between w:val="nil"/>
              </w:pBdr>
              <w:tabs>
                <w:tab w:val="left" w:pos="183"/>
                <w:tab w:val="left" w:pos="518"/>
              </w:tabs>
              <w:spacing w:after="0"/>
              <w:ind w:firstLine="183"/>
              <w:jc w:val="both"/>
              <w:rPr>
                <w:rFonts w:cs="Times New Roman"/>
                <w:i/>
                <w:iCs/>
                <w:sz w:val="24"/>
                <w:szCs w:val="24"/>
                <w:lang w:val="ro-RO"/>
              </w:rPr>
            </w:pPr>
            <w:r w:rsidRPr="00C5194E">
              <w:rPr>
                <w:rFonts w:cs="Times New Roman"/>
                <w:i/>
                <w:iCs/>
                <w:sz w:val="24"/>
                <w:szCs w:val="24"/>
                <w:lang w:val="ro-RO"/>
              </w:rPr>
              <w:lastRenderedPageBreak/>
              <w:t xml:space="preserve">1.1.8.1. </w:t>
            </w:r>
            <w:r w:rsidR="00AD44A9" w:rsidRPr="00C5194E">
              <w:rPr>
                <w:rFonts w:cs="Times New Roman"/>
                <w:i/>
                <w:iCs/>
                <w:sz w:val="24"/>
                <w:szCs w:val="24"/>
                <w:lang w:val="ro-RO"/>
              </w:rPr>
              <w:t>raion</w:t>
            </w:r>
            <w:r w:rsidRPr="00C5194E">
              <w:rPr>
                <w:rFonts w:cs="Times New Roman"/>
                <w:i/>
                <w:iCs/>
                <w:sz w:val="24"/>
                <w:szCs w:val="24"/>
                <w:lang w:val="ro-RO"/>
              </w:rPr>
              <w:t>;</w:t>
            </w:r>
          </w:p>
          <w:p w14:paraId="71C783DC" w14:textId="1D52B8FB" w:rsidR="00AD44A9" w:rsidRPr="00C5194E" w:rsidRDefault="009C0142" w:rsidP="000D1FFD">
            <w:pPr>
              <w:widowControl w:val="0"/>
              <w:pBdr>
                <w:top w:val="nil"/>
                <w:left w:val="nil"/>
                <w:bottom w:val="nil"/>
                <w:right w:val="nil"/>
                <w:between w:val="nil"/>
              </w:pBdr>
              <w:tabs>
                <w:tab w:val="left" w:pos="183"/>
                <w:tab w:val="left" w:pos="518"/>
              </w:tabs>
              <w:spacing w:after="0"/>
              <w:ind w:firstLine="183"/>
              <w:jc w:val="both"/>
              <w:rPr>
                <w:rFonts w:cs="Times New Roman"/>
                <w:i/>
                <w:iCs/>
                <w:sz w:val="24"/>
                <w:szCs w:val="24"/>
                <w:lang w:val="ro-RO"/>
              </w:rPr>
            </w:pPr>
            <w:r w:rsidRPr="00C5194E">
              <w:rPr>
                <w:rFonts w:cs="Times New Roman"/>
                <w:i/>
                <w:iCs/>
                <w:sz w:val="24"/>
                <w:szCs w:val="24"/>
                <w:lang w:val="ro-RO"/>
              </w:rPr>
              <w:t xml:space="preserve">1.1.8.2. </w:t>
            </w:r>
            <w:r w:rsidR="00AD44A9" w:rsidRPr="00C5194E">
              <w:rPr>
                <w:rFonts w:cs="Times New Roman"/>
                <w:i/>
                <w:iCs/>
                <w:sz w:val="24"/>
                <w:szCs w:val="24"/>
                <w:lang w:val="ro-RO"/>
              </w:rPr>
              <w:t>municipiu</w:t>
            </w:r>
            <w:r w:rsidRPr="00C5194E">
              <w:rPr>
                <w:rFonts w:cs="Times New Roman"/>
                <w:i/>
                <w:iCs/>
                <w:sz w:val="24"/>
                <w:szCs w:val="24"/>
                <w:lang w:val="ro-RO"/>
              </w:rPr>
              <w:t>.</w:t>
            </w:r>
          </w:p>
          <w:p w14:paraId="7147E1F3" w14:textId="77777777" w:rsidR="00DC4773" w:rsidRPr="00C5194E" w:rsidRDefault="009C0142" w:rsidP="00AD44A9">
            <w:pPr>
              <w:widowControl w:val="0"/>
              <w:pBdr>
                <w:top w:val="nil"/>
                <w:left w:val="nil"/>
                <w:bottom w:val="nil"/>
                <w:right w:val="nil"/>
                <w:between w:val="nil"/>
              </w:pBdr>
              <w:tabs>
                <w:tab w:val="left" w:pos="183"/>
                <w:tab w:val="left" w:pos="518"/>
              </w:tabs>
              <w:spacing w:after="0"/>
              <w:ind w:firstLine="183"/>
              <w:jc w:val="both"/>
              <w:rPr>
                <w:rFonts w:cs="Times New Roman"/>
                <w:i/>
                <w:iCs/>
                <w:sz w:val="24"/>
                <w:szCs w:val="24"/>
                <w:lang w:val="ro-RO"/>
              </w:rPr>
            </w:pPr>
            <w:r w:rsidRPr="00C5194E">
              <w:rPr>
                <w:rFonts w:cs="Times New Roman"/>
                <w:i/>
                <w:iCs/>
                <w:sz w:val="24"/>
                <w:szCs w:val="24"/>
                <w:lang w:val="ro-RO"/>
              </w:rPr>
              <w:t xml:space="preserve">1.1.9. </w:t>
            </w:r>
            <w:bookmarkStart w:id="2" w:name="bookmark8"/>
            <w:bookmarkEnd w:id="2"/>
            <w:r w:rsidR="00AD44A9" w:rsidRPr="00C5194E">
              <w:rPr>
                <w:rFonts w:cs="Times New Roman"/>
                <w:i/>
                <w:iCs/>
                <w:sz w:val="24"/>
                <w:szCs w:val="24"/>
                <w:lang w:val="ro-RO"/>
              </w:rPr>
              <w:t>situația locativă</w:t>
            </w:r>
            <w:r w:rsidR="00DC4773" w:rsidRPr="00C5194E">
              <w:rPr>
                <w:rFonts w:cs="Times New Roman"/>
                <w:i/>
                <w:iCs/>
                <w:sz w:val="24"/>
                <w:szCs w:val="24"/>
                <w:lang w:val="ro-RO"/>
              </w:rPr>
              <w:t>:</w:t>
            </w:r>
          </w:p>
          <w:p w14:paraId="4C1AD5E3" w14:textId="77777777" w:rsidR="00DC4773" w:rsidRPr="00C5194E" w:rsidRDefault="00DC4773" w:rsidP="00AD44A9">
            <w:pPr>
              <w:widowControl w:val="0"/>
              <w:pBdr>
                <w:top w:val="nil"/>
                <w:left w:val="nil"/>
                <w:bottom w:val="nil"/>
                <w:right w:val="nil"/>
                <w:between w:val="nil"/>
              </w:pBdr>
              <w:tabs>
                <w:tab w:val="left" w:pos="183"/>
                <w:tab w:val="left" w:pos="518"/>
              </w:tabs>
              <w:spacing w:after="0"/>
              <w:ind w:firstLine="183"/>
              <w:jc w:val="both"/>
              <w:rPr>
                <w:rFonts w:cs="Times New Roman"/>
                <w:i/>
                <w:iCs/>
                <w:sz w:val="24"/>
                <w:szCs w:val="24"/>
                <w:lang w:val="ro-RO"/>
              </w:rPr>
            </w:pPr>
            <w:r w:rsidRPr="00C5194E">
              <w:rPr>
                <w:rFonts w:cs="Times New Roman"/>
                <w:i/>
                <w:iCs/>
                <w:sz w:val="24"/>
                <w:szCs w:val="24"/>
                <w:lang w:val="ro-RO"/>
              </w:rPr>
              <w:t xml:space="preserve">1.1.9.1. </w:t>
            </w:r>
            <w:r w:rsidR="00AD44A9" w:rsidRPr="00C5194E">
              <w:rPr>
                <w:rFonts w:cs="Times New Roman"/>
                <w:i/>
                <w:iCs/>
                <w:sz w:val="24"/>
                <w:szCs w:val="24"/>
                <w:lang w:val="ro-RO"/>
              </w:rPr>
              <w:t>proprietar</w:t>
            </w:r>
            <w:r w:rsidRPr="00C5194E">
              <w:rPr>
                <w:rFonts w:cs="Times New Roman"/>
                <w:i/>
                <w:iCs/>
                <w:sz w:val="24"/>
                <w:szCs w:val="24"/>
                <w:lang w:val="ro-RO"/>
              </w:rPr>
              <w:t>;</w:t>
            </w:r>
          </w:p>
          <w:p w14:paraId="59B72C97" w14:textId="77777777" w:rsidR="00DC4773" w:rsidRPr="00C5194E" w:rsidRDefault="00DC4773" w:rsidP="00AD44A9">
            <w:pPr>
              <w:widowControl w:val="0"/>
              <w:pBdr>
                <w:top w:val="nil"/>
                <w:left w:val="nil"/>
                <w:bottom w:val="nil"/>
                <w:right w:val="nil"/>
                <w:between w:val="nil"/>
              </w:pBdr>
              <w:tabs>
                <w:tab w:val="left" w:pos="183"/>
                <w:tab w:val="left" w:pos="518"/>
              </w:tabs>
              <w:spacing w:after="0"/>
              <w:ind w:firstLine="183"/>
              <w:jc w:val="both"/>
              <w:rPr>
                <w:rFonts w:cs="Times New Roman"/>
                <w:i/>
                <w:iCs/>
                <w:sz w:val="24"/>
                <w:szCs w:val="24"/>
                <w:lang w:val="ro-RO"/>
              </w:rPr>
            </w:pPr>
            <w:r w:rsidRPr="00C5194E">
              <w:rPr>
                <w:rFonts w:cs="Times New Roman"/>
                <w:i/>
                <w:iCs/>
                <w:sz w:val="24"/>
                <w:szCs w:val="24"/>
                <w:lang w:val="ro-RO"/>
              </w:rPr>
              <w:t xml:space="preserve">1.1.9.2. </w:t>
            </w:r>
            <w:r w:rsidR="00AD44A9" w:rsidRPr="00C5194E">
              <w:rPr>
                <w:rFonts w:cs="Times New Roman"/>
                <w:i/>
                <w:iCs/>
                <w:sz w:val="24"/>
                <w:szCs w:val="24"/>
                <w:lang w:val="ro-RO"/>
              </w:rPr>
              <w:t>chiriaș</w:t>
            </w:r>
            <w:r w:rsidRPr="00C5194E">
              <w:rPr>
                <w:rFonts w:cs="Times New Roman"/>
                <w:i/>
                <w:iCs/>
                <w:sz w:val="24"/>
                <w:szCs w:val="24"/>
                <w:lang w:val="ro-RO"/>
              </w:rPr>
              <w:t>;</w:t>
            </w:r>
          </w:p>
          <w:p w14:paraId="0D3FC965" w14:textId="77777777" w:rsidR="00DC4773" w:rsidRPr="00C5194E" w:rsidRDefault="00DC4773" w:rsidP="00AD44A9">
            <w:pPr>
              <w:widowControl w:val="0"/>
              <w:pBdr>
                <w:top w:val="nil"/>
                <w:left w:val="nil"/>
                <w:bottom w:val="nil"/>
                <w:right w:val="nil"/>
                <w:between w:val="nil"/>
              </w:pBdr>
              <w:tabs>
                <w:tab w:val="left" w:pos="183"/>
                <w:tab w:val="left" w:pos="518"/>
              </w:tabs>
              <w:spacing w:after="0"/>
              <w:ind w:firstLine="183"/>
              <w:jc w:val="both"/>
              <w:rPr>
                <w:rFonts w:cs="Times New Roman"/>
                <w:i/>
                <w:iCs/>
                <w:sz w:val="24"/>
                <w:szCs w:val="24"/>
                <w:lang w:val="ro-RO"/>
              </w:rPr>
            </w:pPr>
            <w:r w:rsidRPr="00C5194E">
              <w:rPr>
                <w:rFonts w:cs="Times New Roman"/>
                <w:i/>
                <w:iCs/>
                <w:sz w:val="24"/>
                <w:szCs w:val="24"/>
                <w:lang w:val="ro-RO"/>
              </w:rPr>
              <w:t xml:space="preserve">1.1.9.3. </w:t>
            </w:r>
            <w:r w:rsidR="00AD44A9" w:rsidRPr="00C5194E">
              <w:rPr>
                <w:rFonts w:cs="Times New Roman"/>
                <w:i/>
                <w:iCs/>
                <w:sz w:val="24"/>
                <w:szCs w:val="24"/>
                <w:lang w:val="ro-RO"/>
              </w:rPr>
              <w:t>locuință socială</w:t>
            </w:r>
            <w:r w:rsidRPr="00C5194E">
              <w:rPr>
                <w:rFonts w:cs="Times New Roman"/>
                <w:i/>
                <w:iCs/>
                <w:sz w:val="24"/>
                <w:szCs w:val="24"/>
                <w:lang w:val="ro-RO"/>
              </w:rPr>
              <w:t>;</w:t>
            </w:r>
          </w:p>
          <w:p w14:paraId="0878CE6C" w14:textId="4A20BDC4" w:rsidR="00AD44A9" w:rsidRPr="00C5194E" w:rsidRDefault="00DC4773" w:rsidP="00AD44A9">
            <w:pPr>
              <w:widowControl w:val="0"/>
              <w:pBdr>
                <w:top w:val="nil"/>
                <w:left w:val="nil"/>
                <w:bottom w:val="nil"/>
                <w:right w:val="nil"/>
                <w:between w:val="nil"/>
              </w:pBdr>
              <w:tabs>
                <w:tab w:val="left" w:pos="183"/>
                <w:tab w:val="left" w:pos="518"/>
              </w:tabs>
              <w:spacing w:after="0"/>
              <w:ind w:firstLine="183"/>
              <w:jc w:val="both"/>
              <w:rPr>
                <w:rFonts w:eastAsia="Times New Roman" w:cs="Times New Roman"/>
                <w:bCs/>
                <w:i/>
                <w:iCs/>
                <w:sz w:val="24"/>
                <w:szCs w:val="24"/>
                <w:lang w:val="ro-RO"/>
              </w:rPr>
            </w:pPr>
            <w:r w:rsidRPr="00C5194E">
              <w:rPr>
                <w:rFonts w:cs="Times New Roman"/>
                <w:i/>
                <w:iCs/>
                <w:sz w:val="24"/>
                <w:szCs w:val="24"/>
                <w:lang w:val="ro-RO"/>
              </w:rPr>
              <w:t xml:space="preserve">1.1.9.4. </w:t>
            </w:r>
            <w:r w:rsidR="00AD44A9" w:rsidRPr="00C5194E">
              <w:rPr>
                <w:rFonts w:cs="Times New Roman"/>
                <w:i/>
                <w:iCs/>
                <w:sz w:val="24"/>
                <w:szCs w:val="24"/>
                <w:lang w:val="ro-RO"/>
              </w:rPr>
              <w:t xml:space="preserve"> fără loc</w:t>
            </w:r>
            <w:r w:rsidR="005E4013" w:rsidRPr="00C5194E">
              <w:rPr>
                <w:rFonts w:cs="Times New Roman"/>
                <w:i/>
                <w:iCs/>
                <w:sz w:val="24"/>
                <w:szCs w:val="24"/>
                <w:lang w:val="ro-RO"/>
              </w:rPr>
              <w:t xml:space="preserve"> permanent de trai</w:t>
            </w:r>
            <w:r w:rsidR="00AD44A9" w:rsidRPr="00C5194E">
              <w:rPr>
                <w:rFonts w:cs="Times New Roman"/>
                <w:sz w:val="24"/>
                <w:szCs w:val="24"/>
                <w:lang w:val="ro-RO"/>
              </w:rPr>
              <w:t>.</w:t>
            </w:r>
          </w:p>
          <w:p w14:paraId="57E8E246" w14:textId="77777777" w:rsidR="00D23421" w:rsidRPr="00C5194E" w:rsidRDefault="00DF2E24" w:rsidP="00AC7D20">
            <w:pPr>
              <w:widowControl w:val="0"/>
              <w:pBdr>
                <w:between w:val="nil"/>
              </w:pBdr>
              <w:tabs>
                <w:tab w:val="left" w:pos="183"/>
                <w:tab w:val="left" w:pos="518"/>
              </w:tabs>
              <w:spacing w:after="0"/>
              <w:ind w:firstLine="183"/>
              <w:jc w:val="both"/>
              <w:rPr>
                <w:rFonts w:eastAsia="Times New Roman" w:cs="Times New Roman"/>
                <w:bCs/>
                <w:i/>
                <w:iCs/>
                <w:sz w:val="24"/>
                <w:szCs w:val="24"/>
                <w:lang w:val="ro-RO"/>
              </w:rPr>
            </w:pPr>
            <w:r w:rsidRPr="00C5194E">
              <w:rPr>
                <w:rFonts w:eastAsia="Times New Roman" w:cs="Times New Roman"/>
                <w:bCs/>
                <w:i/>
                <w:iCs/>
                <w:sz w:val="24"/>
                <w:szCs w:val="24"/>
                <w:lang w:val="ro-RO"/>
              </w:rPr>
              <w:t>1.1.</w:t>
            </w:r>
            <w:r w:rsidR="005E4013" w:rsidRPr="00C5194E">
              <w:rPr>
                <w:rFonts w:eastAsia="Times New Roman" w:cs="Times New Roman"/>
                <w:bCs/>
                <w:i/>
                <w:iCs/>
                <w:sz w:val="24"/>
                <w:szCs w:val="24"/>
                <w:lang w:val="ro-RO"/>
              </w:rPr>
              <w:t>10</w:t>
            </w:r>
            <w:r w:rsidR="0072386B" w:rsidRPr="00C5194E">
              <w:rPr>
                <w:rFonts w:eastAsia="Times New Roman" w:cs="Times New Roman"/>
                <w:bCs/>
                <w:i/>
                <w:iCs/>
                <w:sz w:val="24"/>
                <w:szCs w:val="24"/>
                <w:lang w:val="ro-RO"/>
              </w:rPr>
              <w:t>.</w:t>
            </w:r>
            <w:r w:rsidR="00C56398" w:rsidRPr="00C5194E">
              <w:rPr>
                <w:rFonts w:eastAsia="Times New Roman" w:cs="Times New Roman"/>
                <w:bCs/>
                <w:i/>
                <w:iCs/>
                <w:sz w:val="24"/>
                <w:szCs w:val="24"/>
                <w:lang w:val="ro-RO"/>
              </w:rPr>
              <w:t xml:space="preserve"> </w:t>
            </w:r>
            <w:r w:rsidR="00CD48FA" w:rsidRPr="00C5194E">
              <w:rPr>
                <w:rFonts w:eastAsia="Times New Roman" w:cs="Times New Roman"/>
                <w:bCs/>
                <w:i/>
                <w:iCs/>
                <w:sz w:val="24"/>
                <w:szCs w:val="24"/>
                <w:lang w:val="ro-RO"/>
              </w:rPr>
              <w:t xml:space="preserve">nivelul de </w:t>
            </w:r>
            <w:r w:rsidR="00BE6035" w:rsidRPr="00C5194E">
              <w:rPr>
                <w:rFonts w:eastAsia="Times New Roman" w:cs="Times New Roman"/>
                <w:bCs/>
                <w:i/>
                <w:iCs/>
                <w:sz w:val="24"/>
                <w:szCs w:val="24"/>
                <w:lang w:val="ro-RO"/>
              </w:rPr>
              <w:t>studii</w:t>
            </w:r>
            <w:r w:rsidR="00D23421" w:rsidRPr="00C5194E">
              <w:rPr>
                <w:rFonts w:eastAsia="Times New Roman" w:cs="Times New Roman"/>
                <w:bCs/>
                <w:i/>
                <w:iCs/>
                <w:sz w:val="24"/>
                <w:szCs w:val="24"/>
                <w:lang w:val="ro-RO"/>
              </w:rPr>
              <w:t>:</w:t>
            </w:r>
          </w:p>
          <w:p w14:paraId="28649CC9" w14:textId="77777777" w:rsidR="00D23421" w:rsidRPr="00C5194E" w:rsidRDefault="00D23421" w:rsidP="00AC7D20">
            <w:pPr>
              <w:widowControl w:val="0"/>
              <w:pBdr>
                <w:between w:val="nil"/>
              </w:pBdr>
              <w:tabs>
                <w:tab w:val="left" w:pos="183"/>
                <w:tab w:val="left" w:pos="518"/>
              </w:tabs>
              <w:spacing w:after="0"/>
              <w:ind w:firstLine="183"/>
              <w:jc w:val="both"/>
              <w:rPr>
                <w:rFonts w:eastAsia="Times New Roman" w:cs="Times New Roman"/>
                <w:bCs/>
                <w:i/>
                <w:iCs/>
                <w:sz w:val="24"/>
                <w:szCs w:val="24"/>
                <w:lang w:val="ro-RO"/>
              </w:rPr>
            </w:pPr>
            <w:r w:rsidRPr="00C5194E">
              <w:rPr>
                <w:rFonts w:eastAsia="Times New Roman" w:cs="Times New Roman"/>
                <w:bCs/>
                <w:i/>
                <w:iCs/>
                <w:sz w:val="24"/>
                <w:szCs w:val="24"/>
                <w:lang w:val="ro-RO"/>
              </w:rPr>
              <w:t xml:space="preserve">1.1.10.1. </w:t>
            </w:r>
            <w:r w:rsidR="0099190B" w:rsidRPr="00C5194E">
              <w:rPr>
                <w:rFonts w:eastAsia="Times New Roman" w:cs="Times New Roman"/>
                <w:bCs/>
                <w:i/>
                <w:iCs/>
                <w:sz w:val="24"/>
                <w:szCs w:val="24"/>
                <w:lang w:val="ro-RO"/>
              </w:rPr>
              <w:t>învățământul primar</w:t>
            </w:r>
            <w:r w:rsidRPr="00C5194E">
              <w:rPr>
                <w:rFonts w:eastAsia="Times New Roman" w:cs="Times New Roman"/>
                <w:bCs/>
                <w:i/>
                <w:iCs/>
                <w:sz w:val="24"/>
                <w:szCs w:val="24"/>
                <w:lang w:val="ro-RO"/>
              </w:rPr>
              <w:t>;</w:t>
            </w:r>
          </w:p>
          <w:p w14:paraId="4076709E" w14:textId="77777777" w:rsidR="00D23421" w:rsidRPr="00C5194E" w:rsidRDefault="00D23421" w:rsidP="00AC7D20">
            <w:pPr>
              <w:widowControl w:val="0"/>
              <w:pBdr>
                <w:between w:val="nil"/>
              </w:pBdr>
              <w:tabs>
                <w:tab w:val="left" w:pos="183"/>
                <w:tab w:val="left" w:pos="518"/>
              </w:tabs>
              <w:spacing w:after="0"/>
              <w:ind w:firstLine="183"/>
              <w:jc w:val="both"/>
              <w:rPr>
                <w:rFonts w:eastAsia="Times New Roman" w:cs="Times New Roman"/>
                <w:bCs/>
                <w:i/>
                <w:iCs/>
                <w:sz w:val="24"/>
                <w:szCs w:val="24"/>
                <w:lang w:val="ro-RO"/>
              </w:rPr>
            </w:pPr>
            <w:r w:rsidRPr="00C5194E">
              <w:rPr>
                <w:rFonts w:eastAsia="Times New Roman" w:cs="Times New Roman"/>
                <w:bCs/>
                <w:i/>
                <w:iCs/>
                <w:sz w:val="24"/>
                <w:szCs w:val="24"/>
                <w:lang w:val="ro-RO"/>
              </w:rPr>
              <w:t xml:space="preserve">1.1.10.2. </w:t>
            </w:r>
            <w:r w:rsidR="0099190B" w:rsidRPr="00C5194E">
              <w:rPr>
                <w:rFonts w:eastAsia="Times New Roman" w:cs="Times New Roman"/>
                <w:bCs/>
                <w:i/>
                <w:iCs/>
                <w:sz w:val="24"/>
                <w:szCs w:val="24"/>
                <w:lang w:val="ro-RO"/>
              </w:rPr>
              <w:t>gimnazial</w:t>
            </w:r>
            <w:r w:rsidRPr="00C5194E">
              <w:rPr>
                <w:rFonts w:eastAsia="Times New Roman" w:cs="Times New Roman"/>
                <w:bCs/>
                <w:i/>
                <w:iCs/>
                <w:sz w:val="24"/>
                <w:szCs w:val="24"/>
                <w:lang w:val="ro-RO"/>
              </w:rPr>
              <w:t>;</w:t>
            </w:r>
          </w:p>
          <w:p w14:paraId="0F666B4D" w14:textId="77777777" w:rsidR="00D23421" w:rsidRPr="00C5194E" w:rsidRDefault="00D23421" w:rsidP="00AC7D20">
            <w:pPr>
              <w:widowControl w:val="0"/>
              <w:pBdr>
                <w:between w:val="nil"/>
              </w:pBdr>
              <w:tabs>
                <w:tab w:val="left" w:pos="183"/>
                <w:tab w:val="left" w:pos="518"/>
              </w:tabs>
              <w:spacing w:after="0"/>
              <w:ind w:firstLine="183"/>
              <w:jc w:val="both"/>
              <w:rPr>
                <w:rFonts w:eastAsia="Times New Roman" w:cs="Times New Roman"/>
                <w:bCs/>
                <w:i/>
                <w:iCs/>
                <w:sz w:val="24"/>
                <w:szCs w:val="24"/>
                <w:lang w:val="ro-RO"/>
              </w:rPr>
            </w:pPr>
            <w:r w:rsidRPr="00C5194E">
              <w:rPr>
                <w:rFonts w:eastAsia="Times New Roman" w:cs="Times New Roman"/>
                <w:bCs/>
                <w:i/>
                <w:iCs/>
                <w:sz w:val="24"/>
                <w:szCs w:val="24"/>
                <w:lang w:val="ro-RO"/>
              </w:rPr>
              <w:t xml:space="preserve">1.1.10.3. </w:t>
            </w:r>
            <w:r w:rsidR="0099190B" w:rsidRPr="00C5194E">
              <w:rPr>
                <w:rFonts w:eastAsia="Times New Roman" w:cs="Times New Roman"/>
                <w:bCs/>
                <w:i/>
                <w:iCs/>
                <w:sz w:val="24"/>
                <w:szCs w:val="24"/>
                <w:lang w:val="ro-RO"/>
              </w:rPr>
              <w:t>liceal</w:t>
            </w:r>
            <w:r w:rsidRPr="00C5194E">
              <w:rPr>
                <w:rFonts w:eastAsia="Times New Roman" w:cs="Times New Roman"/>
                <w:bCs/>
                <w:i/>
                <w:iCs/>
                <w:sz w:val="24"/>
                <w:szCs w:val="24"/>
                <w:lang w:val="ro-RO"/>
              </w:rPr>
              <w:t>;</w:t>
            </w:r>
          </w:p>
          <w:p w14:paraId="58514598" w14:textId="54F43F5B" w:rsidR="00CD48FA" w:rsidRPr="00C5194E" w:rsidRDefault="00D23421" w:rsidP="00AC7D20">
            <w:pPr>
              <w:widowControl w:val="0"/>
              <w:pBdr>
                <w:between w:val="nil"/>
              </w:pBdr>
              <w:tabs>
                <w:tab w:val="left" w:pos="183"/>
                <w:tab w:val="left" w:pos="518"/>
              </w:tabs>
              <w:spacing w:after="0"/>
              <w:ind w:firstLine="183"/>
              <w:jc w:val="both"/>
              <w:rPr>
                <w:rFonts w:eastAsia="Times New Roman" w:cs="Times New Roman"/>
                <w:bCs/>
                <w:i/>
                <w:iCs/>
                <w:sz w:val="24"/>
                <w:szCs w:val="24"/>
                <w:lang w:val="ro-RO"/>
              </w:rPr>
            </w:pPr>
            <w:r w:rsidRPr="00C5194E">
              <w:rPr>
                <w:rFonts w:eastAsia="Times New Roman" w:cs="Times New Roman"/>
                <w:bCs/>
                <w:i/>
                <w:iCs/>
                <w:sz w:val="24"/>
                <w:szCs w:val="24"/>
                <w:lang w:val="ro-RO"/>
              </w:rPr>
              <w:t xml:space="preserve">1.1.10.4. </w:t>
            </w:r>
            <w:r w:rsidR="0099190B" w:rsidRPr="00C5194E">
              <w:rPr>
                <w:rFonts w:eastAsia="Times New Roman" w:cs="Times New Roman"/>
                <w:bCs/>
                <w:i/>
                <w:iCs/>
                <w:sz w:val="24"/>
                <w:szCs w:val="24"/>
                <w:lang w:val="ro-RO"/>
              </w:rPr>
              <w:t>superior</w:t>
            </w:r>
            <w:r w:rsidRPr="00C5194E">
              <w:rPr>
                <w:rFonts w:eastAsia="Times New Roman" w:cs="Times New Roman"/>
                <w:bCs/>
                <w:i/>
                <w:iCs/>
                <w:sz w:val="24"/>
                <w:szCs w:val="24"/>
                <w:lang w:val="ro-RO"/>
              </w:rPr>
              <w:t>.</w:t>
            </w:r>
          </w:p>
          <w:p w14:paraId="734B370F" w14:textId="69542330" w:rsidR="0072386B" w:rsidRDefault="00DF2E24" w:rsidP="00AC7D20">
            <w:pPr>
              <w:widowControl w:val="0"/>
              <w:pBdr>
                <w:between w:val="nil"/>
              </w:pBdr>
              <w:tabs>
                <w:tab w:val="left" w:pos="183"/>
                <w:tab w:val="left" w:pos="518"/>
              </w:tabs>
              <w:spacing w:after="0"/>
              <w:ind w:firstLine="183"/>
              <w:jc w:val="both"/>
              <w:rPr>
                <w:rFonts w:eastAsia="Times New Roman" w:cs="Times New Roman"/>
                <w:bCs/>
                <w:i/>
                <w:iCs/>
                <w:sz w:val="24"/>
                <w:szCs w:val="24"/>
                <w:lang w:val="ro-RO"/>
              </w:rPr>
            </w:pPr>
            <w:r w:rsidRPr="00C5194E">
              <w:rPr>
                <w:rFonts w:eastAsia="Times New Roman" w:cs="Times New Roman"/>
                <w:bCs/>
                <w:i/>
                <w:iCs/>
                <w:sz w:val="24"/>
                <w:szCs w:val="24"/>
                <w:lang w:val="ro-RO"/>
              </w:rPr>
              <w:t>1.1.</w:t>
            </w:r>
            <w:r w:rsidR="0072386B" w:rsidRPr="00C5194E">
              <w:rPr>
                <w:rFonts w:eastAsia="Times New Roman" w:cs="Times New Roman"/>
                <w:bCs/>
                <w:i/>
                <w:iCs/>
                <w:sz w:val="24"/>
                <w:szCs w:val="24"/>
                <w:lang w:val="ro-RO"/>
              </w:rPr>
              <w:t>11</w:t>
            </w:r>
            <w:r w:rsidR="00CD48FA" w:rsidRPr="00C5194E">
              <w:rPr>
                <w:rFonts w:eastAsia="Times New Roman" w:cs="Times New Roman"/>
                <w:bCs/>
                <w:i/>
                <w:iCs/>
                <w:sz w:val="24"/>
                <w:szCs w:val="24"/>
                <w:lang w:val="ro-RO"/>
              </w:rPr>
              <w:t xml:space="preserve">. </w:t>
            </w:r>
            <w:r w:rsidR="00BE6035" w:rsidRPr="00C5194E">
              <w:rPr>
                <w:rFonts w:eastAsia="Times New Roman" w:cs="Times New Roman"/>
                <w:bCs/>
                <w:i/>
                <w:iCs/>
                <w:sz w:val="24"/>
                <w:szCs w:val="24"/>
                <w:lang w:val="ro-RO"/>
              </w:rPr>
              <w:t xml:space="preserve">statutul </w:t>
            </w:r>
            <w:r w:rsidR="00162220">
              <w:rPr>
                <w:rFonts w:eastAsia="Times New Roman" w:cs="Times New Roman"/>
                <w:bCs/>
                <w:i/>
                <w:iCs/>
                <w:sz w:val="24"/>
                <w:szCs w:val="24"/>
                <w:lang w:val="ro-RO"/>
              </w:rPr>
              <w:t>ocupațional</w:t>
            </w:r>
            <w:r w:rsidR="0072386B" w:rsidRPr="00C5194E">
              <w:rPr>
                <w:rFonts w:eastAsia="Times New Roman" w:cs="Times New Roman"/>
                <w:bCs/>
                <w:i/>
                <w:iCs/>
                <w:sz w:val="24"/>
                <w:szCs w:val="24"/>
                <w:lang w:val="ro-RO"/>
              </w:rPr>
              <w:t>:</w:t>
            </w:r>
          </w:p>
          <w:p w14:paraId="53C64578" w14:textId="37DDFAD9" w:rsidR="00FB5A40" w:rsidRPr="00C5194E" w:rsidRDefault="00FB5A40" w:rsidP="00AC7D20">
            <w:pPr>
              <w:widowControl w:val="0"/>
              <w:pBdr>
                <w:between w:val="nil"/>
              </w:pBdr>
              <w:tabs>
                <w:tab w:val="left" w:pos="183"/>
                <w:tab w:val="left" w:pos="518"/>
              </w:tabs>
              <w:spacing w:after="0"/>
              <w:ind w:firstLine="183"/>
              <w:jc w:val="both"/>
              <w:rPr>
                <w:rFonts w:eastAsia="Times New Roman" w:cs="Times New Roman"/>
                <w:bCs/>
                <w:i/>
                <w:iCs/>
                <w:sz w:val="24"/>
                <w:szCs w:val="24"/>
                <w:lang w:val="ro-RO"/>
              </w:rPr>
            </w:pPr>
            <w:r>
              <w:rPr>
                <w:rFonts w:eastAsia="Times New Roman" w:cs="Times New Roman"/>
                <w:bCs/>
                <w:i/>
                <w:iCs/>
                <w:sz w:val="24"/>
                <w:szCs w:val="24"/>
                <w:lang w:val="ro-RO"/>
              </w:rPr>
              <w:t xml:space="preserve">1.1.11.1. </w:t>
            </w:r>
            <w:r w:rsidR="00162220">
              <w:rPr>
                <w:rFonts w:eastAsia="Times New Roman" w:cs="Times New Roman"/>
                <w:bCs/>
                <w:i/>
                <w:iCs/>
                <w:sz w:val="24"/>
                <w:szCs w:val="24"/>
                <w:lang w:val="ro-RO"/>
              </w:rPr>
              <w:t>încadrat într-o formă de învățământ</w:t>
            </w:r>
            <w:r>
              <w:rPr>
                <w:rFonts w:eastAsia="Times New Roman" w:cs="Times New Roman"/>
                <w:bCs/>
                <w:i/>
                <w:iCs/>
                <w:sz w:val="24"/>
                <w:szCs w:val="24"/>
                <w:lang w:val="ro-RO"/>
              </w:rPr>
              <w:t>;</w:t>
            </w:r>
          </w:p>
          <w:p w14:paraId="55FC1760" w14:textId="377DFB47" w:rsidR="0072386B" w:rsidRPr="00C5194E" w:rsidRDefault="0072386B" w:rsidP="00AC7D20">
            <w:pPr>
              <w:widowControl w:val="0"/>
              <w:pBdr>
                <w:between w:val="nil"/>
              </w:pBdr>
              <w:tabs>
                <w:tab w:val="left" w:pos="183"/>
                <w:tab w:val="left" w:pos="518"/>
              </w:tabs>
              <w:spacing w:after="0"/>
              <w:ind w:firstLine="183"/>
              <w:jc w:val="both"/>
              <w:rPr>
                <w:rFonts w:eastAsia="Times New Roman" w:cs="Times New Roman"/>
                <w:bCs/>
                <w:i/>
                <w:iCs/>
                <w:sz w:val="24"/>
                <w:szCs w:val="24"/>
                <w:lang w:val="ro-RO"/>
              </w:rPr>
            </w:pPr>
            <w:r w:rsidRPr="00C5194E">
              <w:rPr>
                <w:rFonts w:eastAsia="Times New Roman" w:cs="Times New Roman"/>
                <w:bCs/>
                <w:i/>
                <w:iCs/>
                <w:sz w:val="24"/>
                <w:szCs w:val="24"/>
                <w:lang w:val="ro-RO"/>
              </w:rPr>
              <w:t>1.1.11.</w:t>
            </w:r>
            <w:r w:rsidR="00FB5A40">
              <w:rPr>
                <w:rFonts w:eastAsia="Times New Roman" w:cs="Times New Roman"/>
                <w:bCs/>
                <w:i/>
                <w:iCs/>
                <w:sz w:val="24"/>
                <w:szCs w:val="24"/>
                <w:lang w:val="ro-RO"/>
              </w:rPr>
              <w:t>2</w:t>
            </w:r>
            <w:r w:rsidRPr="00C5194E">
              <w:rPr>
                <w:rFonts w:eastAsia="Times New Roman" w:cs="Times New Roman"/>
                <w:bCs/>
                <w:i/>
                <w:iCs/>
                <w:sz w:val="24"/>
                <w:szCs w:val="24"/>
                <w:lang w:val="ro-RO"/>
              </w:rPr>
              <w:t xml:space="preserve">. </w:t>
            </w:r>
            <w:r w:rsidR="00BE6035" w:rsidRPr="00C5194E">
              <w:rPr>
                <w:rFonts w:eastAsia="Times New Roman" w:cs="Times New Roman"/>
                <w:bCs/>
                <w:i/>
                <w:iCs/>
                <w:sz w:val="24"/>
                <w:szCs w:val="24"/>
                <w:lang w:val="ro-RO"/>
              </w:rPr>
              <w:t>salariat</w:t>
            </w:r>
            <w:r w:rsidRPr="00C5194E">
              <w:rPr>
                <w:rFonts w:eastAsia="Times New Roman" w:cs="Times New Roman"/>
                <w:bCs/>
                <w:i/>
                <w:iCs/>
                <w:sz w:val="24"/>
                <w:szCs w:val="24"/>
                <w:lang w:val="ro-RO"/>
              </w:rPr>
              <w:t>;</w:t>
            </w:r>
          </w:p>
          <w:p w14:paraId="5CBAF6C3" w14:textId="49CAA522" w:rsidR="0072386B" w:rsidRPr="00C5194E" w:rsidRDefault="0072386B" w:rsidP="00AC7D20">
            <w:pPr>
              <w:widowControl w:val="0"/>
              <w:pBdr>
                <w:between w:val="nil"/>
              </w:pBdr>
              <w:tabs>
                <w:tab w:val="left" w:pos="183"/>
                <w:tab w:val="left" w:pos="518"/>
              </w:tabs>
              <w:spacing w:after="0"/>
              <w:ind w:firstLine="183"/>
              <w:jc w:val="both"/>
              <w:rPr>
                <w:rFonts w:eastAsia="Times New Roman" w:cs="Times New Roman"/>
                <w:bCs/>
                <w:i/>
                <w:iCs/>
                <w:sz w:val="24"/>
                <w:szCs w:val="24"/>
                <w:lang w:val="ro-RO"/>
              </w:rPr>
            </w:pPr>
            <w:r w:rsidRPr="00C5194E">
              <w:rPr>
                <w:rFonts w:eastAsia="Times New Roman" w:cs="Times New Roman"/>
                <w:bCs/>
                <w:i/>
                <w:iCs/>
                <w:sz w:val="24"/>
                <w:szCs w:val="24"/>
                <w:lang w:val="ro-RO"/>
              </w:rPr>
              <w:t>1.1.11.</w:t>
            </w:r>
            <w:r w:rsidR="00FB5A40">
              <w:rPr>
                <w:rFonts w:eastAsia="Times New Roman" w:cs="Times New Roman"/>
                <w:bCs/>
                <w:i/>
                <w:iCs/>
                <w:sz w:val="24"/>
                <w:szCs w:val="24"/>
                <w:lang w:val="ro-RO"/>
              </w:rPr>
              <w:t>3</w:t>
            </w:r>
            <w:r w:rsidRPr="00C5194E">
              <w:rPr>
                <w:rFonts w:eastAsia="Times New Roman" w:cs="Times New Roman"/>
                <w:bCs/>
                <w:i/>
                <w:iCs/>
                <w:sz w:val="24"/>
                <w:szCs w:val="24"/>
                <w:lang w:val="ro-RO"/>
              </w:rPr>
              <w:t xml:space="preserve">. </w:t>
            </w:r>
            <w:r w:rsidR="00BE6035" w:rsidRPr="00C5194E">
              <w:rPr>
                <w:rFonts w:eastAsia="Times New Roman" w:cs="Times New Roman"/>
                <w:bCs/>
                <w:i/>
                <w:iCs/>
                <w:sz w:val="24"/>
                <w:szCs w:val="24"/>
                <w:lang w:val="ro-RO"/>
              </w:rPr>
              <w:t>șomer</w:t>
            </w:r>
            <w:r w:rsidRPr="00C5194E">
              <w:rPr>
                <w:rFonts w:eastAsia="Times New Roman" w:cs="Times New Roman"/>
                <w:bCs/>
                <w:i/>
                <w:iCs/>
                <w:sz w:val="24"/>
                <w:szCs w:val="24"/>
                <w:lang w:val="ro-RO"/>
              </w:rPr>
              <w:t>;</w:t>
            </w:r>
          </w:p>
          <w:p w14:paraId="1DD65A7F" w14:textId="42A252C4" w:rsidR="0072386B" w:rsidRDefault="0072386B" w:rsidP="00AC7D20">
            <w:pPr>
              <w:widowControl w:val="0"/>
              <w:pBdr>
                <w:between w:val="nil"/>
              </w:pBdr>
              <w:tabs>
                <w:tab w:val="left" w:pos="183"/>
                <w:tab w:val="left" w:pos="518"/>
              </w:tabs>
              <w:spacing w:after="0"/>
              <w:ind w:firstLine="183"/>
              <w:jc w:val="both"/>
              <w:rPr>
                <w:rFonts w:eastAsia="Times New Roman" w:cs="Times New Roman"/>
                <w:bCs/>
                <w:i/>
                <w:iCs/>
                <w:sz w:val="24"/>
                <w:szCs w:val="24"/>
                <w:lang w:val="ro-RO"/>
              </w:rPr>
            </w:pPr>
            <w:r w:rsidRPr="00C5194E">
              <w:rPr>
                <w:rFonts w:eastAsia="Times New Roman" w:cs="Times New Roman"/>
                <w:bCs/>
                <w:i/>
                <w:iCs/>
                <w:sz w:val="24"/>
                <w:szCs w:val="24"/>
                <w:lang w:val="ro-RO"/>
              </w:rPr>
              <w:t>1.1.11.</w:t>
            </w:r>
            <w:r w:rsidR="00FB5A40">
              <w:rPr>
                <w:rFonts w:eastAsia="Times New Roman" w:cs="Times New Roman"/>
                <w:bCs/>
                <w:i/>
                <w:iCs/>
                <w:sz w:val="24"/>
                <w:szCs w:val="24"/>
                <w:lang w:val="ro-RO"/>
              </w:rPr>
              <w:t>4</w:t>
            </w:r>
            <w:r w:rsidRPr="00C5194E">
              <w:rPr>
                <w:rFonts w:eastAsia="Times New Roman" w:cs="Times New Roman"/>
                <w:bCs/>
                <w:i/>
                <w:iCs/>
                <w:sz w:val="24"/>
                <w:szCs w:val="24"/>
                <w:lang w:val="ro-RO"/>
              </w:rPr>
              <w:t xml:space="preserve">. </w:t>
            </w:r>
            <w:r w:rsidR="00BE6035" w:rsidRPr="00C5194E">
              <w:rPr>
                <w:rFonts w:eastAsia="Times New Roman" w:cs="Times New Roman"/>
                <w:bCs/>
                <w:i/>
                <w:iCs/>
                <w:sz w:val="24"/>
                <w:szCs w:val="24"/>
                <w:lang w:val="ro-RO"/>
              </w:rPr>
              <w:t>pensionar</w:t>
            </w:r>
            <w:r w:rsidRPr="00C5194E">
              <w:rPr>
                <w:rFonts w:eastAsia="Times New Roman" w:cs="Times New Roman"/>
                <w:bCs/>
                <w:i/>
                <w:iCs/>
                <w:sz w:val="24"/>
                <w:szCs w:val="24"/>
                <w:lang w:val="ro-RO"/>
              </w:rPr>
              <w:t>;</w:t>
            </w:r>
          </w:p>
          <w:p w14:paraId="118D290E" w14:textId="662B5C3A" w:rsidR="00FB5A40" w:rsidRPr="00C5194E" w:rsidRDefault="00FB5A40" w:rsidP="00AC7D20">
            <w:pPr>
              <w:widowControl w:val="0"/>
              <w:pBdr>
                <w:between w:val="nil"/>
              </w:pBdr>
              <w:tabs>
                <w:tab w:val="left" w:pos="183"/>
                <w:tab w:val="left" w:pos="518"/>
              </w:tabs>
              <w:spacing w:after="0"/>
              <w:ind w:firstLine="183"/>
              <w:jc w:val="both"/>
              <w:rPr>
                <w:rFonts w:eastAsia="Times New Roman" w:cs="Times New Roman"/>
                <w:bCs/>
                <w:i/>
                <w:iCs/>
                <w:sz w:val="24"/>
                <w:szCs w:val="24"/>
                <w:lang w:val="ro-RO"/>
              </w:rPr>
            </w:pPr>
            <w:r>
              <w:rPr>
                <w:rFonts w:eastAsia="Times New Roman" w:cs="Times New Roman"/>
                <w:bCs/>
                <w:i/>
                <w:iCs/>
                <w:sz w:val="24"/>
                <w:szCs w:val="24"/>
                <w:lang w:val="ro-RO"/>
              </w:rPr>
              <w:t>1.1.11.5. persoană casnică;</w:t>
            </w:r>
          </w:p>
          <w:p w14:paraId="469C366E" w14:textId="04C38B52" w:rsidR="0072386B" w:rsidRDefault="0072386B" w:rsidP="00AC7D20">
            <w:pPr>
              <w:widowControl w:val="0"/>
              <w:pBdr>
                <w:between w:val="nil"/>
              </w:pBdr>
              <w:tabs>
                <w:tab w:val="left" w:pos="183"/>
                <w:tab w:val="left" w:pos="518"/>
              </w:tabs>
              <w:spacing w:after="0"/>
              <w:ind w:firstLine="183"/>
              <w:jc w:val="both"/>
              <w:rPr>
                <w:rFonts w:eastAsia="Times New Roman" w:cs="Times New Roman"/>
                <w:bCs/>
                <w:i/>
                <w:iCs/>
                <w:sz w:val="24"/>
                <w:szCs w:val="24"/>
                <w:lang w:val="ro-RO"/>
              </w:rPr>
            </w:pPr>
            <w:r w:rsidRPr="00C5194E">
              <w:rPr>
                <w:rFonts w:eastAsia="Times New Roman" w:cs="Times New Roman"/>
                <w:bCs/>
                <w:i/>
                <w:iCs/>
                <w:sz w:val="24"/>
                <w:szCs w:val="24"/>
                <w:lang w:val="ro-RO"/>
              </w:rPr>
              <w:t>1.1.11.</w:t>
            </w:r>
            <w:r w:rsidR="00FB5A40">
              <w:rPr>
                <w:rFonts w:eastAsia="Times New Roman" w:cs="Times New Roman"/>
                <w:bCs/>
                <w:i/>
                <w:iCs/>
                <w:sz w:val="24"/>
                <w:szCs w:val="24"/>
                <w:lang w:val="ro-RO"/>
              </w:rPr>
              <w:t>6</w:t>
            </w:r>
            <w:r w:rsidRPr="00C5194E">
              <w:rPr>
                <w:rFonts w:eastAsia="Times New Roman" w:cs="Times New Roman"/>
                <w:bCs/>
                <w:i/>
                <w:iCs/>
                <w:sz w:val="24"/>
                <w:szCs w:val="24"/>
                <w:lang w:val="ro-RO"/>
              </w:rPr>
              <w:t xml:space="preserve">. </w:t>
            </w:r>
            <w:r w:rsidR="00CD48FA" w:rsidRPr="00C5194E">
              <w:rPr>
                <w:rFonts w:eastAsia="Times New Roman" w:cs="Times New Roman"/>
                <w:bCs/>
                <w:i/>
                <w:iCs/>
                <w:sz w:val="24"/>
                <w:szCs w:val="24"/>
                <w:lang w:val="ro-RO"/>
              </w:rPr>
              <w:t>antreprenor</w:t>
            </w:r>
            <w:r w:rsidRPr="00C5194E">
              <w:rPr>
                <w:rFonts w:eastAsia="Times New Roman" w:cs="Times New Roman"/>
                <w:bCs/>
                <w:i/>
                <w:iCs/>
                <w:sz w:val="24"/>
                <w:szCs w:val="24"/>
                <w:lang w:val="ro-RO"/>
              </w:rPr>
              <w:t xml:space="preserve"> </w:t>
            </w:r>
            <w:r w:rsidR="00CD48FA" w:rsidRPr="00C5194E">
              <w:rPr>
                <w:rFonts w:eastAsia="Times New Roman" w:cs="Times New Roman"/>
                <w:bCs/>
                <w:i/>
                <w:iCs/>
                <w:sz w:val="24"/>
                <w:szCs w:val="24"/>
                <w:lang w:val="ro-RO"/>
              </w:rPr>
              <w:t>independent</w:t>
            </w:r>
            <w:r w:rsidRPr="00C5194E">
              <w:rPr>
                <w:rFonts w:eastAsia="Times New Roman" w:cs="Times New Roman"/>
                <w:bCs/>
                <w:i/>
                <w:iCs/>
                <w:sz w:val="24"/>
                <w:szCs w:val="24"/>
                <w:lang w:val="ro-RO"/>
              </w:rPr>
              <w:t>;</w:t>
            </w:r>
          </w:p>
          <w:p w14:paraId="1CE8E29B" w14:textId="506C0DA1" w:rsidR="00201486" w:rsidRPr="00C5194E" w:rsidRDefault="00201486" w:rsidP="00AC7D20">
            <w:pPr>
              <w:widowControl w:val="0"/>
              <w:pBdr>
                <w:between w:val="nil"/>
              </w:pBdr>
              <w:tabs>
                <w:tab w:val="left" w:pos="183"/>
                <w:tab w:val="left" w:pos="518"/>
              </w:tabs>
              <w:spacing w:after="0"/>
              <w:ind w:firstLine="183"/>
              <w:jc w:val="both"/>
              <w:rPr>
                <w:rFonts w:eastAsia="Times New Roman" w:cs="Times New Roman"/>
                <w:bCs/>
                <w:i/>
                <w:iCs/>
                <w:sz w:val="24"/>
                <w:szCs w:val="24"/>
                <w:lang w:val="ro-RO"/>
              </w:rPr>
            </w:pPr>
            <w:r>
              <w:rPr>
                <w:rFonts w:eastAsia="Times New Roman" w:cs="Times New Roman"/>
                <w:bCs/>
                <w:i/>
                <w:iCs/>
                <w:sz w:val="24"/>
                <w:szCs w:val="24"/>
                <w:lang w:val="ro-RO"/>
              </w:rPr>
              <w:t>1.1.11.7. persoană aflată la muncă informală;</w:t>
            </w:r>
          </w:p>
          <w:p w14:paraId="71DD38C9" w14:textId="10DCFD28" w:rsidR="007E12C4" w:rsidRPr="00C5194E" w:rsidRDefault="0072386B" w:rsidP="00AC7D20">
            <w:pPr>
              <w:widowControl w:val="0"/>
              <w:pBdr>
                <w:between w:val="nil"/>
              </w:pBdr>
              <w:tabs>
                <w:tab w:val="left" w:pos="183"/>
                <w:tab w:val="left" w:pos="518"/>
              </w:tabs>
              <w:spacing w:after="0"/>
              <w:ind w:firstLine="183"/>
              <w:jc w:val="both"/>
              <w:rPr>
                <w:rFonts w:eastAsia="Times New Roman" w:cs="Times New Roman"/>
                <w:bCs/>
                <w:i/>
                <w:iCs/>
                <w:sz w:val="24"/>
                <w:szCs w:val="24"/>
                <w:lang w:val="ro-RO"/>
              </w:rPr>
            </w:pPr>
            <w:r w:rsidRPr="00C5194E">
              <w:rPr>
                <w:rFonts w:eastAsia="Times New Roman" w:cs="Times New Roman"/>
                <w:bCs/>
                <w:i/>
                <w:iCs/>
                <w:sz w:val="24"/>
                <w:szCs w:val="24"/>
                <w:lang w:val="ro-RO"/>
              </w:rPr>
              <w:t>1.1.11.</w:t>
            </w:r>
            <w:r w:rsidR="00201486">
              <w:rPr>
                <w:rFonts w:eastAsia="Times New Roman" w:cs="Times New Roman"/>
                <w:bCs/>
                <w:i/>
                <w:iCs/>
                <w:sz w:val="24"/>
                <w:szCs w:val="24"/>
                <w:lang w:val="ro-RO"/>
              </w:rPr>
              <w:t>8</w:t>
            </w:r>
            <w:r w:rsidRPr="00C5194E">
              <w:rPr>
                <w:rFonts w:eastAsia="Times New Roman" w:cs="Times New Roman"/>
                <w:bCs/>
                <w:i/>
                <w:iCs/>
                <w:sz w:val="24"/>
                <w:szCs w:val="24"/>
                <w:lang w:val="ro-RO"/>
              </w:rPr>
              <w:t xml:space="preserve">. </w:t>
            </w:r>
            <w:r w:rsidR="00BE6035" w:rsidRPr="00C5194E">
              <w:rPr>
                <w:rFonts w:eastAsia="Times New Roman" w:cs="Times New Roman"/>
                <w:bCs/>
                <w:i/>
                <w:iCs/>
                <w:sz w:val="24"/>
                <w:szCs w:val="24"/>
                <w:lang w:val="ro-RO"/>
              </w:rPr>
              <w:t>persoană aflată în concediu de îngrijire a copilului</w:t>
            </w:r>
            <w:r w:rsidRPr="00C5194E">
              <w:rPr>
                <w:rFonts w:eastAsia="Times New Roman" w:cs="Times New Roman"/>
                <w:bCs/>
                <w:i/>
                <w:iCs/>
                <w:sz w:val="24"/>
                <w:szCs w:val="24"/>
                <w:lang w:val="ro-RO"/>
              </w:rPr>
              <w:t>.</w:t>
            </w:r>
          </w:p>
          <w:p w14:paraId="31F16E3A" w14:textId="3249AFDA" w:rsidR="007E12C4" w:rsidRPr="00C5194E" w:rsidRDefault="00DF2E24" w:rsidP="00AC7D20">
            <w:pPr>
              <w:widowControl w:val="0"/>
              <w:pBdr>
                <w:between w:val="nil"/>
              </w:pBdr>
              <w:tabs>
                <w:tab w:val="left" w:pos="183"/>
                <w:tab w:val="left" w:pos="518"/>
              </w:tabs>
              <w:spacing w:after="0"/>
              <w:ind w:firstLine="183"/>
              <w:jc w:val="both"/>
              <w:rPr>
                <w:rFonts w:eastAsia="Times New Roman" w:cs="Times New Roman"/>
                <w:bCs/>
                <w:i/>
                <w:iCs/>
                <w:sz w:val="24"/>
                <w:szCs w:val="24"/>
                <w:lang w:val="ro-RO"/>
              </w:rPr>
            </w:pPr>
            <w:r w:rsidRPr="00C5194E">
              <w:rPr>
                <w:rFonts w:eastAsia="Times New Roman" w:cs="Times New Roman"/>
                <w:bCs/>
                <w:i/>
                <w:iCs/>
                <w:sz w:val="24"/>
                <w:szCs w:val="24"/>
                <w:lang w:val="ro-RO"/>
              </w:rPr>
              <w:t>1.1.</w:t>
            </w:r>
            <w:r w:rsidR="0061432D" w:rsidRPr="00C5194E">
              <w:rPr>
                <w:rFonts w:eastAsia="Times New Roman" w:cs="Times New Roman"/>
                <w:bCs/>
                <w:i/>
                <w:iCs/>
                <w:sz w:val="24"/>
                <w:szCs w:val="24"/>
                <w:lang w:val="ro-RO"/>
              </w:rPr>
              <w:t xml:space="preserve">12. </w:t>
            </w:r>
            <w:r w:rsidR="007E12C4" w:rsidRPr="00C5194E">
              <w:rPr>
                <w:rFonts w:eastAsia="Times New Roman" w:cs="Times New Roman"/>
                <w:bCs/>
                <w:i/>
                <w:iCs/>
                <w:sz w:val="24"/>
                <w:szCs w:val="24"/>
                <w:lang w:val="ro-RO"/>
              </w:rPr>
              <w:t>prezența copiilor la întreținere sau altor persoane;</w:t>
            </w:r>
          </w:p>
          <w:p w14:paraId="0D2B74AE" w14:textId="2EA80B59" w:rsidR="00FF00BB" w:rsidRPr="00C5194E" w:rsidRDefault="00DF2E24" w:rsidP="00AC7D20">
            <w:pPr>
              <w:widowControl w:val="0"/>
              <w:pBdr>
                <w:between w:val="nil"/>
              </w:pBdr>
              <w:tabs>
                <w:tab w:val="left" w:pos="183"/>
                <w:tab w:val="left" w:pos="518"/>
              </w:tabs>
              <w:spacing w:after="0"/>
              <w:ind w:firstLine="183"/>
              <w:jc w:val="both"/>
              <w:rPr>
                <w:rFonts w:eastAsia="Times New Roman" w:cs="Times New Roman"/>
                <w:bCs/>
                <w:i/>
                <w:iCs/>
                <w:sz w:val="24"/>
                <w:szCs w:val="24"/>
                <w:lang w:val="ro-RO"/>
              </w:rPr>
            </w:pPr>
            <w:r w:rsidRPr="00C5194E">
              <w:rPr>
                <w:rFonts w:eastAsia="Times New Roman" w:cs="Times New Roman"/>
                <w:bCs/>
                <w:i/>
                <w:iCs/>
                <w:sz w:val="24"/>
                <w:szCs w:val="24"/>
                <w:lang w:val="ro-RO"/>
              </w:rPr>
              <w:t>1.1.</w:t>
            </w:r>
            <w:r w:rsidR="00FF00BB" w:rsidRPr="00C5194E">
              <w:rPr>
                <w:rFonts w:eastAsia="Times New Roman" w:cs="Times New Roman"/>
                <w:bCs/>
                <w:i/>
                <w:iCs/>
                <w:sz w:val="24"/>
                <w:szCs w:val="24"/>
                <w:lang w:val="ro-RO"/>
              </w:rPr>
              <w:t>1</w:t>
            </w:r>
            <w:r w:rsidR="0061432D" w:rsidRPr="00C5194E">
              <w:rPr>
                <w:rFonts w:eastAsia="Times New Roman" w:cs="Times New Roman"/>
                <w:bCs/>
                <w:i/>
                <w:iCs/>
                <w:sz w:val="24"/>
                <w:szCs w:val="24"/>
                <w:lang w:val="ro-RO"/>
              </w:rPr>
              <w:t>3</w:t>
            </w:r>
            <w:r w:rsidR="00FF00BB" w:rsidRPr="00C5194E">
              <w:rPr>
                <w:rFonts w:eastAsia="Times New Roman" w:cs="Times New Roman"/>
                <w:bCs/>
                <w:i/>
                <w:iCs/>
                <w:sz w:val="24"/>
                <w:szCs w:val="24"/>
                <w:lang w:val="ro-RO"/>
              </w:rPr>
              <w:t>. prezența sarcinii (graviditate)</w:t>
            </w:r>
            <w:r w:rsidR="008B6C05" w:rsidRPr="00C5194E">
              <w:rPr>
                <w:rFonts w:eastAsia="Times New Roman" w:cs="Times New Roman"/>
                <w:bCs/>
                <w:i/>
                <w:iCs/>
                <w:sz w:val="24"/>
                <w:szCs w:val="24"/>
                <w:lang w:val="ro-RO"/>
              </w:rPr>
              <w:t>;</w:t>
            </w:r>
          </w:p>
          <w:p w14:paraId="4D428807" w14:textId="3D9B5E99" w:rsidR="007E12C4" w:rsidRPr="00C5194E" w:rsidRDefault="00DF2E24" w:rsidP="00AC7D20">
            <w:pPr>
              <w:widowControl w:val="0"/>
              <w:pBdr>
                <w:between w:val="nil"/>
              </w:pBdr>
              <w:tabs>
                <w:tab w:val="left" w:pos="183"/>
                <w:tab w:val="left" w:pos="518"/>
              </w:tabs>
              <w:spacing w:after="0"/>
              <w:ind w:firstLine="183"/>
              <w:jc w:val="both"/>
              <w:rPr>
                <w:rFonts w:eastAsia="Times New Roman" w:cs="Times New Roman"/>
                <w:bCs/>
                <w:i/>
                <w:iCs/>
                <w:sz w:val="24"/>
                <w:szCs w:val="24"/>
                <w:lang w:val="ro-RO"/>
              </w:rPr>
            </w:pPr>
            <w:r w:rsidRPr="00C5194E">
              <w:rPr>
                <w:rFonts w:eastAsia="Times New Roman" w:cs="Times New Roman"/>
                <w:bCs/>
                <w:i/>
                <w:iCs/>
                <w:sz w:val="24"/>
                <w:szCs w:val="24"/>
                <w:lang w:val="ro-RO"/>
              </w:rPr>
              <w:t>1.1.</w:t>
            </w:r>
            <w:r w:rsidR="007E12C4" w:rsidRPr="00C5194E">
              <w:rPr>
                <w:rFonts w:eastAsia="Times New Roman" w:cs="Times New Roman"/>
                <w:bCs/>
                <w:i/>
                <w:iCs/>
                <w:sz w:val="24"/>
                <w:szCs w:val="24"/>
                <w:lang w:val="ro-RO"/>
              </w:rPr>
              <w:t>1</w:t>
            </w:r>
            <w:r w:rsidR="0061432D" w:rsidRPr="00C5194E">
              <w:rPr>
                <w:rFonts w:eastAsia="Times New Roman" w:cs="Times New Roman"/>
                <w:bCs/>
                <w:i/>
                <w:iCs/>
                <w:sz w:val="24"/>
                <w:szCs w:val="24"/>
                <w:lang w:val="ro-RO"/>
              </w:rPr>
              <w:t>4</w:t>
            </w:r>
            <w:r w:rsidR="007E12C4" w:rsidRPr="00C5194E">
              <w:rPr>
                <w:rFonts w:eastAsia="Times New Roman" w:cs="Times New Roman"/>
                <w:bCs/>
                <w:i/>
                <w:iCs/>
                <w:sz w:val="24"/>
                <w:szCs w:val="24"/>
                <w:lang w:val="ro-RO"/>
              </w:rPr>
              <w:t xml:space="preserve">. </w:t>
            </w:r>
            <w:r w:rsidR="004C6391" w:rsidRPr="00C5194E">
              <w:rPr>
                <w:rFonts w:eastAsia="Times New Roman" w:cs="Times New Roman"/>
                <w:bCs/>
                <w:i/>
                <w:iCs/>
                <w:sz w:val="24"/>
                <w:szCs w:val="24"/>
                <w:lang w:val="ro-RO"/>
              </w:rPr>
              <w:t xml:space="preserve">are în posesie </w:t>
            </w:r>
            <w:r w:rsidR="007E12C4" w:rsidRPr="00C5194E">
              <w:rPr>
                <w:rFonts w:eastAsia="Times New Roman" w:cs="Times New Roman"/>
                <w:bCs/>
                <w:i/>
                <w:iCs/>
                <w:sz w:val="24"/>
                <w:szCs w:val="24"/>
                <w:lang w:val="ro-RO"/>
              </w:rPr>
              <w:t>armă</w:t>
            </w:r>
            <w:r w:rsidR="00484651" w:rsidRPr="00C5194E">
              <w:rPr>
                <w:rFonts w:eastAsia="Times New Roman" w:cs="Times New Roman"/>
                <w:bCs/>
                <w:i/>
                <w:iCs/>
                <w:sz w:val="24"/>
                <w:szCs w:val="24"/>
                <w:lang w:val="ro-RO"/>
              </w:rPr>
              <w:t>, deținută: legal, deținută nelegal</w:t>
            </w:r>
            <w:r w:rsidR="008B6C05" w:rsidRPr="00C5194E">
              <w:rPr>
                <w:rFonts w:eastAsia="Times New Roman" w:cs="Times New Roman"/>
                <w:bCs/>
                <w:i/>
                <w:iCs/>
                <w:sz w:val="24"/>
                <w:szCs w:val="24"/>
                <w:lang w:val="ro-RO"/>
              </w:rPr>
              <w:t>;</w:t>
            </w:r>
          </w:p>
          <w:p w14:paraId="33DB74D2" w14:textId="79BEB449" w:rsidR="00484651" w:rsidRPr="00C5194E" w:rsidRDefault="00DF2E24" w:rsidP="00AC7D20">
            <w:pPr>
              <w:widowControl w:val="0"/>
              <w:pBdr>
                <w:between w:val="nil"/>
              </w:pBdr>
              <w:tabs>
                <w:tab w:val="left" w:pos="183"/>
                <w:tab w:val="left" w:pos="518"/>
              </w:tabs>
              <w:spacing w:after="0"/>
              <w:ind w:firstLine="183"/>
              <w:jc w:val="both"/>
              <w:rPr>
                <w:rFonts w:eastAsia="Times New Roman" w:cs="Times New Roman"/>
                <w:bCs/>
                <w:sz w:val="24"/>
                <w:szCs w:val="24"/>
                <w:lang w:val="ro-RO"/>
              </w:rPr>
            </w:pPr>
            <w:r w:rsidRPr="00C5194E">
              <w:rPr>
                <w:rFonts w:eastAsia="Times New Roman" w:cs="Times New Roman"/>
                <w:bCs/>
                <w:i/>
                <w:iCs/>
                <w:sz w:val="24"/>
                <w:szCs w:val="24"/>
                <w:lang w:val="ro-RO"/>
              </w:rPr>
              <w:t>1.1.</w:t>
            </w:r>
            <w:r w:rsidR="008B6C05" w:rsidRPr="00C5194E">
              <w:rPr>
                <w:rFonts w:eastAsia="Times New Roman" w:cs="Times New Roman"/>
                <w:bCs/>
                <w:i/>
                <w:iCs/>
                <w:sz w:val="24"/>
                <w:szCs w:val="24"/>
                <w:lang w:val="ro-RO"/>
              </w:rPr>
              <w:t>1</w:t>
            </w:r>
            <w:r w:rsidR="0061432D" w:rsidRPr="00C5194E">
              <w:rPr>
                <w:rFonts w:eastAsia="Times New Roman" w:cs="Times New Roman"/>
                <w:bCs/>
                <w:i/>
                <w:iCs/>
                <w:sz w:val="24"/>
                <w:szCs w:val="24"/>
                <w:lang w:val="ro-RO"/>
              </w:rPr>
              <w:t>5</w:t>
            </w:r>
            <w:r w:rsidR="008B6C05" w:rsidRPr="00C5194E">
              <w:rPr>
                <w:rFonts w:eastAsia="Times New Roman" w:cs="Times New Roman"/>
                <w:bCs/>
                <w:i/>
                <w:iCs/>
                <w:sz w:val="24"/>
                <w:szCs w:val="24"/>
                <w:lang w:val="ro-RO"/>
              </w:rPr>
              <w:t xml:space="preserve">. </w:t>
            </w:r>
            <w:r w:rsidR="00BE6035" w:rsidRPr="00C5194E">
              <w:rPr>
                <w:rFonts w:eastAsia="Times New Roman" w:cs="Times New Roman"/>
                <w:bCs/>
                <w:i/>
                <w:iCs/>
                <w:sz w:val="24"/>
                <w:szCs w:val="24"/>
                <w:lang w:val="ro-RO"/>
              </w:rPr>
              <w:t xml:space="preserve">prezența antecedentelor </w:t>
            </w:r>
            <w:r w:rsidR="0057717E" w:rsidRPr="00C5194E">
              <w:rPr>
                <w:rFonts w:eastAsia="Times New Roman" w:cs="Times New Roman"/>
                <w:bCs/>
                <w:i/>
                <w:iCs/>
                <w:sz w:val="24"/>
                <w:szCs w:val="24"/>
                <w:lang w:val="ro-RO"/>
              </w:rPr>
              <w:t>(</w:t>
            </w:r>
            <w:r w:rsidR="00BE6035" w:rsidRPr="00C5194E">
              <w:rPr>
                <w:rFonts w:eastAsia="Times New Roman" w:cs="Times New Roman"/>
                <w:bCs/>
                <w:i/>
                <w:iCs/>
                <w:sz w:val="24"/>
                <w:szCs w:val="24"/>
                <w:lang w:val="ro-RO"/>
              </w:rPr>
              <w:t>penale/contravenționale</w:t>
            </w:r>
            <w:r w:rsidR="0057717E" w:rsidRPr="00C5194E">
              <w:rPr>
                <w:rFonts w:eastAsia="Times New Roman" w:cs="Times New Roman"/>
                <w:bCs/>
                <w:i/>
                <w:iCs/>
                <w:sz w:val="24"/>
                <w:szCs w:val="24"/>
                <w:lang w:val="ro-RO"/>
              </w:rPr>
              <w:t>)</w:t>
            </w:r>
            <w:r w:rsidR="00ED39FB" w:rsidRPr="00C5194E">
              <w:rPr>
                <w:rFonts w:eastAsia="Times New Roman" w:cs="Times New Roman"/>
                <w:bCs/>
                <w:i/>
                <w:iCs/>
                <w:sz w:val="24"/>
                <w:szCs w:val="24"/>
                <w:lang w:val="ro-RO"/>
              </w:rPr>
              <w:t>.</w:t>
            </w:r>
          </w:p>
        </w:tc>
      </w:tr>
      <w:tr w:rsidR="00B865D7" w:rsidRPr="00AB3CF4" w14:paraId="235214AF" w14:textId="77777777" w:rsidTr="008E0F82">
        <w:tc>
          <w:tcPr>
            <w:tcW w:w="2127" w:type="dxa"/>
            <w:tcMar>
              <w:top w:w="100" w:type="dxa"/>
              <w:left w:w="100" w:type="dxa"/>
              <w:bottom w:w="100" w:type="dxa"/>
              <w:right w:w="100" w:type="dxa"/>
            </w:tcMar>
          </w:tcPr>
          <w:p w14:paraId="57631805" w14:textId="1074508A" w:rsidR="00B865D7" w:rsidRPr="00C5194E" w:rsidRDefault="00B865D7" w:rsidP="00AC7D20">
            <w:pPr>
              <w:widowControl w:val="0"/>
              <w:pBdr>
                <w:top w:val="nil"/>
                <w:left w:val="nil"/>
                <w:bottom w:val="nil"/>
                <w:right w:val="nil"/>
                <w:between w:val="nil"/>
              </w:pBdr>
              <w:spacing w:after="0"/>
              <w:ind w:firstLine="183"/>
              <w:jc w:val="both"/>
              <w:rPr>
                <w:rFonts w:eastAsia="Times New Roman" w:cs="Times New Roman"/>
                <w:bCs/>
                <w:sz w:val="24"/>
                <w:szCs w:val="24"/>
                <w:lang w:val="ro-RO"/>
              </w:rPr>
            </w:pPr>
            <w:r w:rsidRPr="00C5194E">
              <w:rPr>
                <w:rFonts w:eastAsia="Times New Roman" w:cs="Times New Roman"/>
                <w:bCs/>
                <w:sz w:val="24"/>
                <w:szCs w:val="24"/>
                <w:lang w:val="ro-RO"/>
              </w:rPr>
              <w:lastRenderedPageBreak/>
              <w:t>1.2. Profilul agresorului în cazurile de violență împotriva femeilor și violență în familie</w:t>
            </w:r>
          </w:p>
        </w:tc>
        <w:tc>
          <w:tcPr>
            <w:tcW w:w="8225" w:type="dxa"/>
            <w:gridSpan w:val="4"/>
            <w:tcMar>
              <w:top w:w="100" w:type="dxa"/>
              <w:left w:w="100" w:type="dxa"/>
              <w:bottom w:w="100" w:type="dxa"/>
              <w:right w:w="100" w:type="dxa"/>
            </w:tcMar>
          </w:tcPr>
          <w:p w14:paraId="49631683" w14:textId="014B4E07" w:rsidR="00B865D7" w:rsidRPr="00C5194E" w:rsidRDefault="00B865D7" w:rsidP="00AC7D20">
            <w:pPr>
              <w:widowControl w:val="0"/>
              <w:pBdr>
                <w:top w:val="nil"/>
                <w:left w:val="nil"/>
                <w:bottom w:val="nil"/>
                <w:right w:val="nil"/>
                <w:between w:val="nil"/>
              </w:pBdr>
              <w:tabs>
                <w:tab w:val="left" w:pos="183"/>
                <w:tab w:val="left" w:pos="518"/>
              </w:tabs>
              <w:spacing w:after="0"/>
              <w:ind w:firstLine="183"/>
              <w:jc w:val="both"/>
              <w:rPr>
                <w:rFonts w:eastAsia="Times New Roman" w:cs="Times New Roman"/>
                <w:bCs/>
                <w:sz w:val="24"/>
                <w:szCs w:val="24"/>
                <w:lang w:val="ro-RO"/>
              </w:rPr>
            </w:pPr>
            <w:r w:rsidRPr="00C5194E">
              <w:rPr>
                <w:rFonts w:eastAsia="Times New Roman" w:cs="Times New Roman"/>
                <w:bCs/>
                <w:sz w:val="24"/>
                <w:szCs w:val="24"/>
                <w:lang w:val="ro-RO"/>
              </w:rPr>
              <w:t xml:space="preserve">Profilul agresorului în cazurile de violență împotriva femeilor și violență în familie, monitorizat pe întreg ciclul procesual este descris în conformitate cu scenariile de bază legate de componenta de gestiune a cazului, în baza identificatorului unic (ID-CAZ) și corelat cu identificatorul obiectului informațional „Agresor familial” din </w:t>
            </w:r>
            <w:r w:rsidRPr="00C5194E">
              <w:rPr>
                <w:rFonts w:cs="Times New Roman"/>
                <w:sz w:val="24"/>
                <w:szCs w:val="24"/>
                <w:lang w:val="ro-RO"/>
              </w:rPr>
              <w:t xml:space="preserve">Sistemul informațional „Registrul de stat VioData”, </w:t>
            </w:r>
            <w:r w:rsidRPr="00C5194E">
              <w:rPr>
                <w:rFonts w:eastAsia="Times New Roman" w:cs="Times New Roman"/>
                <w:bCs/>
                <w:sz w:val="24"/>
                <w:szCs w:val="24"/>
                <w:lang w:val="ro-RO"/>
              </w:rPr>
              <w:t xml:space="preserve"> dezagregate pe:</w:t>
            </w:r>
          </w:p>
          <w:p w14:paraId="34E50069" w14:textId="77777777" w:rsidR="008612EA" w:rsidRPr="00C5194E" w:rsidRDefault="00B865D7" w:rsidP="00AC7D20">
            <w:pPr>
              <w:widowControl w:val="0"/>
              <w:pBdr>
                <w:top w:val="nil"/>
                <w:left w:val="nil"/>
                <w:bottom w:val="nil"/>
                <w:right w:val="nil"/>
                <w:between w:val="nil"/>
              </w:pBdr>
              <w:tabs>
                <w:tab w:val="left" w:pos="183"/>
                <w:tab w:val="left" w:pos="518"/>
              </w:tabs>
              <w:spacing w:after="0"/>
              <w:ind w:firstLine="183"/>
              <w:jc w:val="both"/>
              <w:rPr>
                <w:rFonts w:eastAsia="Times New Roman" w:cs="Times New Roman"/>
                <w:bCs/>
                <w:i/>
                <w:iCs/>
                <w:sz w:val="24"/>
                <w:szCs w:val="24"/>
                <w:lang w:val="ro-RO"/>
              </w:rPr>
            </w:pPr>
            <w:r w:rsidRPr="00C5194E">
              <w:rPr>
                <w:rFonts w:eastAsia="Times New Roman" w:cs="Times New Roman"/>
                <w:bCs/>
                <w:i/>
                <w:iCs/>
                <w:sz w:val="24"/>
                <w:szCs w:val="24"/>
                <w:lang w:val="ro-RO"/>
              </w:rPr>
              <w:t>1.2.1. sex</w:t>
            </w:r>
          </w:p>
          <w:p w14:paraId="400BE624" w14:textId="2FE72EBA" w:rsidR="008612EA" w:rsidRPr="00C5194E" w:rsidRDefault="008612EA" w:rsidP="00AC7D20">
            <w:pPr>
              <w:widowControl w:val="0"/>
              <w:pBdr>
                <w:top w:val="nil"/>
                <w:left w:val="nil"/>
                <w:bottom w:val="nil"/>
                <w:right w:val="nil"/>
                <w:between w:val="nil"/>
              </w:pBdr>
              <w:tabs>
                <w:tab w:val="left" w:pos="183"/>
                <w:tab w:val="left" w:pos="518"/>
              </w:tabs>
              <w:spacing w:after="0"/>
              <w:ind w:firstLine="183"/>
              <w:jc w:val="both"/>
              <w:rPr>
                <w:rFonts w:eastAsia="Times New Roman" w:cs="Times New Roman"/>
                <w:bCs/>
                <w:i/>
                <w:iCs/>
                <w:sz w:val="24"/>
                <w:szCs w:val="24"/>
                <w:lang w:val="ro-RO"/>
              </w:rPr>
            </w:pPr>
            <w:r w:rsidRPr="00C5194E">
              <w:rPr>
                <w:rFonts w:eastAsia="Times New Roman" w:cs="Times New Roman"/>
                <w:bCs/>
                <w:i/>
                <w:iCs/>
                <w:sz w:val="24"/>
                <w:szCs w:val="24"/>
                <w:lang w:val="ro-RO"/>
              </w:rPr>
              <w:t xml:space="preserve">1.2.1.1. </w:t>
            </w:r>
            <w:r w:rsidR="00FC4025">
              <w:rPr>
                <w:rFonts w:eastAsia="Times New Roman" w:cs="Times New Roman"/>
                <w:bCs/>
                <w:i/>
                <w:iCs/>
                <w:sz w:val="24"/>
                <w:szCs w:val="24"/>
                <w:lang w:val="ro-RO"/>
              </w:rPr>
              <w:t>bărbat</w:t>
            </w:r>
            <w:r w:rsidRPr="00C5194E">
              <w:rPr>
                <w:rFonts w:eastAsia="Times New Roman" w:cs="Times New Roman"/>
                <w:bCs/>
                <w:i/>
                <w:iCs/>
                <w:sz w:val="24"/>
                <w:szCs w:val="24"/>
                <w:lang w:val="ro-RO"/>
              </w:rPr>
              <w:t>;</w:t>
            </w:r>
          </w:p>
          <w:p w14:paraId="79637A53" w14:textId="5EB39FDC" w:rsidR="00B865D7" w:rsidRPr="00C5194E" w:rsidRDefault="008612EA" w:rsidP="00AC7D20">
            <w:pPr>
              <w:widowControl w:val="0"/>
              <w:pBdr>
                <w:top w:val="nil"/>
                <w:left w:val="nil"/>
                <w:bottom w:val="nil"/>
                <w:right w:val="nil"/>
                <w:between w:val="nil"/>
              </w:pBdr>
              <w:tabs>
                <w:tab w:val="left" w:pos="183"/>
                <w:tab w:val="left" w:pos="518"/>
              </w:tabs>
              <w:spacing w:after="0"/>
              <w:ind w:firstLine="183"/>
              <w:jc w:val="both"/>
              <w:rPr>
                <w:rFonts w:eastAsia="Times New Roman" w:cs="Times New Roman"/>
                <w:bCs/>
                <w:i/>
                <w:iCs/>
                <w:sz w:val="24"/>
                <w:szCs w:val="24"/>
                <w:lang w:val="ro-RO"/>
              </w:rPr>
            </w:pPr>
            <w:r w:rsidRPr="00C5194E">
              <w:rPr>
                <w:rFonts w:eastAsia="Times New Roman" w:cs="Times New Roman"/>
                <w:bCs/>
                <w:i/>
                <w:iCs/>
                <w:sz w:val="24"/>
                <w:szCs w:val="24"/>
                <w:lang w:val="ro-RO"/>
              </w:rPr>
              <w:t xml:space="preserve">1.2.1.2. </w:t>
            </w:r>
            <w:r w:rsidR="00B865D7" w:rsidRPr="00C5194E">
              <w:rPr>
                <w:rFonts w:eastAsia="Times New Roman" w:cs="Times New Roman"/>
                <w:bCs/>
                <w:i/>
                <w:iCs/>
                <w:sz w:val="24"/>
                <w:szCs w:val="24"/>
                <w:lang w:val="ro-RO"/>
              </w:rPr>
              <w:t>fem</w:t>
            </w:r>
            <w:r w:rsidR="00FC4025">
              <w:rPr>
                <w:rFonts w:eastAsia="Times New Roman" w:cs="Times New Roman"/>
                <w:bCs/>
                <w:i/>
                <w:iCs/>
                <w:sz w:val="24"/>
                <w:szCs w:val="24"/>
                <w:lang w:val="ro-RO"/>
              </w:rPr>
              <w:t>eie</w:t>
            </w:r>
            <w:r w:rsidRPr="00C5194E">
              <w:rPr>
                <w:rFonts w:eastAsia="Times New Roman" w:cs="Times New Roman"/>
                <w:bCs/>
                <w:i/>
                <w:iCs/>
                <w:sz w:val="24"/>
                <w:szCs w:val="24"/>
                <w:lang w:val="ro-RO"/>
              </w:rPr>
              <w:t>.</w:t>
            </w:r>
          </w:p>
          <w:p w14:paraId="2AD178BA" w14:textId="70B73B6C" w:rsidR="008E50DB" w:rsidRDefault="008E50DB" w:rsidP="008E50DB">
            <w:pPr>
              <w:widowControl w:val="0"/>
              <w:pBdr>
                <w:top w:val="nil"/>
                <w:left w:val="nil"/>
                <w:bottom w:val="nil"/>
                <w:right w:val="nil"/>
                <w:between w:val="nil"/>
              </w:pBdr>
              <w:tabs>
                <w:tab w:val="left" w:pos="183"/>
                <w:tab w:val="left" w:pos="518"/>
              </w:tabs>
              <w:spacing w:after="0"/>
              <w:ind w:firstLine="183"/>
              <w:jc w:val="both"/>
              <w:rPr>
                <w:rFonts w:eastAsia="Times New Roman" w:cs="Times New Roman"/>
                <w:bCs/>
                <w:i/>
                <w:iCs/>
                <w:sz w:val="24"/>
                <w:szCs w:val="24"/>
                <w:lang w:val="ro-RO"/>
              </w:rPr>
            </w:pPr>
            <w:r w:rsidRPr="00C5194E">
              <w:rPr>
                <w:rFonts w:eastAsia="Times New Roman" w:cs="Times New Roman"/>
                <w:bCs/>
                <w:i/>
                <w:iCs/>
                <w:sz w:val="24"/>
                <w:szCs w:val="24"/>
                <w:lang w:val="ro-RO"/>
              </w:rPr>
              <w:t>1.</w:t>
            </w:r>
            <w:r>
              <w:rPr>
                <w:rFonts w:eastAsia="Times New Roman" w:cs="Times New Roman"/>
                <w:bCs/>
                <w:i/>
                <w:iCs/>
                <w:sz w:val="24"/>
                <w:szCs w:val="24"/>
                <w:lang w:val="ro-RO"/>
              </w:rPr>
              <w:t>2</w:t>
            </w:r>
            <w:r w:rsidRPr="00C5194E">
              <w:rPr>
                <w:rFonts w:eastAsia="Times New Roman" w:cs="Times New Roman"/>
                <w:bCs/>
                <w:i/>
                <w:iCs/>
                <w:sz w:val="24"/>
                <w:szCs w:val="24"/>
                <w:lang w:val="ro-RO"/>
              </w:rPr>
              <w:t>.2. vârsta:</w:t>
            </w:r>
          </w:p>
          <w:p w14:paraId="41114B91" w14:textId="71637887" w:rsidR="008E50DB" w:rsidRPr="00C5194E" w:rsidRDefault="008E50DB" w:rsidP="008E50DB">
            <w:pPr>
              <w:widowControl w:val="0"/>
              <w:pBdr>
                <w:top w:val="nil"/>
                <w:left w:val="nil"/>
                <w:bottom w:val="nil"/>
                <w:right w:val="nil"/>
                <w:between w:val="nil"/>
              </w:pBdr>
              <w:tabs>
                <w:tab w:val="left" w:pos="183"/>
                <w:tab w:val="left" w:pos="518"/>
              </w:tabs>
              <w:spacing w:after="0"/>
              <w:ind w:firstLine="183"/>
              <w:jc w:val="both"/>
              <w:rPr>
                <w:rFonts w:eastAsia="Times New Roman" w:cs="Times New Roman"/>
                <w:bCs/>
                <w:i/>
                <w:iCs/>
                <w:sz w:val="24"/>
                <w:szCs w:val="24"/>
                <w:lang w:val="ro-RO"/>
              </w:rPr>
            </w:pPr>
            <w:r>
              <w:rPr>
                <w:rFonts w:eastAsia="Times New Roman" w:cs="Times New Roman"/>
                <w:bCs/>
                <w:i/>
                <w:iCs/>
                <w:sz w:val="24"/>
                <w:szCs w:val="24"/>
                <w:lang w:val="ro-RO"/>
              </w:rPr>
              <w:t xml:space="preserve">1.2.2.1. </w:t>
            </w:r>
            <w:r w:rsidR="003E000B">
              <w:rPr>
                <w:rFonts w:eastAsia="Times New Roman" w:cs="Times New Roman"/>
                <w:bCs/>
                <w:i/>
                <w:iCs/>
                <w:sz w:val="24"/>
                <w:szCs w:val="24"/>
                <w:lang w:val="ro-RO"/>
              </w:rPr>
              <w:t>tânăr/ă</w:t>
            </w:r>
            <w:r>
              <w:rPr>
                <w:rFonts w:eastAsia="Times New Roman" w:cs="Times New Roman"/>
                <w:bCs/>
                <w:i/>
                <w:iCs/>
                <w:sz w:val="24"/>
                <w:szCs w:val="24"/>
                <w:lang w:val="ro-RO"/>
              </w:rPr>
              <w:t xml:space="preserve"> – persoană care a împlinit vârsta de 18 </w:t>
            </w:r>
            <w:r w:rsidRPr="00C5194E">
              <w:rPr>
                <w:i/>
                <w:iCs/>
                <w:spacing w:val="5"/>
                <w:sz w:val="24"/>
                <w:szCs w:val="24"/>
                <w:lang w:val="ro-RO"/>
              </w:rPr>
              <w:t>dar nu a împlinit vârsta de</w:t>
            </w:r>
            <w:r>
              <w:rPr>
                <w:rFonts w:eastAsia="Times New Roman" w:cs="Times New Roman"/>
                <w:bCs/>
                <w:i/>
                <w:iCs/>
                <w:sz w:val="24"/>
                <w:szCs w:val="24"/>
                <w:lang w:val="ro-RO"/>
              </w:rPr>
              <w:t xml:space="preserve"> 20 ani;</w:t>
            </w:r>
          </w:p>
          <w:p w14:paraId="4F8CC4E7" w14:textId="49C5A514" w:rsidR="008E50DB" w:rsidRDefault="008E50DB" w:rsidP="008E50DB">
            <w:pPr>
              <w:widowControl w:val="0"/>
              <w:pBdr>
                <w:top w:val="nil"/>
                <w:left w:val="nil"/>
                <w:bottom w:val="nil"/>
                <w:right w:val="nil"/>
                <w:between w:val="nil"/>
              </w:pBdr>
              <w:tabs>
                <w:tab w:val="left" w:pos="183"/>
                <w:tab w:val="left" w:pos="518"/>
              </w:tabs>
              <w:spacing w:after="0"/>
              <w:ind w:firstLine="183"/>
              <w:jc w:val="both"/>
              <w:rPr>
                <w:i/>
                <w:iCs/>
                <w:spacing w:val="5"/>
                <w:sz w:val="24"/>
                <w:szCs w:val="24"/>
                <w:lang w:val="ro-RO"/>
              </w:rPr>
            </w:pPr>
            <w:r w:rsidRPr="00C5194E">
              <w:rPr>
                <w:rFonts w:eastAsia="Times New Roman" w:cs="Times New Roman"/>
                <w:bCs/>
                <w:i/>
                <w:iCs/>
                <w:sz w:val="24"/>
                <w:szCs w:val="24"/>
                <w:lang w:val="ro-RO"/>
              </w:rPr>
              <w:t>1.</w:t>
            </w:r>
            <w:r>
              <w:rPr>
                <w:rFonts w:eastAsia="Times New Roman" w:cs="Times New Roman"/>
                <w:bCs/>
                <w:i/>
                <w:iCs/>
                <w:sz w:val="24"/>
                <w:szCs w:val="24"/>
                <w:lang w:val="ro-RO"/>
              </w:rPr>
              <w:t>2</w:t>
            </w:r>
            <w:r w:rsidRPr="00C5194E">
              <w:rPr>
                <w:rFonts w:eastAsia="Times New Roman" w:cs="Times New Roman"/>
                <w:bCs/>
                <w:i/>
                <w:iCs/>
                <w:sz w:val="24"/>
                <w:szCs w:val="24"/>
                <w:lang w:val="ro-RO"/>
              </w:rPr>
              <w:t>.2.</w:t>
            </w:r>
            <w:r>
              <w:rPr>
                <w:rFonts w:eastAsia="Times New Roman" w:cs="Times New Roman"/>
                <w:bCs/>
                <w:i/>
                <w:iCs/>
                <w:sz w:val="24"/>
                <w:szCs w:val="24"/>
                <w:lang w:val="ro-RO"/>
              </w:rPr>
              <w:t>2</w:t>
            </w:r>
            <w:r w:rsidRPr="00C5194E">
              <w:rPr>
                <w:rFonts w:eastAsia="Times New Roman" w:cs="Times New Roman"/>
                <w:bCs/>
                <w:i/>
                <w:iCs/>
                <w:sz w:val="24"/>
                <w:szCs w:val="24"/>
                <w:lang w:val="ro-RO"/>
              </w:rPr>
              <w:t xml:space="preserve">. adult </w:t>
            </w:r>
            <w:r w:rsidRPr="00C5194E">
              <w:rPr>
                <w:i/>
                <w:iCs/>
                <w:spacing w:val="5"/>
                <w:sz w:val="24"/>
                <w:szCs w:val="24"/>
                <w:lang w:val="ro-RO"/>
              </w:rPr>
              <w:t xml:space="preserve">– persoană care a împlinit vârsta de </w:t>
            </w:r>
            <w:r>
              <w:rPr>
                <w:i/>
                <w:iCs/>
                <w:spacing w:val="5"/>
                <w:sz w:val="24"/>
                <w:szCs w:val="24"/>
                <w:lang w:val="ro-RO"/>
              </w:rPr>
              <w:t>20</w:t>
            </w:r>
            <w:r w:rsidRPr="00C5194E">
              <w:rPr>
                <w:i/>
                <w:iCs/>
                <w:spacing w:val="5"/>
                <w:sz w:val="24"/>
                <w:szCs w:val="24"/>
                <w:lang w:val="ro-RO"/>
              </w:rPr>
              <w:t xml:space="preserve"> ani;</w:t>
            </w:r>
          </w:p>
          <w:p w14:paraId="666AB9D7" w14:textId="3EF95D99" w:rsidR="008E50DB" w:rsidRPr="00C5194E" w:rsidRDefault="008E50DB" w:rsidP="008E50DB">
            <w:pPr>
              <w:widowControl w:val="0"/>
              <w:pBdr>
                <w:top w:val="nil"/>
                <w:left w:val="nil"/>
                <w:bottom w:val="nil"/>
                <w:right w:val="nil"/>
                <w:between w:val="nil"/>
              </w:pBdr>
              <w:tabs>
                <w:tab w:val="left" w:pos="183"/>
                <w:tab w:val="left" w:pos="518"/>
              </w:tabs>
              <w:spacing w:after="0"/>
              <w:ind w:firstLine="183"/>
              <w:jc w:val="both"/>
              <w:rPr>
                <w:i/>
                <w:iCs/>
                <w:spacing w:val="5"/>
                <w:sz w:val="24"/>
                <w:szCs w:val="24"/>
                <w:lang w:val="ro-RO"/>
              </w:rPr>
            </w:pPr>
            <w:r>
              <w:rPr>
                <w:i/>
                <w:iCs/>
                <w:spacing w:val="5"/>
                <w:sz w:val="24"/>
                <w:szCs w:val="24"/>
                <w:lang w:val="ro-RO"/>
              </w:rPr>
              <w:t>1.2.2.3. persoană în etate – persoana care a împlinit vârsta de 60 ani;</w:t>
            </w:r>
          </w:p>
          <w:p w14:paraId="27686AD6" w14:textId="6C56B850" w:rsidR="008E50DB" w:rsidRPr="00C5194E" w:rsidRDefault="008E50DB" w:rsidP="008E50DB">
            <w:pPr>
              <w:widowControl w:val="0"/>
              <w:pBdr>
                <w:top w:val="nil"/>
                <w:left w:val="nil"/>
                <w:bottom w:val="nil"/>
                <w:right w:val="nil"/>
                <w:between w:val="nil"/>
              </w:pBdr>
              <w:tabs>
                <w:tab w:val="left" w:pos="183"/>
                <w:tab w:val="left" w:pos="518"/>
              </w:tabs>
              <w:spacing w:after="0"/>
              <w:ind w:firstLine="183"/>
              <w:jc w:val="both"/>
              <w:rPr>
                <w:spacing w:val="5"/>
                <w:sz w:val="24"/>
                <w:szCs w:val="24"/>
                <w:lang w:val="ro-RO"/>
              </w:rPr>
            </w:pPr>
            <w:r w:rsidRPr="00C5194E">
              <w:rPr>
                <w:i/>
                <w:iCs/>
                <w:spacing w:val="5"/>
                <w:sz w:val="24"/>
                <w:szCs w:val="24"/>
                <w:lang w:val="ro-RO"/>
              </w:rPr>
              <w:t>1.</w:t>
            </w:r>
            <w:r>
              <w:rPr>
                <w:i/>
                <w:iCs/>
                <w:spacing w:val="5"/>
                <w:sz w:val="24"/>
                <w:szCs w:val="24"/>
                <w:lang w:val="ro-RO"/>
              </w:rPr>
              <w:t>2</w:t>
            </w:r>
            <w:r w:rsidRPr="00C5194E">
              <w:rPr>
                <w:i/>
                <w:iCs/>
                <w:spacing w:val="5"/>
                <w:sz w:val="24"/>
                <w:szCs w:val="24"/>
                <w:lang w:val="ro-RO"/>
              </w:rPr>
              <w:t>.2.</w:t>
            </w:r>
            <w:r>
              <w:rPr>
                <w:i/>
                <w:iCs/>
                <w:spacing w:val="5"/>
                <w:sz w:val="24"/>
                <w:szCs w:val="24"/>
                <w:lang w:val="ro-RO"/>
              </w:rPr>
              <w:t>4</w:t>
            </w:r>
            <w:r w:rsidRPr="00C5194E">
              <w:rPr>
                <w:i/>
                <w:iCs/>
                <w:spacing w:val="5"/>
                <w:sz w:val="24"/>
                <w:szCs w:val="24"/>
                <w:lang w:val="ro-RO"/>
              </w:rPr>
              <w:t>. copil</w:t>
            </w:r>
            <w:r w:rsidR="004118F0">
              <w:rPr>
                <w:i/>
                <w:iCs/>
                <w:spacing w:val="5"/>
                <w:sz w:val="24"/>
                <w:szCs w:val="24"/>
                <w:lang w:val="ro-RO"/>
              </w:rPr>
              <w:t xml:space="preserve"> </w:t>
            </w:r>
            <w:r w:rsidRPr="00C5194E">
              <w:rPr>
                <w:rFonts w:eastAsia="Times New Roman" w:cs="Times New Roman"/>
                <w:bCs/>
                <w:i/>
                <w:iCs/>
                <w:sz w:val="24"/>
                <w:szCs w:val="24"/>
                <w:lang w:val="ro-RO"/>
              </w:rPr>
              <w:t xml:space="preserve">– </w:t>
            </w:r>
            <w:r w:rsidRPr="00C5194E">
              <w:rPr>
                <w:spacing w:val="5"/>
                <w:sz w:val="24"/>
                <w:szCs w:val="24"/>
                <w:lang w:val="ro-RO"/>
              </w:rPr>
              <w:t>persoană care nu a împlinit vârsta de 18 ani:</w:t>
            </w:r>
          </w:p>
          <w:p w14:paraId="6BD765A3" w14:textId="15DD1D3C" w:rsidR="008E50DB" w:rsidRPr="00C5194E" w:rsidRDefault="008E50DB" w:rsidP="008E50DB">
            <w:pPr>
              <w:widowControl w:val="0"/>
              <w:pBdr>
                <w:top w:val="nil"/>
                <w:left w:val="nil"/>
                <w:bottom w:val="nil"/>
                <w:right w:val="nil"/>
                <w:between w:val="nil"/>
              </w:pBdr>
              <w:tabs>
                <w:tab w:val="left" w:pos="183"/>
                <w:tab w:val="left" w:pos="518"/>
              </w:tabs>
              <w:spacing w:after="0"/>
              <w:ind w:firstLine="183"/>
              <w:jc w:val="both"/>
              <w:rPr>
                <w:i/>
                <w:iCs/>
                <w:spacing w:val="5"/>
                <w:sz w:val="24"/>
                <w:szCs w:val="24"/>
                <w:lang w:val="ro-RO"/>
              </w:rPr>
            </w:pPr>
            <w:r w:rsidRPr="00C5194E">
              <w:rPr>
                <w:i/>
                <w:iCs/>
                <w:spacing w:val="5"/>
                <w:sz w:val="24"/>
                <w:szCs w:val="24"/>
                <w:lang w:val="ro-RO"/>
              </w:rPr>
              <w:t>1.</w:t>
            </w:r>
            <w:r>
              <w:rPr>
                <w:i/>
                <w:iCs/>
                <w:spacing w:val="5"/>
                <w:sz w:val="24"/>
                <w:szCs w:val="24"/>
                <w:lang w:val="ro-RO"/>
              </w:rPr>
              <w:t>2</w:t>
            </w:r>
            <w:r w:rsidRPr="00C5194E">
              <w:rPr>
                <w:i/>
                <w:iCs/>
                <w:spacing w:val="5"/>
                <w:sz w:val="24"/>
                <w:szCs w:val="24"/>
                <w:lang w:val="ro-RO"/>
              </w:rPr>
              <w:t>.2.</w:t>
            </w:r>
            <w:r>
              <w:rPr>
                <w:i/>
                <w:iCs/>
                <w:spacing w:val="5"/>
                <w:sz w:val="24"/>
                <w:szCs w:val="24"/>
                <w:lang w:val="ro-RO"/>
              </w:rPr>
              <w:t>4</w:t>
            </w:r>
            <w:r w:rsidRPr="00C5194E">
              <w:rPr>
                <w:i/>
                <w:iCs/>
                <w:spacing w:val="5"/>
                <w:sz w:val="24"/>
                <w:szCs w:val="24"/>
                <w:lang w:val="ro-RO"/>
              </w:rPr>
              <w:t>.1. care nu a împlinit vârsta de 3 ani;</w:t>
            </w:r>
          </w:p>
          <w:p w14:paraId="41630C82" w14:textId="34E4B0E1" w:rsidR="008E50DB" w:rsidRPr="00C5194E" w:rsidRDefault="008E50DB" w:rsidP="008E50DB">
            <w:pPr>
              <w:widowControl w:val="0"/>
              <w:pBdr>
                <w:top w:val="nil"/>
                <w:left w:val="nil"/>
                <w:bottom w:val="nil"/>
                <w:right w:val="nil"/>
                <w:between w:val="nil"/>
              </w:pBdr>
              <w:tabs>
                <w:tab w:val="left" w:pos="183"/>
                <w:tab w:val="left" w:pos="518"/>
              </w:tabs>
              <w:spacing w:after="0"/>
              <w:ind w:firstLine="183"/>
              <w:jc w:val="both"/>
              <w:rPr>
                <w:i/>
                <w:iCs/>
                <w:spacing w:val="5"/>
                <w:sz w:val="24"/>
                <w:szCs w:val="24"/>
                <w:lang w:val="ro-RO"/>
              </w:rPr>
            </w:pPr>
            <w:r w:rsidRPr="00C5194E">
              <w:rPr>
                <w:i/>
                <w:iCs/>
                <w:spacing w:val="5"/>
                <w:sz w:val="24"/>
                <w:szCs w:val="24"/>
                <w:lang w:val="ro-RO"/>
              </w:rPr>
              <w:t>1.</w:t>
            </w:r>
            <w:r>
              <w:rPr>
                <w:i/>
                <w:iCs/>
                <w:spacing w:val="5"/>
                <w:sz w:val="24"/>
                <w:szCs w:val="24"/>
                <w:lang w:val="ro-RO"/>
              </w:rPr>
              <w:t>2</w:t>
            </w:r>
            <w:r w:rsidRPr="00C5194E">
              <w:rPr>
                <w:i/>
                <w:iCs/>
                <w:spacing w:val="5"/>
                <w:sz w:val="24"/>
                <w:szCs w:val="24"/>
                <w:lang w:val="ro-RO"/>
              </w:rPr>
              <w:t>.2.</w:t>
            </w:r>
            <w:r>
              <w:rPr>
                <w:i/>
                <w:iCs/>
                <w:spacing w:val="5"/>
                <w:sz w:val="24"/>
                <w:szCs w:val="24"/>
                <w:lang w:val="ro-RO"/>
              </w:rPr>
              <w:t>4</w:t>
            </w:r>
            <w:r w:rsidRPr="00C5194E">
              <w:rPr>
                <w:i/>
                <w:iCs/>
                <w:spacing w:val="5"/>
                <w:sz w:val="24"/>
                <w:szCs w:val="24"/>
                <w:lang w:val="ro-RO"/>
              </w:rPr>
              <w:t>.2. care a împlinit vârsta de 3 ani dar nu a împlinit vârsta de 7 ani;</w:t>
            </w:r>
          </w:p>
          <w:p w14:paraId="0FE3BF74" w14:textId="129BD63C" w:rsidR="008E50DB" w:rsidRPr="00C5194E" w:rsidRDefault="008E50DB" w:rsidP="008E50DB">
            <w:pPr>
              <w:widowControl w:val="0"/>
              <w:pBdr>
                <w:top w:val="nil"/>
                <w:left w:val="nil"/>
                <w:bottom w:val="nil"/>
                <w:right w:val="nil"/>
                <w:between w:val="nil"/>
              </w:pBdr>
              <w:tabs>
                <w:tab w:val="left" w:pos="183"/>
                <w:tab w:val="left" w:pos="518"/>
              </w:tabs>
              <w:spacing w:after="0"/>
              <w:ind w:firstLine="183"/>
              <w:jc w:val="both"/>
              <w:rPr>
                <w:i/>
                <w:iCs/>
                <w:spacing w:val="5"/>
                <w:sz w:val="24"/>
                <w:szCs w:val="24"/>
                <w:lang w:val="ro-RO"/>
              </w:rPr>
            </w:pPr>
            <w:r w:rsidRPr="00C5194E">
              <w:rPr>
                <w:i/>
                <w:iCs/>
                <w:spacing w:val="5"/>
                <w:sz w:val="24"/>
                <w:szCs w:val="24"/>
                <w:lang w:val="ro-RO"/>
              </w:rPr>
              <w:t>1.</w:t>
            </w:r>
            <w:r>
              <w:rPr>
                <w:i/>
                <w:iCs/>
                <w:spacing w:val="5"/>
                <w:sz w:val="24"/>
                <w:szCs w:val="24"/>
                <w:lang w:val="ro-RO"/>
              </w:rPr>
              <w:t>2</w:t>
            </w:r>
            <w:r w:rsidRPr="00C5194E">
              <w:rPr>
                <w:i/>
                <w:iCs/>
                <w:spacing w:val="5"/>
                <w:sz w:val="24"/>
                <w:szCs w:val="24"/>
                <w:lang w:val="ro-RO"/>
              </w:rPr>
              <w:t>.2.</w:t>
            </w:r>
            <w:r>
              <w:rPr>
                <w:i/>
                <w:iCs/>
                <w:spacing w:val="5"/>
                <w:sz w:val="24"/>
                <w:szCs w:val="24"/>
                <w:lang w:val="ro-RO"/>
              </w:rPr>
              <w:t>4</w:t>
            </w:r>
            <w:r w:rsidRPr="00C5194E">
              <w:rPr>
                <w:i/>
                <w:iCs/>
                <w:spacing w:val="5"/>
                <w:sz w:val="24"/>
                <w:szCs w:val="24"/>
                <w:lang w:val="ro-RO"/>
              </w:rPr>
              <w:t>.3. care a împlinit vârsta de 7 ani dar nu a împlinit vârsta de 14 ani;</w:t>
            </w:r>
          </w:p>
          <w:p w14:paraId="2F349205" w14:textId="7CA06D38" w:rsidR="008E50DB" w:rsidRPr="00C5194E" w:rsidRDefault="008E50DB" w:rsidP="008E50DB">
            <w:pPr>
              <w:widowControl w:val="0"/>
              <w:pBdr>
                <w:top w:val="nil"/>
                <w:left w:val="nil"/>
                <w:bottom w:val="nil"/>
                <w:right w:val="nil"/>
                <w:between w:val="nil"/>
              </w:pBdr>
              <w:tabs>
                <w:tab w:val="left" w:pos="183"/>
                <w:tab w:val="left" w:pos="518"/>
              </w:tabs>
              <w:spacing w:after="0"/>
              <w:ind w:firstLine="183"/>
              <w:jc w:val="both"/>
              <w:rPr>
                <w:i/>
                <w:iCs/>
                <w:spacing w:val="5"/>
                <w:sz w:val="24"/>
                <w:szCs w:val="24"/>
                <w:lang w:val="ro-RO"/>
              </w:rPr>
            </w:pPr>
            <w:r w:rsidRPr="00C5194E">
              <w:rPr>
                <w:i/>
                <w:iCs/>
                <w:spacing w:val="5"/>
                <w:sz w:val="24"/>
                <w:szCs w:val="24"/>
                <w:lang w:val="ro-RO"/>
              </w:rPr>
              <w:t>1.</w:t>
            </w:r>
            <w:r>
              <w:rPr>
                <w:i/>
                <w:iCs/>
                <w:spacing w:val="5"/>
                <w:sz w:val="24"/>
                <w:szCs w:val="24"/>
                <w:lang w:val="ro-RO"/>
              </w:rPr>
              <w:t>2</w:t>
            </w:r>
            <w:r w:rsidRPr="00C5194E">
              <w:rPr>
                <w:i/>
                <w:iCs/>
                <w:spacing w:val="5"/>
                <w:sz w:val="24"/>
                <w:szCs w:val="24"/>
                <w:lang w:val="ro-RO"/>
              </w:rPr>
              <w:t>.2.</w:t>
            </w:r>
            <w:r>
              <w:rPr>
                <w:i/>
                <w:iCs/>
                <w:spacing w:val="5"/>
                <w:sz w:val="24"/>
                <w:szCs w:val="24"/>
                <w:lang w:val="ro-RO"/>
              </w:rPr>
              <w:t>4</w:t>
            </w:r>
            <w:r w:rsidRPr="00C5194E">
              <w:rPr>
                <w:i/>
                <w:iCs/>
                <w:spacing w:val="5"/>
                <w:sz w:val="24"/>
                <w:szCs w:val="24"/>
                <w:lang w:val="ro-RO"/>
              </w:rPr>
              <w:t>.4. care a împlinit vârsta de 14 ani dar nu a împlinit vârsta de 16 ani;</w:t>
            </w:r>
          </w:p>
          <w:p w14:paraId="0ED28B3B" w14:textId="3D7B269B" w:rsidR="008E50DB" w:rsidRDefault="008E50DB" w:rsidP="008E50DB">
            <w:pPr>
              <w:widowControl w:val="0"/>
              <w:pBdr>
                <w:top w:val="nil"/>
                <w:left w:val="nil"/>
                <w:bottom w:val="nil"/>
                <w:right w:val="nil"/>
                <w:between w:val="nil"/>
              </w:pBdr>
              <w:tabs>
                <w:tab w:val="left" w:pos="183"/>
                <w:tab w:val="left" w:pos="518"/>
              </w:tabs>
              <w:spacing w:after="0"/>
              <w:ind w:firstLine="183"/>
              <w:jc w:val="both"/>
              <w:rPr>
                <w:i/>
                <w:iCs/>
                <w:spacing w:val="5"/>
                <w:sz w:val="24"/>
                <w:szCs w:val="24"/>
                <w:lang w:val="ro-RO"/>
              </w:rPr>
            </w:pPr>
            <w:r w:rsidRPr="00C5194E">
              <w:rPr>
                <w:i/>
                <w:iCs/>
                <w:spacing w:val="5"/>
                <w:sz w:val="24"/>
                <w:szCs w:val="24"/>
                <w:lang w:val="ro-RO"/>
              </w:rPr>
              <w:t>1.</w:t>
            </w:r>
            <w:r>
              <w:rPr>
                <w:i/>
                <w:iCs/>
                <w:spacing w:val="5"/>
                <w:sz w:val="24"/>
                <w:szCs w:val="24"/>
                <w:lang w:val="ro-RO"/>
              </w:rPr>
              <w:t>2</w:t>
            </w:r>
            <w:r w:rsidRPr="00C5194E">
              <w:rPr>
                <w:i/>
                <w:iCs/>
                <w:spacing w:val="5"/>
                <w:sz w:val="24"/>
                <w:szCs w:val="24"/>
                <w:lang w:val="ro-RO"/>
              </w:rPr>
              <w:t>.2.</w:t>
            </w:r>
            <w:r>
              <w:rPr>
                <w:i/>
                <w:iCs/>
                <w:spacing w:val="5"/>
                <w:sz w:val="24"/>
                <w:szCs w:val="24"/>
                <w:lang w:val="ro-RO"/>
              </w:rPr>
              <w:t>4</w:t>
            </w:r>
            <w:r w:rsidRPr="00C5194E">
              <w:rPr>
                <w:i/>
                <w:iCs/>
                <w:spacing w:val="5"/>
                <w:sz w:val="24"/>
                <w:szCs w:val="24"/>
                <w:lang w:val="ro-RO"/>
              </w:rPr>
              <w:t>.5. care a împlinit vârsta de 16 ani dar nu a împlinit vârsta de 18 ani.</w:t>
            </w:r>
          </w:p>
          <w:p w14:paraId="01ABDD39" w14:textId="77777777" w:rsidR="00B865D7" w:rsidRPr="00C5194E" w:rsidRDefault="00B865D7" w:rsidP="00AC7D20">
            <w:pPr>
              <w:widowControl w:val="0"/>
              <w:pBdr>
                <w:top w:val="nil"/>
                <w:left w:val="nil"/>
                <w:bottom w:val="nil"/>
                <w:right w:val="nil"/>
                <w:between w:val="nil"/>
              </w:pBdr>
              <w:tabs>
                <w:tab w:val="left" w:pos="183"/>
                <w:tab w:val="left" w:pos="518"/>
              </w:tabs>
              <w:spacing w:after="0"/>
              <w:ind w:firstLine="183"/>
              <w:jc w:val="both"/>
              <w:rPr>
                <w:rFonts w:eastAsia="Times New Roman" w:cs="Times New Roman"/>
                <w:bCs/>
                <w:i/>
                <w:iCs/>
                <w:sz w:val="24"/>
                <w:szCs w:val="24"/>
                <w:lang w:val="ro-RO"/>
              </w:rPr>
            </w:pPr>
            <w:r w:rsidRPr="00C5194E">
              <w:rPr>
                <w:rFonts w:eastAsia="Times New Roman" w:cs="Times New Roman"/>
                <w:bCs/>
                <w:i/>
                <w:iCs/>
                <w:sz w:val="24"/>
                <w:szCs w:val="24"/>
                <w:lang w:val="ro-RO"/>
              </w:rPr>
              <w:t>1.2.3. cetățenie;</w:t>
            </w:r>
          </w:p>
          <w:p w14:paraId="39527666" w14:textId="77777777" w:rsidR="00B865D7" w:rsidRPr="00C5194E" w:rsidRDefault="00B865D7" w:rsidP="00AC7D20">
            <w:pPr>
              <w:widowControl w:val="0"/>
              <w:pBdr>
                <w:top w:val="nil"/>
                <w:left w:val="nil"/>
                <w:bottom w:val="nil"/>
                <w:right w:val="nil"/>
                <w:between w:val="nil"/>
              </w:pBdr>
              <w:tabs>
                <w:tab w:val="left" w:pos="183"/>
                <w:tab w:val="left" w:pos="518"/>
              </w:tabs>
              <w:spacing w:after="0"/>
              <w:ind w:firstLine="183"/>
              <w:jc w:val="both"/>
              <w:rPr>
                <w:rFonts w:eastAsia="Times New Roman" w:cs="Times New Roman"/>
                <w:bCs/>
                <w:i/>
                <w:iCs/>
                <w:sz w:val="24"/>
                <w:szCs w:val="24"/>
                <w:lang w:val="ro-RO"/>
              </w:rPr>
            </w:pPr>
            <w:r w:rsidRPr="00C5194E">
              <w:rPr>
                <w:rFonts w:eastAsia="Times New Roman" w:cs="Times New Roman"/>
                <w:bCs/>
                <w:i/>
                <w:iCs/>
                <w:sz w:val="24"/>
                <w:szCs w:val="24"/>
                <w:lang w:val="ro-RO"/>
              </w:rPr>
              <w:t>1.2.4. origine etnică;</w:t>
            </w:r>
          </w:p>
          <w:p w14:paraId="2B9504B8" w14:textId="77777777" w:rsidR="00B865D7" w:rsidRPr="00C5194E" w:rsidRDefault="00B865D7" w:rsidP="00AC7D20">
            <w:pPr>
              <w:widowControl w:val="0"/>
              <w:pBdr>
                <w:top w:val="nil"/>
                <w:left w:val="nil"/>
                <w:bottom w:val="nil"/>
                <w:right w:val="nil"/>
                <w:between w:val="nil"/>
              </w:pBdr>
              <w:tabs>
                <w:tab w:val="left" w:pos="183"/>
                <w:tab w:val="left" w:pos="518"/>
              </w:tabs>
              <w:spacing w:after="0"/>
              <w:ind w:firstLine="183"/>
              <w:jc w:val="both"/>
              <w:rPr>
                <w:rFonts w:eastAsia="Times New Roman" w:cs="Times New Roman"/>
                <w:bCs/>
                <w:i/>
                <w:iCs/>
                <w:sz w:val="24"/>
                <w:szCs w:val="24"/>
                <w:lang w:val="ro-RO"/>
              </w:rPr>
            </w:pPr>
            <w:r w:rsidRPr="00C5194E">
              <w:rPr>
                <w:rFonts w:eastAsia="Times New Roman" w:cs="Times New Roman"/>
                <w:bCs/>
                <w:i/>
                <w:iCs/>
                <w:sz w:val="24"/>
                <w:szCs w:val="24"/>
                <w:lang w:val="ro-RO"/>
              </w:rPr>
              <w:t>1.2.5. gradul de dizabilitate (severă/accentuată/medie);</w:t>
            </w:r>
          </w:p>
          <w:p w14:paraId="5A64C778" w14:textId="3CC2F307" w:rsidR="005C5546" w:rsidRPr="00A6016D" w:rsidRDefault="005C5546" w:rsidP="005C5546">
            <w:pPr>
              <w:pStyle w:val="aff4"/>
              <w:ind w:firstLine="181"/>
              <w:rPr>
                <w:i/>
                <w:iCs/>
                <w:spacing w:val="5"/>
                <w:sz w:val="24"/>
                <w:szCs w:val="24"/>
                <w:lang w:val="ro-RO"/>
              </w:rPr>
            </w:pPr>
            <w:r w:rsidRPr="009112B9">
              <w:rPr>
                <w:rFonts w:eastAsia="Calibri"/>
                <w:i/>
                <w:iCs/>
                <w:spacing w:val="5"/>
                <w:sz w:val="24"/>
                <w:szCs w:val="24"/>
                <w:lang w:val="ro-RO"/>
              </w:rPr>
              <w:t>1.</w:t>
            </w:r>
            <w:r>
              <w:rPr>
                <w:rFonts w:eastAsia="Calibri"/>
                <w:i/>
                <w:iCs/>
                <w:spacing w:val="5"/>
                <w:sz w:val="24"/>
                <w:szCs w:val="24"/>
                <w:lang w:val="ro-RO"/>
              </w:rPr>
              <w:t>2</w:t>
            </w:r>
            <w:r w:rsidRPr="009112B9">
              <w:rPr>
                <w:rFonts w:eastAsia="Calibri"/>
                <w:i/>
                <w:iCs/>
                <w:spacing w:val="5"/>
                <w:sz w:val="24"/>
                <w:szCs w:val="24"/>
                <w:lang w:val="ro-RO"/>
              </w:rPr>
              <w:t>.6. natura relației dintre subiecți:</w:t>
            </w:r>
          </w:p>
          <w:p w14:paraId="67452095" w14:textId="70000C0C" w:rsidR="005C5546" w:rsidRPr="00A6016D" w:rsidRDefault="005C5546" w:rsidP="005C5546">
            <w:pPr>
              <w:pStyle w:val="aff4"/>
              <w:ind w:firstLine="181"/>
              <w:rPr>
                <w:i/>
                <w:iCs/>
                <w:spacing w:val="5"/>
                <w:sz w:val="24"/>
                <w:szCs w:val="24"/>
                <w:lang w:val="ro-RO"/>
              </w:rPr>
            </w:pPr>
            <w:r w:rsidRPr="009112B9">
              <w:rPr>
                <w:rFonts w:eastAsia="Calibri"/>
                <w:i/>
                <w:iCs/>
                <w:spacing w:val="5"/>
                <w:sz w:val="24"/>
                <w:szCs w:val="24"/>
                <w:lang w:val="ro-RO"/>
              </w:rPr>
              <w:t>1.</w:t>
            </w:r>
            <w:r>
              <w:rPr>
                <w:rFonts w:eastAsia="Calibri"/>
                <w:i/>
                <w:iCs/>
                <w:spacing w:val="5"/>
                <w:sz w:val="24"/>
                <w:szCs w:val="24"/>
                <w:lang w:val="ro-RO"/>
              </w:rPr>
              <w:t>2</w:t>
            </w:r>
            <w:r w:rsidRPr="009112B9">
              <w:rPr>
                <w:rFonts w:eastAsia="Calibri"/>
                <w:i/>
                <w:iCs/>
                <w:spacing w:val="5"/>
                <w:sz w:val="24"/>
                <w:szCs w:val="24"/>
                <w:lang w:val="ro-RO"/>
              </w:rPr>
              <w:t>.6.1. în condiția de conlocuire:</w:t>
            </w:r>
          </w:p>
          <w:p w14:paraId="61FFD3BC" w14:textId="09ED24E6" w:rsidR="005C5546" w:rsidRPr="00A6016D" w:rsidRDefault="005C5546" w:rsidP="005C5546">
            <w:pPr>
              <w:pStyle w:val="aff4"/>
              <w:ind w:firstLine="181"/>
              <w:rPr>
                <w:i/>
                <w:iCs/>
                <w:spacing w:val="5"/>
                <w:sz w:val="24"/>
                <w:szCs w:val="24"/>
                <w:lang w:val="ro-RO"/>
              </w:rPr>
            </w:pPr>
            <w:r w:rsidRPr="009112B9">
              <w:rPr>
                <w:rFonts w:eastAsia="Calibri"/>
                <w:i/>
                <w:iCs/>
                <w:spacing w:val="5"/>
                <w:sz w:val="24"/>
                <w:szCs w:val="24"/>
                <w:lang w:val="ro-RO"/>
              </w:rPr>
              <w:t>1.</w:t>
            </w:r>
            <w:r>
              <w:rPr>
                <w:rFonts w:eastAsia="Calibri"/>
                <w:i/>
                <w:iCs/>
                <w:spacing w:val="5"/>
                <w:sz w:val="24"/>
                <w:szCs w:val="24"/>
                <w:lang w:val="ro-RO"/>
              </w:rPr>
              <w:t>2</w:t>
            </w:r>
            <w:r w:rsidRPr="009112B9">
              <w:rPr>
                <w:rFonts w:eastAsia="Calibri"/>
                <w:i/>
                <w:iCs/>
                <w:spacing w:val="5"/>
                <w:sz w:val="24"/>
                <w:szCs w:val="24"/>
                <w:lang w:val="ro-RO"/>
              </w:rPr>
              <w:t>.6.1.1. soți / parteneri (căsătoriți sau în concubinaj);</w:t>
            </w:r>
          </w:p>
          <w:p w14:paraId="2E6ACACF" w14:textId="5F4C1C68" w:rsidR="005C5546" w:rsidRPr="00660F6E" w:rsidRDefault="005C5546" w:rsidP="005C5546">
            <w:pPr>
              <w:pStyle w:val="aff4"/>
              <w:ind w:firstLine="181"/>
              <w:rPr>
                <w:i/>
                <w:iCs/>
                <w:spacing w:val="5"/>
                <w:sz w:val="24"/>
                <w:szCs w:val="24"/>
                <w:lang w:val="ro-RO"/>
              </w:rPr>
            </w:pPr>
            <w:r w:rsidRPr="009112B9">
              <w:rPr>
                <w:rFonts w:eastAsia="Calibri"/>
                <w:i/>
                <w:iCs/>
                <w:spacing w:val="5"/>
                <w:sz w:val="24"/>
                <w:szCs w:val="24"/>
                <w:lang w:val="ro-RO"/>
              </w:rPr>
              <w:t>1.</w:t>
            </w:r>
            <w:r>
              <w:rPr>
                <w:rFonts w:eastAsia="Calibri"/>
                <w:i/>
                <w:iCs/>
                <w:spacing w:val="5"/>
                <w:sz w:val="24"/>
                <w:szCs w:val="24"/>
                <w:lang w:val="ro-RO"/>
              </w:rPr>
              <w:t>2</w:t>
            </w:r>
            <w:r w:rsidRPr="009112B9">
              <w:rPr>
                <w:rFonts w:eastAsia="Calibri"/>
                <w:i/>
                <w:iCs/>
                <w:spacing w:val="5"/>
                <w:sz w:val="24"/>
                <w:szCs w:val="24"/>
                <w:lang w:val="ro-RO"/>
              </w:rPr>
              <w:t xml:space="preserve">.6.1.2. relații directe de familie (părinți și copii, inclusiv vitregi și </w:t>
            </w:r>
            <w:r w:rsidR="001737B1">
              <w:rPr>
                <w:rFonts w:eastAsia="Calibri"/>
                <w:i/>
                <w:iCs/>
                <w:spacing w:val="5"/>
                <w:sz w:val="24"/>
                <w:szCs w:val="24"/>
                <w:lang w:val="ro-RO"/>
              </w:rPr>
              <w:t>în serviciul de</w:t>
            </w:r>
            <w:r w:rsidR="001737B1" w:rsidRPr="009112B9">
              <w:rPr>
                <w:rFonts w:eastAsia="Calibri"/>
                <w:i/>
                <w:iCs/>
                <w:spacing w:val="5"/>
                <w:sz w:val="24"/>
                <w:szCs w:val="24"/>
                <w:lang w:val="ro-RO"/>
              </w:rPr>
              <w:t xml:space="preserve"> </w:t>
            </w:r>
            <w:r w:rsidRPr="009112B9">
              <w:rPr>
                <w:rFonts w:eastAsia="Calibri"/>
                <w:i/>
                <w:iCs/>
                <w:spacing w:val="5"/>
                <w:sz w:val="24"/>
                <w:szCs w:val="24"/>
                <w:lang w:val="ro-RO"/>
              </w:rPr>
              <w:t>tutelă/curatelă);</w:t>
            </w:r>
          </w:p>
          <w:p w14:paraId="51F3362C" w14:textId="352C495B" w:rsidR="005C5546" w:rsidRPr="00660F6E" w:rsidRDefault="005C5546" w:rsidP="005C5546">
            <w:pPr>
              <w:pStyle w:val="aff4"/>
              <w:ind w:firstLine="181"/>
              <w:rPr>
                <w:i/>
                <w:iCs/>
                <w:spacing w:val="5"/>
                <w:sz w:val="24"/>
                <w:szCs w:val="24"/>
                <w:lang w:val="ro-RO"/>
              </w:rPr>
            </w:pPr>
            <w:r w:rsidRPr="009112B9">
              <w:rPr>
                <w:rFonts w:eastAsia="Calibri"/>
                <w:i/>
                <w:iCs/>
                <w:spacing w:val="5"/>
                <w:sz w:val="24"/>
                <w:szCs w:val="24"/>
                <w:lang w:val="ro-RO"/>
              </w:rPr>
              <w:t>1.</w:t>
            </w:r>
            <w:r>
              <w:rPr>
                <w:rFonts w:eastAsia="Calibri"/>
                <w:i/>
                <w:iCs/>
                <w:spacing w:val="5"/>
                <w:sz w:val="24"/>
                <w:szCs w:val="24"/>
                <w:lang w:val="ro-RO"/>
              </w:rPr>
              <w:t>2</w:t>
            </w:r>
            <w:r w:rsidRPr="009112B9">
              <w:rPr>
                <w:rFonts w:eastAsia="Calibri"/>
                <w:i/>
                <w:iCs/>
                <w:spacing w:val="5"/>
                <w:sz w:val="24"/>
                <w:szCs w:val="24"/>
                <w:lang w:val="ro-RO"/>
              </w:rPr>
              <w:t>.6.1.3</w:t>
            </w:r>
            <w:r w:rsidRPr="00660F6E">
              <w:rPr>
                <w:rFonts w:eastAsia="Calibri"/>
                <w:i/>
                <w:iCs/>
                <w:spacing w:val="5"/>
                <w:sz w:val="24"/>
                <w:szCs w:val="24"/>
                <w:lang w:val="ro-RO"/>
              </w:rPr>
              <w:t>.</w:t>
            </w:r>
            <w:r w:rsidRPr="009112B9">
              <w:rPr>
                <w:rFonts w:eastAsia="Calibri"/>
                <w:i/>
                <w:iCs/>
                <w:spacing w:val="5"/>
                <w:sz w:val="24"/>
                <w:szCs w:val="24"/>
                <w:lang w:val="ro-RO"/>
              </w:rPr>
              <w:t xml:space="preserve"> </w:t>
            </w:r>
            <w:r w:rsidRPr="00660F6E">
              <w:rPr>
                <w:rFonts w:eastAsia="Calibri"/>
                <w:i/>
                <w:iCs/>
                <w:spacing w:val="5"/>
                <w:sz w:val="24"/>
                <w:szCs w:val="24"/>
                <w:lang w:val="ro-RO"/>
              </w:rPr>
              <w:t xml:space="preserve">alte </w:t>
            </w:r>
            <w:r w:rsidRPr="009112B9">
              <w:rPr>
                <w:rFonts w:eastAsia="Calibri"/>
                <w:i/>
                <w:iCs/>
                <w:spacing w:val="5"/>
                <w:sz w:val="24"/>
                <w:szCs w:val="24"/>
                <w:lang w:val="ro-RO"/>
              </w:rPr>
              <w:t>rude și afini (inclusiv soți ai rudelor)</w:t>
            </w:r>
            <w:r w:rsidRPr="00660F6E">
              <w:rPr>
                <w:i/>
                <w:iCs/>
                <w:spacing w:val="5"/>
                <w:sz w:val="24"/>
                <w:szCs w:val="24"/>
                <w:lang w:val="ro-RO"/>
              </w:rPr>
              <w:t>.</w:t>
            </w:r>
          </w:p>
          <w:p w14:paraId="7A72210E" w14:textId="2C8FCB60" w:rsidR="005C5546" w:rsidRPr="00660F6E" w:rsidRDefault="005C5546" w:rsidP="005C5546">
            <w:pPr>
              <w:pStyle w:val="aff4"/>
              <w:ind w:firstLine="181"/>
              <w:rPr>
                <w:i/>
                <w:iCs/>
                <w:spacing w:val="5"/>
                <w:sz w:val="24"/>
                <w:szCs w:val="24"/>
                <w:lang w:val="ro-RO"/>
              </w:rPr>
            </w:pPr>
            <w:r w:rsidRPr="00660F6E">
              <w:rPr>
                <w:i/>
                <w:iCs/>
                <w:spacing w:val="5"/>
                <w:sz w:val="24"/>
                <w:szCs w:val="24"/>
                <w:lang w:val="ro-RO"/>
              </w:rPr>
              <w:lastRenderedPageBreak/>
              <w:t>1.</w:t>
            </w:r>
            <w:r>
              <w:rPr>
                <w:i/>
                <w:iCs/>
                <w:spacing w:val="5"/>
                <w:sz w:val="24"/>
                <w:szCs w:val="24"/>
                <w:lang w:val="ro-RO"/>
              </w:rPr>
              <w:t>2</w:t>
            </w:r>
            <w:r w:rsidRPr="00660F6E">
              <w:rPr>
                <w:i/>
                <w:iCs/>
                <w:spacing w:val="5"/>
                <w:sz w:val="24"/>
                <w:szCs w:val="24"/>
                <w:lang w:val="ro-RO"/>
              </w:rPr>
              <w:t xml:space="preserve">.6.1.4. </w:t>
            </w:r>
            <w:r w:rsidRPr="009112B9">
              <w:rPr>
                <w:rFonts w:eastAsia="Calibri"/>
                <w:i/>
                <w:iCs/>
                <w:spacing w:val="5"/>
                <w:sz w:val="24"/>
                <w:szCs w:val="24"/>
                <w:lang w:val="ro-RO"/>
              </w:rPr>
              <w:t xml:space="preserve">relații familiale directe și asimilate între copii și părinți, inclusiv </w:t>
            </w:r>
            <w:r w:rsidR="002D7BF8">
              <w:rPr>
                <w:rFonts w:eastAsia="Calibri"/>
                <w:i/>
                <w:iCs/>
                <w:spacing w:val="5"/>
                <w:sz w:val="24"/>
                <w:szCs w:val="24"/>
                <w:lang w:val="ro-RO"/>
              </w:rPr>
              <w:t>în serviciul de</w:t>
            </w:r>
            <w:r w:rsidR="002D7BF8" w:rsidRPr="009112B9">
              <w:rPr>
                <w:rFonts w:eastAsia="Calibri"/>
                <w:i/>
                <w:iCs/>
                <w:spacing w:val="5"/>
                <w:sz w:val="24"/>
                <w:szCs w:val="24"/>
                <w:lang w:val="ro-RO"/>
              </w:rPr>
              <w:t xml:space="preserve"> </w:t>
            </w:r>
            <w:r w:rsidRPr="009112B9">
              <w:rPr>
                <w:rFonts w:eastAsia="Calibri"/>
                <w:i/>
                <w:iCs/>
                <w:spacing w:val="5"/>
                <w:sz w:val="24"/>
                <w:szCs w:val="24"/>
                <w:lang w:val="ro-RO"/>
              </w:rPr>
              <w:t>tutelă</w:t>
            </w:r>
            <w:r w:rsidR="002D7BF8">
              <w:rPr>
                <w:rFonts w:eastAsia="Calibri"/>
                <w:i/>
                <w:iCs/>
                <w:spacing w:val="5"/>
                <w:sz w:val="24"/>
                <w:szCs w:val="24"/>
                <w:lang w:val="ro-RO"/>
              </w:rPr>
              <w:t>/</w:t>
            </w:r>
            <w:r w:rsidRPr="009112B9">
              <w:rPr>
                <w:rFonts w:eastAsia="Calibri"/>
                <w:i/>
                <w:iCs/>
                <w:spacing w:val="5"/>
                <w:sz w:val="24"/>
                <w:szCs w:val="24"/>
                <w:lang w:val="ro-RO"/>
              </w:rPr>
              <w:t>curatelă, părinți vitregi, concubini ai părinților, precum și rudele și afinii acestora care locuiesc împreună</w:t>
            </w:r>
            <w:r>
              <w:rPr>
                <w:rFonts w:eastAsia="Calibri"/>
                <w:i/>
                <w:iCs/>
                <w:spacing w:val="5"/>
                <w:sz w:val="24"/>
                <w:szCs w:val="24"/>
                <w:lang w:val="ro-RO"/>
              </w:rPr>
              <w:t>.</w:t>
            </w:r>
          </w:p>
          <w:p w14:paraId="076B0595" w14:textId="470AEF28" w:rsidR="005C5546" w:rsidRPr="00660F6E" w:rsidRDefault="005C5546" w:rsidP="005C5546">
            <w:pPr>
              <w:pStyle w:val="aff4"/>
              <w:ind w:firstLine="181"/>
              <w:rPr>
                <w:i/>
                <w:iCs/>
                <w:spacing w:val="5"/>
                <w:sz w:val="24"/>
                <w:szCs w:val="24"/>
                <w:lang w:val="ro-RO"/>
              </w:rPr>
            </w:pPr>
            <w:r w:rsidRPr="009112B9">
              <w:rPr>
                <w:rFonts w:eastAsia="Calibri"/>
                <w:i/>
                <w:iCs/>
                <w:spacing w:val="5"/>
                <w:sz w:val="24"/>
                <w:szCs w:val="24"/>
                <w:lang w:val="ro-RO"/>
              </w:rPr>
              <w:t>1.</w:t>
            </w:r>
            <w:r>
              <w:rPr>
                <w:rFonts w:eastAsia="Calibri"/>
                <w:i/>
                <w:iCs/>
                <w:spacing w:val="5"/>
                <w:sz w:val="24"/>
                <w:szCs w:val="24"/>
                <w:lang w:val="ro-RO"/>
              </w:rPr>
              <w:t>2</w:t>
            </w:r>
            <w:r w:rsidRPr="009112B9">
              <w:rPr>
                <w:rFonts w:eastAsia="Calibri"/>
                <w:i/>
                <w:iCs/>
                <w:spacing w:val="5"/>
                <w:sz w:val="24"/>
                <w:szCs w:val="24"/>
                <w:lang w:val="ro-RO"/>
              </w:rPr>
              <w:t xml:space="preserve">.6.2. </w:t>
            </w:r>
            <w:r w:rsidRPr="00660F6E">
              <w:rPr>
                <w:rFonts w:eastAsia="Calibri"/>
                <w:i/>
                <w:iCs/>
                <w:spacing w:val="5"/>
                <w:sz w:val="24"/>
                <w:szCs w:val="24"/>
                <w:lang w:val="ro-RO"/>
              </w:rPr>
              <w:t xml:space="preserve">în </w:t>
            </w:r>
            <w:r w:rsidRPr="009112B9">
              <w:rPr>
                <w:rFonts w:eastAsia="Calibri"/>
                <w:i/>
                <w:iCs/>
                <w:spacing w:val="5"/>
                <w:sz w:val="24"/>
                <w:szCs w:val="24"/>
                <w:lang w:val="ro-RO"/>
              </w:rPr>
              <w:t>condiția de locuire separată:</w:t>
            </w:r>
          </w:p>
          <w:p w14:paraId="2FC1E365" w14:textId="67FAEDF5" w:rsidR="005C5546" w:rsidRPr="00660F6E" w:rsidRDefault="005C5546" w:rsidP="005C5546">
            <w:pPr>
              <w:pStyle w:val="aff4"/>
              <w:ind w:firstLine="181"/>
              <w:rPr>
                <w:i/>
                <w:iCs/>
                <w:spacing w:val="5"/>
                <w:sz w:val="24"/>
                <w:szCs w:val="24"/>
                <w:lang w:val="ro-RO"/>
              </w:rPr>
            </w:pPr>
            <w:r w:rsidRPr="009112B9">
              <w:rPr>
                <w:rFonts w:eastAsia="Calibri"/>
                <w:i/>
                <w:iCs/>
                <w:spacing w:val="5"/>
                <w:sz w:val="24"/>
                <w:szCs w:val="24"/>
                <w:lang w:val="ro-RO"/>
              </w:rPr>
              <w:t>1.</w:t>
            </w:r>
            <w:r>
              <w:rPr>
                <w:rFonts w:eastAsia="Calibri"/>
                <w:i/>
                <w:iCs/>
                <w:spacing w:val="5"/>
                <w:sz w:val="24"/>
                <w:szCs w:val="24"/>
                <w:lang w:val="ro-RO"/>
              </w:rPr>
              <w:t>2</w:t>
            </w:r>
            <w:r w:rsidRPr="009112B9">
              <w:rPr>
                <w:rFonts w:eastAsia="Calibri"/>
                <w:i/>
                <w:iCs/>
                <w:spacing w:val="5"/>
                <w:sz w:val="24"/>
                <w:szCs w:val="24"/>
                <w:lang w:val="ro-RO"/>
              </w:rPr>
              <w:t xml:space="preserve">.6.2.1. </w:t>
            </w:r>
            <w:r w:rsidRPr="00660F6E">
              <w:rPr>
                <w:rFonts w:eastAsia="Calibri"/>
                <w:i/>
                <w:iCs/>
                <w:spacing w:val="5"/>
                <w:sz w:val="24"/>
                <w:szCs w:val="24"/>
                <w:lang w:val="ro-RO"/>
              </w:rPr>
              <w:t xml:space="preserve">soți </w:t>
            </w:r>
            <w:r w:rsidRPr="009112B9">
              <w:rPr>
                <w:rFonts w:eastAsia="Calibri"/>
                <w:i/>
                <w:iCs/>
                <w:spacing w:val="5"/>
                <w:sz w:val="24"/>
                <w:szCs w:val="24"/>
                <w:lang w:val="ro-RO"/>
              </w:rPr>
              <w:t>/ parteneri (căsătoriți sau în concubinaj);</w:t>
            </w:r>
          </w:p>
          <w:p w14:paraId="3C3D715C" w14:textId="15A6FC1A" w:rsidR="005C5546" w:rsidRPr="00660F6E" w:rsidRDefault="005C5546" w:rsidP="005C5546">
            <w:pPr>
              <w:pStyle w:val="aff4"/>
              <w:ind w:firstLine="181"/>
              <w:rPr>
                <w:i/>
                <w:iCs/>
                <w:spacing w:val="5"/>
                <w:sz w:val="24"/>
                <w:szCs w:val="24"/>
                <w:lang w:val="ro-RO"/>
              </w:rPr>
            </w:pPr>
            <w:r w:rsidRPr="009112B9">
              <w:rPr>
                <w:rFonts w:eastAsia="Calibri"/>
                <w:i/>
                <w:iCs/>
                <w:spacing w:val="5"/>
                <w:sz w:val="24"/>
                <w:szCs w:val="24"/>
                <w:lang w:val="ro-RO"/>
              </w:rPr>
              <w:t>1.</w:t>
            </w:r>
            <w:r>
              <w:rPr>
                <w:rFonts w:eastAsia="Calibri"/>
                <w:i/>
                <w:iCs/>
                <w:spacing w:val="5"/>
                <w:sz w:val="24"/>
                <w:szCs w:val="24"/>
                <w:lang w:val="ro-RO"/>
              </w:rPr>
              <w:t>2</w:t>
            </w:r>
            <w:r w:rsidRPr="009112B9">
              <w:rPr>
                <w:rFonts w:eastAsia="Calibri"/>
                <w:i/>
                <w:iCs/>
                <w:spacing w:val="5"/>
                <w:sz w:val="24"/>
                <w:szCs w:val="24"/>
                <w:lang w:val="ro-RO"/>
              </w:rPr>
              <w:t xml:space="preserve">.6.2.2. </w:t>
            </w:r>
            <w:r w:rsidRPr="00660F6E">
              <w:rPr>
                <w:rFonts w:eastAsia="Calibri"/>
                <w:i/>
                <w:iCs/>
                <w:spacing w:val="5"/>
                <w:sz w:val="24"/>
                <w:szCs w:val="24"/>
                <w:lang w:val="ro-RO"/>
              </w:rPr>
              <w:t xml:space="preserve">relații </w:t>
            </w:r>
            <w:r w:rsidRPr="009112B9">
              <w:rPr>
                <w:rFonts w:eastAsia="Calibri"/>
                <w:i/>
                <w:iCs/>
                <w:spacing w:val="5"/>
                <w:sz w:val="24"/>
                <w:szCs w:val="24"/>
                <w:lang w:val="ro-RO"/>
              </w:rPr>
              <w:t xml:space="preserve">directe de familie (părinți și copii, inclusiv vitregi și </w:t>
            </w:r>
            <w:r w:rsidR="002D7BF8">
              <w:rPr>
                <w:rFonts w:eastAsia="Calibri"/>
                <w:i/>
                <w:iCs/>
                <w:spacing w:val="5"/>
                <w:sz w:val="24"/>
                <w:szCs w:val="24"/>
                <w:lang w:val="ro-RO"/>
              </w:rPr>
              <w:t>în serviciul de</w:t>
            </w:r>
            <w:r w:rsidR="002D7BF8" w:rsidRPr="009112B9">
              <w:rPr>
                <w:rFonts w:eastAsia="Calibri"/>
                <w:i/>
                <w:iCs/>
                <w:spacing w:val="5"/>
                <w:sz w:val="24"/>
                <w:szCs w:val="24"/>
                <w:lang w:val="ro-RO"/>
              </w:rPr>
              <w:t xml:space="preserve"> </w:t>
            </w:r>
            <w:r w:rsidRPr="009112B9">
              <w:rPr>
                <w:rFonts w:eastAsia="Calibri"/>
                <w:i/>
                <w:iCs/>
                <w:spacing w:val="5"/>
                <w:sz w:val="24"/>
                <w:szCs w:val="24"/>
                <w:lang w:val="ro-RO"/>
              </w:rPr>
              <w:t>tutelă/curatelă);</w:t>
            </w:r>
          </w:p>
          <w:p w14:paraId="1C329DD5" w14:textId="3F21CE84" w:rsidR="005C5546" w:rsidRDefault="005C5546" w:rsidP="005C5546">
            <w:pPr>
              <w:pStyle w:val="aff4"/>
              <w:ind w:firstLine="181"/>
              <w:rPr>
                <w:rFonts w:eastAsia="Calibri"/>
                <w:i/>
                <w:iCs/>
                <w:spacing w:val="5"/>
                <w:sz w:val="24"/>
                <w:szCs w:val="24"/>
                <w:lang w:val="ro-RO"/>
              </w:rPr>
            </w:pPr>
            <w:r w:rsidRPr="009112B9">
              <w:rPr>
                <w:rFonts w:eastAsia="Calibri"/>
                <w:i/>
                <w:iCs/>
                <w:spacing w:val="5"/>
                <w:sz w:val="24"/>
                <w:szCs w:val="24"/>
                <w:lang w:val="ro-RO"/>
              </w:rPr>
              <w:t>1.</w:t>
            </w:r>
            <w:r>
              <w:rPr>
                <w:rFonts w:eastAsia="Calibri"/>
                <w:i/>
                <w:iCs/>
                <w:spacing w:val="5"/>
                <w:sz w:val="24"/>
                <w:szCs w:val="24"/>
                <w:lang w:val="ro-RO"/>
              </w:rPr>
              <w:t>2</w:t>
            </w:r>
            <w:r w:rsidRPr="009112B9">
              <w:rPr>
                <w:rFonts w:eastAsia="Calibri"/>
                <w:i/>
                <w:iCs/>
                <w:spacing w:val="5"/>
                <w:sz w:val="24"/>
                <w:szCs w:val="24"/>
                <w:lang w:val="ro-RO"/>
              </w:rPr>
              <w:t>.6.2.3. alte rude și afini (inclusiv soți ai rudelor).</w:t>
            </w:r>
          </w:p>
          <w:p w14:paraId="5CDDABD3" w14:textId="22E51955" w:rsidR="005C5546" w:rsidRPr="009112B9" w:rsidRDefault="005C5546" w:rsidP="005C5546">
            <w:pPr>
              <w:pStyle w:val="aff4"/>
              <w:ind w:firstLine="181"/>
              <w:rPr>
                <w:rFonts w:eastAsia="Calibri"/>
                <w:i/>
                <w:iCs/>
                <w:spacing w:val="5"/>
                <w:sz w:val="24"/>
                <w:szCs w:val="24"/>
                <w:lang w:val="ro-RO"/>
              </w:rPr>
            </w:pPr>
            <w:r>
              <w:rPr>
                <w:rFonts w:eastAsia="Calibri"/>
                <w:i/>
                <w:iCs/>
                <w:spacing w:val="5"/>
                <w:sz w:val="24"/>
                <w:szCs w:val="24"/>
                <w:lang w:val="ro-RO"/>
              </w:rPr>
              <w:t xml:space="preserve">1.2.6.2.4. </w:t>
            </w:r>
            <w:r w:rsidRPr="009112B9">
              <w:rPr>
                <w:rFonts w:eastAsia="Calibri"/>
                <w:i/>
                <w:iCs/>
                <w:spacing w:val="5"/>
                <w:sz w:val="24"/>
                <w:szCs w:val="24"/>
                <w:lang w:val="ro-RO"/>
              </w:rPr>
              <w:t xml:space="preserve">relații familiale directe și asimilate între copii și părinți, inclusiv </w:t>
            </w:r>
            <w:r w:rsidR="002D7BF8">
              <w:rPr>
                <w:rFonts w:eastAsia="Calibri"/>
                <w:i/>
                <w:iCs/>
                <w:spacing w:val="5"/>
                <w:sz w:val="24"/>
                <w:szCs w:val="24"/>
                <w:lang w:val="ro-RO"/>
              </w:rPr>
              <w:t>în serviciul de</w:t>
            </w:r>
            <w:r w:rsidR="002D7BF8" w:rsidRPr="009112B9">
              <w:rPr>
                <w:rFonts w:eastAsia="Calibri"/>
                <w:i/>
                <w:iCs/>
                <w:spacing w:val="5"/>
                <w:sz w:val="24"/>
                <w:szCs w:val="24"/>
                <w:lang w:val="ro-RO"/>
              </w:rPr>
              <w:t xml:space="preserve"> </w:t>
            </w:r>
            <w:r w:rsidRPr="009112B9">
              <w:rPr>
                <w:rFonts w:eastAsia="Calibri"/>
                <w:i/>
                <w:iCs/>
                <w:spacing w:val="5"/>
                <w:sz w:val="24"/>
                <w:szCs w:val="24"/>
                <w:lang w:val="ro-RO"/>
              </w:rPr>
              <w:t>tutelă</w:t>
            </w:r>
            <w:r w:rsidR="002D7BF8">
              <w:rPr>
                <w:rFonts w:eastAsia="Calibri"/>
                <w:i/>
                <w:iCs/>
                <w:spacing w:val="5"/>
                <w:sz w:val="24"/>
                <w:szCs w:val="24"/>
                <w:lang w:val="ro-RO"/>
              </w:rPr>
              <w:t>/</w:t>
            </w:r>
            <w:r w:rsidRPr="009112B9">
              <w:rPr>
                <w:rFonts w:eastAsia="Calibri"/>
                <w:i/>
                <w:iCs/>
                <w:spacing w:val="5"/>
                <w:sz w:val="24"/>
                <w:szCs w:val="24"/>
                <w:lang w:val="ro-RO"/>
              </w:rPr>
              <w:t>curatelă, părinți vitregi, concubini ai părinților, precum și rudele și afinii acestora care conviețuiesc separat</w:t>
            </w:r>
            <w:r>
              <w:rPr>
                <w:rFonts w:eastAsia="Calibri"/>
                <w:i/>
                <w:iCs/>
                <w:spacing w:val="5"/>
                <w:sz w:val="24"/>
                <w:szCs w:val="24"/>
                <w:lang w:val="ro-RO"/>
              </w:rPr>
              <w:t>.</w:t>
            </w:r>
          </w:p>
          <w:p w14:paraId="02AF49A0" w14:textId="14AA056B" w:rsidR="0044335D" w:rsidRPr="00C5194E" w:rsidRDefault="0044335D" w:rsidP="0044335D">
            <w:pPr>
              <w:widowControl w:val="0"/>
              <w:pBdr>
                <w:top w:val="nil"/>
                <w:left w:val="nil"/>
                <w:bottom w:val="nil"/>
                <w:right w:val="nil"/>
                <w:between w:val="nil"/>
              </w:pBdr>
              <w:tabs>
                <w:tab w:val="left" w:pos="183"/>
                <w:tab w:val="left" w:pos="518"/>
              </w:tabs>
              <w:spacing w:after="0"/>
              <w:ind w:firstLine="183"/>
              <w:jc w:val="both"/>
              <w:rPr>
                <w:rFonts w:cs="Times New Roman"/>
                <w:i/>
                <w:iCs/>
                <w:sz w:val="24"/>
                <w:szCs w:val="24"/>
                <w:lang w:val="ro-RO"/>
              </w:rPr>
            </w:pPr>
            <w:r w:rsidRPr="00C5194E">
              <w:rPr>
                <w:rFonts w:eastAsia="Times New Roman" w:cs="Times New Roman"/>
                <w:bCs/>
                <w:i/>
                <w:iCs/>
                <w:sz w:val="24"/>
                <w:szCs w:val="24"/>
                <w:lang w:val="ro-RO"/>
              </w:rPr>
              <w:t xml:space="preserve">1.2.7. </w:t>
            </w:r>
            <w:r w:rsidRPr="00C5194E">
              <w:rPr>
                <w:rFonts w:cs="Times New Roman"/>
                <w:i/>
                <w:iCs/>
                <w:sz w:val="24"/>
                <w:szCs w:val="24"/>
                <w:lang w:val="ro-RO"/>
              </w:rPr>
              <w:t>mediul de reședință:</w:t>
            </w:r>
          </w:p>
          <w:p w14:paraId="19A83F1E" w14:textId="3683F442" w:rsidR="0044335D" w:rsidRPr="00C5194E" w:rsidRDefault="0044335D" w:rsidP="0044335D">
            <w:pPr>
              <w:widowControl w:val="0"/>
              <w:pBdr>
                <w:top w:val="nil"/>
                <w:left w:val="nil"/>
                <w:bottom w:val="nil"/>
                <w:right w:val="nil"/>
                <w:between w:val="nil"/>
              </w:pBdr>
              <w:tabs>
                <w:tab w:val="left" w:pos="183"/>
                <w:tab w:val="left" w:pos="518"/>
              </w:tabs>
              <w:spacing w:after="0"/>
              <w:ind w:firstLine="183"/>
              <w:jc w:val="both"/>
              <w:rPr>
                <w:rFonts w:cs="Times New Roman"/>
                <w:i/>
                <w:iCs/>
                <w:sz w:val="24"/>
                <w:szCs w:val="24"/>
                <w:lang w:val="ro-RO"/>
              </w:rPr>
            </w:pPr>
            <w:r w:rsidRPr="00C5194E">
              <w:rPr>
                <w:rFonts w:cs="Times New Roman"/>
                <w:i/>
                <w:iCs/>
                <w:sz w:val="24"/>
                <w:szCs w:val="24"/>
                <w:lang w:val="ro-RO"/>
              </w:rPr>
              <w:t>1.2.7.1. urban;</w:t>
            </w:r>
          </w:p>
          <w:p w14:paraId="668A1A05" w14:textId="1632EC80" w:rsidR="0044335D" w:rsidRPr="00C5194E" w:rsidRDefault="0044335D" w:rsidP="0044335D">
            <w:pPr>
              <w:widowControl w:val="0"/>
              <w:pBdr>
                <w:top w:val="nil"/>
                <w:left w:val="nil"/>
                <w:bottom w:val="nil"/>
                <w:right w:val="nil"/>
                <w:between w:val="nil"/>
              </w:pBdr>
              <w:tabs>
                <w:tab w:val="left" w:pos="183"/>
                <w:tab w:val="left" w:pos="518"/>
              </w:tabs>
              <w:spacing w:after="0"/>
              <w:ind w:firstLine="183"/>
              <w:jc w:val="both"/>
              <w:rPr>
                <w:rFonts w:cs="Times New Roman"/>
                <w:i/>
                <w:iCs/>
                <w:sz w:val="24"/>
                <w:szCs w:val="24"/>
                <w:lang w:val="ro-RO"/>
              </w:rPr>
            </w:pPr>
            <w:r w:rsidRPr="00C5194E">
              <w:rPr>
                <w:rFonts w:cs="Times New Roman"/>
                <w:i/>
                <w:iCs/>
                <w:sz w:val="24"/>
                <w:szCs w:val="24"/>
                <w:lang w:val="ro-RO"/>
              </w:rPr>
              <w:t>1.2.7.2. rural.</w:t>
            </w:r>
          </w:p>
          <w:p w14:paraId="5B152488" w14:textId="4AAC59C5" w:rsidR="0044335D" w:rsidRPr="00C5194E" w:rsidRDefault="0044335D" w:rsidP="0044335D">
            <w:pPr>
              <w:widowControl w:val="0"/>
              <w:pBdr>
                <w:top w:val="nil"/>
                <w:left w:val="nil"/>
                <w:bottom w:val="nil"/>
                <w:right w:val="nil"/>
                <w:between w:val="nil"/>
              </w:pBdr>
              <w:tabs>
                <w:tab w:val="left" w:pos="183"/>
                <w:tab w:val="left" w:pos="518"/>
              </w:tabs>
              <w:spacing w:after="0"/>
              <w:ind w:firstLine="183"/>
              <w:jc w:val="both"/>
              <w:rPr>
                <w:rFonts w:cs="Times New Roman"/>
                <w:i/>
                <w:iCs/>
                <w:sz w:val="24"/>
                <w:szCs w:val="24"/>
                <w:lang w:val="ro-RO"/>
              </w:rPr>
            </w:pPr>
            <w:r w:rsidRPr="00C5194E">
              <w:rPr>
                <w:rFonts w:cs="Times New Roman"/>
                <w:i/>
                <w:iCs/>
                <w:sz w:val="24"/>
                <w:szCs w:val="24"/>
                <w:lang w:val="ro-RO"/>
              </w:rPr>
              <w:t>1.2.8. unitatea administrativ-teritorială:</w:t>
            </w:r>
          </w:p>
          <w:p w14:paraId="552752C4" w14:textId="08D89482" w:rsidR="0044335D" w:rsidRPr="00C5194E" w:rsidRDefault="0044335D" w:rsidP="0044335D">
            <w:pPr>
              <w:widowControl w:val="0"/>
              <w:pBdr>
                <w:top w:val="nil"/>
                <w:left w:val="nil"/>
                <w:bottom w:val="nil"/>
                <w:right w:val="nil"/>
                <w:between w:val="nil"/>
              </w:pBdr>
              <w:tabs>
                <w:tab w:val="left" w:pos="183"/>
                <w:tab w:val="left" w:pos="518"/>
              </w:tabs>
              <w:spacing w:after="0"/>
              <w:ind w:firstLine="183"/>
              <w:jc w:val="both"/>
              <w:rPr>
                <w:rFonts w:cs="Times New Roman"/>
                <w:i/>
                <w:iCs/>
                <w:sz w:val="24"/>
                <w:szCs w:val="24"/>
                <w:lang w:val="ro-RO"/>
              </w:rPr>
            </w:pPr>
            <w:r w:rsidRPr="00C5194E">
              <w:rPr>
                <w:rFonts w:cs="Times New Roman"/>
                <w:i/>
                <w:iCs/>
                <w:sz w:val="24"/>
                <w:szCs w:val="24"/>
                <w:lang w:val="ro-RO"/>
              </w:rPr>
              <w:t>1.2.8.1. raion;</w:t>
            </w:r>
          </w:p>
          <w:p w14:paraId="609F0F7B" w14:textId="02E81371" w:rsidR="0044335D" w:rsidRPr="00C5194E" w:rsidRDefault="0044335D" w:rsidP="0044335D">
            <w:pPr>
              <w:widowControl w:val="0"/>
              <w:pBdr>
                <w:top w:val="nil"/>
                <w:left w:val="nil"/>
                <w:bottom w:val="nil"/>
                <w:right w:val="nil"/>
                <w:between w:val="nil"/>
              </w:pBdr>
              <w:tabs>
                <w:tab w:val="left" w:pos="183"/>
                <w:tab w:val="left" w:pos="518"/>
              </w:tabs>
              <w:spacing w:after="0"/>
              <w:ind w:firstLine="183"/>
              <w:jc w:val="both"/>
              <w:rPr>
                <w:rFonts w:cs="Times New Roman"/>
                <w:i/>
                <w:iCs/>
                <w:sz w:val="24"/>
                <w:szCs w:val="24"/>
                <w:lang w:val="ro-RO"/>
              </w:rPr>
            </w:pPr>
            <w:r w:rsidRPr="00C5194E">
              <w:rPr>
                <w:rFonts w:cs="Times New Roman"/>
                <w:i/>
                <w:iCs/>
                <w:sz w:val="24"/>
                <w:szCs w:val="24"/>
                <w:lang w:val="ro-RO"/>
              </w:rPr>
              <w:t>1.2.8.2. municipiu.</w:t>
            </w:r>
          </w:p>
          <w:p w14:paraId="5121B933" w14:textId="268ACD95" w:rsidR="0044335D" w:rsidRPr="00C5194E" w:rsidRDefault="0044335D" w:rsidP="0044335D">
            <w:pPr>
              <w:widowControl w:val="0"/>
              <w:pBdr>
                <w:top w:val="nil"/>
                <w:left w:val="nil"/>
                <w:bottom w:val="nil"/>
                <w:right w:val="nil"/>
                <w:between w:val="nil"/>
              </w:pBdr>
              <w:tabs>
                <w:tab w:val="left" w:pos="183"/>
                <w:tab w:val="left" w:pos="518"/>
              </w:tabs>
              <w:spacing w:after="0"/>
              <w:ind w:firstLine="183"/>
              <w:jc w:val="both"/>
              <w:rPr>
                <w:rFonts w:cs="Times New Roman"/>
                <w:i/>
                <w:iCs/>
                <w:sz w:val="24"/>
                <w:szCs w:val="24"/>
                <w:lang w:val="ro-RO"/>
              </w:rPr>
            </w:pPr>
            <w:r w:rsidRPr="00C5194E">
              <w:rPr>
                <w:rFonts w:cs="Times New Roman"/>
                <w:i/>
                <w:iCs/>
                <w:sz w:val="24"/>
                <w:szCs w:val="24"/>
                <w:lang w:val="ro-RO"/>
              </w:rPr>
              <w:t>1.2.9. situația locativă:</w:t>
            </w:r>
          </w:p>
          <w:p w14:paraId="15CAB95D" w14:textId="5A18E205" w:rsidR="0044335D" w:rsidRPr="00C5194E" w:rsidRDefault="0044335D" w:rsidP="0044335D">
            <w:pPr>
              <w:widowControl w:val="0"/>
              <w:pBdr>
                <w:top w:val="nil"/>
                <w:left w:val="nil"/>
                <w:bottom w:val="nil"/>
                <w:right w:val="nil"/>
                <w:between w:val="nil"/>
              </w:pBdr>
              <w:tabs>
                <w:tab w:val="left" w:pos="183"/>
                <w:tab w:val="left" w:pos="518"/>
              </w:tabs>
              <w:spacing w:after="0"/>
              <w:ind w:firstLine="183"/>
              <w:jc w:val="both"/>
              <w:rPr>
                <w:rFonts w:cs="Times New Roman"/>
                <w:i/>
                <w:iCs/>
                <w:sz w:val="24"/>
                <w:szCs w:val="24"/>
                <w:lang w:val="ro-RO"/>
              </w:rPr>
            </w:pPr>
            <w:r w:rsidRPr="00C5194E">
              <w:rPr>
                <w:rFonts w:cs="Times New Roman"/>
                <w:i/>
                <w:iCs/>
                <w:sz w:val="24"/>
                <w:szCs w:val="24"/>
                <w:lang w:val="ro-RO"/>
              </w:rPr>
              <w:t>1.2.9.1. proprietar;</w:t>
            </w:r>
          </w:p>
          <w:p w14:paraId="1D35E47A" w14:textId="324EF63E" w:rsidR="0044335D" w:rsidRPr="00C5194E" w:rsidRDefault="0044335D" w:rsidP="0044335D">
            <w:pPr>
              <w:widowControl w:val="0"/>
              <w:pBdr>
                <w:top w:val="nil"/>
                <w:left w:val="nil"/>
                <w:bottom w:val="nil"/>
                <w:right w:val="nil"/>
                <w:between w:val="nil"/>
              </w:pBdr>
              <w:tabs>
                <w:tab w:val="left" w:pos="183"/>
                <w:tab w:val="left" w:pos="518"/>
              </w:tabs>
              <w:spacing w:after="0"/>
              <w:ind w:firstLine="183"/>
              <w:jc w:val="both"/>
              <w:rPr>
                <w:rFonts w:cs="Times New Roman"/>
                <w:i/>
                <w:iCs/>
                <w:sz w:val="24"/>
                <w:szCs w:val="24"/>
                <w:lang w:val="ro-RO"/>
              </w:rPr>
            </w:pPr>
            <w:r w:rsidRPr="00C5194E">
              <w:rPr>
                <w:rFonts w:cs="Times New Roman"/>
                <w:i/>
                <w:iCs/>
                <w:sz w:val="24"/>
                <w:szCs w:val="24"/>
                <w:lang w:val="ro-RO"/>
              </w:rPr>
              <w:t>1.2.9.2. chiriaș;</w:t>
            </w:r>
          </w:p>
          <w:p w14:paraId="378ADEEF" w14:textId="0E99F84D" w:rsidR="0044335D" w:rsidRPr="00C5194E" w:rsidRDefault="0044335D" w:rsidP="0044335D">
            <w:pPr>
              <w:widowControl w:val="0"/>
              <w:pBdr>
                <w:top w:val="nil"/>
                <w:left w:val="nil"/>
                <w:bottom w:val="nil"/>
                <w:right w:val="nil"/>
                <w:between w:val="nil"/>
              </w:pBdr>
              <w:tabs>
                <w:tab w:val="left" w:pos="183"/>
                <w:tab w:val="left" w:pos="518"/>
              </w:tabs>
              <w:spacing w:after="0"/>
              <w:ind w:firstLine="183"/>
              <w:jc w:val="both"/>
              <w:rPr>
                <w:rFonts w:cs="Times New Roman"/>
                <w:i/>
                <w:iCs/>
                <w:sz w:val="24"/>
                <w:szCs w:val="24"/>
                <w:lang w:val="ro-RO"/>
              </w:rPr>
            </w:pPr>
            <w:r w:rsidRPr="00C5194E">
              <w:rPr>
                <w:rFonts w:cs="Times New Roman"/>
                <w:i/>
                <w:iCs/>
                <w:sz w:val="24"/>
                <w:szCs w:val="24"/>
                <w:lang w:val="ro-RO"/>
              </w:rPr>
              <w:t>1.2.9.3. locuință socială;</w:t>
            </w:r>
          </w:p>
          <w:p w14:paraId="65973CA8" w14:textId="36A29233" w:rsidR="0044335D" w:rsidRPr="00C5194E" w:rsidRDefault="0044335D" w:rsidP="0044335D">
            <w:pPr>
              <w:widowControl w:val="0"/>
              <w:pBdr>
                <w:top w:val="nil"/>
                <w:left w:val="nil"/>
                <w:bottom w:val="nil"/>
                <w:right w:val="nil"/>
                <w:between w:val="nil"/>
              </w:pBdr>
              <w:tabs>
                <w:tab w:val="left" w:pos="183"/>
                <w:tab w:val="left" w:pos="518"/>
              </w:tabs>
              <w:spacing w:after="0"/>
              <w:ind w:firstLine="183"/>
              <w:jc w:val="both"/>
              <w:rPr>
                <w:rFonts w:eastAsia="Times New Roman" w:cs="Times New Roman"/>
                <w:bCs/>
                <w:i/>
                <w:iCs/>
                <w:sz w:val="24"/>
                <w:szCs w:val="24"/>
                <w:lang w:val="ro-RO"/>
              </w:rPr>
            </w:pPr>
            <w:r w:rsidRPr="00C5194E">
              <w:rPr>
                <w:rFonts w:cs="Times New Roman"/>
                <w:i/>
                <w:iCs/>
                <w:sz w:val="24"/>
                <w:szCs w:val="24"/>
                <w:lang w:val="ro-RO"/>
              </w:rPr>
              <w:t>1.2.9.4.  fără loc permanent de trai</w:t>
            </w:r>
            <w:r w:rsidRPr="00C5194E">
              <w:rPr>
                <w:rFonts w:cs="Times New Roman"/>
                <w:sz w:val="24"/>
                <w:szCs w:val="24"/>
                <w:lang w:val="ro-RO"/>
              </w:rPr>
              <w:t>.</w:t>
            </w:r>
          </w:p>
          <w:p w14:paraId="75FEDDF5" w14:textId="5647A8F7" w:rsidR="0044335D" w:rsidRPr="00C5194E" w:rsidRDefault="0044335D" w:rsidP="0044335D">
            <w:pPr>
              <w:widowControl w:val="0"/>
              <w:pBdr>
                <w:between w:val="nil"/>
              </w:pBdr>
              <w:tabs>
                <w:tab w:val="left" w:pos="183"/>
                <w:tab w:val="left" w:pos="518"/>
              </w:tabs>
              <w:spacing w:after="0"/>
              <w:ind w:firstLine="183"/>
              <w:jc w:val="both"/>
              <w:rPr>
                <w:rFonts w:eastAsia="Times New Roman" w:cs="Times New Roman"/>
                <w:bCs/>
                <w:i/>
                <w:iCs/>
                <w:sz w:val="24"/>
                <w:szCs w:val="24"/>
                <w:lang w:val="ro-RO"/>
              </w:rPr>
            </w:pPr>
            <w:r w:rsidRPr="00C5194E">
              <w:rPr>
                <w:rFonts w:eastAsia="Times New Roman" w:cs="Times New Roman"/>
                <w:bCs/>
                <w:i/>
                <w:iCs/>
                <w:sz w:val="24"/>
                <w:szCs w:val="24"/>
                <w:lang w:val="ro-RO"/>
              </w:rPr>
              <w:t>1.2.10. nivelul de studii:</w:t>
            </w:r>
          </w:p>
          <w:p w14:paraId="4D95F38B" w14:textId="620AF02E" w:rsidR="0044335D" w:rsidRPr="00C5194E" w:rsidRDefault="0044335D" w:rsidP="0044335D">
            <w:pPr>
              <w:widowControl w:val="0"/>
              <w:pBdr>
                <w:between w:val="nil"/>
              </w:pBdr>
              <w:tabs>
                <w:tab w:val="left" w:pos="183"/>
                <w:tab w:val="left" w:pos="518"/>
              </w:tabs>
              <w:spacing w:after="0"/>
              <w:ind w:firstLine="183"/>
              <w:jc w:val="both"/>
              <w:rPr>
                <w:rFonts w:eastAsia="Times New Roman" w:cs="Times New Roman"/>
                <w:bCs/>
                <w:i/>
                <w:iCs/>
                <w:sz w:val="24"/>
                <w:szCs w:val="24"/>
                <w:lang w:val="ro-RO"/>
              </w:rPr>
            </w:pPr>
            <w:r w:rsidRPr="00C5194E">
              <w:rPr>
                <w:rFonts w:eastAsia="Times New Roman" w:cs="Times New Roman"/>
                <w:bCs/>
                <w:i/>
                <w:iCs/>
                <w:sz w:val="24"/>
                <w:szCs w:val="24"/>
                <w:lang w:val="ro-RO"/>
              </w:rPr>
              <w:t>1.2.10.1. învățământul primar;</w:t>
            </w:r>
          </w:p>
          <w:p w14:paraId="0CACF8EF" w14:textId="01B21613" w:rsidR="0044335D" w:rsidRPr="00C5194E" w:rsidRDefault="0044335D" w:rsidP="0044335D">
            <w:pPr>
              <w:widowControl w:val="0"/>
              <w:pBdr>
                <w:between w:val="nil"/>
              </w:pBdr>
              <w:tabs>
                <w:tab w:val="left" w:pos="183"/>
                <w:tab w:val="left" w:pos="518"/>
              </w:tabs>
              <w:spacing w:after="0"/>
              <w:ind w:firstLine="183"/>
              <w:jc w:val="both"/>
              <w:rPr>
                <w:rFonts w:eastAsia="Times New Roman" w:cs="Times New Roman"/>
                <w:bCs/>
                <w:i/>
                <w:iCs/>
                <w:sz w:val="24"/>
                <w:szCs w:val="24"/>
                <w:lang w:val="ro-RO"/>
              </w:rPr>
            </w:pPr>
            <w:r w:rsidRPr="00C5194E">
              <w:rPr>
                <w:rFonts w:eastAsia="Times New Roman" w:cs="Times New Roman"/>
                <w:bCs/>
                <w:i/>
                <w:iCs/>
                <w:sz w:val="24"/>
                <w:szCs w:val="24"/>
                <w:lang w:val="ro-RO"/>
              </w:rPr>
              <w:t>1.2.10.2. gimnazial;</w:t>
            </w:r>
          </w:p>
          <w:p w14:paraId="62D6AFB4" w14:textId="764A2C0A" w:rsidR="0044335D" w:rsidRPr="00C5194E" w:rsidRDefault="0044335D" w:rsidP="0044335D">
            <w:pPr>
              <w:widowControl w:val="0"/>
              <w:pBdr>
                <w:between w:val="nil"/>
              </w:pBdr>
              <w:tabs>
                <w:tab w:val="left" w:pos="183"/>
                <w:tab w:val="left" w:pos="518"/>
              </w:tabs>
              <w:spacing w:after="0"/>
              <w:ind w:firstLine="183"/>
              <w:jc w:val="both"/>
              <w:rPr>
                <w:rFonts w:eastAsia="Times New Roman" w:cs="Times New Roman"/>
                <w:bCs/>
                <w:i/>
                <w:iCs/>
                <w:sz w:val="24"/>
                <w:szCs w:val="24"/>
                <w:lang w:val="ro-RO"/>
              </w:rPr>
            </w:pPr>
            <w:r w:rsidRPr="00C5194E">
              <w:rPr>
                <w:rFonts w:eastAsia="Times New Roman" w:cs="Times New Roman"/>
                <w:bCs/>
                <w:i/>
                <w:iCs/>
                <w:sz w:val="24"/>
                <w:szCs w:val="24"/>
                <w:lang w:val="ro-RO"/>
              </w:rPr>
              <w:t>1.2.10.3. liceal;</w:t>
            </w:r>
          </w:p>
          <w:p w14:paraId="611F8626" w14:textId="0DE98825" w:rsidR="0044335D" w:rsidRPr="00C5194E" w:rsidRDefault="0044335D" w:rsidP="0044335D">
            <w:pPr>
              <w:widowControl w:val="0"/>
              <w:pBdr>
                <w:between w:val="nil"/>
              </w:pBdr>
              <w:tabs>
                <w:tab w:val="left" w:pos="183"/>
                <w:tab w:val="left" w:pos="518"/>
              </w:tabs>
              <w:spacing w:after="0"/>
              <w:ind w:firstLine="183"/>
              <w:jc w:val="both"/>
              <w:rPr>
                <w:rFonts w:eastAsia="Times New Roman" w:cs="Times New Roman"/>
                <w:bCs/>
                <w:i/>
                <w:iCs/>
                <w:sz w:val="24"/>
                <w:szCs w:val="24"/>
                <w:lang w:val="ro-RO"/>
              </w:rPr>
            </w:pPr>
            <w:r w:rsidRPr="00C5194E">
              <w:rPr>
                <w:rFonts w:eastAsia="Times New Roman" w:cs="Times New Roman"/>
                <w:bCs/>
                <w:i/>
                <w:iCs/>
                <w:sz w:val="24"/>
                <w:szCs w:val="24"/>
                <w:lang w:val="ro-RO"/>
              </w:rPr>
              <w:t>1.2.10.4. superior.</w:t>
            </w:r>
          </w:p>
          <w:p w14:paraId="4D57076B" w14:textId="6218188E" w:rsidR="00201486" w:rsidRDefault="00201486" w:rsidP="00201486">
            <w:pPr>
              <w:widowControl w:val="0"/>
              <w:pBdr>
                <w:between w:val="nil"/>
              </w:pBdr>
              <w:tabs>
                <w:tab w:val="left" w:pos="183"/>
                <w:tab w:val="left" w:pos="518"/>
              </w:tabs>
              <w:spacing w:after="0"/>
              <w:ind w:firstLine="183"/>
              <w:jc w:val="both"/>
              <w:rPr>
                <w:rFonts w:eastAsia="Times New Roman" w:cs="Times New Roman"/>
                <w:bCs/>
                <w:i/>
                <w:iCs/>
                <w:sz w:val="24"/>
                <w:szCs w:val="24"/>
                <w:lang w:val="ro-RO"/>
              </w:rPr>
            </w:pPr>
            <w:r w:rsidRPr="00C5194E">
              <w:rPr>
                <w:rFonts w:eastAsia="Times New Roman" w:cs="Times New Roman"/>
                <w:bCs/>
                <w:i/>
                <w:iCs/>
                <w:sz w:val="24"/>
                <w:szCs w:val="24"/>
                <w:lang w:val="ro-RO"/>
              </w:rPr>
              <w:t>1.</w:t>
            </w:r>
            <w:r>
              <w:rPr>
                <w:rFonts w:eastAsia="Times New Roman" w:cs="Times New Roman"/>
                <w:bCs/>
                <w:i/>
                <w:iCs/>
                <w:sz w:val="24"/>
                <w:szCs w:val="24"/>
                <w:lang w:val="ro-RO"/>
              </w:rPr>
              <w:t>2</w:t>
            </w:r>
            <w:r w:rsidRPr="00C5194E">
              <w:rPr>
                <w:rFonts w:eastAsia="Times New Roman" w:cs="Times New Roman"/>
                <w:bCs/>
                <w:i/>
                <w:iCs/>
                <w:sz w:val="24"/>
                <w:szCs w:val="24"/>
                <w:lang w:val="ro-RO"/>
              </w:rPr>
              <w:t xml:space="preserve">.11. statutul </w:t>
            </w:r>
            <w:r>
              <w:rPr>
                <w:rFonts w:eastAsia="Times New Roman" w:cs="Times New Roman"/>
                <w:bCs/>
                <w:i/>
                <w:iCs/>
                <w:sz w:val="24"/>
                <w:szCs w:val="24"/>
                <w:lang w:val="ro-RO"/>
              </w:rPr>
              <w:t>ocupați</w:t>
            </w:r>
            <w:r w:rsidR="00580342">
              <w:rPr>
                <w:rFonts w:eastAsia="Times New Roman" w:cs="Times New Roman"/>
                <w:bCs/>
                <w:i/>
                <w:iCs/>
                <w:sz w:val="24"/>
                <w:szCs w:val="24"/>
                <w:lang w:val="ro-RO"/>
              </w:rPr>
              <w:t>onal</w:t>
            </w:r>
            <w:r w:rsidRPr="00C5194E">
              <w:rPr>
                <w:rFonts w:eastAsia="Times New Roman" w:cs="Times New Roman"/>
                <w:bCs/>
                <w:i/>
                <w:iCs/>
                <w:sz w:val="24"/>
                <w:szCs w:val="24"/>
                <w:lang w:val="ro-RO"/>
              </w:rPr>
              <w:t>:</w:t>
            </w:r>
          </w:p>
          <w:p w14:paraId="1EC46E9D" w14:textId="676D963A" w:rsidR="00201486" w:rsidRPr="00C5194E" w:rsidRDefault="00201486" w:rsidP="00201486">
            <w:pPr>
              <w:widowControl w:val="0"/>
              <w:pBdr>
                <w:between w:val="nil"/>
              </w:pBdr>
              <w:tabs>
                <w:tab w:val="left" w:pos="183"/>
                <w:tab w:val="left" w:pos="518"/>
              </w:tabs>
              <w:spacing w:after="0"/>
              <w:ind w:firstLine="183"/>
              <w:jc w:val="both"/>
              <w:rPr>
                <w:rFonts w:eastAsia="Times New Roman" w:cs="Times New Roman"/>
                <w:bCs/>
                <w:i/>
                <w:iCs/>
                <w:sz w:val="24"/>
                <w:szCs w:val="24"/>
                <w:lang w:val="ro-RO"/>
              </w:rPr>
            </w:pPr>
            <w:r>
              <w:rPr>
                <w:rFonts w:eastAsia="Times New Roman" w:cs="Times New Roman"/>
                <w:bCs/>
                <w:i/>
                <w:iCs/>
                <w:sz w:val="24"/>
                <w:szCs w:val="24"/>
                <w:lang w:val="ro-RO"/>
              </w:rPr>
              <w:t xml:space="preserve">1.2.11.1. </w:t>
            </w:r>
            <w:r w:rsidR="00580342">
              <w:rPr>
                <w:rFonts w:eastAsia="Times New Roman" w:cs="Times New Roman"/>
                <w:bCs/>
                <w:i/>
                <w:iCs/>
                <w:sz w:val="24"/>
                <w:szCs w:val="24"/>
                <w:lang w:val="ro-RO"/>
              </w:rPr>
              <w:t>încadrat într-o formă de învățămân</w:t>
            </w:r>
            <w:r>
              <w:rPr>
                <w:rFonts w:eastAsia="Times New Roman" w:cs="Times New Roman"/>
                <w:bCs/>
                <w:i/>
                <w:iCs/>
                <w:sz w:val="24"/>
                <w:szCs w:val="24"/>
                <w:lang w:val="ro-RO"/>
              </w:rPr>
              <w:t>t;</w:t>
            </w:r>
          </w:p>
          <w:p w14:paraId="70D42F3C" w14:textId="5505FFC8" w:rsidR="00201486" w:rsidRPr="00C5194E" w:rsidRDefault="00201486" w:rsidP="00201486">
            <w:pPr>
              <w:widowControl w:val="0"/>
              <w:pBdr>
                <w:between w:val="nil"/>
              </w:pBdr>
              <w:tabs>
                <w:tab w:val="left" w:pos="183"/>
                <w:tab w:val="left" w:pos="518"/>
              </w:tabs>
              <w:spacing w:after="0"/>
              <w:ind w:firstLine="183"/>
              <w:jc w:val="both"/>
              <w:rPr>
                <w:rFonts w:eastAsia="Times New Roman" w:cs="Times New Roman"/>
                <w:bCs/>
                <w:i/>
                <w:iCs/>
                <w:sz w:val="24"/>
                <w:szCs w:val="24"/>
                <w:lang w:val="ro-RO"/>
              </w:rPr>
            </w:pPr>
            <w:r w:rsidRPr="00C5194E">
              <w:rPr>
                <w:rFonts w:eastAsia="Times New Roman" w:cs="Times New Roman"/>
                <w:bCs/>
                <w:i/>
                <w:iCs/>
                <w:sz w:val="24"/>
                <w:szCs w:val="24"/>
                <w:lang w:val="ro-RO"/>
              </w:rPr>
              <w:t>1.</w:t>
            </w:r>
            <w:r>
              <w:rPr>
                <w:rFonts w:eastAsia="Times New Roman" w:cs="Times New Roman"/>
                <w:bCs/>
                <w:i/>
                <w:iCs/>
                <w:sz w:val="24"/>
                <w:szCs w:val="24"/>
                <w:lang w:val="ro-RO"/>
              </w:rPr>
              <w:t>2</w:t>
            </w:r>
            <w:r w:rsidRPr="00C5194E">
              <w:rPr>
                <w:rFonts w:eastAsia="Times New Roman" w:cs="Times New Roman"/>
                <w:bCs/>
                <w:i/>
                <w:iCs/>
                <w:sz w:val="24"/>
                <w:szCs w:val="24"/>
                <w:lang w:val="ro-RO"/>
              </w:rPr>
              <w:t>.11.</w:t>
            </w:r>
            <w:r>
              <w:rPr>
                <w:rFonts w:eastAsia="Times New Roman" w:cs="Times New Roman"/>
                <w:bCs/>
                <w:i/>
                <w:iCs/>
                <w:sz w:val="24"/>
                <w:szCs w:val="24"/>
                <w:lang w:val="ro-RO"/>
              </w:rPr>
              <w:t>2</w:t>
            </w:r>
            <w:r w:rsidRPr="00C5194E">
              <w:rPr>
                <w:rFonts w:eastAsia="Times New Roman" w:cs="Times New Roman"/>
                <w:bCs/>
                <w:i/>
                <w:iCs/>
                <w:sz w:val="24"/>
                <w:szCs w:val="24"/>
                <w:lang w:val="ro-RO"/>
              </w:rPr>
              <w:t>. salariat;</w:t>
            </w:r>
          </w:p>
          <w:p w14:paraId="17250577" w14:textId="44458125" w:rsidR="00201486" w:rsidRPr="00C5194E" w:rsidRDefault="00201486" w:rsidP="00201486">
            <w:pPr>
              <w:widowControl w:val="0"/>
              <w:pBdr>
                <w:between w:val="nil"/>
              </w:pBdr>
              <w:tabs>
                <w:tab w:val="left" w:pos="183"/>
                <w:tab w:val="left" w:pos="518"/>
              </w:tabs>
              <w:spacing w:after="0"/>
              <w:ind w:firstLine="183"/>
              <w:jc w:val="both"/>
              <w:rPr>
                <w:rFonts w:eastAsia="Times New Roman" w:cs="Times New Roman"/>
                <w:bCs/>
                <w:i/>
                <w:iCs/>
                <w:sz w:val="24"/>
                <w:szCs w:val="24"/>
                <w:lang w:val="ro-RO"/>
              </w:rPr>
            </w:pPr>
            <w:r w:rsidRPr="00C5194E">
              <w:rPr>
                <w:rFonts w:eastAsia="Times New Roman" w:cs="Times New Roman"/>
                <w:bCs/>
                <w:i/>
                <w:iCs/>
                <w:sz w:val="24"/>
                <w:szCs w:val="24"/>
                <w:lang w:val="ro-RO"/>
              </w:rPr>
              <w:t>1.</w:t>
            </w:r>
            <w:r>
              <w:rPr>
                <w:rFonts w:eastAsia="Times New Roman" w:cs="Times New Roman"/>
                <w:bCs/>
                <w:i/>
                <w:iCs/>
                <w:sz w:val="24"/>
                <w:szCs w:val="24"/>
                <w:lang w:val="ro-RO"/>
              </w:rPr>
              <w:t>2</w:t>
            </w:r>
            <w:r w:rsidRPr="00C5194E">
              <w:rPr>
                <w:rFonts w:eastAsia="Times New Roman" w:cs="Times New Roman"/>
                <w:bCs/>
                <w:i/>
                <w:iCs/>
                <w:sz w:val="24"/>
                <w:szCs w:val="24"/>
                <w:lang w:val="ro-RO"/>
              </w:rPr>
              <w:t>.11.</w:t>
            </w:r>
            <w:r>
              <w:rPr>
                <w:rFonts w:eastAsia="Times New Roman" w:cs="Times New Roman"/>
                <w:bCs/>
                <w:i/>
                <w:iCs/>
                <w:sz w:val="24"/>
                <w:szCs w:val="24"/>
                <w:lang w:val="ro-RO"/>
              </w:rPr>
              <w:t>3</w:t>
            </w:r>
            <w:r w:rsidRPr="00C5194E">
              <w:rPr>
                <w:rFonts w:eastAsia="Times New Roman" w:cs="Times New Roman"/>
                <w:bCs/>
                <w:i/>
                <w:iCs/>
                <w:sz w:val="24"/>
                <w:szCs w:val="24"/>
                <w:lang w:val="ro-RO"/>
              </w:rPr>
              <w:t>. șomer;</w:t>
            </w:r>
          </w:p>
          <w:p w14:paraId="024F52AB" w14:textId="57066525" w:rsidR="00201486" w:rsidRDefault="00201486" w:rsidP="00201486">
            <w:pPr>
              <w:widowControl w:val="0"/>
              <w:pBdr>
                <w:between w:val="nil"/>
              </w:pBdr>
              <w:tabs>
                <w:tab w:val="left" w:pos="183"/>
                <w:tab w:val="left" w:pos="518"/>
              </w:tabs>
              <w:spacing w:after="0"/>
              <w:ind w:firstLine="183"/>
              <w:jc w:val="both"/>
              <w:rPr>
                <w:rFonts w:eastAsia="Times New Roman" w:cs="Times New Roman"/>
                <w:bCs/>
                <w:i/>
                <w:iCs/>
                <w:sz w:val="24"/>
                <w:szCs w:val="24"/>
                <w:lang w:val="ro-RO"/>
              </w:rPr>
            </w:pPr>
            <w:r w:rsidRPr="00C5194E">
              <w:rPr>
                <w:rFonts w:eastAsia="Times New Roman" w:cs="Times New Roman"/>
                <w:bCs/>
                <w:i/>
                <w:iCs/>
                <w:sz w:val="24"/>
                <w:szCs w:val="24"/>
                <w:lang w:val="ro-RO"/>
              </w:rPr>
              <w:t>1.</w:t>
            </w:r>
            <w:r>
              <w:rPr>
                <w:rFonts w:eastAsia="Times New Roman" w:cs="Times New Roman"/>
                <w:bCs/>
                <w:i/>
                <w:iCs/>
                <w:sz w:val="24"/>
                <w:szCs w:val="24"/>
                <w:lang w:val="ro-RO"/>
              </w:rPr>
              <w:t>2</w:t>
            </w:r>
            <w:r w:rsidRPr="00C5194E">
              <w:rPr>
                <w:rFonts w:eastAsia="Times New Roman" w:cs="Times New Roman"/>
                <w:bCs/>
                <w:i/>
                <w:iCs/>
                <w:sz w:val="24"/>
                <w:szCs w:val="24"/>
                <w:lang w:val="ro-RO"/>
              </w:rPr>
              <w:t>.11.</w:t>
            </w:r>
            <w:r>
              <w:rPr>
                <w:rFonts w:eastAsia="Times New Roman" w:cs="Times New Roman"/>
                <w:bCs/>
                <w:i/>
                <w:iCs/>
                <w:sz w:val="24"/>
                <w:szCs w:val="24"/>
                <w:lang w:val="ro-RO"/>
              </w:rPr>
              <w:t>4</w:t>
            </w:r>
            <w:r w:rsidRPr="00C5194E">
              <w:rPr>
                <w:rFonts w:eastAsia="Times New Roman" w:cs="Times New Roman"/>
                <w:bCs/>
                <w:i/>
                <w:iCs/>
                <w:sz w:val="24"/>
                <w:szCs w:val="24"/>
                <w:lang w:val="ro-RO"/>
              </w:rPr>
              <w:t>. pensionar;</w:t>
            </w:r>
          </w:p>
          <w:p w14:paraId="38231295" w14:textId="141B312B" w:rsidR="00201486" w:rsidRPr="00C5194E" w:rsidRDefault="00201486" w:rsidP="00201486">
            <w:pPr>
              <w:widowControl w:val="0"/>
              <w:pBdr>
                <w:between w:val="nil"/>
              </w:pBdr>
              <w:tabs>
                <w:tab w:val="left" w:pos="183"/>
                <w:tab w:val="left" w:pos="518"/>
              </w:tabs>
              <w:spacing w:after="0"/>
              <w:ind w:firstLine="183"/>
              <w:jc w:val="both"/>
              <w:rPr>
                <w:rFonts w:eastAsia="Times New Roman" w:cs="Times New Roman"/>
                <w:bCs/>
                <w:i/>
                <w:iCs/>
                <w:sz w:val="24"/>
                <w:szCs w:val="24"/>
                <w:lang w:val="ro-RO"/>
              </w:rPr>
            </w:pPr>
            <w:r>
              <w:rPr>
                <w:rFonts w:eastAsia="Times New Roman" w:cs="Times New Roman"/>
                <w:bCs/>
                <w:i/>
                <w:iCs/>
                <w:sz w:val="24"/>
                <w:szCs w:val="24"/>
                <w:lang w:val="ro-RO"/>
              </w:rPr>
              <w:t>1.2.11.5. persoană casnică;</w:t>
            </w:r>
          </w:p>
          <w:p w14:paraId="348CBB45" w14:textId="32D5E898" w:rsidR="00201486" w:rsidRDefault="00201486" w:rsidP="00201486">
            <w:pPr>
              <w:widowControl w:val="0"/>
              <w:pBdr>
                <w:between w:val="nil"/>
              </w:pBdr>
              <w:tabs>
                <w:tab w:val="left" w:pos="183"/>
                <w:tab w:val="left" w:pos="518"/>
              </w:tabs>
              <w:spacing w:after="0"/>
              <w:ind w:firstLine="183"/>
              <w:jc w:val="both"/>
              <w:rPr>
                <w:rFonts w:eastAsia="Times New Roman" w:cs="Times New Roman"/>
                <w:bCs/>
                <w:i/>
                <w:iCs/>
                <w:sz w:val="24"/>
                <w:szCs w:val="24"/>
                <w:lang w:val="ro-RO"/>
              </w:rPr>
            </w:pPr>
            <w:r w:rsidRPr="00C5194E">
              <w:rPr>
                <w:rFonts w:eastAsia="Times New Roman" w:cs="Times New Roman"/>
                <w:bCs/>
                <w:i/>
                <w:iCs/>
                <w:sz w:val="24"/>
                <w:szCs w:val="24"/>
                <w:lang w:val="ro-RO"/>
              </w:rPr>
              <w:t>1.</w:t>
            </w:r>
            <w:r>
              <w:rPr>
                <w:rFonts w:eastAsia="Times New Roman" w:cs="Times New Roman"/>
                <w:bCs/>
                <w:i/>
                <w:iCs/>
                <w:sz w:val="24"/>
                <w:szCs w:val="24"/>
                <w:lang w:val="ro-RO"/>
              </w:rPr>
              <w:t>2</w:t>
            </w:r>
            <w:r w:rsidRPr="00C5194E">
              <w:rPr>
                <w:rFonts w:eastAsia="Times New Roman" w:cs="Times New Roman"/>
                <w:bCs/>
                <w:i/>
                <w:iCs/>
                <w:sz w:val="24"/>
                <w:szCs w:val="24"/>
                <w:lang w:val="ro-RO"/>
              </w:rPr>
              <w:t>.11.</w:t>
            </w:r>
            <w:r>
              <w:rPr>
                <w:rFonts w:eastAsia="Times New Roman" w:cs="Times New Roman"/>
                <w:bCs/>
                <w:i/>
                <w:iCs/>
                <w:sz w:val="24"/>
                <w:szCs w:val="24"/>
                <w:lang w:val="ro-RO"/>
              </w:rPr>
              <w:t>6</w:t>
            </w:r>
            <w:r w:rsidRPr="00C5194E">
              <w:rPr>
                <w:rFonts w:eastAsia="Times New Roman" w:cs="Times New Roman"/>
                <w:bCs/>
                <w:i/>
                <w:iCs/>
                <w:sz w:val="24"/>
                <w:szCs w:val="24"/>
                <w:lang w:val="ro-RO"/>
              </w:rPr>
              <w:t>. antreprenor independent;</w:t>
            </w:r>
          </w:p>
          <w:p w14:paraId="15F90815" w14:textId="2C2AD844" w:rsidR="00201486" w:rsidRPr="00C5194E" w:rsidRDefault="00201486" w:rsidP="00201486">
            <w:pPr>
              <w:widowControl w:val="0"/>
              <w:pBdr>
                <w:between w:val="nil"/>
              </w:pBdr>
              <w:tabs>
                <w:tab w:val="left" w:pos="183"/>
                <w:tab w:val="left" w:pos="518"/>
              </w:tabs>
              <w:spacing w:after="0"/>
              <w:ind w:firstLine="183"/>
              <w:jc w:val="both"/>
              <w:rPr>
                <w:rFonts w:eastAsia="Times New Roman" w:cs="Times New Roman"/>
                <w:bCs/>
                <w:i/>
                <w:iCs/>
                <w:sz w:val="24"/>
                <w:szCs w:val="24"/>
                <w:lang w:val="ro-RO"/>
              </w:rPr>
            </w:pPr>
            <w:r>
              <w:rPr>
                <w:rFonts w:eastAsia="Times New Roman" w:cs="Times New Roman"/>
                <w:bCs/>
                <w:i/>
                <w:iCs/>
                <w:sz w:val="24"/>
                <w:szCs w:val="24"/>
                <w:lang w:val="ro-RO"/>
              </w:rPr>
              <w:t>1.2.11.7. persoană aflată la muncă informală;</w:t>
            </w:r>
          </w:p>
          <w:p w14:paraId="0DB7C215" w14:textId="5157CB5D" w:rsidR="00201486" w:rsidRPr="00C5194E" w:rsidRDefault="00201486" w:rsidP="00201486">
            <w:pPr>
              <w:widowControl w:val="0"/>
              <w:pBdr>
                <w:between w:val="nil"/>
              </w:pBdr>
              <w:tabs>
                <w:tab w:val="left" w:pos="183"/>
                <w:tab w:val="left" w:pos="518"/>
              </w:tabs>
              <w:spacing w:after="0"/>
              <w:ind w:firstLine="183"/>
              <w:jc w:val="both"/>
              <w:rPr>
                <w:rFonts w:eastAsia="Times New Roman" w:cs="Times New Roman"/>
                <w:bCs/>
                <w:i/>
                <w:iCs/>
                <w:sz w:val="24"/>
                <w:szCs w:val="24"/>
                <w:lang w:val="ro-RO"/>
              </w:rPr>
            </w:pPr>
            <w:r w:rsidRPr="00C5194E">
              <w:rPr>
                <w:rFonts w:eastAsia="Times New Roman" w:cs="Times New Roman"/>
                <w:bCs/>
                <w:i/>
                <w:iCs/>
                <w:sz w:val="24"/>
                <w:szCs w:val="24"/>
                <w:lang w:val="ro-RO"/>
              </w:rPr>
              <w:t>1.</w:t>
            </w:r>
            <w:r>
              <w:rPr>
                <w:rFonts w:eastAsia="Times New Roman" w:cs="Times New Roman"/>
                <w:bCs/>
                <w:i/>
                <w:iCs/>
                <w:sz w:val="24"/>
                <w:szCs w:val="24"/>
                <w:lang w:val="ro-RO"/>
              </w:rPr>
              <w:t>2</w:t>
            </w:r>
            <w:r w:rsidRPr="00C5194E">
              <w:rPr>
                <w:rFonts w:eastAsia="Times New Roman" w:cs="Times New Roman"/>
                <w:bCs/>
                <w:i/>
                <w:iCs/>
                <w:sz w:val="24"/>
                <w:szCs w:val="24"/>
                <w:lang w:val="ro-RO"/>
              </w:rPr>
              <w:t>.11.</w:t>
            </w:r>
            <w:r>
              <w:rPr>
                <w:rFonts w:eastAsia="Times New Roman" w:cs="Times New Roman"/>
                <w:bCs/>
                <w:i/>
                <w:iCs/>
                <w:sz w:val="24"/>
                <w:szCs w:val="24"/>
                <w:lang w:val="ro-RO"/>
              </w:rPr>
              <w:t>8</w:t>
            </w:r>
            <w:r w:rsidRPr="00C5194E">
              <w:rPr>
                <w:rFonts w:eastAsia="Times New Roman" w:cs="Times New Roman"/>
                <w:bCs/>
                <w:i/>
                <w:iCs/>
                <w:sz w:val="24"/>
                <w:szCs w:val="24"/>
                <w:lang w:val="ro-RO"/>
              </w:rPr>
              <w:t>. persoană aflată în concediu de îngrijire a copilului.</w:t>
            </w:r>
          </w:p>
          <w:p w14:paraId="7AA591F3" w14:textId="0EF2373E" w:rsidR="0044335D" w:rsidRPr="00C5194E" w:rsidRDefault="0044335D" w:rsidP="0044335D">
            <w:pPr>
              <w:widowControl w:val="0"/>
              <w:pBdr>
                <w:between w:val="nil"/>
              </w:pBdr>
              <w:tabs>
                <w:tab w:val="left" w:pos="183"/>
                <w:tab w:val="left" w:pos="518"/>
              </w:tabs>
              <w:spacing w:after="0"/>
              <w:ind w:firstLine="183"/>
              <w:jc w:val="both"/>
              <w:rPr>
                <w:rFonts w:eastAsia="Times New Roman" w:cs="Times New Roman"/>
                <w:bCs/>
                <w:i/>
                <w:iCs/>
                <w:sz w:val="24"/>
                <w:szCs w:val="24"/>
                <w:lang w:val="ro-RO"/>
              </w:rPr>
            </w:pPr>
            <w:r w:rsidRPr="00C5194E">
              <w:rPr>
                <w:rFonts w:eastAsia="Times New Roman" w:cs="Times New Roman"/>
                <w:bCs/>
                <w:i/>
                <w:iCs/>
                <w:sz w:val="24"/>
                <w:szCs w:val="24"/>
                <w:lang w:val="ro-RO"/>
              </w:rPr>
              <w:t>1.2.12. prezența copiilor la întreținere sau altor persoane;</w:t>
            </w:r>
          </w:p>
          <w:p w14:paraId="3CDD099E" w14:textId="4C4CF4C5" w:rsidR="0044335D" w:rsidRPr="00C5194E" w:rsidRDefault="0044335D" w:rsidP="0044335D">
            <w:pPr>
              <w:widowControl w:val="0"/>
              <w:pBdr>
                <w:between w:val="nil"/>
              </w:pBdr>
              <w:tabs>
                <w:tab w:val="left" w:pos="183"/>
                <w:tab w:val="left" w:pos="518"/>
              </w:tabs>
              <w:spacing w:after="0"/>
              <w:ind w:firstLine="183"/>
              <w:jc w:val="both"/>
              <w:rPr>
                <w:rFonts w:eastAsia="Times New Roman" w:cs="Times New Roman"/>
                <w:bCs/>
                <w:i/>
                <w:iCs/>
                <w:sz w:val="24"/>
                <w:szCs w:val="24"/>
                <w:lang w:val="ro-RO"/>
              </w:rPr>
            </w:pPr>
            <w:r w:rsidRPr="00C5194E">
              <w:rPr>
                <w:rFonts w:eastAsia="Times New Roman" w:cs="Times New Roman"/>
                <w:bCs/>
                <w:i/>
                <w:iCs/>
                <w:sz w:val="24"/>
                <w:szCs w:val="24"/>
                <w:lang w:val="ro-RO"/>
              </w:rPr>
              <w:t>1.2.13. prezența sarcinii (graviditate);</w:t>
            </w:r>
          </w:p>
          <w:p w14:paraId="3D8B0F1A" w14:textId="066FD260" w:rsidR="00B865D7" w:rsidRPr="00C5194E" w:rsidRDefault="00B865D7" w:rsidP="00AC7D20">
            <w:pPr>
              <w:widowControl w:val="0"/>
              <w:pBdr>
                <w:between w:val="nil"/>
              </w:pBdr>
              <w:tabs>
                <w:tab w:val="left" w:pos="183"/>
                <w:tab w:val="left" w:pos="518"/>
              </w:tabs>
              <w:spacing w:after="0"/>
              <w:ind w:firstLine="183"/>
              <w:jc w:val="both"/>
              <w:rPr>
                <w:rFonts w:eastAsia="Times New Roman" w:cs="Times New Roman"/>
                <w:bCs/>
                <w:i/>
                <w:iCs/>
                <w:sz w:val="24"/>
                <w:szCs w:val="24"/>
                <w:lang w:val="ro-RO"/>
              </w:rPr>
            </w:pPr>
            <w:r w:rsidRPr="00C5194E">
              <w:rPr>
                <w:rFonts w:eastAsia="Times New Roman" w:cs="Times New Roman"/>
                <w:bCs/>
                <w:i/>
                <w:iCs/>
                <w:sz w:val="24"/>
                <w:szCs w:val="24"/>
                <w:lang w:val="ro-RO"/>
              </w:rPr>
              <w:t>1.2.1</w:t>
            </w:r>
            <w:r w:rsidR="0044335D" w:rsidRPr="00C5194E">
              <w:rPr>
                <w:rFonts w:eastAsia="Times New Roman" w:cs="Times New Roman"/>
                <w:bCs/>
                <w:i/>
                <w:iCs/>
                <w:sz w:val="24"/>
                <w:szCs w:val="24"/>
                <w:lang w:val="ro-RO"/>
              </w:rPr>
              <w:t>4</w:t>
            </w:r>
            <w:r w:rsidRPr="00C5194E">
              <w:rPr>
                <w:rFonts w:eastAsia="Times New Roman" w:cs="Times New Roman"/>
                <w:bCs/>
                <w:i/>
                <w:iCs/>
                <w:sz w:val="24"/>
                <w:szCs w:val="24"/>
                <w:lang w:val="ro-RO"/>
              </w:rPr>
              <w:t xml:space="preserve">.  </w:t>
            </w:r>
            <w:r w:rsidR="004C6391" w:rsidRPr="00C5194E">
              <w:rPr>
                <w:rFonts w:eastAsia="Times New Roman" w:cs="Times New Roman"/>
                <w:bCs/>
                <w:i/>
                <w:iCs/>
                <w:sz w:val="24"/>
                <w:szCs w:val="24"/>
                <w:lang w:val="ro-RO"/>
              </w:rPr>
              <w:t>are în posesie armă, deținută: legal, deținută nelegal;</w:t>
            </w:r>
          </w:p>
          <w:p w14:paraId="28A3459E" w14:textId="77777777" w:rsidR="0044335D" w:rsidRPr="00C5194E" w:rsidRDefault="00B865D7" w:rsidP="00AC7D20">
            <w:pPr>
              <w:widowControl w:val="0"/>
              <w:pBdr>
                <w:between w:val="nil"/>
              </w:pBdr>
              <w:tabs>
                <w:tab w:val="left" w:pos="183"/>
                <w:tab w:val="left" w:pos="518"/>
              </w:tabs>
              <w:spacing w:after="0"/>
              <w:ind w:firstLine="183"/>
              <w:jc w:val="both"/>
              <w:rPr>
                <w:rFonts w:eastAsia="Times New Roman" w:cs="Times New Roman"/>
                <w:bCs/>
                <w:i/>
                <w:iCs/>
                <w:sz w:val="24"/>
                <w:szCs w:val="24"/>
                <w:lang w:val="ro-RO"/>
              </w:rPr>
            </w:pPr>
            <w:r w:rsidRPr="00C5194E">
              <w:rPr>
                <w:rFonts w:eastAsia="Times New Roman" w:cs="Times New Roman"/>
                <w:bCs/>
                <w:i/>
                <w:iCs/>
                <w:sz w:val="24"/>
                <w:szCs w:val="24"/>
                <w:lang w:val="ro-RO"/>
              </w:rPr>
              <w:t>1.2.1</w:t>
            </w:r>
            <w:r w:rsidR="0044335D" w:rsidRPr="00C5194E">
              <w:rPr>
                <w:rFonts w:eastAsia="Times New Roman" w:cs="Times New Roman"/>
                <w:bCs/>
                <w:i/>
                <w:iCs/>
                <w:sz w:val="24"/>
                <w:szCs w:val="24"/>
                <w:lang w:val="ro-RO"/>
              </w:rPr>
              <w:t>5</w:t>
            </w:r>
            <w:r w:rsidRPr="00C5194E">
              <w:rPr>
                <w:rFonts w:eastAsia="Times New Roman" w:cs="Times New Roman"/>
                <w:bCs/>
                <w:i/>
                <w:iCs/>
                <w:sz w:val="24"/>
                <w:szCs w:val="24"/>
                <w:lang w:val="ro-RO"/>
              </w:rPr>
              <w:t>. prezența antecedentelor</w:t>
            </w:r>
            <w:r w:rsidR="0044335D" w:rsidRPr="00C5194E">
              <w:rPr>
                <w:rFonts w:eastAsia="Times New Roman" w:cs="Times New Roman"/>
                <w:bCs/>
                <w:i/>
                <w:iCs/>
                <w:sz w:val="24"/>
                <w:szCs w:val="24"/>
                <w:lang w:val="ro-RO"/>
              </w:rPr>
              <w:t>:</w:t>
            </w:r>
          </w:p>
          <w:p w14:paraId="342B3D84" w14:textId="77777777" w:rsidR="0046717D" w:rsidRPr="00C5194E" w:rsidRDefault="0046717D" w:rsidP="00AC7D20">
            <w:pPr>
              <w:widowControl w:val="0"/>
              <w:pBdr>
                <w:between w:val="nil"/>
              </w:pBdr>
              <w:tabs>
                <w:tab w:val="left" w:pos="183"/>
                <w:tab w:val="left" w:pos="518"/>
              </w:tabs>
              <w:spacing w:after="0"/>
              <w:ind w:firstLine="183"/>
              <w:jc w:val="both"/>
              <w:rPr>
                <w:rFonts w:eastAsia="Times New Roman" w:cs="Times New Roman"/>
                <w:bCs/>
                <w:i/>
                <w:iCs/>
                <w:sz w:val="24"/>
                <w:szCs w:val="24"/>
                <w:lang w:val="ro-RO"/>
              </w:rPr>
            </w:pPr>
            <w:r w:rsidRPr="00C5194E">
              <w:rPr>
                <w:rFonts w:eastAsia="Times New Roman" w:cs="Times New Roman"/>
                <w:bCs/>
                <w:i/>
                <w:iCs/>
                <w:sz w:val="24"/>
                <w:szCs w:val="24"/>
                <w:lang w:val="ro-RO"/>
              </w:rPr>
              <w:t xml:space="preserve">1.2.15.1. </w:t>
            </w:r>
            <w:r w:rsidR="00B865D7" w:rsidRPr="00C5194E">
              <w:rPr>
                <w:rFonts w:eastAsia="Times New Roman" w:cs="Times New Roman"/>
                <w:bCs/>
                <w:i/>
                <w:iCs/>
                <w:sz w:val="24"/>
                <w:szCs w:val="24"/>
                <w:lang w:val="ro-RO"/>
              </w:rPr>
              <w:t>penale</w:t>
            </w:r>
            <w:r w:rsidRPr="00C5194E">
              <w:rPr>
                <w:rFonts w:eastAsia="Times New Roman" w:cs="Times New Roman"/>
                <w:bCs/>
                <w:i/>
                <w:iCs/>
                <w:sz w:val="24"/>
                <w:szCs w:val="24"/>
                <w:lang w:val="ro-RO"/>
              </w:rPr>
              <w:t>;</w:t>
            </w:r>
          </w:p>
          <w:p w14:paraId="1ACF1BE2" w14:textId="0D727614" w:rsidR="00B865D7" w:rsidRPr="00C5194E" w:rsidRDefault="0046717D" w:rsidP="00AC7D20">
            <w:pPr>
              <w:widowControl w:val="0"/>
              <w:pBdr>
                <w:between w:val="nil"/>
              </w:pBdr>
              <w:tabs>
                <w:tab w:val="left" w:pos="183"/>
                <w:tab w:val="left" w:pos="518"/>
              </w:tabs>
              <w:spacing w:after="0"/>
              <w:ind w:firstLine="183"/>
              <w:jc w:val="both"/>
              <w:rPr>
                <w:rFonts w:eastAsia="Times New Roman" w:cs="Times New Roman"/>
                <w:bCs/>
                <w:i/>
                <w:iCs/>
                <w:sz w:val="24"/>
                <w:szCs w:val="24"/>
                <w:lang w:val="ro-RO"/>
              </w:rPr>
            </w:pPr>
            <w:r w:rsidRPr="00C5194E">
              <w:rPr>
                <w:rFonts w:eastAsia="Times New Roman" w:cs="Times New Roman"/>
                <w:bCs/>
                <w:i/>
                <w:iCs/>
                <w:sz w:val="24"/>
                <w:szCs w:val="24"/>
                <w:lang w:val="ro-RO"/>
              </w:rPr>
              <w:t xml:space="preserve">1.2.15.2. </w:t>
            </w:r>
            <w:r w:rsidR="00B865D7" w:rsidRPr="00C5194E">
              <w:rPr>
                <w:rFonts w:eastAsia="Times New Roman" w:cs="Times New Roman"/>
                <w:bCs/>
                <w:i/>
                <w:iCs/>
                <w:sz w:val="24"/>
                <w:szCs w:val="24"/>
                <w:lang w:val="ro-RO"/>
              </w:rPr>
              <w:t>contravenționale</w:t>
            </w:r>
            <w:r w:rsidRPr="00C5194E">
              <w:rPr>
                <w:rFonts w:eastAsia="Times New Roman" w:cs="Times New Roman"/>
                <w:bCs/>
                <w:i/>
                <w:iCs/>
                <w:sz w:val="24"/>
                <w:szCs w:val="24"/>
                <w:lang w:val="ro-RO"/>
              </w:rPr>
              <w:t>.</w:t>
            </w:r>
          </w:p>
          <w:p w14:paraId="459F178C" w14:textId="77777777" w:rsidR="0046717D" w:rsidRPr="00C5194E" w:rsidRDefault="00B865D7" w:rsidP="00AC7D20">
            <w:pPr>
              <w:widowControl w:val="0"/>
              <w:pBdr>
                <w:between w:val="nil"/>
              </w:pBdr>
              <w:tabs>
                <w:tab w:val="left" w:pos="183"/>
                <w:tab w:val="left" w:pos="518"/>
              </w:tabs>
              <w:spacing w:after="0"/>
              <w:ind w:firstLine="183"/>
              <w:jc w:val="both"/>
              <w:rPr>
                <w:rFonts w:eastAsia="Times New Roman" w:cs="Times New Roman"/>
                <w:bCs/>
                <w:i/>
                <w:iCs/>
                <w:sz w:val="24"/>
                <w:szCs w:val="24"/>
                <w:lang w:val="ro-RO"/>
              </w:rPr>
            </w:pPr>
            <w:r w:rsidRPr="00C5194E">
              <w:rPr>
                <w:rFonts w:eastAsia="Times New Roman" w:cs="Times New Roman"/>
                <w:bCs/>
                <w:i/>
                <w:iCs/>
                <w:sz w:val="24"/>
                <w:szCs w:val="24"/>
                <w:lang w:val="ro-RO"/>
              </w:rPr>
              <w:t>1.2.1</w:t>
            </w:r>
            <w:r w:rsidR="0046717D" w:rsidRPr="00C5194E">
              <w:rPr>
                <w:rFonts w:eastAsia="Times New Roman" w:cs="Times New Roman"/>
                <w:bCs/>
                <w:i/>
                <w:iCs/>
                <w:sz w:val="24"/>
                <w:szCs w:val="24"/>
                <w:lang w:val="ro-RO"/>
              </w:rPr>
              <w:t>6</w:t>
            </w:r>
            <w:r w:rsidRPr="00C5194E">
              <w:rPr>
                <w:rFonts w:eastAsia="Times New Roman" w:cs="Times New Roman"/>
                <w:bCs/>
                <w:i/>
                <w:iCs/>
                <w:sz w:val="24"/>
                <w:szCs w:val="24"/>
                <w:lang w:val="ro-RO"/>
              </w:rPr>
              <w:t>. săvârșirea faptei în stare de ebrietate</w:t>
            </w:r>
            <w:r w:rsidR="0046717D" w:rsidRPr="00C5194E">
              <w:rPr>
                <w:rFonts w:eastAsia="Times New Roman" w:cs="Times New Roman"/>
                <w:bCs/>
                <w:i/>
                <w:iCs/>
                <w:sz w:val="24"/>
                <w:szCs w:val="24"/>
                <w:lang w:val="ro-RO"/>
              </w:rPr>
              <w:t xml:space="preserve"> produsă de:</w:t>
            </w:r>
          </w:p>
          <w:p w14:paraId="6C4EF72F" w14:textId="77777777" w:rsidR="0046717D" w:rsidRPr="00C5194E" w:rsidRDefault="0046717D" w:rsidP="00AC7D20">
            <w:pPr>
              <w:widowControl w:val="0"/>
              <w:pBdr>
                <w:between w:val="nil"/>
              </w:pBdr>
              <w:tabs>
                <w:tab w:val="left" w:pos="183"/>
                <w:tab w:val="left" w:pos="518"/>
              </w:tabs>
              <w:spacing w:after="0"/>
              <w:ind w:firstLine="183"/>
              <w:jc w:val="both"/>
              <w:rPr>
                <w:rFonts w:eastAsia="Times New Roman" w:cs="Times New Roman"/>
                <w:bCs/>
                <w:i/>
                <w:iCs/>
                <w:sz w:val="24"/>
                <w:szCs w:val="24"/>
                <w:lang w:val="ro-RO"/>
              </w:rPr>
            </w:pPr>
            <w:r w:rsidRPr="00C5194E">
              <w:rPr>
                <w:rFonts w:eastAsia="Times New Roman" w:cs="Times New Roman"/>
                <w:bCs/>
                <w:i/>
                <w:iCs/>
                <w:sz w:val="24"/>
                <w:szCs w:val="24"/>
                <w:lang w:val="ro-RO"/>
              </w:rPr>
              <w:t>1.2.16.1. alcool;</w:t>
            </w:r>
          </w:p>
          <w:p w14:paraId="19696864" w14:textId="77777777" w:rsidR="00C5194E" w:rsidRPr="00C5194E" w:rsidRDefault="0046717D" w:rsidP="00AC7D20">
            <w:pPr>
              <w:widowControl w:val="0"/>
              <w:pBdr>
                <w:between w:val="nil"/>
              </w:pBdr>
              <w:tabs>
                <w:tab w:val="left" w:pos="183"/>
                <w:tab w:val="left" w:pos="518"/>
              </w:tabs>
              <w:spacing w:after="0"/>
              <w:ind w:firstLine="183"/>
              <w:jc w:val="both"/>
              <w:rPr>
                <w:rFonts w:eastAsia="Times New Roman" w:cs="Times New Roman"/>
                <w:bCs/>
                <w:i/>
                <w:iCs/>
                <w:sz w:val="24"/>
                <w:szCs w:val="24"/>
                <w:lang w:val="ro-RO"/>
              </w:rPr>
            </w:pPr>
            <w:r w:rsidRPr="00C5194E">
              <w:rPr>
                <w:rFonts w:eastAsia="Times New Roman" w:cs="Times New Roman"/>
                <w:bCs/>
                <w:i/>
                <w:iCs/>
                <w:sz w:val="24"/>
                <w:szCs w:val="24"/>
                <w:lang w:val="ro-RO"/>
              </w:rPr>
              <w:t>1.2.16.2. droguri</w:t>
            </w:r>
            <w:r w:rsidR="00C5194E" w:rsidRPr="00C5194E">
              <w:rPr>
                <w:rFonts w:eastAsia="Times New Roman" w:cs="Times New Roman"/>
                <w:bCs/>
                <w:i/>
                <w:iCs/>
                <w:sz w:val="24"/>
                <w:szCs w:val="24"/>
                <w:lang w:val="ro-RO"/>
              </w:rPr>
              <w:t>;</w:t>
            </w:r>
          </w:p>
          <w:p w14:paraId="3BE22A61" w14:textId="77777777" w:rsidR="00C5194E" w:rsidRPr="00C5194E" w:rsidRDefault="00C5194E" w:rsidP="00AC7D20">
            <w:pPr>
              <w:widowControl w:val="0"/>
              <w:pBdr>
                <w:between w:val="nil"/>
              </w:pBdr>
              <w:tabs>
                <w:tab w:val="left" w:pos="183"/>
                <w:tab w:val="left" w:pos="518"/>
              </w:tabs>
              <w:spacing w:after="0"/>
              <w:ind w:firstLine="183"/>
              <w:jc w:val="both"/>
              <w:rPr>
                <w:rFonts w:eastAsia="Times New Roman" w:cs="Times New Roman"/>
                <w:bCs/>
                <w:i/>
                <w:iCs/>
                <w:sz w:val="24"/>
                <w:szCs w:val="24"/>
                <w:lang w:val="ro-RO"/>
              </w:rPr>
            </w:pPr>
            <w:r w:rsidRPr="00C5194E">
              <w:rPr>
                <w:rFonts w:eastAsia="Times New Roman" w:cs="Times New Roman"/>
                <w:bCs/>
                <w:i/>
                <w:iCs/>
                <w:sz w:val="24"/>
                <w:szCs w:val="24"/>
                <w:lang w:val="ro-RO"/>
              </w:rPr>
              <w:t>1.2.16.3. etnobotanice;</w:t>
            </w:r>
          </w:p>
          <w:p w14:paraId="166D72DD" w14:textId="0888F9BA" w:rsidR="00B865D7" w:rsidRPr="00C5194E" w:rsidRDefault="00C5194E" w:rsidP="00AC7D20">
            <w:pPr>
              <w:widowControl w:val="0"/>
              <w:pBdr>
                <w:between w:val="nil"/>
              </w:pBdr>
              <w:tabs>
                <w:tab w:val="left" w:pos="183"/>
                <w:tab w:val="left" w:pos="518"/>
              </w:tabs>
              <w:spacing w:after="0"/>
              <w:ind w:firstLine="183"/>
              <w:jc w:val="both"/>
              <w:rPr>
                <w:rFonts w:eastAsia="Times New Roman" w:cs="Times New Roman"/>
                <w:bCs/>
                <w:i/>
                <w:iCs/>
                <w:sz w:val="24"/>
                <w:szCs w:val="24"/>
                <w:lang w:val="ro-RO"/>
              </w:rPr>
            </w:pPr>
            <w:r w:rsidRPr="00C5194E">
              <w:rPr>
                <w:rFonts w:eastAsia="Times New Roman" w:cs="Times New Roman"/>
                <w:bCs/>
                <w:i/>
                <w:iCs/>
                <w:sz w:val="24"/>
                <w:szCs w:val="24"/>
                <w:lang w:val="ro-RO"/>
              </w:rPr>
              <w:t>1.2.16.4. substitutele acestora</w:t>
            </w:r>
            <w:r w:rsidR="00B865D7" w:rsidRPr="00C5194E">
              <w:rPr>
                <w:rFonts w:eastAsia="Times New Roman" w:cs="Times New Roman"/>
                <w:bCs/>
                <w:i/>
                <w:iCs/>
                <w:sz w:val="24"/>
                <w:szCs w:val="24"/>
                <w:lang w:val="ro-RO"/>
              </w:rPr>
              <w:t>.</w:t>
            </w:r>
          </w:p>
          <w:p w14:paraId="13C2C574" w14:textId="63BEFB83" w:rsidR="00AA6B2C" w:rsidRPr="00C5194E" w:rsidRDefault="00867490" w:rsidP="00AC7D20">
            <w:pPr>
              <w:widowControl w:val="0"/>
              <w:pBdr>
                <w:top w:val="nil"/>
                <w:left w:val="nil"/>
                <w:bottom w:val="nil"/>
                <w:right w:val="nil"/>
                <w:between w:val="nil"/>
              </w:pBdr>
              <w:tabs>
                <w:tab w:val="left" w:pos="183"/>
                <w:tab w:val="left" w:pos="518"/>
              </w:tabs>
              <w:spacing w:after="0"/>
              <w:ind w:firstLine="183"/>
              <w:jc w:val="both"/>
              <w:rPr>
                <w:rFonts w:cs="Times New Roman"/>
                <w:i/>
                <w:iCs/>
                <w:spacing w:val="5"/>
                <w:sz w:val="24"/>
                <w:szCs w:val="24"/>
                <w:lang w:val="ro-RO"/>
              </w:rPr>
            </w:pPr>
            <w:r w:rsidRPr="00C5194E">
              <w:rPr>
                <w:rFonts w:eastAsia="Times New Roman" w:cs="Times New Roman"/>
                <w:bCs/>
                <w:i/>
                <w:iCs/>
                <w:sz w:val="24"/>
                <w:szCs w:val="24"/>
                <w:lang w:val="ro-RO"/>
              </w:rPr>
              <w:t>1.2.1</w:t>
            </w:r>
            <w:r w:rsidR="0046717D" w:rsidRPr="00C5194E">
              <w:rPr>
                <w:rFonts w:eastAsia="Times New Roman" w:cs="Times New Roman"/>
                <w:bCs/>
                <w:i/>
                <w:iCs/>
                <w:sz w:val="24"/>
                <w:szCs w:val="24"/>
                <w:lang w:val="ro-RO"/>
              </w:rPr>
              <w:t>7</w:t>
            </w:r>
            <w:r w:rsidRPr="00C5194E">
              <w:rPr>
                <w:rFonts w:eastAsia="Times New Roman" w:cs="Times New Roman"/>
                <w:bCs/>
                <w:i/>
                <w:iCs/>
                <w:sz w:val="24"/>
                <w:szCs w:val="24"/>
                <w:lang w:val="ro-RO"/>
              </w:rPr>
              <w:t xml:space="preserve">. </w:t>
            </w:r>
            <w:r w:rsidRPr="00C5194E">
              <w:rPr>
                <w:rFonts w:cs="Times New Roman"/>
                <w:i/>
                <w:iCs/>
                <w:sz w:val="24"/>
                <w:szCs w:val="24"/>
                <w:shd w:val="clear" w:color="auto" w:fill="FFFFFF"/>
                <w:lang w:val="ro-RO"/>
              </w:rPr>
              <w:t xml:space="preserve">aflare </w:t>
            </w:r>
            <w:r w:rsidR="002754C5" w:rsidRPr="00C5194E">
              <w:rPr>
                <w:rFonts w:cs="Times New Roman"/>
                <w:i/>
                <w:iCs/>
                <w:sz w:val="24"/>
                <w:szCs w:val="24"/>
                <w:shd w:val="clear" w:color="auto" w:fill="FFFFFF"/>
                <w:lang w:val="ro-RO"/>
              </w:rPr>
              <w:t xml:space="preserve">sub </w:t>
            </w:r>
            <w:r w:rsidR="002754C5" w:rsidRPr="00C5194E">
              <w:rPr>
                <w:rFonts w:cs="Times New Roman"/>
                <w:i/>
                <w:iCs/>
                <w:spacing w:val="5"/>
                <w:sz w:val="24"/>
                <w:szCs w:val="24"/>
                <w:lang w:val="ro-RO"/>
              </w:rPr>
              <w:t>supravegherea și monitorizarea de către specialistul în sănătatea mintală (medic psihiatru și/sau medic narcolog)</w:t>
            </w:r>
          </w:p>
          <w:p w14:paraId="14A628E0" w14:textId="77777777" w:rsidR="007F600A" w:rsidRDefault="00B865D7" w:rsidP="00AC7D20">
            <w:pPr>
              <w:widowControl w:val="0"/>
              <w:pBdr>
                <w:between w:val="nil"/>
              </w:pBdr>
              <w:tabs>
                <w:tab w:val="left" w:pos="183"/>
                <w:tab w:val="left" w:pos="518"/>
              </w:tabs>
              <w:spacing w:after="0"/>
              <w:ind w:firstLine="183"/>
              <w:jc w:val="both"/>
              <w:rPr>
                <w:rFonts w:eastAsia="Times New Roman" w:cs="Times New Roman"/>
                <w:bCs/>
                <w:i/>
                <w:iCs/>
                <w:sz w:val="24"/>
                <w:szCs w:val="24"/>
                <w:lang w:val="ro-RO"/>
              </w:rPr>
            </w:pPr>
            <w:r w:rsidRPr="00C5194E">
              <w:rPr>
                <w:rFonts w:eastAsia="Times New Roman" w:cs="Times New Roman"/>
                <w:bCs/>
                <w:i/>
                <w:iCs/>
                <w:sz w:val="24"/>
                <w:szCs w:val="24"/>
                <w:lang w:val="ro-RO"/>
              </w:rPr>
              <w:t>1.2.1</w:t>
            </w:r>
            <w:r w:rsidR="00F3371E">
              <w:rPr>
                <w:rFonts w:eastAsia="Times New Roman" w:cs="Times New Roman"/>
                <w:bCs/>
                <w:i/>
                <w:iCs/>
                <w:sz w:val="24"/>
                <w:szCs w:val="24"/>
                <w:lang w:val="ro-RO"/>
              </w:rPr>
              <w:t>8</w:t>
            </w:r>
            <w:r w:rsidRPr="00C5194E">
              <w:rPr>
                <w:rFonts w:eastAsia="Times New Roman" w:cs="Times New Roman"/>
                <w:bCs/>
                <w:i/>
                <w:iCs/>
                <w:sz w:val="24"/>
                <w:szCs w:val="24"/>
                <w:lang w:val="ro-RO"/>
              </w:rPr>
              <w:t>. locul producerii cazului</w:t>
            </w:r>
            <w:r w:rsidR="007F600A">
              <w:rPr>
                <w:rFonts w:eastAsia="Times New Roman" w:cs="Times New Roman"/>
                <w:bCs/>
                <w:i/>
                <w:iCs/>
                <w:sz w:val="24"/>
                <w:szCs w:val="24"/>
                <w:lang w:val="ro-RO"/>
              </w:rPr>
              <w:t>:</w:t>
            </w:r>
          </w:p>
          <w:p w14:paraId="7FDC3FE1" w14:textId="653404A1" w:rsidR="00B865D7" w:rsidRDefault="007F600A" w:rsidP="00AC7D20">
            <w:pPr>
              <w:widowControl w:val="0"/>
              <w:pBdr>
                <w:between w:val="nil"/>
              </w:pBdr>
              <w:tabs>
                <w:tab w:val="left" w:pos="183"/>
                <w:tab w:val="left" w:pos="518"/>
              </w:tabs>
              <w:spacing w:after="0"/>
              <w:ind w:firstLine="183"/>
              <w:jc w:val="both"/>
              <w:rPr>
                <w:rFonts w:eastAsia="Times New Roman" w:cs="Times New Roman"/>
                <w:bCs/>
                <w:i/>
                <w:iCs/>
                <w:sz w:val="24"/>
                <w:szCs w:val="24"/>
                <w:lang w:val="ro-RO"/>
              </w:rPr>
            </w:pPr>
            <w:r>
              <w:rPr>
                <w:rFonts w:eastAsia="Times New Roman" w:cs="Times New Roman"/>
                <w:bCs/>
                <w:i/>
                <w:iCs/>
                <w:sz w:val="24"/>
                <w:szCs w:val="24"/>
                <w:lang w:val="ro-RO"/>
              </w:rPr>
              <w:t>1.2.18.1. la domiciliul victimei</w:t>
            </w:r>
            <w:r w:rsidR="00B865D7" w:rsidRPr="00C5194E">
              <w:rPr>
                <w:rFonts w:eastAsia="Times New Roman" w:cs="Times New Roman"/>
                <w:bCs/>
                <w:i/>
                <w:iCs/>
                <w:sz w:val="24"/>
                <w:szCs w:val="24"/>
                <w:lang w:val="ro-RO"/>
              </w:rPr>
              <w:t>;</w:t>
            </w:r>
          </w:p>
          <w:p w14:paraId="4EF36CBA" w14:textId="737673EF" w:rsidR="007F600A" w:rsidRDefault="007F600A" w:rsidP="00AC7D20">
            <w:pPr>
              <w:widowControl w:val="0"/>
              <w:pBdr>
                <w:between w:val="nil"/>
              </w:pBdr>
              <w:tabs>
                <w:tab w:val="left" w:pos="183"/>
                <w:tab w:val="left" w:pos="518"/>
              </w:tabs>
              <w:spacing w:after="0"/>
              <w:ind w:firstLine="183"/>
              <w:jc w:val="both"/>
              <w:rPr>
                <w:rFonts w:eastAsia="Times New Roman" w:cs="Times New Roman"/>
                <w:bCs/>
                <w:i/>
                <w:iCs/>
                <w:sz w:val="24"/>
                <w:szCs w:val="24"/>
                <w:lang w:val="ro-RO"/>
              </w:rPr>
            </w:pPr>
            <w:r>
              <w:rPr>
                <w:rFonts w:eastAsia="Times New Roman" w:cs="Times New Roman"/>
                <w:bCs/>
                <w:i/>
                <w:iCs/>
                <w:sz w:val="24"/>
                <w:szCs w:val="24"/>
                <w:lang w:val="ro-RO"/>
              </w:rPr>
              <w:t xml:space="preserve">1.2.18.2. </w:t>
            </w:r>
            <w:r w:rsidR="00D20D36">
              <w:rPr>
                <w:rFonts w:eastAsia="Times New Roman" w:cs="Times New Roman"/>
                <w:bCs/>
                <w:i/>
                <w:iCs/>
                <w:sz w:val="24"/>
                <w:szCs w:val="24"/>
                <w:lang w:val="ro-RO"/>
              </w:rPr>
              <w:t>l</w:t>
            </w:r>
            <w:r>
              <w:rPr>
                <w:rFonts w:eastAsia="Times New Roman" w:cs="Times New Roman"/>
                <w:bCs/>
                <w:i/>
                <w:iCs/>
                <w:sz w:val="24"/>
                <w:szCs w:val="24"/>
                <w:lang w:val="ro-RO"/>
              </w:rPr>
              <w:t>a domiciliul agresorului;</w:t>
            </w:r>
          </w:p>
          <w:p w14:paraId="4AD0801E" w14:textId="367C6588" w:rsidR="007F600A" w:rsidRDefault="007F600A" w:rsidP="00AC7D20">
            <w:pPr>
              <w:widowControl w:val="0"/>
              <w:pBdr>
                <w:between w:val="nil"/>
              </w:pBdr>
              <w:tabs>
                <w:tab w:val="left" w:pos="183"/>
                <w:tab w:val="left" w:pos="518"/>
              </w:tabs>
              <w:spacing w:after="0"/>
              <w:ind w:firstLine="183"/>
              <w:jc w:val="both"/>
              <w:rPr>
                <w:rFonts w:eastAsia="Times New Roman" w:cs="Times New Roman"/>
                <w:bCs/>
                <w:i/>
                <w:iCs/>
                <w:sz w:val="24"/>
                <w:szCs w:val="24"/>
                <w:lang w:val="ro-RO"/>
              </w:rPr>
            </w:pPr>
            <w:r>
              <w:rPr>
                <w:rFonts w:eastAsia="Times New Roman" w:cs="Times New Roman"/>
                <w:bCs/>
                <w:i/>
                <w:iCs/>
                <w:sz w:val="24"/>
                <w:szCs w:val="24"/>
                <w:lang w:val="ro-RO"/>
              </w:rPr>
              <w:t>1.2.18.3. în stradă;</w:t>
            </w:r>
          </w:p>
          <w:p w14:paraId="5D04AB9E" w14:textId="02BD953E" w:rsidR="007F600A" w:rsidRDefault="007F600A" w:rsidP="00AC7D20">
            <w:pPr>
              <w:widowControl w:val="0"/>
              <w:pBdr>
                <w:between w:val="nil"/>
              </w:pBdr>
              <w:tabs>
                <w:tab w:val="left" w:pos="183"/>
                <w:tab w:val="left" w:pos="518"/>
              </w:tabs>
              <w:spacing w:after="0"/>
              <w:ind w:firstLine="183"/>
              <w:jc w:val="both"/>
              <w:rPr>
                <w:rFonts w:eastAsia="Times New Roman" w:cs="Times New Roman"/>
                <w:bCs/>
                <w:i/>
                <w:iCs/>
                <w:sz w:val="24"/>
                <w:szCs w:val="24"/>
                <w:lang w:val="ro-RO"/>
              </w:rPr>
            </w:pPr>
            <w:r>
              <w:rPr>
                <w:rFonts w:eastAsia="Times New Roman" w:cs="Times New Roman"/>
                <w:bCs/>
                <w:i/>
                <w:iCs/>
                <w:sz w:val="24"/>
                <w:szCs w:val="24"/>
                <w:lang w:val="ro-RO"/>
              </w:rPr>
              <w:t xml:space="preserve">1.2.18.4. </w:t>
            </w:r>
            <w:r w:rsidR="003A1544">
              <w:rPr>
                <w:rFonts w:eastAsia="Times New Roman" w:cs="Times New Roman"/>
                <w:bCs/>
                <w:i/>
                <w:iCs/>
                <w:sz w:val="24"/>
                <w:szCs w:val="24"/>
                <w:lang w:val="ro-RO"/>
              </w:rPr>
              <w:t>la locul de muncă al victimei;</w:t>
            </w:r>
          </w:p>
          <w:p w14:paraId="7DBE9E80" w14:textId="753430F3" w:rsidR="003A1544" w:rsidRDefault="003A1544" w:rsidP="00AC7D20">
            <w:pPr>
              <w:widowControl w:val="0"/>
              <w:pBdr>
                <w:between w:val="nil"/>
              </w:pBdr>
              <w:tabs>
                <w:tab w:val="left" w:pos="183"/>
                <w:tab w:val="left" w:pos="518"/>
              </w:tabs>
              <w:spacing w:after="0"/>
              <w:ind w:firstLine="183"/>
              <w:jc w:val="both"/>
              <w:rPr>
                <w:rFonts w:eastAsia="Times New Roman" w:cs="Times New Roman"/>
                <w:bCs/>
                <w:i/>
                <w:iCs/>
                <w:sz w:val="24"/>
                <w:szCs w:val="24"/>
                <w:lang w:val="ro-RO"/>
              </w:rPr>
            </w:pPr>
            <w:r>
              <w:rPr>
                <w:rFonts w:eastAsia="Times New Roman" w:cs="Times New Roman"/>
                <w:bCs/>
                <w:i/>
                <w:iCs/>
                <w:sz w:val="24"/>
                <w:szCs w:val="24"/>
                <w:lang w:val="ro-RO"/>
              </w:rPr>
              <w:t>1.2.18.5. la locul de studii al victimei;</w:t>
            </w:r>
          </w:p>
          <w:p w14:paraId="5EC6E9AB" w14:textId="0A4B0701" w:rsidR="003A1544" w:rsidRDefault="003A1544" w:rsidP="00AC7D20">
            <w:pPr>
              <w:widowControl w:val="0"/>
              <w:pBdr>
                <w:between w:val="nil"/>
              </w:pBdr>
              <w:tabs>
                <w:tab w:val="left" w:pos="183"/>
                <w:tab w:val="left" w:pos="518"/>
              </w:tabs>
              <w:spacing w:after="0"/>
              <w:ind w:firstLine="183"/>
              <w:jc w:val="both"/>
              <w:rPr>
                <w:rFonts w:eastAsia="Times New Roman" w:cs="Times New Roman"/>
                <w:bCs/>
                <w:i/>
                <w:iCs/>
                <w:sz w:val="24"/>
                <w:szCs w:val="24"/>
                <w:lang w:val="ro-RO"/>
              </w:rPr>
            </w:pPr>
            <w:r>
              <w:rPr>
                <w:rFonts w:eastAsia="Times New Roman" w:cs="Times New Roman"/>
                <w:bCs/>
                <w:i/>
                <w:iCs/>
                <w:sz w:val="24"/>
                <w:szCs w:val="24"/>
                <w:lang w:val="ro-RO"/>
              </w:rPr>
              <w:t>1.2.18.6. în ospeție</w:t>
            </w:r>
            <w:r w:rsidR="00D20D36">
              <w:rPr>
                <w:rFonts w:eastAsia="Times New Roman" w:cs="Times New Roman"/>
                <w:bCs/>
                <w:i/>
                <w:iCs/>
                <w:sz w:val="24"/>
                <w:szCs w:val="24"/>
                <w:lang w:val="ro-RO"/>
              </w:rPr>
              <w:t xml:space="preserve"> la persoane terțe</w:t>
            </w:r>
            <w:r>
              <w:rPr>
                <w:rFonts w:eastAsia="Times New Roman" w:cs="Times New Roman"/>
                <w:bCs/>
                <w:i/>
                <w:iCs/>
                <w:sz w:val="24"/>
                <w:szCs w:val="24"/>
                <w:lang w:val="ro-RO"/>
              </w:rPr>
              <w:t>;</w:t>
            </w:r>
          </w:p>
          <w:p w14:paraId="2D7AE667" w14:textId="31AB1F87" w:rsidR="003A1544" w:rsidRPr="00C5194E" w:rsidRDefault="003A1544" w:rsidP="00AC7D20">
            <w:pPr>
              <w:widowControl w:val="0"/>
              <w:pBdr>
                <w:between w:val="nil"/>
              </w:pBdr>
              <w:tabs>
                <w:tab w:val="left" w:pos="183"/>
                <w:tab w:val="left" w:pos="518"/>
              </w:tabs>
              <w:spacing w:after="0"/>
              <w:ind w:firstLine="183"/>
              <w:jc w:val="both"/>
              <w:rPr>
                <w:rFonts w:eastAsia="Times New Roman" w:cs="Times New Roman"/>
                <w:bCs/>
                <w:i/>
                <w:iCs/>
                <w:sz w:val="24"/>
                <w:szCs w:val="24"/>
                <w:lang w:val="ro-RO"/>
              </w:rPr>
            </w:pPr>
            <w:r>
              <w:rPr>
                <w:rFonts w:eastAsia="Times New Roman" w:cs="Times New Roman"/>
                <w:bCs/>
                <w:i/>
                <w:iCs/>
                <w:sz w:val="24"/>
                <w:szCs w:val="24"/>
                <w:lang w:val="ro-RO"/>
              </w:rPr>
              <w:lastRenderedPageBreak/>
              <w:t>1.2.18.7.</w:t>
            </w:r>
            <w:r w:rsidR="00D20D36">
              <w:rPr>
                <w:rFonts w:eastAsia="Times New Roman" w:cs="Times New Roman"/>
                <w:bCs/>
                <w:i/>
                <w:iCs/>
                <w:sz w:val="24"/>
                <w:szCs w:val="24"/>
                <w:lang w:val="ro-RO"/>
              </w:rPr>
              <w:t xml:space="preserve"> </w:t>
            </w:r>
            <w:r w:rsidR="00217BB1">
              <w:rPr>
                <w:rFonts w:eastAsia="Times New Roman" w:cs="Times New Roman"/>
                <w:bCs/>
                <w:i/>
                <w:iCs/>
                <w:sz w:val="24"/>
                <w:szCs w:val="24"/>
                <w:lang w:val="ro-RO"/>
              </w:rPr>
              <w:t>alte locuri</w:t>
            </w:r>
            <w:r w:rsidR="006B6120">
              <w:rPr>
                <w:rFonts w:eastAsia="Times New Roman" w:cs="Times New Roman"/>
                <w:bCs/>
                <w:i/>
                <w:iCs/>
                <w:sz w:val="24"/>
                <w:szCs w:val="24"/>
                <w:lang w:val="ro-RO"/>
              </w:rPr>
              <w:t>.</w:t>
            </w:r>
            <w:r>
              <w:rPr>
                <w:rFonts w:eastAsia="Times New Roman" w:cs="Times New Roman"/>
                <w:bCs/>
                <w:i/>
                <w:iCs/>
                <w:sz w:val="24"/>
                <w:szCs w:val="24"/>
                <w:lang w:val="ro-RO"/>
              </w:rPr>
              <w:t xml:space="preserve">  </w:t>
            </w:r>
          </w:p>
          <w:p w14:paraId="050354C2" w14:textId="77777777" w:rsidR="00F3371E" w:rsidRDefault="00B865D7" w:rsidP="00AC7D20">
            <w:pPr>
              <w:widowControl w:val="0"/>
              <w:pBdr>
                <w:top w:val="nil"/>
                <w:left w:val="nil"/>
                <w:bottom w:val="nil"/>
                <w:right w:val="nil"/>
                <w:between w:val="nil"/>
              </w:pBdr>
              <w:tabs>
                <w:tab w:val="left" w:pos="183"/>
                <w:tab w:val="left" w:pos="518"/>
              </w:tabs>
              <w:spacing w:after="0"/>
              <w:ind w:firstLine="183"/>
              <w:jc w:val="both"/>
              <w:rPr>
                <w:rFonts w:eastAsia="Times New Roman" w:cs="Times New Roman"/>
                <w:bCs/>
                <w:i/>
                <w:iCs/>
                <w:sz w:val="24"/>
                <w:szCs w:val="24"/>
                <w:lang w:val="ro-RO"/>
              </w:rPr>
            </w:pPr>
            <w:r w:rsidRPr="00C5194E">
              <w:rPr>
                <w:rFonts w:eastAsia="Times New Roman" w:cs="Times New Roman"/>
                <w:bCs/>
                <w:i/>
                <w:iCs/>
                <w:sz w:val="24"/>
                <w:szCs w:val="24"/>
                <w:lang w:val="ro-RO"/>
              </w:rPr>
              <w:t>1.2.1</w:t>
            </w:r>
            <w:r w:rsidR="00F3371E">
              <w:rPr>
                <w:rFonts w:eastAsia="Times New Roman" w:cs="Times New Roman"/>
                <w:bCs/>
                <w:i/>
                <w:iCs/>
                <w:sz w:val="24"/>
                <w:szCs w:val="24"/>
                <w:lang w:val="ro-RO"/>
              </w:rPr>
              <w:t>9</w:t>
            </w:r>
            <w:r w:rsidRPr="00C5194E">
              <w:rPr>
                <w:rFonts w:eastAsia="Times New Roman" w:cs="Times New Roman"/>
                <w:bCs/>
                <w:i/>
                <w:iCs/>
                <w:sz w:val="24"/>
                <w:szCs w:val="24"/>
                <w:lang w:val="ro-RO"/>
              </w:rPr>
              <w:t>. motivul</w:t>
            </w:r>
            <w:r w:rsidR="00F3371E">
              <w:rPr>
                <w:rFonts w:eastAsia="Times New Roman" w:cs="Times New Roman"/>
                <w:bCs/>
                <w:i/>
                <w:iCs/>
                <w:sz w:val="24"/>
                <w:szCs w:val="24"/>
                <w:lang w:val="ro-RO"/>
              </w:rPr>
              <w:t>:</w:t>
            </w:r>
          </w:p>
          <w:p w14:paraId="2748E6C3" w14:textId="2925156D" w:rsidR="00F3371E" w:rsidRDefault="00F3371E" w:rsidP="00AC7D20">
            <w:pPr>
              <w:widowControl w:val="0"/>
              <w:pBdr>
                <w:top w:val="nil"/>
                <w:left w:val="nil"/>
                <w:bottom w:val="nil"/>
                <w:right w:val="nil"/>
                <w:between w:val="nil"/>
              </w:pBdr>
              <w:tabs>
                <w:tab w:val="left" w:pos="183"/>
                <w:tab w:val="left" w:pos="518"/>
              </w:tabs>
              <w:spacing w:after="0"/>
              <w:ind w:firstLine="183"/>
              <w:jc w:val="both"/>
              <w:rPr>
                <w:rFonts w:eastAsia="Times New Roman" w:cs="Times New Roman"/>
                <w:bCs/>
                <w:i/>
                <w:iCs/>
                <w:sz w:val="24"/>
                <w:szCs w:val="24"/>
                <w:lang w:val="ro-RO"/>
              </w:rPr>
            </w:pPr>
            <w:r>
              <w:rPr>
                <w:rFonts w:eastAsia="Times New Roman" w:cs="Times New Roman"/>
                <w:bCs/>
                <w:i/>
                <w:iCs/>
                <w:sz w:val="24"/>
                <w:szCs w:val="24"/>
                <w:lang w:val="ro-RO"/>
              </w:rPr>
              <w:t xml:space="preserve">1.2.19.1. </w:t>
            </w:r>
            <w:r w:rsidR="00B865D7" w:rsidRPr="00C5194E">
              <w:rPr>
                <w:rFonts w:eastAsia="Times New Roman" w:cs="Times New Roman"/>
                <w:bCs/>
                <w:i/>
                <w:iCs/>
                <w:sz w:val="24"/>
                <w:szCs w:val="24"/>
                <w:lang w:val="ro-RO"/>
              </w:rPr>
              <w:t>huliganice</w:t>
            </w:r>
            <w:r>
              <w:rPr>
                <w:rFonts w:eastAsia="Times New Roman" w:cs="Times New Roman"/>
                <w:bCs/>
                <w:i/>
                <w:iCs/>
                <w:sz w:val="24"/>
                <w:szCs w:val="24"/>
                <w:lang w:val="ro-RO"/>
              </w:rPr>
              <w:t>;</w:t>
            </w:r>
          </w:p>
          <w:p w14:paraId="51873A68" w14:textId="77777777" w:rsidR="00F3371E" w:rsidRDefault="00F3371E" w:rsidP="00AC7D20">
            <w:pPr>
              <w:widowControl w:val="0"/>
              <w:pBdr>
                <w:top w:val="nil"/>
                <w:left w:val="nil"/>
                <w:bottom w:val="nil"/>
                <w:right w:val="nil"/>
                <w:between w:val="nil"/>
              </w:pBdr>
              <w:tabs>
                <w:tab w:val="left" w:pos="183"/>
                <w:tab w:val="left" w:pos="518"/>
              </w:tabs>
              <w:spacing w:after="0"/>
              <w:ind w:firstLine="183"/>
              <w:jc w:val="both"/>
              <w:rPr>
                <w:rFonts w:eastAsia="Times New Roman" w:cs="Times New Roman"/>
                <w:bCs/>
                <w:i/>
                <w:iCs/>
                <w:sz w:val="24"/>
                <w:szCs w:val="24"/>
                <w:lang w:val="ro-RO"/>
              </w:rPr>
            </w:pPr>
            <w:r>
              <w:rPr>
                <w:rFonts w:eastAsia="Times New Roman" w:cs="Times New Roman"/>
                <w:bCs/>
                <w:i/>
                <w:iCs/>
                <w:sz w:val="24"/>
                <w:szCs w:val="24"/>
                <w:lang w:val="ro-RO"/>
              </w:rPr>
              <w:t xml:space="preserve">1.2.19.2. </w:t>
            </w:r>
            <w:r w:rsidR="00B865D7" w:rsidRPr="00C5194E">
              <w:rPr>
                <w:rFonts w:eastAsia="Times New Roman" w:cs="Times New Roman"/>
                <w:bCs/>
                <w:i/>
                <w:iCs/>
                <w:sz w:val="24"/>
                <w:szCs w:val="24"/>
                <w:lang w:val="ro-RO"/>
              </w:rPr>
              <w:t>lăcomie</w:t>
            </w:r>
            <w:r>
              <w:rPr>
                <w:rFonts w:eastAsia="Times New Roman" w:cs="Times New Roman"/>
                <w:bCs/>
                <w:i/>
                <w:iCs/>
                <w:sz w:val="24"/>
                <w:szCs w:val="24"/>
                <w:lang w:val="ro-RO"/>
              </w:rPr>
              <w:t>;</w:t>
            </w:r>
          </w:p>
          <w:p w14:paraId="5C93012C" w14:textId="77777777" w:rsidR="00F3371E" w:rsidRDefault="00F3371E" w:rsidP="00AC7D20">
            <w:pPr>
              <w:widowControl w:val="0"/>
              <w:pBdr>
                <w:top w:val="nil"/>
                <w:left w:val="nil"/>
                <w:bottom w:val="nil"/>
                <w:right w:val="nil"/>
                <w:between w:val="nil"/>
              </w:pBdr>
              <w:tabs>
                <w:tab w:val="left" w:pos="183"/>
                <w:tab w:val="left" w:pos="518"/>
              </w:tabs>
              <w:spacing w:after="0"/>
              <w:ind w:firstLine="183"/>
              <w:jc w:val="both"/>
              <w:rPr>
                <w:rFonts w:eastAsia="Times New Roman" w:cs="Times New Roman"/>
                <w:bCs/>
                <w:i/>
                <w:iCs/>
                <w:sz w:val="24"/>
                <w:szCs w:val="24"/>
                <w:lang w:val="ro-RO"/>
              </w:rPr>
            </w:pPr>
            <w:r>
              <w:rPr>
                <w:rFonts w:eastAsia="Times New Roman" w:cs="Times New Roman"/>
                <w:bCs/>
                <w:i/>
                <w:iCs/>
                <w:sz w:val="24"/>
                <w:szCs w:val="24"/>
                <w:lang w:val="ro-RO"/>
              </w:rPr>
              <w:t xml:space="preserve">1.2.19.3. </w:t>
            </w:r>
            <w:r w:rsidR="00B865D7" w:rsidRPr="00C5194E">
              <w:rPr>
                <w:rFonts w:eastAsia="Times New Roman" w:cs="Times New Roman"/>
                <w:bCs/>
                <w:i/>
                <w:iCs/>
                <w:sz w:val="24"/>
                <w:szCs w:val="24"/>
                <w:lang w:val="ro-RO"/>
              </w:rPr>
              <w:t>tăinuirea altei infracțiuni</w:t>
            </w:r>
            <w:r>
              <w:rPr>
                <w:rFonts w:eastAsia="Times New Roman" w:cs="Times New Roman"/>
                <w:bCs/>
                <w:i/>
                <w:iCs/>
                <w:sz w:val="24"/>
                <w:szCs w:val="24"/>
                <w:lang w:val="ro-RO"/>
              </w:rPr>
              <w:t>;</w:t>
            </w:r>
          </w:p>
          <w:p w14:paraId="0D0B21AC" w14:textId="77777777" w:rsidR="00F3371E" w:rsidRDefault="00F3371E" w:rsidP="00AC7D20">
            <w:pPr>
              <w:widowControl w:val="0"/>
              <w:pBdr>
                <w:top w:val="nil"/>
                <w:left w:val="nil"/>
                <w:bottom w:val="nil"/>
                <w:right w:val="nil"/>
                <w:between w:val="nil"/>
              </w:pBdr>
              <w:tabs>
                <w:tab w:val="left" w:pos="183"/>
                <w:tab w:val="left" w:pos="518"/>
              </w:tabs>
              <w:spacing w:after="0"/>
              <w:ind w:firstLine="183"/>
              <w:jc w:val="both"/>
              <w:rPr>
                <w:rFonts w:eastAsia="Times New Roman" w:cs="Times New Roman"/>
                <w:bCs/>
                <w:i/>
                <w:iCs/>
                <w:sz w:val="24"/>
                <w:szCs w:val="24"/>
                <w:lang w:val="ro-RO"/>
              </w:rPr>
            </w:pPr>
            <w:r>
              <w:rPr>
                <w:rFonts w:eastAsia="Times New Roman" w:cs="Times New Roman"/>
                <w:bCs/>
                <w:i/>
                <w:iCs/>
                <w:sz w:val="24"/>
                <w:szCs w:val="24"/>
                <w:lang w:val="ro-RO"/>
              </w:rPr>
              <w:t xml:space="preserve">1.2.19.4. </w:t>
            </w:r>
            <w:r w:rsidR="00B865D7" w:rsidRPr="00C5194E">
              <w:rPr>
                <w:rFonts w:eastAsia="Times New Roman" w:cs="Times New Roman"/>
                <w:bCs/>
                <w:i/>
                <w:iCs/>
                <w:sz w:val="24"/>
                <w:szCs w:val="24"/>
                <w:lang w:val="ro-RO"/>
              </w:rPr>
              <w:t>răzbunare</w:t>
            </w:r>
            <w:r>
              <w:rPr>
                <w:rFonts w:eastAsia="Times New Roman" w:cs="Times New Roman"/>
                <w:bCs/>
                <w:i/>
                <w:iCs/>
                <w:sz w:val="24"/>
                <w:szCs w:val="24"/>
                <w:lang w:val="ro-RO"/>
              </w:rPr>
              <w:t>;</w:t>
            </w:r>
          </w:p>
          <w:p w14:paraId="16A2A61E" w14:textId="77777777" w:rsidR="00F3371E" w:rsidRDefault="00F3371E" w:rsidP="00AC7D20">
            <w:pPr>
              <w:widowControl w:val="0"/>
              <w:pBdr>
                <w:top w:val="nil"/>
                <w:left w:val="nil"/>
                <w:bottom w:val="nil"/>
                <w:right w:val="nil"/>
                <w:between w:val="nil"/>
              </w:pBdr>
              <w:tabs>
                <w:tab w:val="left" w:pos="183"/>
                <w:tab w:val="left" w:pos="518"/>
              </w:tabs>
              <w:spacing w:after="0"/>
              <w:ind w:firstLine="183"/>
              <w:jc w:val="both"/>
              <w:rPr>
                <w:rFonts w:eastAsia="Times New Roman" w:cs="Times New Roman"/>
                <w:bCs/>
                <w:i/>
                <w:iCs/>
                <w:sz w:val="24"/>
                <w:szCs w:val="24"/>
                <w:lang w:val="ro-RO"/>
              </w:rPr>
            </w:pPr>
            <w:r>
              <w:rPr>
                <w:rFonts w:eastAsia="Times New Roman" w:cs="Times New Roman"/>
                <w:bCs/>
                <w:i/>
                <w:iCs/>
                <w:sz w:val="24"/>
                <w:szCs w:val="24"/>
                <w:lang w:val="ro-RO"/>
              </w:rPr>
              <w:t xml:space="preserve">1.2.19.5. </w:t>
            </w:r>
            <w:r w:rsidR="00B865D7" w:rsidRPr="00C5194E">
              <w:rPr>
                <w:rFonts w:eastAsia="Times New Roman" w:cs="Times New Roman"/>
                <w:bCs/>
                <w:i/>
                <w:iCs/>
                <w:sz w:val="24"/>
                <w:szCs w:val="24"/>
                <w:lang w:val="ro-RO"/>
              </w:rPr>
              <w:t>gelozie</w:t>
            </w:r>
            <w:r>
              <w:rPr>
                <w:rFonts w:eastAsia="Times New Roman" w:cs="Times New Roman"/>
                <w:bCs/>
                <w:i/>
                <w:iCs/>
                <w:sz w:val="24"/>
                <w:szCs w:val="24"/>
                <w:lang w:val="ro-RO"/>
              </w:rPr>
              <w:t>;</w:t>
            </w:r>
          </w:p>
          <w:p w14:paraId="7C2FC271" w14:textId="6801762B" w:rsidR="00F3371E" w:rsidRDefault="00F3371E" w:rsidP="00AC7D20">
            <w:pPr>
              <w:widowControl w:val="0"/>
              <w:pBdr>
                <w:top w:val="nil"/>
                <w:left w:val="nil"/>
                <w:bottom w:val="nil"/>
                <w:right w:val="nil"/>
                <w:between w:val="nil"/>
              </w:pBdr>
              <w:tabs>
                <w:tab w:val="left" w:pos="183"/>
                <w:tab w:val="left" w:pos="518"/>
              </w:tabs>
              <w:spacing w:after="0"/>
              <w:ind w:firstLine="183"/>
              <w:jc w:val="both"/>
              <w:rPr>
                <w:rFonts w:eastAsia="Times New Roman" w:cs="Times New Roman"/>
                <w:bCs/>
                <w:i/>
                <w:iCs/>
                <w:sz w:val="24"/>
                <w:szCs w:val="24"/>
                <w:lang w:val="ro-RO"/>
              </w:rPr>
            </w:pPr>
            <w:r>
              <w:rPr>
                <w:rFonts w:eastAsia="Times New Roman" w:cs="Times New Roman"/>
                <w:bCs/>
                <w:i/>
                <w:iCs/>
                <w:sz w:val="24"/>
                <w:szCs w:val="24"/>
                <w:lang w:val="ro-RO"/>
              </w:rPr>
              <w:t xml:space="preserve">1.2.19.6. </w:t>
            </w:r>
            <w:r w:rsidR="00B865D7" w:rsidRPr="00C5194E">
              <w:rPr>
                <w:rFonts w:eastAsia="Times New Roman" w:cs="Times New Roman"/>
                <w:bCs/>
                <w:i/>
                <w:iCs/>
                <w:sz w:val="24"/>
                <w:szCs w:val="24"/>
                <w:lang w:val="ro-RO"/>
              </w:rPr>
              <w:t>ceartă</w:t>
            </w:r>
            <w:r>
              <w:rPr>
                <w:rFonts w:eastAsia="Times New Roman" w:cs="Times New Roman"/>
                <w:bCs/>
                <w:i/>
                <w:iCs/>
                <w:sz w:val="24"/>
                <w:szCs w:val="24"/>
                <w:lang w:val="ro-RO"/>
              </w:rPr>
              <w:t>;</w:t>
            </w:r>
          </w:p>
          <w:p w14:paraId="60483E9D" w14:textId="77777777" w:rsidR="00F3371E" w:rsidRDefault="00F3371E" w:rsidP="00AC7D20">
            <w:pPr>
              <w:widowControl w:val="0"/>
              <w:pBdr>
                <w:top w:val="nil"/>
                <w:left w:val="nil"/>
                <w:bottom w:val="nil"/>
                <w:right w:val="nil"/>
                <w:between w:val="nil"/>
              </w:pBdr>
              <w:tabs>
                <w:tab w:val="left" w:pos="183"/>
                <w:tab w:val="left" w:pos="518"/>
              </w:tabs>
              <w:spacing w:after="0"/>
              <w:ind w:firstLine="183"/>
              <w:jc w:val="both"/>
              <w:rPr>
                <w:rFonts w:eastAsia="Times New Roman" w:cs="Times New Roman"/>
                <w:bCs/>
                <w:i/>
                <w:iCs/>
                <w:sz w:val="24"/>
                <w:szCs w:val="24"/>
                <w:lang w:val="ro-RO"/>
              </w:rPr>
            </w:pPr>
            <w:r>
              <w:rPr>
                <w:rFonts w:eastAsia="Times New Roman" w:cs="Times New Roman"/>
                <w:bCs/>
                <w:i/>
                <w:iCs/>
                <w:sz w:val="24"/>
                <w:szCs w:val="24"/>
                <w:lang w:val="ro-RO"/>
              </w:rPr>
              <w:t xml:space="preserve">1.2.19.7. </w:t>
            </w:r>
            <w:r w:rsidR="00B865D7" w:rsidRPr="00C5194E">
              <w:rPr>
                <w:rFonts w:eastAsia="Times New Roman" w:cs="Times New Roman"/>
                <w:bCs/>
                <w:i/>
                <w:iCs/>
                <w:sz w:val="24"/>
                <w:szCs w:val="24"/>
                <w:lang w:val="ro-RO"/>
              </w:rPr>
              <w:t>legat de relații de familie</w:t>
            </w:r>
            <w:r>
              <w:rPr>
                <w:rFonts w:eastAsia="Times New Roman" w:cs="Times New Roman"/>
                <w:bCs/>
                <w:i/>
                <w:iCs/>
                <w:sz w:val="24"/>
                <w:szCs w:val="24"/>
                <w:lang w:val="ro-RO"/>
              </w:rPr>
              <w:t>;</w:t>
            </w:r>
          </w:p>
          <w:p w14:paraId="1D9F1DB0" w14:textId="77777777" w:rsidR="00F3371E" w:rsidRDefault="00F3371E" w:rsidP="00AC7D20">
            <w:pPr>
              <w:widowControl w:val="0"/>
              <w:pBdr>
                <w:top w:val="nil"/>
                <w:left w:val="nil"/>
                <w:bottom w:val="nil"/>
                <w:right w:val="nil"/>
                <w:between w:val="nil"/>
              </w:pBdr>
              <w:tabs>
                <w:tab w:val="left" w:pos="183"/>
                <w:tab w:val="left" w:pos="518"/>
              </w:tabs>
              <w:spacing w:after="0"/>
              <w:ind w:firstLine="183"/>
              <w:jc w:val="both"/>
              <w:rPr>
                <w:rFonts w:cs="Times New Roman"/>
                <w:i/>
                <w:iCs/>
                <w:sz w:val="24"/>
                <w:szCs w:val="24"/>
                <w:lang w:val="ro-RO"/>
              </w:rPr>
            </w:pPr>
            <w:r>
              <w:rPr>
                <w:rFonts w:eastAsia="Times New Roman" w:cs="Times New Roman"/>
                <w:bCs/>
                <w:i/>
                <w:iCs/>
                <w:sz w:val="24"/>
                <w:szCs w:val="24"/>
                <w:lang w:val="ro-RO"/>
              </w:rPr>
              <w:t xml:space="preserve">1.2.19.8. </w:t>
            </w:r>
            <w:r w:rsidR="00B865D7" w:rsidRPr="00C5194E">
              <w:rPr>
                <w:rFonts w:cs="Times New Roman"/>
                <w:i/>
                <w:iCs/>
                <w:sz w:val="24"/>
                <w:szCs w:val="24"/>
                <w:lang w:val="ro-RO"/>
              </w:rPr>
              <w:t>în legătură cu executarea de către victimă a obligațiunilor de serviciu</w:t>
            </w:r>
            <w:r>
              <w:rPr>
                <w:rFonts w:cs="Times New Roman"/>
                <w:i/>
                <w:iCs/>
                <w:sz w:val="24"/>
                <w:szCs w:val="24"/>
                <w:lang w:val="ro-RO"/>
              </w:rPr>
              <w:t>;</w:t>
            </w:r>
          </w:p>
          <w:p w14:paraId="680B1753" w14:textId="77777777" w:rsidR="007F600A" w:rsidRDefault="00F3371E" w:rsidP="00AC7D20">
            <w:pPr>
              <w:widowControl w:val="0"/>
              <w:pBdr>
                <w:top w:val="nil"/>
                <w:left w:val="nil"/>
                <w:bottom w:val="nil"/>
                <w:right w:val="nil"/>
                <w:between w:val="nil"/>
              </w:pBdr>
              <w:tabs>
                <w:tab w:val="left" w:pos="183"/>
                <w:tab w:val="left" w:pos="518"/>
              </w:tabs>
              <w:spacing w:after="0"/>
              <w:ind w:firstLine="183"/>
              <w:jc w:val="both"/>
              <w:rPr>
                <w:rFonts w:cs="Times New Roman"/>
                <w:i/>
                <w:iCs/>
                <w:sz w:val="24"/>
                <w:szCs w:val="24"/>
                <w:lang w:val="ro-RO"/>
              </w:rPr>
            </w:pPr>
            <w:r>
              <w:rPr>
                <w:rFonts w:cs="Times New Roman"/>
                <w:i/>
                <w:iCs/>
                <w:sz w:val="24"/>
                <w:szCs w:val="24"/>
                <w:lang w:val="ro-RO"/>
              </w:rPr>
              <w:t xml:space="preserve">1.2.19.9. </w:t>
            </w:r>
            <w:r w:rsidR="007F600A" w:rsidRPr="00C5194E">
              <w:rPr>
                <w:rFonts w:cs="Times New Roman"/>
                <w:i/>
                <w:iCs/>
                <w:sz w:val="24"/>
                <w:szCs w:val="24"/>
                <w:lang w:val="ro-RO"/>
              </w:rPr>
              <w:t xml:space="preserve">în legătură cu executarea de către victimă a </w:t>
            </w:r>
            <w:r w:rsidR="00B865D7" w:rsidRPr="00C5194E">
              <w:rPr>
                <w:rFonts w:cs="Times New Roman"/>
                <w:i/>
                <w:iCs/>
                <w:sz w:val="24"/>
                <w:szCs w:val="24"/>
                <w:lang w:val="ro-RO"/>
              </w:rPr>
              <w:t>datoriei obștești</w:t>
            </w:r>
            <w:r w:rsidR="007F600A">
              <w:rPr>
                <w:rFonts w:cs="Times New Roman"/>
                <w:i/>
                <w:iCs/>
                <w:sz w:val="24"/>
                <w:szCs w:val="24"/>
                <w:lang w:val="ro-RO"/>
              </w:rPr>
              <w:t>;</w:t>
            </w:r>
          </w:p>
          <w:p w14:paraId="498A81F3" w14:textId="77777777" w:rsidR="007F600A" w:rsidRDefault="007F600A" w:rsidP="00AC7D20">
            <w:pPr>
              <w:widowControl w:val="0"/>
              <w:pBdr>
                <w:top w:val="nil"/>
                <w:left w:val="nil"/>
                <w:bottom w:val="nil"/>
                <w:right w:val="nil"/>
                <w:between w:val="nil"/>
              </w:pBdr>
              <w:tabs>
                <w:tab w:val="left" w:pos="183"/>
                <w:tab w:val="left" w:pos="518"/>
              </w:tabs>
              <w:spacing w:after="0"/>
              <w:ind w:firstLine="183"/>
              <w:jc w:val="both"/>
              <w:rPr>
                <w:rFonts w:eastAsia="Times New Roman" w:cs="Times New Roman"/>
                <w:bCs/>
                <w:i/>
                <w:iCs/>
                <w:sz w:val="24"/>
                <w:szCs w:val="24"/>
                <w:lang w:val="ro-RO"/>
              </w:rPr>
            </w:pPr>
            <w:r>
              <w:rPr>
                <w:rFonts w:cs="Times New Roman"/>
                <w:i/>
                <w:iCs/>
                <w:sz w:val="24"/>
                <w:szCs w:val="24"/>
                <w:lang w:val="ro-RO"/>
              </w:rPr>
              <w:t xml:space="preserve">1.2.19.10. </w:t>
            </w:r>
            <w:r w:rsidR="00B865D7" w:rsidRPr="00C5194E">
              <w:rPr>
                <w:rFonts w:eastAsia="Times New Roman" w:cs="Times New Roman"/>
                <w:bCs/>
                <w:i/>
                <w:iCs/>
                <w:sz w:val="24"/>
                <w:szCs w:val="24"/>
                <w:lang w:val="ro-RO"/>
              </w:rPr>
              <w:t>prejudecată</w:t>
            </w:r>
            <w:r>
              <w:rPr>
                <w:rFonts w:eastAsia="Times New Roman" w:cs="Times New Roman"/>
                <w:bCs/>
                <w:i/>
                <w:iCs/>
                <w:sz w:val="24"/>
                <w:szCs w:val="24"/>
                <w:lang w:val="ro-RO"/>
              </w:rPr>
              <w:t>;</w:t>
            </w:r>
          </w:p>
          <w:p w14:paraId="37360060" w14:textId="03AEF24D" w:rsidR="00907B77" w:rsidRPr="00C5194E" w:rsidRDefault="007F600A" w:rsidP="00AC7D20">
            <w:pPr>
              <w:widowControl w:val="0"/>
              <w:pBdr>
                <w:top w:val="nil"/>
                <w:left w:val="nil"/>
                <w:bottom w:val="nil"/>
                <w:right w:val="nil"/>
                <w:between w:val="nil"/>
              </w:pBdr>
              <w:tabs>
                <w:tab w:val="left" w:pos="183"/>
                <w:tab w:val="left" w:pos="518"/>
              </w:tabs>
              <w:spacing w:after="0"/>
              <w:ind w:firstLine="183"/>
              <w:jc w:val="both"/>
              <w:rPr>
                <w:rFonts w:eastAsia="Times New Roman" w:cs="Times New Roman"/>
                <w:bCs/>
                <w:i/>
                <w:iCs/>
                <w:sz w:val="24"/>
                <w:szCs w:val="24"/>
                <w:lang w:val="ro-RO"/>
              </w:rPr>
            </w:pPr>
            <w:r>
              <w:rPr>
                <w:rFonts w:eastAsia="Times New Roman" w:cs="Times New Roman"/>
                <w:bCs/>
                <w:i/>
                <w:iCs/>
                <w:sz w:val="24"/>
                <w:szCs w:val="24"/>
                <w:lang w:val="ro-RO"/>
              </w:rPr>
              <w:t xml:space="preserve">1.2.19.11. </w:t>
            </w:r>
            <w:r w:rsidR="00B865D7" w:rsidRPr="00C5194E">
              <w:rPr>
                <w:rFonts w:eastAsia="Times New Roman" w:cs="Times New Roman"/>
                <w:bCs/>
                <w:i/>
                <w:iCs/>
                <w:sz w:val="24"/>
                <w:szCs w:val="24"/>
                <w:lang w:val="ro-RO"/>
              </w:rPr>
              <w:t>din imprudență</w:t>
            </w:r>
            <w:r>
              <w:rPr>
                <w:rFonts w:eastAsia="Times New Roman" w:cs="Times New Roman"/>
                <w:bCs/>
                <w:i/>
                <w:iCs/>
                <w:sz w:val="24"/>
                <w:szCs w:val="24"/>
                <w:lang w:val="ro-RO"/>
              </w:rPr>
              <w:t>.</w:t>
            </w:r>
          </w:p>
          <w:p w14:paraId="0F9D5EFF" w14:textId="5ADC463F" w:rsidR="00B865D7" w:rsidRPr="00C5194E" w:rsidRDefault="00907B77" w:rsidP="00AC7D20">
            <w:pPr>
              <w:widowControl w:val="0"/>
              <w:pBdr>
                <w:top w:val="nil"/>
                <w:left w:val="nil"/>
                <w:bottom w:val="nil"/>
                <w:right w:val="nil"/>
                <w:between w:val="nil"/>
              </w:pBdr>
              <w:tabs>
                <w:tab w:val="left" w:pos="183"/>
                <w:tab w:val="left" w:pos="518"/>
              </w:tabs>
              <w:spacing w:after="0"/>
              <w:ind w:firstLine="183"/>
              <w:jc w:val="both"/>
              <w:rPr>
                <w:rFonts w:eastAsia="Times New Roman" w:cs="Times New Roman"/>
                <w:bCs/>
                <w:sz w:val="24"/>
                <w:szCs w:val="24"/>
                <w:lang w:val="ro-RO"/>
              </w:rPr>
            </w:pPr>
            <w:r w:rsidRPr="00C5194E">
              <w:rPr>
                <w:rFonts w:eastAsia="Times New Roman" w:cs="Times New Roman"/>
                <w:bCs/>
                <w:i/>
                <w:iCs/>
                <w:sz w:val="24"/>
                <w:szCs w:val="24"/>
                <w:lang w:val="ro-RO"/>
              </w:rPr>
              <w:t>1.2.</w:t>
            </w:r>
            <w:r w:rsidR="007F600A">
              <w:rPr>
                <w:rFonts w:eastAsia="Times New Roman" w:cs="Times New Roman"/>
                <w:bCs/>
                <w:i/>
                <w:iCs/>
                <w:sz w:val="24"/>
                <w:szCs w:val="24"/>
                <w:lang w:val="ro-RO"/>
              </w:rPr>
              <w:t>20</w:t>
            </w:r>
            <w:r w:rsidRPr="00C5194E">
              <w:rPr>
                <w:rFonts w:eastAsia="Times New Roman" w:cs="Times New Roman"/>
                <w:bCs/>
                <w:i/>
                <w:iCs/>
                <w:sz w:val="24"/>
                <w:szCs w:val="24"/>
                <w:lang w:val="ro-RO"/>
              </w:rPr>
              <w:t xml:space="preserve">. </w:t>
            </w:r>
            <w:r w:rsidRPr="00C5194E">
              <w:rPr>
                <w:rFonts w:cs="Times New Roman"/>
                <w:bCs/>
                <w:i/>
                <w:sz w:val="24"/>
                <w:szCs w:val="24"/>
                <w:lang w:val="ro-RO"/>
              </w:rPr>
              <w:t xml:space="preserve">săvârșirea faptei prin </w:t>
            </w:r>
            <w:r w:rsidRPr="00C5194E">
              <w:rPr>
                <w:rFonts w:cs="Times New Roman"/>
                <w:i/>
                <w:iCs/>
                <w:sz w:val="24"/>
                <w:szCs w:val="24"/>
                <w:shd w:val="clear" w:color="auto" w:fill="FFFFFF"/>
                <w:lang w:val="ro-RO"/>
              </w:rPr>
              <w:t>participație</w:t>
            </w:r>
            <w:r w:rsidR="00992C35" w:rsidRPr="00C5194E">
              <w:rPr>
                <w:rFonts w:cs="Times New Roman"/>
                <w:i/>
                <w:iCs/>
                <w:sz w:val="24"/>
                <w:szCs w:val="24"/>
                <w:shd w:val="clear" w:color="auto" w:fill="FFFFFF"/>
                <w:lang w:val="ro-RO"/>
              </w:rPr>
              <w:t>.</w:t>
            </w:r>
          </w:p>
        </w:tc>
      </w:tr>
      <w:tr w:rsidR="00B825C5" w:rsidRPr="00AB3CF4" w14:paraId="03374D04" w14:textId="77777777" w:rsidTr="003A0086">
        <w:tc>
          <w:tcPr>
            <w:tcW w:w="10352" w:type="dxa"/>
            <w:gridSpan w:val="5"/>
            <w:shd w:val="clear" w:color="auto" w:fill="E7E6E6" w:themeFill="background2"/>
            <w:tcMar>
              <w:top w:w="100" w:type="dxa"/>
              <w:left w:w="100" w:type="dxa"/>
              <w:bottom w:w="100" w:type="dxa"/>
              <w:right w:w="100" w:type="dxa"/>
            </w:tcMar>
          </w:tcPr>
          <w:p w14:paraId="093CF95E" w14:textId="41E54104" w:rsidR="00B825C5" w:rsidRPr="00C5194E" w:rsidRDefault="006E482A" w:rsidP="00AC7D20">
            <w:pPr>
              <w:widowControl w:val="0"/>
              <w:pBdr>
                <w:top w:val="nil"/>
                <w:left w:val="nil"/>
                <w:bottom w:val="nil"/>
                <w:right w:val="nil"/>
                <w:between w:val="nil"/>
              </w:pBdr>
              <w:tabs>
                <w:tab w:val="left" w:pos="183"/>
                <w:tab w:val="left" w:pos="518"/>
              </w:tabs>
              <w:spacing w:after="0"/>
              <w:ind w:firstLine="183"/>
              <w:jc w:val="center"/>
              <w:rPr>
                <w:rFonts w:eastAsia="Times New Roman" w:cs="Times New Roman"/>
                <w:bCs/>
                <w:sz w:val="24"/>
                <w:szCs w:val="24"/>
                <w:lang w:val="ro-RO"/>
              </w:rPr>
            </w:pPr>
            <w:r w:rsidRPr="00C5194E">
              <w:rPr>
                <w:rFonts w:eastAsia="Times New Roman" w:cs="Times New Roman"/>
                <w:b/>
                <w:i/>
                <w:iCs/>
                <w:sz w:val="24"/>
                <w:szCs w:val="24"/>
                <w:lang w:val="ro-RO"/>
              </w:rPr>
              <w:lastRenderedPageBreak/>
              <w:t xml:space="preserve">II. Situațiile care fac obiectul de reglementare pentru </w:t>
            </w:r>
            <w:r w:rsidR="0018085F" w:rsidRPr="00C5194E">
              <w:rPr>
                <w:rFonts w:eastAsia="Times New Roman" w:cs="Times New Roman"/>
                <w:b/>
                <w:i/>
                <w:iCs/>
                <w:sz w:val="24"/>
                <w:szCs w:val="24"/>
                <w:lang w:val="ro-RO"/>
              </w:rPr>
              <w:t xml:space="preserve">setul de </w:t>
            </w:r>
            <w:r w:rsidRPr="00C5194E">
              <w:rPr>
                <w:rFonts w:eastAsia="Times New Roman" w:cs="Times New Roman"/>
                <w:b/>
                <w:i/>
                <w:iCs/>
                <w:sz w:val="24"/>
                <w:szCs w:val="24"/>
                <w:lang w:val="ro-RO"/>
              </w:rPr>
              <w:t>indicatori naționali</w:t>
            </w:r>
          </w:p>
        </w:tc>
      </w:tr>
      <w:tr w:rsidR="00B825C5" w:rsidRPr="00AB3CF4" w14:paraId="2561999A" w14:textId="77777777" w:rsidTr="008E0F82">
        <w:trPr>
          <w:trHeight w:val="1956"/>
        </w:trPr>
        <w:tc>
          <w:tcPr>
            <w:tcW w:w="2127" w:type="dxa"/>
            <w:tcMar>
              <w:top w:w="100" w:type="dxa"/>
              <w:left w:w="100" w:type="dxa"/>
              <w:bottom w:w="100" w:type="dxa"/>
              <w:right w:w="100" w:type="dxa"/>
            </w:tcMar>
          </w:tcPr>
          <w:p w14:paraId="264AB2A9" w14:textId="0F902B05" w:rsidR="00B825C5" w:rsidRPr="00C5194E" w:rsidRDefault="00B825C5" w:rsidP="00AC7D20">
            <w:pPr>
              <w:widowControl w:val="0"/>
              <w:pBdr>
                <w:top w:val="nil"/>
                <w:left w:val="nil"/>
                <w:bottom w:val="nil"/>
                <w:right w:val="nil"/>
                <w:between w:val="nil"/>
              </w:pBdr>
              <w:spacing w:after="0"/>
              <w:ind w:firstLine="183"/>
              <w:jc w:val="both"/>
              <w:rPr>
                <w:rFonts w:eastAsia="Times New Roman" w:cs="Times New Roman"/>
                <w:bCs/>
                <w:sz w:val="24"/>
                <w:szCs w:val="24"/>
                <w:lang w:val="ro-RO"/>
              </w:rPr>
            </w:pPr>
            <w:r w:rsidRPr="00C5194E">
              <w:rPr>
                <w:rFonts w:eastAsia="Times New Roman" w:cs="Times New Roman"/>
                <w:sz w:val="24"/>
                <w:szCs w:val="24"/>
                <w:lang w:val="ro-RO" w:eastAsia="ro-RO"/>
              </w:rPr>
              <w:t>2. Indicatorii naționali în domeniul prevenirii și combaterii violenței împotriva femeilor și a violenței în familie</w:t>
            </w:r>
            <w:r w:rsidR="00E75F22" w:rsidRPr="00C5194E">
              <w:rPr>
                <w:rFonts w:eastAsia="Times New Roman" w:cs="Times New Roman"/>
                <w:sz w:val="24"/>
                <w:szCs w:val="24"/>
                <w:lang w:val="ro-RO" w:eastAsia="ro-RO"/>
              </w:rPr>
              <w:t xml:space="preserve"> se vor colecta </w:t>
            </w:r>
            <w:r w:rsidR="006B52BC" w:rsidRPr="00C5194E">
              <w:rPr>
                <w:rFonts w:eastAsia="Times New Roman" w:cs="Times New Roman"/>
                <w:sz w:val="24"/>
                <w:szCs w:val="24"/>
                <w:lang w:val="ro-RO" w:eastAsia="ro-RO"/>
              </w:rPr>
              <w:t>pentru situațiile în care:</w:t>
            </w:r>
          </w:p>
        </w:tc>
        <w:tc>
          <w:tcPr>
            <w:tcW w:w="8225" w:type="dxa"/>
            <w:gridSpan w:val="4"/>
            <w:tcMar>
              <w:top w:w="100" w:type="dxa"/>
              <w:left w:w="100" w:type="dxa"/>
              <w:bottom w:w="100" w:type="dxa"/>
              <w:right w:w="100" w:type="dxa"/>
            </w:tcMar>
          </w:tcPr>
          <w:p w14:paraId="44D85105" w14:textId="65D5110B" w:rsidR="00B825C5" w:rsidRPr="00C5194E" w:rsidRDefault="00B825C5" w:rsidP="00AC7D20">
            <w:pPr>
              <w:pStyle w:val="11"/>
              <w:tabs>
                <w:tab w:val="left" w:pos="1276"/>
                <w:tab w:val="left" w:pos="1418"/>
                <w:tab w:val="left" w:pos="6096"/>
              </w:tabs>
              <w:ind w:firstLine="183"/>
              <w:jc w:val="both"/>
              <w:rPr>
                <w:sz w:val="24"/>
                <w:szCs w:val="24"/>
                <w:lang w:val="ro-RO"/>
              </w:rPr>
            </w:pPr>
            <w:r w:rsidRPr="00C5194E">
              <w:rPr>
                <w:sz w:val="24"/>
                <w:szCs w:val="24"/>
                <w:lang w:val="ro-RO"/>
              </w:rPr>
              <w:t xml:space="preserve">2.1. victima </w:t>
            </w:r>
            <w:r w:rsidR="006B52BC" w:rsidRPr="00C5194E">
              <w:rPr>
                <w:sz w:val="24"/>
                <w:szCs w:val="24"/>
                <w:lang w:val="ro-RO"/>
              </w:rPr>
              <w:t xml:space="preserve">și agresorul sunt </w:t>
            </w:r>
            <w:r w:rsidRPr="00C5194E">
              <w:rPr>
                <w:sz w:val="24"/>
                <w:szCs w:val="24"/>
                <w:lang w:val="ro-RO"/>
              </w:rPr>
              <w:t>membr</w:t>
            </w:r>
            <w:r w:rsidR="006B52BC" w:rsidRPr="00C5194E">
              <w:rPr>
                <w:sz w:val="24"/>
                <w:szCs w:val="24"/>
                <w:lang w:val="ro-RO"/>
              </w:rPr>
              <w:t>i</w:t>
            </w:r>
            <w:r w:rsidRPr="00C5194E">
              <w:rPr>
                <w:sz w:val="24"/>
                <w:szCs w:val="24"/>
                <w:lang w:val="ro-RO"/>
              </w:rPr>
              <w:t xml:space="preserve"> de familie, în sensul art. 133</w:t>
            </w:r>
            <w:r w:rsidRPr="00C5194E">
              <w:rPr>
                <w:sz w:val="24"/>
                <w:szCs w:val="24"/>
                <w:vertAlign w:val="superscript"/>
                <w:lang w:val="ro-RO"/>
              </w:rPr>
              <w:t>1</w:t>
            </w:r>
            <w:r w:rsidRPr="00C5194E">
              <w:rPr>
                <w:sz w:val="24"/>
                <w:szCs w:val="24"/>
                <w:lang w:val="ro-RO"/>
              </w:rPr>
              <w:t xml:space="preserve"> din Codul penal;</w:t>
            </w:r>
          </w:p>
          <w:p w14:paraId="71661A62" w14:textId="3E24C990" w:rsidR="007B2F1B" w:rsidRPr="00C5194E" w:rsidRDefault="00B21BAC" w:rsidP="00AC7D20">
            <w:pPr>
              <w:pStyle w:val="11"/>
              <w:tabs>
                <w:tab w:val="left" w:pos="1276"/>
                <w:tab w:val="left" w:pos="1418"/>
                <w:tab w:val="left" w:pos="6096"/>
              </w:tabs>
              <w:ind w:firstLine="183"/>
              <w:jc w:val="both"/>
              <w:rPr>
                <w:sz w:val="24"/>
                <w:szCs w:val="24"/>
                <w:lang w:val="ro-RO"/>
              </w:rPr>
            </w:pPr>
            <w:r w:rsidRPr="00C5194E">
              <w:rPr>
                <w:sz w:val="24"/>
                <w:szCs w:val="24"/>
                <w:lang w:val="ro-RO"/>
              </w:rPr>
              <w:t xml:space="preserve">2.2. victima infracțiunii sau contravenției este femeie </w:t>
            </w:r>
            <w:r w:rsidR="007B2F1B" w:rsidRPr="00C5194E">
              <w:rPr>
                <w:sz w:val="24"/>
                <w:szCs w:val="24"/>
                <w:lang w:val="ro-RO"/>
              </w:rPr>
              <w:t>sau copil de gen feminin</w:t>
            </w:r>
            <w:r w:rsidR="000968A1">
              <w:rPr>
                <w:sz w:val="24"/>
                <w:szCs w:val="24"/>
                <w:lang w:val="ro-RO"/>
              </w:rPr>
              <w:t>;</w:t>
            </w:r>
          </w:p>
          <w:p w14:paraId="0789F525" w14:textId="7C5D9A47" w:rsidR="00B21BAC" w:rsidRPr="00C5194E" w:rsidRDefault="007B2F1B" w:rsidP="00AC7D20">
            <w:pPr>
              <w:pStyle w:val="11"/>
              <w:tabs>
                <w:tab w:val="left" w:pos="1276"/>
                <w:tab w:val="left" w:pos="1418"/>
                <w:tab w:val="left" w:pos="6096"/>
              </w:tabs>
              <w:ind w:firstLine="183"/>
              <w:jc w:val="both"/>
              <w:rPr>
                <w:sz w:val="24"/>
                <w:szCs w:val="24"/>
                <w:lang w:val="ro-RO"/>
              </w:rPr>
            </w:pPr>
            <w:r w:rsidRPr="00C5194E">
              <w:rPr>
                <w:sz w:val="24"/>
                <w:szCs w:val="24"/>
                <w:lang w:val="ro-RO"/>
              </w:rPr>
              <w:t xml:space="preserve">2.3. </w:t>
            </w:r>
            <w:r w:rsidR="00B21BAC" w:rsidRPr="00C5194E">
              <w:rPr>
                <w:sz w:val="24"/>
                <w:szCs w:val="24"/>
                <w:lang w:val="ro-RO"/>
              </w:rPr>
              <w:t xml:space="preserve">fapta a fost comisă din motive de prejudecată bazate pe </w:t>
            </w:r>
            <w:r w:rsidRPr="00C5194E">
              <w:rPr>
                <w:sz w:val="24"/>
                <w:szCs w:val="24"/>
                <w:lang w:val="ro-RO"/>
              </w:rPr>
              <w:t>gen</w:t>
            </w:r>
            <w:r w:rsidR="000968A1">
              <w:rPr>
                <w:sz w:val="24"/>
                <w:szCs w:val="24"/>
                <w:lang w:val="ro-RO"/>
              </w:rPr>
              <w:t>;</w:t>
            </w:r>
            <w:r w:rsidR="00B21BAC" w:rsidRPr="00C5194E">
              <w:rPr>
                <w:sz w:val="24"/>
                <w:szCs w:val="24"/>
                <w:lang w:val="ro-RO"/>
              </w:rPr>
              <w:t xml:space="preserve"> </w:t>
            </w:r>
          </w:p>
          <w:p w14:paraId="1A311490" w14:textId="77777777" w:rsidR="000968A1" w:rsidRDefault="00B825C5" w:rsidP="00AC7D20">
            <w:pPr>
              <w:pStyle w:val="11"/>
              <w:tabs>
                <w:tab w:val="left" w:pos="1276"/>
                <w:tab w:val="left" w:pos="1418"/>
                <w:tab w:val="left" w:pos="6096"/>
              </w:tabs>
              <w:ind w:firstLine="183"/>
              <w:jc w:val="both"/>
              <w:rPr>
                <w:sz w:val="24"/>
                <w:szCs w:val="24"/>
                <w:lang w:val="ro-RO"/>
              </w:rPr>
            </w:pPr>
            <w:r w:rsidRPr="00C5194E">
              <w:rPr>
                <w:sz w:val="24"/>
                <w:szCs w:val="24"/>
                <w:lang w:val="ro-RO"/>
              </w:rPr>
              <w:t>2.</w:t>
            </w:r>
            <w:r w:rsidR="007B2F1B" w:rsidRPr="00C5194E">
              <w:rPr>
                <w:sz w:val="24"/>
                <w:szCs w:val="24"/>
                <w:lang w:val="ro-RO"/>
              </w:rPr>
              <w:t>4</w:t>
            </w:r>
            <w:r w:rsidRPr="00C5194E">
              <w:rPr>
                <w:sz w:val="24"/>
                <w:szCs w:val="24"/>
                <w:lang w:val="ro-RO"/>
              </w:rPr>
              <w:t>. făptuitorul urmărea sau persecuta victima din cauza sau în legătură cu natura intimă a relațiilor dintre aceștia</w:t>
            </w:r>
            <w:r w:rsidR="000968A1">
              <w:rPr>
                <w:sz w:val="24"/>
                <w:szCs w:val="24"/>
                <w:lang w:val="ro-RO"/>
              </w:rPr>
              <w:t>;</w:t>
            </w:r>
          </w:p>
          <w:p w14:paraId="1AB4CE78" w14:textId="6FAD0ADC" w:rsidR="00045A6B" w:rsidRPr="00C5194E" w:rsidRDefault="000968A1" w:rsidP="00AC7D20">
            <w:pPr>
              <w:pStyle w:val="11"/>
              <w:tabs>
                <w:tab w:val="left" w:pos="1276"/>
                <w:tab w:val="left" w:pos="1418"/>
                <w:tab w:val="left" w:pos="6096"/>
              </w:tabs>
              <w:ind w:firstLine="183"/>
              <w:jc w:val="both"/>
              <w:rPr>
                <w:bCs/>
                <w:sz w:val="24"/>
                <w:szCs w:val="24"/>
                <w:lang w:val="ro-RO"/>
              </w:rPr>
            </w:pPr>
            <w:r>
              <w:rPr>
                <w:sz w:val="24"/>
                <w:szCs w:val="24"/>
                <w:lang w:val="ro-RO"/>
              </w:rPr>
              <w:t>2.5</w:t>
            </w:r>
            <w:r w:rsidRPr="00C5194E">
              <w:rPr>
                <w:sz w:val="24"/>
                <w:szCs w:val="24"/>
                <w:lang w:val="ro-RO"/>
              </w:rPr>
              <w:t>. victima infracțiunii</w:t>
            </w:r>
            <w:r>
              <w:rPr>
                <w:sz w:val="24"/>
                <w:szCs w:val="24"/>
                <w:lang w:val="ro-RO"/>
              </w:rPr>
              <w:t xml:space="preserve"> privind viața sexuală </w:t>
            </w:r>
            <w:r w:rsidRPr="00C5194E">
              <w:rPr>
                <w:sz w:val="24"/>
                <w:szCs w:val="24"/>
                <w:lang w:val="ro-RO"/>
              </w:rPr>
              <w:t>este copil</w:t>
            </w:r>
            <w:r w:rsidR="00045A6B" w:rsidRPr="00C5194E">
              <w:rPr>
                <w:sz w:val="24"/>
                <w:szCs w:val="24"/>
                <w:lang w:val="ro-RO"/>
              </w:rPr>
              <w:t>.</w:t>
            </w:r>
          </w:p>
        </w:tc>
      </w:tr>
      <w:tr w:rsidR="006E482A" w:rsidRPr="00AB3CF4" w14:paraId="24EFE339" w14:textId="77777777" w:rsidTr="003A0086">
        <w:tc>
          <w:tcPr>
            <w:tcW w:w="10352" w:type="dxa"/>
            <w:gridSpan w:val="5"/>
            <w:shd w:val="clear" w:color="auto" w:fill="E7E6E6" w:themeFill="background2"/>
            <w:tcMar>
              <w:top w:w="100" w:type="dxa"/>
              <w:left w:w="100" w:type="dxa"/>
              <w:bottom w:w="100" w:type="dxa"/>
              <w:right w:w="100" w:type="dxa"/>
            </w:tcMar>
          </w:tcPr>
          <w:p w14:paraId="56AC240D" w14:textId="2620E424" w:rsidR="006E482A" w:rsidRPr="00C5194E" w:rsidRDefault="006E482A" w:rsidP="00AC7D20">
            <w:pPr>
              <w:widowControl w:val="0"/>
              <w:pBdr>
                <w:top w:val="nil"/>
                <w:left w:val="nil"/>
                <w:bottom w:val="nil"/>
                <w:right w:val="nil"/>
                <w:between w:val="nil"/>
              </w:pBdr>
              <w:tabs>
                <w:tab w:val="left" w:pos="183"/>
                <w:tab w:val="left" w:pos="518"/>
              </w:tabs>
              <w:spacing w:after="0"/>
              <w:ind w:firstLine="183"/>
              <w:jc w:val="center"/>
              <w:rPr>
                <w:rFonts w:eastAsia="Times New Roman" w:cs="Times New Roman"/>
                <w:bCs/>
                <w:sz w:val="24"/>
                <w:szCs w:val="24"/>
                <w:lang w:val="ro-RO"/>
              </w:rPr>
            </w:pPr>
            <w:r w:rsidRPr="00C5194E">
              <w:rPr>
                <w:rFonts w:eastAsia="Times New Roman" w:cs="Times New Roman"/>
                <w:b/>
                <w:i/>
                <w:iCs/>
                <w:sz w:val="24"/>
                <w:szCs w:val="24"/>
                <w:lang w:val="ro-RO"/>
              </w:rPr>
              <w:t xml:space="preserve">III. </w:t>
            </w:r>
            <w:r w:rsidRPr="00C5194E">
              <w:rPr>
                <w:rFonts w:cs="Times New Roman"/>
                <w:b/>
                <w:bCs/>
                <w:i/>
                <w:iCs/>
                <w:sz w:val="24"/>
                <w:szCs w:val="24"/>
                <w:lang w:val="ro-RO"/>
              </w:rPr>
              <w:t>Încadrarea juridică a cazurilor de violen</w:t>
            </w:r>
            <w:r w:rsidRPr="00C5194E">
              <w:rPr>
                <w:rFonts w:eastAsia="Times New Roman" w:cs="Times New Roman"/>
                <w:b/>
                <w:bCs/>
                <w:i/>
                <w:iCs/>
                <w:sz w:val="24"/>
                <w:szCs w:val="24"/>
                <w:lang w:val="ro-RO" w:eastAsia="ro-RO"/>
              </w:rPr>
              <w:t>ț</w:t>
            </w:r>
            <w:r w:rsidRPr="00C5194E">
              <w:rPr>
                <w:rFonts w:cs="Times New Roman"/>
                <w:b/>
                <w:bCs/>
                <w:i/>
                <w:iCs/>
                <w:sz w:val="24"/>
                <w:szCs w:val="24"/>
                <w:lang w:val="ro-RO" w:eastAsia="ro-RO"/>
              </w:rPr>
              <w:t>ă</w:t>
            </w:r>
            <w:r w:rsidRPr="00C5194E">
              <w:rPr>
                <w:rFonts w:eastAsia="Times New Roman" w:cs="Times New Roman"/>
                <w:b/>
                <w:bCs/>
                <w:i/>
                <w:iCs/>
                <w:sz w:val="24"/>
                <w:szCs w:val="24"/>
                <w:lang w:val="ro-RO" w:eastAsia="ro-RO"/>
              </w:rPr>
              <w:t xml:space="preserve"> împotriva femeilor și violenț</w:t>
            </w:r>
            <w:r w:rsidRPr="00C5194E">
              <w:rPr>
                <w:rFonts w:cs="Times New Roman"/>
                <w:b/>
                <w:bCs/>
                <w:i/>
                <w:iCs/>
                <w:sz w:val="24"/>
                <w:szCs w:val="24"/>
                <w:lang w:val="ro-RO" w:eastAsia="ro-RO"/>
              </w:rPr>
              <w:t>ă</w:t>
            </w:r>
            <w:r w:rsidRPr="00C5194E">
              <w:rPr>
                <w:rFonts w:eastAsia="Times New Roman" w:cs="Times New Roman"/>
                <w:b/>
                <w:bCs/>
                <w:i/>
                <w:iCs/>
                <w:sz w:val="24"/>
                <w:szCs w:val="24"/>
                <w:lang w:val="ro-RO" w:eastAsia="ro-RO"/>
              </w:rPr>
              <w:t xml:space="preserve"> în familie</w:t>
            </w:r>
            <w:r w:rsidRPr="00C5194E">
              <w:rPr>
                <w:rFonts w:cs="Times New Roman"/>
                <w:b/>
                <w:bCs/>
                <w:i/>
                <w:iCs/>
                <w:sz w:val="24"/>
                <w:szCs w:val="24"/>
                <w:lang w:val="ro-RO" w:eastAsia="ro-RO"/>
              </w:rPr>
              <w:t xml:space="preserve"> </w:t>
            </w:r>
            <w:r w:rsidRPr="00C5194E">
              <w:rPr>
                <w:rFonts w:eastAsia="Times New Roman" w:cs="Times New Roman"/>
                <w:b/>
                <w:i/>
                <w:iCs/>
                <w:sz w:val="24"/>
                <w:szCs w:val="24"/>
                <w:lang w:val="ro-RO"/>
              </w:rPr>
              <w:t>care fac obiectul de reglementare pentru indicatorii naționali</w:t>
            </w:r>
          </w:p>
        </w:tc>
      </w:tr>
      <w:tr w:rsidR="00045A6B" w:rsidRPr="00AB3CF4" w14:paraId="5006623C" w14:textId="77777777" w:rsidTr="008E0F82">
        <w:tc>
          <w:tcPr>
            <w:tcW w:w="2127" w:type="dxa"/>
            <w:tcMar>
              <w:top w:w="100" w:type="dxa"/>
              <w:left w:w="100" w:type="dxa"/>
              <w:bottom w:w="100" w:type="dxa"/>
              <w:right w:w="100" w:type="dxa"/>
            </w:tcMar>
          </w:tcPr>
          <w:p w14:paraId="6DCFC1AC" w14:textId="1D51F45B" w:rsidR="00045A6B" w:rsidRPr="00C5194E" w:rsidRDefault="00A871A6" w:rsidP="00AC7D20">
            <w:pPr>
              <w:widowControl w:val="0"/>
              <w:pBdr>
                <w:top w:val="nil"/>
                <w:left w:val="nil"/>
                <w:bottom w:val="nil"/>
                <w:right w:val="nil"/>
                <w:between w:val="nil"/>
              </w:pBdr>
              <w:spacing w:after="0"/>
              <w:ind w:firstLine="183"/>
              <w:jc w:val="both"/>
              <w:rPr>
                <w:rFonts w:eastAsia="Times New Roman" w:cs="Times New Roman"/>
                <w:sz w:val="24"/>
                <w:szCs w:val="24"/>
                <w:lang w:val="ro-RO" w:eastAsia="ro-RO"/>
              </w:rPr>
            </w:pPr>
            <w:r w:rsidRPr="00C5194E">
              <w:rPr>
                <w:rFonts w:eastAsia="Times New Roman" w:cs="Times New Roman"/>
                <w:sz w:val="24"/>
                <w:szCs w:val="24"/>
                <w:lang w:val="ro-RO" w:eastAsia="ro-RO"/>
              </w:rPr>
              <w:t xml:space="preserve">3.1. </w:t>
            </w:r>
            <w:r w:rsidR="006075E0" w:rsidRPr="00C5194E">
              <w:rPr>
                <w:rFonts w:eastAsia="Times New Roman" w:cs="Times New Roman"/>
                <w:sz w:val="24"/>
                <w:szCs w:val="24"/>
                <w:lang w:val="ro-RO" w:eastAsia="ro-RO"/>
              </w:rPr>
              <w:t>Codul penal</w:t>
            </w:r>
          </w:p>
        </w:tc>
        <w:tc>
          <w:tcPr>
            <w:tcW w:w="8225" w:type="dxa"/>
            <w:gridSpan w:val="4"/>
            <w:tcMar>
              <w:top w:w="100" w:type="dxa"/>
              <w:left w:w="100" w:type="dxa"/>
              <w:bottom w:w="100" w:type="dxa"/>
              <w:right w:w="100" w:type="dxa"/>
            </w:tcMar>
          </w:tcPr>
          <w:p w14:paraId="5D37A509" w14:textId="77777777" w:rsidR="005A24E1" w:rsidRPr="00C5194E" w:rsidRDefault="00A871A6" w:rsidP="00AC7D20">
            <w:pPr>
              <w:tabs>
                <w:tab w:val="left" w:pos="851"/>
              </w:tabs>
              <w:spacing w:after="0"/>
              <w:ind w:firstLine="183"/>
              <w:rPr>
                <w:rFonts w:cs="Times New Roman"/>
                <w:sz w:val="24"/>
                <w:szCs w:val="24"/>
                <w:lang w:val="ro-RO"/>
              </w:rPr>
            </w:pPr>
            <w:r w:rsidRPr="00C5194E">
              <w:rPr>
                <w:rFonts w:cs="Times New Roman"/>
                <w:sz w:val="24"/>
                <w:szCs w:val="24"/>
                <w:lang w:val="ro-RO"/>
              </w:rPr>
              <w:t>3.1.1. Articolul 135</w:t>
            </w:r>
            <w:r w:rsidRPr="00C5194E">
              <w:rPr>
                <w:rFonts w:cs="Times New Roman"/>
                <w:sz w:val="24"/>
                <w:szCs w:val="24"/>
                <w:vertAlign w:val="superscript"/>
                <w:lang w:val="ro-RO"/>
              </w:rPr>
              <w:t>1</w:t>
            </w:r>
            <w:r w:rsidRPr="00C5194E">
              <w:rPr>
                <w:rFonts w:cs="Times New Roman"/>
                <w:sz w:val="24"/>
                <w:szCs w:val="24"/>
                <w:lang w:val="ro-RO"/>
              </w:rPr>
              <w:t xml:space="preserve"> alin. (1) lit. e) și alin. (2) – Infracțiuni împotriva umanității</w:t>
            </w:r>
            <w:r w:rsidR="005A24E1" w:rsidRPr="00C5194E">
              <w:rPr>
                <w:rFonts w:cs="Times New Roman"/>
                <w:sz w:val="24"/>
                <w:szCs w:val="24"/>
                <w:lang w:val="ro-RO"/>
              </w:rPr>
              <w:t>;</w:t>
            </w:r>
          </w:p>
          <w:p w14:paraId="505CBC06" w14:textId="77777777" w:rsidR="00585DE7" w:rsidRPr="00C5194E" w:rsidRDefault="005A24E1" w:rsidP="00AC7D20">
            <w:pPr>
              <w:tabs>
                <w:tab w:val="left" w:pos="851"/>
              </w:tabs>
              <w:spacing w:after="0"/>
              <w:ind w:firstLine="183"/>
              <w:rPr>
                <w:rFonts w:cs="Times New Roman"/>
                <w:sz w:val="24"/>
                <w:szCs w:val="24"/>
                <w:lang w:val="ro-RO"/>
              </w:rPr>
            </w:pPr>
            <w:r w:rsidRPr="00C5194E">
              <w:rPr>
                <w:rFonts w:cs="Times New Roman"/>
                <w:sz w:val="24"/>
                <w:szCs w:val="24"/>
                <w:lang w:val="ro-RO"/>
              </w:rPr>
              <w:t xml:space="preserve">3.1.2. </w:t>
            </w:r>
            <w:r w:rsidR="00A871A6" w:rsidRPr="00C5194E">
              <w:rPr>
                <w:rFonts w:cs="Times New Roman"/>
                <w:sz w:val="24"/>
                <w:szCs w:val="24"/>
                <w:lang w:val="ro-RO"/>
              </w:rPr>
              <w:t xml:space="preserve">Articolul 137 alin. (3) lit. a), b) și c) </w:t>
            </w:r>
            <w:r w:rsidRPr="00C5194E">
              <w:rPr>
                <w:rFonts w:cs="Times New Roman"/>
                <w:sz w:val="24"/>
                <w:szCs w:val="24"/>
                <w:lang w:val="ro-RO"/>
              </w:rPr>
              <w:t>–</w:t>
            </w:r>
            <w:r w:rsidR="00A871A6" w:rsidRPr="00C5194E">
              <w:rPr>
                <w:rFonts w:cs="Times New Roman"/>
                <w:sz w:val="24"/>
                <w:szCs w:val="24"/>
                <w:lang w:val="ro-RO"/>
              </w:rPr>
              <w:t xml:space="preserve"> Infracțiuni de război împotriva persoanelor</w:t>
            </w:r>
            <w:r w:rsidR="00585DE7" w:rsidRPr="00C5194E">
              <w:rPr>
                <w:rFonts w:cs="Times New Roman"/>
                <w:sz w:val="24"/>
                <w:szCs w:val="24"/>
                <w:lang w:val="ro-RO"/>
              </w:rPr>
              <w:t>;</w:t>
            </w:r>
          </w:p>
          <w:p w14:paraId="7222D2A6" w14:textId="7557E13D" w:rsidR="00A871A6" w:rsidRPr="00C5194E" w:rsidRDefault="00585DE7" w:rsidP="00AC7D20">
            <w:pPr>
              <w:tabs>
                <w:tab w:val="left" w:pos="851"/>
              </w:tabs>
              <w:spacing w:after="0"/>
              <w:ind w:firstLine="183"/>
              <w:rPr>
                <w:rFonts w:cs="Times New Roman"/>
                <w:sz w:val="24"/>
                <w:szCs w:val="24"/>
                <w:lang w:val="ro-RO"/>
              </w:rPr>
            </w:pPr>
            <w:r w:rsidRPr="00C5194E">
              <w:rPr>
                <w:rFonts w:cs="Times New Roman"/>
                <w:sz w:val="24"/>
                <w:szCs w:val="24"/>
                <w:lang w:val="ro-RO"/>
              </w:rPr>
              <w:t xml:space="preserve">3.1.3. </w:t>
            </w:r>
            <w:r w:rsidR="00A871A6" w:rsidRPr="00C5194E">
              <w:rPr>
                <w:rFonts w:cs="Times New Roman"/>
                <w:sz w:val="24"/>
                <w:szCs w:val="24"/>
                <w:lang w:val="ro-RO"/>
              </w:rPr>
              <w:t>Articolul 145 alin. (2) lit. e</w:t>
            </w:r>
            <w:r w:rsidR="00A871A6" w:rsidRPr="00C5194E">
              <w:rPr>
                <w:rFonts w:cs="Times New Roman"/>
                <w:sz w:val="24"/>
                <w:szCs w:val="24"/>
                <w:vertAlign w:val="superscript"/>
                <w:lang w:val="ro-RO"/>
              </w:rPr>
              <w:t>1</w:t>
            </w:r>
            <w:r w:rsidR="00A871A6" w:rsidRPr="00C5194E">
              <w:rPr>
                <w:rFonts w:cs="Times New Roman"/>
                <w:sz w:val="24"/>
                <w:szCs w:val="24"/>
                <w:lang w:val="ro-RO"/>
              </w:rPr>
              <w:t xml:space="preserve">) </w:t>
            </w:r>
            <w:r w:rsidR="004F3145" w:rsidRPr="00C5194E">
              <w:rPr>
                <w:rFonts w:cs="Times New Roman"/>
                <w:sz w:val="24"/>
                <w:szCs w:val="24"/>
                <w:lang w:val="ro-RO"/>
              </w:rPr>
              <w:t xml:space="preserve">și lit. l) </w:t>
            </w:r>
            <w:r w:rsidR="00A871A6" w:rsidRPr="00C5194E">
              <w:rPr>
                <w:rFonts w:cs="Times New Roman"/>
                <w:sz w:val="24"/>
                <w:szCs w:val="24"/>
                <w:lang w:val="ro-RO"/>
              </w:rPr>
              <w:t>– Omorul intenționat;</w:t>
            </w:r>
          </w:p>
          <w:p w14:paraId="6F3C571D" w14:textId="77777777" w:rsidR="004F3145" w:rsidRPr="00C5194E" w:rsidRDefault="004F3145" w:rsidP="00AC7D20">
            <w:pPr>
              <w:pStyle w:val="11"/>
              <w:tabs>
                <w:tab w:val="left" w:pos="851"/>
                <w:tab w:val="left" w:pos="1276"/>
                <w:tab w:val="left" w:pos="1418"/>
                <w:tab w:val="left" w:pos="6096"/>
              </w:tabs>
              <w:ind w:firstLine="183"/>
              <w:jc w:val="both"/>
              <w:rPr>
                <w:sz w:val="24"/>
                <w:szCs w:val="24"/>
                <w:lang w:val="ro-RO"/>
              </w:rPr>
            </w:pPr>
            <w:r w:rsidRPr="00C5194E">
              <w:rPr>
                <w:sz w:val="24"/>
                <w:szCs w:val="24"/>
                <w:lang w:val="ro-RO"/>
              </w:rPr>
              <w:t xml:space="preserve">3.1.4. </w:t>
            </w:r>
            <w:r w:rsidR="00A871A6" w:rsidRPr="00C5194E">
              <w:rPr>
                <w:sz w:val="24"/>
                <w:szCs w:val="24"/>
                <w:lang w:val="ro-RO"/>
              </w:rPr>
              <w:t>Articolul 146 – Omorul săvârșit în stare de afect</w:t>
            </w:r>
            <w:r w:rsidRPr="00C5194E">
              <w:rPr>
                <w:sz w:val="24"/>
                <w:szCs w:val="24"/>
                <w:lang w:val="ro-RO"/>
              </w:rPr>
              <w:t>;</w:t>
            </w:r>
          </w:p>
          <w:p w14:paraId="332C5018" w14:textId="77777777" w:rsidR="00550299" w:rsidRPr="00C5194E" w:rsidRDefault="00550299" w:rsidP="00AC7D20">
            <w:pPr>
              <w:pStyle w:val="11"/>
              <w:tabs>
                <w:tab w:val="left" w:pos="851"/>
                <w:tab w:val="left" w:pos="1276"/>
                <w:tab w:val="left" w:pos="1418"/>
                <w:tab w:val="left" w:pos="6096"/>
              </w:tabs>
              <w:ind w:firstLine="183"/>
              <w:jc w:val="both"/>
              <w:rPr>
                <w:sz w:val="24"/>
                <w:szCs w:val="24"/>
                <w:lang w:val="ro-RO"/>
              </w:rPr>
            </w:pPr>
            <w:r w:rsidRPr="00C5194E">
              <w:rPr>
                <w:sz w:val="24"/>
                <w:szCs w:val="24"/>
                <w:lang w:val="ro-RO"/>
              </w:rPr>
              <w:t xml:space="preserve">3.1.5. </w:t>
            </w:r>
            <w:r w:rsidR="00A871A6" w:rsidRPr="00C5194E">
              <w:rPr>
                <w:sz w:val="24"/>
                <w:szCs w:val="24"/>
                <w:lang w:val="ro-RO"/>
              </w:rPr>
              <w:t>Articolul 150 alin. (2) lit. c) – Determinarea sau înlesnirea sinuciderii</w:t>
            </w:r>
            <w:r w:rsidRPr="00C5194E">
              <w:rPr>
                <w:sz w:val="24"/>
                <w:szCs w:val="24"/>
                <w:lang w:val="ro-RO"/>
              </w:rPr>
              <w:t>;</w:t>
            </w:r>
          </w:p>
          <w:p w14:paraId="1248ADF8" w14:textId="77777777" w:rsidR="00550299" w:rsidRPr="00C5194E" w:rsidRDefault="00550299" w:rsidP="00AC7D20">
            <w:pPr>
              <w:pStyle w:val="11"/>
              <w:tabs>
                <w:tab w:val="left" w:pos="851"/>
                <w:tab w:val="left" w:pos="1276"/>
                <w:tab w:val="left" w:pos="1418"/>
                <w:tab w:val="left" w:pos="6096"/>
              </w:tabs>
              <w:ind w:firstLine="183"/>
              <w:jc w:val="both"/>
              <w:rPr>
                <w:sz w:val="24"/>
                <w:szCs w:val="24"/>
                <w:lang w:val="ro-RO"/>
              </w:rPr>
            </w:pPr>
            <w:r w:rsidRPr="00C5194E">
              <w:rPr>
                <w:sz w:val="24"/>
                <w:szCs w:val="24"/>
                <w:lang w:val="ro-RO"/>
              </w:rPr>
              <w:t xml:space="preserve">3.1.6. </w:t>
            </w:r>
            <w:r w:rsidR="00A871A6" w:rsidRPr="00C5194E">
              <w:rPr>
                <w:sz w:val="24"/>
                <w:szCs w:val="24"/>
                <w:lang w:val="ro-RO"/>
              </w:rPr>
              <w:t>Articolul 151 alin. (2) lit. i) și alin. (4) – Vătămarea intenționată gravă a integrității corporale sau a sănătății</w:t>
            </w:r>
            <w:r w:rsidRPr="00C5194E">
              <w:rPr>
                <w:sz w:val="24"/>
                <w:szCs w:val="24"/>
                <w:lang w:val="ro-RO"/>
              </w:rPr>
              <w:t>;</w:t>
            </w:r>
          </w:p>
          <w:p w14:paraId="38BAC52F" w14:textId="172EBBFC" w:rsidR="00A871A6" w:rsidRPr="00C5194E" w:rsidRDefault="00550299" w:rsidP="00AC7D20">
            <w:pPr>
              <w:pStyle w:val="11"/>
              <w:tabs>
                <w:tab w:val="left" w:pos="851"/>
                <w:tab w:val="left" w:pos="1276"/>
                <w:tab w:val="left" w:pos="1418"/>
                <w:tab w:val="left" w:pos="6096"/>
              </w:tabs>
              <w:ind w:firstLine="183"/>
              <w:jc w:val="both"/>
              <w:rPr>
                <w:sz w:val="24"/>
                <w:szCs w:val="24"/>
                <w:lang w:val="ro-RO"/>
              </w:rPr>
            </w:pPr>
            <w:r w:rsidRPr="00C5194E">
              <w:rPr>
                <w:sz w:val="24"/>
                <w:szCs w:val="24"/>
                <w:lang w:val="ro-RO"/>
              </w:rPr>
              <w:t xml:space="preserve">3.1.7. </w:t>
            </w:r>
            <w:r w:rsidR="00A871A6" w:rsidRPr="00C5194E">
              <w:rPr>
                <w:sz w:val="24"/>
                <w:szCs w:val="24"/>
                <w:lang w:val="ro-RO"/>
              </w:rPr>
              <w:t>Articolul 152 alin. (2) lit. j) – Vătămarea intenționată medie a integrității corporale sau a sănătății;</w:t>
            </w:r>
          </w:p>
          <w:p w14:paraId="702B64D4" w14:textId="33F551FA" w:rsidR="00A871A6" w:rsidRPr="00C5194E" w:rsidRDefault="000069F3" w:rsidP="00AC7D20">
            <w:pPr>
              <w:pStyle w:val="11"/>
              <w:tabs>
                <w:tab w:val="left" w:pos="851"/>
                <w:tab w:val="left" w:pos="1276"/>
                <w:tab w:val="left" w:pos="1418"/>
                <w:tab w:val="left" w:pos="6096"/>
              </w:tabs>
              <w:ind w:firstLine="183"/>
              <w:jc w:val="both"/>
              <w:rPr>
                <w:sz w:val="24"/>
                <w:szCs w:val="24"/>
                <w:lang w:val="ro-RO"/>
              </w:rPr>
            </w:pPr>
            <w:r w:rsidRPr="00C5194E">
              <w:rPr>
                <w:sz w:val="24"/>
                <w:szCs w:val="24"/>
                <w:lang w:val="ro-RO"/>
              </w:rPr>
              <w:t xml:space="preserve">3.1.8. </w:t>
            </w:r>
            <w:r w:rsidR="00A871A6" w:rsidRPr="00C5194E">
              <w:rPr>
                <w:sz w:val="24"/>
                <w:szCs w:val="24"/>
                <w:lang w:val="ro-RO"/>
              </w:rPr>
              <w:t>Articolul 155 alin (2) – Amenințarea cu omor ori cu vătămarea gravă a integrității corporale sau a sănătății;</w:t>
            </w:r>
          </w:p>
          <w:p w14:paraId="4BC8012A" w14:textId="616BCDBA" w:rsidR="00A871A6" w:rsidRPr="00C5194E" w:rsidRDefault="000069F3" w:rsidP="00AC7D20">
            <w:pPr>
              <w:pStyle w:val="11"/>
              <w:tabs>
                <w:tab w:val="left" w:pos="851"/>
                <w:tab w:val="left" w:pos="1276"/>
                <w:tab w:val="left" w:pos="1418"/>
                <w:tab w:val="left" w:pos="6096"/>
              </w:tabs>
              <w:ind w:firstLine="183"/>
              <w:jc w:val="both"/>
              <w:rPr>
                <w:sz w:val="24"/>
                <w:szCs w:val="24"/>
                <w:lang w:val="ro-RO"/>
              </w:rPr>
            </w:pPr>
            <w:r w:rsidRPr="00C5194E">
              <w:rPr>
                <w:sz w:val="24"/>
                <w:szCs w:val="24"/>
                <w:lang w:val="ro-RO"/>
              </w:rPr>
              <w:t xml:space="preserve">3.1.9. </w:t>
            </w:r>
            <w:r w:rsidR="00A871A6" w:rsidRPr="00C5194E">
              <w:rPr>
                <w:sz w:val="24"/>
                <w:szCs w:val="24"/>
                <w:lang w:val="ro-RO"/>
              </w:rPr>
              <w:t>Articolul 156 – Vătămarea gravă ori medie a integrității corporale sau a sănătății în stare de afect;</w:t>
            </w:r>
          </w:p>
          <w:p w14:paraId="52E194AE" w14:textId="17F27A06" w:rsidR="00A871A6" w:rsidRPr="00C5194E" w:rsidRDefault="000069F3" w:rsidP="00AC7D20">
            <w:pPr>
              <w:pStyle w:val="11"/>
              <w:tabs>
                <w:tab w:val="left" w:pos="851"/>
                <w:tab w:val="left" w:pos="1276"/>
                <w:tab w:val="left" w:pos="1418"/>
                <w:tab w:val="left" w:pos="6096"/>
              </w:tabs>
              <w:ind w:firstLine="183"/>
              <w:jc w:val="both"/>
              <w:rPr>
                <w:sz w:val="24"/>
                <w:szCs w:val="24"/>
                <w:lang w:val="ro-RO"/>
              </w:rPr>
            </w:pPr>
            <w:r w:rsidRPr="00C5194E">
              <w:rPr>
                <w:sz w:val="24"/>
                <w:szCs w:val="24"/>
                <w:lang w:val="ro-RO"/>
              </w:rPr>
              <w:t xml:space="preserve">3.1.10. </w:t>
            </w:r>
            <w:r w:rsidR="00A871A6" w:rsidRPr="00C5194E">
              <w:rPr>
                <w:sz w:val="24"/>
                <w:szCs w:val="24"/>
                <w:lang w:val="ro-RO"/>
              </w:rPr>
              <w:t xml:space="preserve">Articolul 157 </w:t>
            </w:r>
            <w:r w:rsidRPr="00C5194E">
              <w:rPr>
                <w:sz w:val="24"/>
                <w:szCs w:val="24"/>
                <w:lang w:val="ro-RO"/>
              </w:rPr>
              <w:t>–</w:t>
            </w:r>
            <w:r w:rsidR="00A871A6" w:rsidRPr="00C5194E">
              <w:rPr>
                <w:sz w:val="24"/>
                <w:szCs w:val="24"/>
                <w:lang w:val="ro-RO"/>
              </w:rPr>
              <w:t xml:space="preserve"> Vătămarea gravă ori medie a integrității corporale sau a sănătății cauzată din imprudență;</w:t>
            </w:r>
          </w:p>
          <w:p w14:paraId="3D5B3DE6" w14:textId="77777777" w:rsidR="00B63D41" w:rsidRPr="00C5194E" w:rsidRDefault="000069F3" w:rsidP="00AC7D20">
            <w:pPr>
              <w:pStyle w:val="11"/>
              <w:tabs>
                <w:tab w:val="left" w:pos="851"/>
                <w:tab w:val="left" w:pos="1276"/>
                <w:tab w:val="left" w:pos="1418"/>
                <w:tab w:val="left" w:pos="6096"/>
              </w:tabs>
              <w:ind w:firstLine="183"/>
              <w:jc w:val="both"/>
              <w:rPr>
                <w:sz w:val="24"/>
                <w:szCs w:val="24"/>
                <w:lang w:val="ro-RO"/>
              </w:rPr>
            </w:pPr>
            <w:r w:rsidRPr="00C5194E">
              <w:rPr>
                <w:sz w:val="24"/>
                <w:szCs w:val="24"/>
                <w:lang w:val="ro-RO"/>
              </w:rPr>
              <w:t xml:space="preserve">3.1.11. </w:t>
            </w:r>
            <w:r w:rsidR="00A871A6" w:rsidRPr="00C5194E">
              <w:rPr>
                <w:sz w:val="24"/>
                <w:szCs w:val="24"/>
                <w:lang w:val="ro-RO"/>
              </w:rPr>
              <w:t>Articolul 158 alin. (3) lit. g) și alin. (4) lit. b) – Traficul de organe, țesuturi și celule umane</w:t>
            </w:r>
            <w:r w:rsidR="00B63D41" w:rsidRPr="00C5194E">
              <w:rPr>
                <w:sz w:val="24"/>
                <w:szCs w:val="24"/>
                <w:lang w:val="ro-RO"/>
              </w:rPr>
              <w:t>;</w:t>
            </w:r>
          </w:p>
          <w:p w14:paraId="47CDBC63" w14:textId="724BFEEF" w:rsidR="00A871A6" w:rsidRPr="00C5194E" w:rsidRDefault="00B63D41" w:rsidP="00AC7D20">
            <w:pPr>
              <w:pStyle w:val="11"/>
              <w:tabs>
                <w:tab w:val="left" w:pos="851"/>
                <w:tab w:val="left" w:pos="1276"/>
                <w:tab w:val="left" w:pos="1418"/>
                <w:tab w:val="left" w:pos="6096"/>
              </w:tabs>
              <w:ind w:firstLine="183"/>
              <w:jc w:val="both"/>
              <w:rPr>
                <w:sz w:val="24"/>
                <w:szCs w:val="24"/>
                <w:lang w:val="ro-RO"/>
              </w:rPr>
            </w:pPr>
            <w:r w:rsidRPr="00C5194E">
              <w:rPr>
                <w:sz w:val="24"/>
                <w:szCs w:val="24"/>
                <w:lang w:val="ro-RO"/>
              </w:rPr>
              <w:t xml:space="preserve">3.1.12. </w:t>
            </w:r>
            <w:r w:rsidR="00A871A6" w:rsidRPr="00C5194E">
              <w:rPr>
                <w:sz w:val="24"/>
                <w:szCs w:val="24"/>
                <w:lang w:val="ro-RO"/>
              </w:rPr>
              <w:t>Articolul 159 – Provocarea ilegală a avortului;</w:t>
            </w:r>
          </w:p>
          <w:p w14:paraId="50B761F7" w14:textId="77777777" w:rsidR="00B63D41" w:rsidRPr="00C5194E" w:rsidRDefault="00B63D41" w:rsidP="00AC7D20">
            <w:pPr>
              <w:pStyle w:val="11"/>
              <w:tabs>
                <w:tab w:val="left" w:pos="851"/>
                <w:tab w:val="left" w:pos="1276"/>
                <w:tab w:val="left" w:pos="1418"/>
                <w:tab w:val="left" w:pos="6096"/>
              </w:tabs>
              <w:ind w:firstLine="183"/>
              <w:jc w:val="both"/>
              <w:rPr>
                <w:sz w:val="24"/>
                <w:szCs w:val="24"/>
                <w:lang w:val="ro-RO"/>
              </w:rPr>
            </w:pPr>
            <w:r w:rsidRPr="00C5194E">
              <w:rPr>
                <w:sz w:val="24"/>
                <w:szCs w:val="24"/>
                <w:lang w:val="ro-RO"/>
              </w:rPr>
              <w:t xml:space="preserve">3.1.13. </w:t>
            </w:r>
            <w:r w:rsidR="00A871A6" w:rsidRPr="00C5194E">
              <w:rPr>
                <w:sz w:val="24"/>
                <w:szCs w:val="24"/>
                <w:lang w:val="ro-RO"/>
              </w:rPr>
              <w:t>Articolul 160 alin. (3) lit. b) c) și d) – Efectuarea ilegală a sterilizării chirurgicale</w:t>
            </w:r>
            <w:r w:rsidRPr="00C5194E">
              <w:rPr>
                <w:sz w:val="24"/>
                <w:szCs w:val="24"/>
                <w:lang w:val="ro-RO"/>
              </w:rPr>
              <w:t>;</w:t>
            </w:r>
          </w:p>
          <w:p w14:paraId="6B35A7B0" w14:textId="7A0F2D37" w:rsidR="00D50ED9" w:rsidRPr="00C5194E" w:rsidRDefault="00D50ED9" w:rsidP="00AC7D20">
            <w:pPr>
              <w:pStyle w:val="11"/>
              <w:tabs>
                <w:tab w:val="left" w:pos="851"/>
                <w:tab w:val="left" w:pos="1276"/>
                <w:tab w:val="left" w:pos="1418"/>
                <w:tab w:val="left" w:pos="6096"/>
              </w:tabs>
              <w:ind w:firstLine="183"/>
              <w:jc w:val="both"/>
              <w:rPr>
                <w:sz w:val="24"/>
                <w:szCs w:val="24"/>
                <w:lang w:val="ro-RO"/>
              </w:rPr>
            </w:pPr>
            <w:r w:rsidRPr="00C5194E">
              <w:rPr>
                <w:sz w:val="24"/>
                <w:szCs w:val="24"/>
                <w:lang w:val="ro-RO"/>
              </w:rPr>
              <w:t>3.1.1</w:t>
            </w:r>
            <w:r w:rsidR="006E4313">
              <w:rPr>
                <w:sz w:val="24"/>
                <w:szCs w:val="24"/>
                <w:lang w:val="ro-RO"/>
              </w:rPr>
              <w:t>4</w:t>
            </w:r>
            <w:r w:rsidRPr="00C5194E">
              <w:rPr>
                <w:sz w:val="24"/>
                <w:szCs w:val="24"/>
                <w:lang w:val="ro-RO"/>
              </w:rPr>
              <w:t xml:space="preserve">. </w:t>
            </w:r>
            <w:r w:rsidR="00A871A6" w:rsidRPr="00C5194E">
              <w:rPr>
                <w:sz w:val="24"/>
                <w:szCs w:val="24"/>
                <w:lang w:val="ro-RO"/>
              </w:rPr>
              <w:t>Articolul 163 alin. (1</w:t>
            </w:r>
            <w:r w:rsidR="00A871A6" w:rsidRPr="00C5194E">
              <w:rPr>
                <w:sz w:val="24"/>
                <w:szCs w:val="24"/>
                <w:vertAlign w:val="superscript"/>
                <w:lang w:val="ro-RO"/>
              </w:rPr>
              <w:t>1</w:t>
            </w:r>
            <w:r w:rsidR="00A871A6" w:rsidRPr="00C5194E">
              <w:rPr>
                <w:sz w:val="24"/>
                <w:szCs w:val="24"/>
                <w:lang w:val="ro-RO"/>
              </w:rPr>
              <w:t>) și alin. (2) lit. a) și b) – Lăsarea în primejdie</w:t>
            </w:r>
            <w:r w:rsidRPr="00C5194E">
              <w:rPr>
                <w:sz w:val="24"/>
                <w:szCs w:val="24"/>
                <w:lang w:val="ro-RO"/>
              </w:rPr>
              <w:t>;</w:t>
            </w:r>
          </w:p>
          <w:p w14:paraId="7CD5D6FC" w14:textId="32F81C4B" w:rsidR="00D50ED9" w:rsidRPr="00C5194E" w:rsidRDefault="00D50ED9" w:rsidP="00AC7D20">
            <w:pPr>
              <w:pStyle w:val="11"/>
              <w:tabs>
                <w:tab w:val="left" w:pos="851"/>
                <w:tab w:val="left" w:pos="1276"/>
                <w:tab w:val="left" w:pos="1418"/>
                <w:tab w:val="left" w:pos="6096"/>
              </w:tabs>
              <w:ind w:firstLine="183"/>
              <w:jc w:val="both"/>
              <w:rPr>
                <w:sz w:val="24"/>
                <w:szCs w:val="24"/>
                <w:lang w:val="ro-RO"/>
              </w:rPr>
            </w:pPr>
            <w:r w:rsidRPr="00C5194E">
              <w:rPr>
                <w:sz w:val="24"/>
                <w:szCs w:val="24"/>
                <w:lang w:val="ro-RO"/>
              </w:rPr>
              <w:t>3.1.1</w:t>
            </w:r>
            <w:r w:rsidR="006E4313">
              <w:rPr>
                <w:sz w:val="24"/>
                <w:szCs w:val="24"/>
                <w:lang w:val="ro-RO"/>
              </w:rPr>
              <w:t>5</w:t>
            </w:r>
            <w:r w:rsidRPr="00C5194E">
              <w:rPr>
                <w:sz w:val="24"/>
                <w:szCs w:val="24"/>
                <w:lang w:val="ro-RO"/>
              </w:rPr>
              <w:t xml:space="preserve">. </w:t>
            </w:r>
            <w:r w:rsidR="00A871A6" w:rsidRPr="00C5194E">
              <w:rPr>
                <w:sz w:val="24"/>
                <w:szCs w:val="24"/>
                <w:lang w:val="ro-RO"/>
              </w:rPr>
              <w:t>Articolul 164 alin. (2) lit. h) și alin. (3) lit. b) – Răpirea unei persoane</w:t>
            </w:r>
            <w:r w:rsidRPr="00C5194E">
              <w:rPr>
                <w:sz w:val="24"/>
                <w:szCs w:val="24"/>
                <w:lang w:val="ro-RO"/>
              </w:rPr>
              <w:t>;</w:t>
            </w:r>
          </w:p>
          <w:p w14:paraId="5188F958" w14:textId="189DF83B" w:rsidR="00D50ED9" w:rsidRPr="00C5194E" w:rsidRDefault="00D50ED9" w:rsidP="00AC7D20">
            <w:pPr>
              <w:pStyle w:val="11"/>
              <w:tabs>
                <w:tab w:val="left" w:pos="851"/>
                <w:tab w:val="left" w:pos="1276"/>
                <w:tab w:val="left" w:pos="1418"/>
                <w:tab w:val="left" w:pos="6096"/>
              </w:tabs>
              <w:ind w:firstLine="183"/>
              <w:jc w:val="both"/>
              <w:rPr>
                <w:sz w:val="24"/>
                <w:szCs w:val="24"/>
                <w:lang w:val="ro-RO"/>
              </w:rPr>
            </w:pPr>
            <w:r w:rsidRPr="00C5194E">
              <w:rPr>
                <w:sz w:val="24"/>
                <w:szCs w:val="24"/>
                <w:lang w:val="ro-RO"/>
              </w:rPr>
              <w:t>3.1.1</w:t>
            </w:r>
            <w:r w:rsidR="006E4313">
              <w:rPr>
                <w:sz w:val="24"/>
                <w:szCs w:val="24"/>
                <w:lang w:val="ro-RO"/>
              </w:rPr>
              <w:t>6</w:t>
            </w:r>
            <w:r w:rsidRPr="00C5194E">
              <w:rPr>
                <w:sz w:val="24"/>
                <w:szCs w:val="24"/>
                <w:lang w:val="ro-RO"/>
              </w:rPr>
              <w:t xml:space="preserve">. </w:t>
            </w:r>
            <w:r w:rsidR="00A871A6" w:rsidRPr="00C5194E">
              <w:rPr>
                <w:sz w:val="24"/>
                <w:szCs w:val="24"/>
                <w:lang w:val="ro-RO"/>
              </w:rPr>
              <w:t>Articolul 165 alin. (2) lit. h) și alin (3) lit. b) – Traficul de ființe umane</w:t>
            </w:r>
            <w:r w:rsidRPr="00C5194E">
              <w:rPr>
                <w:sz w:val="24"/>
                <w:szCs w:val="24"/>
                <w:lang w:val="ro-RO"/>
              </w:rPr>
              <w:t>;</w:t>
            </w:r>
          </w:p>
          <w:p w14:paraId="50BEFB4A" w14:textId="23AC7324" w:rsidR="006D53F0" w:rsidRPr="00C5194E" w:rsidRDefault="006D53F0" w:rsidP="00AC7D20">
            <w:pPr>
              <w:pStyle w:val="11"/>
              <w:tabs>
                <w:tab w:val="left" w:pos="851"/>
                <w:tab w:val="left" w:pos="1276"/>
                <w:tab w:val="left" w:pos="1418"/>
                <w:tab w:val="left" w:pos="6096"/>
              </w:tabs>
              <w:ind w:firstLine="183"/>
              <w:jc w:val="both"/>
              <w:rPr>
                <w:sz w:val="24"/>
                <w:szCs w:val="24"/>
                <w:lang w:val="ro-RO"/>
              </w:rPr>
            </w:pPr>
            <w:r w:rsidRPr="00C5194E">
              <w:rPr>
                <w:sz w:val="24"/>
                <w:szCs w:val="24"/>
                <w:lang w:val="ro-RO"/>
              </w:rPr>
              <w:t>3.1.1</w:t>
            </w:r>
            <w:r w:rsidR="006E4313">
              <w:rPr>
                <w:sz w:val="24"/>
                <w:szCs w:val="24"/>
                <w:lang w:val="ro-RO"/>
              </w:rPr>
              <w:t>7</w:t>
            </w:r>
            <w:r w:rsidRPr="00C5194E">
              <w:rPr>
                <w:sz w:val="24"/>
                <w:szCs w:val="24"/>
                <w:lang w:val="ro-RO"/>
              </w:rPr>
              <w:t xml:space="preserve">. </w:t>
            </w:r>
            <w:r w:rsidR="00A871A6" w:rsidRPr="00C5194E">
              <w:rPr>
                <w:sz w:val="24"/>
                <w:szCs w:val="24"/>
                <w:lang w:val="ro-RO"/>
              </w:rPr>
              <w:t>Articolul 166 alin. (2) lit. d</w:t>
            </w:r>
            <w:r w:rsidR="00A871A6" w:rsidRPr="00C5194E">
              <w:rPr>
                <w:sz w:val="24"/>
                <w:szCs w:val="24"/>
                <w:vertAlign w:val="superscript"/>
                <w:lang w:val="ro-RO"/>
              </w:rPr>
              <w:t>1</w:t>
            </w:r>
            <w:r w:rsidR="00A871A6" w:rsidRPr="00C5194E">
              <w:rPr>
                <w:sz w:val="24"/>
                <w:szCs w:val="24"/>
                <w:lang w:val="ro-RO"/>
              </w:rPr>
              <w:t>) și alin (3) – Privațiunea ilegală de libertate</w:t>
            </w:r>
            <w:r w:rsidRPr="00C5194E">
              <w:rPr>
                <w:sz w:val="24"/>
                <w:szCs w:val="24"/>
                <w:lang w:val="ro-RO"/>
              </w:rPr>
              <w:t>;</w:t>
            </w:r>
          </w:p>
          <w:p w14:paraId="007E524C" w14:textId="4504690B" w:rsidR="006D53F0" w:rsidRPr="00C5194E" w:rsidRDefault="006D53F0" w:rsidP="00AC7D20">
            <w:pPr>
              <w:pStyle w:val="11"/>
              <w:tabs>
                <w:tab w:val="left" w:pos="851"/>
                <w:tab w:val="left" w:pos="1276"/>
                <w:tab w:val="left" w:pos="1418"/>
                <w:tab w:val="left" w:pos="6096"/>
              </w:tabs>
              <w:ind w:firstLine="183"/>
              <w:jc w:val="both"/>
              <w:rPr>
                <w:sz w:val="24"/>
                <w:szCs w:val="24"/>
                <w:lang w:val="ro-RO"/>
              </w:rPr>
            </w:pPr>
            <w:r w:rsidRPr="00C5194E">
              <w:rPr>
                <w:sz w:val="24"/>
                <w:szCs w:val="24"/>
                <w:lang w:val="ro-RO"/>
              </w:rPr>
              <w:lastRenderedPageBreak/>
              <w:t>3.1.1</w:t>
            </w:r>
            <w:r w:rsidR="006E4313">
              <w:rPr>
                <w:sz w:val="24"/>
                <w:szCs w:val="24"/>
                <w:lang w:val="ro-RO"/>
              </w:rPr>
              <w:t>8</w:t>
            </w:r>
            <w:r w:rsidRPr="00C5194E">
              <w:rPr>
                <w:sz w:val="24"/>
                <w:szCs w:val="24"/>
                <w:lang w:val="ro-RO"/>
              </w:rPr>
              <w:t xml:space="preserve">. </w:t>
            </w:r>
            <w:r w:rsidR="00A871A6" w:rsidRPr="00C5194E">
              <w:rPr>
                <w:sz w:val="24"/>
                <w:szCs w:val="24"/>
                <w:lang w:val="ro-RO"/>
              </w:rPr>
              <w:t>Articolul 166</w:t>
            </w:r>
            <w:r w:rsidR="00A871A6" w:rsidRPr="00C5194E">
              <w:rPr>
                <w:sz w:val="24"/>
                <w:szCs w:val="24"/>
                <w:vertAlign w:val="superscript"/>
                <w:lang w:val="ro-RO"/>
              </w:rPr>
              <w:t>1</w:t>
            </w:r>
            <w:r w:rsidR="00A871A6" w:rsidRPr="00C5194E">
              <w:rPr>
                <w:sz w:val="24"/>
                <w:szCs w:val="24"/>
                <w:lang w:val="ro-RO"/>
              </w:rPr>
              <w:t xml:space="preserve"> alin. (2) lit. h) și alin (4) lit. f) și g) – Tortura, tratamentul inuman sau degradant</w:t>
            </w:r>
            <w:r w:rsidRPr="00C5194E">
              <w:rPr>
                <w:sz w:val="24"/>
                <w:szCs w:val="24"/>
                <w:lang w:val="ro-RO"/>
              </w:rPr>
              <w:t>;</w:t>
            </w:r>
          </w:p>
          <w:p w14:paraId="2337C83F" w14:textId="4C1FB26A" w:rsidR="00AE5295" w:rsidRPr="00C5194E" w:rsidRDefault="006D53F0" w:rsidP="00AC7D20">
            <w:pPr>
              <w:pStyle w:val="11"/>
              <w:tabs>
                <w:tab w:val="left" w:pos="851"/>
                <w:tab w:val="left" w:pos="1276"/>
                <w:tab w:val="left" w:pos="1418"/>
                <w:tab w:val="left" w:pos="6096"/>
              </w:tabs>
              <w:ind w:firstLine="183"/>
              <w:jc w:val="both"/>
              <w:rPr>
                <w:sz w:val="24"/>
                <w:szCs w:val="24"/>
                <w:lang w:val="ro-RO"/>
              </w:rPr>
            </w:pPr>
            <w:r w:rsidRPr="00C5194E">
              <w:rPr>
                <w:sz w:val="24"/>
                <w:szCs w:val="24"/>
                <w:lang w:val="ro-RO"/>
              </w:rPr>
              <w:t>3.1.</w:t>
            </w:r>
            <w:r w:rsidR="006E4313">
              <w:rPr>
                <w:sz w:val="24"/>
                <w:szCs w:val="24"/>
                <w:lang w:val="ro-RO"/>
              </w:rPr>
              <w:t>19</w:t>
            </w:r>
            <w:r w:rsidRPr="00C5194E">
              <w:rPr>
                <w:sz w:val="24"/>
                <w:szCs w:val="24"/>
                <w:lang w:val="ro-RO"/>
              </w:rPr>
              <w:t xml:space="preserve">. </w:t>
            </w:r>
            <w:r w:rsidR="00A871A6" w:rsidRPr="00C5194E">
              <w:rPr>
                <w:sz w:val="24"/>
                <w:szCs w:val="24"/>
                <w:lang w:val="ro-RO"/>
              </w:rPr>
              <w:t>Articolul 167 alin. (2) – Sclavia și condițiile similare sclaviei</w:t>
            </w:r>
            <w:r w:rsidR="00AE5295" w:rsidRPr="00C5194E">
              <w:rPr>
                <w:sz w:val="24"/>
                <w:szCs w:val="24"/>
                <w:lang w:val="ro-RO"/>
              </w:rPr>
              <w:t>;</w:t>
            </w:r>
          </w:p>
          <w:p w14:paraId="72F561E1" w14:textId="34BBD39B" w:rsidR="00AE5295" w:rsidRPr="00C5194E" w:rsidRDefault="00AE5295" w:rsidP="00AC7D20">
            <w:pPr>
              <w:tabs>
                <w:tab w:val="left" w:pos="851"/>
              </w:tabs>
              <w:spacing w:after="0"/>
              <w:ind w:firstLine="183"/>
              <w:rPr>
                <w:rFonts w:cs="Times New Roman"/>
                <w:sz w:val="24"/>
                <w:szCs w:val="24"/>
                <w:lang w:val="ro-RO"/>
              </w:rPr>
            </w:pPr>
            <w:r w:rsidRPr="00C5194E">
              <w:rPr>
                <w:rFonts w:cs="Times New Roman"/>
                <w:sz w:val="24"/>
                <w:szCs w:val="24"/>
                <w:lang w:val="ro-RO"/>
              </w:rPr>
              <w:t>3.1.2</w:t>
            </w:r>
            <w:r w:rsidR="006E4313">
              <w:rPr>
                <w:rFonts w:cs="Times New Roman"/>
                <w:sz w:val="24"/>
                <w:szCs w:val="24"/>
                <w:lang w:val="ro-RO"/>
              </w:rPr>
              <w:t>0</w:t>
            </w:r>
            <w:r w:rsidRPr="00C5194E">
              <w:rPr>
                <w:rFonts w:cs="Times New Roman"/>
                <w:sz w:val="24"/>
                <w:szCs w:val="24"/>
                <w:lang w:val="ro-RO"/>
              </w:rPr>
              <w:t xml:space="preserve">. </w:t>
            </w:r>
            <w:r w:rsidR="00A871A6" w:rsidRPr="00C5194E">
              <w:rPr>
                <w:rFonts w:cs="Times New Roman"/>
                <w:sz w:val="24"/>
                <w:szCs w:val="24"/>
                <w:lang w:val="ro-RO"/>
              </w:rPr>
              <w:t>Articolul 167</w:t>
            </w:r>
            <w:r w:rsidR="00A871A6" w:rsidRPr="00C5194E">
              <w:rPr>
                <w:rFonts w:cs="Times New Roman"/>
                <w:sz w:val="24"/>
                <w:szCs w:val="24"/>
                <w:vertAlign w:val="superscript"/>
                <w:lang w:val="ro-RO"/>
              </w:rPr>
              <w:t>1</w:t>
            </w:r>
            <w:r w:rsidR="00A871A6" w:rsidRPr="00C5194E">
              <w:rPr>
                <w:rFonts w:cs="Times New Roman"/>
                <w:sz w:val="24"/>
                <w:szCs w:val="24"/>
                <w:lang w:val="ro-RO"/>
              </w:rPr>
              <w:t xml:space="preserve"> – Căsătoria forțată</w:t>
            </w:r>
            <w:r w:rsidRPr="00C5194E">
              <w:rPr>
                <w:rFonts w:cs="Times New Roman"/>
                <w:sz w:val="24"/>
                <w:szCs w:val="24"/>
                <w:lang w:val="ro-RO"/>
              </w:rPr>
              <w:t>;</w:t>
            </w:r>
          </w:p>
          <w:p w14:paraId="3C5565EA" w14:textId="4E071946" w:rsidR="00AE5295" w:rsidRPr="00C5194E" w:rsidRDefault="00AE5295" w:rsidP="00AC7D20">
            <w:pPr>
              <w:tabs>
                <w:tab w:val="left" w:pos="851"/>
              </w:tabs>
              <w:spacing w:after="0"/>
              <w:ind w:firstLine="183"/>
              <w:rPr>
                <w:rFonts w:cs="Times New Roman"/>
                <w:sz w:val="24"/>
                <w:szCs w:val="24"/>
                <w:lang w:val="ro-RO"/>
              </w:rPr>
            </w:pPr>
            <w:r w:rsidRPr="00C5194E">
              <w:rPr>
                <w:rFonts w:cs="Times New Roman"/>
                <w:sz w:val="24"/>
                <w:szCs w:val="24"/>
                <w:lang w:val="ro-RO"/>
              </w:rPr>
              <w:t>3.1.2</w:t>
            </w:r>
            <w:r w:rsidR="006E4313">
              <w:rPr>
                <w:rFonts w:cs="Times New Roman"/>
                <w:sz w:val="24"/>
                <w:szCs w:val="24"/>
                <w:lang w:val="ro-RO"/>
              </w:rPr>
              <w:t>1</w:t>
            </w:r>
            <w:r w:rsidRPr="00C5194E">
              <w:rPr>
                <w:rFonts w:cs="Times New Roman"/>
                <w:sz w:val="24"/>
                <w:szCs w:val="24"/>
                <w:lang w:val="ro-RO"/>
              </w:rPr>
              <w:t xml:space="preserve">. </w:t>
            </w:r>
            <w:r w:rsidR="00A871A6" w:rsidRPr="00C5194E">
              <w:rPr>
                <w:rFonts w:cs="Times New Roman"/>
                <w:sz w:val="24"/>
                <w:szCs w:val="24"/>
                <w:lang w:val="ro-RO"/>
              </w:rPr>
              <w:t>Articolul 168 alin. (2) lit. e) și alin. (3) lit. b) – Munca forțată</w:t>
            </w:r>
            <w:r w:rsidRPr="00C5194E">
              <w:rPr>
                <w:rFonts w:cs="Times New Roman"/>
                <w:sz w:val="24"/>
                <w:szCs w:val="24"/>
                <w:lang w:val="ro-RO"/>
              </w:rPr>
              <w:t>;</w:t>
            </w:r>
          </w:p>
          <w:p w14:paraId="51CE49ED" w14:textId="12BF9684" w:rsidR="00CE573A" w:rsidRPr="00C5194E" w:rsidRDefault="00AE5295" w:rsidP="00AC7D20">
            <w:pPr>
              <w:tabs>
                <w:tab w:val="left" w:pos="851"/>
              </w:tabs>
              <w:spacing w:after="0"/>
              <w:ind w:firstLine="183"/>
              <w:rPr>
                <w:rFonts w:cs="Times New Roman"/>
                <w:sz w:val="24"/>
                <w:szCs w:val="24"/>
                <w:lang w:val="ro-RO"/>
              </w:rPr>
            </w:pPr>
            <w:r w:rsidRPr="00C5194E">
              <w:rPr>
                <w:rFonts w:cs="Times New Roman"/>
                <w:sz w:val="24"/>
                <w:szCs w:val="24"/>
                <w:lang w:val="ro-RO"/>
              </w:rPr>
              <w:t>3.1.2</w:t>
            </w:r>
            <w:r w:rsidR="006E4313">
              <w:rPr>
                <w:rFonts w:cs="Times New Roman"/>
                <w:sz w:val="24"/>
                <w:szCs w:val="24"/>
                <w:lang w:val="ro-RO"/>
              </w:rPr>
              <w:t>2</w:t>
            </w:r>
            <w:r w:rsidRPr="00C5194E">
              <w:rPr>
                <w:rFonts w:cs="Times New Roman"/>
                <w:sz w:val="24"/>
                <w:szCs w:val="24"/>
                <w:lang w:val="ro-RO"/>
              </w:rPr>
              <w:t xml:space="preserve">. </w:t>
            </w:r>
            <w:r w:rsidR="00A871A6" w:rsidRPr="00C5194E">
              <w:rPr>
                <w:rFonts w:cs="Times New Roman"/>
                <w:sz w:val="24"/>
                <w:szCs w:val="24"/>
                <w:lang w:val="ro-RO"/>
              </w:rPr>
              <w:t>Articolul 169</w:t>
            </w:r>
            <w:r w:rsidR="00A871A6" w:rsidRPr="00C5194E">
              <w:rPr>
                <w:rFonts w:cs="Times New Roman"/>
                <w:sz w:val="24"/>
                <w:szCs w:val="24"/>
                <w:vertAlign w:val="superscript"/>
                <w:lang w:val="ro-RO"/>
              </w:rPr>
              <w:t>1</w:t>
            </w:r>
            <w:r w:rsidR="00A871A6" w:rsidRPr="00C5194E">
              <w:rPr>
                <w:rFonts w:cs="Times New Roman"/>
                <w:sz w:val="24"/>
                <w:szCs w:val="24"/>
                <w:lang w:val="ro-RO"/>
              </w:rPr>
              <w:t xml:space="preserve"> </w:t>
            </w:r>
            <w:r w:rsidR="00CE573A" w:rsidRPr="00C5194E">
              <w:rPr>
                <w:rFonts w:cs="Times New Roman"/>
                <w:sz w:val="24"/>
                <w:szCs w:val="24"/>
                <w:lang w:val="ro-RO"/>
              </w:rPr>
              <w:t xml:space="preserve">alin. (1) </w:t>
            </w:r>
            <w:r w:rsidR="00A871A6" w:rsidRPr="00C5194E">
              <w:rPr>
                <w:rFonts w:cs="Times New Roman"/>
                <w:sz w:val="24"/>
                <w:szCs w:val="24"/>
                <w:lang w:val="ro-RO"/>
              </w:rPr>
              <w:t>și alin. (2) – Acte de persecuție</w:t>
            </w:r>
            <w:r w:rsidR="00CE573A" w:rsidRPr="00C5194E">
              <w:rPr>
                <w:rFonts w:cs="Times New Roman"/>
                <w:sz w:val="24"/>
                <w:szCs w:val="24"/>
                <w:lang w:val="ro-RO"/>
              </w:rPr>
              <w:t>;</w:t>
            </w:r>
          </w:p>
          <w:p w14:paraId="4BDEECDC" w14:textId="5D53C2C1" w:rsidR="00255384" w:rsidRPr="00C5194E" w:rsidRDefault="00CE573A" w:rsidP="00AC7D20">
            <w:pPr>
              <w:tabs>
                <w:tab w:val="left" w:pos="851"/>
              </w:tabs>
              <w:spacing w:after="0"/>
              <w:ind w:firstLine="183"/>
              <w:rPr>
                <w:rFonts w:cs="Times New Roman"/>
                <w:sz w:val="24"/>
                <w:szCs w:val="24"/>
                <w:lang w:val="ro-RO"/>
              </w:rPr>
            </w:pPr>
            <w:r w:rsidRPr="00C5194E">
              <w:rPr>
                <w:rFonts w:cs="Times New Roman"/>
                <w:sz w:val="24"/>
                <w:szCs w:val="24"/>
                <w:lang w:val="ro-RO"/>
              </w:rPr>
              <w:t>3.1.2</w:t>
            </w:r>
            <w:r w:rsidR="006E4313">
              <w:rPr>
                <w:rFonts w:cs="Times New Roman"/>
                <w:sz w:val="24"/>
                <w:szCs w:val="24"/>
                <w:lang w:val="ro-RO"/>
              </w:rPr>
              <w:t>3</w:t>
            </w:r>
            <w:r w:rsidRPr="00C5194E">
              <w:rPr>
                <w:rFonts w:cs="Times New Roman"/>
                <w:sz w:val="24"/>
                <w:szCs w:val="24"/>
                <w:lang w:val="ro-RO"/>
              </w:rPr>
              <w:t xml:space="preserve">. </w:t>
            </w:r>
            <w:r w:rsidR="00A871A6" w:rsidRPr="00C5194E">
              <w:rPr>
                <w:rFonts w:cs="Times New Roman"/>
                <w:sz w:val="24"/>
                <w:szCs w:val="24"/>
                <w:lang w:val="ro-RO"/>
              </w:rPr>
              <w:t>Articolul 171 – Violul</w:t>
            </w:r>
            <w:r w:rsidR="00255384" w:rsidRPr="00C5194E">
              <w:rPr>
                <w:rFonts w:cs="Times New Roman"/>
                <w:sz w:val="24"/>
                <w:szCs w:val="24"/>
                <w:lang w:val="ro-RO"/>
              </w:rPr>
              <w:t>;</w:t>
            </w:r>
          </w:p>
          <w:p w14:paraId="16DFD55E" w14:textId="071DAAE1" w:rsidR="00255384" w:rsidRPr="00C5194E" w:rsidRDefault="00255384" w:rsidP="00AC7D20">
            <w:pPr>
              <w:tabs>
                <w:tab w:val="left" w:pos="851"/>
              </w:tabs>
              <w:spacing w:after="0"/>
              <w:ind w:firstLine="183"/>
              <w:rPr>
                <w:rFonts w:cs="Times New Roman"/>
                <w:sz w:val="24"/>
                <w:szCs w:val="24"/>
                <w:lang w:val="ro-RO"/>
              </w:rPr>
            </w:pPr>
            <w:r w:rsidRPr="00C5194E">
              <w:rPr>
                <w:rFonts w:cs="Times New Roman"/>
                <w:sz w:val="24"/>
                <w:szCs w:val="24"/>
                <w:lang w:val="ro-RO"/>
              </w:rPr>
              <w:t>3.1.2</w:t>
            </w:r>
            <w:r w:rsidR="006E4313">
              <w:rPr>
                <w:rFonts w:cs="Times New Roman"/>
                <w:sz w:val="24"/>
                <w:szCs w:val="24"/>
                <w:lang w:val="ro-RO"/>
              </w:rPr>
              <w:t>4</w:t>
            </w:r>
            <w:r w:rsidRPr="00C5194E">
              <w:rPr>
                <w:rFonts w:cs="Times New Roman"/>
                <w:sz w:val="24"/>
                <w:szCs w:val="24"/>
                <w:lang w:val="ro-RO"/>
              </w:rPr>
              <w:t xml:space="preserve">. </w:t>
            </w:r>
            <w:r w:rsidR="00A871A6" w:rsidRPr="00C5194E">
              <w:rPr>
                <w:rFonts w:cs="Times New Roman"/>
                <w:sz w:val="24"/>
                <w:szCs w:val="24"/>
                <w:lang w:val="ro-RO"/>
              </w:rPr>
              <w:t>Articolul 172 – Acțiuni cu caracter sexual neconsimțite</w:t>
            </w:r>
            <w:r w:rsidRPr="00C5194E">
              <w:rPr>
                <w:rFonts w:cs="Times New Roman"/>
                <w:sz w:val="24"/>
                <w:szCs w:val="24"/>
                <w:lang w:val="ro-RO"/>
              </w:rPr>
              <w:t>;</w:t>
            </w:r>
          </w:p>
          <w:p w14:paraId="2A79C127" w14:textId="2F618285" w:rsidR="00C331CB" w:rsidRPr="00C5194E" w:rsidRDefault="00C331CB" w:rsidP="00AC7D20">
            <w:pPr>
              <w:tabs>
                <w:tab w:val="left" w:pos="851"/>
              </w:tabs>
              <w:spacing w:after="0"/>
              <w:ind w:firstLine="183"/>
              <w:rPr>
                <w:rFonts w:cs="Times New Roman"/>
                <w:sz w:val="24"/>
                <w:szCs w:val="24"/>
                <w:lang w:val="ro-RO"/>
              </w:rPr>
            </w:pPr>
            <w:r w:rsidRPr="00C5194E">
              <w:rPr>
                <w:rFonts w:cs="Times New Roman"/>
                <w:sz w:val="24"/>
                <w:szCs w:val="24"/>
                <w:lang w:val="ro-RO"/>
              </w:rPr>
              <w:t>3.1.2</w:t>
            </w:r>
            <w:r w:rsidR="006E4313">
              <w:rPr>
                <w:rFonts w:cs="Times New Roman"/>
                <w:sz w:val="24"/>
                <w:szCs w:val="24"/>
                <w:lang w:val="ro-RO"/>
              </w:rPr>
              <w:t>5</w:t>
            </w:r>
            <w:r w:rsidRPr="00C5194E">
              <w:rPr>
                <w:rFonts w:cs="Times New Roman"/>
                <w:sz w:val="24"/>
                <w:szCs w:val="24"/>
                <w:lang w:val="ro-RO"/>
              </w:rPr>
              <w:t xml:space="preserve">. </w:t>
            </w:r>
            <w:r w:rsidR="00A871A6" w:rsidRPr="00C5194E">
              <w:rPr>
                <w:rFonts w:cs="Times New Roman"/>
                <w:sz w:val="24"/>
                <w:szCs w:val="24"/>
                <w:lang w:val="ro-RO"/>
              </w:rPr>
              <w:t>Articolul 173 – Hârțuirea sexuală</w:t>
            </w:r>
            <w:r w:rsidRPr="00C5194E">
              <w:rPr>
                <w:rFonts w:cs="Times New Roman"/>
                <w:sz w:val="24"/>
                <w:szCs w:val="24"/>
                <w:lang w:val="ro-RO"/>
              </w:rPr>
              <w:t>;</w:t>
            </w:r>
          </w:p>
          <w:p w14:paraId="34753C8E" w14:textId="7F2C6D1E" w:rsidR="00C331CB" w:rsidRPr="00C5194E" w:rsidRDefault="00C331CB" w:rsidP="00AC7D20">
            <w:pPr>
              <w:tabs>
                <w:tab w:val="left" w:pos="851"/>
              </w:tabs>
              <w:spacing w:after="0"/>
              <w:ind w:firstLine="183"/>
              <w:rPr>
                <w:rFonts w:cs="Times New Roman"/>
                <w:sz w:val="24"/>
                <w:szCs w:val="24"/>
                <w:lang w:val="ro-RO"/>
              </w:rPr>
            </w:pPr>
            <w:r w:rsidRPr="00C5194E">
              <w:rPr>
                <w:rFonts w:cs="Times New Roman"/>
                <w:sz w:val="24"/>
                <w:szCs w:val="24"/>
                <w:lang w:val="ro-RO"/>
              </w:rPr>
              <w:t>3.1.2</w:t>
            </w:r>
            <w:r w:rsidR="006E4313">
              <w:rPr>
                <w:rFonts w:cs="Times New Roman"/>
                <w:sz w:val="24"/>
                <w:szCs w:val="24"/>
                <w:lang w:val="ro-RO"/>
              </w:rPr>
              <w:t>6</w:t>
            </w:r>
            <w:r w:rsidRPr="00C5194E">
              <w:rPr>
                <w:rFonts w:cs="Times New Roman"/>
                <w:sz w:val="24"/>
                <w:szCs w:val="24"/>
                <w:lang w:val="ro-RO"/>
              </w:rPr>
              <w:t xml:space="preserve">. </w:t>
            </w:r>
            <w:r w:rsidR="00A871A6" w:rsidRPr="00C5194E">
              <w:rPr>
                <w:rFonts w:cs="Times New Roman"/>
                <w:sz w:val="24"/>
                <w:szCs w:val="24"/>
                <w:lang w:val="ro-RO"/>
              </w:rPr>
              <w:t>Articolul 174 – Actul sexual cu o persoană care nu a împlinit vârsta de 16 ani</w:t>
            </w:r>
            <w:r w:rsidRPr="00C5194E">
              <w:rPr>
                <w:rFonts w:cs="Times New Roman"/>
                <w:sz w:val="24"/>
                <w:szCs w:val="24"/>
                <w:lang w:val="ro-RO"/>
              </w:rPr>
              <w:t>:</w:t>
            </w:r>
          </w:p>
          <w:p w14:paraId="54ABE8BD" w14:textId="0294EFB7" w:rsidR="00B1764B" w:rsidRPr="00C5194E" w:rsidRDefault="00C331CB" w:rsidP="00AC7D20">
            <w:pPr>
              <w:tabs>
                <w:tab w:val="left" w:pos="851"/>
              </w:tabs>
              <w:spacing w:after="0"/>
              <w:ind w:firstLine="183"/>
              <w:rPr>
                <w:rFonts w:cs="Times New Roman"/>
                <w:sz w:val="24"/>
                <w:szCs w:val="24"/>
                <w:lang w:val="ro-RO"/>
              </w:rPr>
            </w:pPr>
            <w:r w:rsidRPr="00C5194E">
              <w:rPr>
                <w:rFonts w:cs="Times New Roman"/>
                <w:sz w:val="24"/>
                <w:szCs w:val="24"/>
                <w:lang w:val="ro-RO"/>
              </w:rPr>
              <w:t>3.1.2</w:t>
            </w:r>
            <w:r w:rsidR="006E4313">
              <w:rPr>
                <w:rFonts w:cs="Times New Roman"/>
                <w:sz w:val="24"/>
                <w:szCs w:val="24"/>
                <w:lang w:val="ro-RO"/>
              </w:rPr>
              <w:t>7</w:t>
            </w:r>
            <w:r w:rsidRPr="00C5194E">
              <w:rPr>
                <w:rFonts w:cs="Times New Roman"/>
                <w:sz w:val="24"/>
                <w:szCs w:val="24"/>
                <w:lang w:val="ro-RO"/>
              </w:rPr>
              <w:t xml:space="preserve">. </w:t>
            </w:r>
            <w:r w:rsidR="00A871A6" w:rsidRPr="00C5194E">
              <w:rPr>
                <w:rFonts w:cs="Times New Roman"/>
                <w:sz w:val="24"/>
                <w:szCs w:val="24"/>
                <w:lang w:val="ro-RO"/>
              </w:rPr>
              <w:t>Articolul 175 – Acțiuni cu caracter sexual săvârșite cu o persoană care nu a împlinit vârsta de 16 ani</w:t>
            </w:r>
            <w:r w:rsidR="00B1764B" w:rsidRPr="00C5194E">
              <w:rPr>
                <w:rFonts w:cs="Times New Roman"/>
                <w:sz w:val="24"/>
                <w:szCs w:val="24"/>
                <w:lang w:val="ro-RO"/>
              </w:rPr>
              <w:t>;</w:t>
            </w:r>
          </w:p>
          <w:p w14:paraId="5FFB03A1" w14:textId="50F2A11D" w:rsidR="00B1764B" w:rsidRPr="00C5194E" w:rsidRDefault="00B1764B" w:rsidP="00AC7D20">
            <w:pPr>
              <w:tabs>
                <w:tab w:val="left" w:pos="851"/>
              </w:tabs>
              <w:spacing w:after="0"/>
              <w:ind w:firstLine="183"/>
              <w:rPr>
                <w:rFonts w:cs="Times New Roman"/>
                <w:sz w:val="24"/>
                <w:szCs w:val="24"/>
                <w:lang w:val="ro-RO"/>
              </w:rPr>
            </w:pPr>
            <w:r w:rsidRPr="00C5194E">
              <w:rPr>
                <w:rFonts w:cs="Times New Roman"/>
                <w:sz w:val="24"/>
                <w:szCs w:val="24"/>
                <w:lang w:val="ro-RO"/>
              </w:rPr>
              <w:t>3.1.</w:t>
            </w:r>
            <w:r w:rsidR="006E4313">
              <w:rPr>
                <w:rFonts w:cs="Times New Roman"/>
                <w:sz w:val="24"/>
                <w:szCs w:val="24"/>
                <w:lang w:val="ro-RO"/>
              </w:rPr>
              <w:t>28</w:t>
            </w:r>
            <w:r w:rsidRPr="00C5194E">
              <w:rPr>
                <w:rFonts w:cs="Times New Roman"/>
                <w:sz w:val="24"/>
                <w:szCs w:val="24"/>
                <w:lang w:val="ro-RO"/>
              </w:rPr>
              <w:t xml:space="preserve">. </w:t>
            </w:r>
            <w:r w:rsidR="00A871A6" w:rsidRPr="00C5194E">
              <w:rPr>
                <w:rFonts w:cs="Times New Roman"/>
                <w:sz w:val="24"/>
                <w:szCs w:val="24"/>
                <w:lang w:val="ro-RO"/>
              </w:rPr>
              <w:t>Articolul 175</w:t>
            </w:r>
            <w:r w:rsidR="00A871A6" w:rsidRPr="00C5194E">
              <w:rPr>
                <w:rFonts w:cs="Times New Roman"/>
                <w:sz w:val="24"/>
                <w:szCs w:val="24"/>
                <w:vertAlign w:val="superscript"/>
                <w:lang w:val="ro-RO"/>
              </w:rPr>
              <w:t>1</w:t>
            </w:r>
            <w:r w:rsidR="00A871A6" w:rsidRPr="00C5194E">
              <w:rPr>
                <w:rFonts w:cs="Times New Roman"/>
                <w:sz w:val="24"/>
                <w:szCs w:val="24"/>
                <w:lang w:val="ro-RO"/>
              </w:rPr>
              <w:t> – Ademenirea minorului în scopuri sexuale</w:t>
            </w:r>
            <w:r w:rsidRPr="00C5194E">
              <w:rPr>
                <w:rFonts w:cs="Times New Roman"/>
                <w:sz w:val="24"/>
                <w:szCs w:val="24"/>
                <w:lang w:val="ro-RO"/>
              </w:rPr>
              <w:t>;</w:t>
            </w:r>
          </w:p>
          <w:p w14:paraId="2BFEE699" w14:textId="4B9719F3" w:rsidR="004B5E36" w:rsidRPr="00C5194E" w:rsidRDefault="004B5E36" w:rsidP="00AC7D20">
            <w:pPr>
              <w:tabs>
                <w:tab w:val="left" w:pos="851"/>
              </w:tabs>
              <w:spacing w:after="0"/>
              <w:ind w:firstLine="183"/>
              <w:rPr>
                <w:rFonts w:cs="Times New Roman"/>
                <w:sz w:val="24"/>
                <w:szCs w:val="24"/>
                <w:lang w:val="ro-RO"/>
              </w:rPr>
            </w:pPr>
            <w:r w:rsidRPr="00C5194E">
              <w:rPr>
                <w:rFonts w:cs="Times New Roman"/>
                <w:sz w:val="24"/>
                <w:szCs w:val="24"/>
                <w:lang w:val="ro-RO"/>
              </w:rPr>
              <w:t>3.1.</w:t>
            </w:r>
            <w:r w:rsidR="006E4313">
              <w:rPr>
                <w:rFonts w:cs="Times New Roman"/>
                <w:sz w:val="24"/>
                <w:szCs w:val="24"/>
                <w:lang w:val="ro-RO"/>
              </w:rPr>
              <w:t>29</w:t>
            </w:r>
            <w:r w:rsidRPr="00C5194E">
              <w:rPr>
                <w:rFonts w:cs="Times New Roman"/>
                <w:sz w:val="24"/>
                <w:szCs w:val="24"/>
                <w:lang w:val="ro-RO"/>
              </w:rPr>
              <w:t xml:space="preserve">. </w:t>
            </w:r>
            <w:r w:rsidR="00A871A6" w:rsidRPr="00C5194E">
              <w:rPr>
                <w:rFonts w:cs="Times New Roman"/>
                <w:sz w:val="24"/>
                <w:szCs w:val="24"/>
                <w:lang w:val="ro-RO"/>
              </w:rPr>
              <w:t>Articolul 177 alin. (2) lit. c) – Încălcarea inviolabilității vieții personale</w:t>
            </w:r>
            <w:r w:rsidRPr="00C5194E">
              <w:rPr>
                <w:rFonts w:cs="Times New Roman"/>
                <w:sz w:val="24"/>
                <w:szCs w:val="24"/>
                <w:lang w:val="ro-RO"/>
              </w:rPr>
              <w:t>;</w:t>
            </w:r>
          </w:p>
          <w:p w14:paraId="071A2E0C" w14:textId="5B7F960D" w:rsidR="00BA487C" w:rsidRPr="00C5194E" w:rsidRDefault="00BA487C" w:rsidP="00AC7D20">
            <w:pPr>
              <w:tabs>
                <w:tab w:val="left" w:pos="851"/>
              </w:tabs>
              <w:spacing w:after="0"/>
              <w:ind w:firstLine="183"/>
              <w:rPr>
                <w:rFonts w:cs="Times New Roman"/>
                <w:sz w:val="24"/>
                <w:szCs w:val="24"/>
                <w:lang w:val="ro-RO"/>
              </w:rPr>
            </w:pPr>
            <w:r w:rsidRPr="00C5194E">
              <w:rPr>
                <w:rFonts w:cs="Times New Roman"/>
                <w:sz w:val="24"/>
                <w:szCs w:val="24"/>
                <w:lang w:val="ro-RO"/>
              </w:rPr>
              <w:t>3.1.3</w:t>
            </w:r>
            <w:r w:rsidR="006E4313">
              <w:rPr>
                <w:rFonts w:cs="Times New Roman"/>
                <w:sz w:val="24"/>
                <w:szCs w:val="24"/>
                <w:lang w:val="ro-RO"/>
              </w:rPr>
              <w:t>0</w:t>
            </w:r>
            <w:r w:rsidRPr="00C5194E">
              <w:rPr>
                <w:rFonts w:cs="Times New Roman"/>
                <w:sz w:val="24"/>
                <w:szCs w:val="24"/>
                <w:lang w:val="ro-RO"/>
              </w:rPr>
              <w:t xml:space="preserve">. </w:t>
            </w:r>
            <w:r w:rsidR="00A871A6" w:rsidRPr="00C5194E">
              <w:rPr>
                <w:rFonts w:cs="Times New Roman"/>
                <w:sz w:val="24"/>
                <w:szCs w:val="24"/>
                <w:lang w:val="ro-RO"/>
              </w:rPr>
              <w:t>Articolul 197 alin. (2) lit. b) și d) – Distrugerea sau deteriorarea intenționată a bunurilor</w:t>
            </w:r>
            <w:r w:rsidRPr="00C5194E">
              <w:rPr>
                <w:rFonts w:cs="Times New Roman"/>
                <w:sz w:val="24"/>
                <w:szCs w:val="24"/>
                <w:lang w:val="ro-RO"/>
              </w:rPr>
              <w:t>;</w:t>
            </w:r>
          </w:p>
          <w:p w14:paraId="21F4BDC2" w14:textId="154AC143" w:rsidR="00A871A6" w:rsidRPr="00C5194E" w:rsidRDefault="00BA487C" w:rsidP="00AC7D20">
            <w:pPr>
              <w:tabs>
                <w:tab w:val="left" w:pos="851"/>
              </w:tabs>
              <w:spacing w:after="0"/>
              <w:ind w:firstLine="183"/>
              <w:rPr>
                <w:rFonts w:cs="Times New Roman"/>
                <w:sz w:val="24"/>
                <w:szCs w:val="24"/>
                <w:lang w:val="ro-RO"/>
              </w:rPr>
            </w:pPr>
            <w:r w:rsidRPr="00C5194E">
              <w:rPr>
                <w:rFonts w:cs="Times New Roman"/>
                <w:sz w:val="24"/>
                <w:szCs w:val="24"/>
                <w:lang w:val="ro-RO"/>
              </w:rPr>
              <w:t>3.1.3</w:t>
            </w:r>
            <w:r w:rsidR="006E4313">
              <w:rPr>
                <w:rFonts w:cs="Times New Roman"/>
                <w:sz w:val="24"/>
                <w:szCs w:val="24"/>
                <w:lang w:val="ro-RO"/>
              </w:rPr>
              <w:t>1</w:t>
            </w:r>
            <w:r w:rsidRPr="00C5194E">
              <w:rPr>
                <w:rFonts w:cs="Times New Roman"/>
                <w:sz w:val="24"/>
                <w:szCs w:val="24"/>
                <w:lang w:val="ro-RO"/>
              </w:rPr>
              <w:t xml:space="preserve">. </w:t>
            </w:r>
            <w:r w:rsidR="00A871A6" w:rsidRPr="00C5194E">
              <w:rPr>
                <w:rFonts w:cs="Times New Roman"/>
                <w:sz w:val="24"/>
                <w:szCs w:val="24"/>
                <w:lang w:val="ro-RO"/>
              </w:rPr>
              <w:t>Articolul 201 – Incestul;</w:t>
            </w:r>
          </w:p>
          <w:p w14:paraId="45207060" w14:textId="7E4F4334" w:rsidR="00A871A6" w:rsidRPr="00C5194E" w:rsidRDefault="00906349" w:rsidP="00AC7D20">
            <w:pPr>
              <w:tabs>
                <w:tab w:val="left" w:pos="851"/>
              </w:tabs>
              <w:spacing w:after="0"/>
              <w:ind w:firstLine="183"/>
              <w:rPr>
                <w:rFonts w:cs="Times New Roman"/>
                <w:sz w:val="24"/>
                <w:szCs w:val="24"/>
                <w:lang w:val="ro-RO"/>
              </w:rPr>
            </w:pPr>
            <w:r w:rsidRPr="00C5194E">
              <w:rPr>
                <w:rFonts w:cs="Times New Roman"/>
                <w:sz w:val="24"/>
                <w:szCs w:val="24"/>
                <w:lang w:val="ro-RO"/>
              </w:rPr>
              <w:t>3.1.3</w:t>
            </w:r>
            <w:r w:rsidR="006E4313">
              <w:rPr>
                <w:rFonts w:cs="Times New Roman"/>
                <w:sz w:val="24"/>
                <w:szCs w:val="24"/>
                <w:lang w:val="ro-RO"/>
              </w:rPr>
              <w:t>2</w:t>
            </w:r>
            <w:r w:rsidRPr="00C5194E">
              <w:rPr>
                <w:rFonts w:cs="Times New Roman"/>
                <w:sz w:val="24"/>
                <w:szCs w:val="24"/>
                <w:lang w:val="ro-RO"/>
              </w:rPr>
              <w:t xml:space="preserve">. </w:t>
            </w:r>
            <w:r w:rsidR="00A871A6" w:rsidRPr="00C5194E">
              <w:rPr>
                <w:rFonts w:cs="Times New Roman"/>
                <w:sz w:val="24"/>
                <w:szCs w:val="24"/>
                <w:lang w:val="ro-RO"/>
              </w:rPr>
              <w:t>Articolul 201</w:t>
            </w:r>
            <w:r w:rsidR="00A871A6" w:rsidRPr="00C5194E">
              <w:rPr>
                <w:rFonts w:cs="Times New Roman"/>
                <w:sz w:val="24"/>
                <w:szCs w:val="24"/>
                <w:vertAlign w:val="superscript"/>
                <w:lang w:val="ro-RO"/>
              </w:rPr>
              <w:t>1</w:t>
            </w:r>
            <w:r w:rsidR="00A871A6" w:rsidRPr="00C5194E">
              <w:rPr>
                <w:rFonts w:cs="Times New Roman"/>
                <w:sz w:val="24"/>
                <w:szCs w:val="24"/>
                <w:lang w:val="ro-RO"/>
              </w:rPr>
              <w:t xml:space="preserve"> – Violența în familie;</w:t>
            </w:r>
          </w:p>
          <w:p w14:paraId="526A1247" w14:textId="359822B6" w:rsidR="00906349" w:rsidRPr="00C5194E" w:rsidRDefault="00906349" w:rsidP="00AC7D20">
            <w:pPr>
              <w:pStyle w:val="11"/>
              <w:tabs>
                <w:tab w:val="left" w:pos="851"/>
                <w:tab w:val="left" w:pos="1276"/>
                <w:tab w:val="left" w:pos="1418"/>
                <w:tab w:val="left" w:pos="6096"/>
              </w:tabs>
              <w:ind w:firstLine="183"/>
              <w:jc w:val="both"/>
              <w:rPr>
                <w:sz w:val="24"/>
                <w:szCs w:val="24"/>
                <w:lang w:val="ro-RO"/>
              </w:rPr>
            </w:pPr>
            <w:r w:rsidRPr="00C5194E">
              <w:rPr>
                <w:sz w:val="24"/>
                <w:szCs w:val="24"/>
                <w:lang w:val="ro-RO"/>
              </w:rPr>
              <w:t>3.1.3</w:t>
            </w:r>
            <w:r w:rsidR="006E4313">
              <w:rPr>
                <w:sz w:val="24"/>
                <w:szCs w:val="24"/>
                <w:lang w:val="ro-RO"/>
              </w:rPr>
              <w:t>3</w:t>
            </w:r>
            <w:r w:rsidRPr="00C5194E">
              <w:rPr>
                <w:sz w:val="24"/>
                <w:szCs w:val="24"/>
                <w:lang w:val="ro-RO"/>
              </w:rPr>
              <w:t xml:space="preserve">. </w:t>
            </w:r>
            <w:r w:rsidR="00A871A6" w:rsidRPr="00C5194E">
              <w:rPr>
                <w:sz w:val="24"/>
                <w:szCs w:val="24"/>
                <w:lang w:val="ro-RO"/>
              </w:rPr>
              <w:t>Articolul 206 – Traficul de copii</w:t>
            </w:r>
            <w:r w:rsidRPr="00C5194E">
              <w:rPr>
                <w:sz w:val="24"/>
                <w:szCs w:val="24"/>
                <w:lang w:val="ro-RO"/>
              </w:rPr>
              <w:t>;</w:t>
            </w:r>
          </w:p>
          <w:p w14:paraId="34753ADC" w14:textId="2E92B8B5" w:rsidR="00906349" w:rsidRPr="00C5194E" w:rsidRDefault="00906349" w:rsidP="00AC7D20">
            <w:pPr>
              <w:pStyle w:val="11"/>
              <w:tabs>
                <w:tab w:val="left" w:pos="851"/>
                <w:tab w:val="left" w:pos="1276"/>
                <w:tab w:val="left" w:pos="1418"/>
                <w:tab w:val="left" w:pos="6096"/>
              </w:tabs>
              <w:ind w:firstLine="183"/>
              <w:jc w:val="both"/>
              <w:rPr>
                <w:sz w:val="24"/>
                <w:szCs w:val="24"/>
                <w:lang w:val="ro-RO"/>
              </w:rPr>
            </w:pPr>
            <w:r w:rsidRPr="00C5194E">
              <w:rPr>
                <w:sz w:val="24"/>
                <w:szCs w:val="24"/>
                <w:lang w:val="ro-RO"/>
              </w:rPr>
              <w:t>3.1.3</w:t>
            </w:r>
            <w:r w:rsidR="006E4313">
              <w:rPr>
                <w:sz w:val="24"/>
                <w:szCs w:val="24"/>
                <w:lang w:val="ro-RO"/>
              </w:rPr>
              <w:t>4</w:t>
            </w:r>
            <w:r w:rsidRPr="00C5194E">
              <w:rPr>
                <w:sz w:val="24"/>
                <w:szCs w:val="24"/>
                <w:lang w:val="ro-RO"/>
              </w:rPr>
              <w:t xml:space="preserve">. </w:t>
            </w:r>
            <w:r w:rsidR="00A871A6" w:rsidRPr="00C5194E">
              <w:rPr>
                <w:sz w:val="24"/>
                <w:szCs w:val="24"/>
                <w:lang w:val="ro-RO"/>
              </w:rPr>
              <w:t>Articolul 287 alin. (2) lit. e) – Huliganismul</w:t>
            </w:r>
            <w:r w:rsidRPr="00C5194E">
              <w:rPr>
                <w:sz w:val="24"/>
                <w:szCs w:val="24"/>
                <w:lang w:val="ro-RO"/>
              </w:rPr>
              <w:t>;</w:t>
            </w:r>
          </w:p>
          <w:p w14:paraId="5645D4ED" w14:textId="0F708B03" w:rsidR="00045A6B" w:rsidRPr="00C5194E" w:rsidRDefault="00906349" w:rsidP="00AC7D20">
            <w:pPr>
              <w:pStyle w:val="11"/>
              <w:tabs>
                <w:tab w:val="left" w:pos="851"/>
                <w:tab w:val="left" w:pos="1276"/>
                <w:tab w:val="left" w:pos="1418"/>
                <w:tab w:val="left" w:pos="6096"/>
              </w:tabs>
              <w:ind w:firstLine="183"/>
              <w:jc w:val="both"/>
              <w:rPr>
                <w:sz w:val="24"/>
                <w:szCs w:val="24"/>
                <w:lang w:val="ro-RO"/>
              </w:rPr>
            </w:pPr>
            <w:r w:rsidRPr="00C5194E">
              <w:rPr>
                <w:sz w:val="24"/>
                <w:szCs w:val="24"/>
                <w:lang w:val="ro-RO"/>
              </w:rPr>
              <w:t>3.1.3</w:t>
            </w:r>
            <w:r w:rsidR="006E4313">
              <w:rPr>
                <w:sz w:val="24"/>
                <w:szCs w:val="24"/>
                <w:lang w:val="ro-RO"/>
              </w:rPr>
              <w:t>5</w:t>
            </w:r>
            <w:r w:rsidRPr="00C5194E">
              <w:rPr>
                <w:sz w:val="24"/>
                <w:szCs w:val="24"/>
                <w:lang w:val="ro-RO"/>
              </w:rPr>
              <w:t xml:space="preserve">. </w:t>
            </w:r>
            <w:r w:rsidR="00A871A6" w:rsidRPr="00C5194E">
              <w:rPr>
                <w:sz w:val="24"/>
                <w:szCs w:val="24"/>
                <w:lang w:val="ro-RO"/>
              </w:rPr>
              <w:t>Articolul 320</w:t>
            </w:r>
            <w:r w:rsidR="00A871A6" w:rsidRPr="00C5194E">
              <w:rPr>
                <w:sz w:val="24"/>
                <w:szCs w:val="24"/>
                <w:vertAlign w:val="superscript"/>
                <w:lang w:val="ro-RO"/>
              </w:rPr>
              <w:t xml:space="preserve">1 </w:t>
            </w:r>
            <w:r w:rsidR="00A871A6" w:rsidRPr="00C5194E">
              <w:rPr>
                <w:sz w:val="24"/>
                <w:szCs w:val="24"/>
                <w:lang w:val="ro-RO"/>
              </w:rPr>
              <w:t>– Neexecutarea ordonanței de protecție a victimei violenței în familie.</w:t>
            </w:r>
          </w:p>
        </w:tc>
      </w:tr>
      <w:tr w:rsidR="00B57F5F" w:rsidRPr="00AB3CF4" w14:paraId="10AD959A" w14:textId="77777777" w:rsidTr="008E0F82">
        <w:tc>
          <w:tcPr>
            <w:tcW w:w="2127" w:type="dxa"/>
            <w:tcMar>
              <w:top w:w="100" w:type="dxa"/>
              <w:left w:w="100" w:type="dxa"/>
              <w:bottom w:w="100" w:type="dxa"/>
              <w:right w:w="100" w:type="dxa"/>
            </w:tcMar>
          </w:tcPr>
          <w:p w14:paraId="255A6AB5" w14:textId="6A5ADD56" w:rsidR="00B57F5F" w:rsidRPr="00C5194E" w:rsidRDefault="001308AE" w:rsidP="00AC7D20">
            <w:pPr>
              <w:widowControl w:val="0"/>
              <w:pBdr>
                <w:top w:val="nil"/>
                <w:left w:val="nil"/>
                <w:bottom w:val="nil"/>
                <w:right w:val="nil"/>
                <w:between w:val="nil"/>
              </w:pBdr>
              <w:spacing w:after="0"/>
              <w:ind w:firstLine="183"/>
              <w:jc w:val="both"/>
              <w:rPr>
                <w:rFonts w:eastAsia="Times New Roman" w:cs="Times New Roman"/>
                <w:sz w:val="24"/>
                <w:szCs w:val="24"/>
                <w:lang w:val="ro-RO" w:eastAsia="ro-RO"/>
              </w:rPr>
            </w:pPr>
            <w:r w:rsidRPr="00C5194E">
              <w:rPr>
                <w:rFonts w:eastAsia="Times New Roman" w:cs="Times New Roman"/>
                <w:sz w:val="24"/>
                <w:szCs w:val="24"/>
                <w:lang w:val="ro-RO" w:eastAsia="ro-RO"/>
              </w:rPr>
              <w:lastRenderedPageBreak/>
              <w:t>3.2. Codul contravențional</w:t>
            </w:r>
          </w:p>
        </w:tc>
        <w:tc>
          <w:tcPr>
            <w:tcW w:w="8225" w:type="dxa"/>
            <w:gridSpan w:val="4"/>
            <w:tcMar>
              <w:top w:w="100" w:type="dxa"/>
              <w:left w:w="100" w:type="dxa"/>
              <w:bottom w:w="100" w:type="dxa"/>
              <w:right w:w="100" w:type="dxa"/>
            </w:tcMar>
          </w:tcPr>
          <w:p w14:paraId="5540D372" w14:textId="062009E6" w:rsidR="00D001AA" w:rsidRPr="00C5194E" w:rsidRDefault="00D001AA" w:rsidP="00AC7D20">
            <w:pPr>
              <w:tabs>
                <w:tab w:val="left" w:pos="851"/>
              </w:tabs>
              <w:spacing w:after="0"/>
              <w:ind w:firstLine="183"/>
              <w:rPr>
                <w:rFonts w:eastAsia="Times New Roman" w:cs="Times New Roman"/>
                <w:sz w:val="24"/>
                <w:szCs w:val="24"/>
                <w:lang w:val="ro-RO"/>
              </w:rPr>
            </w:pPr>
            <w:r w:rsidRPr="00C5194E">
              <w:rPr>
                <w:rFonts w:eastAsia="Times New Roman" w:cs="Times New Roman"/>
                <w:sz w:val="24"/>
                <w:szCs w:val="24"/>
                <w:lang w:val="ro-RO"/>
              </w:rPr>
              <w:t xml:space="preserve">3.2.1. </w:t>
            </w:r>
            <w:r w:rsidR="001308AE" w:rsidRPr="00C5194E">
              <w:rPr>
                <w:rFonts w:eastAsia="Times New Roman" w:cs="Times New Roman"/>
                <w:sz w:val="24"/>
                <w:szCs w:val="24"/>
                <w:lang w:val="ro-RO"/>
              </w:rPr>
              <w:t>Articolul 69 – Injuria</w:t>
            </w:r>
            <w:r w:rsidRPr="00C5194E">
              <w:rPr>
                <w:rFonts w:eastAsia="Times New Roman" w:cs="Times New Roman"/>
                <w:sz w:val="24"/>
                <w:szCs w:val="24"/>
                <w:lang w:val="ro-RO"/>
              </w:rPr>
              <w:t>;</w:t>
            </w:r>
          </w:p>
          <w:p w14:paraId="765B3E64" w14:textId="4C5C7782" w:rsidR="00D001AA" w:rsidRPr="00C5194E" w:rsidRDefault="00D001AA" w:rsidP="00AC7D20">
            <w:pPr>
              <w:tabs>
                <w:tab w:val="left" w:pos="851"/>
              </w:tabs>
              <w:spacing w:after="0"/>
              <w:ind w:firstLine="183"/>
              <w:rPr>
                <w:rFonts w:eastAsia="Times New Roman" w:cs="Times New Roman"/>
                <w:sz w:val="24"/>
                <w:szCs w:val="24"/>
                <w:lang w:val="ro-RO"/>
              </w:rPr>
            </w:pPr>
            <w:r w:rsidRPr="00C5194E">
              <w:rPr>
                <w:rFonts w:eastAsia="Times New Roman" w:cs="Times New Roman"/>
                <w:sz w:val="24"/>
                <w:szCs w:val="24"/>
                <w:lang w:val="ro-RO"/>
              </w:rPr>
              <w:t xml:space="preserve">3.2.2. </w:t>
            </w:r>
            <w:r w:rsidR="001308AE" w:rsidRPr="00C5194E">
              <w:rPr>
                <w:rFonts w:eastAsia="Times New Roman" w:cs="Times New Roman"/>
                <w:sz w:val="24"/>
                <w:szCs w:val="24"/>
                <w:lang w:val="ro-RO"/>
              </w:rPr>
              <w:t>Articolul 70 – Calomnia</w:t>
            </w:r>
            <w:r w:rsidRPr="00C5194E">
              <w:rPr>
                <w:rFonts w:eastAsia="Times New Roman" w:cs="Times New Roman"/>
                <w:sz w:val="24"/>
                <w:szCs w:val="24"/>
                <w:lang w:val="ro-RO"/>
              </w:rPr>
              <w:t>;</w:t>
            </w:r>
          </w:p>
          <w:p w14:paraId="275DB822" w14:textId="77777777" w:rsidR="005D3AB7" w:rsidRPr="00C5194E" w:rsidRDefault="00D001AA" w:rsidP="00AC7D20">
            <w:pPr>
              <w:tabs>
                <w:tab w:val="left" w:pos="851"/>
              </w:tabs>
              <w:spacing w:after="0"/>
              <w:ind w:firstLine="183"/>
              <w:rPr>
                <w:rFonts w:cs="Times New Roman"/>
                <w:sz w:val="24"/>
                <w:szCs w:val="24"/>
                <w:lang w:val="ro-RO"/>
              </w:rPr>
            </w:pPr>
            <w:r w:rsidRPr="00C5194E">
              <w:rPr>
                <w:rFonts w:eastAsia="Times New Roman" w:cs="Times New Roman"/>
                <w:sz w:val="24"/>
                <w:szCs w:val="24"/>
                <w:lang w:val="ro-RO"/>
              </w:rPr>
              <w:t xml:space="preserve">3.2.3. </w:t>
            </w:r>
            <w:r w:rsidR="001308AE" w:rsidRPr="00C5194E">
              <w:rPr>
                <w:rFonts w:cs="Times New Roman"/>
                <w:sz w:val="24"/>
                <w:szCs w:val="24"/>
                <w:lang w:val="ro-RO"/>
              </w:rPr>
              <w:t>Articolul 70</w:t>
            </w:r>
            <w:r w:rsidR="001308AE" w:rsidRPr="00C5194E">
              <w:rPr>
                <w:rFonts w:cs="Times New Roman"/>
                <w:sz w:val="24"/>
                <w:szCs w:val="24"/>
                <w:vertAlign w:val="superscript"/>
                <w:lang w:val="ro-RO"/>
              </w:rPr>
              <w:t>1</w:t>
            </w:r>
            <w:r w:rsidR="001308AE" w:rsidRPr="00C5194E">
              <w:rPr>
                <w:rFonts w:cs="Times New Roman"/>
                <w:sz w:val="24"/>
                <w:szCs w:val="24"/>
                <w:lang w:val="ro-RO"/>
              </w:rPr>
              <w:t xml:space="preserve"> </w:t>
            </w:r>
            <w:r w:rsidRPr="00C5194E">
              <w:rPr>
                <w:rFonts w:cs="Times New Roman"/>
                <w:sz w:val="24"/>
                <w:szCs w:val="24"/>
                <w:lang w:val="ro-RO"/>
              </w:rPr>
              <w:t>–</w:t>
            </w:r>
            <w:r w:rsidR="001308AE" w:rsidRPr="00C5194E">
              <w:rPr>
                <w:rFonts w:cs="Times New Roman"/>
                <w:sz w:val="24"/>
                <w:szCs w:val="24"/>
                <w:lang w:val="ro-RO"/>
              </w:rPr>
              <w:t> Instigare la discriminare</w:t>
            </w:r>
            <w:r w:rsidR="005D3AB7" w:rsidRPr="00C5194E">
              <w:rPr>
                <w:rFonts w:cs="Times New Roman"/>
                <w:sz w:val="24"/>
                <w:szCs w:val="24"/>
                <w:lang w:val="ro-RO"/>
              </w:rPr>
              <w:t>;</w:t>
            </w:r>
          </w:p>
          <w:p w14:paraId="74FD6264" w14:textId="190E59FF" w:rsidR="001308AE" w:rsidRPr="00C5194E" w:rsidRDefault="005D3AB7" w:rsidP="00AC7D20">
            <w:pPr>
              <w:tabs>
                <w:tab w:val="left" w:pos="851"/>
              </w:tabs>
              <w:spacing w:after="0"/>
              <w:ind w:firstLine="183"/>
              <w:rPr>
                <w:rFonts w:cs="Times New Roman"/>
                <w:sz w:val="24"/>
                <w:szCs w:val="24"/>
                <w:lang w:val="ro-RO"/>
              </w:rPr>
            </w:pPr>
            <w:r w:rsidRPr="00C5194E">
              <w:rPr>
                <w:rFonts w:cs="Times New Roman"/>
                <w:sz w:val="24"/>
                <w:szCs w:val="24"/>
                <w:lang w:val="ro-RO"/>
              </w:rPr>
              <w:t>3.</w:t>
            </w:r>
            <w:r w:rsidR="00AF68AF">
              <w:rPr>
                <w:rFonts w:cs="Times New Roman"/>
                <w:sz w:val="24"/>
                <w:szCs w:val="24"/>
                <w:lang w:val="ro-RO"/>
              </w:rPr>
              <w:t>2</w:t>
            </w:r>
            <w:r w:rsidRPr="00C5194E">
              <w:rPr>
                <w:rFonts w:cs="Times New Roman"/>
                <w:sz w:val="24"/>
                <w:szCs w:val="24"/>
                <w:lang w:val="ro-RO"/>
              </w:rPr>
              <w:t xml:space="preserve">.3. </w:t>
            </w:r>
            <w:r w:rsidR="001308AE" w:rsidRPr="00C5194E">
              <w:rPr>
                <w:rFonts w:cs="Times New Roman"/>
                <w:sz w:val="24"/>
                <w:szCs w:val="24"/>
                <w:lang w:val="ro-RO"/>
              </w:rPr>
              <w:t>Articolul 70</w:t>
            </w:r>
            <w:r w:rsidR="001308AE" w:rsidRPr="00C5194E">
              <w:rPr>
                <w:rFonts w:cs="Times New Roman"/>
                <w:sz w:val="24"/>
                <w:szCs w:val="24"/>
                <w:vertAlign w:val="superscript"/>
                <w:lang w:val="ro-RO"/>
              </w:rPr>
              <w:t>2</w:t>
            </w:r>
            <w:r w:rsidR="001308AE" w:rsidRPr="00C5194E">
              <w:rPr>
                <w:rFonts w:cs="Times New Roman"/>
                <w:sz w:val="24"/>
                <w:szCs w:val="24"/>
                <w:lang w:val="ro-RO"/>
              </w:rPr>
              <w:t xml:space="preserve"> – Hărțuirea;</w:t>
            </w:r>
          </w:p>
          <w:p w14:paraId="341066AE" w14:textId="36E04639" w:rsidR="00714520" w:rsidRPr="00C5194E" w:rsidRDefault="00714520" w:rsidP="00AC7D20">
            <w:pPr>
              <w:tabs>
                <w:tab w:val="left" w:pos="851"/>
              </w:tabs>
              <w:spacing w:after="0"/>
              <w:ind w:firstLine="183"/>
              <w:rPr>
                <w:rFonts w:eastAsia="Times New Roman" w:cs="Times New Roman"/>
                <w:sz w:val="24"/>
                <w:szCs w:val="24"/>
                <w:lang w:val="ro-RO"/>
              </w:rPr>
            </w:pPr>
            <w:r w:rsidRPr="00C5194E">
              <w:rPr>
                <w:rFonts w:eastAsia="Times New Roman" w:cs="Times New Roman"/>
                <w:sz w:val="24"/>
                <w:szCs w:val="24"/>
                <w:lang w:val="ro-RO"/>
              </w:rPr>
              <w:t>3.</w:t>
            </w:r>
            <w:r w:rsidR="00AF68AF">
              <w:rPr>
                <w:rFonts w:eastAsia="Times New Roman" w:cs="Times New Roman"/>
                <w:sz w:val="24"/>
                <w:szCs w:val="24"/>
                <w:lang w:val="ro-RO"/>
              </w:rPr>
              <w:t>2</w:t>
            </w:r>
            <w:r w:rsidRPr="00C5194E">
              <w:rPr>
                <w:rFonts w:eastAsia="Times New Roman" w:cs="Times New Roman"/>
                <w:sz w:val="24"/>
                <w:szCs w:val="24"/>
                <w:lang w:val="ro-RO"/>
              </w:rPr>
              <w:t xml:space="preserve">.4. </w:t>
            </w:r>
            <w:r w:rsidR="001308AE" w:rsidRPr="00C5194E">
              <w:rPr>
                <w:rFonts w:eastAsia="Times New Roman" w:cs="Times New Roman"/>
                <w:sz w:val="24"/>
                <w:szCs w:val="24"/>
                <w:lang w:val="ro-RO"/>
              </w:rPr>
              <w:t>Articolul 78 – Vătămarea integrității corporale</w:t>
            </w:r>
            <w:r w:rsidRPr="00C5194E">
              <w:rPr>
                <w:rFonts w:eastAsia="Times New Roman" w:cs="Times New Roman"/>
                <w:sz w:val="24"/>
                <w:szCs w:val="24"/>
                <w:lang w:val="ro-RO"/>
              </w:rPr>
              <w:t>;</w:t>
            </w:r>
          </w:p>
          <w:p w14:paraId="24C0AAF9" w14:textId="03980A1F" w:rsidR="001308AE" w:rsidRPr="00C5194E" w:rsidRDefault="0003343B" w:rsidP="00AC7D20">
            <w:pPr>
              <w:tabs>
                <w:tab w:val="left" w:pos="851"/>
              </w:tabs>
              <w:spacing w:after="0"/>
              <w:ind w:firstLine="183"/>
              <w:rPr>
                <w:rFonts w:eastAsia="Times New Roman" w:cs="Times New Roman"/>
                <w:sz w:val="24"/>
                <w:szCs w:val="24"/>
                <w:lang w:val="ro-RO"/>
              </w:rPr>
            </w:pPr>
            <w:r w:rsidRPr="00C5194E">
              <w:rPr>
                <w:rFonts w:eastAsia="Times New Roman" w:cs="Times New Roman"/>
                <w:sz w:val="24"/>
                <w:szCs w:val="24"/>
                <w:lang w:val="ro-RO"/>
              </w:rPr>
              <w:t>3.</w:t>
            </w:r>
            <w:r w:rsidR="00AF68AF">
              <w:rPr>
                <w:rFonts w:eastAsia="Times New Roman" w:cs="Times New Roman"/>
                <w:sz w:val="24"/>
                <w:szCs w:val="24"/>
                <w:lang w:val="ro-RO"/>
              </w:rPr>
              <w:t>2</w:t>
            </w:r>
            <w:r w:rsidRPr="00C5194E">
              <w:rPr>
                <w:rFonts w:eastAsia="Times New Roman" w:cs="Times New Roman"/>
                <w:sz w:val="24"/>
                <w:szCs w:val="24"/>
                <w:lang w:val="ro-RO"/>
              </w:rPr>
              <w:t xml:space="preserve">.5. </w:t>
            </w:r>
            <w:r w:rsidR="001308AE" w:rsidRPr="00C5194E">
              <w:rPr>
                <w:rFonts w:eastAsia="Times New Roman" w:cs="Times New Roman"/>
                <w:sz w:val="24"/>
                <w:szCs w:val="24"/>
                <w:lang w:val="ro-RO"/>
              </w:rPr>
              <w:t>Articolul 78</w:t>
            </w:r>
            <w:r w:rsidR="001308AE" w:rsidRPr="00C5194E">
              <w:rPr>
                <w:rFonts w:eastAsia="Times New Roman" w:cs="Times New Roman"/>
                <w:sz w:val="24"/>
                <w:szCs w:val="24"/>
                <w:vertAlign w:val="superscript"/>
                <w:lang w:val="ro-RO"/>
              </w:rPr>
              <w:t>1</w:t>
            </w:r>
            <w:r w:rsidR="001308AE" w:rsidRPr="00C5194E">
              <w:rPr>
                <w:rFonts w:eastAsia="Times New Roman" w:cs="Times New Roman"/>
                <w:sz w:val="24"/>
                <w:szCs w:val="24"/>
                <w:lang w:val="ro-RO"/>
              </w:rPr>
              <w:t> – Violența în familie;</w:t>
            </w:r>
          </w:p>
          <w:p w14:paraId="0E6BE7E1" w14:textId="096ACBCE" w:rsidR="001308AE" w:rsidRPr="00C5194E" w:rsidRDefault="0003343B" w:rsidP="00AC7D20">
            <w:pPr>
              <w:tabs>
                <w:tab w:val="left" w:pos="851"/>
              </w:tabs>
              <w:spacing w:after="0"/>
              <w:ind w:firstLine="183"/>
              <w:rPr>
                <w:rFonts w:cs="Times New Roman"/>
                <w:sz w:val="24"/>
                <w:szCs w:val="24"/>
                <w:lang w:val="ro-RO"/>
              </w:rPr>
            </w:pPr>
            <w:r w:rsidRPr="00C5194E">
              <w:rPr>
                <w:rFonts w:eastAsia="Times New Roman" w:cs="Times New Roman"/>
                <w:sz w:val="24"/>
                <w:szCs w:val="24"/>
                <w:lang w:val="ro-RO"/>
              </w:rPr>
              <w:t>3.</w:t>
            </w:r>
            <w:r w:rsidR="00AF68AF">
              <w:rPr>
                <w:rFonts w:eastAsia="Times New Roman" w:cs="Times New Roman"/>
                <w:sz w:val="24"/>
                <w:szCs w:val="24"/>
                <w:lang w:val="ro-RO"/>
              </w:rPr>
              <w:t>2</w:t>
            </w:r>
            <w:r w:rsidRPr="00C5194E">
              <w:rPr>
                <w:rFonts w:eastAsia="Times New Roman" w:cs="Times New Roman"/>
                <w:sz w:val="24"/>
                <w:szCs w:val="24"/>
                <w:lang w:val="ro-RO"/>
              </w:rPr>
              <w:t xml:space="preserve">.6. </w:t>
            </w:r>
            <w:r w:rsidR="001308AE" w:rsidRPr="00C5194E">
              <w:rPr>
                <w:rFonts w:eastAsia="Times New Roman" w:cs="Times New Roman"/>
                <w:sz w:val="24"/>
                <w:szCs w:val="24"/>
                <w:lang w:val="ro-RO"/>
              </w:rPr>
              <w:t>Articolul 104 alin. (</w:t>
            </w:r>
            <w:r w:rsidR="00EF6E93" w:rsidRPr="00C5194E">
              <w:rPr>
                <w:rFonts w:eastAsia="Times New Roman" w:cs="Times New Roman"/>
                <w:sz w:val="24"/>
                <w:szCs w:val="24"/>
                <w:lang w:val="ro-RO"/>
              </w:rPr>
              <w:t>2</w:t>
            </w:r>
            <w:r w:rsidR="001308AE" w:rsidRPr="00C5194E">
              <w:rPr>
                <w:rFonts w:eastAsia="Times New Roman" w:cs="Times New Roman"/>
                <w:sz w:val="24"/>
                <w:szCs w:val="24"/>
                <w:lang w:val="ro-RO"/>
              </w:rPr>
              <w:t>) – Distrugerea sau deteriorarea intenționată a bunurilor străine</w:t>
            </w:r>
            <w:r w:rsidR="001308AE" w:rsidRPr="00C5194E">
              <w:rPr>
                <w:rFonts w:cs="Times New Roman"/>
                <w:sz w:val="24"/>
                <w:szCs w:val="24"/>
                <w:lang w:val="ro-RO"/>
              </w:rPr>
              <w:t>;</w:t>
            </w:r>
          </w:p>
          <w:p w14:paraId="5CAB58E9" w14:textId="2248C7A2" w:rsidR="001308AE" w:rsidRPr="00C5194E" w:rsidRDefault="00274996" w:rsidP="00AC7D20">
            <w:pPr>
              <w:tabs>
                <w:tab w:val="left" w:pos="851"/>
              </w:tabs>
              <w:spacing w:after="0"/>
              <w:ind w:firstLine="183"/>
              <w:rPr>
                <w:rFonts w:eastAsia="Times New Roman" w:cs="Times New Roman"/>
                <w:sz w:val="24"/>
                <w:szCs w:val="24"/>
                <w:lang w:val="ro-RO"/>
              </w:rPr>
            </w:pPr>
            <w:r w:rsidRPr="00C5194E">
              <w:rPr>
                <w:rFonts w:cs="Times New Roman"/>
                <w:sz w:val="24"/>
                <w:szCs w:val="24"/>
                <w:lang w:val="ro-RO"/>
              </w:rPr>
              <w:t>3.</w:t>
            </w:r>
            <w:r w:rsidR="00AF68AF">
              <w:rPr>
                <w:rFonts w:cs="Times New Roman"/>
                <w:sz w:val="24"/>
                <w:szCs w:val="24"/>
                <w:lang w:val="ro-RO"/>
              </w:rPr>
              <w:t>2</w:t>
            </w:r>
            <w:r w:rsidRPr="00C5194E">
              <w:rPr>
                <w:rFonts w:cs="Times New Roman"/>
                <w:sz w:val="24"/>
                <w:szCs w:val="24"/>
                <w:lang w:val="ro-RO"/>
              </w:rPr>
              <w:t xml:space="preserve">.7. </w:t>
            </w:r>
            <w:r w:rsidR="001308AE" w:rsidRPr="00C5194E">
              <w:rPr>
                <w:rFonts w:cs="Times New Roman"/>
                <w:sz w:val="24"/>
                <w:szCs w:val="24"/>
                <w:lang w:val="ro-RO"/>
              </w:rPr>
              <w:t xml:space="preserve">Articolul </w:t>
            </w:r>
            <w:r w:rsidR="001308AE" w:rsidRPr="00C5194E">
              <w:rPr>
                <w:rFonts w:eastAsia="Times New Roman" w:cs="Times New Roman"/>
                <w:sz w:val="24"/>
                <w:szCs w:val="24"/>
                <w:lang w:val="ro-RO"/>
              </w:rPr>
              <w:t>318</w:t>
            </w:r>
            <w:r w:rsidR="001308AE" w:rsidRPr="00C5194E">
              <w:rPr>
                <w:rFonts w:eastAsia="Times New Roman" w:cs="Times New Roman"/>
                <w:sz w:val="24"/>
                <w:szCs w:val="24"/>
                <w:vertAlign w:val="superscript"/>
                <w:lang w:val="ro-RO"/>
              </w:rPr>
              <w:t>1</w:t>
            </w:r>
            <w:r w:rsidR="001308AE" w:rsidRPr="00C5194E">
              <w:rPr>
                <w:rFonts w:eastAsia="Times New Roman" w:cs="Times New Roman"/>
                <w:sz w:val="24"/>
                <w:szCs w:val="24"/>
                <w:lang w:val="ro-RO"/>
              </w:rPr>
              <w:t xml:space="preserve"> - Neexecutarea ordinului de restricție de urgență;</w:t>
            </w:r>
          </w:p>
          <w:p w14:paraId="18BC73A7" w14:textId="18B57F83" w:rsidR="00B57F5F" w:rsidRPr="00C5194E" w:rsidRDefault="00274996" w:rsidP="00AC7D20">
            <w:pPr>
              <w:tabs>
                <w:tab w:val="left" w:pos="851"/>
              </w:tabs>
              <w:spacing w:after="0"/>
              <w:ind w:firstLine="183"/>
              <w:rPr>
                <w:rFonts w:cs="Times New Roman"/>
                <w:sz w:val="24"/>
                <w:szCs w:val="24"/>
                <w:lang w:val="ro-RO"/>
              </w:rPr>
            </w:pPr>
            <w:r w:rsidRPr="00C5194E">
              <w:rPr>
                <w:rFonts w:eastAsia="Times New Roman" w:cs="Times New Roman"/>
                <w:sz w:val="24"/>
                <w:szCs w:val="24"/>
                <w:lang w:val="ro-RO"/>
              </w:rPr>
              <w:t>3.</w:t>
            </w:r>
            <w:r w:rsidR="00AF68AF">
              <w:rPr>
                <w:rFonts w:eastAsia="Times New Roman" w:cs="Times New Roman"/>
                <w:sz w:val="24"/>
                <w:szCs w:val="24"/>
                <w:lang w:val="ro-RO"/>
              </w:rPr>
              <w:t>2</w:t>
            </w:r>
            <w:r w:rsidRPr="00C5194E">
              <w:rPr>
                <w:rFonts w:eastAsia="Times New Roman" w:cs="Times New Roman"/>
                <w:sz w:val="24"/>
                <w:szCs w:val="24"/>
                <w:lang w:val="ro-RO"/>
              </w:rPr>
              <w:t xml:space="preserve">.8. </w:t>
            </w:r>
            <w:r w:rsidR="001308AE" w:rsidRPr="00C5194E">
              <w:rPr>
                <w:rFonts w:eastAsia="Times New Roman" w:cs="Times New Roman"/>
                <w:sz w:val="24"/>
                <w:szCs w:val="24"/>
                <w:lang w:val="ro-RO"/>
              </w:rPr>
              <w:t xml:space="preserve">Articolul </w:t>
            </w:r>
            <w:r w:rsidR="001308AE" w:rsidRPr="00C5194E">
              <w:rPr>
                <w:rFonts w:cs="Times New Roman"/>
                <w:sz w:val="24"/>
                <w:szCs w:val="24"/>
                <w:lang w:val="ro-RO"/>
              </w:rPr>
              <w:t>354 – Huliganismul nu prea grav.</w:t>
            </w:r>
          </w:p>
        </w:tc>
      </w:tr>
      <w:tr w:rsidR="00E62A6F" w:rsidRPr="00AB3CF4" w14:paraId="476D74E8" w14:textId="77777777" w:rsidTr="008E0F82">
        <w:tc>
          <w:tcPr>
            <w:tcW w:w="2127" w:type="dxa"/>
            <w:shd w:val="clear" w:color="auto" w:fill="D9D9D9" w:themeFill="background1" w:themeFillShade="D9"/>
            <w:tcMar>
              <w:top w:w="100" w:type="dxa"/>
              <w:left w:w="100" w:type="dxa"/>
              <w:bottom w:w="100" w:type="dxa"/>
              <w:right w:w="100" w:type="dxa"/>
            </w:tcMar>
          </w:tcPr>
          <w:p w14:paraId="6B44E4FF" w14:textId="2EFC46FC" w:rsidR="00E62A6F" w:rsidRPr="00C90123" w:rsidRDefault="00631950" w:rsidP="00C90123">
            <w:pPr>
              <w:widowControl w:val="0"/>
              <w:pBdr>
                <w:top w:val="nil"/>
                <w:left w:val="nil"/>
                <w:bottom w:val="nil"/>
                <w:right w:val="nil"/>
                <w:between w:val="nil"/>
              </w:pBdr>
              <w:spacing w:after="0"/>
              <w:ind w:right="-103"/>
              <w:jc w:val="center"/>
              <w:rPr>
                <w:rFonts w:eastAsia="Times New Roman" w:cs="Times New Roman"/>
                <w:b/>
                <w:i/>
                <w:iCs/>
                <w:sz w:val="22"/>
                <w:lang w:val="ro-RO"/>
              </w:rPr>
            </w:pPr>
            <w:r w:rsidRPr="00C90123">
              <w:rPr>
                <w:rFonts w:eastAsia="Times New Roman" w:cs="Times New Roman"/>
                <w:b/>
                <w:i/>
                <w:iCs/>
                <w:sz w:val="22"/>
                <w:lang w:val="ro-RO"/>
              </w:rPr>
              <w:t>Autoritatea/</w:t>
            </w:r>
            <w:r w:rsidR="00E62A6F" w:rsidRPr="00C90123">
              <w:rPr>
                <w:rFonts w:eastAsia="Times New Roman" w:cs="Times New Roman"/>
                <w:b/>
                <w:i/>
                <w:iCs/>
                <w:sz w:val="22"/>
                <w:lang w:val="ro-RO"/>
              </w:rPr>
              <w:t>Instituția</w:t>
            </w:r>
          </w:p>
        </w:tc>
        <w:tc>
          <w:tcPr>
            <w:tcW w:w="8225" w:type="dxa"/>
            <w:gridSpan w:val="4"/>
            <w:shd w:val="clear" w:color="auto" w:fill="D9D9D9" w:themeFill="background1" w:themeFillShade="D9"/>
            <w:tcMar>
              <w:top w:w="100" w:type="dxa"/>
              <w:left w:w="100" w:type="dxa"/>
              <w:bottom w:w="100" w:type="dxa"/>
              <w:right w:w="100" w:type="dxa"/>
            </w:tcMar>
          </w:tcPr>
          <w:p w14:paraId="4D120598" w14:textId="1CFB45EC" w:rsidR="00E62A6F" w:rsidRPr="00C5194E" w:rsidRDefault="00597BD5" w:rsidP="00AC7D20">
            <w:pPr>
              <w:widowControl w:val="0"/>
              <w:pBdr>
                <w:top w:val="nil"/>
                <w:left w:val="nil"/>
                <w:bottom w:val="nil"/>
                <w:right w:val="nil"/>
                <w:between w:val="nil"/>
              </w:pBdr>
              <w:tabs>
                <w:tab w:val="left" w:pos="183"/>
                <w:tab w:val="left" w:pos="518"/>
              </w:tabs>
              <w:spacing w:after="0"/>
              <w:ind w:firstLine="183"/>
              <w:jc w:val="center"/>
              <w:rPr>
                <w:rFonts w:eastAsia="Times New Roman" w:cs="Times New Roman"/>
                <w:b/>
                <w:i/>
                <w:iCs/>
                <w:sz w:val="24"/>
                <w:szCs w:val="24"/>
                <w:lang w:val="ro-RO"/>
              </w:rPr>
            </w:pPr>
            <w:r w:rsidRPr="00C5194E">
              <w:rPr>
                <w:rFonts w:eastAsia="Times New Roman" w:cs="Times New Roman"/>
                <w:b/>
                <w:i/>
                <w:iCs/>
                <w:sz w:val="24"/>
                <w:szCs w:val="24"/>
                <w:lang w:val="ro-RO"/>
              </w:rPr>
              <w:t xml:space="preserve">IV. </w:t>
            </w:r>
            <w:r w:rsidR="00E62A6F" w:rsidRPr="00C5194E">
              <w:rPr>
                <w:rFonts w:eastAsia="Times New Roman" w:cs="Times New Roman"/>
                <w:b/>
                <w:i/>
                <w:iCs/>
                <w:sz w:val="24"/>
                <w:szCs w:val="24"/>
                <w:lang w:val="ro-RO"/>
              </w:rPr>
              <w:t>Indicatori</w:t>
            </w:r>
            <w:r w:rsidR="00FB5C29" w:rsidRPr="00C5194E">
              <w:rPr>
                <w:rFonts w:eastAsia="Times New Roman" w:cs="Times New Roman"/>
                <w:b/>
                <w:i/>
                <w:iCs/>
                <w:sz w:val="24"/>
                <w:szCs w:val="24"/>
                <w:lang w:val="ro-RO"/>
              </w:rPr>
              <w:t>i</w:t>
            </w:r>
            <w:r w:rsidRPr="00C5194E">
              <w:rPr>
                <w:rFonts w:eastAsia="Times New Roman" w:cs="Times New Roman"/>
                <w:b/>
                <w:i/>
                <w:iCs/>
                <w:sz w:val="24"/>
                <w:szCs w:val="24"/>
                <w:lang w:val="ro-RO"/>
              </w:rPr>
              <w:t xml:space="preserve"> de raportare </w:t>
            </w:r>
            <w:r w:rsidR="005A583D" w:rsidRPr="00C5194E">
              <w:rPr>
                <w:rFonts w:eastAsia="Times New Roman" w:cs="Times New Roman"/>
                <w:b/>
                <w:i/>
                <w:iCs/>
                <w:sz w:val="24"/>
                <w:szCs w:val="24"/>
                <w:lang w:val="ro-RO"/>
              </w:rPr>
              <w:t>furnizați:</w:t>
            </w:r>
          </w:p>
        </w:tc>
      </w:tr>
      <w:tr w:rsidR="00421160" w:rsidRPr="00AB3CF4" w14:paraId="5156CBDB" w14:textId="77777777" w:rsidTr="008E0F82">
        <w:tc>
          <w:tcPr>
            <w:tcW w:w="2127" w:type="dxa"/>
            <w:tcMar>
              <w:top w:w="100" w:type="dxa"/>
              <w:left w:w="100" w:type="dxa"/>
              <w:bottom w:w="100" w:type="dxa"/>
              <w:right w:w="100" w:type="dxa"/>
            </w:tcMar>
          </w:tcPr>
          <w:p w14:paraId="69AC25FC" w14:textId="733506D3" w:rsidR="00421160" w:rsidRPr="00C5194E" w:rsidRDefault="004C490D" w:rsidP="00AC7D20">
            <w:pPr>
              <w:widowControl w:val="0"/>
              <w:pBdr>
                <w:top w:val="nil"/>
                <w:left w:val="nil"/>
                <w:bottom w:val="nil"/>
                <w:right w:val="nil"/>
                <w:between w:val="nil"/>
              </w:pBdr>
              <w:spacing w:after="0"/>
              <w:ind w:firstLine="183"/>
              <w:rPr>
                <w:rFonts w:eastAsia="Times New Roman" w:cs="Times New Roman"/>
                <w:b/>
                <w:bCs/>
                <w:sz w:val="24"/>
                <w:szCs w:val="24"/>
                <w:lang w:val="ro-RO"/>
              </w:rPr>
            </w:pPr>
            <w:r w:rsidRPr="00C5194E">
              <w:rPr>
                <w:rFonts w:eastAsia="Times New Roman" w:cs="Times New Roman"/>
                <w:b/>
                <w:bCs/>
                <w:sz w:val="24"/>
                <w:szCs w:val="24"/>
                <w:lang w:val="ro-RO"/>
              </w:rPr>
              <w:t xml:space="preserve">4.1. </w:t>
            </w:r>
            <w:r w:rsidR="00421160" w:rsidRPr="00C5194E">
              <w:rPr>
                <w:rFonts w:eastAsia="Times New Roman" w:cs="Times New Roman"/>
                <w:b/>
                <w:bCs/>
                <w:sz w:val="24"/>
                <w:szCs w:val="24"/>
                <w:lang w:val="ro-RO"/>
              </w:rPr>
              <w:t>Procuratura Generală</w:t>
            </w:r>
            <w:r w:rsidR="00F35928" w:rsidRPr="00C5194E">
              <w:rPr>
                <w:rFonts w:eastAsia="Times New Roman" w:cs="Times New Roman"/>
                <w:b/>
                <w:bCs/>
                <w:sz w:val="24"/>
                <w:szCs w:val="24"/>
                <w:lang w:val="ro-RO"/>
              </w:rPr>
              <w:t xml:space="preserve"> </w:t>
            </w:r>
            <w:r w:rsidR="00F35928" w:rsidRPr="00C5194E">
              <w:rPr>
                <w:rFonts w:eastAsia="Times New Roman" w:cs="Times New Roman"/>
                <w:i/>
                <w:iCs/>
                <w:sz w:val="24"/>
                <w:szCs w:val="24"/>
                <w:lang w:val="ro-RO"/>
              </w:rPr>
              <w:t>(prin intermediul procuraturilor teritoriale)</w:t>
            </w:r>
          </w:p>
        </w:tc>
        <w:tc>
          <w:tcPr>
            <w:tcW w:w="8225" w:type="dxa"/>
            <w:gridSpan w:val="4"/>
            <w:tcMar>
              <w:top w:w="100" w:type="dxa"/>
              <w:left w:w="100" w:type="dxa"/>
              <w:bottom w:w="100" w:type="dxa"/>
              <w:right w:w="100" w:type="dxa"/>
            </w:tcMar>
          </w:tcPr>
          <w:p w14:paraId="0C3A1BCD" w14:textId="6395B329" w:rsidR="00421160" w:rsidRPr="00C5194E" w:rsidRDefault="004C490D"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b/>
                <w:bCs/>
                <w:sz w:val="24"/>
                <w:szCs w:val="24"/>
                <w:lang w:val="ro-RO"/>
              </w:rPr>
              <w:t>4.1.</w:t>
            </w:r>
            <w:r w:rsidR="00AE1079" w:rsidRPr="00C5194E">
              <w:rPr>
                <w:rFonts w:eastAsia="Times New Roman" w:cs="Times New Roman"/>
                <w:b/>
                <w:bCs/>
                <w:sz w:val="24"/>
                <w:szCs w:val="24"/>
                <w:lang w:val="ro-RO"/>
              </w:rPr>
              <w:t>1.</w:t>
            </w:r>
            <w:r w:rsidR="00AE1079" w:rsidRPr="00C5194E">
              <w:rPr>
                <w:rFonts w:eastAsia="Times New Roman" w:cs="Times New Roman"/>
                <w:sz w:val="24"/>
                <w:szCs w:val="24"/>
                <w:lang w:val="ro-RO"/>
              </w:rPr>
              <w:t xml:space="preserve"> </w:t>
            </w:r>
            <w:r w:rsidR="00421160" w:rsidRPr="00C5194E">
              <w:rPr>
                <w:rFonts w:eastAsia="Times New Roman" w:cs="Times New Roman"/>
                <w:sz w:val="24"/>
                <w:szCs w:val="24"/>
                <w:lang w:val="ro-RO"/>
              </w:rPr>
              <w:t>Numărul demersurilor înaintate de procurori pentru ob</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inerea ordonan</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elor de protec</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 xml:space="preserve">ie, emise în temeiul art. </w:t>
            </w:r>
            <w:r w:rsidR="00421160" w:rsidRPr="00C5194E">
              <w:rPr>
                <w:rStyle w:val="af0"/>
                <w:rFonts w:cs="Times New Roman"/>
                <w:b w:val="0"/>
                <w:bCs w:val="0"/>
                <w:sz w:val="24"/>
                <w:szCs w:val="24"/>
                <w:shd w:val="clear" w:color="auto" w:fill="FFFFFF"/>
                <w:lang w:val="ro-RO"/>
              </w:rPr>
              <w:t>215</w:t>
            </w:r>
            <w:r w:rsidR="00421160" w:rsidRPr="00C5194E">
              <w:rPr>
                <w:rStyle w:val="af0"/>
                <w:rFonts w:cs="Times New Roman"/>
                <w:b w:val="0"/>
                <w:bCs w:val="0"/>
                <w:sz w:val="24"/>
                <w:szCs w:val="24"/>
                <w:shd w:val="clear" w:color="auto" w:fill="FFFFFF"/>
                <w:vertAlign w:val="superscript"/>
                <w:lang w:val="ro-RO"/>
              </w:rPr>
              <w:t>1</w:t>
            </w:r>
            <w:r w:rsidR="00421160" w:rsidRPr="00C5194E">
              <w:rPr>
                <w:rStyle w:val="af0"/>
                <w:rFonts w:cs="Times New Roman"/>
                <w:sz w:val="24"/>
                <w:szCs w:val="24"/>
                <w:shd w:val="clear" w:color="auto" w:fill="FFFFFF"/>
                <w:vertAlign w:val="superscript"/>
                <w:lang w:val="ro-RO"/>
              </w:rPr>
              <w:t xml:space="preserve"> </w:t>
            </w:r>
            <w:r w:rsidR="00421160" w:rsidRPr="00C5194E">
              <w:rPr>
                <w:rFonts w:eastAsia="Times New Roman" w:cs="Times New Roman"/>
                <w:sz w:val="24"/>
                <w:szCs w:val="24"/>
                <w:lang w:val="ro-RO"/>
              </w:rPr>
              <w:t>C</w:t>
            </w:r>
            <w:r w:rsidR="00ED1079" w:rsidRPr="00C5194E">
              <w:rPr>
                <w:rFonts w:eastAsia="Times New Roman" w:cs="Times New Roman"/>
                <w:sz w:val="24"/>
                <w:szCs w:val="24"/>
                <w:lang w:val="ro-RO"/>
              </w:rPr>
              <w:t>od de procedură penală</w:t>
            </w:r>
            <w:r w:rsidR="00433ACB" w:rsidRPr="00C5194E">
              <w:rPr>
                <w:rFonts w:eastAsia="Times New Roman" w:cs="Times New Roman"/>
                <w:sz w:val="24"/>
                <w:szCs w:val="24"/>
                <w:lang w:val="ro-RO"/>
              </w:rPr>
              <w:t>, dezagregat pe</w:t>
            </w:r>
            <w:r w:rsidR="00FB5C29" w:rsidRPr="00C5194E">
              <w:rPr>
                <w:rFonts w:eastAsia="Times New Roman" w:cs="Times New Roman"/>
                <w:sz w:val="24"/>
                <w:szCs w:val="24"/>
                <w:lang w:val="ro-RO"/>
              </w:rPr>
              <w:t>:</w:t>
            </w:r>
          </w:p>
          <w:p w14:paraId="789B8D2D" w14:textId="024E9258" w:rsidR="00B750EB" w:rsidRPr="00C5194E" w:rsidRDefault="004C490D"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4.1.</w:t>
            </w:r>
            <w:r w:rsidR="00AE1079" w:rsidRPr="00C5194E">
              <w:rPr>
                <w:rFonts w:eastAsia="Times New Roman" w:cs="Times New Roman"/>
                <w:sz w:val="24"/>
                <w:szCs w:val="24"/>
                <w:lang w:val="ro-RO"/>
              </w:rPr>
              <w:t xml:space="preserve">1.1. </w:t>
            </w:r>
            <w:r w:rsidR="00421160" w:rsidRPr="00C5194E">
              <w:rPr>
                <w:rFonts w:cs="Times New Roman"/>
                <w:iCs/>
                <w:sz w:val="24"/>
                <w:szCs w:val="24"/>
                <w:lang w:val="ro-RO"/>
              </w:rPr>
              <w:t>Informa</w:t>
            </w:r>
            <w:r w:rsidR="00631973" w:rsidRPr="00C5194E">
              <w:rPr>
                <w:rFonts w:cs="Times New Roman"/>
                <w:iCs/>
                <w:sz w:val="24"/>
                <w:szCs w:val="24"/>
                <w:lang w:val="ro-RO"/>
              </w:rPr>
              <w:t>ț</w:t>
            </w:r>
            <w:r w:rsidR="00421160" w:rsidRPr="00C5194E">
              <w:rPr>
                <w:rFonts w:cs="Times New Roman"/>
                <w:iCs/>
                <w:sz w:val="24"/>
                <w:szCs w:val="24"/>
                <w:lang w:val="ro-RO"/>
              </w:rPr>
              <w:t>i</w:t>
            </w:r>
            <w:r w:rsidR="00E62A6F" w:rsidRPr="00C5194E">
              <w:rPr>
                <w:rFonts w:cs="Times New Roman"/>
                <w:iCs/>
                <w:sz w:val="24"/>
                <w:szCs w:val="24"/>
                <w:lang w:val="ro-RO"/>
              </w:rPr>
              <w:t>i</w:t>
            </w:r>
            <w:r w:rsidR="00421160" w:rsidRPr="00C5194E">
              <w:rPr>
                <w:rFonts w:cs="Times New Roman"/>
                <w:iCs/>
                <w:sz w:val="24"/>
                <w:szCs w:val="24"/>
                <w:lang w:val="ro-RO"/>
              </w:rPr>
              <w:t xml:space="preserve"> cu referire la pr</w:t>
            </w:r>
            <w:r w:rsidR="009F5CEE" w:rsidRPr="00C5194E">
              <w:rPr>
                <w:rFonts w:cs="Times New Roman"/>
                <w:iCs/>
                <w:sz w:val="24"/>
                <w:szCs w:val="24"/>
                <w:lang w:val="ro-RO"/>
              </w:rPr>
              <w:t xml:space="preserve">ofilul </w:t>
            </w:r>
            <w:r w:rsidR="006041F5" w:rsidRPr="00C5194E">
              <w:rPr>
                <w:rFonts w:cs="Times New Roman"/>
                <w:iCs/>
                <w:sz w:val="24"/>
                <w:szCs w:val="24"/>
                <w:lang w:val="ro-RO"/>
              </w:rPr>
              <w:t>victimei</w:t>
            </w:r>
            <w:r w:rsidR="009F5CEE" w:rsidRPr="00C5194E">
              <w:rPr>
                <w:rFonts w:eastAsia="Times New Roman" w:cs="Times New Roman"/>
                <w:sz w:val="24"/>
                <w:szCs w:val="24"/>
                <w:lang w:val="ro-RO"/>
              </w:rPr>
              <w:t xml:space="preserve"> violenței împotriva femeilor și violenței în familie</w:t>
            </w:r>
            <w:r w:rsidR="00DA2718" w:rsidRPr="00C5194E">
              <w:rPr>
                <w:rFonts w:eastAsia="Times New Roman" w:cs="Times New Roman"/>
                <w:sz w:val="24"/>
                <w:szCs w:val="24"/>
                <w:lang w:val="ro-RO"/>
              </w:rPr>
              <w:t>;</w:t>
            </w:r>
          </w:p>
          <w:p w14:paraId="6D9FC808" w14:textId="67555AF9" w:rsidR="006041F5" w:rsidRPr="00C5194E" w:rsidRDefault="004C490D"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4.1.</w:t>
            </w:r>
            <w:r w:rsidR="006041F5" w:rsidRPr="00C5194E">
              <w:rPr>
                <w:rFonts w:eastAsia="Times New Roman" w:cs="Times New Roman"/>
                <w:sz w:val="24"/>
                <w:szCs w:val="24"/>
                <w:lang w:val="ro-RO"/>
              </w:rPr>
              <w:t xml:space="preserve">1.2 </w:t>
            </w:r>
            <w:r w:rsidR="006041F5" w:rsidRPr="00C5194E">
              <w:rPr>
                <w:rFonts w:cs="Times New Roman"/>
                <w:iCs/>
                <w:sz w:val="24"/>
                <w:szCs w:val="24"/>
                <w:lang w:val="ro-RO"/>
              </w:rPr>
              <w:t>Informați</w:t>
            </w:r>
            <w:r w:rsidR="00E62A6F" w:rsidRPr="00C5194E">
              <w:rPr>
                <w:rFonts w:cs="Times New Roman"/>
                <w:iCs/>
                <w:sz w:val="24"/>
                <w:szCs w:val="24"/>
                <w:lang w:val="ro-RO"/>
              </w:rPr>
              <w:t>i</w:t>
            </w:r>
            <w:r w:rsidR="006041F5" w:rsidRPr="00C5194E">
              <w:rPr>
                <w:rFonts w:cs="Times New Roman"/>
                <w:iCs/>
                <w:sz w:val="24"/>
                <w:szCs w:val="24"/>
                <w:lang w:val="ro-RO"/>
              </w:rPr>
              <w:t xml:space="preserve"> cu referire la profilul agresorului în cazurile de </w:t>
            </w:r>
            <w:r w:rsidR="006041F5" w:rsidRPr="00C5194E">
              <w:rPr>
                <w:rFonts w:eastAsia="Times New Roman" w:cs="Times New Roman"/>
                <w:sz w:val="24"/>
                <w:szCs w:val="24"/>
                <w:lang w:val="ro-RO"/>
              </w:rPr>
              <w:t>violenț</w:t>
            </w:r>
            <w:r w:rsidR="00DA2718" w:rsidRPr="00C5194E">
              <w:rPr>
                <w:rFonts w:eastAsia="Times New Roman" w:cs="Times New Roman"/>
                <w:sz w:val="24"/>
                <w:szCs w:val="24"/>
                <w:lang w:val="ro-RO"/>
              </w:rPr>
              <w:t>ă</w:t>
            </w:r>
            <w:r w:rsidR="006041F5" w:rsidRPr="00C5194E">
              <w:rPr>
                <w:rFonts w:eastAsia="Times New Roman" w:cs="Times New Roman"/>
                <w:sz w:val="24"/>
                <w:szCs w:val="24"/>
                <w:lang w:val="ro-RO"/>
              </w:rPr>
              <w:t xml:space="preserve"> împotriva femeilor și violenț</w:t>
            </w:r>
            <w:r w:rsidR="00DA2718" w:rsidRPr="00C5194E">
              <w:rPr>
                <w:rFonts w:eastAsia="Times New Roman" w:cs="Times New Roman"/>
                <w:sz w:val="24"/>
                <w:szCs w:val="24"/>
                <w:lang w:val="ro-RO"/>
              </w:rPr>
              <w:t>ă</w:t>
            </w:r>
            <w:r w:rsidR="006041F5" w:rsidRPr="00C5194E">
              <w:rPr>
                <w:rFonts w:eastAsia="Times New Roman" w:cs="Times New Roman"/>
                <w:sz w:val="24"/>
                <w:szCs w:val="24"/>
                <w:lang w:val="ro-RO"/>
              </w:rPr>
              <w:t xml:space="preserve"> în familie</w:t>
            </w:r>
            <w:r w:rsidR="00DA2718" w:rsidRPr="00C5194E">
              <w:rPr>
                <w:rFonts w:eastAsia="Times New Roman" w:cs="Times New Roman"/>
                <w:sz w:val="24"/>
                <w:szCs w:val="24"/>
                <w:lang w:val="ro-RO"/>
              </w:rPr>
              <w:t>.</w:t>
            </w:r>
          </w:p>
          <w:p w14:paraId="18DF76BD" w14:textId="5D2018DA" w:rsidR="00DA2718" w:rsidRPr="00C5194E" w:rsidRDefault="00411473"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b/>
                <w:bCs/>
                <w:sz w:val="24"/>
                <w:szCs w:val="24"/>
                <w:lang w:val="ro-RO"/>
              </w:rPr>
              <w:t>4.1.</w:t>
            </w:r>
            <w:r w:rsidR="00B750EB" w:rsidRPr="00C5194E">
              <w:rPr>
                <w:rFonts w:eastAsia="Times New Roman" w:cs="Times New Roman"/>
                <w:b/>
                <w:bCs/>
                <w:sz w:val="24"/>
                <w:szCs w:val="24"/>
                <w:lang w:val="ro-RO"/>
              </w:rPr>
              <w:t xml:space="preserve">2. </w:t>
            </w:r>
            <w:r w:rsidR="00421160" w:rsidRPr="00C5194E">
              <w:rPr>
                <w:rFonts w:cs="Times New Roman"/>
                <w:bCs/>
                <w:iCs/>
                <w:sz w:val="24"/>
                <w:szCs w:val="24"/>
                <w:lang w:val="ro-RO"/>
              </w:rPr>
              <w:t>Numărul persoanelor (victime) care au fost protejate prin ordonan</w:t>
            </w:r>
            <w:r w:rsidR="00631973" w:rsidRPr="00C5194E">
              <w:rPr>
                <w:rFonts w:cs="Times New Roman"/>
                <w:bCs/>
                <w:iCs/>
                <w:sz w:val="24"/>
                <w:szCs w:val="24"/>
                <w:lang w:val="ro-RO"/>
              </w:rPr>
              <w:t>ț</w:t>
            </w:r>
            <w:r w:rsidR="00421160" w:rsidRPr="00C5194E">
              <w:rPr>
                <w:rFonts w:cs="Times New Roman"/>
                <w:bCs/>
                <w:iCs/>
                <w:sz w:val="24"/>
                <w:szCs w:val="24"/>
                <w:lang w:val="ro-RO"/>
              </w:rPr>
              <w:t>e de protec</w:t>
            </w:r>
            <w:r w:rsidR="00631973" w:rsidRPr="00C5194E">
              <w:rPr>
                <w:rFonts w:cs="Times New Roman"/>
                <w:bCs/>
                <w:iCs/>
                <w:sz w:val="24"/>
                <w:szCs w:val="24"/>
                <w:lang w:val="ro-RO"/>
              </w:rPr>
              <w:t>ț</w:t>
            </w:r>
            <w:r w:rsidR="00421160" w:rsidRPr="00C5194E">
              <w:rPr>
                <w:rFonts w:cs="Times New Roman"/>
                <w:bCs/>
                <w:iCs/>
                <w:sz w:val="24"/>
                <w:szCs w:val="24"/>
                <w:lang w:val="ro-RO"/>
              </w:rPr>
              <w:t xml:space="preserve">ie în rezultatul înaintării de către procurori a demersurilor </w:t>
            </w:r>
            <w:r w:rsidR="00421160" w:rsidRPr="00C5194E">
              <w:rPr>
                <w:rFonts w:eastAsia="Times New Roman" w:cs="Times New Roman"/>
                <w:sz w:val="24"/>
                <w:szCs w:val="24"/>
                <w:lang w:val="ro-RO"/>
              </w:rPr>
              <w:t xml:space="preserve">în temeiul art. </w:t>
            </w:r>
            <w:r w:rsidR="00421160" w:rsidRPr="00C5194E">
              <w:rPr>
                <w:rStyle w:val="af0"/>
                <w:rFonts w:cs="Times New Roman"/>
                <w:b w:val="0"/>
                <w:bCs w:val="0"/>
                <w:sz w:val="24"/>
                <w:szCs w:val="24"/>
                <w:shd w:val="clear" w:color="auto" w:fill="FFFFFF"/>
                <w:lang w:val="ro-RO"/>
              </w:rPr>
              <w:t>215</w:t>
            </w:r>
            <w:r w:rsidR="00421160" w:rsidRPr="00C5194E">
              <w:rPr>
                <w:rStyle w:val="af0"/>
                <w:rFonts w:cs="Times New Roman"/>
                <w:b w:val="0"/>
                <w:bCs w:val="0"/>
                <w:sz w:val="24"/>
                <w:szCs w:val="24"/>
                <w:shd w:val="clear" w:color="auto" w:fill="FFFFFF"/>
                <w:vertAlign w:val="superscript"/>
                <w:lang w:val="ro-RO"/>
              </w:rPr>
              <w:t>1</w:t>
            </w:r>
            <w:r w:rsidR="00421160" w:rsidRPr="00C5194E">
              <w:rPr>
                <w:rStyle w:val="af0"/>
                <w:rFonts w:cs="Times New Roman"/>
                <w:sz w:val="24"/>
                <w:szCs w:val="24"/>
                <w:shd w:val="clear" w:color="auto" w:fill="FFFFFF"/>
                <w:vertAlign w:val="superscript"/>
                <w:lang w:val="ro-RO"/>
              </w:rPr>
              <w:t xml:space="preserve">  </w:t>
            </w:r>
            <w:r w:rsidR="00421160" w:rsidRPr="00C5194E">
              <w:rPr>
                <w:rFonts w:eastAsia="Times New Roman" w:cs="Times New Roman"/>
                <w:sz w:val="24"/>
                <w:szCs w:val="24"/>
                <w:lang w:val="ro-RO"/>
              </w:rPr>
              <w:t>C</w:t>
            </w:r>
            <w:r w:rsidR="005D051D" w:rsidRPr="00C5194E">
              <w:rPr>
                <w:rFonts w:eastAsia="Times New Roman" w:cs="Times New Roman"/>
                <w:sz w:val="24"/>
                <w:szCs w:val="24"/>
                <w:lang w:val="ro-RO"/>
              </w:rPr>
              <w:t>o</w:t>
            </w:r>
            <w:r w:rsidR="000C0AEA" w:rsidRPr="00C5194E">
              <w:rPr>
                <w:rFonts w:eastAsia="Times New Roman" w:cs="Times New Roman"/>
                <w:sz w:val="24"/>
                <w:szCs w:val="24"/>
                <w:lang w:val="ro-RO"/>
              </w:rPr>
              <w:t>d</w:t>
            </w:r>
            <w:r w:rsidR="005D051D" w:rsidRPr="00C5194E">
              <w:rPr>
                <w:rFonts w:eastAsia="Times New Roman" w:cs="Times New Roman"/>
                <w:sz w:val="24"/>
                <w:szCs w:val="24"/>
                <w:lang w:val="ro-RO"/>
              </w:rPr>
              <w:t xml:space="preserve"> de procedură penală</w:t>
            </w:r>
            <w:r w:rsidR="00433ACB" w:rsidRPr="00C5194E">
              <w:rPr>
                <w:rFonts w:eastAsia="Times New Roman" w:cs="Times New Roman"/>
                <w:sz w:val="24"/>
                <w:szCs w:val="24"/>
                <w:lang w:val="ro-RO"/>
              </w:rPr>
              <w:t>, dezagregat pe</w:t>
            </w:r>
            <w:r w:rsidR="004C490D" w:rsidRPr="00C5194E">
              <w:rPr>
                <w:rFonts w:eastAsia="Times New Roman" w:cs="Times New Roman"/>
                <w:sz w:val="24"/>
                <w:szCs w:val="24"/>
                <w:lang w:val="ro-RO"/>
              </w:rPr>
              <w:t>:</w:t>
            </w:r>
          </w:p>
          <w:p w14:paraId="2DF3E0AC" w14:textId="34262C61" w:rsidR="00DA2718" w:rsidRPr="00C5194E" w:rsidRDefault="00411473"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4.1.</w:t>
            </w:r>
            <w:r w:rsidR="00DA2718" w:rsidRPr="00C5194E">
              <w:rPr>
                <w:rFonts w:eastAsia="Times New Roman" w:cs="Times New Roman"/>
                <w:sz w:val="24"/>
                <w:szCs w:val="24"/>
                <w:lang w:val="ro-RO"/>
              </w:rPr>
              <w:t xml:space="preserve">2.1. </w:t>
            </w:r>
            <w:r w:rsidR="00DA2718" w:rsidRPr="00C5194E">
              <w:rPr>
                <w:rFonts w:cs="Times New Roman"/>
                <w:iCs/>
                <w:sz w:val="24"/>
                <w:szCs w:val="24"/>
                <w:lang w:val="ro-RO"/>
              </w:rPr>
              <w:t>Informați</w:t>
            </w:r>
            <w:r w:rsidR="00E62A6F" w:rsidRPr="00C5194E">
              <w:rPr>
                <w:rFonts w:cs="Times New Roman"/>
                <w:iCs/>
                <w:sz w:val="24"/>
                <w:szCs w:val="24"/>
                <w:lang w:val="ro-RO"/>
              </w:rPr>
              <w:t>i</w:t>
            </w:r>
            <w:r w:rsidR="00DA2718" w:rsidRPr="00C5194E">
              <w:rPr>
                <w:rFonts w:cs="Times New Roman"/>
                <w:iCs/>
                <w:sz w:val="24"/>
                <w:szCs w:val="24"/>
                <w:lang w:val="ro-RO"/>
              </w:rPr>
              <w:t xml:space="preserve"> cu referire la profilul victimei</w:t>
            </w:r>
            <w:r w:rsidR="00DA2718" w:rsidRPr="00C5194E">
              <w:rPr>
                <w:rFonts w:eastAsia="Times New Roman" w:cs="Times New Roman"/>
                <w:sz w:val="24"/>
                <w:szCs w:val="24"/>
                <w:lang w:val="ro-RO"/>
              </w:rPr>
              <w:t xml:space="preserve"> violenței împotriva femeilor și violenței în familie</w:t>
            </w:r>
            <w:r w:rsidR="00E62A6F" w:rsidRPr="00C5194E">
              <w:rPr>
                <w:rFonts w:eastAsia="Times New Roman" w:cs="Times New Roman"/>
                <w:sz w:val="24"/>
                <w:szCs w:val="24"/>
                <w:lang w:val="ro-RO"/>
              </w:rPr>
              <w:t>.</w:t>
            </w:r>
          </w:p>
          <w:p w14:paraId="21110693" w14:textId="0F53EBF0" w:rsidR="00421160" w:rsidRPr="00C5194E" w:rsidRDefault="00666D07"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b/>
                <w:bCs/>
                <w:sz w:val="24"/>
                <w:szCs w:val="24"/>
                <w:lang w:val="ro-RO"/>
              </w:rPr>
              <w:t>4.1.</w:t>
            </w:r>
            <w:r w:rsidR="003B514C" w:rsidRPr="00C5194E">
              <w:rPr>
                <w:rFonts w:eastAsia="Times New Roman" w:cs="Times New Roman"/>
                <w:b/>
                <w:bCs/>
                <w:sz w:val="24"/>
                <w:szCs w:val="24"/>
                <w:lang w:val="ro-RO"/>
              </w:rPr>
              <w:t>3</w:t>
            </w:r>
            <w:r w:rsidRPr="00C5194E">
              <w:rPr>
                <w:rFonts w:eastAsia="Times New Roman" w:cs="Times New Roman"/>
                <w:b/>
                <w:bCs/>
                <w:sz w:val="24"/>
                <w:szCs w:val="24"/>
                <w:lang w:val="ro-RO"/>
              </w:rPr>
              <w:t>.</w:t>
            </w:r>
            <w:r w:rsidRPr="00C5194E">
              <w:rPr>
                <w:rFonts w:eastAsia="Times New Roman" w:cs="Times New Roman"/>
                <w:sz w:val="24"/>
                <w:szCs w:val="24"/>
                <w:lang w:val="ro-RO"/>
              </w:rPr>
              <w:t xml:space="preserve"> </w:t>
            </w:r>
            <w:r w:rsidR="00421160" w:rsidRPr="00C5194E">
              <w:rPr>
                <w:rFonts w:eastAsia="Times New Roman" w:cs="Times New Roman"/>
                <w:sz w:val="24"/>
                <w:szCs w:val="24"/>
                <w:lang w:val="ro-RO"/>
              </w:rPr>
              <w:t>Numărul proceselor penale pornite pentru faptele incriminate în art. 320</w:t>
            </w:r>
            <w:r w:rsidR="00421160" w:rsidRPr="00C5194E">
              <w:rPr>
                <w:rFonts w:eastAsia="Times New Roman" w:cs="Times New Roman"/>
                <w:sz w:val="24"/>
                <w:szCs w:val="24"/>
                <w:vertAlign w:val="superscript"/>
                <w:lang w:val="ro-RO"/>
              </w:rPr>
              <w:t>1</w:t>
            </w:r>
            <w:r w:rsidR="00421160" w:rsidRPr="00C5194E">
              <w:rPr>
                <w:rFonts w:eastAsia="Times New Roman" w:cs="Times New Roman"/>
                <w:sz w:val="24"/>
                <w:szCs w:val="24"/>
                <w:lang w:val="ro-RO"/>
              </w:rPr>
              <w:t xml:space="preserve"> C</w:t>
            </w:r>
            <w:r w:rsidR="007C0334" w:rsidRPr="00C5194E">
              <w:rPr>
                <w:rFonts w:eastAsia="Times New Roman" w:cs="Times New Roman"/>
                <w:sz w:val="24"/>
                <w:szCs w:val="24"/>
                <w:lang w:val="ro-RO"/>
              </w:rPr>
              <w:t>od penal</w:t>
            </w:r>
            <w:r w:rsidR="00421160" w:rsidRPr="00C5194E">
              <w:rPr>
                <w:rFonts w:eastAsia="Times New Roman" w:cs="Times New Roman"/>
                <w:sz w:val="24"/>
                <w:szCs w:val="24"/>
                <w:lang w:val="ro-RO"/>
              </w:rPr>
              <w:t xml:space="preserve"> în care s-au emis ordonan</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e de refuz în pornirea urmăririi penale, dezagregat în func</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 xml:space="preserve">ie de temeiul juridic ce a determinat refuzul în pornirea urmării penale </w:t>
            </w:r>
            <w:r w:rsidR="00631973" w:rsidRPr="00C5194E">
              <w:rPr>
                <w:rFonts w:eastAsia="Times New Roman" w:cs="Times New Roman"/>
                <w:sz w:val="24"/>
                <w:szCs w:val="24"/>
                <w:lang w:val="ro-RO"/>
              </w:rPr>
              <w:t>ș</w:t>
            </w:r>
            <w:r w:rsidR="00421160" w:rsidRPr="00C5194E">
              <w:rPr>
                <w:rFonts w:eastAsia="Times New Roman" w:cs="Times New Roman"/>
                <w:sz w:val="24"/>
                <w:szCs w:val="24"/>
                <w:lang w:val="ro-RO"/>
              </w:rPr>
              <w:t xml:space="preserve">i </w:t>
            </w:r>
            <w:r w:rsidR="002F6BDD" w:rsidRPr="00C5194E">
              <w:rPr>
                <w:rFonts w:eastAsia="Times New Roman" w:cs="Times New Roman"/>
                <w:sz w:val="24"/>
                <w:szCs w:val="24"/>
                <w:lang w:val="ro-RO"/>
              </w:rPr>
              <w:t>în funcție de</w:t>
            </w:r>
            <w:r w:rsidR="00421160" w:rsidRPr="00C5194E">
              <w:rPr>
                <w:rFonts w:eastAsia="Times New Roman" w:cs="Times New Roman"/>
                <w:sz w:val="24"/>
                <w:szCs w:val="24"/>
                <w:lang w:val="ro-RO"/>
              </w:rPr>
              <w:t>:</w:t>
            </w:r>
          </w:p>
          <w:p w14:paraId="4484F4AC" w14:textId="062ADF2D" w:rsidR="000F751E" w:rsidRPr="00C5194E" w:rsidRDefault="000F751E"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4.1.</w:t>
            </w:r>
            <w:r w:rsidR="003B514C" w:rsidRPr="00C5194E">
              <w:rPr>
                <w:rFonts w:eastAsia="Times New Roman" w:cs="Times New Roman"/>
                <w:sz w:val="24"/>
                <w:szCs w:val="24"/>
                <w:lang w:val="ro-RO"/>
              </w:rPr>
              <w:t>3</w:t>
            </w:r>
            <w:r w:rsidRPr="00C5194E">
              <w:rPr>
                <w:rFonts w:eastAsia="Times New Roman" w:cs="Times New Roman"/>
                <w:sz w:val="24"/>
                <w:szCs w:val="24"/>
                <w:lang w:val="ro-RO"/>
              </w:rPr>
              <w:t xml:space="preserve">.1. </w:t>
            </w:r>
            <w:r w:rsidR="0026644D" w:rsidRPr="00C5194E">
              <w:rPr>
                <w:rFonts w:cs="Times New Roman"/>
                <w:iCs/>
                <w:sz w:val="24"/>
                <w:szCs w:val="24"/>
                <w:lang w:val="ro-RO"/>
              </w:rPr>
              <w:t xml:space="preserve">Profilul </w:t>
            </w:r>
            <w:r w:rsidRPr="00C5194E">
              <w:rPr>
                <w:rFonts w:cs="Times New Roman"/>
                <w:iCs/>
                <w:sz w:val="24"/>
                <w:szCs w:val="24"/>
                <w:lang w:val="ro-RO"/>
              </w:rPr>
              <w:t>victimei</w:t>
            </w:r>
            <w:r w:rsidRPr="00C5194E">
              <w:rPr>
                <w:rFonts w:eastAsia="Times New Roman" w:cs="Times New Roman"/>
                <w:sz w:val="24"/>
                <w:szCs w:val="24"/>
                <w:lang w:val="ro-RO"/>
              </w:rPr>
              <w:t xml:space="preserve"> violenței împotriva femeilor și violenței în familie;</w:t>
            </w:r>
          </w:p>
          <w:p w14:paraId="3BAB45D3" w14:textId="34A784CE" w:rsidR="000F751E" w:rsidRPr="00C5194E" w:rsidRDefault="000F751E"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4.1.</w:t>
            </w:r>
            <w:r w:rsidR="003B514C" w:rsidRPr="00C5194E">
              <w:rPr>
                <w:rFonts w:eastAsia="Times New Roman" w:cs="Times New Roman"/>
                <w:sz w:val="24"/>
                <w:szCs w:val="24"/>
                <w:lang w:val="ro-RO"/>
              </w:rPr>
              <w:t>3</w:t>
            </w:r>
            <w:r w:rsidRPr="00C5194E">
              <w:rPr>
                <w:rFonts w:eastAsia="Times New Roman" w:cs="Times New Roman"/>
                <w:sz w:val="24"/>
                <w:szCs w:val="24"/>
                <w:lang w:val="ro-RO"/>
              </w:rPr>
              <w:t>.2</w:t>
            </w:r>
            <w:r w:rsidR="0026644D" w:rsidRPr="00C5194E">
              <w:rPr>
                <w:rFonts w:eastAsia="Times New Roman" w:cs="Times New Roman"/>
                <w:sz w:val="24"/>
                <w:szCs w:val="24"/>
                <w:lang w:val="ro-RO"/>
              </w:rPr>
              <w:t xml:space="preserve">. </w:t>
            </w:r>
            <w:r w:rsidR="0026644D" w:rsidRPr="00C5194E">
              <w:rPr>
                <w:rFonts w:cs="Times New Roman"/>
                <w:iCs/>
                <w:sz w:val="24"/>
                <w:szCs w:val="24"/>
                <w:lang w:val="ro-RO"/>
              </w:rPr>
              <w:t xml:space="preserve">Profilul </w:t>
            </w:r>
            <w:r w:rsidRPr="00C5194E">
              <w:rPr>
                <w:rFonts w:cs="Times New Roman"/>
                <w:iCs/>
                <w:sz w:val="24"/>
                <w:szCs w:val="24"/>
                <w:lang w:val="ro-RO"/>
              </w:rPr>
              <w:t xml:space="preserve">agresorului în cazurile de </w:t>
            </w:r>
            <w:r w:rsidRPr="00C5194E">
              <w:rPr>
                <w:rFonts w:eastAsia="Times New Roman" w:cs="Times New Roman"/>
                <w:sz w:val="24"/>
                <w:szCs w:val="24"/>
                <w:lang w:val="ro-RO"/>
              </w:rPr>
              <w:t>violență împotriva femeilor și violență în familie.</w:t>
            </w:r>
          </w:p>
          <w:p w14:paraId="5718FCA7" w14:textId="77E2F40D" w:rsidR="00421160" w:rsidRPr="00C5194E" w:rsidRDefault="000F751E"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b/>
                <w:bCs/>
                <w:sz w:val="24"/>
                <w:szCs w:val="24"/>
                <w:lang w:val="ro-RO"/>
              </w:rPr>
              <w:lastRenderedPageBreak/>
              <w:t>4.1.</w:t>
            </w:r>
            <w:r w:rsidR="003B514C" w:rsidRPr="00C5194E">
              <w:rPr>
                <w:rFonts w:eastAsia="Times New Roman" w:cs="Times New Roman"/>
                <w:b/>
                <w:bCs/>
                <w:sz w:val="24"/>
                <w:szCs w:val="24"/>
                <w:lang w:val="ro-RO"/>
              </w:rPr>
              <w:t>4</w:t>
            </w:r>
            <w:r w:rsidRPr="00C5194E">
              <w:rPr>
                <w:rFonts w:eastAsia="Times New Roman" w:cs="Times New Roman"/>
                <w:b/>
                <w:bCs/>
                <w:sz w:val="24"/>
                <w:szCs w:val="24"/>
                <w:lang w:val="ro-RO"/>
              </w:rPr>
              <w:t>.</w:t>
            </w:r>
            <w:r w:rsidRPr="00C5194E">
              <w:rPr>
                <w:rFonts w:eastAsia="Times New Roman" w:cs="Times New Roman"/>
                <w:sz w:val="24"/>
                <w:szCs w:val="24"/>
                <w:lang w:val="ro-RO"/>
              </w:rPr>
              <w:t xml:space="preserve"> </w:t>
            </w:r>
            <w:r w:rsidR="00421160" w:rsidRPr="00C5194E">
              <w:rPr>
                <w:rFonts w:eastAsia="Times New Roman" w:cs="Times New Roman"/>
                <w:sz w:val="24"/>
                <w:szCs w:val="24"/>
                <w:lang w:val="ro-RO"/>
              </w:rPr>
              <w:t>Numărul cauzelor penale pornite în baza art. 320</w:t>
            </w:r>
            <w:r w:rsidR="00421160" w:rsidRPr="00C5194E">
              <w:rPr>
                <w:rFonts w:eastAsia="Times New Roman" w:cs="Times New Roman"/>
                <w:sz w:val="24"/>
                <w:szCs w:val="24"/>
                <w:vertAlign w:val="superscript"/>
                <w:lang w:val="ro-RO"/>
              </w:rPr>
              <w:t>1</w:t>
            </w:r>
            <w:r w:rsidR="00421160" w:rsidRPr="00C5194E">
              <w:rPr>
                <w:rFonts w:eastAsia="Times New Roman" w:cs="Times New Roman"/>
                <w:sz w:val="24"/>
                <w:szCs w:val="24"/>
                <w:lang w:val="ro-RO"/>
              </w:rPr>
              <w:t xml:space="preserve"> C</w:t>
            </w:r>
            <w:r w:rsidR="007C0334" w:rsidRPr="00C5194E">
              <w:rPr>
                <w:rFonts w:eastAsia="Times New Roman" w:cs="Times New Roman"/>
                <w:sz w:val="24"/>
                <w:szCs w:val="24"/>
                <w:lang w:val="ro-RO"/>
              </w:rPr>
              <w:t>od penal</w:t>
            </w:r>
            <w:r w:rsidR="00421160" w:rsidRPr="00C5194E">
              <w:rPr>
                <w:rFonts w:eastAsia="Times New Roman" w:cs="Times New Roman"/>
                <w:sz w:val="24"/>
                <w:szCs w:val="24"/>
                <w:lang w:val="ro-RO"/>
              </w:rPr>
              <w:t>, în care s-au emis ordonan</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 xml:space="preserve">e de scoatere de sub urmărire penală </w:t>
            </w:r>
            <w:r w:rsidR="00631973" w:rsidRPr="00C5194E">
              <w:rPr>
                <w:rFonts w:eastAsia="Times New Roman" w:cs="Times New Roman"/>
                <w:sz w:val="24"/>
                <w:szCs w:val="24"/>
                <w:lang w:val="ro-RO"/>
              </w:rPr>
              <w:t>ș</w:t>
            </w:r>
            <w:r w:rsidR="00421160" w:rsidRPr="00C5194E">
              <w:rPr>
                <w:rFonts w:eastAsia="Times New Roman" w:cs="Times New Roman"/>
                <w:sz w:val="24"/>
                <w:szCs w:val="24"/>
                <w:lang w:val="ro-RO"/>
              </w:rPr>
              <w:t>i clasare a proceselor penale dezagregat în func</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 xml:space="preserve">ie </w:t>
            </w:r>
            <w:r w:rsidR="000B2EAF" w:rsidRPr="00C5194E">
              <w:rPr>
                <w:rFonts w:eastAsia="Times New Roman" w:cs="Times New Roman"/>
                <w:sz w:val="24"/>
                <w:szCs w:val="24"/>
                <w:lang w:val="ro-RO"/>
              </w:rPr>
              <w:t xml:space="preserve">de circumstanțele prevăzute la art. 286 Code de procedură penală ce au determinat scoaterea de sub urmărire penală </w:t>
            </w:r>
            <w:r w:rsidR="00631973" w:rsidRPr="00C5194E">
              <w:rPr>
                <w:rFonts w:eastAsia="Times New Roman" w:cs="Times New Roman"/>
                <w:sz w:val="24"/>
                <w:szCs w:val="24"/>
                <w:lang w:val="ro-RO"/>
              </w:rPr>
              <w:t>ș</w:t>
            </w:r>
            <w:r w:rsidR="00421160" w:rsidRPr="00C5194E">
              <w:rPr>
                <w:rFonts w:eastAsia="Times New Roman" w:cs="Times New Roman"/>
                <w:sz w:val="24"/>
                <w:szCs w:val="24"/>
                <w:lang w:val="ro-RO"/>
              </w:rPr>
              <w:t xml:space="preserve">i </w:t>
            </w:r>
            <w:r w:rsidR="006105D5" w:rsidRPr="00C5194E">
              <w:rPr>
                <w:rFonts w:eastAsia="Times New Roman" w:cs="Times New Roman"/>
                <w:sz w:val="24"/>
                <w:szCs w:val="24"/>
                <w:lang w:val="ro-RO"/>
              </w:rPr>
              <w:t>în funcție de</w:t>
            </w:r>
            <w:r w:rsidR="00421160" w:rsidRPr="00C5194E">
              <w:rPr>
                <w:rFonts w:eastAsia="Times New Roman" w:cs="Times New Roman"/>
                <w:sz w:val="24"/>
                <w:szCs w:val="24"/>
                <w:lang w:val="ro-RO"/>
              </w:rPr>
              <w:t>:</w:t>
            </w:r>
          </w:p>
          <w:p w14:paraId="418218A8" w14:textId="60AC6D31" w:rsidR="00A44CC2" w:rsidRPr="00C5194E" w:rsidRDefault="00A44CC2"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4.1.</w:t>
            </w:r>
            <w:r w:rsidR="003B514C" w:rsidRPr="00C5194E">
              <w:rPr>
                <w:rFonts w:eastAsia="Times New Roman" w:cs="Times New Roman"/>
                <w:sz w:val="24"/>
                <w:szCs w:val="24"/>
                <w:lang w:val="ro-RO"/>
              </w:rPr>
              <w:t>4</w:t>
            </w:r>
            <w:r w:rsidRPr="00C5194E">
              <w:rPr>
                <w:rFonts w:eastAsia="Times New Roman" w:cs="Times New Roman"/>
                <w:sz w:val="24"/>
                <w:szCs w:val="24"/>
                <w:lang w:val="ro-RO"/>
              </w:rPr>
              <w:t xml:space="preserve">.1. </w:t>
            </w:r>
            <w:r w:rsidR="00A91CA3" w:rsidRPr="00C5194E">
              <w:rPr>
                <w:rFonts w:cs="Times New Roman"/>
                <w:iCs/>
                <w:sz w:val="24"/>
                <w:szCs w:val="24"/>
                <w:lang w:val="ro-RO"/>
              </w:rPr>
              <w:t xml:space="preserve">Profilul </w:t>
            </w:r>
            <w:r w:rsidRPr="00C5194E">
              <w:rPr>
                <w:rFonts w:cs="Times New Roman"/>
                <w:iCs/>
                <w:sz w:val="24"/>
                <w:szCs w:val="24"/>
                <w:lang w:val="ro-RO"/>
              </w:rPr>
              <w:t>victimei</w:t>
            </w:r>
            <w:r w:rsidRPr="00C5194E">
              <w:rPr>
                <w:rFonts w:eastAsia="Times New Roman" w:cs="Times New Roman"/>
                <w:sz w:val="24"/>
                <w:szCs w:val="24"/>
                <w:lang w:val="ro-RO"/>
              </w:rPr>
              <w:t xml:space="preserve"> violenței împotriva femeilor și violenței în familie;</w:t>
            </w:r>
          </w:p>
          <w:p w14:paraId="36F8B282" w14:textId="78E65860" w:rsidR="00A44CC2" w:rsidRPr="00C5194E" w:rsidRDefault="00A44CC2"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4.1.</w:t>
            </w:r>
            <w:r w:rsidR="003B514C" w:rsidRPr="00C5194E">
              <w:rPr>
                <w:rFonts w:eastAsia="Times New Roman" w:cs="Times New Roman"/>
                <w:sz w:val="24"/>
                <w:szCs w:val="24"/>
                <w:lang w:val="ro-RO"/>
              </w:rPr>
              <w:t>4</w:t>
            </w:r>
            <w:r w:rsidRPr="00C5194E">
              <w:rPr>
                <w:rFonts w:eastAsia="Times New Roman" w:cs="Times New Roman"/>
                <w:sz w:val="24"/>
                <w:szCs w:val="24"/>
                <w:lang w:val="ro-RO"/>
              </w:rPr>
              <w:t>.2</w:t>
            </w:r>
            <w:r w:rsidR="00A91CA3" w:rsidRPr="00C5194E">
              <w:rPr>
                <w:rFonts w:eastAsia="Times New Roman" w:cs="Times New Roman"/>
                <w:sz w:val="24"/>
                <w:szCs w:val="24"/>
                <w:lang w:val="ro-RO"/>
              </w:rPr>
              <w:t>.</w:t>
            </w:r>
            <w:r w:rsidRPr="00C5194E">
              <w:rPr>
                <w:rFonts w:eastAsia="Times New Roman" w:cs="Times New Roman"/>
                <w:sz w:val="24"/>
                <w:szCs w:val="24"/>
                <w:lang w:val="ro-RO"/>
              </w:rPr>
              <w:t xml:space="preserve"> </w:t>
            </w:r>
            <w:r w:rsidR="00A91CA3" w:rsidRPr="00C5194E">
              <w:rPr>
                <w:rFonts w:cs="Times New Roman"/>
                <w:iCs/>
                <w:sz w:val="24"/>
                <w:szCs w:val="24"/>
                <w:lang w:val="ro-RO"/>
              </w:rPr>
              <w:t xml:space="preserve">Profilul </w:t>
            </w:r>
            <w:r w:rsidRPr="00C5194E">
              <w:rPr>
                <w:rFonts w:cs="Times New Roman"/>
                <w:iCs/>
                <w:sz w:val="24"/>
                <w:szCs w:val="24"/>
                <w:lang w:val="ro-RO"/>
              </w:rPr>
              <w:t xml:space="preserve">agresorului </w:t>
            </w:r>
            <w:r w:rsidR="002E4F44" w:rsidRPr="00C5194E">
              <w:rPr>
                <w:rFonts w:cs="Times New Roman"/>
                <w:iCs/>
                <w:sz w:val="24"/>
                <w:szCs w:val="24"/>
                <w:lang w:val="ro-RO"/>
              </w:rPr>
              <w:t xml:space="preserve">(bănuit/învinuit) </w:t>
            </w:r>
            <w:r w:rsidRPr="00C5194E">
              <w:rPr>
                <w:rFonts w:cs="Times New Roman"/>
                <w:iCs/>
                <w:sz w:val="24"/>
                <w:szCs w:val="24"/>
                <w:lang w:val="ro-RO"/>
              </w:rPr>
              <w:t xml:space="preserve">în cazurile de </w:t>
            </w:r>
            <w:r w:rsidRPr="00C5194E">
              <w:rPr>
                <w:rFonts w:eastAsia="Times New Roman" w:cs="Times New Roman"/>
                <w:sz w:val="24"/>
                <w:szCs w:val="24"/>
                <w:lang w:val="ro-RO"/>
              </w:rPr>
              <w:t>violență împotriva femeilor și violență în familie.</w:t>
            </w:r>
          </w:p>
          <w:p w14:paraId="6F146E98" w14:textId="266E5820" w:rsidR="00421160" w:rsidRPr="00C5194E" w:rsidRDefault="00A3093D"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b/>
                <w:bCs/>
                <w:sz w:val="24"/>
                <w:szCs w:val="24"/>
                <w:lang w:val="ro-RO"/>
              </w:rPr>
              <w:t>4.1.</w:t>
            </w:r>
            <w:r w:rsidR="003B514C" w:rsidRPr="00C5194E">
              <w:rPr>
                <w:rFonts w:eastAsia="Times New Roman" w:cs="Times New Roman"/>
                <w:b/>
                <w:bCs/>
                <w:sz w:val="24"/>
                <w:szCs w:val="24"/>
                <w:lang w:val="ro-RO"/>
              </w:rPr>
              <w:t>5</w:t>
            </w:r>
            <w:r w:rsidRPr="00C5194E">
              <w:rPr>
                <w:rFonts w:eastAsia="Times New Roman" w:cs="Times New Roman"/>
                <w:b/>
                <w:bCs/>
                <w:sz w:val="24"/>
                <w:szCs w:val="24"/>
                <w:lang w:val="ro-RO"/>
              </w:rPr>
              <w:t xml:space="preserve">. </w:t>
            </w:r>
            <w:r w:rsidR="00421160" w:rsidRPr="00C5194E">
              <w:rPr>
                <w:rFonts w:eastAsia="Times New Roman" w:cs="Times New Roman"/>
                <w:sz w:val="24"/>
                <w:szCs w:val="24"/>
                <w:lang w:val="ro-RO"/>
              </w:rPr>
              <w:t>Numărul cauzelor penale pornite în baza art. 320</w:t>
            </w:r>
            <w:r w:rsidR="00421160" w:rsidRPr="00C5194E">
              <w:rPr>
                <w:rFonts w:eastAsia="Times New Roman" w:cs="Times New Roman"/>
                <w:sz w:val="24"/>
                <w:szCs w:val="24"/>
                <w:vertAlign w:val="superscript"/>
                <w:lang w:val="ro-RO"/>
              </w:rPr>
              <w:t>1</w:t>
            </w:r>
            <w:r w:rsidR="00421160" w:rsidRPr="00C5194E">
              <w:rPr>
                <w:rFonts w:eastAsia="Times New Roman" w:cs="Times New Roman"/>
                <w:sz w:val="24"/>
                <w:szCs w:val="24"/>
                <w:lang w:val="ro-RO"/>
              </w:rPr>
              <w:t xml:space="preserve"> C</w:t>
            </w:r>
            <w:r w:rsidR="00AD01A1" w:rsidRPr="00C5194E">
              <w:rPr>
                <w:rFonts w:eastAsia="Times New Roman" w:cs="Times New Roman"/>
                <w:sz w:val="24"/>
                <w:szCs w:val="24"/>
                <w:lang w:val="ro-RO"/>
              </w:rPr>
              <w:t>od penal</w:t>
            </w:r>
            <w:r w:rsidR="00421160" w:rsidRPr="00C5194E">
              <w:rPr>
                <w:rFonts w:eastAsia="Times New Roman" w:cs="Times New Roman"/>
                <w:sz w:val="24"/>
                <w:szCs w:val="24"/>
                <w:lang w:val="ro-RO"/>
              </w:rPr>
              <w:t xml:space="preserve"> în care s-au emis </w:t>
            </w:r>
            <w:r w:rsidR="00421160" w:rsidRPr="00C5194E">
              <w:rPr>
                <w:rFonts w:eastAsia="Times New Roman" w:cs="Times New Roman"/>
                <w:sz w:val="24"/>
                <w:szCs w:val="24"/>
                <w:highlight w:val="white"/>
                <w:lang w:val="ro-RO"/>
              </w:rPr>
              <w:t>ordonan</w:t>
            </w:r>
            <w:r w:rsidR="00631973" w:rsidRPr="00C5194E">
              <w:rPr>
                <w:rFonts w:eastAsia="Times New Roman" w:cs="Times New Roman"/>
                <w:sz w:val="24"/>
                <w:szCs w:val="24"/>
                <w:highlight w:val="white"/>
                <w:lang w:val="ro-RO"/>
              </w:rPr>
              <w:t>ț</w:t>
            </w:r>
            <w:r w:rsidR="00421160" w:rsidRPr="00C5194E">
              <w:rPr>
                <w:rFonts w:eastAsia="Times New Roman" w:cs="Times New Roman"/>
                <w:sz w:val="24"/>
                <w:szCs w:val="24"/>
                <w:highlight w:val="white"/>
                <w:lang w:val="ro-RO"/>
              </w:rPr>
              <w:t xml:space="preserve">a de încetare a urmăririi penale </w:t>
            </w:r>
            <w:r w:rsidR="00421160" w:rsidRPr="00C5194E">
              <w:rPr>
                <w:rFonts w:eastAsia="Times New Roman" w:cs="Times New Roman"/>
                <w:sz w:val="24"/>
                <w:szCs w:val="24"/>
                <w:lang w:val="ro-RO"/>
              </w:rPr>
              <w:t>dezagregat în func</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 xml:space="preserve">ie de temeiul juridic ce a determinat încetarea </w:t>
            </w:r>
            <w:r w:rsidR="00631973" w:rsidRPr="00C5194E">
              <w:rPr>
                <w:rFonts w:eastAsia="Times New Roman" w:cs="Times New Roman"/>
                <w:sz w:val="24"/>
                <w:szCs w:val="24"/>
                <w:lang w:val="ro-RO"/>
              </w:rPr>
              <w:t>ș</w:t>
            </w:r>
            <w:r w:rsidR="00421160" w:rsidRPr="00C5194E">
              <w:rPr>
                <w:rFonts w:eastAsia="Times New Roman" w:cs="Times New Roman"/>
                <w:sz w:val="24"/>
                <w:szCs w:val="24"/>
                <w:lang w:val="ro-RO"/>
              </w:rPr>
              <w:t xml:space="preserve">i </w:t>
            </w:r>
            <w:r w:rsidR="006105D5" w:rsidRPr="00C5194E">
              <w:rPr>
                <w:rFonts w:eastAsia="Times New Roman" w:cs="Times New Roman"/>
                <w:sz w:val="24"/>
                <w:szCs w:val="24"/>
                <w:lang w:val="ro-RO"/>
              </w:rPr>
              <w:t>în funcție de</w:t>
            </w:r>
            <w:r w:rsidR="00421160" w:rsidRPr="00C5194E">
              <w:rPr>
                <w:rFonts w:eastAsia="Times New Roman" w:cs="Times New Roman"/>
                <w:sz w:val="24"/>
                <w:szCs w:val="24"/>
                <w:lang w:val="ro-RO"/>
              </w:rPr>
              <w:t>:</w:t>
            </w:r>
          </w:p>
          <w:p w14:paraId="795286A7" w14:textId="55510D13" w:rsidR="00E03708" w:rsidRPr="00C5194E" w:rsidRDefault="00E03708"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4.1.</w:t>
            </w:r>
            <w:r w:rsidR="003B514C" w:rsidRPr="00C5194E">
              <w:rPr>
                <w:rFonts w:eastAsia="Times New Roman" w:cs="Times New Roman"/>
                <w:sz w:val="24"/>
                <w:szCs w:val="24"/>
                <w:lang w:val="ro-RO"/>
              </w:rPr>
              <w:t>5</w:t>
            </w:r>
            <w:r w:rsidRPr="00C5194E">
              <w:rPr>
                <w:rFonts w:eastAsia="Times New Roman" w:cs="Times New Roman"/>
                <w:sz w:val="24"/>
                <w:szCs w:val="24"/>
                <w:lang w:val="ro-RO"/>
              </w:rPr>
              <w:t xml:space="preserve">.1. </w:t>
            </w:r>
            <w:r w:rsidR="00A91CA3" w:rsidRPr="00C5194E">
              <w:rPr>
                <w:rFonts w:cs="Times New Roman"/>
                <w:iCs/>
                <w:sz w:val="24"/>
                <w:szCs w:val="24"/>
                <w:lang w:val="ro-RO"/>
              </w:rPr>
              <w:t xml:space="preserve">Profilul </w:t>
            </w:r>
            <w:r w:rsidRPr="00C5194E">
              <w:rPr>
                <w:rFonts w:cs="Times New Roman"/>
                <w:iCs/>
                <w:sz w:val="24"/>
                <w:szCs w:val="24"/>
                <w:lang w:val="ro-RO"/>
              </w:rPr>
              <w:t>victimei</w:t>
            </w:r>
            <w:r w:rsidRPr="00C5194E">
              <w:rPr>
                <w:rFonts w:eastAsia="Times New Roman" w:cs="Times New Roman"/>
                <w:sz w:val="24"/>
                <w:szCs w:val="24"/>
                <w:lang w:val="ro-RO"/>
              </w:rPr>
              <w:t xml:space="preserve"> violenței împotriva femeilor și violenței în familie;</w:t>
            </w:r>
          </w:p>
          <w:p w14:paraId="6E04BE75" w14:textId="495FF6E3" w:rsidR="00E03708" w:rsidRPr="00C5194E" w:rsidRDefault="00E03708"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4.1.</w:t>
            </w:r>
            <w:r w:rsidR="003B514C" w:rsidRPr="00C5194E">
              <w:rPr>
                <w:rFonts w:eastAsia="Times New Roman" w:cs="Times New Roman"/>
                <w:sz w:val="24"/>
                <w:szCs w:val="24"/>
                <w:lang w:val="ro-RO"/>
              </w:rPr>
              <w:t>5</w:t>
            </w:r>
            <w:r w:rsidRPr="00C5194E">
              <w:rPr>
                <w:rFonts w:eastAsia="Times New Roman" w:cs="Times New Roman"/>
                <w:sz w:val="24"/>
                <w:szCs w:val="24"/>
                <w:lang w:val="ro-RO"/>
              </w:rPr>
              <w:t>.2</w:t>
            </w:r>
            <w:r w:rsidR="00A91CA3" w:rsidRPr="00C5194E">
              <w:rPr>
                <w:rFonts w:eastAsia="Times New Roman" w:cs="Times New Roman"/>
                <w:sz w:val="24"/>
                <w:szCs w:val="24"/>
                <w:lang w:val="ro-RO"/>
              </w:rPr>
              <w:t>.</w:t>
            </w:r>
            <w:r w:rsidRPr="00C5194E">
              <w:rPr>
                <w:rFonts w:eastAsia="Times New Roman" w:cs="Times New Roman"/>
                <w:sz w:val="24"/>
                <w:szCs w:val="24"/>
                <w:lang w:val="ro-RO"/>
              </w:rPr>
              <w:t xml:space="preserve"> </w:t>
            </w:r>
            <w:r w:rsidR="00A91CA3" w:rsidRPr="00C5194E">
              <w:rPr>
                <w:rFonts w:cs="Times New Roman"/>
                <w:iCs/>
                <w:sz w:val="24"/>
                <w:szCs w:val="24"/>
                <w:lang w:val="ro-RO"/>
              </w:rPr>
              <w:t xml:space="preserve">Profilul </w:t>
            </w:r>
            <w:r w:rsidRPr="00C5194E">
              <w:rPr>
                <w:rFonts w:cs="Times New Roman"/>
                <w:iCs/>
                <w:sz w:val="24"/>
                <w:szCs w:val="24"/>
                <w:lang w:val="ro-RO"/>
              </w:rPr>
              <w:t xml:space="preserve">agresorului (bănuit/învinuit) în cazurile de </w:t>
            </w:r>
            <w:r w:rsidRPr="00C5194E">
              <w:rPr>
                <w:rFonts w:eastAsia="Times New Roman" w:cs="Times New Roman"/>
                <w:sz w:val="24"/>
                <w:szCs w:val="24"/>
                <w:lang w:val="ro-RO"/>
              </w:rPr>
              <w:t>violență împotriva femeilor și violență în familie.</w:t>
            </w:r>
          </w:p>
          <w:p w14:paraId="4013E29E" w14:textId="6EB8D1A0" w:rsidR="00421160" w:rsidRPr="00C5194E" w:rsidRDefault="006E7960"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b/>
                <w:bCs/>
                <w:sz w:val="24"/>
                <w:szCs w:val="24"/>
                <w:lang w:val="ro-RO"/>
              </w:rPr>
              <w:t>4.1.</w:t>
            </w:r>
            <w:r w:rsidR="003B514C" w:rsidRPr="00C5194E">
              <w:rPr>
                <w:rFonts w:eastAsia="Times New Roman" w:cs="Times New Roman"/>
                <w:b/>
                <w:bCs/>
                <w:sz w:val="24"/>
                <w:szCs w:val="24"/>
                <w:lang w:val="ro-RO"/>
              </w:rPr>
              <w:t>6</w:t>
            </w:r>
            <w:r w:rsidRPr="00C5194E">
              <w:rPr>
                <w:rFonts w:eastAsia="Times New Roman" w:cs="Times New Roman"/>
                <w:b/>
                <w:bCs/>
                <w:sz w:val="24"/>
                <w:szCs w:val="24"/>
                <w:lang w:val="ro-RO"/>
              </w:rPr>
              <w:t xml:space="preserve">. </w:t>
            </w:r>
            <w:r w:rsidR="00421160" w:rsidRPr="00C5194E">
              <w:rPr>
                <w:rFonts w:eastAsia="Times New Roman" w:cs="Times New Roman"/>
                <w:sz w:val="24"/>
                <w:szCs w:val="24"/>
                <w:lang w:val="ro-RO"/>
              </w:rPr>
              <w:t>Numărul cauzelor penale pornite în baza art. 320</w:t>
            </w:r>
            <w:r w:rsidR="00421160" w:rsidRPr="00C5194E">
              <w:rPr>
                <w:rFonts w:eastAsia="Times New Roman" w:cs="Times New Roman"/>
                <w:sz w:val="24"/>
                <w:szCs w:val="24"/>
                <w:vertAlign w:val="superscript"/>
                <w:lang w:val="ro-RO"/>
              </w:rPr>
              <w:t>1</w:t>
            </w:r>
            <w:r w:rsidR="00421160" w:rsidRPr="00C5194E">
              <w:rPr>
                <w:rFonts w:eastAsia="Times New Roman" w:cs="Times New Roman"/>
                <w:sz w:val="24"/>
                <w:szCs w:val="24"/>
                <w:lang w:val="ro-RO"/>
              </w:rPr>
              <w:t xml:space="preserve"> </w:t>
            </w:r>
            <w:r w:rsidR="000C0AEA" w:rsidRPr="00C5194E">
              <w:rPr>
                <w:rFonts w:eastAsia="Times New Roman" w:cs="Times New Roman"/>
                <w:sz w:val="24"/>
                <w:szCs w:val="24"/>
                <w:lang w:val="ro-RO"/>
              </w:rPr>
              <w:t>Cod penal</w:t>
            </w:r>
            <w:r w:rsidR="00421160" w:rsidRPr="00C5194E">
              <w:rPr>
                <w:rFonts w:eastAsia="Times New Roman" w:cs="Times New Roman"/>
                <w:sz w:val="24"/>
                <w:szCs w:val="24"/>
                <w:lang w:val="ro-RO"/>
              </w:rPr>
              <w:t xml:space="preserve">, în care s-au emis </w:t>
            </w:r>
            <w:r w:rsidR="00421160" w:rsidRPr="00C5194E">
              <w:rPr>
                <w:rFonts w:eastAsia="Times New Roman" w:cs="Times New Roman"/>
                <w:sz w:val="24"/>
                <w:szCs w:val="24"/>
                <w:highlight w:val="white"/>
                <w:lang w:val="ro-RO"/>
              </w:rPr>
              <w:t>ordonan</w:t>
            </w:r>
            <w:r w:rsidR="00631973" w:rsidRPr="00C5194E">
              <w:rPr>
                <w:rFonts w:eastAsia="Times New Roman" w:cs="Times New Roman"/>
                <w:sz w:val="24"/>
                <w:szCs w:val="24"/>
                <w:highlight w:val="white"/>
                <w:lang w:val="ro-RO"/>
              </w:rPr>
              <w:t>ț</w:t>
            </w:r>
            <w:r w:rsidR="00421160" w:rsidRPr="00C5194E">
              <w:rPr>
                <w:rFonts w:eastAsia="Times New Roman" w:cs="Times New Roman"/>
                <w:sz w:val="24"/>
                <w:szCs w:val="24"/>
                <w:highlight w:val="white"/>
                <w:lang w:val="ro-RO"/>
              </w:rPr>
              <w:t xml:space="preserve">a de </w:t>
            </w:r>
            <w:r w:rsidR="00421160" w:rsidRPr="00C5194E">
              <w:rPr>
                <w:rFonts w:eastAsia="Times New Roman" w:cs="Times New Roman"/>
                <w:sz w:val="24"/>
                <w:szCs w:val="24"/>
                <w:lang w:val="ro-RO"/>
              </w:rPr>
              <w:t>suspendare a urmăririi penale, dezagregat în func</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 xml:space="preserve">ie de temeiul juridic </w:t>
            </w:r>
            <w:r w:rsidR="000620D7" w:rsidRPr="00C5194E">
              <w:rPr>
                <w:rFonts w:eastAsia="Times New Roman" w:cs="Times New Roman"/>
                <w:sz w:val="24"/>
                <w:szCs w:val="24"/>
                <w:lang w:val="ro-RO"/>
              </w:rPr>
              <w:t>prevăzut de art. 287</w:t>
            </w:r>
            <w:r w:rsidR="000620D7" w:rsidRPr="00C5194E">
              <w:rPr>
                <w:rFonts w:eastAsia="Times New Roman" w:cs="Times New Roman"/>
                <w:sz w:val="24"/>
                <w:szCs w:val="24"/>
                <w:vertAlign w:val="superscript"/>
                <w:lang w:val="ro-RO"/>
              </w:rPr>
              <w:t>1</w:t>
            </w:r>
            <w:r w:rsidR="000620D7" w:rsidRPr="00C5194E">
              <w:rPr>
                <w:rFonts w:eastAsia="Times New Roman" w:cs="Times New Roman"/>
                <w:sz w:val="24"/>
                <w:szCs w:val="24"/>
                <w:lang w:val="ro-RO"/>
              </w:rPr>
              <w:t xml:space="preserve"> Cod de procedură penală, </w:t>
            </w:r>
            <w:r w:rsidR="00421160" w:rsidRPr="00C5194E">
              <w:rPr>
                <w:rFonts w:eastAsia="Times New Roman" w:cs="Times New Roman"/>
                <w:sz w:val="24"/>
                <w:szCs w:val="24"/>
                <w:lang w:val="ro-RO"/>
              </w:rPr>
              <w:t xml:space="preserve">ce a determinat suspendarea </w:t>
            </w:r>
            <w:r w:rsidR="006105D5" w:rsidRPr="00C5194E">
              <w:rPr>
                <w:rFonts w:eastAsia="Times New Roman" w:cs="Times New Roman"/>
                <w:sz w:val="24"/>
                <w:szCs w:val="24"/>
                <w:lang w:val="ro-RO"/>
              </w:rPr>
              <w:t>și în funcție de</w:t>
            </w:r>
            <w:r w:rsidR="00421160" w:rsidRPr="00C5194E">
              <w:rPr>
                <w:rFonts w:eastAsia="Times New Roman" w:cs="Times New Roman"/>
                <w:sz w:val="24"/>
                <w:szCs w:val="24"/>
                <w:lang w:val="ro-RO"/>
              </w:rPr>
              <w:t>:</w:t>
            </w:r>
          </w:p>
          <w:p w14:paraId="585F8252" w14:textId="45079F0F" w:rsidR="00B92D91" w:rsidRPr="00C5194E" w:rsidRDefault="00B92D91"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4.1.</w:t>
            </w:r>
            <w:r w:rsidR="003B514C" w:rsidRPr="00C5194E">
              <w:rPr>
                <w:rFonts w:eastAsia="Times New Roman" w:cs="Times New Roman"/>
                <w:sz w:val="24"/>
                <w:szCs w:val="24"/>
                <w:lang w:val="ro-RO"/>
              </w:rPr>
              <w:t>6</w:t>
            </w:r>
            <w:r w:rsidRPr="00C5194E">
              <w:rPr>
                <w:rFonts w:eastAsia="Times New Roman" w:cs="Times New Roman"/>
                <w:sz w:val="24"/>
                <w:szCs w:val="24"/>
                <w:lang w:val="ro-RO"/>
              </w:rPr>
              <w:t xml:space="preserve">.1. </w:t>
            </w:r>
            <w:r w:rsidR="00A91CA3" w:rsidRPr="00C5194E">
              <w:rPr>
                <w:rFonts w:cs="Times New Roman"/>
                <w:iCs/>
                <w:sz w:val="24"/>
                <w:szCs w:val="24"/>
                <w:lang w:val="ro-RO"/>
              </w:rPr>
              <w:t xml:space="preserve">Profilul </w:t>
            </w:r>
            <w:r w:rsidRPr="00C5194E">
              <w:rPr>
                <w:rFonts w:cs="Times New Roman"/>
                <w:iCs/>
                <w:sz w:val="24"/>
                <w:szCs w:val="24"/>
                <w:lang w:val="ro-RO"/>
              </w:rPr>
              <w:t>victimei</w:t>
            </w:r>
            <w:r w:rsidRPr="00C5194E">
              <w:rPr>
                <w:rFonts w:eastAsia="Times New Roman" w:cs="Times New Roman"/>
                <w:sz w:val="24"/>
                <w:szCs w:val="24"/>
                <w:lang w:val="ro-RO"/>
              </w:rPr>
              <w:t xml:space="preserve"> violenței împotriva femeilor și violenței în familie;</w:t>
            </w:r>
          </w:p>
          <w:p w14:paraId="63177168" w14:textId="23B6DCE4" w:rsidR="00B92D91" w:rsidRPr="00C5194E" w:rsidRDefault="00B92D91"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4.1.</w:t>
            </w:r>
            <w:r w:rsidR="003B514C" w:rsidRPr="00C5194E">
              <w:rPr>
                <w:rFonts w:eastAsia="Times New Roman" w:cs="Times New Roman"/>
                <w:sz w:val="24"/>
                <w:szCs w:val="24"/>
                <w:lang w:val="ro-RO"/>
              </w:rPr>
              <w:t>6</w:t>
            </w:r>
            <w:r w:rsidRPr="00C5194E">
              <w:rPr>
                <w:rFonts w:eastAsia="Times New Roman" w:cs="Times New Roman"/>
                <w:sz w:val="24"/>
                <w:szCs w:val="24"/>
                <w:lang w:val="ro-RO"/>
              </w:rPr>
              <w:t>.2</w:t>
            </w:r>
            <w:r w:rsidR="00A91CA3" w:rsidRPr="00C5194E">
              <w:rPr>
                <w:rFonts w:eastAsia="Times New Roman" w:cs="Times New Roman"/>
                <w:sz w:val="24"/>
                <w:szCs w:val="24"/>
                <w:lang w:val="ro-RO"/>
              </w:rPr>
              <w:t>.</w:t>
            </w:r>
            <w:r w:rsidRPr="00C5194E">
              <w:rPr>
                <w:rFonts w:eastAsia="Times New Roman" w:cs="Times New Roman"/>
                <w:sz w:val="24"/>
                <w:szCs w:val="24"/>
                <w:lang w:val="ro-RO"/>
              </w:rPr>
              <w:t xml:space="preserve"> </w:t>
            </w:r>
            <w:r w:rsidR="00A91CA3" w:rsidRPr="00C5194E">
              <w:rPr>
                <w:rFonts w:cs="Times New Roman"/>
                <w:iCs/>
                <w:sz w:val="24"/>
                <w:szCs w:val="24"/>
                <w:lang w:val="ro-RO"/>
              </w:rPr>
              <w:t xml:space="preserve">Profilul </w:t>
            </w:r>
            <w:r w:rsidRPr="00C5194E">
              <w:rPr>
                <w:rFonts w:cs="Times New Roman"/>
                <w:iCs/>
                <w:sz w:val="24"/>
                <w:szCs w:val="24"/>
                <w:lang w:val="ro-RO"/>
              </w:rPr>
              <w:t xml:space="preserve">agresorului (bănuit/învinuit) în cazurile de </w:t>
            </w:r>
            <w:r w:rsidRPr="00C5194E">
              <w:rPr>
                <w:rFonts w:eastAsia="Times New Roman" w:cs="Times New Roman"/>
                <w:sz w:val="24"/>
                <w:szCs w:val="24"/>
                <w:lang w:val="ro-RO"/>
              </w:rPr>
              <w:t>violență împotriva femeilor și violență în familie.</w:t>
            </w:r>
          </w:p>
          <w:p w14:paraId="5DA2C98F" w14:textId="20F7AE27" w:rsidR="00421160" w:rsidRPr="00C5194E" w:rsidRDefault="00B92D91"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b/>
                <w:bCs/>
                <w:sz w:val="24"/>
                <w:szCs w:val="24"/>
                <w:lang w:val="ro-RO"/>
              </w:rPr>
              <w:t>4.1.</w:t>
            </w:r>
            <w:r w:rsidR="003B514C" w:rsidRPr="00C5194E">
              <w:rPr>
                <w:rFonts w:eastAsia="Times New Roman" w:cs="Times New Roman"/>
                <w:b/>
                <w:bCs/>
                <w:sz w:val="24"/>
                <w:szCs w:val="24"/>
                <w:lang w:val="ro-RO"/>
              </w:rPr>
              <w:t>7</w:t>
            </w:r>
            <w:r w:rsidRPr="00C5194E">
              <w:rPr>
                <w:rFonts w:eastAsia="Times New Roman" w:cs="Times New Roman"/>
                <w:b/>
                <w:bCs/>
                <w:sz w:val="24"/>
                <w:szCs w:val="24"/>
                <w:lang w:val="ro-RO"/>
              </w:rPr>
              <w:t>.</w:t>
            </w:r>
            <w:r w:rsidRPr="00C5194E">
              <w:rPr>
                <w:rFonts w:eastAsia="Times New Roman" w:cs="Times New Roman"/>
                <w:sz w:val="24"/>
                <w:szCs w:val="24"/>
                <w:lang w:val="ro-RO"/>
              </w:rPr>
              <w:t xml:space="preserve"> </w:t>
            </w:r>
            <w:r w:rsidR="00421160" w:rsidRPr="00C5194E">
              <w:rPr>
                <w:rFonts w:eastAsia="Times New Roman" w:cs="Times New Roman"/>
                <w:sz w:val="24"/>
                <w:szCs w:val="24"/>
                <w:lang w:val="ro-RO"/>
              </w:rPr>
              <w:t>Numărul cauzelor penale pornite în baza art. 320</w:t>
            </w:r>
            <w:r w:rsidR="00421160" w:rsidRPr="00C5194E">
              <w:rPr>
                <w:rFonts w:eastAsia="Times New Roman" w:cs="Times New Roman"/>
                <w:sz w:val="24"/>
                <w:szCs w:val="24"/>
                <w:vertAlign w:val="superscript"/>
                <w:lang w:val="ro-RO"/>
              </w:rPr>
              <w:t>1</w:t>
            </w:r>
            <w:r w:rsidR="00421160" w:rsidRPr="00C5194E">
              <w:rPr>
                <w:rFonts w:eastAsia="Times New Roman" w:cs="Times New Roman"/>
                <w:sz w:val="24"/>
                <w:szCs w:val="24"/>
                <w:lang w:val="ro-RO"/>
              </w:rPr>
              <w:t xml:space="preserve"> C</w:t>
            </w:r>
            <w:r w:rsidR="00AD01A1" w:rsidRPr="00C5194E">
              <w:rPr>
                <w:rFonts w:eastAsia="Times New Roman" w:cs="Times New Roman"/>
                <w:sz w:val="24"/>
                <w:szCs w:val="24"/>
                <w:lang w:val="ro-RO"/>
              </w:rPr>
              <w:t>od penal</w:t>
            </w:r>
            <w:r w:rsidR="00421160" w:rsidRPr="00C5194E">
              <w:rPr>
                <w:rFonts w:eastAsia="Times New Roman" w:cs="Times New Roman"/>
                <w:sz w:val="24"/>
                <w:szCs w:val="24"/>
                <w:lang w:val="ro-RO"/>
              </w:rPr>
              <w:t>, trimise cu rechizitoriu în judecată</w:t>
            </w:r>
            <w:r w:rsidR="006105D5" w:rsidRPr="00C5194E">
              <w:rPr>
                <w:rFonts w:eastAsia="Times New Roman" w:cs="Times New Roman"/>
                <w:sz w:val="24"/>
                <w:szCs w:val="24"/>
                <w:lang w:val="ro-RO"/>
              </w:rPr>
              <w:t xml:space="preserve">, </w:t>
            </w:r>
            <w:r w:rsidR="00421160" w:rsidRPr="00C5194E">
              <w:rPr>
                <w:rFonts w:eastAsia="Times New Roman" w:cs="Times New Roman"/>
                <w:sz w:val="24"/>
                <w:szCs w:val="24"/>
                <w:lang w:val="ro-RO"/>
              </w:rPr>
              <w:t>dezagregat pe:</w:t>
            </w:r>
          </w:p>
          <w:p w14:paraId="26E36DC9" w14:textId="463D1164" w:rsidR="00BD331B" w:rsidRPr="00C5194E" w:rsidRDefault="00BD331B"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4.1.</w:t>
            </w:r>
            <w:r w:rsidR="003B514C" w:rsidRPr="00C5194E">
              <w:rPr>
                <w:rFonts w:eastAsia="Times New Roman" w:cs="Times New Roman"/>
                <w:sz w:val="24"/>
                <w:szCs w:val="24"/>
                <w:lang w:val="ro-RO"/>
              </w:rPr>
              <w:t>7</w:t>
            </w:r>
            <w:r w:rsidRPr="00C5194E">
              <w:rPr>
                <w:rFonts w:eastAsia="Times New Roman" w:cs="Times New Roman"/>
                <w:sz w:val="24"/>
                <w:szCs w:val="24"/>
                <w:lang w:val="ro-RO"/>
              </w:rPr>
              <w:t xml:space="preserve">.1. </w:t>
            </w:r>
            <w:r w:rsidRPr="00C5194E">
              <w:rPr>
                <w:rFonts w:cs="Times New Roman"/>
                <w:iCs/>
                <w:sz w:val="24"/>
                <w:szCs w:val="24"/>
                <w:lang w:val="ro-RO"/>
              </w:rPr>
              <w:t>Informații cu referire la profilul victimei</w:t>
            </w:r>
            <w:r w:rsidRPr="00C5194E">
              <w:rPr>
                <w:rFonts w:eastAsia="Times New Roman" w:cs="Times New Roman"/>
                <w:sz w:val="24"/>
                <w:szCs w:val="24"/>
                <w:lang w:val="ro-RO"/>
              </w:rPr>
              <w:t xml:space="preserve"> violenței împotriva femeilor și violenței în familie;</w:t>
            </w:r>
          </w:p>
          <w:p w14:paraId="7DF78D96" w14:textId="0122B269" w:rsidR="00BD331B" w:rsidRPr="00C5194E" w:rsidRDefault="00BD331B"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4.1.</w:t>
            </w:r>
            <w:r w:rsidR="003B514C" w:rsidRPr="00C5194E">
              <w:rPr>
                <w:rFonts w:eastAsia="Times New Roman" w:cs="Times New Roman"/>
                <w:sz w:val="24"/>
                <w:szCs w:val="24"/>
                <w:lang w:val="ro-RO"/>
              </w:rPr>
              <w:t>7</w:t>
            </w:r>
            <w:r w:rsidRPr="00C5194E">
              <w:rPr>
                <w:rFonts w:eastAsia="Times New Roman" w:cs="Times New Roman"/>
                <w:sz w:val="24"/>
                <w:szCs w:val="24"/>
                <w:lang w:val="ro-RO"/>
              </w:rPr>
              <w:t>.2</w:t>
            </w:r>
            <w:r w:rsidR="005660E3" w:rsidRPr="00C5194E">
              <w:rPr>
                <w:rFonts w:eastAsia="Times New Roman" w:cs="Times New Roman"/>
                <w:sz w:val="24"/>
                <w:szCs w:val="24"/>
                <w:lang w:val="ro-RO"/>
              </w:rPr>
              <w:t>.</w:t>
            </w:r>
            <w:r w:rsidRPr="00C5194E">
              <w:rPr>
                <w:rFonts w:eastAsia="Times New Roman" w:cs="Times New Roman"/>
                <w:sz w:val="24"/>
                <w:szCs w:val="24"/>
                <w:lang w:val="ro-RO"/>
              </w:rPr>
              <w:t xml:space="preserve"> </w:t>
            </w:r>
            <w:r w:rsidRPr="00C5194E">
              <w:rPr>
                <w:rFonts w:cs="Times New Roman"/>
                <w:iCs/>
                <w:sz w:val="24"/>
                <w:szCs w:val="24"/>
                <w:lang w:val="ro-RO"/>
              </w:rPr>
              <w:t xml:space="preserve">Informații cu referire la profilul agresorului (învinuit) în cazurile de </w:t>
            </w:r>
            <w:r w:rsidRPr="00C5194E">
              <w:rPr>
                <w:rFonts w:eastAsia="Times New Roman" w:cs="Times New Roman"/>
                <w:sz w:val="24"/>
                <w:szCs w:val="24"/>
                <w:lang w:val="ro-RO"/>
              </w:rPr>
              <w:t>violență împotriva femeilor și violență în familie.</w:t>
            </w:r>
          </w:p>
          <w:p w14:paraId="76C8726C" w14:textId="59718ED0" w:rsidR="00421160" w:rsidRPr="00C5194E" w:rsidRDefault="00BD331B"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b/>
                <w:bCs/>
                <w:sz w:val="24"/>
                <w:szCs w:val="24"/>
                <w:lang w:val="ro-RO"/>
              </w:rPr>
              <w:t>4.1.</w:t>
            </w:r>
            <w:r w:rsidR="003B514C" w:rsidRPr="00C5194E">
              <w:rPr>
                <w:rFonts w:eastAsia="Times New Roman" w:cs="Times New Roman"/>
                <w:b/>
                <w:bCs/>
                <w:sz w:val="24"/>
                <w:szCs w:val="24"/>
                <w:lang w:val="ro-RO"/>
              </w:rPr>
              <w:t>8</w:t>
            </w:r>
            <w:r w:rsidRPr="00C5194E">
              <w:rPr>
                <w:rFonts w:eastAsia="Times New Roman" w:cs="Times New Roman"/>
                <w:b/>
                <w:bCs/>
                <w:sz w:val="24"/>
                <w:szCs w:val="24"/>
                <w:lang w:val="ro-RO"/>
              </w:rPr>
              <w:t xml:space="preserve">. </w:t>
            </w:r>
            <w:r w:rsidR="00421160" w:rsidRPr="00C5194E">
              <w:rPr>
                <w:rFonts w:eastAsia="Times New Roman" w:cs="Times New Roman"/>
                <w:sz w:val="24"/>
                <w:szCs w:val="24"/>
                <w:lang w:val="ro-RO"/>
              </w:rPr>
              <w:t>Numărul cauzelor penale pornite în baza art. 320</w:t>
            </w:r>
            <w:r w:rsidR="00421160" w:rsidRPr="00C5194E">
              <w:rPr>
                <w:rFonts w:eastAsia="Times New Roman" w:cs="Times New Roman"/>
                <w:sz w:val="24"/>
                <w:szCs w:val="24"/>
                <w:vertAlign w:val="superscript"/>
                <w:lang w:val="ro-RO"/>
              </w:rPr>
              <w:t>1</w:t>
            </w:r>
            <w:r w:rsidR="00421160" w:rsidRPr="00C5194E">
              <w:rPr>
                <w:rFonts w:eastAsia="Times New Roman" w:cs="Times New Roman"/>
                <w:sz w:val="24"/>
                <w:szCs w:val="24"/>
                <w:lang w:val="ro-RO"/>
              </w:rPr>
              <w:t xml:space="preserve"> C</w:t>
            </w:r>
            <w:r w:rsidR="00AB6845" w:rsidRPr="00C5194E">
              <w:rPr>
                <w:rFonts w:eastAsia="Times New Roman" w:cs="Times New Roman"/>
                <w:sz w:val="24"/>
                <w:szCs w:val="24"/>
                <w:lang w:val="ro-RO"/>
              </w:rPr>
              <w:t>od penal</w:t>
            </w:r>
            <w:r w:rsidR="00421160" w:rsidRPr="00C5194E">
              <w:rPr>
                <w:rFonts w:eastAsia="Times New Roman" w:cs="Times New Roman"/>
                <w:sz w:val="24"/>
                <w:szCs w:val="24"/>
                <w:lang w:val="ro-RO"/>
              </w:rPr>
              <w:t>, trimise cu ordonan</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ă în judecată, dezagregat pe:</w:t>
            </w:r>
          </w:p>
          <w:p w14:paraId="0D58FEBE" w14:textId="12B13577" w:rsidR="00FA10D1" w:rsidRPr="00C5194E" w:rsidRDefault="00FA10D1"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4.1.</w:t>
            </w:r>
            <w:r w:rsidR="003B514C" w:rsidRPr="00C5194E">
              <w:rPr>
                <w:rFonts w:eastAsia="Times New Roman" w:cs="Times New Roman"/>
                <w:sz w:val="24"/>
                <w:szCs w:val="24"/>
                <w:lang w:val="ro-RO"/>
              </w:rPr>
              <w:t>8</w:t>
            </w:r>
            <w:r w:rsidRPr="00C5194E">
              <w:rPr>
                <w:rFonts w:eastAsia="Times New Roman" w:cs="Times New Roman"/>
                <w:sz w:val="24"/>
                <w:szCs w:val="24"/>
                <w:lang w:val="ro-RO"/>
              </w:rPr>
              <w:t xml:space="preserve">.1. </w:t>
            </w:r>
            <w:r w:rsidRPr="00C5194E">
              <w:rPr>
                <w:rFonts w:cs="Times New Roman"/>
                <w:iCs/>
                <w:sz w:val="24"/>
                <w:szCs w:val="24"/>
                <w:lang w:val="ro-RO"/>
              </w:rPr>
              <w:t>Informații cu referire la profilul victimei</w:t>
            </w:r>
            <w:r w:rsidRPr="00C5194E">
              <w:rPr>
                <w:rFonts w:eastAsia="Times New Roman" w:cs="Times New Roman"/>
                <w:sz w:val="24"/>
                <w:szCs w:val="24"/>
                <w:lang w:val="ro-RO"/>
              </w:rPr>
              <w:t xml:space="preserve"> violenței împotriva femeilor și violenței în familie;</w:t>
            </w:r>
          </w:p>
          <w:p w14:paraId="2A3171D4" w14:textId="0FD36585" w:rsidR="00FA10D1" w:rsidRPr="00C5194E" w:rsidRDefault="00FA10D1"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4.1.</w:t>
            </w:r>
            <w:r w:rsidR="003B514C" w:rsidRPr="00C5194E">
              <w:rPr>
                <w:rFonts w:eastAsia="Times New Roman" w:cs="Times New Roman"/>
                <w:sz w:val="24"/>
                <w:szCs w:val="24"/>
                <w:lang w:val="ro-RO"/>
              </w:rPr>
              <w:t>8</w:t>
            </w:r>
            <w:r w:rsidRPr="00C5194E">
              <w:rPr>
                <w:rFonts w:eastAsia="Times New Roman" w:cs="Times New Roman"/>
                <w:sz w:val="24"/>
                <w:szCs w:val="24"/>
                <w:lang w:val="ro-RO"/>
              </w:rPr>
              <w:t>.2</w:t>
            </w:r>
            <w:r w:rsidR="005660E3" w:rsidRPr="00C5194E">
              <w:rPr>
                <w:rFonts w:eastAsia="Times New Roman" w:cs="Times New Roman"/>
                <w:sz w:val="24"/>
                <w:szCs w:val="24"/>
                <w:lang w:val="ro-RO"/>
              </w:rPr>
              <w:t>.</w:t>
            </w:r>
            <w:r w:rsidRPr="00C5194E">
              <w:rPr>
                <w:rFonts w:eastAsia="Times New Roman" w:cs="Times New Roman"/>
                <w:sz w:val="24"/>
                <w:szCs w:val="24"/>
                <w:lang w:val="ro-RO"/>
              </w:rPr>
              <w:t xml:space="preserve"> </w:t>
            </w:r>
            <w:r w:rsidRPr="00C5194E">
              <w:rPr>
                <w:rFonts w:cs="Times New Roman"/>
                <w:iCs/>
                <w:sz w:val="24"/>
                <w:szCs w:val="24"/>
                <w:lang w:val="ro-RO"/>
              </w:rPr>
              <w:t xml:space="preserve">Informații cu referire la profilul agresorului (învinuit) în cazurile de </w:t>
            </w:r>
            <w:r w:rsidRPr="00C5194E">
              <w:rPr>
                <w:rFonts w:eastAsia="Times New Roman" w:cs="Times New Roman"/>
                <w:sz w:val="24"/>
                <w:szCs w:val="24"/>
                <w:lang w:val="ro-RO"/>
              </w:rPr>
              <w:t>violență împotriva femeilor și violență în familie.</w:t>
            </w:r>
          </w:p>
          <w:p w14:paraId="5EBA6A7B" w14:textId="1775EE2D" w:rsidR="00421160" w:rsidRPr="00C5194E" w:rsidRDefault="00B55022" w:rsidP="00AC7D20">
            <w:pPr>
              <w:tabs>
                <w:tab w:val="left" w:pos="183"/>
                <w:tab w:val="left" w:pos="518"/>
              </w:tabs>
              <w:spacing w:after="0"/>
              <w:ind w:firstLine="183"/>
              <w:jc w:val="both"/>
              <w:rPr>
                <w:rFonts w:eastAsia="Times New Roman" w:cs="Times New Roman"/>
                <w:sz w:val="24"/>
                <w:szCs w:val="24"/>
                <w:lang w:val="ro-RO"/>
              </w:rPr>
            </w:pPr>
            <w:r w:rsidRPr="00C5194E">
              <w:rPr>
                <w:rFonts w:cs="Times New Roman"/>
                <w:b/>
                <w:bCs/>
                <w:sz w:val="24"/>
                <w:szCs w:val="24"/>
                <w:lang w:val="ro-RO"/>
              </w:rPr>
              <w:t>4.1.</w:t>
            </w:r>
            <w:r w:rsidR="003B514C" w:rsidRPr="00C5194E">
              <w:rPr>
                <w:rFonts w:cs="Times New Roman"/>
                <w:b/>
                <w:bCs/>
                <w:sz w:val="24"/>
                <w:szCs w:val="24"/>
                <w:lang w:val="ro-RO"/>
              </w:rPr>
              <w:t>9</w:t>
            </w:r>
            <w:r w:rsidRPr="00C5194E">
              <w:rPr>
                <w:rFonts w:cs="Times New Roman"/>
                <w:b/>
                <w:bCs/>
                <w:sz w:val="24"/>
                <w:szCs w:val="24"/>
                <w:lang w:val="ro-RO"/>
              </w:rPr>
              <w:t>.</w:t>
            </w:r>
            <w:r w:rsidRPr="00C5194E">
              <w:rPr>
                <w:rFonts w:cs="Times New Roman"/>
                <w:sz w:val="24"/>
                <w:szCs w:val="24"/>
                <w:lang w:val="ro-RO"/>
              </w:rPr>
              <w:t xml:space="preserve"> </w:t>
            </w:r>
            <w:r w:rsidR="00421160" w:rsidRPr="00C5194E">
              <w:rPr>
                <w:rFonts w:eastAsia="Times New Roman" w:cs="Times New Roman"/>
                <w:sz w:val="24"/>
                <w:szCs w:val="24"/>
                <w:lang w:val="ro-RO"/>
              </w:rPr>
              <w:t xml:space="preserve">Numărul de cauze penale înregistrate în care persoanele sunt </w:t>
            </w:r>
            <w:r w:rsidR="00F06645" w:rsidRPr="00C5194E">
              <w:rPr>
                <w:rFonts w:eastAsia="Times New Roman" w:cs="Times New Roman"/>
                <w:sz w:val="24"/>
                <w:szCs w:val="24"/>
                <w:lang w:val="ro-RO"/>
              </w:rPr>
              <w:t xml:space="preserve">puse sub </w:t>
            </w:r>
            <w:r w:rsidR="00421160" w:rsidRPr="00C5194E">
              <w:rPr>
                <w:rFonts w:eastAsia="Times New Roman" w:cs="Times New Roman"/>
                <w:sz w:val="24"/>
                <w:szCs w:val="24"/>
                <w:lang w:val="ro-RO"/>
              </w:rPr>
              <w:t>învinui</w:t>
            </w:r>
            <w:r w:rsidR="00F06645" w:rsidRPr="00C5194E">
              <w:rPr>
                <w:rFonts w:eastAsia="Times New Roman" w:cs="Times New Roman"/>
                <w:sz w:val="24"/>
                <w:szCs w:val="24"/>
                <w:lang w:val="ro-RO"/>
              </w:rPr>
              <w:t xml:space="preserve">re </w:t>
            </w:r>
            <w:r w:rsidR="00421160" w:rsidRPr="00C5194E">
              <w:rPr>
                <w:rFonts w:eastAsia="Times New Roman" w:cs="Times New Roman"/>
                <w:sz w:val="24"/>
                <w:szCs w:val="24"/>
                <w:lang w:val="ro-RO"/>
              </w:rPr>
              <w:t>de săvâr</w:t>
            </w:r>
            <w:r w:rsidR="00631973" w:rsidRPr="00C5194E">
              <w:rPr>
                <w:rFonts w:eastAsia="Times New Roman" w:cs="Times New Roman"/>
                <w:sz w:val="24"/>
                <w:szCs w:val="24"/>
                <w:lang w:val="ro-RO"/>
              </w:rPr>
              <w:t>ș</w:t>
            </w:r>
            <w:r w:rsidR="00421160" w:rsidRPr="00C5194E">
              <w:rPr>
                <w:rFonts w:eastAsia="Times New Roman" w:cs="Times New Roman"/>
                <w:sz w:val="24"/>
                <w:szCs w:val="24"/>
                <w:lang w:val="ro-RO"/>
              </w:rPr>
              <w:t>irea infrac</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iuni</w:t>
            </w:r>
            <w:r w:rsidR="000D3DC3" w:rsidRPr="00C5194E">
              <w:rPr>
                <w:rFonts w:eastAsia="Times New Roman" w:cs="Times New Roman"/>
                <w:sz w:val="24"/>
                <w:szCs w:val="24"/>
                <w:lang w:val="ro-RO"/>
              </w:rPr>
              <w:t xml:space="preserve">i prevăzute de articolele </w:t>
            </w:r>
            <w:r w:rsidR="001D3E15" w:rsidRPr="00C5194E">
              <w:rPr>
                <w:rFonts w:eastAsia="Times New Roman" w:cs="Times New Roman"/>
                <w:sz w:val="24"/>
                <w:szCs w:val="24"/>
                <w:lang w:val="ro-RO"/>
              </w:rPr>
              <w:t>enumerate la pct. 3.1</w:t>
            </w:r>
            <w:r w:rsidR="00421160" w:rsidRPr="00C5194E">
              <w:rPr>
                <w:rFonts w:eastAsia="Times New Roman" w:cs="Times New Roman"/>
                <w:sz w:val="24"/>
                <w:szCs w:val="24"/>
                <w:lang w:val="ro-RO"/>
              </w:rPr>
              <w:t>, dezagregat în func</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ie de aliniatul în baza căruia s-a realizat calificarea juridică a infrac</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 xml:space="preserve">iunii </w:t>
            </w:r>
            <w:r w:rsidR="00631973" w:rsidRPr="00C5194E">
              <w:rPr>
                <w:rFonts w:eastAsia="Times New Roman" w:cs="Times New Roman"/>
                <w:sz w:val="24"/>
                <w:szCs w:val="24"/>
                <w:lang w:val="ro-RO"/>
              </w:rPr>
              <w:t>ș</w:t>
            </w:r>
            <w:r w:rsidR="00421160" w:rsidRPr="00C5194E">
              <w:rPr>
                <w:rFonts w:eastAsia="Times New Roman" w:cs="Times New Roman"/>
                <w:sz w:val="24"/>
                <w:szCs w:val="24"/>
                <w:lang w:val="ro-RO"/>
              </w:rPr>
              <w:t xml:space="preserve">i </w:t>
            </w:r>
            <w:r w:rsidR="00517B35" w:rsidRPr="00C5194E">
              <w:rPr>
                <w:rFonts w:eastAsia="Times New Roman" w:cs="Times New Roman"/>
                <w:sz w:val="24"/>
                <w:szCs w:val="24"/>
                <w:lang w:val="ro-RO"/>
              </w:rPr>
              <w:t>în funcție de</w:t>
            </w:r>
            <w:r w:rsidR="00421160" w:rsidRPr="00C5194E">
              <w:rPr>
                <w:rFonts w:eastAsia="Times New Roman" w:cs="Times New Roman"/>
                <w:sz w:val="24"/>
                <w:szCs w:val="24"/>
                <w:lang w:val="ro-RO"/>
              </w:rPr>
              <w:t>:</w:t>
            </w:r>
          </w:p>
          <w:p w14:paraId="43DED174" w14:textId="609DF20E" w:rsidR="00B11D41" w:rsidRPr="00C5194E" w:rsidRDefault="00B11D41"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4.1.</w:t>
            </w:r>
            <w:r w:rsidR="003B514C" w:rsidRPr="00C5194E">
              <w:rPr>
                <w:rFonts w:eastAsia="Times New Roman" w:cs="Times New Roman"/>
                <w:sz w:val="24"/>
                <w:szCs w:val="24"/>
                <w:lang w:val="ro-RO"/>
              </w:rPr>
              <w:t>9</w:t>
            </w:r>
            <w:r w:rsidRPr="00C5194E">
              <w:rPr>
                <w:rFonts w:eastAsia="Times New Roman" w:cs="Times New Roman"/>
                <w:sz w:val="24"/>
                <w:szCs w:val="24"/>
                <w:lang w:val="ro-RO"/>
              </w:rPr>
              <w:t xml:space="preserve">.1. </w:t>
            </w:r>
            <w:r w:rsidR="005660E3" w:rsidRPr="00C5194E">
              <w:rPr>
                <w:rFonts w:cs="Times New Roman"/>
                <w:iCs/>
                <w:sz w:val="24"/>
                <w:szCs w:val="24"/>
                <w:lang w:val="ro-RO"/>
              </w:rPr>
              <w:t xml:space="preserve">Profilul </w:t>
            </w:r>
            <w:r w:rsidRPr="00C5194E">
              <w:rPr>
                <w:rFonts w:cs="Times New Roman"/>
                <w:iCs/>
                <w:sz w:val="24"/>
                <w:szCs w:val="24"/>
                <w:lang w:val="ro-RO"/>
              </w:rPr>
              <w:t>victimei</w:t>
            </w:r>
            <w:r w:rsidRPr="00C5194E">
              <w:rPr>
                <w:rFonts w:eastAsia="Times New Roman" w:cs="Times New Roman"/>
                <w:sz w:val="24"/>
                <w:szCs w:val="24"/>
                <w:lang w:val="ro-RO"/>
              </w:rPr>
              <w:t xml:space="preserve"> violenței împotriva femeilor și violenței în familie;</w:t>
            </w:r>
          </w:p>
          <w:p w14:paraId="56161B44" w14:textId="74DD8669" w:rsidR="00B11D41" w:rsidRPr="00C5194E" w:rsidRDefault="00B11D41"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4.1.</w:t>
            </w:r>
            <w:r w:rsidR="003B514C" w:rsidRPr="00C5194E">
              <w:rPr>
                <w:rFonts w:eastAsia="Times New Roman" w:cs="Times New Roman"/>
                <w:sz w:val="24"/>
                <w:szCs w:val="24"/>
                <w:lang w:val="ro-RO"/>
              </w:rPr>
              <w:t>9</w:t>
            </w:r>
            <w:r w:rsidR="001C0A71" w:rsidRPr="00C5194E">
              <w:rPr>
                <w:rFonts w:eastAsia="Times New Roman" w:cs="Times New Roman"/>
                <w:sz w:val="24"/>
                <w:szCs w:val="24"/>
                <w:lang w:val="ro-RO"/>
              </w:rPr>
              <w:t>.</w:t>
            </w:r>
            <w:r w:rsidRPr="00C5194E">
              <w:rPr>
                <w:rFonts w:eastAsia="Times New Roman" w:cs="Times New Roman"/>
                <w:sz w:val="24"/>
                <w:szCs w:val="24"/>
                <w:lang w:val="ro-RO"/>
              </w:rPr>
              <w:t>2</w:t>
            </w:r>
            <w:r w:rsidR="005660E3" w:rsidRPr="00C5194E">
              <w:rPr>
                <w:rFonts w:eastAsia="Times New Roman" w:cs="Times New Roman"/>
                <w:sz w:val="24"/>
                <w:szCs w:val="24"/>
                <w:lang w:val="ro-RO"/>
              </w:rPr>
              <w:t>.</w:t>
            </w:r>
            <w:r w:rsidRPr="00C5194E">
              <w:rPr>
                <w:rFonts w:eastAsia="Times New Roman" w:cs="Times New Roman"/>
                <w:sz w:val="24"/>
                <w:szCs w:val="24"/>
                <w:lang w:val="ro-RO"/>
              </w:rPr>
              <w:t xml:space="preserve"> </w:t>
            </w:r>
            <w:r w:rsidR="005660E3" w:rsidRPr="00C5194E">
              <w:rPr>
                <w:rFonts w:cs="Times New Roman"/>
                <w:iCs/>
                <w:sz w:val="24"/>
                <w:szCs w:val="24"/>
                <w:lang w:val="ro-RO"/>
              </w:rPr>
              <w:t xml:space="preserve">Profilul </w:t>
            </w:r>
            <w:r w:rsidRPr="00C5194E">
              <w:rPr>
                <w:rFonts w:cs="Times New Roman"/>
                <w:iCs/>
                <w:sz w:val="24"/>
                <w:szCs w:val="24"/>
                <w:lang w:val="ro-RO"/>
              </w:rPr>
              <w:t xml:space="preserve">agresorului (bănuit/învinuit) în cazurile de </w:t>
            </w:r>
            <w:r w:rsidRPr="00C5194E">
              <w:rPr>
                <w:rFonts w:eastAsia="Times New Roman" w:cs="Times New Roman"/>
                <w:sz w:val="24"/>
                <w:szCs w:val="24"/>
                <w:lang w:val="ro-RO"/>
              </w:rPr>
              <w:t>violență împotriva femeilor și violență în familie.</w:t>
            </w:r>
          </w:p>
          <w:p w14:paraId="4235FB68" w14:textId="6BF7CEC4" w:rsidR="00320717" w:rsidRPr="00C5194E" w:rsidRDefault="001C26A9"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b/>
                <w:bCs/>
                <w:sz w:val="24"/>
                <w:szCs w:val="24"/>
                <w:lang w:val="ro-RO"/>
              </w:rPr>
              <w:t>4.1.1</w:t>
            </w:r>
            <w:r w:rsidR="00FB172B" w:rsidRPr="00C5194E">
              <w:rPr>
                <w:rFonts w:eastAsia="Times New Roman" w:cs="Times New Roman"/>
                <w:b/>
                <w:bCs/>
                <w:sz w:val="24"/>
                <w:szCs w:val="24"/>
                <w:lang w:val="ro-RO"/>
              </w:rPr>
              <w:t>0</w:t>
            </w:r>
            <w:r w:rsidRPr="00C5194E">
              <w:rPr>
                <w:rFonts w:eastAsia="Times New Roman" w:cs="Times New Roman"/>
                <w:b/>
                <w:bCs/>
                <w:sz w:val="24"/>
                <w:szCs w:val="24"/>
                <w:lang w:val="ro-RO"/>
              </w:rPr>
              <w:t xml:space="preserve">. </w:t>
            </w:r>
            <w:r w:rsidR="00421160" w:rsidRPr="00C5194E">
              <w:rPr>
                <w:rFonts w:eastAsia="Times New Roman" w:cs="Times New Roman"/>
                <w:sz w:val="24"/>
                <w:szCs w:val="24"/>
                <w:lang w:val="ro-RO"/>
              </w:rPr>
              <w:t xml:space="preserve">Numărul persoanelor </w:t>
            </w:r>
            <w:r w:rsidR="00F06645" w:rsidRPr="00C5194E">
              <w:rPr>
                <w:rFonts w:eastAsia="Times New Roman" w:cs="Times New Roman"/>
                <w:sz w:val="24"/>
                <w:szCs w:val="24"/>
                <w:lang w:val="ro-RO"/>
              </w:rPr>
              <w:t xml:space="preserve">puse sub învinuire, </w:t>
            </w:r>
            <w:r w:rsidR="00421160" w:rsidRPr="00C5194E">
              <w:rPr>
                <w:rFonts w:eastAsia="Times New Roman" w:cs="Times New Roman"/>
                <w:sz w:val="24"/>
                <w:szCs w:val="24"/>
                <w:lang w:val="ro-RO"/>
              </w:rPr>
              <w:t>trimise în judecată cu rechizitoriu pentru săvâr</w:t>
            </w:r>
            <w:r w:rsidR="00631973" w:rsidRPr="00C5194E">
              <w:rPr>
                <w:rFonts w:eastAsia="Times New Roman" w:cs="Times New Roman"/>
                <w:sz w:val="24"/>
                <w:szCs w:val="24"/>
                <w:lang w:val="ro-RO"/>
              </w:rPr>
              <w:t>ș</w:t>
            </w:r>
            <w:r w:rsidR="00421160" w:rsidRPr="00C5194E">
              <w:rPr>
                <w:rFonts w:eastAsia="Times New Roman" w:cs="Times New Roman"/>
                <w:sz w:val="24"/>
                <w:szCs w:val="24"/>
                <w:lang w:val="ro-RO"/>
              </w:rPr>
              <w:t xml:space="preserve">irea </w:t>
            </w:r>
            <w:r w:rsidR="005968CB" w:rsidRPr="00C5194E">
              <w:rPr>
                <w:rFonts w:eastAsia="Times New Roman" w:cs="Times New Roman"/>
                <w:sz w:val="24"/>
                <w:szCs w:val="24"/>
                <w:lang w:val="ro-RO"/>
              </w:rPr>
              <w:t>infracțiunii prevăzute de articolele</w:t>
            </w:r>
            <w:r w:rsidR="00606752" w:rsidRPr="00C5194E">
              <w:rPr>
                <w:rFonts w:eastAsia="Times New Roman" w:cs="Times New Roman"/>
                <w:sz w:val="24"/>
                <w:szCs w:val="24"/>
                <w:lang w:val="ro-RO"/>
              </w:rPr>
              <w:t xml:space="preserve"> enumerate la pct. 3.1, </w:t>
            </w:r>
            <w:r w:rsidR="00421160" w:rsidRPr="00C5194E">
              <w:rPr>
                <w:rFonts w:eastAsia="Times New Roman" w:cs="Times New Roman"/>
                <w:sz w:val="24"/>
                <w:szCs w:val="24"/>
                <w:lang w:val="ro-RO"/>
              </w:rPr>
              <w:t>dezagregat în func</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ie de aliniatul în baza căruia s-a realizat calificarea juridică a infrac</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iunii</w:t>
            </w:r>
            <w:r w:rsidR="00421160" w:rsidRPr="00C5194E">
              <w:rPr>
                <w:rFonts w:cs="Times New Roman"/>
                <w:bCs/>
                <w:iCs/>
                <w:sz w:val="24"/>
                <w:szCs w:val="24"/>
                <w:lang w:val="ro-RO"/>
              </w:rPr>
              <w:t xml:space="preserve"> </w:t>
            </w:r>
            <w:r w:rsidR="00631973" w:rsidRPr="00C5194E">
              <w:rPr>
                <w:rFonts w:cs="Times New Roman"/>
                <w:bCs/>
                <w:iCs/>
                <w:sz w:val="24"/>
                <w:szCs w:val="24"/>
                <w:lang w:val="ro-RO"/>
              </w:rPr>
              <w:t>ș</w:t>
            </w:r>
            <w:r w:rsidR="00421160" w:rsidRPr="00C5194E">
              <w:rPr>
                <w:rFonts w:cs="Times New Roman"/>
                <w:bCs/>
                <w:iCs/>
                <w:sz w:val="24"/>
                <w:szCs w:val="24"/>
                <w:lang w:val="ro-RO"/>
              </w:rPr>
              <w:t xml:space="preserve">i </w:t>
            </w:r>
            <w:r w:rsidR="00517B35" w:rsidRPr="00C5194E">
              <w:rPr>
                <w:rFonts w:cs="Times New Roman"/>
                <w:bCs/>
                <w:iCs/>
                <w:sz w:val="24"/>
                <w:szCs w:val="24"/>
                <w:lang w:val="ro-RO"/>
              </w:rPr>
              <w:t xml:space="preserve">în funcție de </w:t>
            </w:r>
            <w:r w:rsidR="00320717" w:rsidRPr="00C5194E">
              <w:rPr>
                <w:rFonts w:cs="Times New Roman"/>
                <w:iCs/>
                <w:sz w:val="24"/>
                <w:szCs w:val="24"/>
                <w:lang w:val="ro-RO"/>
              </w:rPr>
              <w:t xml:space="preserve">profilul agresorului (învinuit) în cazurile de </w:t>
            </w:r>
            <w:r w:rsidR="00320717" w:rsidRPr="00C5194E">
              <w:rPr>
                <w:rFonts w:eastAsia="Times New Roman" w:cs="Times New Roman"/>
                <w:sz w:val="24"/>
                <w:szCs w:val="24"/>
                <w:lang w:val="ro-RO"/>
              </w:rPr>
              <w:t>violență împotriva femeilor și violență în familie.</w:t>
            </w:r>
          </w:p>
          <w:p w14:paraId="462F7F24" w14:textId="296220A8" w:rsidR="00E53DE9" w:rsidRPr="00C5194E" w:rsidRDefault="00594611"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b/>
                <w:bCs/>
                <w:sz w:val="24"/>
                <w:szCs w:val="24"/>
                <w:lang w:val="ro-RO"/>
              </w:rPr>
              <w:t>4.1.1</w:t>
            </w:r>
            <w:r w:rsidR="00FB172B" w:rsidRPr="00C5194E">
              <w:rPr>
                <w:rFonts w:eastAsia="Times New Roman" w:cs="Times New Roman"/>
                <w:b/>
                <w:bCs/>
                <w:sz w:val="24"/>
                <w:szCs w:val="24"/>
                <w:lang w:val="ro-RO"/>
              </w:rPr>
              <w:t>1</w:t>
            </w:r>
            <w:r w:rsidRPr="00C5194E">
              <w:rPr>
                <w:rFonts w:eastAsia="Times New Roman" w:cs="Times New Roman"/>
                <w:b/>
                <w:bCs/>
                <w:sz w:val="24"/>
                <w:szCs w:val="24"/>
                <w:lang w:val="ro-RO"/>
              </w:rPr>
              <w:t xml:space="preserve">. </w:t>
            </w:r>
            <w:r w:rsidR="00421160" w:rsidRPr="00C5194E">
              <w:rPr>
                <w:rFonts w:eastAsia="Times New Roman" w:cs="Times New Roman"/>
                <w:sz w:val="24"/>
                <w:szCs w:val="24"/>
                <w:lang w:val="ro-RO"/>
              </w:rPr>
              <w:t xml:space="preserve">Numărul persoanelor </w:t>
            </w:r>
            <w:r w:rsidR="00683FED" w:rsidRPr="00C5194E">
              <w:rPr>
                <w:rFonts w:eastAsia="Times New Roman" w:cs="Times New Roman"/>
                <w:sz w:val="24"/>
                <w:szCs w:val="24"/>
                <w:lang w:val="ro-RO"/>
              </w:rPr>
              <w:t xml:space="preserve">puse sub </w:t>
            </w:r>
            <w:r w:rsidR="00421160" w:rsidRPr="00C5194E">
              <w:rPr>
                <w:rFonts w:eastAsia="Times New Roman" w:cs="Times New Roman"/>
                <w:sz w:val="24"/>
                <w:szCs w:val="24"/>
                <w:lang w:val="ro-RO"/>
              </w:rPr>
              <w:t>învinui</w:t>
            </w:r>
            <w:r w:rsidR="00683FED" w:rsidRPr="00C5194E">
              <w:rPr>
                <w:rFonts w:eastAsia="Times New Roman" w:cs="Times New Roman"/>
                <w:sz w:val="24"/>
                <w:szCs w:val="24"/>
                <w:lang w:val="ro-RO"/>
              </w:rPr>
              <w:t>r</w:t>
            </w:r>
            <w:r w:rsidR="00421160" w:rsidRPr="00C5194E">
              <w:rPr>
                <w:rFonts w:eastAsia="Times New Roman" w:cs="Times New Roman"/>
                <w:sz w:val="24"/>
                <w:szCs w:val="24"/>
                <w:lang w:val="ro-RO"/>
              </w:rPr>
              <w:t>e</w:t>
            </w:r>
            <w:r w:rsidR="00683FED" w:rsidRPr="00C5194E">
              <w:rPr>
                <w:rFonts w:eastAsia="Times New Roman" w:cs="Times New Roman"/>
                <w:sz w:val="24"/>
                <w:szCs w:val="24"/>
                <w:lang w:val="ro-RO"/>
              </w:rPr>
              <w:t>,</w:t>
            </w:r>
            <w:r w:rsidR="00421160" w:rsidRPr="00C5194E">
              <w:rPr>
                <w:rFonts w:eastAsia="Times New Roman" w:cs="Times New Roman"/>
                <w:sz w:val="24"/>
                <w:szCs w:val="24"/>
                <w:lang w:val="ro-RO"/>
              </w:rPr>
              <w:t xml:space="preserve"> trimise în judecată cu ordonan</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ă pentru săvâr</w:t>
            </w:r>
            <w:r w:rsidR="00631973" w:rsidRPr="00C5194E">
              <w:rPr>
                <w:rFonts w:eastAsia="Times New Roman" w:cs="Times New Roman"/>
                <w:sz w:val="24"/>
                <w:szCs w:val="24"/>
                <w:lang w:val="ro-RO"/>
              </w:rPr>
              <w:t>ș</w:t>
            </w:r>
            <w:r w:rsidR="00421160" w:rsidRPr="00C5194E">
              <w:rPr>
                <w:rFonts w:eastAsia="Times New Roman" w:cs="Times New Roman"/>
                <w:sz w:val="24"/>
                <w:szCs w:val="24"/>
                <w:lang w:val="ro-RO"/>
              </w:rPr>
              <w:t xml:space="preserve">irea </w:t>
            </w:r>
            <w:r w:rsidR="005968CB" w:rsidRPr="00C5194E">
              <w:rPr>
                <w:rFonts w:eastAsia="Times New Roman" w:cs="Times New Roman"/>
                <w:sz w:val="24"/>
                <w:szCs w:val="24"/>
                <w:lang w:val="ro-RO"/>
              </w:rPr>
              <w:t>infracțiunii prevăzute de articolele</w:t>
            </w:r>
            <w:r w:rsidRPr="00C5194E">
              <w:rPr>
                <w:rFonts w:eastAsia="Times New Roman" w:cs="Times New Roman"/>
                <w:sz w:val="24"/>
                <w:szCs w:val="24"/>
                <w:lang w:val="ro-RO"/>
              </w:rPr>
              <w:t xml:space="preserve"> enumerate la pct. 3.1</w:t>
            </w:r>
            <w:r w:rsidR="00E102FA" w:rsidRPr="00C5194E">
              <w:rPr>
                <w:rFonts w:eastAsia="Times New Roman" w:cs="Times New Roman"/>
                <w:sz w:val="24"/>
                <w:szCs w:val="24"/>
                <w:lang w:val="ro-RO"/>
              </w:rPr>
              <w:t>,</w:t>
            </w:r>
            <w:r w:rsidR="00421160" w:rsidRPr="00C5194E">
              <w:rPr>
                <w:rFonts w:eastAsia="Times New Roman" w:cs="Times New Roman"/>
                <w:sz w:val="24"/>
                <w:szCs w:val="24"/>
                <w:lang w:val="ro-RO"/>
              </w:rPr>
              <w:t xml:space="preserve"> dezagregat în func</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ie de aliniatul în baza căruia s-a realizat calificarea juridică a infrac</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iunii</w:t>
            </w:r>
            <w:r w:rsidR="00421160" w:rsidRPr="00C5194E">
              <w:rPr>
                <w:rFonts w:cs="Times New Roman"/>
                <w:bCs/>
                <w:iCs/>
                <w:sz w:val="24"/>
                <w:szCs w:val="24"/>
                <w:lang w:val="ro-RO"/>
              </w:rPr>
              <w:t xml:space="preserve"> </w:t>
            </w:r>
            <w:r w:rsidR="00631973" w:rsidRPr="00C5194E">
              <w:rPr>
                <w:rFonts w:cs="Times New Roman"/>
                <w:bCs/>
                <w:iCs/>
                <w:sz w:val="24"/>
                <w:szCs w:val="24"/>
                <w:lang w:val="ro-RO"/>
              </w:rPr>
              <w:t>ș</w:t>
            </w:r>
            <w:r w:rsidR="00421160" w:rsidRPr="00C5194E">
              <w:rPr>
                <w:rFonts w:cs="Times New Roman"/>
                <w:bCs/>
                <w:iCs/>
                <w:sz w:val="24"/>
                <w:szCs w:val="24"/>
                <w:lang w:val="ro-RO"/>
              </w:rPr>
              <w:t xml:space="preserve">i </w:t>
            </w:r>
            <w:r w:rsidR="00D2305E" w:rsidRPr="00C5194E">
              <w:rPr>
                <w:rFonts w:cs="Times New Roman"/>
                <w:bCs/>
                <w:iCs/>
                <w:sz w:val="24"/>
                <w:szCs w:val="24"/>
                <w:lang w:val="ro-RO"/>
              </w:rPr>
              <w:t xml:space="preserve">în funcție de </w:t>
            </w:r>
            <w:r w:rsidR="00E53DE9" w:rsidRPr="00C5194E">
              <w:rPr>
                <w:rFonts w:cs="Times New Roman"/>
                <w:iCs/>
                <w:sz w:val="24"/>
                <w:szCs w:val="24"/>
                <w:lang w:val="ro-RO"/>
              </w:rPr>
              <w:t xml:space="preserve">profilul agresorului (învinuit) în cazurile de </w:t>
            </w:r>
            <w:r w:rsidR="00E53DE9" w:rsidRPr="00C5194E">
              <w:rPr>
                <w:rFonts w:eastAsia="Times New Roman" w:cs="Times New Roman"/>
                <w:sz w:val="24"/>
                <w:szCs w:val="24"/>
                <w:lang w:val="ro-RO"/>
              </w:rPr>
              <w:t>violență împotriva femeilor și violență în familie.</w:t>
            </w:r>
          </w:p>
          <w:p w14:paraId="319A0F7E" w14:textId="6B59F885" w:rsidR="00421160" w:rsidRPr="00C5194E" w:rsidRDefault="00E53DE9"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b/>
                <w:bCs/>
                <w:sz w:val="24"/>
                <w:szCs w:val="24"/>
                <w:lang w:val="ro-RO"/>
              </w:rPr>
              <w:t>4.1.1</w:t>
            </w:r>
            <w:r w:rsidR="00FB172B" w:rsidRPr="00C5194E">
              <w:rPr>
                <w:rFonts w:eastAsia="Times New Roman" w:cs="Times New Roman"/>
                <w:b/>
                <w:bCs/>
                <w:sz w:val="24"/>
                <w:szCs w:val="24"/>
                <w:lang w:val="ro-RO"/>
              </w:rPr>
              <w:t>2</w:t>
            </w:r>
            <w:r w:rsidRPr="00C5194E">
              <w:rPr>
                <w:rFonts w:eastAsia="Times New Roman" w:cs="Times New Roman"/>
                <w:b/>
                <w:bCs/>
                <w:sz w:val="24"/>
                <w:szCs w:val="24"/>
                <w:lang w:val="ro-RO"/>
              </w:rPr>
              <w:t>.</w:t>
            </w:r>
            <w:r w:rsidR="001F5F39" w:rsidRPr="00C5194E">
              <w:rPr>
                <w:rFonts w:eastAsia="Times New Roman" w:cs="Times New Roman"/>
                <w:sz w:val="24"/>
                <w:szCs w:val="24"/>
                <w:lang w:val="ro-RO"/>
              </w:rPr>
              <w:t xml:space="preserve"> </w:t>
            </w:r>
            <w:r w:rsidR="00421160" w:rsidRPr="00C5194E">
              <w:rPr>
                <w:rFonts w:eastAsia="Times New Roman" w:cs="Times New Roman"/>
                <w:sz w:val="24"/>
                <w:szCs w:val="24"/>
                <w:lang w:val="ro-RO"/>
              </w:rPr>
              <w:t>Numărul proceselor penale ce au vizat ac</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 xml:space="preserve">iunile incriminate </w:t>
            </w:r>
            <w:r w:rsidR="00087932" w:rsidRPr="00C5194E">
              <w:rPr>
                <w:rFonts w:eastAsia="Times New Roman" w:cs="Times New Roman"/>
                <w:sz w:val="24"/>
                <w:szCs w:val="24"/>
                <w:lang w:val="ro-RO"/>
              </w:rPr>
              <w:t xml:space="preserve">la </w:t>
            </w:r>
            <w:r w:rsidR="00BD6C15" w:rsidRPr="00C5194E">
              <w:rPr>
                <w:rFonts w:eastAsia="Times New Roman" w:cs="Times New Roman"/>
                <w:sz w:val="24"/>
                <w:szCs w:val="24"/>
                <w:lang w:val="ro-RO"/>
              </w:rPr>
              <w:t xml:space="preserve">articolele enumerate la </w:t>
            </w:r>
            <w:r w:rsidR="00087932" w:rsidRPr="00C5194E">
              <w:rPr>
                <w:rFonts w:eastAsia="Times New Roman" w:cs="Times New Roman"/>
                <w:sz w:val="24"/>
                <w:szCs w:val="24"/>
                <w:lang w:val="ro-RO"/>
              </w:rPr>
              <w:t xml:space="preserve">pct. 3.1, </w:t>
            </w:r>
            <w:r w:rsidR="00421160" w:rsidRPr="00C5194E">
              <w:rPr>
                <w:rFonts w:eastAsia="Times New Roman" w:cs="Times New Roman"/>
                <w:sz w:val="24"/>
                <w:szCs w:val="24"/>
                <w:lang w:val="ro-RO"/>
              </w:rPr>
              <w:t>în care s-au emis ordonan</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 xml:space="preserve">e de refuz în pornirea urmăririi penale, </w:t>
            </w:r>
            <w:r w:rsidR="00BD6C15" w:rsidRPr="00C5194E">
              <w:rPr>
                <w:rFonts w:eastAsia="Times New Roman" w:cs="Times New Roman"/>
                <w:sz w:val="24"/>
                <w:szCs w:val="24"/>
                <w:lang w:val="ro-RO"/>
              </w:rPr>
              <w:t xml:space="preserve">dezagregat în funcție de aliniatul în baza căruia s-a realizat calificarea juridică a infracțiunii și în funcție de </w:t>
            </w:r>
            <w:r w:rsidR="00421160" w:rsidRPr="00C5194E">
              <w:rPr>
                <w:rFonts w:eastAsia="Times New Roman" w:cs="Times New Roman"/>
                <w:sz w:val="24"/>
                <w:szCs w:val="24"/>
                <w:lang w:val="ro-RO"/>
              </w:rPr>
              <w:t>temeiul juridic ce a determinat refuzul în pornirea urmării penale</w:t>
            </w:r>
            <w:r w:rsidR="0035075E" w:rsidRPr="00C5194E">
              <w:rPr>
                <w:rFonts w:eastAsia="Times New Roman" w:cs="Times New Roman"/>
                <w:sz w:val="24"/>
                <w:szCs w:val="24"/>
                <w:lang w:val="ro-RO"/>
              </w:rPr>
              <w:t xml:space="preserve">, precum </w:t>
            </w:r>
            <w:r w:rsidR="00D2305E" w:rsidRPr="00C5194E">
              <w:rPr>
                <w:rFonts w:eastAsia="Times New Roman" w:cs="Times New Roman"/>
                <w:sz w:val="24"/>
                <w:szCs w:val="24"/>
                <w:lang w:val="ro-RO"/>
              </w:rPr>
              <w:t>și în funcție de</w:t>
            </w:r>
            <w:r w:rsidR="00087932" w:rsidRPr="00C5194E">
              <w:rPr>
                <w:rFonts w:eastAsia="Times New Roman" w:cs="Times New Roman"/>
                <w:sz w:val="24"/>
                <w:szCs w:val="24"/>
                <w:lang w:val="ro-RO"/>
              </w:rPr>
              <w:t>:</w:t>
            </w:r>
          </w:p>
          <w:p w14:paraId="18E4629F" w14:textId="142D306A" w:rsidR="00B70A16" w:rsidRPr="00C5194E" w:rsidRDefault="00B70A16"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4.1.1</w:t>
            </w:r>
            <w:r w:rsidR="00FB172B" w:rsidRPr="00C5194E">
              <w:rPr>
                <w:rFonts w:eastAsia="Times New Roman" w:cs="Times New Roman"/>
                <w:sz w:val="24"/>
                <w:szCs w:val="24"/>
                <w:lang w:val="ro-RO"/>
              </w:rPr>
              <w:t>2</w:t>
            </w:r>
            <w:r w:rsidRPr="00C5194E">
              <w:rPr>
                <w:rFonts w:eastAsia="Times New Roman" w:cs="Times New Roman"/>
                <w:sz w:val="24"/>
                <w:szCs w:val="24"/>
                <w:lang w:val="ro-RO"/>
              </w:rPr>
              <w:t xml:space="preserve">.1. </w:t>
            </w:r>
            <w:r w:rsidR="003C3D70" w:rsidRPr="00C5194E">
              <w:rPr>
                <w:rFonts w:cs="Times New Roman"/>
                <w:iCs/>
                <w:sz w:val="24"/>
                <w:szCs w:val="24"/>
                <w:lang w:val="ro-RO"/>
              </w:rPr>
              <w:t xml:space="preserve">Profilul </w:t>
            </w:r>
            <w:r w:rsidRPr="00C5194E">
              <w:rPr>
                <w:rFonts w:cs="Times New Roman"/>
                <w:iCs/>
                <w:sz w:val="24"/>
                <w:szCs w:val="24"/>
                <w:lang w:val="ro-RO"/>
              </w:rPr>
              <w:t>victimei</w:t>
            </w:r>
            <w:r w:rsidRPr="00C5194E">
              <w:rPr>
                <w:rFonts w:eastAsia="Times New Roman" w:cs="Times New Roman"/>
                <w:sz w:val="24"/>
                <w:szCs w:val="24"/>
                <w:lang w:val="ro-RO"/>
              </w:rPr>
              <w:t xml:space="preserve"> violenței împotriva femeilor și violenței în familie;</w:t>
            </w:r>
          </w:p>
          <w:p w14:paraId="0CA83C71" w14:textId="3594F21E" w:rsidR="00B70A16" w:rsidRPr="00C5194E" w:rsidRDefault="00B70A16"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lastRenderedPageBreak/>
              <w:t>4.1.1</w:t>
            </w:r>
            <w:r w:rsidR="00FB172B" w:rsidRPr="00C5194E">
              <w:rPr>
                <w:rFonts w:eastAsia="Times New Roman" w:cs="Times New Roman"/>
                <w:sz w:val="24"/>
                <w:szCs w:val="24"/>
                <w:lang w:val="ro-RO"/>
              </w:rPr>
              <w:t>2</w:t>
            </w:r>
            <w:r w:rsidRPr="00C5194E">
              <w:rPr>
                <w:rFonts w:eastAsia="Times New Roman" w:cs="Times New Roman"/>
                <w:sz w:val="24"/>
                <w:szCs w:val="24"/>
                <w:lang w:val="ro-RO"/>
              </w:rPr>
              <w:t>.2</w:t>
            </w:r>
            <w:r w:rsidR="003C3D70" w:rsidRPr="00C5194E">
              <w:rPr>
                <w:rFonts w:eastAsia="Times New Roman" w:cs="Times New Roman"/>
                <w:sz w:val="24"/>
                <w:szCs w:val="24"/>
                <w:lang w:val="ro-RO"/>
              </w:rPr>
              <w:t>.</w:t>
            </w:r>
            <w:r w:rsidRPr="00C5194E">
              <w:rPr>
                <w:rFonts w:eastAsia="Times New Roman" w:cs="Times New Roman"/>
                <w:sz w:val="24"/>
                <w:szCs w:val="24"/>
                <w:lang w:val="ro-RO"/>
              </w:rPr>
              <w:t xml:space="preserve"> </w:t>
            </w:r>
            <w:r w:rsidR="003C3D70" w:rsidRPr="00C5194E">
              <w:rPr>
                <w:rFonts w:cs="Times New Roman"/>
                <w:iCs/>
                <w:sz w:val="24"/>
                <w:szCs w:val="24"/>
                <w:lang w:val="ro-RO"/>
              </w:rPr>
              <w:t xml:space="preserve">Profilul </w:t>
            </w:r>
            <w:r w:rsidRPr="00C5194E">
              <w:rPr>
                <w:rFonts w:cs="Times New Roman"/>
                <w:iCs/>
                <w:sz w:val="24"/>
                <w:szCs w:val="24"/>
                <w:lang w:val="ro-RO"/>
              </w:rPr>
              <w:t xml:space="preserve">agresorului în cazurile de </w:t>
            </w:r>
            <w:r w:rsidRPr="00C5194E">
              <w:rPr>
                <w:rFonts w:eastAsia="Times New Roman" w:cs="Times New Roman"/>
                <w:sz w:val="24"/>
                <w:szCs w:val="24"/>
                <w:lang w:val="ro-RO"/>
              </w:rPr>
              <w:t>violență împotriva femeilor și violență în familie.</w:t>
            </w:r>
          </w:p>
          <w:p w14:paraId="5704DC1A" w14:textId="7C1ABF93" w:rsidR="00421160" w:rsidRPr="00C5194E" w:rsidRDefault="00B70A16"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b/>
                <w:bCs/>
                <w:sz w:val="24"/>
                <w:szCs w:val="24"/>
                <w:lang w:val="ro-RO"/>
              </w:rPr>
              <w:t>4.1.1</w:t>
            </w:r>
            <w:r w:rsidR="00423E07" w:rsidRPr="00C5194E">
              <w:rPr>
                <w:rFonts w:eastAsia="Times New Roman" w:cs="Times New Roman"/>
                <w:b/>
                <w:bCs/>
                <w:sz w:val="24"/>
                <w:szCs w:val="24"/>
                <w:lang w:val="ro-RO"/>
              </w:rPr>
              <w:t>3</w:t>
            </w:r>
            <w:r w:rsidRPr="00C5194E">
              <w:rPr>
                <w:rFonts w:eastAsia="Times New Roman" w:cs="Times New Roman"/>
                <w:b/>
                <w:bCs/>
                <w:sz w:val="24"/>
                <w:szCs w:val="24"/>
                <w:lang w:val="ro-RO"/>
              </w:rPr>
              <w:t xml:space="preserve">. </w:t>
            </w:r>
            <w:r w:rsidR="00421160" w:rsidRPr="00C5194E">
              <w:rPr>
                <w:rFonts w:eastAsia="Times New Roman" w:cs="Times New Roman"/>
                <w:sz w:val="24"/>
                <w:szCs w:val="24"/>
                <w:lang w:val="ro-RO"/>
              </w:rPr>
              <w:t xml:space="preserve">Numărul cauzelor penale pornite în baza </w:t>
            </w:r>
            <w:r w:rsidR="00763613" w:rsidRPr="00C5194E">
              <w:rPr>
                <w:rFonts w:eastAsia="Times New Roman" w:cs="Times New Roman"/>
                <w:sz w:val="24"/>
                <w:szCs w:val="24"/>
                <w:lang w:val="ro-RO"/>
              </w:rPr>
              <w:t>ar</w:t>
            </w:r>
            <w:r w:rsidR="00852376" w:rsidRPr="00C5194E">
              <w:rPr>
                <w:rFonts w:eastAsia="Times New Roman" w:cs="Times New Roman"/>
                <w:sz w:val="24"/>
                <w:szCs w:val="24"/>
                <w:lang w:val="ro-RO"/>
              </w:rPr>
              <w:t>t</w:t>
            </w:r>
            <w:r w:rsidR="00763613" w:rsidRPr="00C5194E">
              <w:rPr>
                <w:rFonts w:eastAsia="Times New Roman" w:cs="Times New Roman"/>
                <w:sz w:val="24"/>
                <w:szCs w:val="24"/>
                <w:lang w:val="ro-RO"/>
              </w:rPr>
              <w:t>icolelor enumerate la pct. 3.1</w:t>
            </w:r>
            <w:r w:rsidR="00852376" w:rsidRPr="00C5194E">
              <w:rPr>
                <w:rFonts w:eastAsia="Times New Roman" w:cs="Times New Roman"/>
                <w:sz w:val="24"/>
                <w:szCs w:val="24"/>
                <w:lang w:val="ro-RO"/>
              </w:rPr>
              <w:t xml:space="preserve">, </w:t>
            </w:r>
            <w:r w:rsidR="00421160" w:rsidRPr="00C5194E">
              <w:rPr>
                <w:rFonts w:eastAsia="Times New Roman" w:cs="Times New Roman"/>
                <w:sz w:val="24"/>
                <w:szCs w:val="24"/>
                <w:lang w:val="ro-RO"/>
              </w:rPr>
              <w:t>în care s-au emis ordonan</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 xml:space="preserve">e de scoatere de sub urmărire penală </w:t>
            </w:r>
            <w:r w:rsidR="00631973" w:rsidRPr="00C5194E">
              <w:rPr>
                <w:rFonts w:eastAsia="Times New Roman" w:cs="Times New Roman"/>
                <w:sz w:val="24"/>
                <w:szCs w:val="24"/>
                <w:lang w:val="ro-RO"/>
              </w:rPr>
              <w:t>ș</w:t>
            </w:r>
            <w:r w:rsidR="00421160" w:rsidRPr="00C5194E">
              <w:rPr>
                <w:rFonts w:eastAsia="Times New Roman" w:cs="Times New Roman"/>
                <w:sz w:val="24"/>
                <w:szCs w:val="24"/>
                <w:lang w:val="ro-RO"/>
              </w:rPr>
              <w:t>i clasare a proceselor penale</w:t>
            </w:r>
            <w:r w:rsidR="0035075E" w:rsidRPr="00C5194E">
              <w:rPr>
                <w:rFonts w:eastAsia="Times New Roman" w:cs="Times New Roman"/>
                <w:sz w:val="24"/>
                <w:szCs w:val="24"/>
                <w:lang w:val="ro-RO"/>
              </w:rPr>
              <w:t xml:space="preserve">, dezagregat în funcție de aliniatul în baza căruia s-a realizat calificarea juridică a infracțiunii și în funcție </w:t>
            </w:r>
            <w:r w:rsidR="000B2EAF" w:rsidRPr="00C5194E">
              <w:rPr>
                <w:rFonts w:eastAsia="Times New Roman" w:cs="Times New Roman"/>
                <w:sz w:val="24"/>
                <w:szCs w:val="24"/>
                <w:lang w:val="ro-RO"/>
              </w:rPr>
              <w:t>de circumstanțele prevăzute la art. 286 Code de procedură penală ce au determinat scoaterea de sub urmărire penală</w:t>
            </w:r>
            <w:r w:rsidR="0035075E" w:rsidRPr="00C5194E">
              <w:rPr>
                <w:rFonts w:eastAsia="Times New Roman" w:cs="Times New Roman"/>
                <w:sz w:val="24"/>
                <w:szCs w:val="24"/>
                <w:lang w:val="ro-RO"/>
              </w:rPr>
              <w:t xml:space="preserve">, precum </w:t>
            </w:r>
            <w:r w:rsidR="00631973" w:rsidRPr="00C5194E">
              <w:rPr>
                <w:rFonts w:eastAsia="Times New Roman" w:cs="Times New Roman"/>
                <w:sz w:val="24"/>
                <w:szCs w:val="24"/>
                <w:lang w:val="ro-RO"/>
              </w:rPr>
              <w:t>ș</w:t>
            </w:r>
            <w:r w:rsidR="00421160" w:rsidRPr="00C5194E">
              <w:rPr>
                <w:rFonts w:eastAsia="Times New Roman" w:cs="Times New Roman"/>
                <w:sz w:val="24"/>
                <w:szCs w:val="24"/>
                <w:lang w:val="ro-RO"/>
              </w:rPr>
              <w:t xml:space="preserve">i </w:t>
            </w:r>
            <w:r w:rsidR="00E27AFB" w:rsidRPr="00C5194E">
              <w:rPr>
                <w:rFonts w:eastAsia="Times New Roman" w:cs="Times New Roman"/>
                <w:sz w:val="24"/>
                <w:szCs w:val="24"/>
                <w:lang w:val="ro-RO"/>
              </w:rPr>
              <w:t xml:space="preserve">în funcție </w:t>
            </w:r>
            <w:r w:rsidR="00421160" w:rsidRPr="00C5194E">
              <w:rPr>
                <w:rFonts w:eastAsia="Times New Roman" w:cs="Times New Roman"/>
                <w:sz w:val="24"/>
                <w:szCs w:val="24"/>
                <w:lang w:val="ro-RO"/>
              </w:rPr>
              <w:t>de:</w:t>
            </w:r>
          </w:p>
          <w:p w14:paraId="3D5A6EC9" w14:textId="5C93FAEA" w:rsidR="00852376" w:rsidRPr="00C5194E" w:rsidRDefault="00852376"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4.1.1</w:t>
            </w:r>
            <w:r w:rsidR="00423E07" w:rsidRPr="00C5194E">
              <w:rPr>
                <w:rFonts w:eastAsia="Times New Roman" w:cs="Times New Roman"/>
                <w:sz w:val="24"/>
                <w:szCs w:val="24"/>
                <w:lang w:val="ro-RO"/>
              </w:rPr>
              <w:t>3</w:t>
            </w:r>
            <w:r w:rsidRPr="00C5194E">
              <w:rPr>
                <w:rFonts w:eastAsia="Times New Roman" w:cs="Times New Roman"/>
                <w:sz w:val="24"/>
                <w:szCs w:val="24"/>
                <w:lang w:val="ro-RO"/>
              </w:rPr>
              <w:t xml:space="preserve">.1. </w:t>
            </w:r>
            <w:r w:rsidR="003C3D70" w:rsidRPr="00C5194E">
              <w:rPr>
                <w:rFonts w:cs="Times New Roman"/>
                <w:iCs/>
                <w:sz w:val="24"/>
                <w:szCs w:val="24"/>
                <w:lang w:val="ro-RO"/>
              </w:rPr>
              <w:t xml:space="preserve">Profilul </w:t>
            </w:r>
            <w:r w:rsidRPr="00C5194E">
              <w:rPr>
                <w:rFonts w:cs="Times New Roman"/>
                <w:iCs/>
                <w:sz w:val="24"/>
                <w:szCs w:val="24"/>
                <w:lang w:val="ro-RO"/>
              </w:rPr>
              <w:t>victimei</w:t>
            </w:r>
            <w:r w:rsidRPr="00C5194E">
              <w:rPr>
                <w:rFonts w:eastAsia="Times New Roman" w:cs="Times New Roman"/>
                <w:sz w:val="24"/>
                <w:szCs w:val="24"/>
                <w:lang w:val="ro-RO"/>
              </w:rPr>
              <w:t xml:space="preserve"> violenței împotriva femeilor și violenței în familie;</w:t>
            </w:r>
          </w:p>
          <w:p w14:paraId="5158EDBC" w14:textId="0FA23088" w:rsidR="00852376" w:rsidRPr="00C5194E" w:rsidRDefault="00852376"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4.1.1</w:t>
            </w:r>
            <w:r w:rsidR="00423E07" w:rsidRPr="00C5194E">
              <w:rPr>
                <w:rFonts w:eastAsia="Times New Roman" w:cs="Times New Roman"/>
                <w:sz w:val="24"/>
                <w:szCs w:val="24"/>
                <w:lang w:val="ro-RO"/>
              </w:rPr>
              <w:t>3</w:t>
            </w:r>
            <w:r w:rsidRPr="00C5194E">
              <w:rPr>
                <w:rFonts w:eastAsia="Times New Roman" w:cs="Times New Roman"/>
                <w:sz w:val="24"/>
                <w:szCs w:val="24"/>
                <w:lang w:val="ro-RO"/>
              </w:rPr>
              <w:t>.2</w:t>
            </w:r>
            <w:r w:rsidR="003C3D70" w:rsidRPr="00C5194E">
              <w:rPr>
                <w:rFonts w:eastAsia="Times New Roman" w:cs="Times New Roman"/>
                <w:sz w:val="24"/>
                <w:szCs w:val="24"/>
                <w:lang w:val="ro-RO"/>
              </w:rPr>
              <w:t xml:space="preserve">. </w:t>
            </w:r>
            <w:r w:rsidR="003C3D70" w:rsidRPr="00C5194E">
              <w:rPr>
                <w:rFonts w:cs="Times New Roman"/>
                <w:iCs/>
                <w:sz w:val="24"/>
                <w:szCs w:val="24"/>
                <w:lang w:val="ro-RO"/>
              </w:rPr>
              <w:t xml:space="preserve">Profilul </w:t>
            </w:r>
            <w:r w:rsidRPr="00C5194E">
              <w:rPr>
                <w:rFonts w:cs="Times New Roman"/>
                <w:iCs/>
                <w:sz w:val="24"/>
                <w:szCs w:val="24"/>
                <w:lang w:val="ro-RO"/>
              </w:rPr>
              <w:t xml:space="preserve">agresorului (bănuit/învinuit) în cazurile de </w:t>
            </w:r>
            <w:r w:rsidRPr="00C5194E">
              <w:rPr>
                <w:rFonts w:eastAsia="Times New Roman" w:cs="Times New Roman"/>
                <w:sz w:val="24"/>
                <w:szCs w:val="24"/>
                <w:lang w:val="ro-RO"/>
              </w:rPr>
              <w:t>violență împotriva femeilor și violență în familie.</w:t>
            </w:r>
          </w:p>
          <w:p w14:paraId="0D7A88F4" w14:textId="33460006" w:rsidR="00421160" w:rsidRPr="00C5194E" w:rsidRDefault="00852376"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b/>
                <w:bCs/>
                <w:sz w:val="24"/>
                <w:szCs w:val="24"/>
                <w:lang w:val="ro-RO"/>
              </w:rPr>
              <w:t>4.1.1</w:t>
            </w:r>
            <w:r w:rsidR="00423E07" w:rsidRPr="00C5194E">
              <w:rPr>
                <w:rFonts w:eastAsia="Times New Roman" w:cs="Times New Roman"/>
                <w:b/>
                <w:bCs/>
                <w:sz w:val="24"/>
                <w:szCs w:val="24"/>
                <w:lang w:val="ro-RO"/>
              </w:rPr>
              <w:t>4</w:t>
            </w:r>
            <w:r w:rsidRPr="00C5194E">
              <w:rPr>
                <w:rFonts w:eastAsia="Times New Roman" w:cs="Times New Roman"/>
                <w:b/>
                <w:bCs/>
                <w:sz w:val="24"/>
                <w:szCs w:val="24"/>
                <w:lang w:val="ro-RO"/>
              </w:rPr>
              <w:t xml:space="preserve">. </w:t>
            </w:r>
            <w:r w:rsidR="00421160" w:rsidRPr="00C5194E">
              <w:rPr>
                <w:rFonts w:eastAsia="Times New Roman" w:cs="Times New Roman"/>
                <w:sz w:val="24"/>
                <w:szCs w:val="24"/>
                <w:lang w:val="ro-RO"/>
              </w:rPr>
              <w:t xml:space="preserve">Numărul cauzelor penale pornite în baza </w:t>
            </w:r>
            <w:r w:rsidR="00D62E18" w:rsidRPr="00C5194E">
              <w:rPr>
                <w:rFonts w:eastAsia="Times New Roman" w:cs="Times New Roman"/>
                <w:sz w:val="24"/>
                <w:szCs w:val="24"/>
                <w:lang w:val="ro-RO"/>
              </w:rPr>
              <w:t xml:space="preserve">articolelor enumerate la pct. 3.1, </w:t>
            </w:r>
            <w:r w:rsidR="00421160" w:rsidRPr="00C5194E">
              <w:rPr>
                <w:rFonts w:eastAsia="Times New Roman" w:cs="Times New Roman"/>
                <w:sz w:val="24"/>
                <w:szCs w:val="24"/>
                <w:lang w:val="ro-RO"/>
              </w:rPr>
              <w:t xml:space="preserve">în care s-au emis </w:t>
            </w:r>
            <w:r w:rsidR="00421160" w:rsidRPr="00C5194E">
              <w:rPr>
                <w:rFonts w:eastAsia="Times New Roman" w:cs="Times New Roman"/>
                <w:sz w:val="24"/>
                <w:szCs w:val="24"/>
                <w:highlight w:val="white"/>
                <w:lang w:val="ro-RO"/>
              </w:rPr>
              <w:t>ordonan</w:t>
            </w:r>
            <w:r w:rsidR="00631973" w:rsidRPr="00C5194E">
              <w:rPr>
                <w:rFonts w:eastAsia="Times New Roman" w:cs="Times New Roman"/>
                <w:sz w:val="24"/>
                <w:szCs w:val="24"/>
                <w:highlight w:val="white"/>
                <w:lang w:val="ro-RO"/>
              </w:rPr>
              <w:t>ț</w:t>
            </w:r>
            <w:r w:rsidR="00D62E18" w:rsidRPr="00C5194E">
              <w:rPr>
                <w:rFonts w:eastAsia="Times New Roman" w:cs="Times New Roman"/>
                <w:sz w:val="24"/>
                <w:szCs w:val="24"/>
                <w:highlight w:val="white"/>
                <w:lang w:val="ro-RO"/>
              </w:rPr>
              <w:t>e</w:t>
            </w:r>
            <w:r w:rsidR="00421160" w:rsidRPr="00C5194E">
              <w:rPr>
                <w:rFonts w:eastAsia="Times New Roman" w:cs="Times New Roman"/>
                <w:sz w:val="24"/>
                <w:szCs w:val="24"/>
                <w:highlight w:val="white"/>
                <w:lang w:val="ro-RO"/>
              </w:rPr>
              <w:t xml:space="preserve"> de încetare a urmăririi penale, </w:t>
            </w:r>
            <w:r w:rsidR="00126619" w:rsidRPr="00C5194E">
              <w:rPr>
                <w:rFonts w:eastAsia="Times New Roman" w:cs="Times New Roman"/>
                <w:sz w:val="24"/>
                <w:szCs w:val="24"/>
                <w:lang w:val="ro-RO"/>
              </w:rPr>
              <w:t xml:space="preserve">dezagregat în funcție de aliniatul în baza căruia s-a realizat calificarea juridică a infracțiunii și în funcție de </w:t>
            </w:r>
            <w:r w:rsidR="00421160" w:rsidRPr="00C5194E">
              <w:rPr>
                <w:rFonts w:eastAsia="Times New Roman" w:cs="Times New Roman"/>
                <w:sz w:val="24"/>
                <w:szCs w:val="24"/>
                <w:lang w:val="ro-RO"/>
              </w:rPr>
              <w:t>temeiul juridic ce a determinat încetarea</w:t>
            </w:r>
            <w:r w:rsidR="00126619" w:rsidRPr="00C5194E">
              <w:rPr>
                <w:rFonts w:eastAsia="Times New Roman" w:cs="Times New Roman"/>
                <w:sz w:val="24"/>
                <w:szCs w:val="24"/>
                <w:lang w:val="ro-RO"/>
              </w:rPr>
              <w:t>, precum</w:t>
            </w:r>
            <w:r w:rsidR="00421160" w:rsidRPr="00C5194E">
              <w:rPr>
                <w:rFonts w:eastAsia="Times New Roman" w:cs="Times New Roman"/>
                <w:sz w:val="24"/>
                <w:szCs w:val="24"/>
                <w:lang w:val="ro-RO"/>
              </w:rPr>
              <w:t xml:space="preserve"> </w:t>
            </w:r>
            <w:r w:rsidR="00631973" w:rsidRPr="00C5194E">
              <w:rPr>
                <w:rFonts w:eastAsia="Times New Roman" w:cs="Times New Roman"/>
                <w:sz w:val="24"/>
                <w:szCs w:val="24"/>
                <w:lang w:val="ro-RO"/>
              </w:rPr>
              <w:t>ș</w:t>
            </w:r>
            <w:r w:rsidR="00421160" w:rsidRPr="00C5194E">
              <w:rPr>
                <w:rFonts w:eastAsia="Times New Roman" w:cs="Times New Roman"/>
                <w:sz w:val="24"/>
                <w:szCs w:val="24"/>
                <w:lang w:val="ro-RO"/>
              </w:rPr>
              <w:t>i în func</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ie de:</w:t>
            </w:r>
          </w:p>
          <w:p w14:paraId="7E90475B" w14:textId="68C779E4" w:rsidR="00E27AFB" w:rsidRPr="00C5194E" w:rsidRDefault="00E27AFB"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4.1.1</w:t>
            </w:r>
            <w:r w:rsidR="00423E07" w:rsidRPr="00C5194E">
              <w:rPr>
                <w:rFonts w:eastAsia="Times New Roman" w:cs="Times New Roman"/>
                <w:sz w:val="24"/>
                <w:szCs w:val="24"/>
                <w:lang w:val="ro-RO"/>
              </w:rPr>
              <w:t>4</w:t>
            </w:r>
            <w:r w:rsidRPr="00C5194E">
              <w:rPr>
                <w:rFonts w:eastAsia="Times New Roman" w:cs="Times New Roman"/>
                <w:sz w:val="24"/>
                <w:szCs w:val="24"/>
                <w:lang w:val="ro-RO"/>
              </w:rPr>
              <w:t xml:space="preserve">.1. </w:t>
            </w:r>
            <w:r w:rsidR="003C3D70" w:rsidRPr="00C5194E">
              <w:rPr>
                <w:rFonts w:cs="Times New Roman"/>
                <w:iCs/>
                <w:sz w:val="24"/>
                <w:szCs w:val="24"/>
                <w:lang w:val="ro-RO"/>
              </w:rPr>
              <w:t xml:space="preserve">Profilul </w:t>
            </w:r>
            <w:r w:rsidRPr="00C5194E">
              <w:rPr>
                <w:rFonts w:cs="Times New Roman"/>
                <w:iCs/>
                <w:sz w:val="24"/>
                <w:szCs w:val="24"/>
                <w:lang w:val="ro-RO"/>
              </w:rPr>
              <w:t>victimei</w:t>
            </w:r>
            <w:r w:rsidRPr="00C5194E">
              <w:rPr>
                <w:rFonts w:eastAsia="Times New Roman" w:cs="Times New Roman"/>
                <w:sz w:val="24"/>
                <w:szCs w:val="24"/>
                <w:lang w:val="ro-RO"/>
              </w:rPr>
              <w:t xml:space="preserve"> violenței împotriva femeilor și violenței în familie;</w:t>
            </w:r>
          </w:p>
          <w:p w14:paraId="000E5DA2" w14:textId="4B5A8685" w:rsidR="00E27AFB" w:rsidRPr="00C5194E" w:rsidRDefault="00E27AFB"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4.1.1</w:t>
            </w:r>
            <w:r w:rsidR="00423E07" w:rsidRPr="00C5194E">
              <w:rPr>
                <w:rFonts w:eastAsia="Times New Roman" w:cs="Times New Roman"/>
                <w:sz w:val="24"/>
                <w:szCs w:val="24"/>
                <w:lang w:val="ro-RO"/>
              </w:rPr>
              <w:t>4</w:t>
            </w:r>
            <w:r w:rsidRPr="00C5194E">
              <w:rPr>
                <w:rFonts w:eastAsia="Times New Roman" w:cs="Times New Roman"/>
                <w:sz w:val="24"/>
                <w:szCs w:val="24"/>
                <w:lang w:val="ro-RO"/>
              </w:rPr>
              <w:t>.2</w:t>
            </w:r>
            <w:r w:rsidR="003C3D70" w:rsidRPr="00C5194E">
              <w:rPr>
                <w:rFonts w:eastAsia="Times New Roman" w:cs="Times New Roman"/>
                <w:sz w:val="24"/>
                <w:szCs w:val="24"/>
                <w:lang w:val="ro-RO"/>
              </w:rPr>
              <w:t>.</w:t>
            </w:r>
            <w:r w:rsidRPr="00C5194E">
              <w:rPr>
                <w:rFonts w:eastAsia="Times New Roman" w:cs="Times New Roman"/>
                <w:sz w:val="24"/>
                <w:szCs w:val="24"/>
                <w:lang w:val="ro-RO"/>
              </w:rPr>
              <w:t xml:space="preserve"> </w:t>
            </w:r>
            <w:r w:rsidR="003C3D70" w:rsidRPr="00C5194E">
              <w:rPr>
                <w:rFonts w:cs="Times New Roman"/>
                <w:iCs/>
                <w:sz w:val="24"/>
                <w:szCs w:val="24"/>
                <w:lang w:val="ro-RO"/>
              </w:rPr>
              <w:t xml:space="preserve">Profilul </w:t>
            </w:r>
            <w:r w:rsidRPr="00C5194E">
              <w:rPr>
                <w:rFonts w:cs="Times New Roman"/>
                <w:iCs/>
                <w:sz w:val="24"/>
                <w:szCs w:val="24"/>
                <w:lang w:val="ro-RO"/>
              </w:rPr>
              <w:t xml:space="preserve">agresorului (bănuit/învinuit) în cazurile de </w:t>
            </w:r>
            <w:r w:rsidRPr="00C5194E">
              <w:rPr>
                <w:rFonts w:eastAsia="Times New Roman" w:cs="Times New Roman"/>
                <w:sz w:val="24"/>
                <w:szCs w:val="24"/>
                <w:lang w:val="ro-RO"/>
              </w:rPr>
              <w:t>violență împotriva femeilor și violență în familie.</w:t>
            </w:r>
          </w:p>
          <w:p w14:paraId="4DC74876" w14:textId="4A5F68B7" w:rsidR="00421160" w:rsidRPr="005F7979" w:rsidRDefault="00E27AFB"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b/>
                <w:bCs/>
                <w:sz w:val="24"/>
                <w:szCs w:val="24"/>
                <w:lang w:val="ro-RO"/>
              </w:rPr>
              <w:t>4.1.1</w:t>
            </w:r>
            <w:r w:rsidR="00423E07" w:rsidRPr="00C5194E">
              <w:rPr>
                <w:rFonts w:eastAsia="Times New Roman" w:cs="Times New Roman"/>
                <w:b/>
                <w:bCs/>
                <w:sz w:val="24"/>
                <w:szCs w:val="24"/>
                <w:lang w:val="ro-RO"/>
              </w:rPr>
              <w:t>5</w:t>
            </w:r>
            <w:r w:rsidRPr="00C5194E">
              <w:rPr>
                <w:rFonts w:eastAsia="Times New Roman" w:cs="Times New Roman"/>
                <w:b/>
                <w:bCs/>
                <w:sz w:val="24"/>
                <w:szCs w:val="24"/>
                <w:lang w:val="ro-RO"/>
              </w:rPr>
              <w:t xml:space="preserve">. </w:t>
            </w:r>
            <w:r w:rsidR="00421160" w:rsidRPr="00C5194E">
              <w:rPr>
                <w:rFonts w:eastAsia="Times New Roman" w:cs="Times New Roman"/>
                <w:sz w:val="24"/>
                <w:szCs w:val="24"/>
                <w:lang w:val="ro-RO"/>
              </w:rPr>
              <w:t xml:space="preserve">Numărul </w:t>
            </w:r>
            <w:r w:rsidR="00421160" w:rsidRPr="005F7979">
              <w:rPr>
                <w:rFonts w:eastAsia="Times New Roman" w:cs="Times New Roman"/>
                <w:sz w:val="24"/>
                <w:szCs w:val="24"/>
                <w:lang w:val="ro-RO"/>
              </w:rPr>
              <w:t xml:space="preserve">cauzelor penale pornite în baza </w:t>
            </w:r>
            <w:r w:rsidR="005113AB" w:rsidRPr="005F7979">
              <w:rPr>
                <w:rFonts w:eastAsia="Times New Roman" w:cs="Times New Roman"/>
                <w:sz w:val="24"/>
                <w:szCs w:val="24"/>
                <w:lang w:val="ro-RO"/>
              </w:rPr>
              <w:t xml:space="preserve">articolelor enumerate la pct. 3.1, </w:t>
            </w:r>
            <w:r w:rsidR="00421160" w:rsidRPr="005F7979">
              <w:rPr>
                <w:rFonts w:eastAsia="Times New Roman" w:cs="Times New Roman"/>
                <w:sz w:val="24"/>
                <w:szCs w:val="24"/>
                <w:lang w:val="ro-RO"/>
              </w:rPr>
              <w:t xml:space="preserve">în care s-au emis </w:t>
            </w:r>
            <w:r w:rsidR="00421160" w:rsidRPr="005F7979">
              <w:rPr>
                <w:rFonts w:eastAsia="Times New Roman" w:cs="Times New Roman"/>
                <w:sz w:val="24"/>
                <w:szCs w:val="24"/>
                <w:highlight w:val="white"/>
                <w:lang w:val="ro-RO"/>
              </w:rPr>
              <w:t>ordonan</w:t>
            </w:r>
            <w:r w:rsidR="00631973" w:rsidRPr="005F7979">
              <w:rPr>
                <w:rFonts w:eastAsia="Times New Roman" w:cs="Times New Roman"/>
                <w:sz w:val="24"/>
                <w:szCs w:val="24"/>
                <w:highlight w:val="white"/>
                <w:lang w:val="ro-RO"/>
              </w:rPr>
              <w:t>ț</w:t>
            </w:r>
            <w:r w:rsidR="00421160" w:rsidRPr="005F7979">
              <w:rPr>
                <w:rFonts w:eastAsia="Times New Roman" w:cs="Times New Roman"/>
                <w:sz w:val="24"/>
                <w:szCs w:val="24"/>
                <w:highlight w:val="white"/>
                <w:lang w:val="ro-RO"/>
              </w:rPr>
              <w:t xml:space="preserve">e de </w:t>
            </w:r>
            <w:r w:rsidR="00421160" w:rsidRPr="005F7979">
              <w:rPr>
                <w:rFonts w:eastAsia="Times New Roman" w:cs="Times New Roman"/>
                <w:sz w:val="24"/>
                <w:szCs w:val="24"/>
                <w:lang w:val="ro-RO"/>
              </w:rPr>
              <w:t xml:space="preserve">suspendare a urmării penale, </w:t>
            </w:r>
            <w:r w:rsidR="00126619" w:rsidRPr="005F7979">
              <w:rPr>
                <w:rFonts w:eastAsia="Times New Roman" w:cs="Times New Roman"/>
                <w:sz w:val="24"/>
                <w:szCs w:val="24"/>
                <w:lang w:val="ro-RO"/>
              </w:rPr>
              <w:t xml:space="preserve">dezagregat în funcție de aliniatul în baza căruia s-a realizat calificarea juridică a infracțiunii și în funcție de </w:t>
            </w:r>
            <w:r w:rsidR="00421160" w:rsidRPr="005F7979">
              <w:rPr>
                <w:rFonts w:eastAsia="Times New Roman" w:cs="Times New Roman"/>
                <w:sz w:val="24"/>
                <w:szCs w:val="24"/>
                <w:lang w:val="ro-RO"/>
              </w:rPr>
              <w:t xml:space="preserve">temeiul juridic </w:t>
            </w:r>
            <w:r w:rsidR="00946C7F" w:rsidRPr="005F7979">
              <w:rPr>
                <w:rFonts w:eastAsia="Times New Roman" w:cs="Times New Roman"/>
                <w:sz w:val="24"/>
                <w:szCs w:val="24"/>
                <w:lang w:val="ro-RO"/>
              </w:rPr>
              <w:t>prevăzut de art. 287</w:t>
            </w:r>
            <w:r w:rsidR="00946C7F" w:rsidRPr="005F7979">
              <w:rPr>
                <w:rFonts w:eastAsia="Times New Roman" w:cs="Times New Roman"/>
                <w:sz w:val="24"/>
                <w:szCs w:val="24"/>
                <w:vertAlign w:val="superscript"/>
                <w:lang w:val="ro-RO"/>
              </w:rPr>
              <w:t>1</w:t>
            </w:r>
            <w:r w:rsidR="00946C7F" w:rsidRPr="005F7979">
              <w:rPr>
                <w:rFonts w:eastAsia="Times New Roman" w:cs="Times New Roman"/>
                <w:sz w:val="24"/>
                <w:szCs w:val="24"/>
                <w:lang w:val="ro-RO"/>
              </w:rPr>
              <w:t xml:space="preserve"> Cod de procedură penală, </w:t>
            </w:r>
            <w:r w:rsidR="00421160" w:rsidRPr="005F7979">
              <w:rPr>
                <w:rFonts w:eastAsia="Times New Roman" w:cs="Times New Roman"/>
                <w:sz w:val="24"/>
                <w:szCs w:val="24"/>
                <w:lang w:val="ro-RO"/>
              </w:rPr>
              <w:t>ce a determinat suspendarea</w:t>
            </w:r>
            <w:r w:rsidR="00126619" w:rsidRPr="005F7979">
              <w:rPr>
                <w:rFonts w:eastAsia="Times New Roman" w:cs="Times New Roman"/>
                <w:sz w:val="24"/>
                <w:szCs w:val="24"/>
                <w:lang w:val="ro-RO"/>
              </w:rPr>
              <w:t xml:space="preserve">, precum </w:t>
            </w:r>
            <w:r w:rsidR="00631973" w:rsidRPr="005F7979">
              <w:rPr>
                <w:rFonts w:eastAsia="Times New Roman" w:cs="Times New Roman"/>
                <w:sz w:val="24"/>
                <w:szCs w:val="24"/>
                <w:lang w:val="ro-RO"/>
              </w:rPr>
              <w:t>ș</w:t>
            </w:r>
            <w:r w:rsidR="00421160" w:rsidRPr="005F7979">
              <w:rPr>
                <w:rFonts w:eastAsia="Times New Roman" w:cs="Times New Roman"/>
                <w:sz w:val="24"/>
                <w:szCs w:val="24"/>
                <w:lang w:val="ro-RO"/>
              </w:rPr>
              <w:t>i în func</w:t>
            </w:r>
            <w:r w:rsidR="00631973" w:rsidRPr="005F7979">
              <w:rPr>
                <w:rFonts w:eastAsia="Times New Roman" w:cs="Times New Roman"/>
                <w:sz w:val="24"/>
                <w:szCs w:val="24"/>
                <w:lang w:val="ro-RO"/>
              </w:rPr>
              <w:t>ț</w:t>
            </w:r>
            <w:r w:rsidR="00421160" w:rsidRPr="005F7979">
              <w:rPr>
                <w:rFonts w:eastAsia="Times New Roman" w:cs="Times New Roman"/>
                <w:sz w:val="24"/>
                <w:szCs w:val="24"/>
                <w:lang w:val="ro-RO"/>
              </w:rPr>
              <w:t>ie de:</w:t>
            </w:r>
          </w:p>
          <w:p w14:paraId="32C71A2F" w14:textId="5FE070AF" w:rsidR="005113AB" w:rsidRPr="005F7979" w:rsidRDefault="005113AB" w:rsidP="00AC7D20">
            <w:pPr>
              <w:tabs>
                <w:tab w:val="left" w:pos="183"/>
                <w:tab w:val="left" w:pos="518"/>
              </w:tabs>
              <w:spacing w:after="0"/>
              <w:ind w:firstLine="183"/>
              <w:jc w:val="both"/>
              <w:rPr>
                <w:rFonts w:eastAsia="Times New Roman" w:cs="Times New Roman"/>
                <w:sz w:val="24"/>
                <w:szCs w:val="24"/>
                <w:lang w:val="ro-RO"/>
              </w:rPr>
            </w:pPr>
            <w:r w:rsidRPr="005F7979">
              <w:rPr>
                <w:rFonts w:eastAsia="Times New Roman" w:cs="Times New Roman"/>
                <w:sz w:val="24"/>
                <w:szCs w:val="24"/>
                <w:lang w:val="ro-RO"/>
              </w:rPr>
              <w:t>4.1.1</w:t>
            </w:r>
            <w:r w:rsidR="00423E07" w:rsidRPr="005F7979">
              <w:rPr>
                <w:rFonts w:eastAsia="Times New Roman" w:cs="Times New Roman"/>
                <w:sz w:val="24"/>
                <w:szCs w:val="24"/>
                <w:lang w:val="ro-RO"/>
              </w:rPr>
              <w:t>5</w:t>
            </w:r>
            <w:r w:rsidRPr="005F7979">
              <w:rPr>
                <w:rFonts w:eastAsia="Times New Roman" w:cs="Times New Roman"/>
                <w:sz w:val="24"/>
                <w:szCs w:val="24"/>
                <w:lang w:val="ro-RO"/>
              </w:rPr>
              <w:t xml:space="preserve">.1. </w:t>
            </w:r>
            <w:r w:rsidR="003C3D70" w:rsidRPr="005F7979">
              <w:rPr>
                <w:rFonts w:cs="Times New Roman"/>
                <w:iCs/>
                <w:sz w:val="24"/>
                <w:szCs w:val="24"/>
                <w:lang w:val="ro-RO"/>
              </w:rPr>
              <w:t xml:space="preserve">Profilul </w:t>
            </w:r>
            <w:r w:rsidRPr="005F7979">
              <w:rPr>
                <w:rFonts w:cs="Times New Roman"/>
                <w:iCs/>
                <w:sz w:val="24"/>
                <w:szCs w:val="24"/>
                <w:lang w:val="ro-RO"/>
              </w:rPr>
              <w:t>victimei</w:t>
            </w:r>
            <w:r w:rsidRPr="005F7979">
              <w:rPr>
                <w:rFonts w:eastAsia="Times New Roman" w:cs="Times New Roman"/>
                <w:sz w:val="24"/>
                <w:szCs w:val="24"/>
                <w:lang w:val="ro-RO"/>
              </w:rPr>
              <w:t xml:space="preserve"> violenței împotriva femeilor și violenței în familie;</w:t>
            </w:r>
          </w:p>
          <w:p w14:paraId="36CE9444" w14:textId="77777777" w:rsidR="00421160" w:rsidRPr="005F7979" w:rsidRDefault="005113AB" w:rsidP="00CF4039">
            <w:pPr>
              <w:tabs>
                <w:tab w:val="left" w:pos="183"/>
                <w:tab w:val="left" w:pos="518"/>
              </w:tabs>
              <w:spacing w:after="0"/>
              <w:ind w:firstLine="183"/>
              <w:jc w:val="both"/>
              <w:rPr>
                <w:rFonts w:eastAsia="Times New Roman" w:cs="Times New Roman"/>
                <w:sz w:val="24"/>
                <w:szCs w:val="24"/>
                <w:lang w:val="ro-RO"/>
              </w:rPr>
            </w:pPr>
            <w:r w:rsidRPr="005F7979">
              <w:rPr>
                <w:rFonts w:eastAsia="Times New Roman" w:cs="Times New Roman"/>
                <w:sz w:val="24"/>
                <w:szCs w:val="24"/>
                <w:lang w:val="ro-RO"/>
              </w:rPr>
              <w:t>4.1.1</w:t>
            </w:r>
            <w:r w:rsidR="00423E07" w:rsidRPr="005F7979">
              <w:rPr>
                <w:rFonts w:eastAsia="Times New Roman" w:cs="Times New Roman"/>
                <w:sz w:val="24"/>
                <w:szCs w:val="24"/>
                <w:lang w:val="ro-RO"/>
              </w:rPr>
              <w:t>5</w:t>
            </w:r>
            <w:r w:rsidRPr="005F7979">
              <w:rPr>
                <w:rFonts w:eastAsia="Times New Roman" w:cs="Times New Roman"/>
                <w:sz w:val="24"/>
                <w:szCs w:val="24"/>
                <w:lang w:val="ro-RO"/>
              </w:rPr>
              <w:t>.2</w:t>
            </w:r>
            <w:r w:rsidR="003C3D70" w:rsidRPr="005F7979">
              <w:rPr>
                <w:rFonts w:eastAsia="Times New Roman" w:cs="Times New Roman"/>
                <w:sz w:val="24"/>
                <w:szCs w:val="24"/>
                <w:lang w:val="ro-RO"/>
              </w:rPr>
              <w:t>.</w:t>
            </w:r>
            <w:r w:rsidRPr="005F7979">
              <w:rPr>
                <w:rFonts w:eastAsia="Times New Roman" w:cs="Times New Roman"/>
                <w:sz w:val="24"/>
                <w:szCs w:val="24"/>
                <w:lang w:val="ro-RO"/>
              </w:rPr>
              <w:t xml:space="preserve"> </w:t>
            </w:r>
            <w:r w:rsidR="003C3D70" w:rsidRPr="005F7979">
              <w:rPr>
                <w:rFonts w:cs="Times New Roman"/>
                <w:iCs/>
                <w:sz w:val="24"/>
                <w:szCs w:val="24"/>
                <w:lang w:val="ro-RO"/>
              </w:rPr>
              <w:t xml:space="preserve">Profilul </w:t>
            </w:r>
            <w:r w:rsidRPr="005F7979">
              <w:rPr>
                <w:rFonts w:cs="Times New Roman"/>
                <w:iCs/>
                <w:sz w:val="24"/>
                <w:szCs w:val="24"/>
                <w:lang w:val="ro-RO"/>
              </w:rPr>
              <w:t xml:space="preserve">agresorului (bănuit/învinuit) în cazurile de </w:t>
            </w:r>
            <w:r w:rsidRPr="005F7979">
              <w:rPr>
                <w:rFonts w:eastAsia="Times New Roman" w:cs="Times New Roman"/>
                <w:sz w:val="24"/>
                <w:szCs w:val="24"/>
                <w:lang w:val="ro-RO"/>
              </w:rPr>
              <w:t>violență împotriva femeilor și violență în familie.</w:t>
            </w:r>
          </w:p>
          <w:p w14:paraId="00302061" w14:textId="3FA9EA04" w:rsidR="005F7979" w:rsidRPr="005F7979" w:rsidRDefault="005F7979" w:rsidP="00CF4039">
            <w:pPr>
              <w:tabs>
                <w:tab w:val="left" w:pos="183"/>
                <w:tab w:val="left" w:pos="518"/>
              </w:tabs>
              <w:spacing w:after="0"/>
              <w:ind w:firstLine="183"/>
              <w:jc w:val="both"/>
              <w:rPr>
                <w:rFonts w:eastAsia="Times New Roman" w:cs="Times New Roman"/>
                <w:b/>
                <w:bCs/>
                <w:sz w:val="24"/>
                <w:szCs w:val="24"/>
                <w:lang w:val="en-US"/>
              </w:rPr>
            </w:pPr>
            <w:r w:rsidRPr="005F7979">
              <w:rPr>
                <w:rFonts w:eastAsia="Times New Roman" w:cs="Times New Roman"/>
                <w:b/>
                <w:bCs/>
                <w:sz w:val="24"/>
                <w:szCs w:val="24"/>
                <w:lang w:val="ro-RO"/>
              </w:rPr>
              <w:t xml:space="preserve">4.1.16. </w:t>
            </w:r>
            <w:r w:rsidRPr="005F7979">
              <w:rPr>
                <w:rFonts w:cs="Times New Roman"/>
                <w:noProof/>
                <w:sz w:val="24"/>
                <w:szCs w:val="24"/>
                <w:lang w:val="en-US"/>
              </w:rPr>
              <w:t>Numărul copiilor victime referiți de către organele procuratur</w:t>
            </w:r>
            <w:r w:rsidR="00AE2417">
              <w:rPr>
                <w:rFonts w:cs="Times New Roman"/>
                <w:noProof/>
                <w:sz w:val="24"/>
                <w:szCs w:val="24"/>
                <w:lang w:val="en-US"/>
              </w:rPr>
              <w:t xml:space="preserve">ii </w:t>
            </w:r>
            <w:r w:rsidRPr="005F7979">
              <w:rPr>
                <w:rFonts w:cs="Times New Roman"/>
                <w:noProof/>
                <w:sz w:val="24"/>
                <w:szCs w:val="24"/>
                <w:lang w:val="en-US"/>
              </w:rPr>
              <w:t>către Centrul regional de asistență integrată a copiilor victime/martori ai infracțiunilor pentru a beneficia de întreg spectru de servicii din cadrul acestuia</w:t>
            </w:r>
            <w:r>
              <w:rPr>
                <w:rFonts w:cs="Times New Roman"/>
                <w:noProof/>
                <w:sz w:val="24"/>
                <w:szCs w:val="24"/>
                <w:lang w:val="en-US"/>
              </w:rPr>
              <w:t>.</w:t>
            </w:r>
          </w:p>
        </w:tc>
      </w:tr>
      <w:tr w:rsidR="00421160" w:rsidRPr="00AB3CF4" w14:paraId="1B929F07" w14:textId="77777777" w:rsidTr="008E0F82">
        <w:tc>
          <w:tcPr>
            <w:tcW w:w="2127" w:type="dxa"/>
            <w:tcMar>
              <w:top w:w="100" w:type="dxa"/>
              <w:left w:w="100" w:type="dxa"/>
              <w:bottom w:w="100" w:type="dxa"/>
              <w:right w:w="100" w:type="dxa"/>
            </w:tcMar>
          </w:tcPr>
          <w:p w14:paraId="09D76741" w14:textId="52F15BA6" w:rsidR="00421160" w:rsidRPr="00C5194E" w:rsidRDefault="004E0F0A" w:rsidP="00AC7D20">
            <w:pPr>
              <w:widowControl w:val="0"/>
              <w:pBdr>
                <w:top w:val="nil"/>
                <w:left w:val="nil"/>
                <w:bottom w:val="nil"/>
                <w:right w:val="nil"/>
                <w:between w:val="nil"/>
              </w:pBdr>
              <w:spacing w:after="0"/>
              <w:ind w:firstLine="183"/>
              <w:rPr>
                <w:rFonts w:eastAsia="Times New Roman" w:cs="Times New Roman"/>
                <w:i/>
                <w:iCs/>
                <w:sz w:val="24"/>
                <w:szCs w:val="24"/>
                <w:lang w:val="ro-RO"/>
              </w:rPr>
            </w:pPr>
            <w:r w:rsidRPr="00C5194E">
              <w:rPr>
                <w:rFonts w:eastAsia="Times New Roman" w:cs="Times New Roman"/>
                <w:b/>
                <w:bCs/>
                <w:sz w:val="24"/>
                <w:szCs w:val="24"/>
                <w:lang w:val="ro-RO"/>
              </w:rPr>
              <w:lastRenderedPageBreak/>
              <w:t xml:space="preserve">4.2. </w:t>
            </w:r>
            <w:r w:rsidR="00421160" w:rsidRPr="00C5194E">
              <w:rPr>
                <w:rFonts w:eastAsia="Times New Roman" w:cs="Times New Roman"/>
                <w:b/>
                <w:bCs/>
                <w:sz w:val="24"/>
                <w:szCs w:val="24"/>
                <w:lang w:val="ro-RO"/>
              </w:rPr>
              <w:t>Ministerul Afacerilor Interne</w:t>
            </w:r>
            <w:r w:rsidR="00F35928" w:rsidRPr="00C5194E">
              <w:rPr>
                <w:rFonts w:eastAsia="Times New Roman" w:cs="Times New Roman"/>
                <w:b/>
                <w:bCs/>
                <w:sz w:val="24"/>
                <w:szCs w:val="24"/>
                <w:lang w:val="ro-RO"/>
              </w:rPr>
              <w:t xml:space="preserve"> </w:t>
            </w:r>
            <w:r w:rsidR="00F35928" w:rsidRPr="00C5194E">
              <w:rPr>
                <w:rFonts w:eastAsia="Times New Roman" w:cs="Times New Roman"/>
                <w:i/>
                <w:iCs/>
                <w:sz w:val="24"/>
                <w:szCs w:val="24"/>
                <w:lang w:val="ro-RO"/>
              </w:rPr>
              <w:t xml:space="preserve">(prin intermediul </w:t>
            </w:r>
            <w:r w:rsidR="006010B9">
              <w:rPr>
                <w:rFonts w:eastAsia="Times New Roman" w:cs="Times New Roman"/>
                <w:i/>
                <w:iCs/>
                <w:sz w:val="24"/>
                <w:szCs w:val="24"/>
                <w:lang w:val="ro-RO"/>
              </w:rPr>
              <w:t xml:space="preserve">autorităților administrative, </w:t>
            </w:r>
            <w:r w:rsidR="00F35928" w:rsidRPr="00C5194E">
              <w:rPr>
                <w:rFonts w:eastAsia="Times New Roman" w:cs="Times New Roman"/>
                <w:i/>
                <w:iCs/>
                <w:sz w:val="24"/>
                <w:szCs w:val="24"/>
                <w:lang w:val="ro-RO"/>
              </w:rPr>
              <w:t>subdiviziunilor</w:t>
            </w:r>
            <w:r w:rsidR="006010B9">
              <w:rPr>
                <w:rFonts w:eastAsia="Times New Roman" w:cs="Times New Roman"/>
                <w:i/>
                <w:iCs/>
                <w:sz w:val="24"/>
                <w:szCs w:val="24"/>
                <w:lang w:val="ro-RO"/>
              </w:rPr>
              <w:t xml:space="preserve"> specializate și </w:t>
            </w:r>
            <w:r w:rsidR="00F35928" w:rsidRPr="00C5194E">
              <w:rPr>
                <w:rFonts w:eastAsia="Times New Roman" w:cs="Times New Roman"/>
                <w:i/>
                <w:iCs/>
                <w:sz w:val="24"/>
                <w:szCs w:val="24"/>
                <w:lang w:val="ro-RO"/>
              </w:rPr>
              <w:t>teritoriale al</w:t>
            </w:r>
            <w:r w:rsidR="006010B9">
              <w:rPr>
                <w:rFonts w:eastAsia="Times New Roman" w:cs="Times New Roman"/>
                <w:i/>
                <w:iCs/>
                <w:sz w:val="24"/>
                <w:szCs w:val="24"/>
                <w:lang w:val="ro-RO"/>
              </w:rPr>
              <w:t>e</w:t>
            </w:r>
            <w:r w:rsidR="00F35928" w:rsidRPr="00C5194E">
              <w:rPr>
                <w:rFonts w:eastAsia="Times New Roman" w:cs="Times New Roman"/>
                <w:i/>
                <w:iCs/>
                <w:sz w:val="24"/>
                <w:szCs w:val="24"/>
                <w:lang w:val="ro-RO"/>
              </w:rPr>
              <w:t xml:space="preserve"> Poliției)</w:t>
            </w:r>
          </w:p>
          <w:p w14:paraId="27A0F08C" w14:textId="77777777" w:rsidR="00421160" w:rsidRPr="00C5194E" w:rsidRDefault="00421160" w:rsidP="00AC7D20">
            <w:pPr>
              <w:widowControl w:val="0"/>
              <w:pBdr>
                <w:top w:val="nil"/>
                <w:left w:val="nil"/>
                <w:bottom w:val="nil"/>
                <w:right w:val="nil"/>
                <w:between w:val="nil"/>
              </w:pBdr>
              <w:spacing w:after="0"/>
              <w:ind w:firstLine="183"/>
              <w:jc w:val="both"/>
              <w:rPr>
                <w:rFonts w:eastAsia="Times New Roman" w:cs="Times New Roman"/>
                <w:sz w:val="24"/>
                <w:szCs w:val="24"/>
                <w:lang w:val="ro-RO"/>
              </w:rPr>
            </w:pPr>
          </w:p>
        </w:tc>
        <w:tc>
          <w:tcPr>
            <w:tcW w:w="8225" w:type="dxa"/>
            <w:gridSpan w:val="4"/>
            <w:tcMar>
              <w:top w:w="100" w:type="dxa"/>
              <w:left w:w="100" w:type="dxa"/>
              <w:bottom w:w="100" w:type="dxa"/>
              <w:right w:w="100" w:type="dxa"/>
            </w:tcMar>
          </w:tcPr>
          <w:p w14:paraId="6438ECB8" w14:textId="527DCEC0" w:rsidR="00421160" w:rsidRPr="00C5194E" w:rsidRDefault="00CC370B" w:rsidP="00AC7D20">
            <w:pPr>
              <w:pStyle w:val="aa"/>
              <w:tabs>
                <w:tab w:val="left" w:pos="183"/>
                <w:tab w:val="left" w:pos="363"/>
                <w:tab w:val="left" w:pos="518"/>
              </w:tabs>
              <w:spacing w:after="0"/>
              <w:ind w:left="0" w:firstLine="183"/>
              <w:jc w:val="both"/>
              <w:rPr>
                <w:rFonts w:cs="Times New Roman"/>
                <w:sz w:val="24"/>
                <w:szCs w:val="24"/>
                <w:lang w:val="ro-RO"/>
              </w:rPr>
            </w:pPr>
            <w:r w:rsidRPr="00C5194E">
              <w:rPr>
                <w:rFonts w:cs="Times New Roman"/>
                <w:b/>
                <w:bCs/>
                <w:sz w:val="24"/>
                <w:szCs w:val="24"/>
                <w:lang w:val="ro-RO"/>
              </w:rPr>
              <w:t>4.2.1.</w:t>
            </w:r>
            <w:r w:rsidRPr="00C5194E">
              <w:rPr>
                <w:rFonts w:cs="Times New Roman"/>
                <w:sz w:val="24"/>
                <w:szCs w:val="24"/>
                <w:lang w:val="ro-RO"/>
              </w:rPr>
              <w:t xml:space="preserve"> </w:t>
            </w:r>
            <w:r w:rsidR="00421160" w:rsidRPr="00C5194E">
              <w:rPr>
                <w:rFonts w:cs="Times New Roman"/>
                <w:sz w:val="24"/>
                <w:szCs w:val="24"/>
                <w:lang w:val="ro-RO"/>
              </w:rPr>
              <w:t>Numărul de apeluri înregistrate de către I.P. „Serviciul na</w:t>
            </w:r>
            <w:r w:rsidR="00631973" w:rsidRPr="00C5194E">
              <w:rPr>
                <w:rFonts w:cs="Times New Roman"/>
                <w:sz w:val="24"/>
                <w:szCs w:val="24"/>
                <w:lang w:val="ro-RO"/>
              </w:rPr>
              <w:t>ț</w:t>
            </w:r>
            <w:r w:rsidR="00421160" w:rsidRPr="00C5194E">
              <w:rPr>
                <w:rFonts w:cs="Times New Roman"/>
                <w:sz w:val="24"/>
                <w:szCs w:val="24"/>
                <w:lang w:val="ro-RO"/>
              </w:rPr>
              <w:t>ional unic pentru apelurile de urgen</w:t>
            </w:r>
            <w:r w:rsidR="00631973" w:rsidRPr="00C5194E">
              <w:rPr>
                <w:rFonts w:cs="Times New Roman"/>
                <w:sz w:val="24"/>
                <w:szCs w:val="24"/>
                <w:lang w:val="ro-RO"/>
              </w:rPr>
              <w:t>ț</w:t>
            </w:r>
            <w:r w:rsidR="00421160" w:rsidRPr="00C5194E">
              <w:rPr>
                <w:rFonts w:cs="Times New Roman"/>
                <w:sz w:val="24"/>
                <w:szCs w:val="24"/>
                <w:lang w:val="ro-RO"/>
              </w:rPr>
              <w:t>ă 112”, în care s-au semnalat cazuri de violen</w:t>
            </w:r>
            <w:r w:rsidR="00631973" w:rsidRPr="00C5194E">
              <w:rPr>
                <w:rFonts w:cs="Times New Roman"/>
                <w:sz w:val="24"/>
                <w:szCs w:val="24"/>
                <w:lang w:val="ro-RO"/>
              </w:rPr>
              <w:t>ț</w:t>
            </w:r>
            <w:r w:rsidR="00421160" w:rsidRPr="00C5194E">
              <w:rPr>
                <w:rFonts w:cs="Times New Roman"/>
                <w:sz w:val="24"/>
                <w:szCs w:val="24"/>
                <w:lang w:val="ro-RO"/>
              </w:rPr>
              <w:t xml:space="preserve">ă în familie </w:t>
            </w:r>
            <w:r w:rsidR="00631973" w:rsidRPr="00C5194E">
              <w:rPr>
                <w:rFonts w:cs="Times New Roman"/>
                <w:sz w:val="24"/>
                <w:szCs w:val="24"/>
                <w:lang w:val="ro-RO"/>
              </w:rPr>
              <w:t>ș</w:t>
            </w:r>
            <w:r w:rsidR="00421160" w:rsidRPr="00C5194E">
              <w:rPr>
                <w:rFonts w:cs="Times New Roman"/>
                <w:sz w:val="24"/>
                <w:szCs w:val="24"/>
                <w:lang w:val="ro-RO"/>
              </w:rPr>
              <w:t xml:space="preserve">i </w:t>
            </w:r>
            <w:r w:rsidR="005A2946" w:rsidRPr="00C5194E">
              <w:rPr>
                <w:rFonts w:cs="Times New Roman"/>
                <w:sz w:val="24"/>
                <w:szCs w:val="24"/>
                <w:lang w:val="ro-RO"/>
              </w:rPr>
              <w:t xml:space="preserve">infracțiuni privind </w:t>
            </w:r>
            <w:r w:rsidR="00421160" w:rsidRPr="00C5194E">
              <w:rPr>
                <w:rFonts w:cs="Times New Roman"/>
                <w:sz w:val="24"/>
                <w:szCs w:val="24"/>
                <w:lang w:val="ro-RO"/>
              </w:rPr>
              <w:t>vi</w:t>
            </w:r>
            <w:r w:rsidR="005A2946" w:rsidRPr="00C5194E">
              <w:rPr>
                <w:rFonts w:cs="Times New Roman"/>
                <w:sz w:val="24"/>
                <w:szCs w:val="24"/>
                <w:lang w:val="ro-RO"/>
              </w:rPr>
              <w:t xml:space="preserve">ața </w:t>
            </w:r>
            <w:r w:rsidR="00421160" w:rsidRPr="00C5194E">
              <w:rPr>
                <w:rFonts w:cs="Times New Roman"/>
                <w:sz w:val="24"/>
                <w:szCs w:val="24"/>
                <w:lang w:val="ro-RO"/>
              </w:rPr>
              <w:t>sexuală</w:t>
            </w:r>
            <w:r w:rsidR="008B5027" w:rsidRPr="00C5194E">
              <w:rPr>
                <w:rFonts w:cs="Times New Roman"/>
                <w:sz w:val="24"/>
                <w:szCs w:val="24"/>
                <w:lang w:val="ro-RO"/>
              </w:rPr>
              <w:t xml:space="preserve">, </w:t>
            </w:r>
            <w:r w:rsidR="00421160" w:rsidRPr="00C5194E">
              <w:rPr>
                <w:rFonts w:cs="Times New Roman"/>
                <w:sz w:val="24"/>
                <w:szCs w:val="24"/>
                <w:lang w:val="ro-RO"/>
              </w:rPr>
              <w:t>alte fapte de violen</w:t>
            </w:r>
            <w:r w:rsidR="00631973" w:rsidRPr="00C5194E">
              <w:rPr>
                <w:rFonts w:cs="Times New Roman"/>
                <w:sz w:val="24"/>
                <w:szCs w:val="24"/>
                <w:lang w:val="ro-RO"/>
              </w:rPr>
              <w:t>ț</w:t>
            </w:r>
            <w:r w:rsidR="00421160" w:rsidRPr="00C5194E">
              <w:rPr>
                <w:rFonts w:cs="Times New Roman"/>
                <w:sz w:val="24"/>
                <w:szCs w:val="24"/>
                <w:lang w:val="ro-RO"/>
              </w:rPr>
              <w:t xml:space="preserve">ă împotriva femeilor </w:t>
            </w:r>
            <w:r w:rsidR="008B5027" w:rsidRPr="00C5194E">
              <w:rPr>
                <w:rFonts w:cs="Times New Roman"/>
                <w:sz w:val="24"/>
                <w:szCs w:val="24"/>
                <w:lang w:val="ro-RO"/>
              </w:rPr>
              <w:t xml:space="preserve">și violență în familie </w:t>
            </w:r>
            <w:r w:rsidR="00421160" w:rsidRPr="00C5194E">
              <w:rPr>
                <w:rFonts w:cs="Times New Roman"/>
                <w:sz w:val="24"/>
                <w:szCs w:val="24"/>
                <w:lang w:val="ro-RO"/>
              </w:rPr>
              <w:t>dezagregat în func</w:t>
            </w:r>
            <w:r w:rsidR="00631973" w:rsidRPr="00C5194E">
              <w:rPr>
                <w:rFonts w:cs="Times New Roman"/>
                <w:sz w:val="24"/>
                <w:szCs w:val="24"/>
                <w:lang w:val="ro-RO"/>
              </w:rPr>
              <w:t>ț</w:t>
            </w:r>
            <w:r w:rsidR="00421160" w:rsidRPr="00C5194E">
              <w:rPr>
                <w:rFonts w:cs="Times New Roman"/>
                <w:sz w:val="24"/>
                <w:szCs w:val="24"/>
                <w:lang w:val="ro-RO"/>
              </w:rPr>
              <w:t>ie de institu</w:t>
            </w:r>
            <w:r w:rsidR="00631973" w:rsidRPr="00C5194E">
              <w:rPr>
                <w:rFonts w:cs="Times New Roman"/>
                <w:sz w:val="24"/>
                <w:szCs w:val="24"/>
                <w:lang w:val="ro-RO"/>
              </w:rPr>
              <w:t>ț</w:t>
            </w:r>
            <w:r w:rsidR="00421160" w:rsidRPr="00C5194E">
              <w:rPr>
                <w:rFonts w:cs="Times New Roman"/>
                <w:sz w:val="24"/>
                <w:szCs w:val="24"/>
                <w:lang w:val="ro-RO"/>
              </w:rPr>
              <w:t>iile către care au fost redirec</w:t>
            </w:r>
            <w:r w:rsidR="00631973" w:rsidRPr="00C5194E">
              <w:rPr>
                <w:rFonts w:cs="Times New Roman"/>
                <w:sz w:val="24"/>
                <w:szCs w:val="24"/>
                <w:lang w:val="ro-RO"/>
              </w:rPr>
              <w:t>ț</w:t>
            </w:r>
            <w:r w:rsidR="00421160" w:rsidRPr="00C5194E">
              <w:rPr>
                <w:rFonts w:cs="Times New Roman"/>
                <w:sz w:val="24"/>
                <w:szCs w:val="24"/>
                <w:lang w:val="ro-RO"/>
              </w:rPr>
              <w:t>ionate aceste apeluri (Inspectoratul General al Poli</w:t>
            </w:r>
            <w:r w:rsidR="00631973" w:rsidRPr="00C5194E">
              <w:rPr>
                <w:rFonts w:cs="Times New Roman"/>
                <w:sz w:val="24"/>
                <w:szCs w:val="24"/>
                <w:lang w:val="ro-RO"/>
              </w:rPr>
              <w:t>ț</w:t>
            </w:r>
            <w:r w:rsidR="00421160" w:rsidRPr="00C5194E">
              <w:rPr>
                <w:rFonts w:cs="Times New Roman"/>
                <w:sz w:val="24"/>
                <w:szCs w:val="24"/>
                <w:lang w:val="ro-RO"/>
              </w:rPr>
              <w:t>iei, IMSP Centrul Na</w:t>
            </w:r>
            <w:r w:rsidR="00631973" w:rsidRPr="00C5194E">
              <w:rPr>
                <w:rFonts w:cs="Times New Roman"/>
                <w:sz w:val="24"/>
                <w:szCs w:val="24"/>
                <w:lang w:val="ro-RO"/>
              </w:rPr>
              <w:t>ț</w:t>
            </w:r>
            <w:r w:rsidR="00421160" w:rsidRPr="00C5194E">
              <w:rPr>
                <w:rFonts w:cs="Times New Roman"/>
                <w:sz w:val="24"/>
                <w:szCs w:val="24"/>
                <w:lang w:val="ro-RO"/>
              </w:rPr>
              <w:t>ional de Asisten</w:t>
            </w:r>
            <w:r w:rsidR="00631973" w:rsidRPr="00C5194E">
              <w:rPr>
                <w:rFonts w:cs="Times New Roman"/>
                <w:sz w:val="24"/>
                <w:szCs w:val="24"/>
                <w:lang w:val="ro-RO"/>
              </w:rPr>
              <w:t>ț</w:t>
            </w:r>
            <w:r w:rsidR="00421160" w:rsidRPr="00C5194E">
              <w:rPr>
                <w:rFonts w:cs="Times New Roman"/>
                <w:sz w:val="24"/>
                <w:szCs w:val="24"/>
                <w:lang w:val="ro-RO"/>
              </w:rPr>
              <w:t>ă Medicală Urgentă Prespitalicească, alte institu</w:t>
            </w:r>
            <w:r w:rsidR="00631973" w:rsidRPr="00C5194E">
              <w:rPr>
                <w:rFonts w:cs="Times New Roman"/>
                <w:sz w:val="24"/>
                <w:szCs w:val="24"/>
                <w:lang w:val="ro-RO"/>
              </w:rPr>
              <w:t>ț</w:t>
            </w:r>
            <w:r w:rsidR="00421160" w:rsidRPr="00C5194E">
              <w:rPr>
                <w:rFonts w:cs="Times New Roman"/>
                <w:sz w:val="24"/>
                <w:szCs w:val="24"/>
                <w:lang w:val="ro-RO"/>
              </w:rPr>
              <w:t>ii – după caz).</w:t>
            </w:r>
          </w:p>
          <w:p w14:paraId="64AE7C99" w14:textId="77777777" w:rsidR="00811D6F" w:rsidRPr="00C5194E" w:rsidRDefault="003F1834" w:rsidP="00AC7D20">
            <w:pPr>
              <w:pStyle w:val="aa"/>
              <w:tabs>
                <w:tab w:val="left" w:pos="183"/>
                <w:tab w:val="left" w:pos="363"/>
                <w:tab w:val="left" w:pos="518"/>
              </w:tabs>
              <w:ind w:left="0" w:firstLine="183"/>
              <w:jc w:val="both"/>
              <w:rPr>
                <w:rFonts w:eastAsia="Times New Roman" w:cs="Times New Roman"/>
                <w:sz w:val="24"/>
                <w:szCs w:val="24"/>
                <w:lang w:val="ro-RO"/>
              </w:rPr>
            </w:pPr>
            <w:r w:rsidRPr="00C5194E">
              <w:rPr>
                <w:rFonts w:cs="Times New Roman"/>
                <w:b/>
                <w:bCs/>
                <w:sz w:val="24"/>
                <w:szCs w:val="24"/>
                <w:lang w:val="ro-RO"/>
              </w:rPr>
              <w:t>4.2.2.</w:t>
            </w:r>
            <w:r w:rsidRPr="00C5194E">
              <w:rPr>
                <w:rFonts w:cs="Times New Roman"/>
                <w:sz w:val="24"/>
                <w:szCs w:val="24"/>
                <w:lang w:val="ro-RO"/>
              </w:rPr>
              <w:t xml:space="preserve"> </w:t>
            </w:r>
            <w:r w:rsidR="00421160" w:rsidRPr="00C5194E">
              <w:rPr>
                <w:rFonts w:eastAsia="Times New Roman" w:cs="Times New Roman"/>
                <w:sz w:val="24"/>
                <w:szCs w:val="24"/>
                <w:lang w:val="ro-RO"/>
              </w:rPr>
              <w:t>Numărul ordinelor de restric</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ie de urgen</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ă (în continuare ORU) emise</w:t>
            </w:r>
            <w:r w:rsidR="006B7B11" w:rsidRPr="00C5194E">
              <w:rPr>
                <w:rFonts w:eastAsia="Times New Roman" w:cs="Times New Roman"/>
                <w:sz w:val="24"/>
                <w:szCs w:val="24"/>
                <w:lang w:val="ro-RO"/>
              </w:rPr>
              <w:t xml:space="preserve"> de Poliție</w:t>
            </w:r>
            <w:r w:rsidR="00421160" w:rsidRPr="00C5194E">
              <w:rPr>
                <w:rFonts w:eastAsia="Times New Roman" w:cs="Times New Roman"/>
                <w:sz w:val="24"/>
                <w:szCs w:val="24"/>
                <w:lang w:val="ro-RO"/>
              </w:rPr>
              <w:t xml:space="preserve">, dezagregat </w:t>
            </w:r>
            <w:r w:rsidR="00B523E9" w:rsidRPr="00C5194E">
              <w:rPr>
                <w:rFonts w:eastAsia="Times New Roman" w:cs="Times New Roman"/>
                <w:sz w:val="24"/>
                <w:szCs w:val="24"/>
                <w:lang w:val="ro-RO"/>
              </w:rPr>
              <w:t>pe</w:t>
            </w:r>
            <w:r w:rsidR="006B7B11" w:rsidRPr="00C5194E">
              <w:rPr>
                <w:rFonts w:eastAsia="Times New Roman" w:cs="Times New Roman"/>
                <w:sz w:val="24"/>
                <w:szCs w:val="24"/>
                <w:lang w:val="ro-RO"/>
              </w:rPr>
              <w:t xml:space="preserve"> localizarea geografică</w:t>
            </w:r>
            <w:r w:rsidR="00811D6F" w:rsidRPr="00C5194E">
              <w:rPr>
                <w:rFonts w:eastAsia="Times New Roman" w:cs="Times New Roman"/>
                <w:sz w:val="24"/>
                <w:szCs w:val="24"/>
                <w:lang w:val="ro-RO"/>
              </w:rPr>
              <w:t xml:space="preserve"> și </w:t>
            </w:r>
            <w:r w:rsidR="006B7B11" w:rsidRPr="00C5194E">
              <w:rPr>
                <w:rFonts w:eastAsia="Times New Roman" w:cs="Times New Roman"/>
                <w:sz w:val="24"/>
                <w:szCs w:val="24"/>
                <w:lang w:val="ro-RO"/>
              </w:rPr>
              <w:t xml:space="preserve">pe </w:t>
            </w:r>
            <w:r w:rsidR="00B523E9" w:rsidRPr="00C5194E">
              <w:rPr>
                <w:rFonts w:eastAsia="Times New Roman" w:cs="Times New Roman"/>
                <w:sz w:val="24"/>
                <w:szCs w:val="24"/>
                <w:lang w:val="ro-RO"/>
              </w:rPr>
              <w:t>subdiviziunile teritoriale ale poliției emitente</w:t>
            </w:r>
            <w:r w:rsidR="00811D6F" w:rsidRPr="00C5194E">
              <w:rPr>
                <w:rFonts w:eastAsia="Times New Roman" w:cs="Times New Roman"/>
                <w:sz w:val="24"/>
                <w:szCs w:val="24"/>
                <w:lang w:val="ro-RO"/>
              </w:rPr>
              <w:t>, precum și pe:</w:t>
            </w:r>
          </w:p>
          <w:p w14:paraId="693EA285" w14:textId="08430B18" w:rsidR="00811D6F" w:rsidRPr="00C5194E" w:rsidRDefault="00811D6F" w:rsidP="00AC7D20">
            <w:pPr>
              <w:pStyle w:val="aa"/>
              <w:tabs>
                <w:tab w:val="left" w:pos="183"/>
                <w:tab w:val="left" w:pos="363"/>
                <w:tab w:val="left" w:pos="518"/>
              </w:tabs>
              <w:ind w:left="0" w:firstLine="183"/>
              <w:jc w:val="both"/>
              <w:rPr>
                <w:rFonts w:eastAsia="Times New Roman" w:cs="Times New Roman"/>
                <w:sz w:val="24"/>
                <w:szCs w:val="24"/>
                <w:lang w:val="ro-RO"/>
              </w:rPr>
            </w:pPr>
            <w:r w:rsidRPr="00C5194E">
              <w:rPr>
                <w:rFonts w:eastAsia="Times New Roman" w:cs="Times New Roman"/>
                <w:sz w:val="24"/>
                <w:szCs w:val="24"/>
                <w:lang w:val="ro-RO"/>
              </w:rPr>
              <w:t>4.2.</w:t>
            </w:r>
            <w:r w:rsidR="00927AF1">
              <w:rPr>
                <w:rFonts w:eastAsia="Times New Roman" w:cs="Times New Roman"/>
                <w:sz w:val="24"/>
                <w:szCs w:val="24"/>
                <w:lang w:val="ro-RO"/>
              </w:rPr>
              <w:t>2.</w:t>
            </w:r>
            <w:r w:rsidRPr="00C5194E">
              <w:rPr>
                <w:rFonts w:eastAsia="Times New Roman" w:cs="Times New Roman"/>
                <w:sz w:val="24"/>
                <w:szCs w:val="24"/>
                <w:lang w:val="ro-RO"/>
              </w:rPr>
              <w:t xml:space="preserve">1. </w:t>
            </w:r>
            <w:r w:rsidR="00B523E9" w:rsidRPr="00C5194E">
              <w:rPr>
                <w:rFonts w:eastAsia="Times New Roman" w:cs="Times New Roman"/>
                <w:sz w:val="24"/>
                <w:szCs w:val="24"/>
                <w:lang w:val="ro-RO"/>
              </w:rPr>
              <w:t>victime adulte de gen feminin</w:t>
            </w:r>
            <w:r w:rsidRPr="00C5194E">
              <w:rPr>
                <w:rFonts w:eastAsia="Times New Roman" w:cs="Times New Roman"/>
                <w:sz w:val="24"/>
                <w:szCs w:val="24"/>
                <w:lang w:val="ro-RO"/>
              </w:rPr>
              <w:t>:</w:t>
            </w:r>
          </w:p>
          <w:p w14:paraId="6D3D587F" w14:textId="0D6C1EEF" w:rsidR="00811D6F" w:rsidRPr="00C5194E" w:rsidRDefault="00811D6F" w:rsidP="00AC7D20">
            <w:pPr>
              <w:pStyle w:val="aa"/>
              <w:tabs>
                <w:tab w:val="left" w:pos="183"/>
                <w:tab w:val="left" w:pos="363"/>
                <w:tab w:val="left" w:pos="518"/>
              </w:tabs>
              <w:ind w:left="0" w:firstLine="183"/>
              <w:jc w:val="both"/>
              <w:rPr>
                <w:rFonts w:eastAsia="Times New Roman" w:cs="Times New Roman"/>
                <w:sz w:val="24"/>
                <w:szCs w:val="24"/>
                <w:lang w:val="ro-RO"/>
              </w:rPr>
            </w:pPr>
            <w:r w:rsidRPr="00C5194E">
              <w:rPr>
                <w:rFonts w:eastAsia="Times New Roman" w:cs="Times New Roman"/>
                <w:sz w:val="24"/>
                <w:szCs w:val="24"/>
                <w:lang w:val="ro-RO"/>
              </w:rPr>
              <w:t>4.2.</w:t>
            </w:r>
            <w:r w:rsidR="00927AF1">
              <w:rPr>
                <w:rFonts w:eastAsia="Times New Roman" w:cs="Times New Roman"/>
                <w:sz w:val="24"/>
                <w:szCs w:val="24"/>
                <w:lang w:val="ro-RO"/>
              </w:rPr>
              <w:t>2.</w:t>
            </w:r>
            <w:r w:rsidRPr="00C5194E">
              <w:rPr>
                <w:rFonts w:eastAsia="Times New Roman" w:cs="Times New Roman"/>
                <w:sz w:val="24"/>
                <w:szCs w:val="24"/>
                <w:lang w:val="ro-RO"/>
              </w:rPr>
              <w:t xml:space="preserve">1. </w:t>
            </w:r>
            <w:r w:rsidR="00B523E9" w:rsidRPr="00C5194E">
              <w:rPr>
                <w:rFonts w:eastAsia="Times New Roman" w:cs="Times New Roman"/>
                <w:sz w:val="24"/>
                <w:szCs w:val="24"/>
                <w:lang w:val="ro-RO"/>
              </w:rPr>
              <w:t>victime adulte de gen masculin</w:t>
            </w:r>
            <w:r w:rsidRPr="00C5194E">
              <w:rPr>
                <w:rFonts w:eastAsia="Times New Roman" w:cs="Times New Roman"/>
                <w:sz w:val="24"/>
                <w:szCs w:val="24"/>
                <w:lang w:val="ro-RO"/>
              </w:rPr>
              <w:t>;</w:t>
            </w:r>
          </w:p>
          <w:p w14:paraId="29571A66" w14:textId="10751A80" w:rsidR="00811D6F" w:rsidRPr="00C5194E" w:rsidRDefault="00811D6F" w:rsidP="00AC7D20">
            <w:pPr>
              <w:pStyle w:val="aa"/>
              <w:tabs>
                <w:tab w:val="left" w:pos="183"/>
                <w:tab w:val="left" w:pos="363"/>
                <w:tab w:val="left" w:pos="518"/>
              </w:tabs>
              <w:ind w:left="0" w:firstLine="183"/>
              <w:jc w:val="both"/>
              <w:rPr>
                <w:rFonts w:eastAsia="Times New Roman" w:cs="Times New Roman"/>
                <w:sz w:val="24"/>
                <w:szCs w:val="24"/>
                <w:lang w:val="ro-RO"/>
              </w:rPr>
            </w:pPr>
            <w:r w:rsidRPr="00C5194E">
              <w:rPr>
                <w:rFonts w:eastAsia="Times New Roman" w:cs="Times New Roman"/>
                <w:sz w:val="24"/>
                <w:szCs w:val="24"/>
                <w:lang w:val="ro-RO"/>
              </w:rPr>
              <w:t>4.2.</w:t>
            </w:r>
            <w:r w:rsidR="00927AF1">
              <w:rPr>
                <w:rFonts w:eastAsia="Times New Roman" w:cs="Times New Roman"/>
                <w:sz w:val="24"/>
                <w:szCs w:val="24"/>
                <w:lang w:val="ro-RO"/>
              </w:rPr>
              <w:t>2.</w:t>
            </w:r>
            <w:r w:rsidRPr="00C5194E">
              <w:rPr>
                <w:rFonts w:eastAsia="Times New Roman" w:cs="Times New Roman"/>
                <w:sz w:val="24"/>
                <w:szCs w:val="24"/>
                <w:lang w:val="ro-RO"/>
              </w:rPr>
              <w:t xml:space="preserve">3. </w:t>
            </w:r>
            <w:r w:rsidR="00B523E9" w:rsidRPr="00C5194E">
              <w:rPr>
                <w:rFonts w:eastAsia="Times New Roman" w:cs="Times New Roman"/>
                <w:sz w:val="24"/>
                <w:szCs w:val="24"/>
                <w:lang w:val="ro-RO"/>
              </w:rPr>
              <w:t xml:space="preserve">victime </w:t>
            </w:r>
            <w:r w:rsidR="004118F0">
              <w:rPr>
                <w:rFonts w:eastAsia="Times New Roman" w:cs="Times New Roman"/>
                <w:sz w:val="24"/>
                <w:szCs w:val="24"/>
                <w:lang w:val="ro-RO"/>
              </w:rPr>
              <w:t xml:space="preserve">copii </w:t>
            </w:r>
            <w:r w:rsidR="00B523E9" w:rsidRPr="00C5194E">
              <w:rPr>
                <w:rFonts w:eastAsia="Times New Roman" w:cs="Times New Roman"/>
                <w:sz w:val="24"/>
                <w:szCs w:val="24"/>
                <w:lang w:val="ro-RO"/>
              </w:rPr>
              <w:t>de gen feminin</w:t>
            </w:r>
            <w:r w:rsidRPr="00C5194E">
              <w:rPr>
                <w:rFonts w:eastAsia="Times New Roman" w:cs="Times New Roman"/>
                <w:sz w:val="24"/>
                <w:szCs w:val="24"/>
                <w:lang w:val="ro-RO"/>
              </w:rPr>
              <w:t>;</w:t>
            </w:r>
          </w:p>
          <w:p w14:paraId="76DE4215" w14:textId="1792B883" w:rsidR="00421160" w:rsidRPr="00C5194E" w:rsidRDefault="002D78FA" w:rsidP="00AC7D20">
            <w:pPr>
              <w:pStyle w:val="aa"/>
              <w:tabs>
                <w:tab w:val="left" w:pos="183"/>
                <w:tab w:val="left" w:pos="363"/>
                <w:tab w:val="left" w:pos="518"/>
              </w:tabs>
              <w:ind w:left="0" w:firstLine="183"/>
              <w:jc w:val="both"/>
              <w:rPr>
                <w:rFonts w:eastAsia="Times New Roman" w:cs="Times New Roman"/>
                <w:sz w:val="24"/>
                <w:szCs w:val="24"/>
                <w:lang w:val="ro-RO"/>
              </w:rPr>
            </w:pPr>
            <w:r w:rsidRPr="00C5194E">
              <w:rPr>
                <w:rFonts w:eastAsia="Times New Roman" w:cs="Times New Roman"/>
                <w:sz w:val="24"/>
                <w:szCs w:val="24"/>
                <w:lang w:val="ro-RO"/>
              </w:rPr>
              <w:t>4.2.</w:t>
            </w:r>
            <w:r w:rsidR="00927AF1">
              <w:rPr>
                <w:rFonts w:eastAsia="Times New Roman" w:cs="Times New Roman"/>
                <w:sz w:val="24"/>
                <w:szCs w:val="24"/>
                <w:lang w:val="ro-RO"/>
              </w:rPr>
              <w:t>2.</w:t>
            </w:r>
            <w:r w:rsidRPr="00C5194E">
              <w:rPr>
                <w:rFonts w:eastAsia="Times New Roman" w:cs="Times New Roman"/>
                <w:sz w:val="24"/>
                <w:szCs w:val="24"/>
                <w:lang w:val="ro-RO"/>
              </w:rPr>
              <w:t xml:space="preserve">4. </w:t>
            </w:r>
            <w:r w:rsidR="00B523E9" w:rsidRPr="00C5194E">
              <w:rPr>
                <w:rFonts w:eastAsia="Times New Roman" w:cs="Times New Roman"/>
                <w:sz w:val="24"/>
                <w:szCs w:val="24"/>
                <w:lang w:val="ro-RO"/>
              </w:rPr>
              <w:t xml:space="preserve">victime </w:t>
            </w:r>
            <w:r w:rsidR="004118F0">
              <w:rPr>
                <w:rFonts w:eastAsia="Times New Roman" w:cs="Times New Roman"/>
                <w:sz w:val="24"/>
                <w:szCs w:val="24"/>
                <w:lang w:val="ro-RO"/>
              </w:rPr>
              <w:t xml:space="preserve">copii </w:t>
            </w:r>
            <w:r w:rsidR="00B523E9" w:rsidRPr="00C5194E">
              <w:rPr>
                <w:rFonts w:eastAsia="Times New Roman" w:cs="Times New Roman"/>
                <w:sz w:val="24"/>
                <w:szCs w:val="24"/>
                <w:lang w:val="ro-RO"/>
              </w:rPr>
              <w:t>de gen masculin</w:t>
            </w:r>
            <w:r w:rsidRPr="00C5194E">
              <w:rPr>
                <w:rFonts w:eastAsia="Times New Roman" w:cs="Times New Roman"/>
                <w:sz w:val="24"/>
                <w:szCs w:val="24"/>
                <w:lang w:val="ro-RO"/>
              </w:rPr>
              <w:t>.</w:t>
            </w:r>
          </w:p>
          <w:p w14:paraId="48742DF5" w14:textId="2D01927F" w:rsidR="00972869" w:rsidRPr="00C5194E" w:rsidRDefault="00377379" w:rsidP="00AC7D20">
            <w:pPr>
              <w:pStyle w:val="aa"/>
              <w:tabs>
                <w:tab w:val="left" w:pos="183"/>
                <w:tab w:val="left" w:pos="363"/>
                <w:tab w:val="left" w:pos="518"/>
              </w:tabs>
              <w:spacing w:after="0"/>
              <w:ind w:left="0" w:firstLine="183"/>
              <w:jc w:val="both"/>
              <w:rPr>
                <w:rFonts w:eastAsia="Times New Roman" w:cs="Times New Roman"/>
                <w:sz w:val="24"/>
                <w:szCs w:val="24"/>
                <w:lang w:val="ro-RO"/>
              </w:rPr>
            </w:pPr>
            <w:r w:rsidRPr="00C5194E">
              <w:rPr>
                <w:rFonts w:eastAsia="Times New Roman" w:cs="Times New Roman"/>
                <w:b/>
                <w:bCs/>
                <w:sz w:val="24"/>
                <w:szCs w:val="24"/>
                <w:lang w:val="ro-RO"/>
              </w:rPr>
              <w:t xml:space="preserve">4.2.3. </w:t>
            </w:r>
            <w:r w:rsidR="00421160" w:rsidRPr="00C5194E">
              <w:rPr>
                <w:rFonts w:cs="Times New Roman"/>
                <w:bCs/>
                <w:iCs/>
                <w:sz w:val="24"/>
                <w:szCs w:val="24"/>
                <w:lang w:val="ro-RO"/>
              </w:rPr>
              <w:t>Numărul victimelor</w:t>
            </w:r>
            <w:r w:rsidR="00421160" w:rsidRPr="00C5194E">
              <w:rPr>
                <w:rFonts w:eastAsia="Times New Roman" w:cs="Times New Roman"/>
                <w:sz w:val="24"/>
                <w:szCs w:val="24"/>
                <w:lang w:val="ro-RO"/>
              </w:rPr>
              <w:t xml:space="preserve"> protejate prin ORU, dezagregat </w:t>
            </w:r>
            <w:r w:rsidR="00421160" w:rsidRPr="00C5194E">
              <w:rPr>
                <w:rFonts w:cs="Times New Roman"/>
                <w:bCs/>
                <w:iCs/>
                <w:sz w:val="24"/>
                <w:szCs w:val="24"/>
                <w:lang w:val="ro-RO"/>
              </w:rPr>
              <w:t>în func</w:t>
            </w:r>
            <w:r w:rsidR="00631973" w:rsidRPr="00C5194E">
              <w:rPr>
                <w:rFonts w:cs="Times New Roman"/>
                <w:bCs/>
                <w:iCs/>
                <w:sz w:val="24"/>
                <w:szCs w:val="24"/>
                <w:lang w:val="ro-RO"/>
              </w:rPr>
              <w:t>ț</w:t>
            </w:r>
            <w:r w:rsidR="00421160" w:rsidRPr="00C5194E">
              <w:rPr>
                <w:rFonts w:cs="Times New Roman"/>
                <w:bCs/>
                <w:iCs/>
                <w:sz w:val="24"/>
                <w:szCs w:val="24"/>
                <w:lang w:val="ro-RO"/>
              </w:rPr>
              <w:t>ie de</w:t>
            </w:r>
            <w:r w:rsidR="00972869" w:rsidRPr="00C5194E">
              <w:rPr>
                <w:rFonts w:cs="Times New Roman"/>
                <w:bCs/>
                <w:iCs/>
                <w:sz w:val="24"/>
                <w:szCs w:val="24"/>
                <w:lang w:val="ro-RO"/>
              </w:rPr>
              <w:t xml:space="preserve"> </w:t>
            </w:r>
            <w:r w:rsidR="00972869" w:rsidRPr="00C5194E">
              <w:rPr>
                <w:rFonts w:cs="Times New Roman"/>
                <w:iCs/>
                <w:sz w:val="24"/>
                <w:szCs w:val="24"/>
                <w:lang w:val="ro-RO"/>
              </w:rPr>
              <w:t>profilul victimei</w:t>
            </w:r>
            <w:r w:rsidR="00972869" w:rsidRPr="00C5194E">
              <w:rPr>
                <w:rFonts w:eastAsia="Times New Roman" w:cs="Times New Roman"/>
                <w:sz w:val="24"/>
                <w:szCs w:val="24"/>
                <w:lang w:val="ro-RO"/>
              </w:rPr>
              <w:t xml:space="preserve"> violenței împotriva femeilor și violenței în familie;</w:t>
            </w:r>
          </w:p>
          <w:p w14:paraId="2F45E994" w14:textId="0079BFBE" w:rsidR="001D620C" w:rsidRPr="00C5194E" w:rsidRDefault="00972869" w:rsidP="00AC7D20">
            <w:pPr>
              <w:pStyle w:val="aa"/>
              <w:tabs>
                <w:tab w:val="left" w:pos="183"/>
                <w:tab w:val="left" w:pos="363"/>
                <w:tab w:val="left" w:pos="518"/>
              </w:tabs>
              <w:spacing w:after="0"/>
              <w:ind w:left="0" w:firstLine="183"/>
              <w:jc w:val="both"/>
              <w:rPr>
                <w:rFonts w:eastAsia="Times New Roman" w:cs="Times New Roman"/>
                <w:sz w:val="24"/>
                <w:szCs w:val="24"/>
                <w:lang w:val="ro-RO"/>
              </w:rPr>
            </w:pPr>
            <w:r w:rsidRPr="00C5194E">
              <w:rPr>
                <w:rFonts w:eastAsia="Times New Roman" w:cs="Times New Roman"/>
                <w:b/>
                <w:bCs/>
                <w:sz w:val="24"/>
                <w:szCs w:val="24"/>
                <w:lang w:val="ro-RO"/>
              </w:rPr>
              <w:t>4.2.4.</w:t>
            </w:r>
            <w:r w:rsidRPr="00C5194E">
              <w:rPr>
                <w:rFonts w:eastAsia="Times New Roman" w:cs="Times New Roman"/>
                <w:sz w:val="24"/>
                <w:szCs w:val="24"/>
                <w:lang w:val="ro-RO"/>
              </w:rPr>
              <w:t xml:space="preserve"> </w:t>
            </w:r>
            <w:r w:rsidR="00421160" w:rsidRPr="00C5194E">
              <w:rPr>
                <w:rFonts w:cs="Times New Roman"/>
                <w:bCs/>
                <w:iCs/>
                <w:sz w:val="24"/>
                <w:szCs w:val="24"/>
                <w:lang w:val="ro-RO"/>
              </w:rPr>
              <w:t>Numărul agresorilor în privin</w:t>
            </w:r>
            <w:r w:rsidR="00631973" w:rsidRPr="00C5194E">
              <w:rPr>
                <w:rFonts w:cs="Times New Roman"/>
                <w:bCs/>
                <w:iCs/>
                <w:sz w:val="24"/>
                <w:szCs w:val="24"/>
                <w:lang w:val="ro-RO"/>
              </w:rPr>
              <w:t>ț</w:t>
            </w:r>
            <w:r w:rsidR="00421160" w:rsidRPr="00C5194E">
              <w:rPr>
                <w:rFonts w:cs="Times New Roman"/>
                <w:bCs/>
                <w:iCs/>
                <w:sz w:val="24"/>
                <w:szCs w:val="24"/>
                <w:lang w:val="ro-RO"/>
              </w:rPr>
              <w:t>a cărora s-au emis ORU</w:t>
            </w:r>
            <w:r w:rsidR="00421160" w:rsidRPr="00C5194E">
              <w:rPr>
                <w:rFonts w:eastAsia="Times New Roman" w:cs="Times New Roman"/>
                <w:sz w:val="24"/>
                <w:szCs w:val="24"/>
                <w:lang w:val="ro-RO"/>
              </w:rPr>
              <w:t xml:space="preserve">, dezagregat </w:t>
            </w:r>
            <w:r w:rsidR="00421160" w:rsidRPr="00C5194E">
              <w:rPr>
                <w:rFonts w:cs="Times New Roman"/>
                <w:bCs/>
                <w:iCs/>
                <w:sz w:val="24"/>
                <w:szCs w:val="24"/>
                <w:lang w:val="ro-RO"/>
              </w:rPr>
              <w:t>în func</w:t>
            </w:r>
            <w:r w:rsidR="00631973" w:rsidRPr="00C5194E">
              <w:rPr>
                <w:rFonts w:cs="Times New Roman"/>
                <w:bCs/>
                <w:iCs/>
                <w:sz w:val="24"/>
                <w:szCs w:val="24"/>
                <w:lang w:val="ro-RO"/>
              </w:rPr>
              <w:t>ț</w:t>
            </w:r>
            <w:r w:rsidR="00421160" w:rsidRPr="00C5194E">
              <w:rPr>
                <w:rFonts w:cs="Times New Roman"/>
                <w:bCs/>
                <w:iCs/>
                <w:sz w:val="24"/>
                <w:szCs w:val="24"/>
                <w:lang w:val="ro-RO"/>
              </w:rPr>
              <w:t>ie de</w:t>
            </w:r>
            <w:r w:rsidR="001D620C" w:rsidRPr="00C5194E">
              <w:rPr>
                <w:rFonts w:cs="Times New Roman"/>
                <w:bCs/>
                <w:iCs/>
                <w:sz w:val="24"/>
                <w:szCs w:val="24"/>
                <w:lang w:val="ro-RO"/>
              </w:rPr>
              <w:t xml:space="preserve"> </w:t>
            </w:r>
            <w:r w:rsidR="001D620C" w:rsidRPr="00C5194E">
              <w:rPr>
                <w:rFonts w:cs="Times New Roman"/>
                <w:iCs/>
                <w:sz w:val="24"/>
                <w:szCs w:val="24"/>
                <w:lang w:val="ro-RO"/>
              </w:rPr>
              <w:t xml:space="preserve">profilul agresorului în cazurile de </w:t>
            </w:r>
            <w:r w:rsidR="001D620C" w:rsidRPr="00C5194E">
              <w:rPr>
                <w:rFonts w:eastAsia="Times New Roman" w:cs="Times New Roman"/>
                <w:sz w:val="24"/>
                <w:szCs w:val="24"/>
                <w:lang w:val="ro-RO"/>
              </w:rPr>
              <w:t>violență împotriva femeilor și violență în familie;</w:t>
            </w:r>
          </w:p>
          <w:p w14:paraId="39B19233" w14:textId="757781A7" w:rsidR="00246A6F" w:rsidRPr="00C5194E" w:rsidRDefault="001D620C" w:rsidP="00AC7D20">
            <w:pPr>
              <w:pStyle w:val="aa"/>
              <w:tabs>
                <w:tab w:val="left" w:pos="183"/>
                <w:tab w:val="left" w:pos="363"/>
                <w:tab w:val="left" w:pos="518"/>
              </w:tabs>
              <w:spacing w:after="0"/>
              <w:ind w:left="0" w:firstLine="183"/>
              <w:jc w:val="both"/>
              <w:rPr>
                <w:rFonts w:eastAsia="Times New Roman" w:cs="Times New Roman"/>
                <w:sz w:val="24"/>
                <w:szCs w:val="24"/>
                <w:lang w:val="ro-RO"/>
              </w:rPr>
            </w:pPr>
            <w:r w:rsidRPr="00C5194E">
              <w:rPr>
                <w:rFonts w:eastAsia="Times New Roman" w:cs="Times New Roman"/>
                <w:b/>
                <w:bCs/>
                <w:sz w:val="24"/>
                <w:szCs w:val="24"/>
                <w:lang w:val="ro-RO"/>
              </w:rPr>
              <w:t>4.2.5.</w:t>
            </w:r>
            <w:r w:rsidRPr="00C5194E">
              <w:rPr>
                <w:rFonts w:eastAsia="Times New Roman" w:cs="Times New Roman"/>
                <w:sz w:val="24"/>
                <w:szCs w:val="24"/>
                <w:lang w:val="ro-RO"/>
              </w:rPr>
              <w:t xml:space="preserve"> </w:t>
            </w:r>
            <w:r w:rsidR="00421160" w:rsidRPr="00C5194E">
              <w:rPr>
                <w:rFonts w:eastAsia="Calibri" w:cs="Times New Roman"/>
                <w:sz w:val="24"/>
                <w:szCs w:val="24"/>
                <w:lang w:val="ro-RO"/>
              </w:rPr>
              <w:t xml:space="preserve">Numărul ORU încălcate, dezagregat pe localizarea geografică </w:t>
            </w:r>
            <w:r w:rsidR="00631973" w:rsidRPr="00C5194E">
              <w:rPr>
                <w:rFonts w:eastAsia="Calibri" w:cs="Times New Roman"/>
                <w:sz w:val="24"/>
                <w:szCs w:val="24"/>
                <w:lang w:val="ro-RO"/>
              </w:rPr>
              <w:t>ș</w:t>
            </w:r>
            <w:r w:rsidR="00421160" w:rsidRPr="00C5194E">
              <w:rPr>
                <w:rFonts w:eastAsia="Calibri" w:cs="Times New Roman"/>
                <w:sz w:val="24"/>
                <w:szCs w:val="24"/>
                <w:lang w:val="ro-RO"/>
              </w:rPr>
              <w:t xml:space="preserve">i </w:t>
            </w:r>
            <w:r w:rsidR="00246A6F" w:rsidRPr="00C5194E">
              <w:rPr>
                <w:rFonts w:eastAsia="Calibri" w:cs="Times New Roman"/>
                <w:sz w:val="24"/>
                <w:szCs w:val="24"/>
                <w:lang w:val="ro-RO"/>
              </w:rPr>
              <w:t xml:space="preserve">în funcție de </w:t>
            </w:r>
            <w:r w:rsidR="00246A6F" w:rsidRPr="00C5194E">
              <w:rPr>
                <w:rFonts w:cs="Times New Roman"/>
                <w:iCs/>
                <w:sz w:val="24"/>
                <w:szCs w:val="24"/>
                <w:lang w:val="ro-RO"/>
              </w:rPr>
              <w:t xml:space="preserve">profilul agresorului în cazurile de </w:t>
            </w:r>
            <w:r w:rsidR="00246A6F" w:rsidRPr="00C5194E">
              <w:rPr>
                <w:rFonts w:eastAsia="Times New Roman" w:cs="Times New Roman"/>
                <w:sz w:val="24"/>
                <w:szCs w:val="24"/>
                <w:lang w:val="ro-RO"/>
              </w:rPr>
              <w:t>violență împotriva femeilor și violență în familie;</w:t>
            </w:r>
          </w:p>
          <w:p w14:paraId="35E8504D" w14:textId="77777777" w:rsidR="0023563C" w:rsidRPr="00C5194E" w:rsidRDefault="00246A6F" w:rsidP="00AC7D20">
            <w:pPr>
              <w:pStyle w:val="aa"/>
              <w:tabs>
                <w:tab w:val="left" w:pos="183"/>
                <w:tab w:val="left" w:pos="363"/>
                <w:tab w:val="left" w:pos="518"/>
              </w:tabs>
              <w:spacing w:after="0"/>
              <w:ind w:left="0" w:firstLine="183"/>
              <w:jc w:val="both"/>
              <w:rPr>
                <w:rFonts w:eastAsia="Times New Roman" w:cs="Times New Roman"/>
                <w:sz w:val="24"/>
                <w:szCs w:val="24"/>
                <w:lang w:val="ro-RO"/>
              </w:rPr>
            </w:pPr>
            <w:r w:rsidRPr="00C5194E">
              <w:rPr>
                <w:rFonts w:eastAsia="Times New Roman" w:cs="Times New Roman"/>
                <w:b/>
                <w:bCs/>
                <w:sz w:val="24"/>
                <w:szCs w:val="24"/>
                <w:lang w:val="ro-RO"/>
              </w:rPr>
              <w:t>4.2.6.</w:t>
            </w:r>
            <w:r w:rsidRPr="00C5194E">
              <w:rPr>
                <w:rFonts w:eastAsia="Times New Roman" w:cs="Times New Roman"/>
                <w:sz w:val="24"/>
                <w:szCs w:val="24"/>
                <w:lang w:val="ro-RO"/>
              </w:rPr>
              <w:t xml:space="preserve"> </w:t>
            </w:r>
            <w:r w:rsidR="00421160" w:rsidRPr="00C5194E">
              <w:rPr>
                <w:rFonts w:cs="Times New Roman"/>
                <w:bCs/>
                <w:iCs/>
                <w:sz w:val="24"/>
                <w:szCs w:val="24"/>
                <w:lang w:val="ro-RO"/>
              </w:rPr>
              <w:t>Numărul agresorilor care au încălcat ORU</w:t>
            </w:r>
            <w:r w:rsidR="00421160" w:rsidRPr="00C5194E">
              <w:rPr>
                <w:rFonts w:eastAsia="Times New Roman" w:cs="Times New Roman"/>
                <w:sz w:val="24"/>
                <w:szCs w:val="24"/>
                <w:lang w:val="ro-RO"/>
              </w:rPr>
              <w:t xml:space="preserve">, dezagregat </w:t>
            </w:r>
            <w:r w:rsidR="00421160" w:rsidRPr="00C5194E">
              <w:rPr>
                <w:rFonts w:cs="Times New Roman"/>
                <w:bCs/>
                <w:iCs/>
                <w:sz w:val="24"/>
                <w:szCs w:val="24"/>
                <w:lang w:val="ro-RO"/>
              </w:rPr>
              <w:t>în func</w:t>
            </w:r>
            <w:r w:rsidR="00631973" w:rsidRPr="00C5194E">
              <w:rPr>
                <w:rFonts w:cs="Times New Roman"/>
                <w:bCs/>
                <w:iCs/>
                <w:sz w:val="24"/>
                <w:szCs w:val="24"/>
                <w:lang w:val="ro-RO"/>
              </w:rPr>
              <w:t>ț</w:t>
            </w:r>
            <w:r w:rsidR="00421160" w:rsidRPr="00C5194E">
              <w:rPr>
                <w:rFonts w:cs="Times New Roman"/>
                <w:bCs/>
                <w:iCs/>
                <w:sz w:val="24"/>
                <w:szCs w:val="24"/>
                <w:lang w:val="ro-RO"/>
              </w:rPr>
              <w:t>ie de</w:t>
            </w:r>
            <w:r w:rsidR="0023563C" w:rsidRPr="00C5194E">
              <w:rPr>
                <w:rFonts w:cs="Times New Roman"/>
                <w:bCs/>
                <w:iCs/>
                <w:sz w:val="24"/>
                <w:szCs w:val="24"/>
                <w:lang w:val="ro-RO"/>
              </w:rPr>
              <w:t xml:space="preserve"> </w:t>
            </w:r>
            <w:r w:rsidR="0023563C" w:rsidRPr="00C5194E">
              <w:rPr>
                <w:rFonts w:cs="Times New Roman"/>
                <w:iCs/>
                <w:sz w:val="24"/>
                <w:szCs w:val="24"/>
                <w:lang w:val="ro-RO"/>
              </w:rPr>
              <w:t xml:space="preserve">profilul agresorului în cazurile de </w:t>
            </w:r>
            <w:r w:rsidR="0023563C" w:rsidRPr="00C5194E">
              <w:rPr>
                <w:rFonts w:eastAsia="Times New Roman" w:cs="Times New Roman"/>
                <w:sz w:val="24"/>
                <w:szCs w:val="24"/>
                <w:lang w:val="ro-RO"/>
              </w:rPr>
              <w:t>violență împotriva femeilor și violență în familie;</w:t>
            </w:r>
          </w:p>
          <w:p w14:paraId="50629E76" w14:textId="77777777" w:rsidR="0023563C" w:rsidRPr="00C5194E" w:rsidRDefault="0023563C" w:rsidP="00AC7D20">
            <w:pPr>
              <w:pStyle w:val="aa"/>
              <w:tabs>
                <w:tab w:val="left" w:pos="183"/>
                <w:tab w:val="left" w:pos="363"/>
                <w:tab w:val="left" w:pos="518"/>
              </w:tabs>
              <w:spacing w:after="0"/>
              <w:ind w:left="0" w:firstLine="183"/>
              <w:jc w:val="both"/>
              <w:rPr>
                <w:rFonts w:eastAsia="Times New Roman" w:cs="Times New Roman"/>
                <w:sz w:val="24"/>
                <w:szCs w:val="24"/>
                <w:lang w:val="ro-RO"/>
              </w:rPr>
            </w:pPr>
            <w:r w:rsidRPr="00C5194E">
              <w:rPr>
                <w:rFonts w:eastAsia="Times New Roman" w:cs="Times New Roman"/>
                <w:b/>
                <w:bCs/>
                <w:sz w:val="24"/>
                <w:szCs w:val="24"/>
                <w:lang w:val="ro-RO"/>
              </w:rPr>
              <w:t>4.2.7.</w:t>
            </w:r>
            <w:r w:rsidRPr="00C5194E">
              <w:rPr>
                <w:rFonts w:eastAsia="Times New Roman" w:cs="Times New Roman"/>
                <w:sz w:val="24"/>
                <w:szCs w:val="24"/>
                <w:lang w:val="ro-RO"/>
              </w:rPr>
              <w:t xml:space="preserve"> </w:t>
            </w:r>
            <w:r w:rsidR="00421160" w:rsidRPr="00C5194E">
              <w:rPr>
                <w:rFonts w:eastAsia="Times New Roman" w:cs="Times New Roman"/>
                <w:sz w:val="24"/>
                <w:szCs w:val="24"/>
                <w:lang w:val="ro-RO"/>
              </w:rPr>
              <w:t>Numărul demersurilor înaintate de angaja</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ii poli</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iei pentru ob</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inerea ordonan</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elor de protec</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 xml:space="preserve">ie emise </w:t>
            </w:r>
            <w:r w:rsidR="00421160" w:rsidRPr="00C5194E">
              <w:rPr>
                <w:rFonts w:cs="Times New Roman"/>
                <w:bCs/>
                <w:iCs/>
                <w:sz w:val="24"/>
                <w:szCs w:val="24"/>
                <w:lang w:val="ro-RO"/>
              </w:rPr>
              <w:t xml:space="preserve">în temeiul art. </w:t>
            </w:r>
            <w:r w:rsidR="00421160" w:rsidRPr="00C5194E">
              <w:rPr>
                <w:rStyle w:val="af0"/>
                <w:rFonts w:cs="Times New Roman"/>
                <w:b w:val="0"/>
                <w:bCs w:val="0"/>
                <w:sz w:val="24"/>
                <w:szCs w:val="24"/>
                <w:shd w:val="clear" w:color="auto" w:fill="FFFFFF"/>
                <w:lang w:val="ro-RO"/>
              </w:rPr>
              <w:t>278</w:t>
            </w:r>
            <w:r w:rsidR="00421160" w:rsidRPr="00C5194E">
              <w:rPr>
                <w:rStyle w:val="af0"/>
                <w:rFonts w:cs="Times New Roman"/>
                <w:b w:val="0"/>
                <w:bCs w:val="0"/>
                <w:sz w:val="24"/>
                <w:szCs w:val="24"/>
                <w:shd w:val="clear" w:color="auto" w:fill="FFFFFF"/>
                <w:vertAlign w:val="superscript"/>
                <w:lang w:val="ro-RO"/>
              </w:rPr>
              <w:t>3</w:t>
            </w:r>
            <w:r w:rsidR="00421160" w:rsidRPr="00C5194E">
              <w:rPr>
                <w:rFonts w:cs="Times New Roman"/>
                <w:b/>
                <w:bCs/>
                <w:sz w:val="24"/>
                <w:szCs w:val="24"/>
                <w:shd w:val="clear" w:color="auto" w:fill="FFFFFF"/>
                <w:lang w:val="ro-RO"/>
              </w:rPr>
              <w:t xml:space="preserve"> – </w:t>
            </w:r>
            <w:r w:rsidR="00421160" w:rsidRPr="00C5194E">
              <w:rPr>
                <w:rStyle w:val="af0"/>
                <w:rFonts w:cs="Times New Roman"/>
                <w:b w:val="0"/>
                <w:bCs w:val="0"/>
                <w:sz w:val="24"/>
                <w:szCs w:val="24"/>
                <w:shd w:val="clear" w:color="auto" w:fill="FFFFFF"/>
                <w:lang w:val="ro-RO"/>
              </w:rPr>
              <w:t>278</w:t>
            </w:r>
            <w:r w:rsidR="00421160" w:rsidRPr="00C5194E">
              <w:rPr>
                <w:rStyle w:val="af0"/>
                <w:rFonts w:cs="Times New Roman"/>
                <w:b w:val="0"/>
                <w:bCs w:val="0"/>
                <w:sz w:val="24"/>
                <w:szCs w:val="24"/>
                <w:shd w:val="clear" w:color="auto" w:fill="FFFFFF"/>
                <w:vertAlign w:val="superscript"/>
                <w:lang w:val="ro-RO"/>
              </w:rPr>
              <w:t>7</w:t>
            </w:r>
            <w:r w:rsidR="00421160" w:rsidRPr="00C5194E">
              <w:rPr>
                <w:rStyle w:val="af0"/>
                <w:rFonts w:cs="Times New Roman"/>
                <w:sz w:val="24"/>
                <w:szCs w:val="24"/>
                <w:shd w:val="clear" w:color="auto" w:fill="FFFFFF"/>
                <w:vertAlign w:val="superscript"/>
                <w:lang w:val="ro-RO"/>
              </w:rPr>
              <w:t xml:space="preserve">  </w:t>
            </w:r>
            <w:r w:rsidR="00367D10" w:rsidRPr="00C5194E">
              <w:rPr>
                <w:rFonts w:eastAsia="Times New Roman" w:cs="Times New Roman"/>
                <w:sz w:val="24"/>
                <w:szCs w:val="24"/>
                <w:lang w:val="ro-RO"/>
              </w:rPr>
              <w:t xml:space="preserve">Cod </w:t>
            </w:r>
            <w:r w:rsidR="005F0B03" w:rsidRPr="00C5194E">
              <w:rPr>
                <w:rFonts w:eastAsia="Times New Roman" w:cs="Times New Roman"/>
                <w:sz w:val="24"/>
                <w:szCs w:val="24"/>
                <w:lang w:val="ro-RO"/>
              </w:rPr>
              <w:t>de procedură civilă</w:t>
            </w:r>
            <w:r w:rsidR="00421160" w:rsidRPr="00C5194E">
              <w:rPr>
                <w:rFonts w:eastAsia="Times New Roman" w:cs="Times New Roman"/>
                <w:sz w:val="24"/>
                <w:szCs w:val="24"/>
                <w:lang w:val="ro-RO"/>
              </w:rPr>
              <w:t>, dezagregat pe:</w:t>
            </w:r>
          </w:p>
          <w:p w14:paraId="3ED39957" w14:textId="2E656A66" w:rsidR="0023563C" w:rsidRPr="00C5194E" w:rsidRDefault="0023563C"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lastRenderedPageBreak/>
              <w:t xml:space="preserve">4.2.7.1. </w:t>
            </w:r>
            <w:r w:rsidRPr="00C5194E">
              <w:rPr>
                <w:rFonts w:cs="Times New Roman"/>
                <w:iCs/>
                <w:sz w:val="24"/>
                <w:szCs w:val="24"/>
                <w:lang w:val="ro-RO"/>
              </w:rPr>
              <w:t>Informații cu referire la profilul victimei</w:t>
            </w:r>
            <w:r w:rsidRPr="00C5194E">
              <w:rPr>
                <w:rFonts w:eastAsia="Times New Roman" w:cs="Times New Roman"/>
                <w:sz w:val="24"/>
                <w:szCs w:val="24"/>
                <w:lang w:val="ro-RO"/>
              </w:rPr>
              <w:t xml:space="preserve"> violenței împotriva femeilor și violenței în familie;</w:t>
            </w:r>
          </w:p>
          <w:p w14:paraId="56AE6A0F" w14:textId="4B43C28D" w:rsidR="0023563C" w:rsidRPr="00C5194E" w:rsidRDefault="0023563C"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 xml:space="preserve">4.2.7.2. </w:t>
            </w:r>
            <w:r w:rsidRPr="00C5194E">
              <w:rPr>
                <w:rFonts w:cs="Times New Roman"/>
                <w:iCs/>
                <w:sz w:val="24"/>
                <w:szCs w:val="24"/>
                <w:lang w:val="ro-RO"/>
              </w:rPr>
              <w:t xml:space="preserve">Informații cu referire la profilul agresorului în cazurile de </w:t>
            </w:r>
            <w:r w:rsidRPr="00C5194E">
              <w:rPr>
                <w:rFonts w:eastAsia="Times New Roman" w:cs="Times New Roman"/>
                <w:sz w:val="24"/>
                <w:szCs w:val="24"/>
                <w:lang w:val="ro-RO"/>
              </w:rPr>
              <w:t>violență împotriva femeilor și violență în familie.</w:t>
            </w:r>
          </w:p>
          <w:p w14:paraId="3606101A" w14:textId="511A6837" w:rsidR="00421160" w:rsidRPr="00C5194E" w:rsidRDefault="0023563C" w:rsidP="00AC7D20">
            <w:pPr>
              <w:pStyle w:val="aa"/>
              <w:tabs>
                <w:tab w:val="left" w:pos="183"/>
                <w:tab w:val="left" w:pos="363"/>
                <w:tab w:val="left" w:pos="518"/>
              </w:tabs>
              <w:spacing w:after="0"/>
              <w:ind w:left="0" w:firstLine="183"/>
              <w:jc w:val="both"/>
              <w:rPr>
                <w:rFonts w:eastAsia="Times New Roman" w:cs="Times New Roman"/>
                <w:sz w:val="24"/>
                <w:szCs w:val="24"/>
                <w:lang w:val="ro-RO"/>
              </w:rPr>
            </w:pPr>
            <w:r w:rsidRPr="00C5194E">
              <w:rPr>
                <w:rFonts w:eastAsia="Times New Roman" w:cs="Times New Roman"/>
                <w:b/>
                <w:bCs/>
                <w:sz w:val="24"/>
                <w:szCs w:val="24"/>
                <w:lang w:val="ro-RO"/>
              </w:rPr>
              <w:t xml:space="preserve">4.2.8. </w:t>
            </w:r>
            <w:r w:rsidR="00421160" w:rsidRPr="00C5194E">
              <w:rPr>
                <w:rFonts w:eastAsia="Times New Roman" w:cs="Times New Roman"/>
                <w:sz w:val="24"/>
                <w:szCs w:val="24"/>
                <w:lang w:val="ro-RO"/>
              </w:rPr>
              <w:t>Numărul ordonan</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elor de protec</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ie primite în executare, dezagregat pe:</w:t>
            </w:r>
          </w:p>
          <w:p w14:paraId="49FE5461" w14:textId="0B43941B" w:rsidR="001B1BD4" w:rsidRPr="00C5194E" w:rsidRDefault="001B1BD4"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 xml:space="preserve">4.2.8.1. </w:t>
            </w:r>
            <w:r w:rsidRPr="00C5194E">
              <w:rPr>
                <w:rFonts w:cs="Times New Roman"/>
                <w:iCs/>
                <w:sz w:val="24"/>
                <w:szCs w:val="24"/>
                <w:lang w:val="ro-RO"/>
              </w:rPr>
              <w:t>Informații cu referire la profilul victimei</w:t>
            </w:r>
            <w:r w:rsidRPr="00C5194E">
              <w:rPr>
                <w:rFonts w:eastAsia="Times New Roman" w:cs="Times New Roman"/>
                <w:sz w:val="24"/>
                <w:szCs w:val="24"/>
                <w:lang w:val="ro-RO"/>
              </w:rPr>
              <w:t xml:space="preserve"> violenței împotriva femeilor și violenței în familie;</w:t>
            </w:r>
          </w:p>
          <w:p w14:paraId="3CF7E308" w14:textId="12CC50DC" w:rsidR="001B1BD4" w:rsidRPr="00C5194E" w:rsidRDefault="001B1BD4"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 xml:space="preserve">4.2.8.2. </w:t>
            </w:r>
            <w:r w:rsidRPr="00C5194E">
              <w:rPr>
                <w:rFonts w:cs="Times New Roman"/>
                <w:iCs/>
                <w:sz w:val="24"/>
                <w:szCs w:val="24"/>
                <w:lang w:val="ro-RO"/>
              </w:rPr>
              <w:t xml:space="preserve">Informații cu referire la profilul agresorului în cazurile de </w:t>
            </w:r>
            <w:r w:rsidRPr="00C5194E">
              <w:rPr>
                <w:rFonts w:eastAsia="Times New Roman" w:cs="Times New Roman"/>
                <w:sz w:val="24"/>
                <w:szCs w:val="24"/>
                <w:lang w:val="ro-RO"/>
              </w:rPr>
              <w:t>violență împotriva femeilor și violență în familie.</w:t>
            </w:r>
          </w:p>
          <w:p w14:paraId="0201748A" w14:textId="77777777" w:rsidR="00042A67" w:rsidRPr="00C5194E" w:rsidRDefault="001B1BD4"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b/>
                <w:bCs/>
                <w:sz w:val="24"/>
                <w:szCs w:val="24"/>
                <w:lang w:val="ro-RO"/>
              </w:rPr>
              <w:t xml:space="preserve">4.2.9. </w:t>
            </w:r>
            <w:r w:rsidR="00421160" w:rsidRPr="00C5194E">
              <w:rPr>
                <w:rFonts w:cs="Times New Roman"/>
                <w:bCs/>
                <w:iCs/>
                <w:sz w:val="24"/>
                <w:szCs w:val="24"/>
                <w:lang w:val="ro-RO"/>
              </w:rPr>
              <w:t>Numărul agresorilor lua</w:t>
            </w:r>
            <w:r w:rsidR="00631973" w:rsidRPr="00C5194E">
              <w:rPr>
                <w:rFonts w:cs="Times New Roman"/>
                <w:bCs/>
                <w:iCs/>
                <w:sz w:val="24"/>
                <w:szCs w:val="24"/>
                <w:lang w:val="ro-RO"/>
              </w:rPr>
              <w:t>ț</w:t>
            </w:r>
            <w:r w:rsidR="00421160" w:rsidRPr="00C5194E">
              <w:rPr>
                <w:rFonts w:cs="Times New Roman"/>
                <w:bCs/>
                <w:iCs/>
                <w:sz w:val="24"/>
                <w:szCs w:val="24"/>
                <w:lang w:val="ro-RO"/>
              </w:rPr>
              <w:t>i în eviden</w:t>
            </w:r>
            <w:r w:rsidR="00631973" w:rsidRPr="00C5194E">
              <w:rPr>
                <w:rFonts w:cs="Times New Roman"/>
                <w:bCs/>
                <w:iCs/>
                <w:sz w:val="24"/>
                <w:szCs w:val="24"/>
                <w:lang w:val="ro-RO"/>
              </w:rPr>
              <w:t>ț</w:t>
            </w:r>
            <w:r w:rsidR="00421160" w:rsidRPr="00C5194E">
              <w:rPr>
                <w:rFonts w:cs="Times New Roman"/>
                <w:bCs/>
                <w:iCs/>
                <w:sz w:val="24"/>
                <w:szCs w:val="24"/>
                <w:lang w:val="ro-RO"/>
              </w:rPr>
              <w:t>a poli</w:t>
            </w:r>
            <w:r w:rsidR="00631973" w:rsidRPr="00C5194E">
              <w:rPr>
                <w:rFonts w:cs="Times New Roman"/>
                <w:bCs/>
                <w:iCs/>
                <w:sz w:val="24"/>
                <w:szCs w:val="24"/>
                <w:lang w:val="ro-RO"/>
              </w:rPr>
              <w:t>ț</w:t>
            </w:r>
            <w:r w:rsidR="00421160" w:rsidRPr="00C5194E">
              <w:rPr>
                <w:rFonts w:cs="Times New Roman"/>
                <w:bCs/>
                <w:iCs/>
                <w:sz w:val="24"/>
                <w:szCs w:val="24"/>
                <w:lang w:val="ro-RO"/>
              </w:rPr>
              <w:t>iei dezagregat în func</w:t>
            </w:r>
            <w:r w:rsidR="00631973" w:rsidRPr="00C5194E">
              <w:rPr>
                <w:rFonts w:cs="Times New Roman"/>
                <w:bCs/>
                <w:iCs/>
                <w:sz w:val="24"/>
                <w:szCs w:val="24"/>
                <w:lang w:val="ro-RO"/>
              </w:rPr>
              <w:t>ț</w:t>
            </w:r>
            <w:r w:rsidR="00421160" w:rsidRPr="00C5194E">
              <w:rPr>
                <w:rFonts w:cs="Times New Roman"/>
                <w:bCs/>
                <w:iCs/>
                <w:sz w:val="24"/>
                <w:szCs w:val="24"/>
                <w:lang w:val="ro-RO"/>
              </w:rPr>
              <w:t>ie de</w:t>
            </w:r>
            <w:r w:rsidR="00042A67" w:rsidRPr="00C5194E">
              <w:rPr>
                <w:rFonts w:cs="Times New Roman"/>
                <w:bCs/>
                <w:iCs/>
                <w:sz w:val="24"/>
                <w:szCs w:val="24"/>
                <w:lang w:val="ro-RO"/>
              </w:rPr>
              <w:t xml:space="preserve"> </w:t>
            </w:r>
            <w:r w:rsidR="00042A67" w:rsidRPr="00C5194E">
              <w:rPr>
                <w:rFonts w:cs="Times New Roman"/>
                <w:iCs/>
                <w:sz w:val="24"/>
                <w:szCs w:val="24"/>
                <w:lang w:val="ro-RO"/>
              </w:rPr>
              <w:t xml:space="preserve">profilul agresorului în cazurile de </w:t>
            </w:r>
            <w:r w:rsidR="00042A67" w:rsidRPr="00C5194E">
              <w:rPr>
                <w:rFonts w:eastAsia="Times New Roman" w:cs="Times New Roman"/>
                <w:sz w:val="24"/>
                <w:szCs w:val="24"/>
                <w:lang w:val="ro-RO"/>
              </w:rPr>
              <w:t>violență împotriva femeilor și violență în familie;</w:t>
            </w:r>
          </w:p>
          <w:p w14:paraId="0C4737B7" w14:textId="56BA0778" w:rsidR="00421160" w:rsidRPr="00C5194E" w:rsidRDefault="00042A67"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b/>
                <w:bCs/>
                <w:sz w:val="24"/>
                <w:szCs w:val="24"/>
                <w:lang w:val="ro-RO"/>
              </w:rPr>
              <w:t>4.2.10.</w:t>
            </w:r>
            <w:r w:rsidRPr="00C5194E">
              <w:rPr>
                <w:rFonts w:eastAsia="Times New Roman" w:cs="Times New Roman"/>
                <w:sz w:val="24"/>
                <w:szCs w:val="24"/>
                <w:lang w:val="ro-RO"/>
              </w:rPr>
              <w:t xml:space="preserve"> </w:t>
            </w:r>
            <w:r w:rsidR="00421160" w:rsidRPr="00C5194E">
              <w:rPr>
                <w:rFonts w:cs="Times New Roman"/>
                <w:bCs/>
                <w:iCs/>
                <w:sz w:val="24"/>
                <w:szCs w:val="24"/>
                <w:lang w:val="ro-RO"/>
              </w:rPr>
              <w:t>Numărul de ordonan</w:t>
            </w:r>
            <w:r w:rsidR="00631973" w:rsidRPr="00C5194E">
              <w:rPr>
                <w:rFonts w:cs="Times New Roman"/>
                <w:bCs/>
                <w:iCs/>
                <w:sz w:val="24"/>
                <w:szCs w:val="24"/>
                <w:lang w:val="ro-RO"/>
              </w:rPr>
              <w:t>ț</w:t>
            </w:r>
            <w:r w:rsidR="00421160" w:rsidRPr="00C5194E">
              <w:rPr>
                <w:rFonts w:cs="Times New Roman"/>
                <w:bCs/>
                <w:iCs/>
                <w:sz w:val="24"/>
                <w:szCs w:val="24"/>
                <w:lang w:val="ro-RO"/>
              </w:rPr>
              <w:t>e de protec</w:t>
            </w:r>
            <w:r w:rsidR="00631973" w:rsidRPr="00C5194E">
              <w:rPr>
                <w:rFonts w:cs="Times New Roman"/>
                <w:bCs/>
                <w:iCs/>
                <w:sz w:val="24"/>
                <w:szCs w:val="24"/>
                <w:lang w:val="ro-RO"/>
              </w:rPr>
              <w:t>ț</w:t>
            </w:r>
            <w:r w:rsidR="00421160" w:rsidRPr="00C5194E">
              <w:rPr>
                <w:rFonts w:cs="Times New Roman"/>
                <w:bCs/>
                <w:iCs/>
                <w:sz w:val="24"/>
                <w:szCs w:val="24"/>
                <w:lang w:val="ro-RO"/>
              </w:rPr>
              <w:t xml:space="preserve">ie încălcate, dezagregat pe localizarea geografică </w:t>
            </w:r>
            <w:r w:rsidR="00631973" w:rsidRPr="00C5194E">
              <w:rPr>
                <w:rFonts w:cs="Times New Roman"/>
                <w:bCs/>
                <w:iCs/>
                <w:sz w:val="24"/>
                <w:szCs w:val="24"/>
                <w:lang w:val="ro-RO"/>
              </w:rPr>
              <w:t>ș</w:t>
            </w:r>
            <w:r w:rsidR="00421160" w:rsidRPr="00C5194E">
              <w:rPr>
                <w:rFonts w:cs="Times New Roman"/>
                <w:bCs/>
                <w:iCs/>
                <w:sz w:val="24"/>
                <w:szCs w:val="24"/>
                <w:lang w:val="ro-RO"/>
              </w:rPr>
              <w:t xml:space="preserve">i </w:t>
            </w:r>
            <w:r w:rsidR="008C6C7B" w:rsidRPr="00C5194E">
              <w:rPr>
                <w:rFonts w:cs="Times New Roman"/>
                <w:bCs/>
                <w:iCs/>
                <w:sz w:val="24"/>
                <w:szCs w:val="24"/>
                <w:lang w:val="ro-RO"/>
              </w:rPr>
              <w:t>în funcție de</w:t>
            </w:r>
            <w:r w:rsidR="00421160" w:rsidRPr="00C5194E">
              <w:rPr>
                <w:rFonts w:eastAsia="Times New Roman" w:cs="Times New Roman"/>
                <w:sz w:val="24"/>
                <w:szCs w:val="24"/>
                <w:lang w:val="ro-RO"/>
              </w:rPr>
              <w:t>:</w:t>
            </w:r>
          </w:p>
          <w:p w14:paraId="6E305170" w14:textId="71BC3DEE" w:rsidR="008C6C7B" w:rsidRPr="00C5194E" w:rsidRDefault="008C6C7B"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 xml:space="preserve">4.2.10.1. </w:t>
            </w:r>
            <w:r w:rsidRPr="00C5194E">
              <w:rPr>
                <w:rFonts w:cs="Times New Roman"/>
                <w:iCs/>
                <w:sz w:val="24"/>
                <w:szCs w:val="24"/>
                <w:lang w:val="ro-RO"/>
              </w:rPr>
              <w:t>Informații cu referire la profilul victimei</w:t>
            </w:r>
            <w:r w:rsidRPr="00C5194E">
              <w:rPr>
                <w:rFonts w:eastAsia="Times New Roman" w:cs="Times New Roman"/>
                <w:sz w:val="24"/>
                <w:szCs w:val="24"/>
                <w:lang w:val="ro-RO"/>
              </w:rPr>
              <w:t xml:space="preserve"> violenței împotriva femeilor și violenței în familie;</w:t>
            </w:r>
          </w:p>
          <w:p w14:paraId="4EB1166B" w14:textId="6757EDB1" w:rsidR="008C6C7B" w:rsidRPr="00C5194E" w:rsidRDefault="008C6C7B"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 xml:space="preserve">4.2.10.2. </w:t>
            </w:r>
            <w:r w:rsidRPr="00C5194E">
              <w:rPr>
                <w:rFonts w:cs="Times New Roman"/>
                <w:iCs/>
                <w:sz w:val="24"/>
                <w:szCs w:val="24"/>
                <w:lang w:val="ro-RO"/>
              </w:rPr>
              <w:t xml:space="preserve">Informații cu referire la profilul agresorului în cazurile de </w:t>
            </w:r>
            <w:r w:rsidRPr="00C5194E">
              <w:rPr>
                <w:rFonts w:eastAsia="Times New Roman" w:cs="Times New Roman"/>
                <w:sz w:val="24"/>
                <w:szCs w:val="24"/>
                <w:lang w:val="ro-RO"/>
              </w:rPr>
              <w:t>violență împotriva femeilor și violență în familie.</w:t>
            </w:r>
          </w:p>
          <w:p w14:paraId="0FEA900C" w14:textId="02150EB2" w:rsidR="00421160" w:rsidRPr="00C5194E" w:rsidRDefault="008C6C7B" w:rsidP="00AC7D20">
            <w:pPr>
              <w:tabs>
                <w:tab w:val="left" w:pos="183"/>
                <w:tab w:val="left" w:pos="518"/>
              </w:tabs>
              <w:spacing w:after="0"/>
              <w:ind w:firstLine="183"/>
              <w:jc w:val="both"/>
              <w:rPr>
                <w:rFonts w:cs="Times New Roman"/>
                <w:bCs/>
                <w:iCs/>
                <w:sz w:val="24"/>
                <w:szCs w:val="24"/>
                <w:lang w:val="ro-RO"/>
              </w:rPr>
            </w:pPr>
            <w:r w:rsidRPr="00C5194E">
              <w:rPr>
                <w:rFonts w:eastAsia="Times New Roman" w:cs="Times New Roman"/>
                <w:b/>
                <w:bCs/>
                <w:sz w:val="24"/>
                <w:szCs w:val="24"/>
                <w:lang w:val="ro-RO"/>
              </w:rPr>
              <w:t>4.2.11.</w:t>
            </w:r>
            <w:r w:rsidRPr="00C5194E">
              <w:rPr>
                <w:rFonts w:eastAsia="Times New Roman" w:cs="Times New Roman"/>
                <w:sz w:val="24"/>
                <w:szCs w:val="24"/>
                <w:lang w:val="ro-RO"/>
              </w:rPr>
              <w:t xml:space="preserve"> </w:t>
            </w:r>
            <w:r w:rsidR="00421160" w:rsidRPr="00C5194E">
              <w:rPr>
                <w:rFonts w:cs="Times New Roman"/>
                <w:bCs/>
                <w:iCs/>
                <w:sz w:val="24"/>
                <w:szCs w:val="24"/>
                <w:lang w:val="ro-RO"/>
              </w:rPr>
              <w:t>Numărul demersuri</w:t>
            </w:r>
            <w:r w:rsidR="00982D6C" w:rsidRPr="00C5194E">
              <w:rPr>
                <w:rFonts w:cs="Times New Roman"/>
                <w:bCs/>
                <w:iCs/>
                <w:sz w:val="24"/>
                <w:szCs w:val="24"/>
                <w:lang w:val="ro-RO"/>
              </w:rPr>
              <w:t>lor</w:t>
            </w:r>
            <w:r w:rsidR="00421160" w:rsidRPr="00C5194E">
              <w:rPr>
                <w:rFonts w:cs="Times New Roman"/>
                <w:bCs/>
                <w:iCs/>
                <w:sz w:val="24"/>
                <w:szCs w:val="24"/>
                <w:lang w:val="ro-RO"/>
              </w:rPr>
              <w:t xml:space="preserve"> înaintate de angaja</w:t>
            </w:r>
            <w:r w:rsidR="00631973" w:rsidRPr="00C5194E">
              <w:rPr>
                <w:rFonts w:cs="Times New Roman"/>
                <w:bCs/>
                <w:iCs/>
                <w:sz w:val="24"/>
                <w:szCs w:val="24"/>
                <w:lang w:val="ro-RO"/>
              </w:rPr>
              <w:t>ț</w:t>
            </w:r>
            <w:r w:rsidR="00421160" w:rsidRPr="00C5194E">
              <w:rPr>
                <w:rFonts w:cs="Times New Roman"/>
                <w:bCs/>
                <w:iCs/>
                <w:sz w:val="24"/>
                <w:szCs w:val="24"/>
                <w:lang w:val="ro-RO"/>
              </w:rPr>
              <w:t>ii poli</w:t>
            </w:r>
            <w:r w:rsidR="00631973" w:rsidRPr="00C5194E">
              <w:rPr>
                <w:rFonts w:cs="Times New Roman"/>
                <w:bCs/>
                <w:iCs/>
                <w:sz w:val="24"/>
                <w:szCs w:val="24"/>
                <w:lang w:val="ro-RO"/>
              </w:rPr>
              <w:t>ț</w:t>
            </w:r>
            <w:r w:rsidR="00421160" w:rsidRPr="00C5194E">
              <w:rPr>
                <w:rFonts w:cs="Times New Roman"/>
                <w:bCs/>
                <w:iCs/>
                <w:sz w:val="24"/>
                <w:szCs w:val="24"/>
                <w:lang w:val="ro-RO"/>
              </w:rPr>
              <w:t>iei prin care au solicitat  aplicarea ordonan</w:t>
            </w:r>
            <w:r w:rsidR="00631973" w:rsidRPr="00C5194E">
              <w:rPr>
                <w:rFonts w:cs="Times New Roman"/>
                <w:bCs/>
                <w:iCs/>
                <w:sz w:val="24"/>
                <w:szCs w:val="24"/>
                <w:lang w:val="ro-RO"/>
              </w:rPr>
              <w:t>ț</w:t>
            </w:r>
            <w:r w:rsidR="00421160" w:rsidRPr="00C5194E">
              <w:rPr>
                <w:rFonts w:cs="Times New Roman"/>
                <w:bCs/>
                <w:iCs/>
                <w:sz w:val="24"/>
                <w:szCs w:val="24"/>
                <w:lang w:val="ro-RO"/>
              </w:rPr>
              <w:t>ei de protec</w:t>
            </w:r>
            <w:r w:rsidR="00631973" w:rsidRPr="00C5194E">
              <w:rPr>
                <w:rFonts w:cs="Times New Roman"/>
                <w:bCs/>
                <w:iCs/>
                <w:sz w:val="24"/>
                <w:szCs w:val="24"/>
                <w:lang w:val="ro-RO"/>
              </w:rPr>
              <w:t>ț</w:t>
            </w:r>
            <w:r w:rsidR="00421160" w:rsidRPr="00C5194E">
              <w:rPr>
                <w:rFonts w:cs="Times New Roman"/>
                <w:bCs/>
                <w:iCs/>
                <w:sz w:val="24"/>
                <w:szCs w:val="24"/>
                <w:lang w:val="ro-RO"/>
              </w:rPr>
              <w:t xml:space="preserve">ie în temeiul art. </w:t>
            </w:r>
            <w:r w:rsidR="00421160" w:rsidRPr="00C5194E">
              <w:rPr>
                <w:rStyle w:val="af0"/>
                <w:rFonts w:cs="Times New Roman"/>
                <w:b w:val="0"/>
                <w:bCs w:val="0"/>
                <w:sz w:val="24"/>
                <w:szCs w:val="24"/>
                <w:shd w:val="clear" w:color="auto" w:fill="FFFFFF"/>
                <w:lang w:val="ro-RO"/>
              </w:rPr>
              <w:t>278</w:t>
            </w:r>
            <w:r w:rsidR="00421160" w:rsidRPr="00C5194E">
              <w:rPr>
                <w:rStyle w:val="af0"/>
                <w:rFonts w:cs="Times New Roman"/>
                <w:b w:val="0"/>
                <w:bCs w:val="0"/>
                <w:sz w:val="24"/>
                <w:szCs w:val="24"/>
                <w:shd w:val="clear" w:color="auto" w:fill="FFFFFF"/>
                <w:vertAlign w:val="superscript"/>
                <w:lang w:val="ro-RO"/>
              </w:rPr>
              <w:t>3</w:t>
            </w:r>
            <w:r w:rsidR="00421160" w:rsidRPr="00C5194E">
              <w:rPr>
                <w:rFonts w:cs="Times New Roman"/>
                <w:b/>
                <w:bCs/>
                <w:sz w:val="24"/>
                <w:szCs w:val="24"/>
                <w:shd w:val="clear" w:color="auto" w:fill="FFFFFF"/>
                <w:lang w:val="ro-RO"/>
              </w:rPr>
              <w:t xml:space="preserve"> – </w:t>
            </w:r>
            <w:r w:rsidR="00421160" w:rsidRPr="00C5194E">
              <w:rPr>
                <w:rStyle w:val="af0"/>
                <w:rFonts w:cs="Times New Roman"/>
                <w:b w:val="0"/>
                <w:bCs w:val="0"/>
                <w:sz w:val="24"/>
                <w:szCs w:val="24"/>
                <w:shd w:val="clear" w:color="auto" w:fill="FFFFFF"/>
                <w:lang w:val="ro-RO"/>
              </w:rPr>
              <w:t>278</w:t>
            </w:r>
            <w:r w:rsidR="00421160" w:rsidRPr="00C5194E">
              <w:rPr>
                <w:rStyle w:val="af0"/>
                <w:rFonts w:cs="Times New Roman"/>
                <w:b w:val="0"/>
                <w:bCs w:val="0"/>
                <w:sz w:val="24"/>
                <w:szCs w:val="24"/>
                <w:shd w:val="clear" w:color="auto" w:fill="FFFFFF"/>
                <w:vertAlign w:val="superscript"/>
                <w:lang w:val="ro-RO"/>
              </w:rPr>
              <w:t>7</w:t>
            </w:r>
            <w:r w:rsidR="00421160" w:rsidRPr="00C5194E">
              <w:rPr>
                <w:rStyle w:val="af0"/>
                <w:rFonts w:cs="Times New Roman"/>
                <w:sz w:val="24"/>
                <w:szCs w:val="24"/>
                <w:shd w:val="clear" w:color="auto" w:fill="FFFFFF"/>
                <w:vertAlign w:val="superscript"/>
                <w:lang w:val="ro-RO"/>
              </w:rPr>
              <w:t xml:space="preserve">  </w:t>
            </w:r>
            <w:r w:rsidR="005F0B03" w:rsidRPr="00C5194E">
              <w:rPr>
                <w:rFonts w:eastAsia="Times New Roman" w:cs="Times New Roman"/>
                <w:sz w:val="24"/>
                <w:szCs w:val="24"/>
                <w:lang w:val="ro-RO"/>
              </w:rPr>
              <w:t>Cod de procedură civilă</w:t>
            </w:r>
            <w:r w:rsidR="00421160" w:rsidRPr="00C5194E">
              <w:rPr>
                <w:rFonts w:cs="Times New Roman"/>
                <w:bCs/>
                <w:iCs/>
                <w:sz w:val="24"/>
                <w:szCs w:val="24"/>
                <w:lang w:val="ro-RO"/>
              </w:rPr>
              <w:t xml:space="preserve"> </w:t>
            </w:r>
            <w:r w:rsidR="00631973" w:rsidRPr="00C5194E">
              <w:rPr>
                <w:rFonts w:cs="Times New Roman"/>
                <w:bCs/>
                <w:iCs/>
                <w:sz w:val="24"/>
                <w:szCs w:val="24"/>
                <w:lang w:val="ro-RO"/>
              </w:rPr>
              <w:t>ș</w:t>
            </w:r>
            <w:r w:rsidR="00421160" w:rsidRPr="00C5194E">
              <w:rPr>
                <w:rFonts w:cs="Times New Roman"/>
                <w:bCs/>
                <w:iCs/>
                <w:sz w:val="24"/>
                <w:szCs w:val="24"/>
                <w:lang w:val="ro-RO"/>
              </w:rPr>
              <w:t>i care au fost respinse, dezagregat pe:</w:t>
            </w:r>
          </w:p>
          <w:p w14:paraId="4D709F96" w14:textId="5C342C6E" w:rsidR="00982D6C" w:rsidRPr="00C5194E" w:rsidRDefault="00982D6C"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 xml:space="preserve">4.2.11.1. </w:t>
            </w:r>
            <w:r w:rsidRPr="00C5194E">
              <w:rPr>
                <w:rFonts w:cs="Times New Roman"/>
                <w:iCs/>
                <w:sz w:val="24"/>
                <w:szCs w:val="24"/>
                <w:lang w:val="ro-RO"/>
              </w:rPr>
              <w:t>Informații cu referire la profilul victimei</w:t>
            </w:r>
            <w:r w:rsidRPr="00C5194E">
              <w:rPr>
                <w:rFonts w:eastAsia="Times New Roman" w:cs="Times New Roman"/>
                <w:sz w:val="24"/>
                <w:szCs w:val="24"/>
                <w:lang w:val="ro-RO"/>
              </w:rPr>
              <w:t xml:space="preserve"> violenței împotriva femeilor și violenței în familie;</w:t>
            </w:r>
          </w:p>
          <w:p w14:paraId="74A728A3" w14:textId="0DAA4E39" w:rsidR="00982D6C" w:rsidRPr="00C5194E" w:rsidRDefault="00982D6C"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 xml:space="preserve">4.2.11.2. </w:t>
            </w:r>
            <w:r w:rsidRPr="00C5194E">
              <w:rPr>
                <w:rFonts w:cs="Times New Roman"/>
                <w:iCs/>
                <w:sz w:val="24"/>
                <w:szCs w:val="24"/>
                <w:lang w:val="ro-RO"/>
              </w:rPr>
              <w:t xml:space="preserve">Informații cu referire la profilul agresorului în cazurile de </w:t>
            </w:r>
            <w:r w:rsidRPr="00C5194E">
              <w:rPr>
                <w:rFonts w:eastAsia="Times New Roman" w:cs="Times New Roman"/>
                <w:sz w:val="24"/>
                <w:szCs w:val="24"/>
                <w:lang w:val="ro-RO"/>
              </w:rPr>
              <w:t>violență împotriva femeilor și violență în familie.</w:t>
            </w:r>
          </w:p>
          <w:p w14:paraId="723AE3D3" w14:textId="41FE5C10" w:rsidR="00421160" w:rsidRPr="00C5194E" w:rsidRDefault="00982D6C"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b/>
                <w:bCs/>
                <w:sz w:val="24"/>
                <w:szCs w:val="24"/>
                <w:lang w:val="ro-RO"/>
              </w:rPr>
              <w:t xml:space="preserve">4.2.12. </w:t>
            </w:r>
            <w:r w:rsidR="00421160" w:rsidRPr="00C5194E">
              <w:rPr>
                <w:rFonts w:eastAsia="Times New Roman" w:cs="Times New Roman"/>
                <w:sz w:val="24"/>
                <w:szCs w:val="24"/>
                <w:lang w:val="ro-RO"/>
              </w:rPr>
              <w:t>Numărul de plângeri, denun</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uri, sesizări, autosesizări înregistrate cu privire la săvâr</w:t>
            </w:r>
            <w:r w:rsidR="00631973" w:rsidRPr="00C5194E">
              <w:rPr>
                <w:rFonts w:eastAsia="Times New Roman" w:cs="Times New Roman"/>
                <w:sz w:val="24"/>
                <w:szCs w:val="24"/>
                <w:lang w:val="ro-RO"/>
              </w:rPr>
              <w:t>ș</w:t>
            </w:r>
            <w:r w:rsidR="00421160" w:rsidRPr="00C5194E">
              <w:rPr>
                <w:rFonts w:eastAsia="Times New Roman" w:cs="Times New Roman"/>
                <w:sz w:val="24"/>
                <w:szCs w:val="24"/>
                <w:lang w:val="ro-RO"/>
              </w:rPr>
              <w:t>irea infrac</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iunii prevăzute de art. 320</w:t>
            </w:r>
            <w:r w:rsidR="00421160" w:rsidRPr="00C5194E">
              <w:rPr>
                <w:rFonts w:eastAsia="Times New Roman" w:cs="Times New Roman"/>
                <w:sz w:val="24"/>
                <w:szCs w:val="24"/>
                <w:vertAlign w:val="superscript"/>
                <w:lang w:val="ro-RO"/>
              </w:rPr>
              <w:t>1</w:t>
            </w:r>
            <w:r w:rsidR="00421160" w:rsidRPr="00C5194E">
              <w:rPr>
                <w:rFonts w:eastAsia="Times New Roman" w:cs="Times New Roman"/>
                <w:sz w:val="24"/>
                <w:szCs w:val="24"/>
                <w:lang w:val="ro-RO"/>
              </w:rPr>
              <w:t xml:space="preserve"> </w:t>
            </w:r>
            <w:r w:rsidR="00CD3F3A" w:rsidRPr="00C5194E">
              <w:rPr>
                <w:rFonts w:eastAsia="Times New Roman" w:cs="Times New Roman"/>
                <w:sz w:val="24"/>
                <w:szCs w:val="24"/>
                <w:lang w:val="ro-RO"/>
              </w:rPr>
              <w:t>Cod penal</w:t>
            </w:r>
            <w:r w:rsidR="00421160" w:rsidRPr="00C5194E">
              <w:rPr>
                <w:rFonts w:eastAsia="Times New Roman" w:cs="Times New Roman"/>
                <w:sz w:val="24"/>
                <w:szCs w:val="24"/>
                <w:lang w:val="ro-RO"/>
              </w:rPr>
              <w:t>;</w:t>
            </w:r>
          </w:p>
          <w:p w14:paraId="58431986" w14:textId="0F53CD6A" w:rsidR="00421160" w:rsidRPr="00C5194E" w:rsidRDefault="000E74E4"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b/>
                <w:bCs/>
                <w:sz w:val="24"/>
                <w:szCs w:val="24"/>
                <w:lang w:val="ro-RO"/>
              </w:rPr>
              <w:t>4.2.13.</w:t>
            </w:r>
            <w:r w:rsidRPr="00C5194E">
              <w:rPr>
                <w:rFonts w:eastAsia="Times New Roman" w:cs="Times New Roman"/>
                <w:sz w:val="24"/>
                <w:szCs w:val="24"/>
                <w:lang w:val="ro-RO"/>
              </w:rPr>
              <w:t xml:space="preserve"> </w:t>
            </w:r>
            <w:r w:rsidR="00421160" w:rsidRPr="00C5194E">
              <w:rPr>
                <w:rFonts w:eastAsia="Times New Roman" w:cs="Times New Roman"/>
                <w:sz w:val="24"/>
                <w:szCs w:val="24"/>
                <w:lang w:val="ro-RO"/>
              </w:rPr>
              <w:t>Numărul de cauze penale pornite pe faptele incriminate de art. 320</w:t>
            </w:r>
            <w:r w:rsidR="00421160" w:rsidRPr="00C5194E">
              <w:rPr>
                <w:rFonts w:eastAsia="Times New Roman" w:cs="Times New Roman"/>
                <w:sz w:val="24"/>
                <w:szCs w:val="24"/>
                <w:vertAlign w:val="superscript"/>
                <w:lang w:val="ro-RO"/>
              </w:rPr>
              <w:t>1</w:t>
            </w:r>
            <w:r w:rsidR="00421160" w:rsidRPr="00C5194E">
              <w:rPr>
                <w:rFonts w:eastAsia="Times New Roman" w:cs="Times New Roman"/>
                <w:sz w:val="24"/>
                <w:szCs w:val="24"/>
                <w:lang w:val="ro-RO"/>
              </w:rPr>
              <w:t xml:space="preserve"> </w:t>
            </w:r>
            <w:r w:rsidR="00CD3F3A" w:rsidRPr="00C5194E">
              <w:rPr>
                <w:rFonts w:eastAsia="Times New Roman" w:cs="Times New Roman"/>
                <w:sz w:val="24"/>
                <w:szCs w:val="24"/>
                <w:lang w:val="ro-RO"/>
              </w:rPr>
              <w:t xml:space="preserve">Cod penal </w:t>
            </w:r>
            <w:r w:rsidR="00421160" w:rsidRPr="00C5194E">
              <w:rPr>
                <w:rFonts w:eastAsia="Times New Roman" w:cs="Times New Roman"/>
                <w:sz w:val="24"/>
                <w:szCs w:val="24"/>
                <w:lang w:val="ro-RO"/>
              </w:rPr>
              <w:t>dezagregat pe:</w:t>
            </w:r>
          </w:p>
          <w:p w14:paraId="2D36FAFC" w14:textId="7F6312CD" w:rsidR="000E74E4" w:rsidRPr="00C5194E" w:rsidRDefault="000E74E4"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 xml:space="preserve">4.2.13.1. </w:t>
            </w:r>
            <w:r w:rsidRPr="00C5194E">
              <w:rPr>
                <w:rFonts w:cs="Times New Roman"/>
                <w:iCs/>
                <w:sz w:val="24"/>
                <w:szCs w:val="24"/>
                <w:lang w:val="ro-RO"/>
              </w:rPr>
              <w:t>Informații cu referire la profilul victimei</w:t>
            </w:r>
            <w:r w:rsidRPr="00C5194E">
              <w:rPr>
                <w:rFonts w:eastAsia="Times New Roman" w:cs="Times New Roman"/>
                <w:sz w:val="24"/>
                <w:szCs w:val="24"/>
                <w:lang w:val="ro-RO"/>
              </w:rPr>
              <w:t xml:space="preserve"> violenței împotriva femeilor și violenței în familie;</w:t>
            </w:r>
          </w:p>
          <w:p w14:paraId="314769C4" w14:textId="0E37FAED" w:rsidR="000E74E4" w:rsidRPr="00C5194E" w:rsidRDefault="000E74E4"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 xml:space="preserve">4.2.13.2. </w:t>
            </w:r>
            <w:r w:rsidRPr="00C5194E">
              <w:rPr>
                <w:rFonts w:cs="Times New Roman"/>
                <w:iCs/>
                <w:sz w:val="24"/>
                <w:szCs w:val="24"/>
                <w:lang w:val="ro-RO"/>
              </w:rPr>
              <w:t xml:space="preserve">Informații cu referire la profilul agresorului în cazurile de </w:t>
            </w:r>
            <w:r w:rsidRPr="00C5194E">
              <w:rPr>
                <w:rFonts w:eastAsia="Times New Roman" w:cs="Times New Roman"/>
                <w:sz w:val="24"/>
                <w:szCs w:val="24"/>
                <w:lang w:val="ro-RO"/>
              </w:rPr>
              <w:t>violență împotriva femeilor și violență în familie.</w:t>
            </w:r>
          </w:p>
          <w:p w14:paraId="61AC1AD0" w14:textId="40E19368" w:rsidR="00421160" w:rsidRPr="00C5194E" w:rsidRDefault="000E74E4"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b/>
                <w:bCs/>
                <w:sz w:val="24"/>
                <w:szCs w:val="24"/>
                <w:lang w:val="ro-RO"/>
              </w:rPr>
              <w:t>4.2.14.</w:t>
            </w:r>
            <w:r w:rsidRPr="00C5194E">
              <w:rPr>
                <w:rFonts w:eastAsia="Times New Roman" w:cs="Times New Roman"/>
                <w:sz w:val="24"/>
                <w:szCs w:val="24"/>
                <w:lang w:val="ro-RO"/>
              </w:rPr>
              <w:t xml:space="preserve"> </w:t>
            </w:r>
            <w:r w:rsidR="00421160" w:rsidRPr="00C5194E">
              <w:rPr>
                <w:rFonts w:eastAsia="Times New Roman" w:cs="Times New Roman"/>
                <w:sz w:val="24"/>
                <w:szCs w:val="24"/>
                <w:lang w:val="ro-RO"/>
              </w:rPr>
              <w:t>Numărul de cauze penale în care s-a aplicat arestul preventiv în privin</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a persoanelor învinuite de săvâr</w:t>
            </w:r>
            <w:r w:rsidR="00631973" w:rsidRPr="00C5194E">
              <w:rPr>
                <w:rFonts w:eastAsia="Times New Roman" w:cs="Times New Roman"/>
                <w:sz w:val="24"/>
                <w:szCs w:val="24"/>
                <w:lang w:val="ro-RO"/>
              </w:rPr>
              <w:t>ș</w:t>
            </w:r>
            <w:r w:rsidR="00421160" w:rsidRPr="00C5194E">
              <w:rPr>
                <w:rFonts w:eastAsia="Times New Roman" w:cs="Times New Roman"/>
                <w:sz w:val="24"/>
                <w:szCs w:val="24"/>
                <w:lang w:val="ro-RO"/>
              </w:rPr>
              <w:t>irea infrac</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iunii prevăzute în art. 320</w:t>
            </w:r>
            <w:r w:rsidR="00421160" w:rsidRPr="00C5194E">
              <w:rPr>
                <w:rFonts w:eastAsia="Times New Roman" w:cs="Times New Roman"/>
                <w:sz w:val="24"/>
                <w:szCs w:val="24"/>
                <w:vertAlign w:val="superscript"/>
                <w:lang w:val="ro-RO"/>
              </w:rPr>
              <w:t>1</w:t>
            </w:r>
            <w:r w:rsidR="00421160" w:rsidRPr="00C5194E">
              <w:rPr>
                <w:rFonts w:eastAsia="Times New Roman" w:cs="Times New Roman"/>
                <w:sz w:val="24"/>
                <w:szCs w:val="24"/>
                <w:lang w:val="ro-RO"/>
              </w:rPr>
              <w:t xml:space="preserve"> </w:t>
            </w:r>
            <w:r w:rsidR="00CD3F3A" w:rsidRPr="00C5194E">
              <w:rPr>
                <w:rFonts w:eastAsia="Times New Roman" w:cs="Times New Roman"/>
                <w:sz w:val="24"/>
                <w:szCs w:val="24"/>
                <w:lang w:val="ro-RO"/>
              </w:rPr>
              <w:t>Cod penal</w:t>
            </w:r>
            <w:r w:rsidR="00421160" w:rsidRPr="00C5194E">
              <w:rPr>
                <w:rFonts w:eastAsia="Times New Roman" w:cs="Times New Roman"/>
                <w:sz w:val="24"/>
                <w:szCs w:val="24"/>
                <w:lang w:val="ro-RO"/>
              </w:rPr>
              <w:t>, dezagregat pe:</w:t>
            </w:r>
          </w:p>
          <w:p w14:paraId="7726E148" w14:textId="69FEE129" w:rsidR="002328EF" w:rsidRPr="00C5194E" w:rsidRDefault="002328EF"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 xml:space="preserve">4.2.14.1. </w:t>
            </w:r>
            <w:r w:rsidRPr="00C5194E">
              <w:rPr>
                <w:rFonts w:cs="Times New Roman"/>
                <w:iCs/>
                <w:sz w:val="24"/>
                <w:szCs w:val="24"/>
                <w:lang w:val="ro-RO"/>
              </w:rPr>
              <w:t>Informații cu referire la profilul victimei</w:t>
            </w:r>
            <w:r w:rsidRPr="00C5194E">
              <w:rPr>
                <w:rFonts w:eastAsia="Times New Roman" w:cs="Times New Roman"/>
                <w:sz w:val="24"/>
                <w:szCs w:val="24"/>
                <w:lang w:val="ro-RO"/>
              </w:rPr>
              <w:t xml:space="preserve"> violenței împotriva femeilor și violenței în familie;</w:t>
            </w:r>
          </w:p>
          <w:p w14:paraId="299D8111" w14:textId="1EA76221" w:rsidR="002328EF" w:rsidRPr="00C5194E" w:rsidRDefault="002328EF"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 xml:space="preserve">4.2.14.2. </w:t>
            </w:r>
            <w:r w:rsidRPr="00C5194E">
              <w:rPr>
                <w:rFonts w:cs="Times New Roman"/>
                <w:iCs/>
                <w:sz w:val="24"/>
                <w:szCs w:val="24"/>
                <w:lang w:val="ro-RO"/>
              </w:rPr>
              <w:t xml:space="preserve">Informații cu referire la profilul agresorului (bănuit/învinuit) în cazurile de </w:t>
            </w:r>
            <w:r w:rsidRPr="00C5194E">
              <w:rPr>
                <w:rFonts w:eastAsia="Times New Roman" w:cs="Times New Roman"/>
                <w:sz w:val="24"/>
                <w:szCs w:val="24"/>
                <w:lang w:val="ro-RO"/>
              </w:rPr>
              <w:t>violență împotriva femeilor și violență în familie.</w:t>
            </w:r>
          </w:p>
          <w:p w14:paraId="39E1E234" w14:textId="5463F7AA" w:rsidR="00421160" w:rsidRPr="00C5194E" w:rsidRDefault="002328EF" w:rsidP="00AC7D20">
            <w:pPr>
              <w:tabs>
                <w:tab w:val="left" w:pos="183"/>
                <w:tab w:val="left" w:pos="518"/>
              </w:tabs>
              <w:spacing w:after="0"/>
              <w:ind w:firstLine="183"/>
              <w:jc w:val="both"/>
              <w:rPr>
                <w:rFonts w:eastAsia="Times New Roman" w:cs="Times New Roman"/>
                <w:sz w:val="24"/>
                <w:szCs w:val="24"/>
                <w:lang w:val="ro-RO"/>
              </w:rPr>
            </w:pPr>
            <w:r w:rsidRPr="00C5194E">
              <w:rPr>
                <w:rFonts w:cs="Times New Roman"/>
                <w:b/>
                <w:bCs/>
                <w:sz w:val="24"/>
                <w:szCs w:val="24"/>
                <w:lang w:val="ro-RO"/>
              </w:rPr>
              <w:t>4.2.15.</w:t>
            </w:r>
            <w:r w:rsidRPr="00C5194E">
              <w:rPr>
                <w:rFonts w:cs="Times New Roman"/>
                <w:sz w:val="24"/>
                <w:szCs w:val="24"/>
                <w:lang w:val="ro-RO"/>
              </w:rPr>
              <w:t xml:space="preserve"> </w:t>
            </w:r>
            <w:r w:rsidR="00421160" w:rsidRPr="00C5194E">
              <w:rPr>
                <w:rFonts w:eastAsia="Times New Roman" w:cs="Times New Roman"/>
                <w:sz w:val="24"/>
                <w:szCs w:val="24"/>
                <w:lang w:val="ro-RO"/>
              </w:rPr>
              <w:t>Numărul de plângeri, denun</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uri, sesizări, autosesizări înregistrate cu privire la săvâr</w:t>
            </w:r>
            <w:r w:rsidR="00631973" w:rsidRPr="00C5194E">
              <w:rPr>
                <w:rFonts w:eastAsia="Times New Roman" w:cs="Times New Roman"/>
                <w:sz w:val="24"/>
                <w:szCs w:val="24"/>
                <w:lang w:val="ro-RO"/>
              </w:rPr>
              <w:t>ș</w:t>
            </w:r>
            <w:r w:rsidR="00421160" w:rsidRPr="00C5194E">
              <w:rPr>
                <w:rFonts w:eastAsia="Times New Roman" w:cs="Times New Roman"/>
                <w:sz w:val="24"/>
                <w:szCs w:val="24"/>
                <w:lang w:val="ro-RO"/>
              </w:rPr>
              <w:t>irea contraven</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iei prevăzute de art. 318</w:t>
            </w:r>
            <w:r w:rsidR="00421160" w:rsidRPr="00C5194E">
              <w:rPr>
                <w:rFonts w:eastAsia="Times New Roman" w:cs="Times New Roman"/>
                <w:sz w:val="24"/>
                <w:szCs w:val="24"/>
                <w:vertAlign w:val="superscript"/>
                <w:lang w:val="ro-RO"/>
              </w:rPr>
              <w:t>1</w:t>
            </w:r>
            <w:r w:rsidR="00421160" w:rsidRPr="00C5194E">
              <w:rPr>
                <w:rFonts w:eastAsia="Times New Roman" w:cs="Times New Roman"/>
                <w:sz w:val="24"/>
                <w:szCs w:val="24"/>
                <w:lang w:val="ro-RO"/>
              </w:rPr>
              <w:t xml:space="preserve"> Cod </w:t>
            </w:r>
            <w:r w:rsidR="00CD3F3A" w:rsidRPr="00C5194E">
              <w:rPr>
                <w:rFonts w:eastAsia="Times New Roman" w:cs="Times New Roman"/>
                <w:sz w:val="24"/>
                <w:szCs w:val="24"/>
                <w:lang w:val="ro-RO"/>
              </w:rPr>
              <w:t>contravențional</w:t>
            </w:r>
            <w:r w:rsidR="00421160" w:rsidRPr="00C5194E">
              <w:rPr>
                <w:rFonts w:eastAsia="Times New Roman" w:cs="Times New Roman"/>
                <w:sz w:val="24"/>
                <w:szCs w:val="24"/>
                <w:lang w:val="ro-RO"/>
              </w:rPr>
              <w:t>;</w:t>
            </w:r>
          </w:p>
          <w:p w14:paraId="29AFA69B" w14:textId="0716DF50" w:rsidR="00421160" w:rsidRPr="00C5194E" w:rsidRDefault="003F1E8A"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b/>
                <w:bCs/>
                <w:sz w:val="24"/>
                <w:szCs w:val="24"/>
                <w:lang w:val="ro-RO"/>
              </w:rPr>
              <w:t xml:space="preserve">4.2.16. </w:t>
            </w:r>
            <w:r w:rsidR="00421160" w:rsidRPr="00C5194E">
              <w:rPr>
                <w:rFonts w:eastAsia="Times New Roman" w:cs="Times New Roman"/>
                <w:sz w:val="24"/>
                <w:szCs w:val="24"/>
                <w:lang w:val="ro-RO"/>
              </w:rPr>
              <w:t>Numărul proce</w:t>
            </w:r>
            <w:r w:rsidR="002A411E" w:rsidRPr="00C5194E">
              <w:rPr>
                <w:rFonts w:eastAsia="Times New Roman" w:cs="Times New Roman"/>
                <w:sz w:val="24"/>
                <w:szCs w:val="24"/>
                <w:lang w:val="ro-RO"/>
              </w:rPr>
              <w:t>durilor</w:t>
            </w:r>
            <w:r w:rsidR="00421160" w:rsidRPr="00C5194E">
              <w:rPr>
                <w:rFonts w:eastAsia="Times New Roman" w:cs="Times New Roman"/>
                <w:sz w:val="24"/>
                <w:szCs w:val="24"/>
                <w:lang w:val="ro-RO"/>
              </w:rPr>
              <w:t xml:space="preserve"> contraven</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 xml:space="preserve">ionale pornite </w:t>
            </w:r>
            <w:r w:rsidR="0051591F" w:rsidRPr="00C5194E">
              <w:rPr>
                <w:rFonts w:eastAsia="Times New Roman" w:cs="Times New Roman"/>
                <w:sz w:val="24"/>
                <w:szCs w:val="24"/>
                <w:lang w:val="ro-RO"/>
              </w:rPr>
              <w:t xml:space="preserve">în baza contravenției prevăzute de </w:t>
            </w:r>
            <w:r w:rsidR="00421160" w:rsidRPr="00C5194E">
              <w:rPr>
                <w:rFonts w:eastAsia="Times New Roman" w:cs="Times New Roman"/>
                <w:sz w:val="24"/>
                <w:szCs w:val="24"/>
                <w:lang w:val="ro-RO"/>
              </w:rPr>
              <w:t>art. 318</w:t>
            </w:r>
            <w:r w:rsidR="00421160" w:rsidRPr="00C5194E">
              <w:rPr>
                <w:rFonts w:eastAsia="Times New Roman" w:cs="Times New Roman"/>
                <w:sz w:val="24"/>
                <w:szCs w:val="24"/>
                <w:vertAlign w:val="superscript"/>
                <w:lang w:val="ro-RO"/>
              </w:rPr>
              <w:t>1</w:t>
            </w:r>
            <w:r w:rsidR="00421160" w:rsidRPr="00C5194E">
              <w:rPr>
                <w:rFonts w:eastAsia="Times New Roman" w:cs="Times New Roman"/>
                <w:sz w:val="24"/>
                <w:szCs w:val="24"/>
                <w:lang w:val="ro-RO"/>
              </w:rPr>
              <w:t xml:space="preserve"> Cod </w:t>
            </w:r>
            <w:r w:rsidR="00CD3F3A" w:rsidRPr="00C5194E">
              <w:rPr>
                <w:rFonts w:eastAsia="Times New Roman" w:cs="Times New Roman"/>
                <w:sz w:val="24"/>
                <w:szCs w:val="24"/>
                <w:lang w:val="ro-RO"/>
              </w:rPr>
              <w:t>contravențional</w:t>
            </w:r>
            <w:r w:rsidR="00421160" w:rsidRPr="00C5194E">
              <w:rPr>
                <w:rFonts w:eastAsia="Times New Roman" w:cs="Times New Roman"/>
                <w:sz w:val="24"/>
                <w:szCs w:val="24"/>
                <w:lang w:val="ro-RO"/>
              </w:rPr>
              <w:t>, dezagregat pe:</w:t>
            </w:r>
          </w:p>
          <w:p w14:paraId="359D5F24" w14:textId="013807C8" w:rsidR="0051591F" w:rsidRPr="00C5194E" w:rsidRDefault="0051591F"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 xml:space="preserve">4.2.16.1. </w:t>
            </w:r>
            <w:r w:rsidRPr="00C5194E">
              <w:rPr>
                <w:rFonts w:cs="Times New Roman"/>
                <w:iCs/>
                <w:sz w:val="24"/>
                <w:szCs w:val="24"/>
                <w:lang w:val="ro-RO"/>
              </w:rPr>
              <w:t>Informații cu referire la profilul victimei</w:t>
            </w:r>
            <w:r w:rsidRPr="00C5194E">
              <w:rPr>
                <w:rFonts w:eastAsia="Times New Roman" w:cs="Times New Roman"/>
                <w:sz w:val="24"/>
                <w:szCs w:val="24"/>
                <w:lang w:val="ro-RO"/>
              </w:rPr>
              <w:t xml:space="preserve"> violenței împotriva femeilor și violenței în familie;</w:t>
            </w:r>
          </w:p>
          <w:p w14:paraId="7157AFEF" w14:textId="58A217C7" w:rsidR="0051591F" w:rsidRPr="00C5194E" w:rsidRDefault="0051591F"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 xml:space="preserve">4.2.16.2. </w:t>
            </w:r>
            <w:r w:rsidRPr="00C5194E">
              <w:rPr>
                <w:rFonts w:cs="Times New Roman"/>
                <w:iCs/>
                <w:sz w:val="24"/>
                <w:szCs w:val="24"/>
                <w:lang w:val="ro-RO"/>
              </w:rPr>
              <w:t xml:space="preserve">Informații cu referire la profilul agresorului în cazurile de </w:t>
            </w:r>
            <w:r w:rsidRPr="00C5194E">
              <w:rPr>
                <w:rFonts w:eastAsia="Times New Roman" w:cs="Times New Roman"/>
                <w:sz w:val="24"/>
                <w:szCs w:val="24"/>
                <w:lang w:val="ro-RO"/>
              </w:rPr>
              <w:t>violență împotriva femeilor și violență în familie.</w:t>
            </w:r>
          </w:p>
          <w:p w14:paraId="45C22BF6" w14:textId="41000367" w:rsidR="00421160" w:rsidRPr="00C5194E" w:rsidRDefault="00D43BE0"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b/>
                <w:bCs/>
                <w:sz w:val="24"/>
                <w:szCs w:val="24"/>
                <w:lang w:val="ro-RO"/>
              </w:rPr>
              <w:t xml:space="preserve">4.2.17. </w:t>
            </w:r>
            <w:r w:rsidR="00421160" w:rsidRPr="00C5194E">
              <w:rPr>
                <w:rFonts w:eastAsia="Times New Roman" w:cs="Times New Roman"/>
                <w:sz w:val="24"/>
                <w:szCs w:val="24"/>
                <w:lang w:val="ro-RO"/>
              </w:rPr>
              <w:t>Numărul proceselor</w:t>
            </w:r>
            <w:r w:rsidR="003F1BF6" w:rsidRPr="00C5194E">
              <w:rPr>
                <w:rFonts w:eastAsia="Times New Roman" w:cs="Times New Roman"/>
                <w:sz w:val="24"/>
                <w:szCs w:val="24"/>
                <w:lang w:val="ro-RO"/>
              </w:rPr>
              <w:t>-</w:t>
            </w:r>
            <w:r w:rsidR="00421160" w:rsidRPr="00C5194E">
              <w:rPr>
                <w:rFonts w:eastAsia="Times New Roman" w:cs="Times New Roman"/>
                <w:sz w:val="24"/>
                <w:szCs w:val="24"/>
                <w:lang w:val="ro-RO"/>
              </w:rPr>
              <w:t xml:space="preserve">verbale </w:t>
            </w:r>
            <w:r w:rsidRPr="00C5194E">
              <w:rPr>
                <w:rFonts w:eastAsia="Times New Roman" w:cs="Times New Roman"/>
                <w:sz w:val="24"/>
                <w:szCs w:val="24"/>
                <w:lang w:val="ro-RO"/>
              </w:rPr>
              <w:t xml:space="preserve">cu privire la contravenție </w:t>
            </w:r>
            <w:r w:rsidR="00421160" w:rsidRPr="00C5194E">
              <w:rPr>
                <w:rFonts w:eastAsia="Times New Roman" w:cs="Times New Roman"/>
                <w:sz w:val="24"/>
                <w:szCs w:val="24"/>
                <w:lang w:val="ro-RO"/>
              </w:rPr>
              <w:t xml:space="preserve">întocmite </w:t>
            </w:r>
            <w:r w:rsidR="000100BA" w:rsidRPr="00C5194E">
              <w:rPr>
                <w:rFonts w:eastAsia="Times New Roman" w:cs="Times New Roman"/>
                <w:sz w:val="24"/>
                <w:szCs w:val="24"/>
                <w:lang w:val="ro-RO"/>
              </w:rPr>
              <w:t>în baza contravenției prevăzute de art. 318</w:t>
            </w:r>
            <w:r w:rsidR="000100BA" w:rsidRPr="00C5194E">
              <w:rPr>
                <w:rFonts w:eastAsia="Times New Roman" w:cs="Times New Roman"/>
                <w:sz w:val="24"/>
                <w:szCs w:val="24"/>
                <w:vertAlign w:val="superscript"/>
                <w:lang w:val="ro-RO"/>
              </w:rPr>
              <w:t>1</w:t>
            </w:r>
            <w:r w:rsidR="000100BA" w:rsidRPr="00C5194E">
              <w:rPr>
                <w:rFonts w:eastAsia="Times New Roman" w:cs="Times New Roman"/>
                <w:sz w:val="24"/>
                <w:szCs w:val="24"/>
                <w:lang w:val="ro-RO"/>
              </w:rPr>
              <w:t xml:space="preserve"> Cod contravențional </w:t>
            </w:r>
            <w:r w:rsidR="00631973" w:rsidRPr="00C5194E">
              <w:rPr>
                <w:rFonts w:eastAsia="Times New Roman" w:cs="Times New Roman"/>
                <w:sz w:val="24"/>
                <w:szCs w:val="24"/>
                <w:lang w:val="ro-RO"/>
              </w:rPr>
              <w:t>ș</w:t>
            </w:r>
            <w:r w:rsidR="00421160" w:rsidRPr="00C5194E">
              <w:rPr>
                <w:rFonts w:eastAsia="Times New Roman" w:cs="Times New Roman"/>
                <w:sz w:val="24"/>
                <w:szCs w:val="24"/>
                <w:lang w:val="ro-RO"/>
              </w:rPr>
              <w:t>i trimise în judecată, dezagregat pe:</w:t>
            </w:r>
          </w:p>
          <w:p w14:paraId="6F14A71F" w14:textId="660AD4B1" w:rsidR="00F81E26" w:rsidRPr="00C5194E" w:rsidRDefault="00F81E26"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 xml:space="preserve">4.2.17.1. </w:t>
            </w:r>
            <w:r w:rsidRPr="00C5194E">
              <w:rPr>
                <w:rFonts w:cs="Times New Roman"/>
                <w:iCs/>
                <w:sz w:val="24"/>
                <w:szCs w:val="24"/>
                <w:lang w:val="ro-RO"/>
              </w:rPr>
              <w:t>Informații cu referire la profilul victimei</w:t>
            </w:r>
            <w:r w:rsidRPr="00C5194E">
              <w:rPr>
                <w:rFonts w:eastAsia="Times New Roman" w:cs="Times New Roman"/>
                <w:sz w:val="24"/>
                <w:szCs w:val="24"/>
                <w:lang w:val="ro-RO"/>
              </w:rPr>
              <w:t xml:space="preserve"> violenței împotriva femeilor și violenței în familie;</w:t>
            </w:r>
          </w:p>
          <w:p w14:paraId="065C32A5" w14:textId="1DAF5C32" w:rsidR="00F81E26" w:rsidRPr="00C5194E" w:rsidRDefault="00F81E26"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 xml:space="preserve">4.2.17.2. </w:t>
            </w:r>
            <w:r w:rsidRPr="00C5194E">
              <w:rPr>
                <w:rFonts w:cs="Times New Roman"/>
                <w:iCs/>
                <w:sz w:val="24"/>
                <w:szCs w:val="24"/>
                <w:lang w:val="ro-RO"/>
              </w:rPr>
              <w:t xml:space="preserve">Informații cu referire la profilul agresorului în cazurile de </w:t>
            </w:r>
            <w:r w:rsidRPr="00C5194E">
              <w:rPr>
                <w:rFonts w:eastAsia="Times New Roman" w:cs="Times New Roman"/>
                <w:sz w:val="24"/>
                <w:szCs w:val="24"/>
                <w:lang w:val="ro-RO"/>
              </w:rPr>
              <w:t>violență împotriva femeilor și violență în familie.</w:t>
            </w:r>
          </w:p>
          <w:p w14:paraId="7066891A" w14:textId="1CD74B20" w:rsidR="00421160" w:rsidRPr="00C5194E" w:rsidRDefault="00731C86"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b/>
                <w:bCs/>
                <w:sz w:val="24"/>
                <w:szCs w:val="24"/>
                <w:lang w:val="ro-RO"/>
              </w:rPr>
              <w:t>4.2.</w:t>
            </w:r>
            <w:r w:rsidR="00987C59" w:rsidRPr="00C5194E">
              <w:rPr>
                <w:rFonts w:eastAsia="Times New Roman" w:cs="Times New Roman"/>
                <w:b/>
                <w:bCs/>
                <w:sz w:val="24"/>
                <w:szCs w:val="24"/>
                <w:lang w:val="ro-RO"/>
              </w:rPr>
              <w:t>18</w:t>
            </w:r>
            <w:r w:rsidRPr="00C5194E">
              <w:rPr>
                <w:rFonts w:eastAsia="Times New Roman" w:cs="Times New Roman"/>
                <w:b/>
                <w:bCs/>
                <w:sz w:val="24"/>
                <w:szCs w:val="24"/>
                <w:lang w:val="ro-RO"/>
              </w:rPr>
              <w:t xml:space="preserve">. </w:t>
            </w:r>
            <w:r w:rsidR="00421160" w:rsidRPr="00C5194E">
              <w:rPr>
                <w:rFonts w:eastAsia="Times New Roman" w:cs="Times New Roman"/>
                <w:sz w:val="24"/>
                <w:szCs w:val="24"/>
                <w:lang w:val="ro-RO"/>
              </w:rPr>
              <w:t>Numărul de cauze penale înregistrate în care persoanele sunt învinuite de săvâr</w:t>
            </w:r>
            <w:r w:rsidR="00631973" w:rsidRPr="00C5194E">
              <w:rPr>
                <w:rFonts w:eastAsia="Times New Roman" w:cs="Times New Roman"/>
                <w:sz w:val="24"/>
                <w:szCs w:val="24"/>
                <w:lang w:val="ro-RO"/>
              </w:rPr>
              <w:t>ș</w:t>
            </w:r>
            <w:r w:rsidR="00421160" w:rsidRPr="00C5194E">
              <w:rPr>
                <w:rFonts w:eastAsia="Times New Roman" w:cs="Times New Roman"/>
                <w:sz w:val="24"/>
                <w:szCs w:val="24"/>
                <w:lang w:val="ro-RO"/>
              </w:rPr>
              <w:t xml:space="preserve">irea </w:t>
            </w:r>
            <w:r w:rsidR="000D1228" w:rsidRPr="00C5194E">
              <w:rPr>
                <w:rFonts w:eastAsia="Times New Roman" w:cs="Times New Roman"/>
                <w:sz w:val="24"/>
                <w:szCs w:val="24"/>
                <w:lang w:val="ro-RO"/>
              </w:rPr>
              <w:t>infracțiunii prevăzute de articolele</w:t>
            </w:r>
            <w:r w:rsidR="00056E06" w:rsidRPr="00C5194E">
              <w:rPr>
                <w:rFonts w:eastAsia="Times New Roman" w:cs="Times New Roman"/>
                <w:sz w:val="24"/>
                <w:szCs w:val="24"/>
                <w:lang w:val="ro-RO"/>
              </w:rPr>
              <w:t xml:space="preserve"> enumerate la pct. 3.1, </w:t>
            </w:r>
            <w:r w:rsidR="00421160" w:rsidRPr="00C5194E">
              <w:rPr>
                <w:rFonts w:eastAsia="Times New Roman" w:cs="Times New Roman"/>
                <w:sz w:val="24"/>
                <w:szCs w:val="24"/>
                <w:lang w:val="ro-RO"/>
              </w:rPr>
              <w:t xml:space="preserve">dezagregat în </w:t>
            </w:r>
            <w:r w:rsidR="00421160" w:rsidRPr="00C5194E">
              <w:rPr>
                <w:rFonts w:eastAsia="Times New Roman" w:cs="Times New Roman"/>
                <w:sz w:val="24"/>
                <w:szCs w:val="24"/>
                <w:lang w:val="ro-RO"/>
              </w:rPr>
              <w:lastRenderedPageBreak/>
              <w:t>func</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ie de aliniatul în baza căruia s-a realizat calificarea juridică a infrac</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 xml:space="preserve">iunii </w:t>
            </w:r>
            <w:r w:rsidR="00631973" w:rsidRPr="00C5194E">
              <w:rPr>
                <w:rFonts w:eastAsia="Times New Roman" w:cs="Times New Roman"/>
                <w:sz w:val="24"/>
                <w:szCs w:val="24"/>
                <w:lang w:val="ro-RO"/>
              </w:rPr>
              <w:t>ș</w:t>
            </w:r>
            <w:r w:rsidR="00421160" w:rsidRPr="00C5194E">
              <w:rPr>
                <w:rFonts w:eastAsia="Times New Roman" w:cs="Times New Roman"/>
                <w:sz w:val="24"/>
                <w:szCs w:val="24"/>
                <w:lang w:val="ro-RO"/>
              </w:rPr>
              <w:t>i în func</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ie de:</w:t>
            </w:r>
          </w:p>
          <w:p w14:paraId="6800ABF5" w14:textId="3523CCA2" w:rsidR="00056E06" w:rsidRPr="00C5194E" w:rsidRDefault="00056E06"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4.2.</w:t>
            </w:r>
            <w:r w:rsidR="00987C59" w:rsidRPr="00C5194E">
              <w:rPr>
                <w:rFonts w:eastAsia="Times New Roman" w:cs="Times New Roman"/>
                <w:sz w:val="24"/>
                <w:szCs w:val="24"/>
                <w:lang w:val="ro-RO"/>
              </w:rPr>
              <w:t>18</w:t>
            </w:r>
            <w:r w:rsidRPr="00C5194E">
              <w:rPr>
                <w:rFonts w:eastAsia="Times New Roman" w:cs="Times New Roman"/>
                <w:sz w:val="24"/>
                <w:szCs w:val="24"/>
                <w:lang w:val="ro-RO"/>
              </w:rPr>
              <w:t xml:space="preserve">.1. </w:t>
            </w:r>
            <w:r w:rsidRPr="00C5194E">
              <w:rPr>
                <w:rFonts w:cs="Times New Roman"/>
                <w:iCs/>
                <w:sz w:val="24"/>
                <w:szCs w:val="24"/>
                <w:lang w:val="ro-RO"/>
              </w:rPr>
              <w:t>Informații cu referire la profilul victimei</w:t>
            </w:r>
            <w:r w:rsidRPr="00C5194E">
              <w:rPr>
                <w:rFonts w:eastAsia="Times New Roman" w:cs="Times New Roman"/>
                <w:sz w:val="24"/>
                <w:szCs w:val="24"/>
                <w:lang w:val="ro-RO"/>
              </w:rPr>
              <w:t xml:space="preserve"> violenței împotriva femeilor și violenței în familie;</w:t>
            </w:r>
          </w:p>
          <w:p w14:paraId="7CD1B9CE" w14:textId="229F8E9E" w:rsidR="00056E06" w:rsidRPr="00C5194E" w:rsidRDefault="00056E06"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4.2.</w:t>
            </w:r>
            <w:r w:rsidR="00987C59" w:rsidRPr="00C5194E">
              <w:rPr>
                <w:rFonts w:eastAsia="Times New Roman" w:cs="Times New Roman"/>
                <w:sz w:val="24"/>
                <w:szCs w:val="24"/>
                <w:lang w:val="ro-RO"/>
              </w:rPr>
              <w:t>18</w:t>
            </w:r>
            <w:r w:rsidRPr="00C5194E">
              <w:rPr>
                <w:rFonts w:eastAsia="Times New Roman" w:cs="Times New Roman"/>
                <w:sz w:val="24"/>
                <w:szCs w:val="24"/>
                <w:lang w:val="ro-RO"/>
              </w:rPr>
              <w:t xml:space="preserve">.2. </w:t>
            </w:r>
            <w:r w:rsidRPr="00C5194E">
              <w:rPr>
                <w:rFonts w:cs="Times New Roman"/>
                <w:iCs/>
                <w:sz w:val="24"/>
                <w:szCs w:val="24"/>
                <w:lang w:val="ro-RO"/>
              </w:rPr>
              <w:t xml:space="preserve">Informații cu referire la profilul agresorului (bănuit/învinuit) în cazurile de </w:t>
            </w:r>
            <w:r w:rsidRPr="00C5194E">
              <w:rPr>
                <w:rFonts w:eastAsia="Times New Roman" w:cs="Times New Roman"/>
                <w:sz w:val="24"/>
                <w:szCs w:val="24"/>
                <w:lang w:val="ro-RO"/>
              </w:rPr>
              <w:t>violență împotriva femeilor și violență în familie.</w:t>
            </w:r>
          </w:p>
          <w:p w14:paraId="537B842B" w14:textId="1E9CED37" w:rsidR="0049419F" w:rsidRPr="00C5194E" w:rsidRDefault="002B063B"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b/>
                <w:bCs/>
                <w:sz w:val="24"/>
                <w:szCs w:val="24"/>
                <w:lang w:val="ro-RO"/>
              </w:rPr>
              <w:t>4.2.</w:t>
            </w:r>
            <w:r w:rsidR="00987C59" w:rsidRPr="00C5194E">
              <w:rPr>
                <w:rFonts w:eastAsia="Times New Roman" w:cs="Times New Roman"/>
                <w:b/>
                <w:bCs/>
                <w:sz w:val="24"/>
                <w:szCs w:val="24"/>
                <w:lang w:val="ro-RO"/>
              </w:rPr>
              <w:t>19</w:t>
            </w:r>
            <w:r w:rsidRPr="00C5194E">
              <w:rPr>
                <w:rFonts w:eastAsia="Times New Roman" w:cs="Times New Roman"/>
                <w:b/>
                <w:bCs/>
                <w:sz w:val="24"/>
                <w:szCs w:val="24"/>
                <w:lang w:val="ro-RO"/>
              </w:rPr>
              <w:t>.</w:t>
            </w:r>
            <w:r w:rsidRPr="00C5194E">
              <w:rPr>
                <w:rFonts w:eastAsia="Times New Roman" w:cs="Times New Roman"/>
                <w:sz w:val="24"/>
                <w:szCs w:val="24"/>
                <w:lang w:val="ro-RO"/>
              </w:rPr>
              <w:t xml:space="preserve"> </w:t>
            </w:r>
            <w:r w:rsidR="00421160" w:rsidRPr="00C5194E">
              <w:rPr>
                <w:rFonts w:cs="Times New Roman"/>
                <w:sz w:val="24"/>
                <w:szCs w:val="24"/>
                <w:lang w:val="ro-RO"/>
              </w:rPr>
              <w:t>Numărul victimelor/păr</w:t>
            </w:r>
            <w:r w:rsidR="00631973" w:rsidRPr="00C5194E">
              <w:rPr>
                <w:rFonts w:cs="Times New Roman"/>
                <w:sz w:val="24"/>
                <w:szCs w:val="24"/>
                <w:lang w:val="ro-RO"/>
              </w:rPr>
              <w:t>ț</w:t>
            </w:r>
            <w:r w:rsidR="00421160" w:rsidRPr="00C5194E">
              <w:rPr>
                <w:rFonts w:cs="Times New Roman"/>
                <w:sz w:val="24"/>
                <w:szCs w:val="24"/>
                <w:lang w:val="ro-RO"/>
              </w:rPr>
              <w:t>ilor vătămate</w:t>
            </w:r>
            <w:r w:rsidR="00421160" w:rsidRPr="00C5194E" w:rsidDel="00063A2A">
              <w:rPr>
                <w:rFonts w:cs="Times New Roman"/>
                <w:bCs/>
                <w:iCs/>
                <w:sz w:val="24"/>
                <w:szCs w:val="24"/>
                <w:lang w:val="ro-RO"/>
              </w:rPr>
              <w:t xml:space="preserve"> </w:t>
            </w:r>
            <w:r w:rsidR="00421160" w:rsidRPr="00C5194E">
              <w:rPr>
                <w:rFonts w:cs="Times New Roman"/>
                <w:bCs/>
                <w:iCs/>
                <w:sz w:val="24"/>
                <w:szCs w:val="24"/>
                <w:lang w:val="ro-RO"/>
              </w:rPr>
              <w:t xml:space="preserve">în rezultatul </w:t>
            </w:r>
            <w:r w:rsidR="000D1228" w:rsidRPr="00C5194E">
              <w:rPr>
                <w:rFonts w:eastAsia="Times New Roman" w:cs="Times New Roman"/>
                <w:sz w:val="24"/>
                <w:szCs w:val="24"/>
                <w:lang w:val="ro-RO"/>
              </w:rPr>
              <w:t>infracțiunii prevăzute de articolele</w:t>
            </w:r>
            <w:r w:rsidR="00421160" w:rsidRPr="00C5194E">
              <w:rPr>
                <w:rFonts w:eastAsia="Times New Roman" w:cs="Times New Roman"/>
                <w:sz w:val="24"/>
                <w:szCs w:val="24"/>
                <w:lang w:val="ro-RO"/>
              </w:rPr>
              <w:t xml:space="preserve"> </w:t>
            </w:r>
            <w:r w:rsidRPr="00C5194E">
              <w:rPr>
                <w:rFonts w:eastAsia="Times New Roman" w:cs="Times New Roman"/>
                <w:sz w:val="24"/>
                <w:szCs w:val="24"/>
                <w:lang w:val="ro-RO"/>
              </w:rPr>
              <w:t xml:space="preserve">enumerate la pct. 3.1, </w:t>
            </w:r>
            <w:r w:rsidR="00421160" w:rsidRPr="00C5194E">
              <w:rPr>
                <w:rFonts w:eastAsia="Times New Roman" w:cs="Times New Roman"/>
                <w:sz w:val="24"/>
                <w:szCs w:val="24"/>
                <w:lang w:val="ro-RO"/>
              </w:rPr>
              <w:t xml:space="preserve">dezagregat </w:t>
            </w:r>
            <w:r w:rsidR="00421160" w:rsidRPr="00C5194E">
              <w:rPr>
                <w:rFonts w:cs="Times New Roman"/>
                <w:bCs/>
                <w:iCs/>
                <w:sz w:val="24"/>
                <w:szCs w:val="24"/>
                <w:lang w:val="ro-RO"/>
              </w:rPr>
              <w:t>în func</w:t>
            </w:r>
            <w:r w:rsidR="00631973" w:rsidRPr="00C5194E">
              <w:rPr>
                <w:rFonts w:cs="Times New Roman"/>
                <w:bCs/>
                <w:iCs/>
                <w:sz w:val="24"/>
                <w:szCs w:val="24"/>
                <w:lang w:val="ro-RO"/>
              </w:rPr>
              <w:t>ț</w:t>
            </w:r>
            <w:r w:rsidR="00421160" w:rsidRPr="00C5194E">
              <w:rPr>
                <w:rFonts w:cs="Times New Roman"/>
                <w:bCs/>
                <w:iCs/>
                <w:sz w:val="24"/>
                <w:szCs w:val="24"/>
                <w:lang w:val="ro-RO"/>
              </w:rPr>
              <w:t>ie de</w:t>
            </w:r>
            <w:r w:rsidRPr="00C5194E">
              <w:rPr>
                <w:rFonts w:cs="Times New Roman"/>
                <w:bCs/>
                <w:iCs/>
                <w:sz w:val="24"/>
                <w:szCs w:val="24"/>
                <w:lang w:val="ro-RO"/>
              </w:rPr>
              <w:t xml:space="preserve"> </w:t>
            </w:r>
            <w:r w:rsidR="002172DE" w:rsidRPr="00C5194E">
              <w:rPr>
                <w:rFonts w:eastAsia="Times New Roman" w:cs="Times New Roman"/>
                <w:sz w:val="24"/>
                <w:szCs w:val="24"/>
                <w:lang w:val="ro-RO"/>
              </w:rPr>
              <w:t xml:space="preserve">aliniatul în baza căruia s-a realizat calificarea juridică a infracțiunii și în funcție de </w:t>
            </w:r>
            <w:r w:rsidR="002172DE" w:rsidRPr="00C5194E">
              <w:rPr>
                <w:rFonts w:cs="Times New Roman"/>
                <w:iCs/>
                <w:sz w:val="24"/>
                <w:szCs w:val="24"/>
                <w:lang w:val="ro-RO"/>
              </w:rPr>
              <w:t>profilul victimei</w:t>
            </w:r>
            <w:r w:rsidR="002172DE" w:rsidRPr="00C5194E">
              <w:rPr>
                <w:rFonts w:eastAsia="Times New Roman" w:cs="Times New Roman"/>
                <w:sz w:val="24"/>
                <w:szCs w:val="24"/>
                <w:lang w:val="ro-RO"/>
              </w:rPr>
              <w:t xml:space="preserve"> violenței împotriva femeilor și violenței în familie</w:t>
            </w:r>
            <w:r w:rsidR="00FC7A0E" w:rsidRPr="00C5194E">
              <w:rPr>
                <w:rFonts w:eastAsia="Times New Roman" w:cs="Times New Roman"/>
                <w:sz w:val="24"/>
                <w:szCs w:val="24"/>
                <w:lang w:val="ro-RO"/>
              </w:rPr>
              <w:t>;</w:t>
            </w:r>
          </w:p>
          <w:p w14:paraId="42A0CCB0" w14:textId="67B7A6BB" w:rsidR="00421160" w:rsidRPr="00C5194E" w:rsidRDefault="0049419F"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b/>
                <w:bCs/>
                <w:sz w:val="24"/>
                <w:szCs w:val="24"/>
                <w:lang w:val="ro-RO"/>
              </w:rPr>
              <w:t>4.2.2</w:t>
            </w:r>
            <w:r w:rsidR="00987C59" w:rsidRPr="00C5194E">
              <w:rPr>
                <w:rFonts w:eastAsia="Times New Roman" w:cs="Times New Roman"/>
                <w:b/>
                <w:bCs/>
                <w:sz w:val="24"/>
                <w:szCs w:val="24"/>
                <w:lang w:val="ro-RO"/>
              </w:rPr>
              <w:t>0</w:t>
            </w:r>
            <w:r w:rsidRPr="00C5194E">
              <w:rPr>
                <w:rFonts w:eastAsia="Times New Roman" w:cs="Times New Roman"/>
                <w:b/>
                <w:bCs/>
                <w:sz w:val="24"/>
                <w:szCs w:val="24"/>
                <w:lang w:val="ro-RO"/>
              </w:rPr>
              <w:t>.</w:t>
            </w:r>
            <w:r w:rsidRPr="00C5194E">
              <w:rPr>
                <w:rFonts w:eastAsia="Times New Roman" w:cs="Times New Roman"/>
                <w:sz w:val="24"/>
                <w:szCs w:val="24"/>
                <w:lang w:val="ro-RO"/>
              </w:rPr>
              <w:t xml:space="preserve"> </w:t>
            </w:r>
            <w:r w:rsidR="00421160" w:rsidRPr="00C5194E">
              <w:rPr>
                <w:rFonts w:eastAsia="Times New Roman" w:cs="Times New Roman"/>
                <w:sz w:val="24"/>
                <w:szCs w:val="24"/>
                <w:lang w:val="ro-RO"/>
              </w:rPr>
              <w:t>Numărul proceselor penale pornite</w:t>
            </w:r>
            <w:r w:rsidR="003D439B" w:rsidRPr="00C5194E">
              <w:rPr>
                <w:rFonts w:eastAsia="Times New Roman" w:cs="Times New Roman"/>
                <w:sz w:val="24"/>
                <w:szCs w:val="24"/>
                <w:lang w:val="ro-RO"/>
              </w:rPr>
              <w:t xml:space="preserve"> în baza articolelor enumerate la pct. 3.1, </w:t>
            </w:r>
            <w:r w:rsidR="00421160" w:rsidRPr="00C5194E">
              <w:rPr>
                <w:rFonts w:eastAsia="Times New Roman" w:cs="Times New Roman"/>
                <w:sz w:val="24"/>
                <w:szCs w:val="24"/>
                <w:lang w:val="ro-RO"/>
              </w:rPr>
              <w:t xml:space="preserve">în care </w:t>
            </w:r>
            <w:r w:rsidR="00251739" w:rsidRPr="00C5194E">
              <w:rPr>
                <w:rFonts w:eastAsia="Times New Roman" w:cs="Times New Roman"/>
                <w:sz w:val="24"/>
                <w:szCs w:val="24"/>
                <w:lang w:val="ro-RO"/>
              </w:rPr>
              <w:t>s-a înaintat procurorului propunere de a nu porni urmărirea penală</w:t>
            </w:r>
            <w:r w:rsidR="00421160" w:rsidRPr="00C5194E">
              <w:rPr>
                <w:rFonts w:eastAsia="Times New Roman" w:cs="Times New Roman"/>
                <w:sz w:val="24"/>
                <w:szCs w:val="24"/>
                <w:lang w:val="ro-RO"/>
              </w:rPr>
              <w:t xml:space="preserve">, </w:t>
            </w:r>
            <w:r w:rsidR="003D0A48" w:rsidRPr="00C5194E">
              <w:rPr>
                <w:rFonts w:eastAsia="Times New Roman" w:cs="Times New Roman"/>
                <w:sz w:val="24"/>
                <w:szCs w:val="24"/>
                <w:lang w:val="ro-RO"/>
              </w:rPr>
              <w:t xml:space="preserve">dezagregat în funcție de aliniatul în baza căruia s-a realizat calificarea juridică a infracțiunii și în funcție de </w:t>
            </w:r>
            <w:r w:rsidR="00421160" w:rsidRPr="00C5194E">
              <w:rPr>
                <w:rFonts w:eastAsia="Times New Roman" w:cs="Times New Roman"/>
                <w:sz w:val="24"/>
                <w:szCs w:val="24"/>
                <w:lang w:val="ro-RO"/>
              </w:rPr>
              <w:t>temeiul juridic ce a determinat refuzul în pornirea urmării penale</w:t>
            </w:r>
            <w:r w:rsidR="003D0A48" w:rsidRPr="00C5194E">
              <w:rPr>
                <w:rFonts w:eastAsia="Times New Roman" w:cs="Times New Roman"/>
                <w:sz w:val="24"/>
                <w:szCs w:val="24"/>
                <w:lang w:val="ro-RO"/>
              </w:rPr>
              <w:t>, precum</w:t>
            </w:r>
            <w:r w:rsidR="00421160" w:rsidRPr="00C5194E">
              <w:rPr>
                <w:rFonts w:eastAsia="Times New Roman" w:cs="Times New Roman"/>
                <w:sz w:val="24"/>
                <w:szCs w:val="24"/>
                <w:lang w:val="ro-RO"/>
              </w:rPr>
              <w:t xml:space="preserve"> </w:t>
            </w:r>
            <w:r w:rsidR="00631973" w:rsidRPr="00C5194E">
              <w:rPr>
                <w:rFonts w:eastAsia="Times New Roman" w:cs="Times New Roman"/>
                <w:sz w:val="24"/>
                <w:szCs w:val="24"/>
                <w:lang w:val="ro-RO"/>
              </w:rPr>
              <w:t>ș</w:t>
            </w:r>
            <w:r w:rsidR="00421160" w:rsidRPr="00C5194E">
              <w:rPr>
                <w:rFonts w:eastAsia="Times New Roman" w:cs="Times New Roman"/>
                <w:sz w:val="24"/>
                <w:szCs w:val="24"/>
                <w:lang w:val="ro-RO"/>
              </w:rPr>
              <w:t>i în func</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ie de:</w:t>
            </w:r>
          </w:p>
          <w:p w14:paraId="50C7B8BC" w14:textId="7D870703" w:rsidR="003D439B" w:rsidRPr="00C5194E" w:rsidRDefault="003D439B"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4.2.2</w:t>
            </w:r>
            <w:r w:rsidR="00987C59" w:rsidRPr="00C5194E">
              <w:rPr>
                <w:rFonts w:eastAsia="Times New Roman" w:cs="Times New Roman"/>
                <w:sz w:val="24"/>
                <w:szCs w:val="24"/>
                <w:lang w:val="ro-RO"/>
              </w:rPr>
              <w:t>0</w:t>
            </w:r>
            <w:r w:rsidRPr="00C5194E">
              <w:rPr>
                <w:rFonts w:eastAsia="Times New Roman" w:cs="Times New Roman"/>
                <w:sz w:val="24"/>
                <w:szCs w:val="24"/>
                <w:lang w:val="ro-RO"/>
              </w:rPr>
              <w:t xml:space="preserve">.1. </w:t>
            </w:r>
            <w:r w:rsidRPr="00C5194E">
              <w:rPr>
                <w:rFonts w:cs="Times New Roman"/>
                <w:iCs/>
                <w:sz w:val="24"/>
                <w:szCs w:val="24"/>
                <w:lang w:val="ro-RO"/>
              </w:rPr>
              <w:t>Profilul victimei</w:t>
            </w:r>
            <w:r w:rsidRPr="00C5194E">
              <w:rPr>
                <w:rFonts w:eastAsia="Times New Roman" w:cs="Times New Roman"/>
                <w:sz w:val="24"/>
                <w:szCs w:val="24"/>
                <w:lang w:val="ro-RO"/>
              </w:rPr>
              <w:t xml:space="preserve"> violenței împotriva femeilor și violenței în familie;</w:t>
            </w:r>
          </w:p>
          <w:p w14:paraId="1906D260" w14:textId="68449D82" w:rsidR="003D439B" w:rsidRPr="00C5194E" w:rsidRDefault="003D439B"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4.2.2</w:t>
            </w:r>
            <w:r w:rsidR="00987C59" w:rsidRPr="00C5194E">
              <w:rPr>
                <w:rFonts w:eastAsia="Times New Roman" w:cs="Times New Roman"/>
                <w:sz w:val="24"/>
                <w:szCs w:val="24"/>
                <w:lang w:val="ro-RO"/>
              </w:rPr>
              <w:t>0</w:t>
            </w:r>
            <w:r w:rsidRPr="00C5194E">
              <w:rPr>
                <w:rFonts w:eastAsia="Times New Roman" w:cs="Times New Roman"/>
                <w:sz w:val="24"/>
                <w:szCs w:val="24"/>
                <w:lang w:val="ro-RO"/>
              </w:rPr>
              <w:t xml:space="preserve">.2. </w:t>
            </w:r>
            <w:r w:rsidRPr="00C5194E">
              <w:rPr>
                <w:rFonts w:cs="Times New Roman"/>
                <w:iCs/>
                <w:sz w:val="24"/>
                <w:szCs w:val="24"/>
                <w:lang w:val="ro-RO"/>
              </w:rPr>
              <w:t xml:space="preserve">Profilul agresorului în cazurile de </w:t>
            </w:r>
            <w:r w:rsidRPr="00C5194E">
              <w:rPr>
                <w:rFonts w:eastAsia="Times New Roman" w:cs="Times New Roman"/>
                <w:sz w:val="24"/>
                <w:szCs w:val="24"/>
                <w:lang w:val="ro-RO"/>
              </w:rPr>
              <w:t>violență împotriva femeilor și violență în familie.</w:t>
            </w:r>
          </w:p>
          <w:p w14:paraId="2897261A" w14:textId="50704F37" w:rsidR="00421160" w:rsidRPr="00C5194E" w:rsidRDefault="00E9147A"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b/>
                <w:bCs/>
                <w:sz w:val="24"/>
                <w:szCs w:val="24"/>
                <w:lang w:val="ro-RO"/>
              </w:rPr>
              <w:t>4.2.2</w:t>
            </w:r>
            <w:r w:rsidR="00987C59" w:rsidRPr="00C5194E">
              <w:rPr>
                <w:rFonts w:eastAsia="Times New Roman" w:cs="Times New Roman"/>
                <w:b/>
                <w:bCs/>
                <w:sz w:val="24"/>
                <w:szCs w:val="24"/>
                <w:lang w:val="ro-RO"/>
              </w:rPr>
              <w:t>1</w:t>
            </w:r>
            <w:r w:rsidRPr="00C5194E">
              <w:rPr>
                <w:rFonts w:eastAsia="Times New Roman" w:cs="Times New Roman"/>
                <w:b/>
                <w:bCs/>
                <w:sz w:val="24"/>
                <w:szCs w:val="24"/>
                <w:lang w:val="ro-RO"/>
              </w:rPr>
              <w:t>.</w:t>
            </w:r>
            <w:r w:rsidRPr="00C5194E">
              <w:rPr>
                <w:rFonts w:eastAsia="Times New Roman" w:cs="Times New Roman"/>
                <w:sz w:val="24"/>
                <w:szCs w:val="24"/>
                <w:lang w:val="ro-RO"/>
              </w:rPr>
              <w:t xml:space="preserve"> </w:t>
            </w:r>
            <w:r w:rsidR="00421160" w:rsidRPr="00C5194E">
              <w:rPr>
                <w:rFonts w:eastAsia="Times New Roman" w:cs="Times New Roman"/>
                <w:sz w:val="24"/>
                <w:szCs w:val="24"/>
                <w:lang w:val="ro-RO"/>
              </w:rPr>
              <w:t xml:space="preserve">Numărul cauzelor penale pornite în baza </w:t>
            </w:r>
            <w:r w:rsidRPr="00C5194E">
              <w:rPr>
                <w:rFonts w:eastAsia="Times New Roman" w:cs="Times New Roman"/>
                <w:sz w:val="24"/>
                <w:szCs w:val="24"/>
                <w:lang w:val="ro-RO"/>
              </w:rPr>
              <w:t xml:space="preserve">articolelor enumerate la pct. 3.1, </w:t>
            </w:r>
            <w:r w:rsidR="00421160" w:rsidRPr="00C5194E">
              <w:rPr>
                <w:rFonts w:eastAsia="Times New Roman" w:cs="Times New Roman"/>
                <w:sz w:val="24"/>
                <w:szCs w:val="24"/>
                <w:lang w:val="ro-RO"/>
              </w:rPr>
              <w:t xml:space="preserve">în care s-au </w:t>
            </w:r>
            <w:r w:rsidR="00E5049A" w:rsidRPr="00C5194E">
              <w:rPr>
                <w:rFonts w:eastAsia="Times New Roman" w:cs="Times New Roman"/>
                <w:sz w:val="24"/>
                <w:szCs w:val="24"/>
                <w:lang w:val="ro-RO"/>
              </w:rPr>
              <w:t xml:space="preserve">înaintat procurorului propuneri </w:t>
            </w:r>
            <w:r w:rsidR="00421160" w:rsidRPr="00C5194E">
              <w:rPr>
                <w:rFonts w:eastAsia="Times New Roman" w:cs="Times New Roman"/>
                <w:sz w:val="24"/>
                <w:szCs w:val="24"/>
                <w:lang w:val="ro-RO"/>
              </w:rPr>
              <w:t xml:space="preserve">de scoatere de sub urmărire penală </w:t>
            </w:r>
            <w:r w:rsidR="00631973" w:rsidRPr="00C5194E">
              <w:rPr>
                <w:rFonts w:eastAsia="Times New Roman" w:cs="Times New Roman"/>
                <w:sz w:val="24"/>
                <w:szCs w:val="24"/>
                <w:lang w:val="ro-RO"/>
              </w:rPr>
              <w:t>ș</w:t>
            </w:r>
            <w:r w:rsidR="00421160" w:rsidRPr="00C5194E">
              <w:rPr>
                <w:rFonts w:eastAsia="Times New Roman" w:cs="Times New Roman"/>
                <w:sz w:val="24"/>
                <w:szCs w:val="24"/>
                <w:lang w:val="ro-RO"/>
              </w:rPr>
              <w:t xml:space="preserve">i clasare a proceselor penale, </w:t>
            </w:r>
            <w:r w:rsidR="00B17974" w:rsidRPr="00C5194E">
              <w:rPr>
                <w:rFonts w:eastAsia="Times New Roman" w:cs="Times New Roman"/>
                <w:sz w:val="24"/>
                <w:szCs w:val="24"/>
                <w:lang w:val="ro-RO"/>
              </w:rPr>
              <w:t xml:space="preserve">dezagregat în funcție de aliniatul în baza căruia s-a realizat calificarea juridică a infracțiunii și în funcție </w:t>
            </w:r>
            <w:r w:rsidR="004A7F83" w:rsidRPr="00C5194E">
              <w:rPr>
                <w:rFonts w:eastAsia="Times New Roman" w:cs="Times New Roman"/>
                <w:sz w:val="24"/>
                <w:szCs w:val="24"/>
                <w:lang w:val="ro-RO"/>
              </w:rPr>
              <w:t xml:space="preserve">de circumstanțele prevăzute la art. 286 Code de procedură penală </w:t>
            </w:r>
            <w:r w:rsidR="00421160" w:rsidRPr="00C5194E">
              <w:rPr>
                <w:rFonts w:eastAsia="Times New Roman" w:cs="Times New Roman"/>
                <w:sz w:val="24"/>
                <w:szCs w:val="24"/>
                <w:lang w:val="ro-RO"/>
              </w:rPr>
              <w:t>ce a</w:t>
            </w:r>
            <w:r w:rsidR="004A7F83" w:rsidRPr="00C5194E">
              <w:rPr>
                <w:rFonts w:eastAsia="Times New Roman" w:cs="Times New Roman"/>
                <w:sz w:val="24"/>
                <w:szCs w:val="24"/>
                <w:lang w:val="ro-RO"/>
              </w:rPr>
              <w:t>u</w:t>
            </w:r>
            <w:r w:rsidR="00421160" w:rsidRPr="00C5194E">
              <w:rPr>
                <w:rFonts w:eastAsia="Times New Roman" w:cs="Times New Roman"/>
                <w:sz w:val="24"/>
                <w:szCs w:val="24"/>
                <w:lang w:val="ro-RO"/>
              </w:rPr>
              <w:t xml:space="preserve"> determinat scoaterea de sub urmărire penală</w:t>
            </w:r>
            <w:r w:rsidR="00B17974" w:rsidRPr="00C5194E">
              <w:rPr>
                <w:rFonts w:eastAsia="Times New Roman" w:cs="Times New Roman"/>
                <w:sz w:val="24"/>
                <w:szCs w:val="24"/>
                <w:lang w:val="ro-RO"/>
              </w:rPr>
              <w:t>, precum</w:t>
            </w:r>
            <w:r w:rsidR="00421160" w:rsidRPr="00C5194E">
              <w:rPr>
                <w:rFonts w:eastAsia="Times New Roman" w:cs="Times New Roman"/>
                <w:sz w:val="24"/>
                <w:szCs w:val="24"/>
                <w:lang w:val="ro-RO"/>
              </w:rPr>
              <w:t xml:space="preserve"> </w:t>
            </w:r>
            <w:r w:rsidR="00631973" w:rsidRPr="00C5194E">
              <w:rPr>
                <w:rFonts w:eastAsia="Times New Roman" w:cs="Times New Roman"/>
                <w:sz w:val="24"/>
                <w:szCs w:val="24"/>
                <w:lang w:val="ro-RO"/>
              </w:rPr>
              <w:t>ș</w:t>
            </w:r>
            <w:r w:rsidR="00421160" w:rsidRPr="00C5194E">
              <w:rPr>
                <w:rFonts w:eastAsia="Times New Roman" w:cs="Times New Roman"/>
                <w:sz w:val="24"/>
                <w:szCs w:val="24"/>
                <w:lang w:val="ro-RO"/>
              </w:rPr>
              <w:t>i în  func</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ie de:</w:t>
            </w:r>
          </w:p>
          <w:p w14:paraId="63864D65" w14:textId="7CA1C280" w:rsidR="00E9147A" w:rsidRPr="00C5194E" w:rsidRDefault="00E9147A"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4.2.2</w:t>
            </w:r>
            <w:r w:rsidR="00987C59" w:rsidRPr="00C5194E">
              <w:rPr>
                <w:rFonts w:eastAsia="Times New Roman" w:cs="Times New Roman"/>
                <w:sz w:val="24"/>
                <w:szCs w:val="24"/>
                <w:lang w:val="ro-RO"/>
              </w:rPr>
              <w:t>1</w:t>
            </w:r>
            <w:r w:rsidRPr="00C5194E">
              <w:rPr>
                <w:rFonts w:eastAsia="Times New Roman" w:cs="Times New Roman"/>
                <w:sz w:val="24"/>
                <w:szCs w:val="24"/>
                <w:lang w:val="ro-RO"/>
              </w:rPr>
              <w:t xml:space="preserve">.1. </w:t>
            </w:r>
            <w:r w:rsidR="008947B4" w:rsidRPr="00C5194E">
              <w:rPr>
                <w:rFonts w:cs="Times New Roman"/>
                <w:iCs/>
                <w:sz w:val="24"/>
                <w:szCs w:val="24"/>
                <w:lang w:val="ro-RO"/>
              </w:rPr>
              <w:t xml:space="preserve">Profilul </w:t>
            </w:r>
            <w:r w:rsidRPr="00C5194E">
              <w:rPr>
                <w:rFonts w:cs="Times New Roman"/>
                <w:iCs/>
                <w:sz w:val="24"/>
                <w:szCs w:val="24"/>
                <w:lang w:val="ro-RO"/>
              </w:rPr>
              <w:t>victimei</w:t>
            </w:r>
            <w:r w:rsidRPr="00C5194E">
              <w:rPr>
                <w:rFonts w:eastAsia="Times New Roman" w:cs="Times New Roman"/>
                <w:sz w:val="24"/>
                <w:szCs w:val="24"/>
                <w:lang w:val="ro-RO"/>
              </w:rPr>
              <w:t xml:space="preserve"> violenței împotriva femeilor și violenței în familie;</w:t>
            </w:r>
          </w:p>
          <w:p w14:paraId="325400EC" w14:textId="420771CA" w:rsidR="00E9147A" w:rsidRPr="00C5194E" w:rsidRDefault="00E9147A"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4.2.2</w:t>
            </w:r>
            <w:r w:rsidR="00987C59" w:rsidRPr="00C5194E">
              <w:rPr>
                <w:rFonts w:eastAsia="Times New Roman" w:cs="Times New Roman"/>
                <w:sz w:val="24"/>
                <w:szCs w:val="24"/>
                <w:lang w:val="ro-RO"/>
              </w:rPr>
              <w:t>1</w:t>
            </w:r>
            <w:r w:rsidRPr="00C5194E">
              <w:rPr>
                <w:rFonts w:eastAsia="Times New Roman" w:cs="Times New Roman"/>
                <w:sz w:val="24"/>
                <w:szCs w:val="24"/>
                <w:lang w:val="ro-RO"/>
              </w:rPr>
              <w:t xml:space="preserve">.2. </w:t>
            </w:r>
            <w:r w:rsidR="008947B4" w:rsidRPr="00C5194E">
              <w:rPr>
                <w:rFonts w:cs="Times New Roman"/>
                <w:iCs/>
                <w:sz w:val="24"/>
                <w:szCs w:val="24"/>
                <w:lang w:val="ro-RO"/>
              </w:rPr>
              <w:t xml:space="preserve">Profilul </w:t>
            </w:r>
            <w:r w:rsidRPr="00C5194E">
              <w:rPr>
                <w:rFonts w:cs="Times New Roman"/>
                <w:iCs/>
                <w:sz w:val="24"/>
                <w:szCs w:val="24"/>
                <w:lang w:val="ro-RO"/>
              </w:rPr>
              <w:t xml:space="preserve">agresorului (bănuit/învinuit) în cazurile de </w:t>
            </w:r>
            <w:r w:rsidRPr="00C5194E">
              <w:rPr>
                <w:rFonts w:eastAsia="Times New Roman" w:cs="Times New Roman"/>
                <w:sz w:val="24"/>
                <w:szCs w:val="24"/>
                <w:lang w:val="ro-RO"/>
              </w:rPr>
              <w:t>violență împotriva femeilor și violență în familie.</w:t>
            </w:r>
          </w:p>
          <w:p w14:paraId="0016B40F" w14:textId="08E18F2D" w:rsidR="00421160" w:rsidRPr="00C5194E" w:rsidRDefault="008947B4"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b/>
                <w:bCs/>
                <w:sz w:val="24"/>
                <w:szCs w:val="24"/>
                <w:lang w:val="ro-RO"/>
              </w:rPr>
              <w:t>4.2.2</w:t>
            </w:r>
            <w:r w:rsidR="00987C59" w:rsidRPr="00C5194E">
              <w:rPr>
                <w:rFonts w:eastAsia="Times New Roman" w:cs="Times New Roman"/>
                <w:b/>
                <w:bCs/>
                <w:sz w:val="24"/>
                <w:szCs w:val="24"/>
                <w:lang w:val="ro-RO"/>
              </w:rPr>
              <w:t>2</w:t>
            </w:r>
            <w:r w:rsidRPr="00C5194E">
              <w:rPr>
                <w:rFonts w:eastAsia="Times New Roman" w:cs="Times New Roman"/>
                <w:b/>
                <w:bCs/>
                <w:sz w:val="24"/>
                <w:szCs w:val="24"/>
                <w:lang w:val="ro-RO"/>
              </w:rPr>
              <w:t>.</w:t>
            </w:r>
            <w:r w:rsidRPr="00C5194E">
              <w:rPr>
                <w:rFonts w:eastAsia="Times New Roman" w:cs="Times New Roman"/>
                <w:sz w:val="24"/>
                <w:szCs w:val="24"/>
                <w:lang w:val="ro-RO"/>
              </w:rPr>
              <w:t xml:space="preserve"> </w:t>
            </w:r>
            <w:r w:rsidR="00421160" w:rsidRPr="00C5194E">
              <w:rPr>
                <w:rFonts w:eastAsia="Times New Roman" w:cs="Times New Roman"/>
                <w:sz w:val="24"/>
                <w:szCs w:val="24"/>
                <w:lang w:val="ro-RO"/>
              </w:rPr>
              <w:t xml:space="preserve">Numărul cauzelor penale pornite în baza </w:t>
            </w:r>
            <w:r w:rsidR="00554A91" w:rsidRPr="00C5194E">
              <w:rPr>
                <w:rFonts w:eastAsia="Times New Roman" w:cs="Times New Roman"/>
                <w:sz w:val="24"/>
                <w:szCs w:val="24"/>
                <w:lang w:val="ro-RO"/>
              </w:rPr>
              <w:t xml:space="preserve">articolelor enumerate la pct. 3.1, </w:t>
            </w:r>
            <w:r w:rsidR="00421160" w:rsidRPr="00C5194E">
              <w:rPr>
                <w:rFonts w:eastAsia="Times New Roman" w:cs="Times New Roman"/>
                <w:sz w:val="24"/>
                <w:szCs w:val="24"/>
                <w:lang w:val="ro-RO"/>
              </w:rPr>
              <w:t xml:space="preserve">în care s-au </w:t>
            </w:r>
            <w:r w:rsidR="00D611C4" w:rsidRPr="00C5194E">
              <w:rPr>
                <w:rFonts w:eastAsia="Times New Roman" w:cs="Times New Roman"/>
                <w:sz w:val="24"/>
                <w:szCs w:val="24"/>
                <w:lang w:val="ro-RO"/>
              </w:rPr>
              <w:t xml:space="preserve">înaintat procurorului propunere </w:t>
            </w:r>
            <w:r w:rsidR="00421160" w:rsidRPr="00C5194E">
              <w:rPr>
                <w:rFonts w:eastAsia="Times New Roman" w:cs="Times New Roman"/>
                <w:sz w:val="24"/>
                <w:szCs w:val="24"/>
                <w:highlight w:val="white"/>
                <w:lang w:val="ro-RO"/>
              </w:rPr>
              <w:t>de încetare a urmăririi penale</w:t>
            </w:r>
            <w:r w:rsidR="00B17974" w:rsidRPr="00C5194E">
              <w:rPr>
                <w:rFonts w:eastAsia="Times New Roman" w:cs="Times New Roman"/>
                <w:sz w:val="24"/>
                <w:szCs w:val="24"/>
                <w:highlight w:val="white"/>
                <w:lang w:val="ro-RO"/>
              </w:rPr>
              <w:t xml:space="preserve">, </w:t>
            </w:r>
            <w:r w:rsidR="00B17974" w:rsidRPr="00C5194E">
              <w:rPr>
                <w:rFonts w:eastAsia="Times New Roman" w:cs="Times New Roman"/>
                <w:sz w:val="24"/>
                <w:szCs w:val="24"/>
                <w:lang w:val="ro-RO"/>
              </w:rPr>
              <w:t>dezagregat în funcție de aliniatul în baza căruia s-a realizat calificarea juridică a infracțiunii și în funcție de</w:t>
            </w:r>
            <w:r w:rsidR="00421160" w:rsidRPr="00C5194E">
              <w:rPr>
                <w:rFonts w:eastAsia="Times New Roman" w:cs="Times New Roman"/>
                <w:sz w:val="24"/>
                <w:szCs w:val="24"/>
                <w:highlight w:val="white"/>
                <w:lang w:val="ro-RO"/>
              </w:rPr>
              <w:t xml:space="preserve"> </w:t>
            </w:r>
            <w:r w:rsidR="00421160" w:rsidRPr="00C5194E">
              <w:rPr>
                <w:rFonts w:eastAsia="Times New Roman" w:cs="Times New Roman"/>
                <w:sz w:val="24"/>
                <w:szCs w:val="24"/>
                <w:lang w:val="ro-RO"/>
              </w:rPr>
              <w:t>temeiul juridic ce a determinat încetarea</w:t>
            </w:r>
            <w:r w:rsidR="00B17974" w:rsidRPr="00C5194E">
              <w:rPr>
                <w:rFonts w:eastAsia="Times New Roman" w:cs="Times New Roman"/>
                <w:sz w:val="24"/>
                <w:szCs w:val="24"/>
                <w:lang w:val="ro-RO"/>
              </w:rPr>
              <w:t>, precum</w:t>
            </w:r>
            <w:r w:rsidR="00421160" w:rsidRPr="00C5194E">
              <w:rPr>
                <w:rFonts w:eastAsia="Times New Roman" w:cs="Times New Roman"/>
                <w:sz w:val="24"/>
                <w:szCs w:val="24"/>
                <w:lang w:val="ro-RO"/>
              </w:rPr>
              <w:t xml:space="preserve"> </w:t>
            </w:r>
            <w:r w:rsidR="00631973" w:rsidRPr="00C5194E">
              <w:rPr>
                <w:rFonts w:eastAsia="Times New Roman" w:cs="Times New Roman"/>
                <w:sz w:val="24"/>
                <w:szCs w:val="24"/>
                <w:lang w:val="ro-RO"/>
              </w:rPr>
              <w:t>ș</w:t>
            </w:r>
            <w:r w:rsidR="00421160" w:rsidRPr="00C5194E">
              <w:rPr>
                <w:rFonts w:eastAsia="Times New Roman" w:cs="Times New Roman"/>
                <w:sz w:val="24"/>
                <w:szCs w:val="24"/>
                <w:lang w:val="ro-RO"/>
              </w:rPr>
              <w:t>i în func</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ie de:</w:t>
            </w:r>
          </w:p>
          <w:p w14:paraId="3E90F4F6" w14:textId="1BDDE25B" w:rsidR="00554A91" w:rsidRPr="00C5194E" w:rsidRDefault="00554A91"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4.2.2</w:t>
            </w:r>
            <w:r w:rsidR="00987C59" w:rsidRPr="00C5194E">
              <w:rPr>
                <w:rFonts w:eastAsia="Times New Roman" w:cs="Times New Roman"/>
                <w:sz w:val="24"/>
                <w:szCs w:val="24"/>
                <w:lang w:val="ro-RO"/>
              </w:rPr>
              <w:t>2</w:t>
            </w:r>
            <w:r w:rsidRPr="00C5194E">
              <w:rPr>
                <w:rFonts w:eastAsia="Times New Roman" w:cs="Times New Roman"/>
                <w:sz w:val="24"/>
                <w:szCs w:val="24"/>
                <w:lang w:val="ro-RO"/>
              </w:rPr>
              <w:t xml:space="preserve">.1. </w:t>
            </w:r>
            <w:r w:rsidRPr="00C5194E">
              <w:rPr>
                <w:rFonts w:cs="Times New Roman"/>
                <w:iCs/>
                <w:sz w:val="24"/>
                <w:szCs w:val="24"/>
                <w:lang w:val="ro-RO"/>
              </w:rPr>
              <w:t>Profilul victimei</w:t>
            </w:r>
            <w:r w:rsidRPr="00C5194E">
              <w:rPr>
                <w:rFonts w:eastAsia="Times New Roman" w:cs="Times New Roman"/>
                <w:sz w:val="24"/>
                <w:szCs w:val="24"/>
                <w:lang w:val="ro-RO"/>
              </w:rPr>
              <w:t xml:space="preserve"> violenței împotriva femeilor și violenței în familie;</w:t>
            </w:r>
          </w:p>
          <w:p w14:paraId="5A12555C" w14:textId="39F62964" w:rsidR="00554A91" w:rsidRPr="00C5194E" w:rsidRDefault="00554A91"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4.2.2</w:t>
            </w:r>
            <w:r w:rsidR="00987C59" w:rsidRPr="00C5194E">
              <w:rPr>
                <w:rFonts w:eastAsia="Times New Roman" w:cs="Times New Roman"/>
                <w:sz w:val="24"/>
                <w:szCs w:val="24"/>
                <w:lang w:val="ro-RO"/>
              </w:rPr>
              <w:t>2</w:t>
            </w:r>
            <w:r w:rsidRPr="00C5194E">
              <w:rPr>
                <w:rFonts w:eastAsia="Times New Roman" w:cs="Times New Roman"/>
                <w:sz w:val="24"/>
                <w:szCs w:val="24"/>
                <w:lang w:val="ro-RO"/>
              </w:rPr>
              <w:t xml:space="preserve">.2. </w:t>
            </w:r>
            <w:r w:rsidRPr="00C5194E">
              <w:rPr>
                <w:rFonts w:cs="Times New Roman"/>
                <w:iCs/>
                <w:sz w:val="24"/>
                <w:szCs w:val="24"/>
                <w:lang w:val="ro-RO"/>
              </w:rPr>
              <w:t xml:space="preserve">Profilul agresorului (bănuit/învinuit) în cazurile de </w:t>
            </w:r>
            <w:r w:rsidRPr="00C5194E">
              <w:rPr>
                <w:rFonts w:eastAsia="Times New Roman" w:cs="Times New Roman"/>
                <w:sz w:val="24"/>
                <w:szCs w:val="24"/>
                <w:lang w:val="ro-RO"/>
              </w:rPr>
              <w:t>violență împotriva femeilor și violență în familie.</w:t>
            </w:r>
          </w:p>
          <w:p w14:paraId="0591B1EF" w14:textId="6199BF55" w:rsidR="00421160" w:rsidRPr="00C5194E" w:rsidRDefault="00554A91"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b/>
                <w:bCs/>
                <w:sz w:val="24"/>
                <w:szCs w:val="24"/>
                <w:lang w:val="ro-RO"/>
              </w:rPr>
              <w:t>4.2.2</w:t>
            </w:r>
            <w:r w:rsidR="00987C59" w:rsidRPr="00C5194E">
              <w:rPr>
                <w:rFonts w:eastAsia="Times New Roman" w:cs="Times New Roman"/>
                <w:b/>
                <w:bCs/>
                <w:sz w:val="24"/>
                <w:szCs w:val="24"/>
                <w:lang w:val="ro-RO"/>
              </w:rPr>
              <w:t>3</w:t>
            </w:r>
            <w:r w:rsidRPr="00C5194E">
              <w:rPr>
                <w:rFonts w:eastAsia="Times New Roman" w:cs="Times New Roman"/>
                <w:b/>
                <w:bCs/>
                <w:sz w:val="24"/>
                <w:szCs w:val="24"/>
                <w:lang w:val="ro-RO"/>
              </w:rPr>
              <w:t xml:space="preserve">. </w:t>
            </w:r>
            <w:r w:rsidR="00421160" w:rsidRPr="00C5194E">
              <w:rPr>
                <w:rFonts w:eastAsia="Times New Roman" w:cs="Times New Roman"/>
                <w:sz w:val="24"/>
                <w:szCs w:val="24"/>
                <w:lang w:val="ro-RO"/>
              </w:rPr>
              <w:t xml:space="preserve">Numărul cauzelor penale pornite în baza </w:t>
            </w:r>
            <w:r w:rsidR="00781975" w:rsidRPr="00C5194E">
              <w:rPr>
                <w:rFonts w:eastAsia="Times New Roman" w:cs="Times New Roman"/>
                <w:sz w:val="24"/>
                <w:szCs w:val="24"/>
                <w:lang w:val="ro-RO"/>
              </w:rPr>
              <w:t xml:space="preserve">articolelor enumerate la pct. 3.1, </w:t>
            </w:r>
            <w:r w:rsidR="00421160" w:rsidRPr="00C5194E">
              <w:rPr>
                <w:rFonts w:eastAsia="Times New Roman" w:cs="Times New Roman"/>
                <w:sz w:val="24"/>
                <w:szCs w:val="24"/>
                <w:lang w:val="ro-RO"/>
              </w:rPr>
              <w:t xml:space="preserve">în care s-au </w:t>
            </w:r>
            <w:r w:rsidR="00835290" w:rsidRPr="00C5194E">
              <w:rPr>
                <w:rFonts w:eastAsia="Times New Roman" w:cs="Times New Roman"/>
                <w:sz w:val="24"/>
                <w:szCs w:val="24"/>
                <w:lang w:val="ro-RO"/>
              </w:rPr>
              <w:t xml:space="preserve">înaintat procurorului propunere de </w:t>
            </w:r>
            <w:r w:rsidR="00421160" w:rsidRPr="00C5194E">
              <w:rPr>
                <w:rFonts w:eastAsia="Times New Roman" w:cs="Times New Roman"/>
                <w:sz w:val="24"/>
                <w:szCs w:val="24"/>
                <w:lang w:val="ro-RO"/>
              </w:rPr>
              <w:t>suspendare a urmării penale</w:t>
            </w:r>
            <w:r w:rsidR="00B17974" w:rsidRPr="00C5194E">
              <w:rPr>
                <w:rFonts w:eastAsia="Times New Roman" w:cs="Times New Roman"/>
                <w:sz w:val="24"/>
                <w:szCs w:val="24"/>
                <w:lang w:val="ro-RO"/>
              </w:rPr>
              <w:t>, dezagregat în funcție de aliniatul în baza căruia s-a realizat calificarea juridică a infracțiunii și în funcție de</w:t>
            </w:r>
            <w:r w:rsidR="00421160" w:rsidRPr="00C5194E">
              <w:rPr>
                <w:rFonts w:eastAsia="Times New Roman" w:cs="Times New Roman"/>
                <w:sz w:val="24"/>
                <w:szCs w:val="24"/>
                <w:lang w:val="ro-RO"/>
              </w:rPr>
              <w:t xml:space="preserve"> temeiul juridic </w:t>
            </w:r>
            <w:r w:rsidR="000620D7" w:rsidRPr="00C5194E">
              <w:rPr>
                <w:rFonts w:eastAsia="Times New Roman" w:cs="Times New Roman"/>
                <w:sz w:val="24"/>
                <w:szCs w:val="24"/>
                <w:lang w:val="ro-RO"/>
              </w:rPr>
              <w:t>prevăzut de art. 287</w:t>
            </w:r>
            <w:r w:rsidR="000620D7" w:rsidRPr="00C5194E">
              <w:rPr>
                <w:rFonts w:eastAsia="Times New Roman" w:cs="Times New Roman"/>
                <w:sz w:val="24"/>
                <w:szCs w:val="24"/>
                <w:vertAlign w:val="superscript"/>
                <w:lang w:val="ro-RO"/>
              </w:rPr>
              <w:t>1</w:t>
            </w:r>
            <w:r w:rsidR="000620D7" w:rsidRPr="00C5194E">
              <w:rPr>
                <w:rFonts w:eastAsia="Times New Roman" w:cs="Times New Roman"/>
                <w:sz w:val="24"/>
                <w:szCs w:val="24"/>
                <w:lang w:val="ro-RO"/>
              </w:rPr>
              <w:t xml:space="preserve"> Cod de procedură penală, </w:t>
            </w:r>
            <w:r w:rsidR="00421160" w:rsidRPr="00C5194E">
              <w:rPr>
                <w:rFonts w:eastAsia="Times New Roman" w:cs="Times New Roman"/>
                <w:sz w:val="24"/>
                <w:szCs w:val="24"/>
                <w:lang w:val="ro-RO"/>
              </w:rPr>
              <w:t>ce a determinat suspendarea</w:t>
            </w:r>
            <w:r w:rsidR="006D3217" w:rsidRPr="00C5194E">
              <w:rPr>
                <w:rFonts w:eastAsia="Times New Roman" w:cs="Times New Roman"/>
                <w:sz w:val="24"/>
                <w:szCs w:val="24"/>
                <w:lang w:val="ro-RO"/>
              </w:rPr>
              <w:t>, precum</w:t>
            </w:r>
            <w:r w:rsidR="00421160" w:rsidRPr="00C5194E">
              <w:rPr>
                <w:rFonts w:eastAsia="Times New Roman" w:cs="Times New Roman"/>
                <w:sz w:val="24"/>
                <w:szCs w:val="24"/>
                <w:lang w:val="ro-RO"/>
              </w:rPr>
              <w:t xml:space="preserve"> </w:t>
            </w:r>
            <w:r w:rsidR="00631973" w:rsidRPr="00C5194E">
              <w:rPr>
                <w:rFonts w:eastAsia="Times New Roman" w:cs="Times New Roman"/>
                <w:sz w:val="24"/>
                <w:szCs w:val="24"/>
                <w:lang w:val="ro-RO"/>
              </w:rPr>
              <w:t>ș</w:t>
            </w:r>
            <w:r w:rsidR="00421160" w:rsidRPr="00C5194E">
              <w:rPr>
                <w:rFonts w:eastAsia="Times New Roman" w:cs="Times New Roman"/>
                <w:sz w:val="24"/>
                <w:szCs w:val="24"/>
                <w:lang w:val="ro-RO"/>
              </w:rPr>
              <w:t>i în func</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ie de:</w:t>
            </w:r>
          </w:p>
          <w:p w14:paraId="5B61A7F5" w14:textId="45CD4531" w:rsidR="00781975" w:rsidRPr="00C5194E" w:rsidRDefault="00781975"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4.2.2</w:t>
            </w:r>
            <w:r w:rsidR="00987C59" w:rsidRPr="00C5194E">
              <w:rPr>
                <w:rFonts w:eastAsia="Times New Roman" w:cs="Times New Roman"/>
                <w:sz w:val="24"/>
                <w:szCs w:val="24"/>
                <w:lang w:val="ro-RO"/>
              </w:rPr>
              <w:t>3</w:t>
            </w:r>
            <w:r w:rsidRPr="00C5194E">
              <w:rPr>
                <w:rFonts w:eastAsia="Times New Roman" w:cs="Times New Roman"/>
                <w:sz w:val="24"/>
                <w:szCs w:val="24"/>
                <w:lang w:val="ro-RO"/>
              </w:rPr>
              <w:t xml:space="preserve">.1. </w:t>
            </w:r>
            <w:r w:rsidRPr="00C5194E">
              <w:rPr>
                <w:rFonts w:cs="Times New Roman"/>
                <w:iCs/>
                <w:sz w:val="24"/>
                <w:szCs w:val="24"/>
                <w:lang w:val="ro-RO"/>
              </w:rPr>
              <w:t>Profilul victimei</w:t>
            </w:r>
            <w:r w:rsidRPr="00C5194E">
              <w:rPr>
                <w:rFonts w:eastAsia="Times New Roman" w:cs="Times New Roman"/>
                <w:sz w:val="24"/>
                <w:szCs w:val="24"/>
                <w:lang w:val="ro-RO"/>
              </w:rPr>
              <w:t xml:space="preserve"> violenței împotriva femeilor și violenței în familie;</w:t>
            </w:r>
          </w:p>
          <w:p w14:paraId="4C754C2D" w14:textId="45B800EE" w:rsidR="00781975" w:rsidRPr="00C5194E" w:rsidRDefault="00781975"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4.2.2</w:t>
            </w:r>
            <w:r w:rsidR="00987C59" w:rsidRPr="00C5194E">
              <w:rPr>
                <w:rFonts w:eastAsia="Times New Roman" w:cs="Times New Roman"/>
                <w:sz w:val="24"/>
                <w:szCs w:val="24"/>
                <w:lang w:val="ro-RO"/>
              </w:rPr>
              <w:t>3</w:t>
            </w:r>
            <w:r w:rsidRPr="00C5194E">
              <w:rPr>
                <w:rFonts w:eastAsia="Times New Roman" w:cs="Times New Roman"/>
                <w:sz w:val="24"/>
                <w:szCs w:val="24"/>
                <w:lang w:val="ro-RO"/>
              </w:rPr>
              <w:t xml:space="preserve">.2. </w:t>
            </w:r>
            <w:r w:rsidRPr="00C5194E">
              <w:rPr>
                <w:rFonts w:cs="Times New Roman"/>
                <w:iCs/>
                <w:sz w:val="24"/>
                <w:szCs w:val="24"/>
                <w:lang w:val="ro-RO"/>
              </w:rPr>
              <w:t xml:space="preserve">Profilul agresorului (bănuit/învinuit) în cazurile de </w:t>
            </w:r>
            <w:r w:rsidRPr="00C5194E">
              <w:rPr>
                <w:rFonts w:eastAsia="Times New Roman" w:cs="Times New Roman"/>
                <w:sz w:val="24"/>
                <w:szCs w:val="24"/>
                <w:lang w:val="ro-RO"/>
              </w:rPr>
              <w:t>violență împotriva femeilor și violență în familie.</w:t>
            </w:r>
          </w:p>
          <w:p w14:paraId="316C86E4" w14:textId="7D0FB5AB" w:rsidR="004224EF" w:rsidRPr="00C5194E" w:rsidRDefault="004224EF" w:rsidP="004224EF">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b/>
                <w:bCs/>
                <w:sz w:val="24"/>
                <w:szCs w:val="24"/>
                <w:lang w:val="ro-RO"/>
              </w:rPr>
              <w:t>4.</w:t>
            </w:r>
            <w:r w:rsidR="00423E07" w:rsidRPr="00C5194E">
              <w:rPr>
                <w:rFonts w:eastAsia="Times New Roman" w:cs="Times New Roman"/>
                <w:b/>
                <w:bCs/>
                <w:sz w:val="24"/>
                <w:szCs w:val="24"/>
                <w:lang w:val="ro-RO"/>
              </w:rPr>
              <w:t>2</w:t>
            </w:r>
            <w:r w:rsidRPr="00C5194E">
              <w:rPr>
                <w:rFonts w:eastAsia="Times New Roman" w:cs="Times New Roman"/>
                <w:b/>
                <w:bCs/>
                <w:sz w:val="24"/>
                <w:szCs w:val="24"/>
                <w:lang w:val="ro-RO"/>
              </w:rPr>
              <w:t>.2</w:t>
            </w:r>
            <w:r w:rsidR="00423E07" w:rsidRPr="00C5194E">
              <w:rPr>
                <w:rFonts w:eastAsia="Times New Roman" w:cs="Times New Roman"/>
                <w:b/>
                <w:bCs/>
                <w:sz w:val="24"/>
                <w:szCs w:val="24"/>
                <w:lang w:val="ro-RO"/>
              </w:rPr>
              <w:t>4</w:t>
            </w:r>
            <w:r w:rsidRPr="00C5194E">
              <w:rPr>
                <w:rFonts w:eastAsia="Times New Roman" w:cs="Times New Roman"/>
                <w:b/>
                <w:bCs/>
                <w:sz w:val="24"/>
                <w:szCs w:val="24"/>
                <w:lang w:val="ro-RO"/>
              </w:rPr>
              <w:t xml:space="preserve">. </w:t>
            </w:r>
            <w:r w:rsidRPr="00C5194E">
              <w:rPr>
                <w:rFonts w:eastAsia="Times New Roman" w:cs="Times New Roman"/>
                <w:sz w:val="24"/>
                <w:szCs w:val="24"/>
                <w:lang w:val="ro-RO"/>
              </w:rPr>
              <w:t>Numărul de cauze penale în care s-a aplicat arestul preventiv în privința persoanelor învinuite de săvârșirea infracțiunii prevăzute de articolele enumerate la pct. 3.1, dezagregat în funcție de aliniatul în baza căruia s-a realizat calificarea juridică a infracțiunii și în funcție de:</w:t>
            </w:r>
          </w:p>
          <w:p w14:paraId="2B7F9C31" w14:textId="1588AD00" w:rsidR="004224EF" w:rsidRPr="00C5194E" w:rsidRDefault="004224EF" w:rsidP="004224EF">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4.</w:t>
            </w:r>
            <w:r w:rsidR="00423E07" w:rsidRPr="00C5194E">
              <w:rPr>
                <w:rFonts w:eastAsia="Times New Roman" w:cs="Times New Roman"/>
                <w:sz w:val="24"/>
                <w:szCs w:val="24"/>
                <w:lang w:val="ro-RO"/>
              </w:rPr>
              <w:t>2</w:t>
            </w:r>
            <w:r w:rsidRPr="00C5194E">
              <w:rPr>
                <w:rFonts w:eastAsia="Times New Roman" w:cs="Times New Roman"/>
                <w:sz w:val="24"/>
                <w:szCs w:val="24"/>
                <w:lang w:val="ro-RO"/>
              </w:rPr>
              <w:t>.2</w:t>
            </w:r>
            <w:r w:rsidR="00423E07" w:rsidRPr="00C5194E">
              <w:rPr>
                <w:rFonts w:eastAsia="Times New Roman" w:cs="Times New Roman"/>
                <w:sz w:val="24"/>
                <w:szCs w:val="24"/>
                <w:lang w:val="ro-RO"/>
              </w:rPr>
              <w:t>4</w:t>
            </w:r>
            <w:r w:rsidRPr="00C5194E">
              <w:rPr>
                <w:rFonts w:eastAsia="Times New Roman" w:cs="Times New Roman"/>
                <w:sz w:val="24"/>
                <w:szCs w:val="24"/>
                <w:lang w:val="ro-RO"/>
              </w:rPr>
              <w:t xml:space="preserve">.1. </w:t>
            </w:r>
            <w:r w:rsidRPr="00C5194E">
              <w:rPr>
                <w:rFonts w:cs="Times New Roman"/>
                <w:iCs/>
                <w:sz w:val="24"/>
                <w:szCs w:val="24"/>
                <w:lang w:val="ro-RO"/>
              </w:rPr>
              <w:t>Profilul victimei</w:t>
            </w:r>
            <w:r w:rsidRPr="00C5194E">
              <w:rPr>
                <w:rFonts w:eastAsia="Times New Roman" w:cs="Times New Roman"/>
                <w:sz w:val="24"/>
                <w:szCs w:val="24"/>
                <w:lang w:val="ro-RO"/>
              </w:rPr>
              <w:t xml:space="preserve"> violenței împotriva femeilor și violenței în familie;</w:t>
            </w:r>
          </w:p>
          <w:p w14:paraId="15171425" w14:textId="56C78522" w:rsidR="004224EF" w:rsidRPr="00C5194E" w:rsidRDefault="004224EF" w:rsidP="004224EF">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4.</w:t>
            </w:r>
            <w:r w:rsidR="00423E07" w:rsidRPr="00C5194E">
              <w:rPr>
                <w:rFonts w:eastAsia="Times New Roman" w:cs="Times New Roman"/>
                <w:sz w:val="24"/>
                <w:szCs w:val="24"/>
                <w:lang w:val="ro-RO"/>
              </w:rPr>
              <w:t>2</w:t>
            </w:r>
            <w:r w:rsidRPr="00C5194E">
              <w:rPr>
                <w:rFonts w:eastAsia="Times New Roman" w:cs="Times New Roman"/>
                <w:sz w:val="24"/>
                <w:szCs w:val="24"/>
                <w:lang w:val="ro-RO"/>
              </w:rPr>
              <w:t>.2</w:t>
            </w:r>
            <w:r w:rsidR="00423E07" w:rsidRPr="00C5194E">
              <w:rPr>
                <w:rFonts w:eastAsia="Times New Roman" w:cs="Times New Roman"/>
                <w:sz w:val="24"/>
                <w:szCs w:val="24"/>
                <w:lang w:val="ro-RO"/>
              </w:rPr>
              <w:t>4</w:t>
            </w:r>
            <w:r w:rsidRPr="00C5194E">
              <w:rPr>
                <w:rFonts w:eastAsia="Times New Roman" w:cs="Times New Roman"/>
                <w:sz w:val="24"/>
                <w:szCs w:val="24"/>
                <w:lang w:val="ro-RO"/>
              </w:rPr>
              <w:t xml:space="preserve">.2. </w:t>
            </w:r>
            <w:r w:rsidRPr="00C5194E">
              <w:rPr>
                <w:rFonts w:cs="Times New Roman"/>
                <w:iCs/>
                <w:sz w:val="24"/>
                <w:szCs w:val="24"/>
                <w:lang w:val="ro-RO"/>
              </w:rPr>
              <w:t xml:space="preserve">Profilul agresorului (bănuit/învinuit) în cazurile de </w:t>
            </w:r>
            <w:r w:rsidRPr="00C5194E">
              <w:rPr>
                <w:rFonts w:eastAsia="Times New Roman" w:cs="Times New Roman"/>
                <w:sz w:val="24"/>
                <w:szCs w:val="24"/>
                <w:lang w:val="ro-RO"/>
              </w:rPr>
              <w:t>violență împotriva femeilor și violență în familie.</w:t>
            </w:r>
          </w:p>
          <w:p w14:paraId="20342543" w14:textId="48B8F9CE" w:rsidR="00421160" w:rsidRPr="00C5194E" w:rsidRDefault="002100B4"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b/>
                <w:bCs/>
                <w:sz w:val="24"/>
                <w:szCs w:val="24"/>
                <w:lang w:val="ro-RO"/>
              </w:rPr>
              <w:t>4.2.2</w:t>
            </w:r>
            <w:r w:rsidR="00423E07" w:rsidRPr="00C5194E">
              <w:rPr>
                <w:rFonts w:eastAsia="Times New Roman" w:cs="Times New Roman"/>
                <w:b/>
                <w:bCs/>
                <w:sz w:val="24"/>
                <w:szCs w:val="24"/>
                <w:lang w:val="ro-RO"/>
              </w:rPr>
              <w:t>5</w:t>
            </w:r>
            <w:r w:rsidRPr="00C5194E">
              <w:rPr>
                <w:rFonts w:eastAsia="Times New Roman" w:cs="Times New Roman"/>
                <w:b/>
                <w:bCs/>
                <w:sz w:val="24"/>
                <w:szCs w:val="24"/>
                <w:lang w:val="ro-RO"/>
              </w:rPr>
              <w:t>.</w:t>
            </w:r>
            <w:r w:rsidRPr="00C5194E">
              <w:rPr>
                <w:rFonts w:eastAsia="Times New Roman" w:cs="Times New Roman"/>
                <w:sz w:val="24"/>
                <w:szCs w:val="24"/>
                <w:lang w:val="ro-RO"/>
              </w:rPr>
              <w:t xml:space="preserve"> </w:t>
            </w:r>
            <w:r w:rsidR="00421160" w:rsidRPr="00C5194E">
              <w:rPr>
                <w:rFonts w:eastAsia="Times New Roman" w:cs="Times New Roman"/>
                <w:sz w:val="24"/>
                <w:szCs w:val="24"/>
                <w:lang w:val="ro-RO"/>
              </w:rPr>
              <w:t>Numărul de plângeri, denun</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uri, sesizări, autosesizări înregistrate cu privire la săvâr</w:t>
            </w:r>
            <w:r w:rsidR="00631973" w:rsidRPr="00C5194E">
              <w:rPr>
                <w:rFonts w:eastAsia="Times New Roman" w:cs="Times New Roman"/>
                <w:sz w:val="24"/>
                <w:szCs w:val="24"/>
                <w:lang w:val="ro-RO"/>
              </w:rPr>
              <w:t>ș</w:t>
            </w:r>
            <w:r w:rsidR="00421160" w:rsidRPr="00C5194E">
              <w:rPr>
                <w:rFonts w:eastAsia="Times New Roman" w:cs="Times New Roman"/>
                <w:sz w:val="24"/>
                <w:szCs w:val="24"/>
                <w:lang w:val="ro-RO"/>
              </w:rPr>
              <w:t>irea contraven</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i</w:t>
            </w:r>
            <w:r w:rsidR="000F0B75" w:rsidRPr="00C5194E">
              <w:rPr>
                <w:rFonts w:eastAsia="Times New Roman" w:cs="Times New Roman"/>
                <w:sz w:val="24"/>
                <w:szCs w:val="24"/>
                <w:lang w:val="ro-RO"/>
              </w:rPr>
              <w:t xml:space="preserve">ilor enumerate la pct. 3.2, </w:t>
            </w:r>
            <w:r w:rsidR="00B17F8B" w:rsidRPr="00C5194E">
              <w:rPr>
                <w:rFonts w:eastAsia="Times New Roman" w:cs="Times New Roman"/>
                <w:sz w:val="24"/>
                <w:szCs w:val="24"/>
                <w:lang w:val="ro-RO"/>
              </w:rPr>
              <w:t xml:space="preserve">dezagregat în funcție de aliniatul în baza căruia s-a realizat calificarea juridică a contravenției și </w:t>
            </w:r>
            <w:r w:rsidR="00421160" w:rsidRPr="00C5194E">
              <w:rPr>
                <w:rFonts w:eastAsia="Times New Roman" w:cs="Times New Roman"/>
                <w:sz w:val="24"/>
                <w:szCs w:val="24"/>
                <w:lang w:val="ro-RO"/>
              </w:rPr>
              <w:t>dezagregat pe:</w:t>
            </w:r>
          </w:p>
          <w:p w14:paraId="5EA623A7" w14:textId="66A8802F" w:rsidR="000F0B75" w:rsidRPr="00C5194E" w:rsidRDefault="000F0B75"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4.2.2</w:t>
            </w:r>
            <w:r w:rsidR="00423E07" w:rsidRPr="00C5194E">
              <w:rPr>
                <w:rFonts w:eastAsia="Times New Roman" w:cs="Times New Roman"/>
                <w:sz w:val="24"/>
                <w:szCs w:val="24"/>
                <w:lang w:val="ro-RO"/>
              </w:rPr>
              <w:t>5</w:t>
            </w:r>
            <w:r w:rsidRPr="00C5194E">
              <w:rPr>
                <w:rFonts w:eastAsia="Times New Roman" w:cs="Times New Roman"/>
                <w:sz w:val="24"/>
                <w:szCs w:val="24"/>
                <w:lang w:val="ro-RO"/>
              </w:rPr>
              <w:t xml:space="preserve">.1. </w:t>
            </w:r>
            <w:r w:rsidRPr="00C5194E">
              <w:rPr>
                <w:rFonts w:cs="Times New Roman"/>
                <w:iCs/>
                <w:sz w:val="24"/>
                <w:szCs w:val="24"/>
                <w:lang w:val="ro-RO"/>
              </w:rPr>
              <w:t>Informații cu referire la profilul victimei</w:t>
            </w:r>
            <w:r w:rsidRPr="00C5194E">
              <w:rPr>
                <w:rFonts w:eastAsia="Times New Roman" w:cs="Times New Roman"/>
                <w:sz w:val="24"/>
                <w:szCs w:val="24"/>
                <w:lang w:val="ro-RO"/>
              </w:rPr>
              <w:t xml:space="preserve"> violenței împotriva femeilor și violenței în familie;</w:t>
            </w:r>
          </w:p>
          <w:p w14:paraId="26B2A811" w14:textId="67222A43" w:rsidR="000F0B75" w:rsidRPr="00C5194E" w:rsidRDefault="000F0B75"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lastRenderedPageBreak/>
              <w:t>4.2.2</w:t>
            </w:r>
            <w:r w:rsidR="00423E07" w:rsidRPr="00C5194E">
              <w:rPr>
                <w:rFonts w:eastAsia="Times New Roman" w:cs="Times New Roman"/>
                <w:sz w:val="24"/>
                <w:szCs w:val="24"/>
                <w:lang w:val="ro-RO"/>
              </w:rPr>
              <w:t>5</w:t>
            </w:r>
            <w:r w:rsidRPr="00C5194E">
              <w:rPr>
                <w:rFonts w:eastAsia="Times New Roman" w:cs="Times New Roman"/>
                <w:sz w:val="24"/>
                <w:szCs w:val="24"/>
                <w:lang w:val="ro-RO"/>
              </w:rPr>
              <w:t xml:space="preserve">.2. </w:t>
            </w:r>
            <w:r w:rsidRPr="00C5194E">
              <w:rPr>
                <w:rFonts w:cs="Times New Roman"/>
                <w:iCs/>
                <w:sz w:val="24"/>
                <w:szCs w:val="24"/>
                <w:lang w:val="ro-RO"/>
              </w:rPr>
              <w:t xml:space="preserve">Informații cu referire la profilul agresorului în cazurile de </w:t>
            </w:r>
            <w:r w:rsidRPr="00C5194E">
              <w:rPr>
                <w:rFonts w:eastAsia="Times New Roman" w:cs="Times New Roman"/>
                <w:sz w:val="24"/>
                <w:szCs w:val="24"/>
                <w:lang w:val="ro-RO"/>
              </w:rPr>
              <w:t>violență împotriva femeilor și violență în familie.</w:t>
            </w:r>
          </w:p>
          <w:p w14:paraId="5773A784" w14:textId="64F417A2" w:rsidR="00421160" w:rsidRPr="00C5194E" w:rsidRDefault="000F0B75"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b/>
                <w:bCs/>
                <w:sz w:val="24"/>
                <w:szCs w:val="24"/>
                <w:lang w:val="ro-RO"/>
              </w:rPr>
              <w:t>4.2.2</w:t>
            </w:r>
            <w:r w:rsidR="00423E07" w:rsidRPr="00C5194E">
              <w:rPr>
                <w:rFonts w:eastAsia="Times New Roman" w:cs="Times New Roman"/>
                <w:b/>
                <w:bCs/>
                <w:sz w:val="24"/>
                <w:szCs w:val="24"/>
                <w:lang w:val="ro-RO"/>
              </w:rPr>
              <w:t>6</w:t>
            </w:r>
            <w:r w:rsidRPr="00C5194E">
              <w:rPr>
                <w:rFonts w:eastAsia="Times New Roman" w:cs="Times New Roman"/>
                <w:b/>
                <w:bCs/>
                <w:sz w:val="24"/>
                <w:szCs w:val="24"/>
                <w:lang w:val="ro-RO"/>
              </w:rPr>
              <w:t>.</w:t>
            </w:r>
            <w:r w:rsidRPr="00C5194E">
              <w:rPr>
                <w:rFonts w:eastAsia="Times New Roman" w:cs="Times New Roman"/>
                <w:sz w:val="24"/>
                <w:szCs w:val="24"/>
                <w:lang w:val="ro-RO"/>
              </w:rPr>
              <w:t xml:space="preserve"> </w:t>
            </w:r>
            <w:r w:rsidR="00421160" w:rsidRPr="00C5194E">
              <w:rPr>
                <w:rFonts w:eastAsia="Times New Roman" w:cs="Times New Roman"/>
                <w:sz w:val="24"/>
                <w:szCs w:val="24"/>
                <w:lang w:val="ro-RO"/>
              </w:rPr>
              <w:t>Numărul proce</w:t>
            </w:r>
            <w:r w:rsidR="00852637" w:rsidRPr="00C5194E">
              <w:rPr>
                <w:rFonts w:eastAsia="Times New Roman" w:cs="Times New Roman"/>
                <w:sz w:val="24"/>
                <w:szCs w:val="24"/>
                <w:lang w:val="ro-RO"/>
              </w:rPr>
              <w:t xml:space="preserve">durilor </w:t>
            </w:r>
            <w:r w:rsidR="00421160" w:rsidRPr="00C5194E">
              <w:rPr>
                <w:rFonts w:eastAsia="Times New Roman" w:cs="Times New Roman"/>
                <w:sz w:val="24"/>
                <w:szCs w:val="24"/>
                <w:lang w:val="ro-RO"/>
              </w:rPr>
              <w:t>contraven</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 xml:space="preserve">ionale pornite </w:t>
            </w:r>
            <w:r w:rsidR="006430D2" w:rsidRPr="00C5194E">
              <w:rPr>
                <w:rFonts w:eastAsia="Times New Roman" w:cs="Times New Roman"/>
                <w:sz w:val="24"/>
                <w:szCs w:val="24"/>
                <w:lang w:val="ro-RO"/>
              </w:rPr>
              <w:t xml:space="preserve">în baza articolelor enumerate la pct. 3.2, </w:t>
            </w:r>
            <w:r w:rsidR="00B17F8B" w:rsidRPr="00C5194E">
              <w:rPr>
                <w:rFonts w:eastAsia="Times New Roman" w:cs="Times New Roman"/>
                <w:sz w:val="24"/>
                <w:szCs w:val="24"/>
                <w:lang w:val="ro-RO"/>
              </w:rPr>
              <w:t xml:space="preserve">dezagregat în funcție de aliniatul în baza căruia s-a realizat calificarea juridică a contravenției și </w:t>
            </w:r>
            <w:r w:rsidR="00421160" w:rsidRPr="00C5194E">
              <w:rPr>
                <w:rFonts w:eastAsia="Times New Roman" w:cs="Times New Roman"/>
                <w:sz w:val="24"/>
                <w:szCs w:val="24"/>
                <w:lang w:val="ro-RO"/>
              </w:rPr>
              <w:t>dezagregat pe:</w:t>
            </w:r>
          </w:p>
          <w:p w14:paraId="20D2D713" w14:textId="20BC50A8" w:rsidR="006430D2" w:rsidRPr="00C5194E" w:rsidRDefault="006430D2"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4.2.2</w:t>
            </w:r>
            <w:r w:rsidR="00423E07" w:rsidRPr="00C5194E">
              <w:rPr>
                <w:rFonts w:eastAsia="Times New Roman" w:cs="Times New Roman"/>
                <w:sz w:val="24"/>
                <w:szCs w:val="24"/>
                <w:lang w:val="ro-RO"/>
              </w:rPr>
              <w:t>6</w:t>
            </w:r>
            <w:r w:rsidRPr="00C5194E">
              <w:rPr>
                <w:rFonts w:eastAsia="Times New Roman" w:cs="Times New Roman"/>
                <w:sz w:val="24"/>
                <w:szCs w:val="24"/>
                <w:lang w:val="ro-RO"/>
              </w:rPr>
              <w:t xml:space="preserve">.1. </w:t>
            </w:r>
            <w:r w:rsidRPr="00C5194E">
              <w:rPr>
                <w:rFonts w:cs="Times New Roman"/>
                <w:iCs/>
                <w:sz w:val="24"/>
                <w:szCs w:val="24"/>
                <w:lang w:val="ro-RO"/>
              </w:rPr>
              <w:t>Informații cu referire la profilul victimei</w:t>
            </w:r>
            <w:r w:rsidRPr="00C5194E">
              <w:rPr>
                <w:rFonts w:eastAsia="Times New Roman" w:cs="Times New Roman"/>
                <w:sz w:val="24"/>
                <w:szCs w:val="24"/>
                <w:lang w:val="ro-RO"/>
              </w:rPr>
              <w:t xml:space="preserve"> violenței împotriva femeilor și violenței în familie;</w:t>
            </w:r>
          </w:p>
          <w:p w14:paraId="5391CA4B" w14:textId="070F9A3A" w:rsidR="006430D2" w:rsidRPr="00C5194E" w:rsidRDefault="006430D2"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4.2.2</w:t>
            </w:r>
            <w:r w:rsidR="00423E07" w:rsidRPr="00C5194E">
              <w:rPr>
                <w:rFonts w:eastAsia="Times New Roman" w:cs="Times New Roman"/>
                <w:sz w:val="24"/>
                <w:szCs w:val="24"/>
                <w:lang w:val="ro-RO"/>
              </w:rPr>
              <w:t>6</w:t>
            </w:r>
            <w:r w:rsidRPr="00C5194E">
              <w:rPr>
                <w:rFonts w:eastAsia="Times New Roman" w:cs="Times New Roman"/>
                <w:sz w:val="24"/>
                <w:szCs w:val="24"/>
                <w:lang w:val="ro-RO"/>
              </w:rPr>
              <w:t xml:space="preserve">.2. </w:t>
            </w:r>
            <w:r w:rsidRPr="00C5194E">
              <w:rPr>
                <w:rFonts w:cs="Times New Roman"/>
                <w:iCs/>
                <w:sz w:val="24"/>
                <w:szCs w:val="24"/>
                <w:lang w:val="ro-RO"/>
              </w:rPr>
              <w:t xml:space="preserve">Informații cu referire la profilul agresorului în cazurile de </w:t>
            </w:r>
            <w:r w:rsidRPr="00C5194E">
              <w:rPr>
                <w:rFonts w:eastAsia="Times New Roman" w:cs="Times New Roman"/>
                <w:sz w:val="24"/>
                <w:szCs w:val="24"/>
                <w:lang w:val="ro-RO"/>
              </w:rPr>
              <w:t>violență împotriva femeilor și violență în familie.</w:t>
            </w:r>
          </w:p>
          <w:p w14:paraId="19D17BE1" w14:textId="13CB14E1" w:rsidR="00421160" w:rsidRPr="00C5194E" w:rsidRDefault="006430D2" w:rsidP="00AC7D20">
            <w:pPr>
              <w:tabs>
                <w:tab w:val="left" w:pos="183"/>
                <w:tab w:val="left" w:pos="363"/>
                <w:tab w:val="left" w:pos="518"/>
              </w:tabs>
              <w:spacing w:after="0"/>
              <w:ind w:firstLine="183"/>
              <w:jc w:val="both"/>
              <w:rPr>
                <w:rFonts w:eastAsia="Times New Roman" w:cs="Times New Roman"/>
                <w:sz w:val="24"/>
                <w:szCs w:val="24"/>
                <w:lang w:val="ro-RO"/>
              </w:rPr>
            </w:pPr>
            <w:r w:rsidRPr="00C5194E">
              <w:rPr>
                <w:rFonts w:eastAsia="Times New Roman" w:cs="Times New Roman"/>
                <w:b/>
                <w:bCs/>
                <w:sz w:val="24"/>
                <w:szCs w:val="24"/>
                <w:lang w:val="ro-RO"/>
              </w:rPr>
              <w:t>4.2.</w:t>
            </w:r>
            <w:r w:rsidR="00987C59" w:rsidRPr="00C5194E">
              <w:rPr>
                <w:rFonts w:eastAsia="Times New Roman" w:cs="Times New Roman"/>
                <w:b/>
                <w:bCs/>
                <w:sz w:val="24"/>
                <w:szCs w:val="24"/>
                <w:lang w:val="ro-RO"/>
              </w:rPr>
              <w:t>2</w:t>
            </w:r>
            <w:r w:rsidR="00423E07" w:rsidRPr="00C5194E">
              <w:rPr>
                <w:rFonts w:eastAsia="Times New Roman" w:cs="Times New Roman"/>
                <w:b/>
                <w:bCs/>
                <w:sz w:val="24"/>
                <w:szCs w:val="24"/>
                <w:lang w:val="ro-RO"/>
              </w:rPr>
              <w:t>7</w:t>
            </w:r>
            <w:r w:rsidRPr="00C5194E">
              <w:rPr>
                <w:rFonts w:eastAsia="Times New Roman" w:cs="Times New Roman"/>
                <w:b/>
                <w:bCs/>
                <w:sz w:val="24"/>
                <w:szCs w:val="24"/>
                <w:lang w:val="ro-RO"/>
              </w:rPr>
              <w:t>.</w:t>
            </w:r>
            <w:r w:rsidRPr="00C5194E">
              <w:rPr>
                <w:rFonts w:eastAsia="Times New Roman" w:cs="Times New Roman"/>
                <w:sz w:val="24"/>
                <w:szCs w:val="24"/>
                <w:lang w:val="ro-RO"/>
              </w:rPr>
              <w:t xml:space="preserve"> </w:t>
            </w:r>
            <w:r w:rsidR="00421160" w:rsidRPr="00C5194E">
              <w:rPr>
                <w:rFonts w:eastAsia="Times New Roman" w:cs="Times New Roman"/>
                <w:sz w:val="24"/>
                <w:szCs w:val="24"/>
                <w:lang w:val="ro-RO"/>
              </w:rPr>
              <w:t>Numărul proce</w:t>
            </w:r>
            <w:r w:rsidR="00852637" w:rsidRPr="00C5194E">
              <w:rPr>
                <w:rFonts w:eastAsia="Times New Roman" w:cs="Times New Roman"/>
                <w:sz w:val="24"/>
                <w:szCs w:val="24"/>
                <w:lang w:val="ro-RO"/>
              </w:rPr>
              <w:t xml:space="preserve">durilor </w:t>
            </w:r>
            <w:r w:rsidR="00421160" w:rsidRPr="00C5194E">
              <w:rPr>
                <w:rFonts w:eastAsia="Times New Roman" w:cs="Times New Roman"/>
                <w:sz w:val="24"/>
                <w:szCs w:val="24"/>
                <w:lang w:val="ro-RO"/>
              </w:rPr>
              <w:t>contraven</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 xml:space="preserve">ionale trimise în judecată pe faptele incriminate de </w:t>
            </w:r>
            <w:r w:rsidR="00C95951" w:rsidRPr="00C5194E">
              <w:rPr>
                <w:rFonts w:eastAsia="Times New Roman" w:cs="Times New Roman"/>
                <w:sz w:val="24"/>
                <w:szCs w:val="24"/>
                <w:lang w:val="ro-RO"/>
              </w:rPr>
              <w:t xml:space="preserve">articolele enumerare la pct. 3.2, </w:t>
            </w:r>
            <w:r w:rsidR="00421160" w:rsidRPr="00C5194E">
              <w:rPr>
                <w:rFonts w:eastAsia="Times New Roman" w:cs="Times New Roman"/>
                <w:sz w:val="24"/>
                <w:szCs w:val="24"/>
                <w:lang w:val="ro-RO"/>
              </w:rPr>
              <w:t>dezagregat</w:t>
            </w:r>
            <w:r w:rsidR="00B24C98" w:rsidRPr="00C5194E">
              <w:rPr>
                <w:rFonts w:eastAsia="Times New Roman" w:cs="Times New Roman"/>
                <w:sz w:val="24"/>
                <w:szCs w:val="24"/>
                <w:lang w:val="ro-RO"/>
              </w:rPr>
              <w:t xml:space="preserve"> în funcție de aliniatul în baza căruia s-a realizat calificarea juridică a contravenției și temeiul trimiterii în instanța de judecată: </w:t>
            </w:r>
            <w:r w:rsidR="00B24C98" w:rsidRPr="00C5194E">
              <w:rPr>
                <w:rFonts w:eastAsia="Times New Roman" w:cs="Times New Roman"/>
                <w:i/>
                <w:iCs/>
                <w:sz w:val="24"/>
                <w:szCs w:val="24"/>
                <w:lang w:val="ro-RO"/>
              </w:rPr>
              <w:t>competența instanței; urmare a contestației</w:t>
            </w:r>
            <w:r w:rsidR="00555201" w:rsidRPr="00C5194E">
              <w:rPr>
                <w:rFonts w:eastAsia="Times New Roman" w:cs="Times New Roman"/>
                <w:sz w:val="24"/>
                <w:szCs w:val="24"/>
                <w:lang w:val="ro-RO"/>
              </w:rPr>
              <w:t>, și în funcție de</w:t>
            </w:r>
            <w:r w:rsidR="00421160" w:rsidRPr="00C5194E">
              <w:rPr>
                <w:rFonts w:eastAsia="Times New Roman" w:cs="Times New Roman"/>
                <w:sz w:val="24"/>
                <w:szCs w:val="24"/>
                <w:lang w:val="ro-RO"/>
              </w:rPr>
              <w:t>:</w:t>
            </w:r>
          </w:p>
          <w:p w14:paraId="52AC007B" w14:textId="4668FBDB" w:rsidR="00C95951" w:rsidRPr="00C5194E" w:rsidRDefault="00C95951"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4.2.</w:t>
            </w:r>
            <w:r w:rsidR="00987C59" w:rsidRPr="00C5194E">
              <w:rPr>
                <w:rFonts w:eastAsia="Times New Roman" w:cs="Times New Roman"/>
                <w:sz w:val="24"/>
                <w:szCs w:val="24"/>
                <w:lang w:val="ro-RO"/>
              </w:rPr>
              <w:t>2</w:t>
            </w:r>
            <w:r w:rsidR="00423E07" w:rsidRPr="00C5194E">
              <w:rPr>
                <w:rFonts w:eastAsia="Times New Roman" w:cs="Times New Roman"/>
                <w:sz w:val="24"/>
                <w:szCs w:val="24"/>
                <w:lang w:val="ro-RO"/>
              </w:rPr>
              <w:t>7</w:t>
            </w:r>
            <w:r w:rsidRPr="00C5194E">
              <w:rPr>
                <w:rFonts w:eastAsia="Times New Roman" w:cs="Times New Roman"/>
                <w:sz w:val="24"/>
                <w:szCs w:val="24"/>
                <w:lang w:val="ro-RO"/>
              </w:rPr>
              <w:t xml:space="preserve">.1. </w:t>
            </w:r>
            <w:r w:rsidR="00555201" w:rsidRPr="00C5194E">
              <w:rPr>
                <w:rFonts w:cs="Times New Roman"/>
                <w:iCs/>
                <w:sz w:val="24"/>
                <w:szCs w:val="24"/>
                <w:lang w:val="ro-RO"/>
              </w:rPr>
              <w:t xml:space="preserve">Profilul </w:t>
            </w:r>
            <w:r w:rsidRPr="00C5194E">
              <w:rPr>
                <w:rFonts w:cs="Times New Roman"/>
                <w:iCs/>
                <w:sz w:val="24"/>
                <w:szCs w:val="24"/>
                <w:lang w:val="ro-RO"/>
              </w:rPr>
              <w:t>victimei</w:t>
            </w:r>
            <w:r w:rsidRPr="00C5194E">
              <w:rPr>
                <w:rFonts w:eastAsia="Times New Roman" w:cs="Times New Roman"/>
                <w:sz w:val="24"/>
                <w:szCs w:val="24"/>
                <w:lang w:val="ro-RO"/>
              </w:rPr>
              <w:t xml:space="preserve"> violenței împotriva femeilor și violenței în familie;</w:t>
            </w:r>
          </w:p>
          <w:p w14:paraId="2B9B4766" w14:textId="4F785C3F" w:rsidR="00C95951" w:rsidRPr="00C5194E" w:rsidRDefault="00C95951"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4.2.</w:t>
            </w:r>
            <w:r w:rsidR="00987C59" w:rsidRPr="00C5194E">
              <w:rPr>
                <w:rFonts w:eastAsia="Times New Roman" w:cs="Times New Roman"/>
                <w:sz w:val="24"/>
                <w:szCs w:val="24"/>
                <w:lang w:val="ro-RO"/>
              </w:rPr>
              <w:t>2</w:t>
            </w:r>
            <w:r w:rsidR="00423E07" w:rsidRPr="00C5194E">
              <w:rPr>
                <w:rFonts w:eastAsia="Times New Roman" w:cs="Times New Roman"/>
                <w:sz w:val="24"/>
                <w:szCs w:val="24"/>
                <w:lang w:val="ro-RO"/>
              </w:rPr>
              <w:t>7</w:t>
            </w:r>
            <w:r w:rsidRPr="00C5194E">
              <w:rPr>
                <w:rFonts w:eastAsia="Times New Roman" w:cs="Times New Roman"/>
                <w:sz w:val="24"/>
                <w:szCs w:val="24"/>
                <w:lang w:val="ro-RO"/>
              </w:rPr>
              <w:t xml:space="preserve">.2. </w:t>
            </w:r>
            <w:r w:rsidR="00555201" w:rsidRPr="00C5194E">
              <w:rPr>
                <w:rFonts w:cs="Times New Roman"/>
                <w:iCs/>
                <w:sz w:val="24"/>
                <w:szCs w:val="24"/>
                <w:lang w:val="ro-RO"/>
              </w:rPr>
              <w:t xml:space="preserve">Profilul </w:t>
            </w:r>
            <w:r w:rsidRPr="00C5194E">
              <w:rPr>
                <w:rFonts w:cs="Times New Roman"/>
                <w:iCs/>
                <w:sz w:val="24"/>
                <w:szCs w:val="24"/>
                <w:lang w:val="ro-RO"/>
              </w:rPr>
              <w:t xml:space="preserve">agresorului în cazurile de </w:t>
            </w:r>
            <w:r w:rsidRPr="00C5194E">
              <w:rPr>
                <w:rFonts w:eastAsia="Times New Roman" w:cs="Times New Roman"/>
                <w:sz w:val="24"/>
                <w:szCs w:val="24"/>
                <w:lang w:val="ro-RO"/>
              </w:rPr>
              <w:t>violență împotriva femeilor și violență în familie.</w:t>
            </w:r>
          </w:p>
          <w:p w14:paraId="30DBAF10" w14:textId="25F79743" w:rsidR="00421160" w:rsidRPr="00C5194E" w:rsidRDefault="00F530F0"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b/>
                <w:bCs/>
                <w:sz w:val="24"/>
                <w:szCs w:val="24"/>
                <w:lang w:val="ro-RO"/>
              </w:rPr>
              <w:t>4.2.</w:t>
            </w:r>
            <w:r w:rsidR="00987C59" w:rsidRPr="00C5194E">
              <w:rPr>
                <w:rFonts w:eastAsia="Times New Roman" w:cs="Times New Roman"/>
                <w:b/>
                <w:bCs/>
                <w:sz w:val="24"/>
                <w:szCs w:val="24"/>
                <w:lang w:val="ro-RO"/>
              </w:rPr>
              <w:t>2</w:t>
            </w:r>
            <w:r w:rsidR="00423E07" w:rsidRPr="00C5194E">
              <w:rPr>
                <w:rFonts w:eastAsia="Times New Roman" w:cs="Times New Roman"/>
                <w:b/>
                <w:bCs/>
                <w:sz w:val="24"/>
                <w:szCs w:val="24"/>
                <w:lang w:val="ro-RO"/>
              </w:rPr>
              <w:t>8</w:t>
            </w:r>
            <w:r w:rsidRPr="00C5194E">
              <w:rPr>
                <w:rFonts w:eastAsia="Times New Roman" w:cs="Times New Roman"/>
                <w:b/>
                <w:bCs/>
                <w:sz w:val="24"/>
                <w:szCs w:val="24"/>
                <w:lang w:val="ro-RO"/>
              </w:rPr>
              <w:t>.</w:t>
            </w:r>
            <w:r w:rsidRPr="00C5194E">
              <w:rPr>
                <w:rFonts w:eastAsia="Times New Roman" w:cs="Times New Roman"/>
                <w:sz w:val="24"/>
                <w:szCs w:val="24"/>
                <w:lang w:val="ro-RO"/>
              </w:rPr>
              <w:t xml:space="preserve"> </w:t>
            </w:r>
            <w:r w:rsidR="00421160" w:rsidRPr="00C5194E">
              <w:rPr>
                <w:rFonts w:eastAsia="Times New Roman" w:cs="Times New Roman"/>
                <w:sz w:val="24"/>
                <w:szCs w:val="24"/>
                <w:lang w:val="ro-RO"/>
              </w:rPr>
              <w:t>Numărul de cauze contraven</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 xml:space="preserve">ionale pornite în baza </w:t>
            </w:r>
            <w:r w:rsidRPr="00C5194E">
              <w:rPr>
                <w:rFonts w:eastAsia="Times New Roman" w:cs="Times New Roman"/>
                <w:sz w:val="24"/>
                <w:szCs w:val="24"/>
                <w:lang w:val="ro-RO"/>
              </w:rPr>
              <w:t xml:space="preserve">articolelor enumerate la pct. 3.2, care au fost </w:t>
            </w:r>
            <w:r w:rsidR="00421160" w:rsidRPr="00C5194E">
              <w:rPr>
                <w:rFonts w:eastAsia="Times New Roman" w:cs="Times New Roman"/>
                <w:sz w:val="24"/>
                <w:szCs w:val="24"/>
                <w:lang w:val="ro-RO"/>
              </w:rPr>
              <w:t>încetate, dezagregat în func</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 xml:space="preserve">ie de </w:t>
            </w:r>
            <w:r w:rsidR="005134B2" w:rsidRPr="00C5194E">
              <w:rPr>
                <w:rFonts w:eastAsia="Times New Roman" w:cs="Times New Roman"/>
                <w:sz w:val="24"/>
                <w:szCs w:val="24"/>
                <w:lang w:val="ro-RO"/>
              </w:rPr>
              <w:t xml:space="preserve">aliniatul în baza căruia s-a realizat calificarea juridică a contravenției și </w:t>
            </w:r>
            <w:r w:rsidR="005134B2" w:rsidRPr="00C5194E">
              <w:rPr>
                <w:rFonts w:cs="Times New Roman"/>
                <w:bCs/>
                <w:iCs/>
                <w:sz w:val="24"/>
                <w:szCs w:val="24"/>
                <w:lang w:val="ro-RO"/>
              </w:rPr>
              <w:t>temeiul care a determinat încetarea,</w:t>
            </w:r>
            <w:r w:rsidR="005134B2" w:rsidRPr="00C5194E">
              <w:rPr>
                <w:rFonts w:eastAsia="Times New Roman" w:cs="Times New Roman"/>
                <w:sz w:val="24"/>
                <w:szCs w:val="24"/>
                <w:lang w:val="ro-RO"/>
              </w:rPr>
              <w:t xml:space="preserve"> precum și în funcție de: </w:t>
            </w:r>
          </w:p>
          <w:p w14:paraId="47381B7E" w14:textId="1917B0AA" w:rsidR="00F530F0" w:rsidRPr="00C5194E" w:rsidRDefault="00F530F0"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4.2.</w:t>
            </w:r>
            <w:r w:rsidR="00987C59" w:rsidRPr="00C5194E">
              <w:rPr>
                <w:rFonts w:eastAsia="Times New Roman" w:cs="Times New Roman"/>
                <w:sz w:val="24"/>
                <w:szCs w:val="24"/>
                <w:lang w:val="ro-RO"/>
              </w:rPr>
              <w:t>2</w:t>
            </w:r>
            <w:r w:rsidR="00423E07" w:rsidRPr="00C5194E">
              <w:rPr>
                <w:rFonts w:eastAsia="Times New Roman" w:cs="Times New Roman"/>
                <w:sz w:val="24"/>
                <w:szCs w:val="24"/>
                <w:lang w:val="ro-RO"/>
              </w:rPr>
              <w:t>8</w:t>
            </w:r>
            <w:r w:rsidRPr="00C5194E">
              <w:rPr>
                <w:rFonts w:eastAsia="Times New Roman" w:cs="Times New Roman"/>
                <w:sz w:val="24"/>
                <w:szCs w:val="24"/>
                <w:lang w:val="ro-RO"/>
              </w:rPr>
              <w:t xml:space="preserve">.1. </w:t>
            </w:r>
            <w:r w:rsidRPr="00C5194E">
              <w:rPr>
                <w:rFonts w:cs="Times New Roman"/>
                <w:iCs/>
                <w:sz w:val="24"/>
                <w:szCs w:val="24"/>
                <w:lang w:val="ro-RO"/>
              </w:rPr>
              <w:t>Profilul victimei</w:t>
            </w:r>
            <w:r w:rsidRPr="00C5194E">
              <w:rPr>
                <w:rFonts w:eastAsia="Times New Roman" w:cs="Times New Roman"/>
                <w:sz w:val="24"/>
                <w:szCs w:val="24"/>
                <w:lang w:val="ro-RO"/>
              </w:rPr>
              <w:t xml:space="preserve"> violenței împotriva femeilor și violenței în familie;</w:t>
            </w:r>
          </w:p>
          <w:p w14:paraId="4E838332" w14:textId="25088301" w:rsidR="00F530F0" w:rsidRPr="00C5194E" w:rsidRDefault="00F530F0"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4.2.</w:t>
            </w:r>
            <w:r w:rsidR="00987C59" w:rsidRPr="00C5194E">
              <w:rPr>
                <w:rFonts w:eastAsia="Times New Roman" w:cs="Times New Roman"/>
                <w:sz w:val="24"/>
                <w:szCs w:val="24"/>
                <w:lang w:val="ro-RO"/>
              </w:rPr>
              <w:t>2</w:t>
            </w:r>
            <w:r w:rsidR="00423E07" w:rsidRPr="00C5194E">
              <w:rPr>
                <w:rFonts w:eastAsia="Times New Roman" w:cs="Times New Roman"/>
                <w:sz w:val="24"/>
                <w:szCs w:val="24"/>
                <w:lang w:val="ro-RO"/>
              </w:rPr>
              <w:t>8</w:t>
            </w:r>
            <w:r w:rsidRPr="00C5194E">
              <w:rPr>
                <w:rFonts w:eastAsia="Times New Roman" w:cs="Times New Roman"/>
                <w:sz w:val="24"/>
                <w:szCs w:val="24"/>
                <w:lang w:val="ro-RO"/>
              </w:rPr>
              <w:t xml:space="preserve">.2. </w:t>
            </w:r>
            <w:r w:rsidRPr="00C5194E">
              <w:rPr>
                <w:rFonts w:cs="Times New Roman"/>
                <w:iCs/>
                <w:sz w:val="24"/>
                <w:szCs w:val="24"/>
                <w:lang w:val="ro-RO"/>
              </w:rPr>
              <w:t xml:space="preserve">Profilul agresorului în cazurile de </w:t>
            </w:r>
            <w:r w:rsidRPr="00C5194E">
              <w:rPr>
                <w:rFonts w:eastAsia="Times New Roman" w:cs="Times New Roman"/>
                <w:sz w:val="24"/>
                <w:szCs w:val="24"/>
                <w:lang w:val="ro-RO"/>
              </w:rPr>
              <w:t>violență împotriva femeilor și violență în familie.</w:t>
            </w:r>
          </w:p>
          <w:p w14:paraId="47FA1206" w14:textId="7159AF6E" w:rsidR="00421160" w:rsidRPr="00C5194E" w:rsidRDefault="00F530F0"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b/>
                <w:bCs/>
                <w:sz w:val="24"/>
                <w:szCs w:val="24"/>
                <w:lang w:val="ro-RO"/>
              </w:rPr>
              <w:t>4.2.2</w:t>
            </w:r>
            <w:r w:rsidR="00423E07" w:rsidRPr="00C5194E">
              <w:rPr>
                <w:rFonts w:eastAsia="Times New Roman" w:cs="Times New Roman"/>
                <w:b/>
                <w:bCs/>
                <w:sz w:val="24"/>
                <w:szCs w:val="24"/>
                <w:lang w:val="ro-RO"/>
              </w:rPr>
              <w:t>9</w:t>
            </w:r>
            <w:r w:rsidRPr="00C5194E">
              <w:rPr>
                <w:rFonts w:eastAsia="Times New Roman" w:cs="Times New Roman"/>
                <w:b/>
                <w:bCs/>
                <w:sz w:val="24"/>
                <w:szCs w:val="24"/>
                <w:lang w:val="ro-RO"/>
              </w:rPr>
              <w:t>.</w:t>
            </w:r>
            <w:r w:rsidRPr="00C5194E">
              <w:rPr>
                <w:rFonts w:eastAsia="Times New Roman" w:cs="Times New Roman"/>
                <w:sz w:val="24"/>
                <w:szCs w:val="24"/>
                <w:lang w:val="ro-RO"/>
              </w:rPr>
              <w:t xml:space="preserve"> </w:t>
            </w:r>
            <w:r w:rsidR="00421160" w:rsidRPr="00C5194E">
              <w:rPr>
                <w:rFonts w:eastAsia="Times New Roman" w:cs="Times New Roman"/>
                <w:sz w:val="24"/>
                <w:szCs w:val="24"/>
                <w:lang w:val="ro-RO"/>
              </w:rPr>
              <w:t>Numărul de persoane învinui</w:t>
            </w:r>
            <w:r w:rsidR="00C127F6" w:rsidRPr="00C5194E">
              <w:rPr>
                <w:rFonts w:eastAsia="Times New Roman" w:cs="Times New Roman"/>
                <w:sz w:val="24"/>
                <w:szCs w:val="24"/>
                <w:lang w:val="ro-RO"/>
              </w:rPr>
              <w:t xml:space="preserve">te </w:t>
            </w:r>
            <w:r w:rsidR="00421160" w:rsidRPr="00C5194E">
              <w:rPr>
                <w:rFonts w:eastAsia="Times New Roman" w:cs="Times New Roman"/>
                <w:sz w:val="24"/>
                <w:szCs w:val="24"/>
                <w:lang w:val="ro-RO"/>
              </w:rPr>
              <w:t>de săvâr</w:t>
            </w:r>
            <w:r w:rsidR="00631973" w:rsidRPr="00C5194E">
              <w:rPr>
                <w:rFonts w:eastAsia="Times New Roman" w:cs="Times New Roman"/>
                <w:sz w:val="24"/>
                <w:szCs w:val="24"/>
                <w:lang w:val="ro-RO"/>
              </w:rPr>
              <w:t>ș</w:t>
            </w:r>
            <w:r w:rsidR="00421160" w:rsidRPr="00C5194E">
              <w:rPr>
                <w:rFonts w:eastAsia="Times New Roman" w:cs="Times New Roman"/>
                <w:sz w:val="24"/>
                <w:szCs w:val="24"/>
                <w:lang w:val="ro-RO"/>
              </w:rPr>
              <w:t>irea contraven</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ii</w:t>
            </w:r>
            <w:r w:rsidR="00C127F6" w:rsidRPr="00C5194E">
              <w:rPr>
                <w:rFonts w:eastAsia="Times New Roman" w:cs="Times New Roman"/>
                <w:sz w:val="24"/>
                <w:szCs w:val="24"/>
                <w:lang w:val="ro-RO"/>
              </w:rPr>
              <w:t>lor</w:t>
            </w:r>
            <w:r w:rsidR="00421160" w:rsidRPr="00C5194E">
              <w:rPr>
                <w:rFonts w:eastAsia="Times New Roman" w:cs="Times New Roman"/>
                <w:sz w:val="24"/>
                <w:szCs w:val="24"/>
                <w:lang w:val="ro-RO"/>
              </w:rPr>
              <w:t xml:space="preserve"> prevăzute de art</w:t>
            </w:r>
            <w:r w:rsidR="00C127F6" w:rsidRPr="00C5194E">
              <w:rPr>
                <w:rFonts w:eastAsia="Times New Roman" w:cs="Times New Roman"/>
                <w:sz w:val="24"/>
                <w:szCs w:val="24"/>
                <w:lang w:val="ro-RO"/>
              </w:rPr>
              <w:t xml:space="preserve">icolele enumerate la pct. 3.2, </w:t>
            </w:r>
            <w:r w:rsidR="00421160" w:rsidRPr="00C5194E">
              <w:rPr>
                <w:rFonts w:eastAsia="Times New Roman" w:cs="Times New Roman"/>
                <w:sz w:val="24"/>
                <w:szCs w:val="24"/>
                <w:lang w:val="ro-RO"/>
              </w:rPr>
              <w:t>în privin</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a cărora procesul contraven</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 xml:space="preserve">ional a fost încetat, dezagregat </w:t>
            </w:r>
            <w:r w:rsidR="00421160" w:rsidRPr="00C5194E">
              <w:rPr>
                <w:rFonts w:cs="Times New Roman"/>
                <w:bCs/>
                <w:iCs/>
                <w:sz w:val="24"/>
                <w:szCs w:val="24"/>
                <w:lang w:val="ro-RO"/>
              </w:rPr>
              <w:t>în func</w:t>
            </w:r>
            <w:r w:rsidR="00631973" w:rsidRPr="00C5194E">
              <w:rPr>
                <w:rFonts w:cs="Times New Roman"/>
                <w:bCs/>
                <w:iCs/>
                <w:sz w:val="24"/>
                <w:szCs w:val="24"/>
                <w:lang w:val="ro-RO"/>
              </w:rPr>
              <w:t>ț</w:t>
            </w:r>
            <w:r w:rsidR="00421160" w:rsidRPr="00C5194E">
              <w:rPr>
                <w:rFonts w:cs="Times New Roman"/>
                <w:bCs/>
                <w:iCs/>
                <w:sz w:val="24"/>
                <w:szCs w:val="24"/>
                <w:lang w:val="ro-RO"/>
              </w:rPr>
              <w:t xml:space="preserve">ie de </w:t>
            </w:r>
            <w:r w:rsidR="007934CD" w:rsidRPr="00C5194E">
              <w:rPr>
                <w:rFonts w:eastAsia="Times New Roman" w:cs="Times New Roman"/>
                <w:sz w:val="24"/>
                <w:szCs w:val="24"/>
                <w:lang w:val="ro-RO"/>
              </w:rPr>
              <w:t xml:space="preserve">aliniatul în baza căruia s-a realizat calificarea juridică a contravenției și </w:t>
            </w:r>
            <w:r w:rsidR="007934CD" w:rsidRPr="00C5194E">
              <w:rPr>
                <w:rFonts w:cs="Times New Roman"/>
                <w:bCs/>
                <w:iCs/>
                <w:sz w:val="24"/>
                <w:szCs w:val="24"/>
                <w:lang w:val="ro-RO"/>
              </w:rPr>
              <w:t>temeiul care a determinat încetarea,</w:t>
            </w:r>
            <w:r w:rsidR="007934CD" w:rsidRPr="00C5194E">
              <w:rPr>
                <w:rFonts w:eastAsia="Times New Roman" w:cs="Times New Roman"/>
                <w:sz w:val="24"/>
                <w:szCs w:val="24"/>
                <w:lang w:val="ro-RO"/>
              </w:rPr>
              <w:t xml:space="preserve"> precum și </w:t>
            </w:r>
            <w:r w:rsidR="00EA272A" w:rsidRPr="00C5194E">
              <w:rPr>
                <w:rFonts w:eastAsia="Times New Roman" w:cs="Times New Roman"/>
                <w:sz w:val="24"/>
                <w:szCs w:val="24"/>
                <w:lang w:val="ro-RO"/>
              </w:rPr>
              <w:t>în funcție de</w:t>
            </w:r>
            <w:r w:rsidR="00421160" w:rsidRPr="00C5194E">
              <w:rPr>
                <w:rFonts w:eastAsia="Times New Roman" w:cs="Times New Roman"/>
                <w:sz w:val="24"/>
                <w:szCs w:val="24"/>
                <w:lang w:val="ro-RO"/>
              </w:rPr>
              <w:t>:</w:t>
            </w:r>
          </w:p>
          <w:p w14:paraId="4CDB018F" w14:textId="18537819" w:rsidR="00C127F6" w:rsidRPr="00C5194E" w:rsidRDefault="00C127F6"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4.2.2</w:t>
            </w:r>
            <w:r w:rsidR="00423E07" w:rsidRPr="00C5194E">
              <w:rPr>
                <w:rFonts w:eastAsia="Times New Roman" w:cs="Times New Roman"/>
                <w:sz w:val="24"/>
                <w:szCs w:val="24"/>
                <w:lang w:val="ro-RO"/>
              </w:rPr>
              <w:t>9</w:t>
            </w:r>
            <w:r w:rsidRPr="00C5194E">
              <w:rPr>
                <w:rFonts w:eastAsia="Times New Roman" w:cs="Times New Roman"/>
                <w:sz w:val="24"/>
                <w:szCs w:val="24"/>
                <w:lang w:val="ro-RO"/>
              </w:rPr>
              <w:t xml:space="preserve">.1. </w:t>
            </w:r>
            <w:r w:rsidRPr="00C5194E">
              <w:rPr>
                <w:rFonts w:cs="Times New Roman"/>
                <w:iCs/>
                <w:sz w:val="24"/>
                <w:szCs w:val="24"/>
                <w:lang w:val="ro-RO"/>
              </w:rPr>
              <w:t>Profilul victimei</w:t>
            </w:r>
            <w:r w:rsidRPr="00C5194E">
              <w:rPr>
                <w:rFonts w:eastAsia="Times New Roman" w:cs="Times New Roman"/>
                <w:sz w:val="24"/>
                <w:szCs w:val="24"/>
                <w:lang w:val="ro-RO"/>
              </w:rPr>
              <w:t xml:space="preserve"> violenței împotriva femeilor și violenței în familie;</w:t>
            </w:r>
          </w:p>
          <w:p w14:paraId="08D79894" w14:textId="24DDA275" w:rsidR="00C127F6" w:rsidRPr="00C5194E" w:rsidRDefault="00C127F6"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4.2.2</w:t>
            </w:r>
            <w:r w:rsidR="00423E07" w:rsidRPr="00C5194E">
              <w:rPr>
                <w:rFonts w:eastAsia="Times New Roman" w:cs="Times New Roman"/>
                <w:sz w:val="24"/>
                <w:szCs w:val="24"/>
                <w:lang w:val="ro-RO"/>
              </w:rPr>
              <w:t>9</w:t>
            </w:r>
            <w:r w:rsidRPr="00C5194E">
              <w:rPr>
                <w:rFonts w:eastAsia="Times New Roman" w:cs="Times New Roman"/>
                <w:sz w:val="24"/>
                <w:szCs w:val="24"/>
                <w:lang w:val="ro-RO"/>
              </w:rPr>
              <w:t xml:space="preserve">.2. </w:t>
            </w:r>
            <w:r w:rsidRPr="00C5194E">
              <w:rPr>
                <w:rFonts w:cs="Times New Roman"/>
                <w:iCs/>
                <w:sz w:val="24"/>
                <w:szCs w:val="24"/>
                <w:lang w:val="ro-RO"/>
              </w:rPr>
              <w:t xml:space="preserve">Profilul agresorului în cazurile de </w:t>
            </w:r>
            <w:r w:rsidRPr="00C5194E">
              <w:rPr>
                <w:rFonts w:eastAsia="Times New Roman" w:cs="Times New Roman"/>
                <w:sz w:val="24"/>
                <w:szCs w:val="24"/>
                <w:lang w:val="ro-RO"/>
              </w:rPr>
              <w:t>violență împotriva femeilor și violență în familie.</w:t>
            </w:r>
          </w:p>
          <w:p w14:paraId="29A5305C" w14:textId="5DD4BBD8" w:rsidR="00FF256F" w:rsidRPr="00C5194E" w:rsidRDefault="00FF256F" w:rsidP="00AC7D20">
            <w:pPr>
              <w:tabs>
                <w:tab w:val="left" w:pos="183"/>
                <w:tab w:val="left" w:pos="363"/>
                <w:tab w:val="left" w:pos="518"/>
              </w:tabs>
              <w:spacing w:after="0"/>
              <w:ind w:firstLine="183"/>
              <w:jc w:val="both"/>
              <w:rPr>
                <w:rFonts w:cs="Times New Roman"/>
                <w:bCs/>
                <w:iCs/>
                <w:sz w:val="24"/>
                <w:szCs w:val="24"/>
                <w:lang w:val="ro-RO"/>
              </w:rPr>
            </w:pPr>
            <w:r w:rsidRPr="00C5194E">
              <w:rPr>
                <w:rFonts w:eastAsia="Times New Roman" w:cs="Times New Roman"/>
                <w:b/>
                <w:bCs/>
                <w:sz w:val="24"/>
                <w:szCs w:val="24"/>
                <w:lang w:val="ro-RO"/>
              </w:rPr>
              <w:t>4.2.</w:t>
            </w:r>
            <w:r w:rsidR="00423E07" w:rsidRPr="00C5194E">
              <w:rPr>
                <w:rFonts w:eastAsia="Times New Roman" w:cs="Times New Roman"/>
                <w:b/>
                <w:bCs/>
                <w:sz w:val="24"/>
                <w:szCs w:val="24"/>
                <w:lang w:val="ro-RO"/>
              </w:rPr>
              <w:t>30</w:t>
            </w:r>
            <w:r w:rsidRPr="00C5194E">
              <w:rPr>
                <w:rFonts w:eastAsia="Times New Roman" w:cs="Times New Roman"/>
                <w:b/>
                <w:bCs/>
                <w:sz w:val="24"/>
                <w:szCs w:val="24"/>
                <w:lang w:val="ro-RO"/>
              </w:rPr>
              <w:t>.</w:t>
            </w:r>
            <w:r w:rsidRPr="00C5194E">
              <w:rPr>
                <w:rFonts w:eastAsia="Times New Roman" w:cs="Times New Roman"/>
                <w:sz w:val="24"/>
                <w:szCs w:val="24"/>
                <w:lang w:val="ro-RO"/>
              </w:rPr>
              <w:t xml:space="preserve"> Numărul de cauze contravenționale în care contravenientul a fost recunoscut vinovat în săvârșirea contravenției prevăzute de articolele enumerate la pct. 3.2, dezagregat în funcție de aliniatul în baza căruia s-a realizat calificarea juridică a </w:t>
            </w:r>
            <w:r w:rsidR="000E66CC" w:rsidRPr="00C5194E">
              <w:rPr>
                <w:rFonts w:eastAsia="Times New Roman" w:cs="Times New Roman"/>
                <w:sz w:val="24"/>
                <w:szCs w:val="24"/>
                <w:lang w:val="ro-RO"/>
              </w:rPr>
              <w:t xml:space="preserve">contravenției </w:t>
            </w:r>
            <w:r w:rsidRPr="00C5194E">
              <w:rPr>
                <w:rFonts w:cs="Times New Roman"/>
                <w:bCs/>
                <w:iCs/>
                <w:sz w:val="24"/>
                <w:szCs w:val="24"/>
                <w:lang w:val="ro-RO"/>
              </w:rPr>
              <w:t>și în funcție de:</w:t>
            </w:r>
          </w:p>
          <w:p w14:paraId="413D0C98" w14:textId="11EC335B" w:rsidR="00FF256F" w:rsidRPr="00C5194E" w:rsidRDefault="00FF256F"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4.</w:t>
            </w:r>
            <w:r w:rsidR="00A97228" w:rsidRPr="00C5194E">
              <w:rPr>
                <w:rFonts w:eastAsia="Times New Roman" w:cs="Times New Roman"/>
                <w:sz w:val="24"/>
                <w:szCs w:val="24"/>
                <w:lang w:val="ro-RO"/>
              </w:rPr>
              <w:t>2</w:t>
            </w:r>
            <w:r w:rsidRPr="00C5194E">
              <w:rPr>
                <w:rFonts w:eastAsia="Times New Roman" w:cs="Times New Roman"/>
                <w:sz w:val="24"/>
                <w:szCs w:val="24"/>
                <w:lang w:val="ro-RO"/>
              </w:rPr>
              <w:t>.</w:t>
            </w:r>
            <w:r w:rsidR="00423E07" w:rsidRPr="00C5194E">
              <w:rPr>
                <w:rFonts w:eastAsia="Times New Roman" w:cs="Times New Roman"/>
                <w:sz w:val="24"/>
                <w:szCs w:val="24"/>
                <w:lang w:val="ro-RO"/>
              </w:rPr>
              <w:t>30</w:t>
            </w:r>
            <w:r w:rsidRPr="00C5194E">
              <w:rPr>
                <w:rFonts w:eastAsia="Times New Roman" w:cs="Times New Roman"/>
                <w:sz w:val="24"/>
                <w:szCs w:val="24"/>
                <w:lang w:val="ro-RO"/>
              </w:rPr>
              <w:t xml:space="preserve">.1. </w:t>
            </w:r>
            <w:r w:rsidRPr="00C5194E">
              <w:rPr>
                <w:rFonts w:cs="Times New Roman"/>
                <w:iCs/>
                <w:sz w:val="24"/>
                <w:szCs w:val="24"/>
                <w:lang w:val="ro-RO"/>
              </w:rPr>
              <w:t>Profilul victimei</w:t>
            </w:r>
            <w:r w:rsidRPr="00C5194E">
              <w:rPr>
                <w:rFonts w:eastAsia="Times New Roman" w:cs="Times New Roman"/>
                <w:sz w:val="24"/>
                <w:szCs w:val="24"/>
                <w:lang w:val="ro-RO"/>
              </w:rPr>
              <w:t xml:space="preserve"> violenței împotriva femeilor și violenței în familie;</w:t>
            </w:r>
          </w:p>
          <w:p w14:paraId="5E52408D" w14:textId="5B8CB94D" w:rsidR="006A0542" w:rsidRPr="00C5194E" w:rsidRDefault="00FF256F"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4.</w:t>
            </w:r>
            <w:r w:rsidR="00A97228" w:rsidRPr="00C5194E">
              <w:rPr>
                <w:rFonts w:eastAsia="Times New Roman" w:cs="Times New Roman"/>
                <w:sz w:val="24"/>
                <w:szCs w:val="24"/>
                <w:lang w:val="ro-RO"/>
              </w:rPr>
              <w:t>2</w:t>
            </w:r>
            <w:r w:rsidRPr="00C5194E">
              <w:rPr>
                <w:rFonts w:eastAsia="Times New Roman" w:cs="Times New Roman"/>
                <w:sz w:val="24"/>
                <w:szCs w:val="24"/>
                <w:lang w:val="ro-RO"/>
              </w:rPr>
              <w:t>.</w:t>
            </w:r>
            <w:r w:rsidR="00423E07" w:rsidRPr="00C5194E">
              <w:rPr>
                <w:rFonts w:eastAsia="Times New Roman" w:cs="Times New Roman"/>
                <w:sz w:val="24"/>
                <w:szCs w:val="24"/>
                <w:lang w:val="ro-RO"/>
              </w:rPr>
              <w:t>30</w:t>
            </w:r>
            <w:r w:rsidRPr="00C5194E">
              <w:rPr>
                <w:rFonts w:eastAsia="Times New Roman" w:cs="Times New Roman"/>
                <w:sz w:val="24"/>
                <w:szCs w:val="24"/>
                <w:lang w:val="ro-RO"/>
              </w:rPr>
              <w:t xml:space="preserve">.2. </w:t>
            </w:r>
            <w:r w:rsidRPr="00C5194E">
              <w:rPr>
                <w:rFonts w:cs="Times New Roman"/>
                <w:iCs/>
                <w:sz w:val="24"/>
                <w:szCs w:val="24"/>
                <w:lang w:val="ro-RO"/>
              </w:rPr>
              <w:t xml:space="preserve">Profilul agresorului (contravenient) în cazurile de </w:t>
            </w:r>
            <w:r w:rsidRPr="00C5194E">
              <w:rPr>
                <w:rFonts w:eastAsia="Times New Roman" w:cs="Times New Roman"/>
                <w:sz w:val="24"/>
                <w:szCs w:val="24"/>
                <w:lang w:val="ro-RO"/>
              </w:rPr>
              <w:t>violență împotriva femeilor și violență în familie.</w:t>
            </w:r>
          </w:p>
          <w:p w14:paraId="5A6A366D" w14:textId="456C42D9" w:rsidR="009575E3" w:rsidRPr="00C5194E" w:rsidRDefault="006A0542" w:rsidP="00AC7D20">
            <w:pPr>
              <w:tabs>
                <w:tab w:val="left" w:pos="183"/>
                <w:tab w:val="left" w:pos="518"/>
              </w:tabs>
              <w:spacing w:after="0"/>
              <w:ind w:firstLine="183"/>
              <w:jc w:val="both"/>
              <w:rPr>
                <w:rFonts w:cs="Times New Roman"/>
                <w:bCs/>
                <w:iCs/>
                <w:sz w:val="24"/>
                <w:szCs w:val="24"/>
                <w:lang w:val="ro-RO"/>
              </w:rPr>
            </w:pPr>
            <w:r w:rsidRPr="00C5194E">
              <w:rPr>
                <w:rFonts w:eastAsia="Times New Roman" w:cs="Times New Roman"/>
                <w:sz w:val="24"/>
                <w:szCs w:val="24"/>
                <w:lang w:val="ro-RO"/>
              </w:rPr>
              <w:t xml:space="preserve"> </w:t>
            </w:r>
            <w:r w:rsidR="0072339E" w:rsidRPr="00C5194E">
              <w:rPr>
                <w:rFonts w:eastAsia="Times New Roman" w:cs="Times New Roman"/>
                <w:b/>
                <w:bCs/>
                <w:sz w:val="24"/>
                <w:szCs w:val="24"/>
                <w:lang w:val="ro-RO"/>
              </w:rPr>
              <w:t>4.</w:t>
            </w:r>
            <w:r w:rsidR="009575E3" w:rsidRPr="00C5194E">
              <w:rPr>
                <w:rFonts w:eastAsia="Times New Roman" w:cs="Times New Roman"/>
                <w:b/>
                <w:bCs/>
                <w:sz w:val="24"/>
                <w:szCs w:val="24"/>
                <w:lang w:val="ro-RO"/>
              </w:rPr>
              <w:t>2</w:t>
            </w:r>
            <w:r w:rsidR="0072339E" w:rsidRPr="00C5194E">
              <w:rPr>
                <w:rFonts w:eastAsia="Times New Roman" w:cs="Times New Roman"/>
                <w:b/>
                <w:bCs/>
                <w:sz w:val="24"/>
                <w:szCs w:val="24"/>
                <w:lang w:val="ro-RO"/>
              </w:rPr>
              <w:t>.3</w:t>
            </w:r>
            <w:r w:rsidR="00B758B0" w:rsidRPr="00C5194E">
              <w:rPr>
                <w:rFonts w:eastAsia="Times New Roman" w:cs="Times New Roman"/>
                <w:b/>
                <w:bCs/>
                <w:sz w:val="24"/>
                <w:szCs w:val="24"/>
                <w:lang w:val="ro-RO"/>
              </w:rPr>
              <w:t>1</w:t>
            </w:r>
            <w:r w:rsidR="0072339E" w:rsidRPr="00C5194E">
              <w:rPr>
                <w:rFonts w:eastAsia="Times New Roman" w:cs="Times New Roman"/>
                <w:b/>
                <w:bCs/>
                <w:sz w:val="24"/>
                <w:szCs w:val="24"/>
                <w:lang w:val="ro-RO"/>
              </w:rPr>
              <w:t>.</w:t>
            </w:r>
            <w:r w:rsidR="0072339E" w:rsidRPr="00C5194E">
              <w:rPr>
                <w:rFonts w:eastAsia="Times New Roman" w:cs="Times New Roman"/>
                <w:sz w:val="24"/>
                <w:szCs w:val="24"/>
                <w:lang w:val="ro-RO"/>
              </w:rPr>
              <w:t xml:space="preserve"> Numărul de cauze contravenționale în care procesele-verbale cu privire la contravenție întocmite în baza articolelor enumerate la pct. 3.2, au fost anulate sau declarate nule</w:t>
            </w:r>
            <w:r w:rsidR="00EF7E1D" w:rsidRPr="00C5194E">
              <w:rPr>
                <w:rFonts w:eastAsia="Times New Roman" w:cs="Times New Roman"/>
                <w:sz w:val="24"/>
                <w:szCs w:val="24"/>
                <w:lang w:val="ro-RO"/>
              </w:rPr>
              <w:t>,</w:t>
            </w:r>
            <w:r w:rsidR="0072339E" w:rsidRPr="00C5194E">
              <w:rPr>
                <w:rFonts w:eastAsia="Times New Roman" w:cs="Times New Roman"/>
                <w:sz w:val="24"/>
                <w:szCs w:val="24"/>
                <w:lang w:val="ro-RO"/>
              </w:rPr>
              <w:t xml:space="preserve"> dezagregat </w:t>
            </w:r>
            <w:r w:rsidR="00FB3502" w:rsidRPr="00C5194E">
              <w:rPr>
                <w:rFonts w:eastAsia="Times New Roman" w:cs="Times New Roman"/>
                <w:sz w:val="24"/>
                <w:szCs w:val="24"/>
                <w:lang w:val="ro-RO"/>
              </w:rPr>
              <w:t xml:space="preserve">pe aliniatul în baza căruia s-a realizat calificarea juridică a contravenției și </w:t>
            </w:r>
            <w:r w:rsidR="00FB3502" w:rsidRPr="00C5194E">
              <w:rPr>
                <w:rFonts w:cs="Times New Roman"/>
                <w:bCs/>
                <w:iCs/>
                <w:sz w:val="24"/>
                <w:szCs w:val="24"/>
                <w:lang w:val="ro-RO"/>
              </w:rPr>
              <w:t>temeiul care a determinat</w:t>
            </w:r>
            <w:r w:rsidR="00FB3502" w:rsidRPr="00C5194E">
              <w:rPr>
                <w:rFonts w:eastAsia="Times New Roman" w:cs="Times New Roman"/>
                <w:sz w:val="24"/>
                <w:szCs w:val="24"/>
                <w:lang w:val="ro-RO"/>
              </w:rPr>
              <w:t xml:space="preserve"> anularea/nulitatea</w:t>
            </w:r>
            <w:r w:rsidR="009575E3" w:rsidRPr="00C5194E">
              <w:rPr>
                <w:rFonts w:eastAsia="Times New Roman" w:cs="Times New Roman"/>
                <w:sz w:val="24"/>
                <w:szCs w:val="24"/>
                <w:lang w:val="ro-RO"/>
              </w:rPr>
              <w:t xml:space="preserve">, precum și </w:t>
            </w:r>
            <w:r w:rsidR="00FB3502" w:rsidRPr="00C5194E">
              <w:rPr>
                <w:rFonts w:eastAsia="Times New Roman" w:cs="Times New Roman"/>
                <w:sz w:val="24"/>
                <w:szCs w:val="24"/>
                <w:lang w:val="ro-RO"/>
              </w:rPr>
              <w:t xml:space="preserve"> </w:t>
            </w:r>
            <w:r w:rsidR="009575E3" w:rsidRPr="00C5194E">
              <w:rPr>
                <w:rFonts w:cs="Times New Roman"/>
                <w:bCs/>
                <w:iCs/>
                <w:sz w:val="24"/>
                <w:szCs w:val="24"/>
                <w:lang w:val="ro-RO"/>
              </w:rPr>
              <w:t>în funcție de:</w:t>
            </w:r>
          </w:p>
          <w:p w14:paraId="37B6CB31" w14:textId="6612B057" w:rsidR="009575E3" w:rsidRPr="00C5194E" w:rsidRDefault="009575E3"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4.</w:t>
            </w:r>
            <w:r w:rsidR="00A97228" w:rsidRPr="00C5194E">
              <w:rPr>
                <w:rFonts w:eastAsia="Times New Roman" w:cs="Times New Roman"/>
                <w:sz w:val="24"/>
                <w:szCs w:val="24"/>
                <w:lang w:val="ro-RO"/>
              </w:rPr>
              <w:t>2</w:t>
            </w:r>
            <w:r w:rsidRPr="00C5194E">
              <w:rPr>
                <w:rFonts w:eastAsia="Times New Roman" w:cs="Times New Roman"/>
                <w:sz w:val="24"/>
                <w:szCs w:val="24"/>
                <w:lang w:val="ro-RO"/>
              </w:rPr>
              <w:t>.</w:t>
            </w:r>
            <w:r w:rsidR="00A97228" w:rsidRPr="00C5194E">
              <w:rPr>
                <w:rFonts w:eastAsia="Times New Roman" w:cs="Times New Roman"/>
                <w:sz w:val="24"/>
                <w:szCs w:val="24"/>
                <w:lang w:val="ro-RO"/>
              </w:rPr>
              <w:t>3</w:t>
            </w:r>
            <w:r w:rsidR="00B758B0" w:rsidRPr="00C5194E">
              <w:rPr>
                <w:rFonts w:eastAsia="Times New Roman" w:cs="Times New Roman"/>
                <w:sz w:val="24"/>
                <w:szCs w:val="24"/>
                <w:lang w:val="ro-RO"/>
              </w:rPr>
              <w:t>3</w:t>
            </w:r>
            <w:r w:rsidRPr="00C5194E">
              <w:rPr>
                <w:rFonts w:eastAsia="Times New Roman" w:cs="Times New Roman"/>
                <w:sz w:val="24"/>
                <w:szCs w:val="24"/>
                <w:lang w:val="ro-RO"/>
              </w:rPr>
              <w:t xml:space="preserve">.1. </w:t>
            </w:r>
            <w:r w:rsidRPr="00C5194E">
              <w:rPr>
                <w:rFonts w:cs="Times New Roman"/>
                <w:iCs/>
                <w:sz w:val="24"/>
                <w:szCs w:val="24"/>
                <w:lang w:val="ro-RO"/>
              </w:rPr>
              <w:t>Profilul victimei</w:t>
            </w:r>
            <w:r w:rsidRPr="00C5194E">
              <w:rPr>
                <w:rFonts w:eastAsia="Times New Roman" w:cs="Times New Roman"/>
                <w:sz w:val="24"/>
                <w:szCs w:val="24"/>
                <w:lang w:val="ro-RO"/>
              </w:rPr>
              <w:t xml:space="preserve"> violenței împotriva femeilor și violenței în familie;</w:t>
            </w:r>
          </w:p>
          <w:p w14:paraId="7A9DD73C" w14:textId="0F0F68D8" w:rsidR="009575E3" w:rsidRPr="00C5194E" w:rsidRDefault="009575E3" w:rsidP="00AC7D20">
            <w:pPr>
              <w:tabs>
                <w:tab w:val="left" w:pos="183"/>
                <w:tab w:val="left" w:pos="357"/>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4.</w:t>
            </w:r>
            <w:r w:rsidR="00A97228" w:rsidRPr="00C5194E">
              <w:rPr>
                <w:rFonts w:eastAsia="Times New Roman" w:cs="Times New Roman"/>
                <w:sz w:val="24"/>
                <w:szCs w:val="24"/>
                <w:lang w:val="ro-RO"/>
              </w:rPr>
              <w:t>2</w:t>
            </w:r>
            <w:r w:rsidRPr="00C5194E">
              <w:rPr>
                <w:rFonts w:eastAsia="Times New Roman" w:cs="Times New Roman"/>
                <w:sz w:val="24"/>
                <w:szCs w:val="24"/>
                <w:lang w:val="ro-RO"/>
              </w:rPr>
              <w:t>.</w:t>
            </w:r>
            <w:r w:rsidR="00A97228" w:rsidRPr="00C5194E">
              <w:rPr>
                <w:rFonts w:eastAsia="Times New Roman" w:cs="Times New Roman"/>
                <w:sz w:val="24"/>
                <w:szCs w:val="24"/>
                <w:lang w:val="ro-RO"/>
              </w:rPr>
              <w:t>3</w:t>
            </w:r>
            <w:r w:rsidR="00B758B0" w:rsidRPr="00C5194E">
              <w:rPr>
                <w:rFonts w:eastAsia="Times New Roman" w:cs="Times New Roman"/>
                <w:sz w:val="24"/>
                <w:szCs w:val="24"/>
                <w:lang w:val="ro-RO"/>
              </w:rPr>
              <w:t>1</w:t>
            </w:r>
            <w:r w:rsidRPr="00C5194E">
              <w:rPr>
                <w:rFonts w:eastAsia="Times New Roman" w:cs="Times New Roman"/>
                <w:sz w:val="24"/>
                <w:szCs w:val="24"/>
                <w:lang w:val="ro-RO"/>
              </w:rPr>
              <w:t xml:space="preserve">.2. </w:t>
            </w:r>
            <w:r w:rsidRPr="00C5194E">
              <w:rPr>
                <w:rFonts w:cs="Times New Roman"/>
                <w:iCs/>
                <w:sz w:val="24"/>
                <w:szCs w:val="24"/>
                <w:lang w:val="ro-RO"/>
              </w:rPr>
              <w:t xml:space="preserve">Profilul agresorului (contravenient) în cazurile de </w:t>
            </w:r>
            <w:r w:rsidRPr="00C5194E">
              <w:rPr>
                <w:rFonts w:eastAsia="Times New Roman" w:cs="Times New Roman"/>
                <w:sz w:val="24"/>
                <w:szCs w:val="24"/>
                <w:lang w:val="ro-RO"/>
              </w:rPr>
              <w:t>violență împotriva femeilor și violență în familie.</w:t>
            </w:r>
          </w:p>
          <w:p w14:paraId="2DFDB7CA" w14:textId="764766F6" w:rsidR="002A7857" w:rsidRPr="00C5194E" w:rsidRDefault="002A7857"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b/>
                <w:bCs/>
                <w:sz w:val="24"/>
                <w:szCs w:val="24"/>
                <w:lang w:val="ro-RO"/>
              </w:rPr>
              <w:t>4.2.3</w:t>
            </w:r>
            <w:r w:rsidR="00B758B0" w:rsidRPr="00C5194E">
              <w:rPr>
                <w:rFonts w:eastAsia="Times New Roman" w:cs="Times New Roman"/>
                <w:b/>
                <w:bCs/>
                <w:sz w:val="24"/>
                <w:szCs w:val="24"/>
                <w:lang w:val="ro-RO"/>
              </w:rPr>
              <w:t>2</w:t>
            </w:r>
            <w:r w:rsidRPr="00C5194E">
              <w:rPr>
                <w:rFonts w:eastAsia="Times New Roman" w:cs="Times New Roman"/>
                <w:b/>
                <w:bCs/>
                <w:sz w:val="24"/>
                <w:szCs w:val="24"/>
                <w:lang w:val="ro-RO"/>
              </w:rPr>
              <w:t>.</w:t>
            </w:r>
            <w:r w:rsidRPr="00C5194E">
              <w:rPr>
                <w:rFonts w:eastAsia="Times New Roman" w:cs="Times New Roman"/>
                <w:sz w:val="24"/>
                <w:szCs w:val="24"/>
                <w:lang w:val="ro-RO"/>
              </w:rPr>
              <w:t xml:space="preserve"> </w:t>
            </w:r>
            <w:r w:rsidRPr="00C5194E">
              <w:rPr>
                <w:rFonts w:cs="Times New Roman"/>
                <w:bCs/>
                <w:iCs/>
                <w:sz w:val="24"/>
                <w:szCs w:val="24"/>
                <w:lang w:val="ro-RO"/>
              </w:rPr>
              <w:t xml:space="preserve">Numărul victimelor ca urmare a </w:t>
            </w:r>
            <w:r w:rsidRPr="00C5194E">
              <w:rPr>
                <w:rFonts w:eastAsia="Times New Roman" w:cs="Times New Roman"/>
                <w:sz w:val="24"/>
                <w:szCs w:val="24"/>
                <w:lang w:val="ro-RO"/>
              </w:rPr>
              <w:t>săvârșirii contravenției prevăzute de articolele enumerate la pct. 3.2, dezagregat în funcție de aliniatul în baza căruia s-a realizat calificarea juridică a contravenției</w:t>
            </w:r>
            <w:r w:rsidRPr="00C5194E">
              <w:rPr>
                <w:rFonts w:cs="Times New Roman"/>
                <w:bCs/>
                <w:iCs/>
                <w:sz w:val="24"/>
                <w:szCs w:val="24"/>
                <w:lang w:val="ro-RO"/>
              </w:rPr>
              <w:t xml:space="preserve"> și în funcție de </w:t>
            </w:r>
            <w:r w:rsidRPr="00C5194E">
              <w:rPr>
                <w:rFonts w:cs="Times New Roman"/>
                <w:iCs/>
                <w:sz w:val="24"/>
                <w:szCs w:val="24"/>
                <w:lang w:val="ro-RO"/>
              </w:rPr>
              <w:t>profilul victimei</w:t>
            </w:r>
            <w:r w:rsidRPr="00C5194E">
              <w:rPr>
                <w:rFonts w:eastAsia="Times New Roman" w:cs="Times New Roman"/>
                <w:sz w:val="24"/>
                <w:szCs w:val="24"/>
                <w:lang w:val="ro-RO"/>
              </w:rPr>
              <w:t xml:space="preserve"> violenței împotriva femeilor și violenței în familie;</w:t>
            </w:r>
          </w:p>
          <w:p w14:paraId="79807966" w14:textId="114E5315" w:rsidR="002A7857" w:rsidRPr="00C5194E" w:rsidRDefault="002A7857"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b/>
                <w:bCs/>
                <w:sz w:val="24"/>
                <w:szCs w:val="24"/>
                <w:lang w:val="ro-RO"/>
              </w:rPr>
              <w:t>4.2.3</w:t>
            </w:r>
            <w:r w:rsidR="00B758B0" w:rsidRPr="00C5194E">
              <w:rPr>
                <w:rFonts w:eastAsia="Times New Roman" w:cs="Times New Roman"/>
                <w:b/>
                <w:bCs/>
                <w:sz w:val="24"/>
                <w:szCs w:val="24"/>
                <w:lang w:val="ro-RO"/>
              </w:rPr>
              <w:t>3</w:t>
            </w:r>
            <w:r w:rsidRPr="00C5194E">
              <w:rPr>
                <w:rFonts w:eastAsia="Times New Roman" w:cs="Times New Roman"/>
                <w:b/>
                <w:bCs/>
                <w:sz w:val="24"/>
                <w:szCs w:val="24"/>
                <w:lang w:val="ro-RO"/>
              </w:rPr>
              <w:t>.</w:t>
            </w:r>
            <w:r w:rsidRPr="00C5194E">
              <w:rPr>
                <w:rFonts w:eastAsia="Times New Roman" w:cs="Times New Roman"/>
                <w:sz w:val="24"/>
                <w:szCs w:val="24"/>
                <w:lang w:val="ro-RO"/>
              </w:rPr>
              <w:t xml:space="preserve"> Numărul contravenienților recunoscuți vinovați pentru săvârșirea contravenției prevăzute de articolele enumerate la pct. 3.2, dezagregat în funcție de aliniatul în baza căruia s-a realizat calificarea juridică a contravenției și dezagregat în funcție de decizia adoptată</w:t>
            </w:r>
            <w:r w:rsidR="001C7302" w:rsidRPr="00C5194E">
              <w:rPr>
                <w:rFonts w:eastAsia="Times New Roman" w:cs="Times New Roman"/>
                <w:sz w:val="24"/>
                <w:szCs w:val="24"/>
                <w:lang w:val="ro-RO"/>
              </w:rPr>
              <w:t xml:space="preserve">: </w:t>
            </w:r>
            <w:r w:rsidR="001C7302" w:rsidRPr="00C5194E">
              <w:rPr>
                <w:rFonts w:eastAsia="Times New Roman" w:cs="Times New Roman"/>
                <w:i/>
                <w:iCs/>
                <w:sz w:val="24"/>
                <w:szCs w:val="24"/>
                <w:lang w:val="ro-RO"/>
              </w:rPr>
              <w:t>amendă contravențională, muncă neremunerată în folosul comunității, arest contravențional</w:t>
            </w:r>
            <w:r w:rsidRPr="00C5194E">
              <w:rPr>
                <w:rFonts w:eastAsia="Times New Roman" w:cs="Times New Roman"/>
                <w:sz w:val="24"/>
                <w:szCs w:val="24"/>
                <w:lang w:val="ro-RO"/>
              </w:rPr>
              <w:t xml:space="preserve">, precum și în funcție de </w:t>
            </w:r>
            <w:r w:rsidRPr="00C5194E">
              <w:rPr>
                <w:rFonts w:cs="Times New Roman"/>
                <w:iCs/>
                <w:sz w:val="24"/>
                <w:szCs w:val="24"/>
                <w:lang w:val="ro-RO"/>
              </w:rPr>
              <w:t xml:space="preserve">profilul </w:t>
            </w:r>
            <w:r w:rsidRPr="00C5194E">
              <w:rPr>
                <w:rFonts w:cs="Times New Roman"/>
                <w:iCs/>
                <w:sz w:val="24"/>
                <w:szCs w:val="24"/>
                <w:lang w:val="ro-RO"/>
              </w:rPr>
              <w:lastRenderedPageBreak/>
              <w:t xml:space="preserve">agresorului (contravenient) în cazurile de </w:t>
            </w:r>
            <w:r w:rsidRPr="00C5194E">
              <w:rPr>
                <w:rFonts w:eastAsia="Times New Roman" w:cs="Times New Roman"/>
                <w:sz w:val="24"/>
                <w:szCs w:val="24"/>
                <w:lang w:val="ro-RO"/>
              </w:rPr>
              <w:t>violență împotriva femeilor și violență în familie;</w:t>
            </w:r>
          </w:p>
          <w:p w14:paraId="0EBFB366" w14:textId="22362D51" w:rsidR="00421160" w:rsidRPr="00C5194E" w:rsidRDefault="00D469B0" w:rsidP="00AC7D20">
            <w:pPr>
              <w:tabs>
                <w:tab w:val="left" w:pos="183"/>
                <w:tab w:val="left" w:pos="518"/>
              </w:tabs>
              <w:spacing w:after="0"/>
              <w:ind w:firstLine="183"/>
              <w:jc w:val="both"/>
              <w:rPr>
                <w:rFonts w:cs="Times New Roman"/>
                <w:bCs/>
                <w:iCs/>
                <w:sz w:val="24"/>
                <w:szCs w:val="24"/>
                <w:lang w:val="ro-RO"/>
              </w:rPr>
            </w:pPr>
            <w:r w:rsidRPr="00C5194E">
              <w:rPr>
                <w:rFonts w:eastAsia="Times New Roman" w:cs="Times New Roman"/>
                <w:b/>
                <w:bCs/>
                <w:sz w:val="24"/>
                <w:szCs w:val="24"/>
                <w:lang w:val="ro-RO"/>
              </w:rPr>
              <w:t>4.2.3</w:t>
            </w:r>
            <w:r w:rsidR="00B758B0" w:rsidRPr="00C5194E">
              <w:rPr>
                <w:rFonts w:eastAsia="Times New Roman" w:cs="Times New Roman"/>
                <w:b/>
                <w:bCs/>
                <w:sz w:val="24"/>
                <w:szCs w:val="24"/>
                <w:lang w:val="ro-RO"/>
              </w:rPr>
              <w:t>4</w:t>
            </w:r>
            <w:r w:rsidRPr="00C5194E">
              <w:rPr>
                <w:rFonts w:eastAsia="Times New Roman" w:cs="Times New Roman"/>
                <w:b/>
                <w:bCs/>
                <w:sz w:val="24"/>
                <w:szCs w:val="24"/>
                <w:lang w:val="ro-RO"/>
              </w:rPr>
              <w:t>.</w:t>
            </w:r>
            <w:r w:rsidRPr="00C5194E">
              <w:rPr>
                <w:rFonts w:eastAsia="Times New Roman" w:cs="Times New Roman"/>
                <w:sz w:val="24"/>
                <w:szCs w:val="24"/>
                <w:lang w:val="ro-RO"/>
              </w:rPr>
              <w:t xml:space="preserve"> </w:t>
            </w:r>
            <w:r w:rsidR="00421160" w:rsidRPr="00C5194E">
              <w:rPr>
                <w:rFonts w:cs="Times New Roman"/>
                <w:sz w:val="24"/>
                <w:szCs w:val="24"/>
                <w:lang w:val="ro-RO"/>
              </w:rPr>
              <w:t>Numărul de demersuri înaintate în conformitate cu prevederile art. 215¹ din Codul de procedură penală, dezagregate în func</w:t>
            </w:r>
            <w:r w:rsidR="00631973" w:rsidRPr="00C5194E">
              <w:rPr>
                <w:rFonts w:cs="Times New Roman"/>
                <w:sz w:val="24"/>
                <w:szCs w:val="24"/>
                <w:lang w:val="ro-RO"/>
              </w:rPr>
              <w:t>ț</w:t>
            </w:r>
            <w:r w:rsidR="00421160" w:rsidRPr="00C5194E">
              <w:rPr>
                <w:rFonts w:cs="Times New Roman"/>
                <w:sz w:val="24"/>
                <w:szCs w:val="24"/>
                <w:lang w:val="ro-RO"/>
              </w:rPr>
              <w:t>ie de fapta: violen</w:t>
            </w:r>
            <w:r w:rsidR="00631973" w:rsidRPr="00C5194E">
              <w:rPr>
                <w:rFonts w:cs="Times New Roman"/>
                <w:sz w:val="24"/>
                <w:szCs w:val="24"/>
                <w:lang w:val="ro-RO"/>
              </w:rPr>
              <w:t>ț</w:t>
            </w:r>
            <w:r w:rsidR="00421160" w:rsidRPr="00C5194E">
              <w:rPr>
                <w:rFonts w:cs="Times New Roman"/>
                <w:sz w:val="24"/>
                <w:szCs w:val="24"/>
                <w:lang w:val="ro-RO"/>
              </w:rPr>
              <w:t xml:space="preserve">ă în familie sau </w:t>
            </w:r>
            <w:r w:rsidR="005A2946" w:rsidRPr="00C5194E">
              <w:rPr>
                <w:rFonts w:cs="Times New Roman"/>
                <w:sz w:val="24"/>
                <w:szCs w:val="24"/>
                <w:lang w:val="ro-RO"/>
              </w:rPr>
              <w:t xml:space="preserve">infracțiuni privind viața </w:t>
            </w:r>
            <w:r w:rsidR="00421160" w:rsidRPr="00C5194E">
              <w:rPr>
                <w:rFonts w:cs="Times New Roman"/>
                <w:sz w:val="24"/>
                <w:szCs w:val="24"/>
                <w:lang w:val="ro-RO"/>
              </w:rPr>
              <w:t xml:space="preserve">sexuală </w:t>
            </w:r>
            <w:r w:rsidR="00631973" w:rsidRPr="00C5194E">
              <w:rPr>
                <w:rFonts w:eastAsia="Times New Roman" w:cs="Times New Roman"/>
                <w:sz w:val="24"/>
                <w:szCs w:val="24"/>
                <w:lang w:val="ro-RO"/>
              </w:rPr>
              <w:t>ș</w:t>
            </w:r>
            <w:r w:rsidR="00421160" w:rsidRPr="00C5194E">
              <w:rPr>
                <w:rFonts w:eastAsia="Times New Roman" w:cs="Times New Roman"/>
                <w:sz w:val="24"/>
                <w:szCs w:val="24"/>
                <w:lang w:val="ro-RO"/>
              </w:rPr>
              <w:t>i în func</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ie de</w:t>
            </w:r>
            <w:r w:rsidR="00421160" w:rsidRPr="00C5194E">
              <w:rPr>
                <w:rFonts w:cs="Times New Roman"/>
                <w:bCs/>
                <w:iCs/>
                <w:sz w:val="24"/>
                <w:szCs w:val="24"/>
                <w:lang w:val="ro-RO"/>
              </w:rPr>
              <w:t>:</w:t>
            </w:r>
          </w:p>
          <w:p w14:paraId="4E92CB00" w14:textId="14F47D7A" w:rsidR="0062074F" w:rsidRPr="00C5194E" w:rsidRDefault="0062074F"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4.2.3</w:t>
            </w:r>
            <w:r w:rsidR="00B758B0" w:rsidRPr="00C5194E">
              <w:rPr>
                <w:rFonts w:eastAsia="Times New Roman" w:cs="Times New Roman"/>
                <w:sz w:val="24"/>
                <w:szCs w:val="24"/>
                <w:lang w:val="ro-RO"/>
              </w:rPr>
              <w:t>4</w:t>
            </w:r>
            <w:r w:rsidRPr="00C5194E">
              <w:rPr>
                <w:rFonts w:eastAsia="Times New Roman" w:cs="Times New Roman"/>
                <w:sz w:val="24"/>
                <w:szCs w:val="24"/>
                <w:lang w:val="ro-RO"/>
              </w:rPr>
              <w:t xml:space="preserve">.1. </w:t>
            </w:r>
            <w:r w:rsidRPr="00C5194E">
              <w:rPr>
                <w:rFonts w:cs="Times New Roman"/>
                <w:iCs/>
                <w:sz w:val="24"/>
                <w:szCs w:val="24"/>
                <w:lang w:val="ro-RO"/>
              </w:rPr>
              <w:t>Profilul victimei</w:t>
            </w:r>
            <w:r w:rsidRPr="00C5194E">
              <w:rPr>
                <w:rFonts w:eastAsia="Times New Roman" w:cs="Times New Roman"/>
                <w:sz w:val="24"/>
                <w:szCs w:val="24"/>
                <w:lang w:val="ro-RO"/>
              </w:rPr>
              <w:t xml:space="preserve"> violenței împotriva femeilor și violenței în familie;</w:t>
            </w:r>
          </w:p>
          <w:p w14:paraId="7082958A" w14:textId="46D68D4E" w:rsidR="0062074F" w:rsidRPr="00C5194E" w:rsidRDefault="0062074F"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4.2.3</w:t>
            </w:r>
            <w:r w:rsidR="00B758B0" w:rsidRPr="00C5194E">
              <w:rPr>
                <w:rFonts w:eastAsia="Times New Roman" w:cs="Times New Roman"/>
                <w:sz w:val="24"/>
                <w:szCs w:val="24"/>
                <w:lang w:val="ro-RO"/>
              </w:rPr>
              <w:t>4</w:t>
            </w:r>
            <w:r w:rsidRPr="00C5194E">
              <w:rPr>
                <w:rFonts w:eastAsia="Times New Roman" w:cs="Times New Roman"/>
                <w:sz w:val="24"/>
                <w:szCs w:val="24"/>
                <w:lang w:val="ro-RO"/>
              </w:rPr>
              <w:t xml:space="preserve">.2. </w:t>
            </w:r>
            <w:r w:rsidRPr="00C5194E">
              <w:rPr>
                <w:rFonts w:cs="Times New Roman"/>
                <w:iCs/>
                <w:sz w:val="24"/>
                <w:szCs w:val="24"/>
                <w:lang w:val="ro-RO"/>
              </w:rPr>
              <w:t xml:space="preserve">Profilul agresorului în cazurile de </w:t>
            </w:r>
            <w:r w:rsidRPr="00C5194E">
              <w:rPr>
                <w:rFonts w:eastAsia="Times New Roman" w:cs="Times New Roman"/>
                <w:sz w:val="24"/>
                <w:szCs w:val="24"/>
                <w:lang w:val="ro-RO"/>
              </w:rPr>
              <w:t>violență împotriva femeilor și violență în familie.</w:t>
            </w:r>
          </w:p>
          <w:p w14:paraId="0576C193" w14:textId="69C69B0C" w:rsidR="00421160" w:rsidRPr="00C5194E" w:rsidRDefault="0062074F"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b/>
                <w:bCs/>
                <w:sz w:val="24"/>
                <w:szCs w:val="24"/>
                <w:lang w:val="ro-RO"/>
              </w:rPr>
              <w:t>4.2.3</w:t>
            </w:r>
            <w:r w:rsidR="00B758B0" w:rsidRPr="00C5194E">
              <w:rPr>
                <w:rFonts w:eastAsia="Times New Roman" w:cs="Times New Roman"/>
                <w:b/>
                <w:bCs/>
                <w:sz w:val="24"/>
                <w:szCs w:val="24"/>
                <w:lang w:val="ro-RO"/>
              </w:rPr>
              <w:t>5</w:t>
            </w:r>
            <w:r w:rsidRPr="00C5194E">
              <w:rPr>
                <w:rFonts w:eastAsia="Times New Roman" w:cs="Times New Roman"/>
                <w:b/>
                <w:bCs/>
                <w:sz w:val="24"/>
                <w:szCs w:val="24"/>
                <w:lang w:val="ro-RO"/>
              </w:rPr>
              <w:t>.</w:t>
            </w:r>
            <w:r w:rsidRPr="00C5194E">
              <w:rPr>
                <w:rFonts w:eastAsia="Times New Roman" w:cs="Times New Roman"/>
                <w:sz w:val="24"/>
                <w:szCs w:val="24"/>
                <w:lang w:val="ro-RO"/>
              </w:rPr>
              <w:t xml:space="preserve"> </w:t>
            </w:r>
            <w:r w:rsidR="00421160" w:rsidRPr="00C5194E">
              <w:rPr>
                <w:rFonts w:eastAsia="Times New Roman" w:cs="Times New Roman"/>
                <w:sz w:val="24"/>
                <w:szCs w:val="24"/>
                <w:lang w:val="ro-RO"/>
              </w:rPr>
              <w:t>Numărul ordonan</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elor de protec</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 xml:space="preserve">ie emise în temeiul art. </w:t>
            </w:r>
            <w:r w:rsidR="00421160" w:rsidRPr="00C5194E">
              <w:rPr>
                <w:rStyle w:val="af0"/>
                <w:rFonts w:cs="Times New Roman"/>
                <w:b w:val="0"/>
                <w:bCs w:val="0"/>
                <w:sz w:val="24"/>
                <w:szCs w:val="24"/>
                <w:shd w:val="clear" w:color="auto" w:fill="FFFFFF"/>
                <w:lang w:val="ro-RO"/>
              </w:rPr>
              <w:t>215</w:t>
            </w:r>
            <w:r w:rsidR="00421160" w:rsidRPr="00C5194E">
              <w:rPr>
                <w:rStyle w:val="af0"/>
                <w:rFonts w:cs="Times New Roman"/>
                <w:b w:val="0"/>
                <w:bCs w:val="0"/>
                <w:sz w:val="24"/>
                <w:szCs w:val="24"/>
                <w:shd w:val="clear" w:color="auto" w:fill="FFFFFF"/>
                <w:vertAlign w:val="superscript"/>
                <w:lang w:val="ro-RO"/>
              </w:rPr>
              <w:t xml:space="preserve">1  </w:t>
            </w:r>
            <w:r w:rsidR="00E54DBF" w:rsidRPr="00C5194E">
              <w:rPr>
                <w:rFonts w:eastAsia="Times New Roman" w:cs="Times New Roman"/>
                <w:sz w:val="24"/>
                <w:szCs w:val="24"/>
                <w:lang w:val="ro-RO"/>
              </w:rPr>
              <w:t>Cod de procedură penală</w:t>
            </w:r>
            <w:r w:rsidR="00283BC4" w:rsidRPr="00C5194E">
              <w:rPr>
                <w:rFonts w:eastAsia="Times New Roman" w:cs="Times New Roman"/>
                <w:sz w:val="24"/>
                <w:szCs w:val="24"/>
                <w:lang w:val="ro-RO"/>
              </w:rPr>
              <w:t xml:space="preserve"> pentru victimele </w:t>
            </w:r>
            <w:r w:rsidR="004118F0">
              <w:rPr>
                <w:rFonts w:eastAsia="Times New Roman" w:cs="Times New Roman"/>
                <w:sz w:val="24"/>
                <w:szCs w:val="24"/>
                <w:lang w:val="ro-RO"/>
              </w:rPr>
              <w:t xml:space="preserve">copii </w:t>
            </w:r>
            <w:r w:rsidR="00283BC4" w:rsidRPr="00C5194E">
              <w:rPr>
                <w:rFonts w:eastAsia="Times New Roman" w:cs="Times New Roman"/>
                <w:sz w:val="24"/>
                <w:szCs w:val="24"/>
                <w:lang w:val="ro-RO"/>
              </w:rPr>
              <w:t>de gen feminin</w:t>
            </w:r>
            <w:r w:rsidR="00421160" w:rsidRPr="00C5194E">
              <w:rPr>
                <w:rFonts w:eastAsia="Times New Roman" w:cs="Times New Roman"/>
                <w:sz w:val="24"/>
                <w:szCs w:val="24"/>
                <w:lang w:val="ro-RO"/>
              </w:rPr>
              <w:t xml:space="preserve">, dezagregat pe: </w:t>
            </w:r>
          </w:p>
          <w:p w14:paraId="327319A2" w14:textId="73D93DB7" w:rsidR="0062074F" w:rsidRPr="00C5194E" w:rsidRDefault="0062074F"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4.2.3</w:t>
            </w:r>
            <w:r w:rsidR="00B758B0" w:rsidRPr="00C5194E">
              <w:rPr>
                <w:rFonts w:eastAsia="Times New Roman" w:cs="Times New Roman"/>
                <w:sz w:val="24"/>
                <w:szCs w:val="24"/>
                <w:lang w:val="ro-RO"/>
              </w:rPr>
              <w:t>5</w:t>
            </w:r>
            <w:r w:rsidRPr="00C5194E">
              <w:rPr>
                <w:rFonts w:eastAsia="Times New Roman" w:cs="Times New Roman"/>
                <w:sz w:val="24"/>
                <w:szCs w:val="24"/>
                <w:lang w:val="ro-RO"/>
              </w:rPr>
              <w:t xml:space="preserve">.1. </w:t>
            </w:r>
            <w:r w:rsidRPr="00C5194E">
              <w:rPr>
                <w:rFonts w:cs="Times New Roman"/>
                <w:iCs/>
                <w:sz w:val="24"/>
                <w:szCs w:val="24"/>
                <w:lang w:val="ro-RO"/>
              </w:rPr>
              <w:t>Informații cu referire la profilul victimei</w:t>
            </w:r>
            <w:r w:rsidRPr="00C5194E">
              <w:rPr>
                <w:rFonts w:eastAsia="Times New Roman" w:cs="Times New Roman"/>
                <w:sz w:val="24"/>
                <w:szCs w:val="24"/>
                <w:lang w:val="ro-RO"/>
              </w:rPr>
              <w:t xml:space="preserve"> violenței împotriva femeilor și violenței în familie;</w:t>
            </w:r>
          </w:p>
          <w:p w14:paraId="6A198B9F" w14:textId="54416344" w:rsidR="00421160" w:rsidRPr="00C5194E" w:rsidRDefault="0062074F"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4.2.3</w:t>
            </w:r>
            <w:r w:rsidR="00B758B0" w:rsidRPr="00C5194E">
              <w:rPr>
                <w:rFonts w:eastAsia="Times New Roman" w:cs="Times New Roman"/>
                <w:sz w:val="24"/>
                <w:szCs w:val="24"/>
                <w:lang w:val="ro-RO"/>
              </w:rPr>
              <w:t>5</w:t>
            </w:r>
            <w:r w:rsidRPr="00C5194E">
              <w:rPr>
                <w:rFonts w:eastAsia="Times New Roman" w:cs="Times New Roman"/>
                <w:sz w:val="24"/>
                <w:szCs w:val="24"/>
                <w:lang w:val="ro-RO"/>
              </w:rPr>
              <w:t xml:space="preserve">.2. </w:t>
            </w:r>
            <w:r w:rsidRPr="00C5194E">
              <w:rPr>
                <w:rFonts w:cs="Times New Roman"/>
                <w:iCs/>
                <w:sz w:val="24"/>
                <w:szCs w:val="24"/>
                <w:lang w:val="ro-RO"/>
              </w:rPr>
              <w:t xml:space="preserve">Informații cu referire la profilul agresorului în cazurile de </w:t>
            </w:r>
            <w:r w:rsidRPr="00C5194E">
              <w:rPr>
                <w:rFonts w:eastAsia="Times New Roman" w:cs="Times New Roman"/>
                <w:sz w:val="24"/>
                <w:szCs w:val="24"/>
                <w:lang w:val="ro-RO"/>
              </w:rPr>
              <w:t>violență împotriva femeilor și violență în familie.</w:t>
            </w:r>
          </w:p>
          <w:p w14:paraId="04F2B738" w14:textId="1878795A" w:rsidR="00283BC4" w:rsidRPr="00C5194E" w:rsidRDefault="00283BC4"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b/>
                <w:bCs/>
                <w:sz w:val="24"/>
                <w:szCs w:val="24"/>
                <w:lang w:val="ro-RO"/>
              </w:rPr>
              <w:t>4.2.3</w:t>
            </w:r>
            <w:r w:rsidR="00B758B0" w:rsidRPr="00C5194E">
              <w:rPr>
                <w:rFonts w:eastAsia="Times New Roman" w:cs="Times New Roman"/>
                <w:b/>
                <w:bCs/>
                <w:sz w:val="24"/>
                <w:szCs w:val="24"/>
                <w:lang w:val="ro-RO"/>
              </w:rPr>
              <w:t>6</w:t>
            </w:r>
            <w:r w:rsidRPr="00C5194E">
              <w:rPr>
                <w:rFonts w:eastAsia="Times New Roman" w:cs="Times New Roman"/>
                <w:b/>
                <w:bCs/>
                <w:sz w:val="24"/>
                <w:szCs w:val="24"/>
                <w:lang w:val="ro-RO"/>
              </w:rPr>
              <w:t>.</w:t>
            </w:r>
            <w:r w:rsidRPr="00C5194E">
              <w:rPr>
                <w:rFonts w:eastAsia="Times New Roman" w:cs="Times New Roman"/>
                <w:sz w:val="24"/>
                <w:szCs w:val="24"/>
                <w:lang w:val="ro-RO"/>
              </w:rPr>
              <w:t xml:space="preserve"> Numărul ordonanțelor de protecție emise în temeiul art. </w:t>
            </w:r>
            <w:r w:rsidRPr="00C5194E">
              <w:rPr>
                <w:rStyle w:val="af0"/>
                <w:rFonts w:cs="Times New Roman"/>
                <w:b w:val="0"/>
                <w:bCs w:val="0"/>
                <w:sz w:val="24"/>
                <w:szCs w:val="24"/>
                <w:shd w:val="clear" w:color="auto" w:fill="FFFFFF"/>
                <w:lang w:val="ro-RO"/>
              </w:rPr>
              <w:t>215</w:t>
            </w:r>
            <w:r w:rsidRPr="00C5194E">
              <w:rPr>
                <w:rStyle w:val="af0"/>
                <w:rFonts w:cs="Times New Roman"/>
                <w:b w:val="0"/>
                <w:bCs w:val="0"/>
                <w:sz w:val="24"/>
                <w:szCs w:val="24"/>
                <w:shd w:val="clear" w:color="auto" w:fill="FFFFFF"/>
                <w:vertAlign w:val="superscript"/>
                <w:lang w:val="ro-RO"/>
              </w:rPr>
              <w:t xml:space="preserve">1  </w:t>
            </w:r>
            <w:r w:rsidRPr="00C5194E">
              <w:rPr>
                <w:rFonts w:eastAsia="Times New Roman" w:cs="Times New Roman"/>
                <w:sz w:val="24"/>
                <w:szCs w:val="24"/>
                <w:lang w:val="ro-RO"/>
              </w:rPr>
              <w:t xml:space="preserve">Cod de procedură penală pentru victimele </w:t>
            </w:r>
            <w:r w:rsidR="009F675A">
              <w:rPr>
                <w:rFonts w:eastAsia="Times New Roman" w:cs="Times New Roman"/>
                <w:sz w:val="24"/>
                <w:szCs w:val="24"/>
                <w:lang w:val="ro-RO"/>
              </w:rPr>
              <w:t xml:space="preserve">copii </w:t>
            </w:r>
            <w:r w:rsidRPr="00C5194E">
              <w:rPr>
                <w:rFonts w:eastAsia="Times New Roman" w:cs="Times New Roman"/>
                <w:sz w:val="24"/>
                <w:szCs w:val="24"/>
                <w:lang w:val="ro-RO"/>
              </w:rPr>
              <w:t xml:space="preserve">de gen </w:t>
            </w:r>
            <w:r w:rsidR="00E23800" w:rsidRPr="00C5194E">
              <w:rPr>
                <w:rFonts w:eastAsia="Times New Roman" w:cs="Times New Roman"/>
                <w:sz w:val="24"/>
                <w:szCs w:val="24"/>
                <w:lang w:val="ro-RO"/>
              </w:rPr>
              <w:t>masculin</w:t>
            </w:r>
            <w:r w:rsidRPr="00C5194E">
              <w:rPr>
                <w:rFonts w:eastAsia="Times New Roman" w:cs="Times New Roman"/>
                <w:sz w:val="24"/>
                <w:szCs w:val="24"/>
                <w:lang w:val="ro-RO"/>
              </w:rPr>
              <w:t xml:space="preserve">, dezagregat pe: </w:t>
            </w:r>
          </w:p>
          <w:p w14:paraId="6E6B8F25" w14:textId="58357F0A" w:rsidR="00283BC4" w:rsidRPr="00C5194E" w:rsidRDefault="00283BC4"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4.2.3</w:t>
            </w:r>
            <w:r w:rsidR="00B758B0" w:rsidRPr="00C5194E">
              <w:rPr>
                <w:rFonts w:eastAsia="Times New Roman" w:cs="Times New Roman"/>
                <w:sz w:val="24"/>
                <w:szCs w:val="24"/>
                <w:lang w:val="ro-RO"/>
              </w:rPr>
              <w:t>6</w:t>
            </w:r>
            <w:r w:rsidRPr="00C5194E">
              <w:rPr>
                <w:rFonts w:eastAsia="Times New Roman" w:cs="Times New Roman"/>
                <w:sz w:val="24"/>
                <w:szCs w:val="24"/>
                <w:lang w:val="ro-RO"/>
              </w:rPr>
              <w:t xml:space="preserve">.1. </w:t>
            </w:r>
            <w:r w:rsidRPr="00C5194E">
              <w:rPr>
                <w:rFonts w:cs="Times New Roman"/>
                <w:iCs/>
                <w:sz w:val="24"/>
                <w:szCs w:val="24"/>
                <w:lang w:val="ro-RO"/>
              </w:rPr>
              <w:t>Informații cu referire la profilul victimei</w:t>
            </w:r>
            <w:r w:rsidRPr="00C5194E">
              <w:rPr>
                <w:rFonts w:eastAsia="Times New Roman" w:cs="Times New Roman"/>
                <w:sz w:val="24"/>
                <w:szCs w:val="24"/>
                <w:lang w:val="ro-RO"/>
              </w:rPr>
              <w:t xml:space="preserve"> violenței împotriva femeilor și violenței în familie;</w:t>
            </w:r>
          </w:p>
          <w:p w14:paraId="2F5F7A4D" w14:textId="1226C171" w:rsidR="00283BC4" w:rsidRPr="00C5194E" w:rsidRDefault="00283BC4"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4.2.3</w:t>
            </w:r>
            <w:r w:rsidR="00B758B0" w:rsidRPr="00C5194E">
              <w:rPr>
                <w:rFonts w:eastAsia="Times New Roman" w:cs="Times New Roman"/>
                <w:sz w:val="24"/>
                <w:szCs w:val="24"/>
                <w:lang w:val="ro-RO"/>
              </w:rPr>
              <w:t>6</w:t>
            </w:r>
            <w:r w:rsidRPr="00C5194E">
              <w:rPr>
                <w:rFonts w:eastAsia="Times New Roman" w:cs="Times New Roman"/>
                <w:sz w:val="24"/>
                <w:szCs w:val="24"/>
                <w:lang w:val="ro-RO"/>
              </w:rPr>
              <w:t xml:space="preserve">.2. </w:t>
            </w:r>
            <w:r w:rsidRPr="00C5194E">
              <w:rPr>
                <w:rFonts w:cs="Times New Roman"/>
                <w:iCs/>
                <w:sz w:val="24"/>
                <w:szCs w:val="24"/>
                <w:lang w:val="ro-RO"/>
              </w:rPr>
              <w:t xml:space="preserve">Informații cu referire la profilul agresorului în cazurile de </w:t>
            </w:r>
            <w:r w:rsidRPr="00C5194E">
              <w:rPr>
                <w:rFonts w:eastAsia="Times New Roman" w:cs="Times New Roman"/>
                <w:sz w:val="24"/>
                <w:szCs w:val="24"/>
                <w:lang w:val="ro-RO"/>
              </w:rPr>
              <w:t>violență împotriva femeilor și violență în familie.</w:t>
            </w:r>
          </w:p>
          <w:p w14:paraId="66B0AC3C" w14:textId="633A2678" w:rsidR="00E23800" w:rsidRPr="00C5194E" w:rsidRDefault="00E23800"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b/>
                <w:bCs/>
                <w:sz w:val="24"/>
                <w:szCs w:val="24"/>
                <w:lang w:val="ro-RO"/>
              </w:rPr>
              <w:t>4.2.3</w:t>
            </w:r>
            <w:r w:rsidR="00053D28" w:rsidRPr="00C5194E">
              <w:rPr>
                <w:rFonts w:eastAsia="Times New Roman" w:cs="Times New Roman"/>
                <w:b/>
                <w:bCs/>
                <w:sz w:val="24"/>
                <w:szCs w:val="24"/>
                <w:lang w:val="ro-RO"/>
              </w:rPr>
              <w:t>7</w:t>
            </w:r>
            <w:r w:rsidRPr="00C5194E">
              <w:rPr>
                <w:rFonts w:eastAsia="Times New Roman" w:cs="Times New Roman"/>
                <w:b/>
                <w:bCs/>
                <w:sz w:val="24"/>
                <w:szCs w:val="24"/>
                <w:lang w:val="ro-RO"/>
              </w:rPr>
              <w:t>.</w:t>
            </w:r>
            <w:r w:rsidRPr="00C5194E">
              <w:rPr>
                <w:rFonts w:eastAsia="Times New Roman" w:cs="Times New Roman"/>
                <w:sz w:val="24"/>
                <w:szCs w:val="24"/>
                <w:lang w:val="ro-RO"/>
              </w:rPr>
              <w:t xml:space="preserve"> Numărul ordonanțelor de protecție emise în temeiul art. </w:t>
            </w:r>
            <w:r w:rsidRPr="00C5194E">
              <w:rPr>
                <w:rStyle w:val="af0"/>
                <w:rFonts w:cs="Times New Roman"/>
                <w:b w:val="0"/>
                <w:bCs w:val="0"/>
                <w:sz w:val="24"/>
                <w:szCs w:val="24"/>
                <w:shd w:val="clear" w:color="auto" w:fill="FFFFFF"/>
                <w:lang w:val="ro-RO"/>
              </w:rPr>
              <w:t>215</w:t>
            </w:r>
            <w:r w:rsidRPr="00C5194E">
              <w:rPr>
                <w:rStyle w:val="af0"/>
                <w:rFonts w:cs="Times New Roman"/>
                <w:b w:val="0"/>
                <w:bCs w:val="0"/>
                <w:sz w:val="24"/>
                <w:szCs w:val="24"/>
                <w:shd w:val="clear" w:color="auto" w:fill="FFFFFF"/>
                <w:vertAlign w:val="superscript"/>
                <w:lang w:val="ro-RO"/>
              </w:rPr>
              <w:t xml:space="preserve">1  </w:t>
            </w:r>
            <w:r w:rsidRPr="00C5194E">
              <w:rPr>
                <w:rFonts w:eastAsia="Times New Roman" w:cs="Times New Roman"/>
                <w:sz w:val="24"/>
                <w:szCs w:val="24"/>
                <w:lang w:val="ro-RO"/>
              </w:rPr>
              <w:t xml:space="preserve">Cod de procedură penală pentru victimele </w:t>
            </w:r>
            <w:r w:rsidR="004A171A" w:rsidRPr="00C5194E">
              <w:rPr>
                <w:rFonts w:eastAsia="Times New Roman" w:cs="Times New Roman"/>
                <w:sz w:val="24"/>
                <w:szCs w:val="24"/>
                <w:lang w:val="ro-RO"/>
              </w:rPr>
              <w:t xml:space="preserve">adulte </w:t>
            </w:r>
            <w:r w:rsidRPr="00C5194E">
              <w:rPr>
                <w:rFonts w:eastAsia="Times New Roman" w:cs="Times New Roman"/>
                <w:sz w:val="24"/>
                <w:szCs w:val="24"/>
                <w:lang w:val="ro-RO"/>
              </w:rPr>
              <w:t xml:space="preserve">de gen feminin, dezagregat pe: </w:t>
            </w:r>
          </w:p>
          <w:p w14:paraId="22CC5EA7" w14:textId="3C706ACB" w:rsidR="00E23800" w:rsidRPr="00C5194E" w:rsidRDefault="00E23800"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4.2.3</w:t>
            </w:r>
            <w:r w:rsidR="00053D28" w:rsidRPr="00C5194E">
              <w:rPr>
                <w:rFonts w:eastAsia="Times New Roman" w:cs="Times New Roman"/>
                <w:sz w:val="24"/>
                <w:szCs w:val="24"/>
                <w:lang w:val="ro-RO"/>
              </w:rPr>
              <w:t>7</w:t>
            </w:r>
            <w:r w:rsidRPr="00C5194E">
              <w:rPr>
                <w:rFonts w:eastAsia="Times New Roman" w:cs="Times New Roman"/>
                <w:sz w:val="24"/>
                <w:szCs w:val="24"/>
                <w:lang w:val="ro-RO"/>
              </w:rPr>
              <w:t xml:space="preserve">.1. </w:t>
            </w:r>
            <w:r w:rsidRPr="00C5194E">
              <w:rPr>
                <w:rFonts w:cs="Times New Roman"/>
                <w:iCs/>
                <w:sz w:val="24"/>
                <w:szCs w:val="24"/>
                <w:lang w:val="ro-RO"/>
              </w:rPr>
              <w:t>Informații cu referire la profilul victimei</w:t>
            </w:r>
            <w:r w:rsidRPr="00C5194E">
              <w:rPr>
                <w:rFonts w:eastAsia="Times New Roman" w:cs="Times New Roman"/>
                <w:sz w:val="24"/>
                <w:szCs w:val="24"/>
                <w:lang w:val="ro-RO"/>
              </w:rPr>
              <w:t xml:space="preserve"> violenței împotriva femeilor și violenței în familie;</w:t>
            </w:r>
          </w:p>
          <w:p w14:paraId="1557F2E1" w14:textId="70002741" w:rsidR="00E23800" w:rsidRPr="00C5194E" w:rsidRDefault="00E23800"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4.2.3</w:t>
            </w:r>
            <w:r w:rsidR="00053D28" w:rsidRPr="00C5194E">
              <w:rPr>
                <w:rFonts w:eastAsia="Times New Roman" w:cs="Times New Roman"/>
                <w:sz w:val="24"/>
                <w:szCs w:val="24"/>
                <w:lang w:val="ro-RO"/>
              </w:rPr>
              <w:t>7</w:t>
            </w:r>
            <w:r w:rsidRPr="00C5194E">
              <w:rPr>
                <w:rFonts w:eastAsia="Times New Roman" w:cs="Times New Roman"/>
                <w:sz w:val="24"/>
                <w:szCs w:val="24"/>
                <w:lang w:val="ro-RO"/>
              </w:rPr>
              <w:t xml:space="preserve">.2. </w:t>
            </w:r>
            <w:r w:rsidRPr="00C5194E">
              <w:rPr>
                <w:rFonts w:cs="Times New Roman"/>
                <w:iCs/>
                <w:sz w:val="24"/>
                <w:szCs w:val="24"/>
                <w:lang w:val="ro-RO"/>
              </w:rPr>
              <w:t xml:space="preserve">Informații cu referire la profilul agresorului în cazurile de </w:t>
            </w:r>
            <w:r w:rsidRPr="00C5194E">
              <w:rPr>
                <w:rFonts w:eastAsia="Times New Roman" w:cs="Times New Roman"/>
                <w:sz w:val="24"/>
                <w:szCs w:val="24"/>
                <w:lang w:val="ro-RO"/>
              </w:rPr>
              <w:t>violență împotriva femeilor și violență în familie.</w:t>
            </w:r>
          </w:p>
          <w:p w14:paraId="6A0D5CC8" w14:textId="771BDA78" w:rsidR="00E23800" w:rsidRPr="00C5194E" w:rsidRDefault="00E23800"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b/>
                <w:bCs/>
                <w:sz w:val="24"/>
                <w:szCs w:val="24"/>
                <w:lang w:val="ro-RO"/>
              </w:rPr>
              <w:t>4.2.3</w:t>
            </w:r>
            <w:r w:rsidR="00053D28" w:rsidRPr="00C5194E">
              <w:rPr>
                <w:rFonts w:eastAsia="Times New Roman" w:cs="Times New Roman"/>
                <w:b/>
                <w:bCs/>
                <w:sz w:val="24"/>
                <w:szCs w:val="24"/>
                <w:lang w:val="ro-RO"/>
              </w:rPr>
              <w:t>8</w:t>
            </w:r>
            <w:r w:rsidRPr="00C5194E">
              <w:rPr>
                <w:rFonts w:eastAsia="Times New Roman" w:cs="Times New Roman"/>
                <w:b/>
                <w:bCs/>
                <w:sz w:val="24"/>
                <w:szCs w:val="24"/>
                <w:lang w:val="ro-RO"/>
              </w:rPr>
              <w:t>.</w:t>
            </w:r>
            <w:r w:rsidRPr="00C5194E">
              <w:rPr>
                <w:rFonts w:eastAsia="Times New Roman" w:cs="Times New Roman"/>
                <w:sz w:val="24"/>
                <w:szCs w:val="24"/>
                <w:lang w:val="ro-RO"/>
              </w:rPr>
              <w:t xml:space="preserve"> Numărul ordonanțelor de protecție emise în temeiul art. </w:t>
            </w:r>
            <w:r w:rsidRPr="00C5194E">
              <w:rPr>
                <w:rStyle w:val="af0"/>
                <w:rFonts w:cs="Times New Roman"/>
                <w:b w:val="0"/>
                <w:bCs w:val="0"/>
                <w:sz w:val="24"/>
                <w:szCs w:val="24"/>
                <w:shd w:val="clear" w:color="auto" w:fill="FFFFFF"/>
                <w:lang w:val="ro-RO"/>
              </w:rPr>
              <w:t>215</w:t>
            </w:r>
            <w:r w:rsidRPr="00C5194E">
              <w:rPr>
                <w:rStyle w:val="af0"/>
                <w:rFonts w:cs="Times New Roman"/>
                <w:b w:val="0"/>
                <w:bCs w:val="0"/>
                <w:sz w:val="24"/>
                <w:szCs w:val="24"/>
                <w:shd w:val="clear" w:color="auto" w:fill="FFFFFF"/>
                <w:vertAlign w:val="superscript"/>
                <w:lang w:val="ro-RO"/>
              </w:rPr>
              <w:t xml:space="preserve">1  </w:t>
            </w:r>
            <w:r w:rsidRPr="00C5194E">
              <w:rPr>
                <w:rFonts w:eastAsia="Times New Roman" w:cs="Times New Roman"/>
                <w:sz w:val="24"/>
                <w:szCs w:val="24"/>
                <w:lang w:val="ro-RO"/>
              </w:rPr>
              <w:t xml:space="preserve">Cod de procedură penală pentru victimele </w:t>
            </w:r>
            <w:r w:rsidR="004A171A" w:rsidRPr="00C5194E">
              <w:rPr>
                <w:rFonts w:eastAsia="Times New Roman" w:cs="Times New Roman"/>
                <w:sz w:val="24"/>
                <w:szCs w:val="24"/>
                <w:lang w:val="ro-RO"/>
              </w:rPr>
              <w:t xml:space="preserve">adulte </w:t>
            </w:r>
            <w:r w:rsidRPr="00C5194E">
              <w:rPr>
                <w:rFonts w:eastAsia="Times New Roman" w:cs="Times New Roman"/>
                <w:sz w:val="24"/>
                <w:szCs w:val="24"/>
                <w:lang w:val="ro-RO"/>
              </w:rPr>
              <w:t xml:space="preserve">de gen masculin, dezagregat pe: </w:t>
            </w:r>
          </w:p>
          <w:p w14:paraId="1DAD4398" w14:textId="45B60884" w:rsidR="00E23800" w:rsidRPr="00C5194E" w:rsidRDefault="00E23800"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4.2.3</w:t>
            </w:r>
            <w:r w:rsidR="00053D28" w:rsidRPr="00C5194E">
              <w:rPr>
                <w:rFonts w:eastAsia="Times New Roman" w:cs="Times New Roman"/>
                <w:sz w:val="24"/>
                <w:szCs w:val="24"/>
                <w:lang w:val="ro-RO"/>
              </w:rPr>
              <w:t>8</w:t>
            </w:r>
            <w:r w:rsidRPr="00C5194E">
              <w:rPr>
                <w:rFonts w:eastAsia="Times New Roman" w:cs="Times New Roman"/>
                <w:sz w:val="24"/>
                <w:szCs w:val="24"/>
                <w:lang w:val="ro-RO"/>
              </w:rPr>
              <w:t xml:space="preserve">.1. </w:t>
            </w:r>
            <w:r w:rsidRPr="00C5194E">
              <w:rPr>
                <w:rFonts w:cs="Times New Roman"/>
                <w:iCs/>
                <w:sz w:val="24"/>
                <w:szCs w:val="24"/>
                <w:lang w:val="ro-RO"/>
              </w:rPr>
              <w:t>Informații cu referire la profilul victimei</w:t>
            </w:r>
            <w:r w:rsidRPr="00C5194E">
              <w:rPr>
                <w:rFonts w:eastAsia="Times New Roman" w:cs="Times New Roman"/>
                <w:sz w:val="24"/>
                <w:szCs w:val="24"/>
                <w:lang w:val="ro-RO"/>
              </w:rPr>
              <w:t xml:space="preserve"> violenței împotriva femeilor și violenței în familie;</w:t>
            </w:r>
          </w:p>
          <w:p w14:paraId="1B06D704" w14:textId="632DD709" w:rsidR="00E23800" w:rsidRPr="00C5194E" w:rsidRDefault="00E23800"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4.2.3</w:t>
            </w:r>
            <w:r w:rsidR="00053D28" w:rsidRPr="00C5194E">
              <w:rPr>
                <w:rFonts w:eastAsia="Times New Roman" w:cs="Times New Roman"/>
                <w:sz w:val="24"/>
                <w:szCs w:val="24"/>
                <w:lang w:val="ro-RO"/>
              </w:rPr>
              <w:t>8</w:t>
            </w:r>
            <w:r w:rsidRPr="00C5194E">
              <w:rPr>
                <w:rFonts w:eastAsia="Times New Roman" w:cs="Times New Roman"/>
                <w:sz w:val="24"/>
                <w:szCs w:val="24"/>
                <w:lang w:val="ro-RO"/>
              </w:rPr>
              <w:t xml:space="preserve">.2. </w:t>
            </w:r>
            <w:r w:rsidRPr="00C5194E">
              <w:rPr>
                <w:rFonts w:cs="Times New Roman"/>
                <w:iCs/>
                <w:sz w:val="24"/>
                <w:szCs w:val="24"/>
                <w:lang w:val="ro-RO"/>
              </w:rPr>
              <w:t xml:space="preserve">Informații cu referire la profilul agresorului în cazurile de </w:t>
            </w:r>
            <w:r w:rsidRPr="00C5194E">
              <w:rPr>
                <w:rFonts w:eastAsia="Times New Roman" w:cs="Times New Roman"/>
                <w:sz w:val="24"/>
                <w:szCs w:val="24"/>
                <w:lang w:val="ro-RO"/>
              </w:rPr>
              <w:t>violență împotriva femeilor și violență în familie.</w:t>
            </w:r>
          </w:p>
          <w:p w14:paraId="3C3916B2" w14:textId="2C89C291" w:rsidR="004A171A" w:rsidRPr="00C5194E" w:rsidRDefault="004A171A"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b/>
                <w:bCs/>
                <w:sz w:val="24"/>
                <w:szCs w:val="24"/>
                <w:lang w:val="ro-RO"/>
              </w:rPr>
              <w:t>4.2.3</w:t>
            </w:r>
            <w:r w:rsidR="00053D28" w:rsidRPr="00C5194E">
              <w:rPr>
                <w:rFonts w:eastAsia="Times New Roman" w:cs="Times New Roman"/>
                <w:b/>
                <w:bCs/>
                <w:sz w:val="24"/>
                <w:szCs w:val="24"/>
                <w:lang w:val="ro-RO"/>
              </w:rPr>
              <w:t>9</w:t>
            </w:r>
            <w:r w:rsidRPr="00C5194E">
              <w:rPr>
                <w:rFonts w:eastAsia="Times New Roman" w:cs="Times New Roman"/>
                <w:b/>
                <w:bCs/>
                <w:sz w:val="24"/>
                <w:szCs w:val="24"/>
                <w:lang w:val="ro-RO"/>
              </w:rPr>
              <w:t>.</w:t>
            </w:r>
            <w:r w:rsidRPr="00C5194E">
              <w:rPr>
                <w:rFonts w:eastAsia="Times New Roman" w:cs="Times New Roman"/>
                <w:sz w:val="24"/>
                <w:szCs w:val="24"/>
                <w:lang w:val="ro-RO"/>
              </w:rPr>
              <w:t xml:space="preserve"> Numărul ordonanțelor de protecție emise în temeiul art. </w:t>
            </w:r>
            <w:r w:rsidRPr="00C5194E">
              <w:rPr>
                <w:rStyle w:val="af0"/>
                <w:rFonts w:cs="Times New Roman"/>
                <w:b w:val="0"/>
                <w:bCs w:val="0"/>
                <w:sz w:val="24"/>
                <w:szCs w:val="24"/>
                <w:shd w:val="clear" w:color="auto" w:fill="FFFFFF"/>
                <w:lang w:val="ro-RO"/>
              </w:rPr>
              <w:t>215</w:t>
            </w:r>
            <w:r w:rsidRPr="00C5194E">
              <w:rPr>
                <w:rStyle w:val="af0"/>
                <w:rFonts w:cs="Times New Roman"/>
                <w:b w:val="0"/>
                <w:bCs w:val="0"/>
                <w:sz w:val="24"/>
                <w:szCs w:val="24"/>
                <w:shd w:val="clear" w:color="auto" w:fill="FFFFFF"/>
                <w:vertAlign w:val="superscript"/>
                <w:lang w:val="ro-RO"/>
              </w:rPr>
              <w:t xml:space="preserve">1  </w:t>
            </w:r>
            <w:r w:rsidRPr="00C5194E">
              <w:rPr>
                <w:rFonts w:eastAsia="Times New Roman" w:cs="Times New Roman"/>
                <w:sz w:val="24"/>
                <w:szCs w:val="24"/>
                <w:lang w:val="ro-RO"/>
              </w:rPr>
              <w:t xml:space="preserve">Cod de procedură penală pentru victimele adulte de gen </w:t>
            </w:r>
            <w:r w:rsidR="00F53BB6" w:rsidRPr="00C5194E">
              <w:rPr>
                <w:rFonts w:eastAsia="Times New Roman" w:cs="Times New Roman"/>
                <w:sz w:val="24"/>
                <w:szCs w:val="24"/>
                <w:lang w:val="ro-RO"/>
              </w:rPr>
              <w:t xml:space="preserve">feminin și victime adulte de gen </w:t>
            </w:r>
            <w:r w:rsidRPr="00C5194E">
              <w:rPr>
                <w:rFonts w:eastAsia="Times New Roman" w:cs="Times New Roman"/>
                <w:sz w:val="24"/>
                <w:szCs w:val="24"/>
                <w:lang w:val="ro-RO"/>
              </w:rPr>
              <w:t xml:space="preserve">masculin, dezagregat pe: </w:t>
            </w:r>
          </w:p>
          <w:p w14:paraId="75288B52" w14:textId="0111C664" w:rsidR="004A171A" w:rsidRPr="00C5194E" w:rsidRDefault="004A171A"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4.2.3</w:t>
            </w:r>
            <w:r w:rsidR="00053D28" w:rsidRPr="00C5194E">
              <w:rPr>
                <w:rFonts w:eastAsia="Times New Roman" w:cs="Times New Roman"/>
                <w:sz w:val="24"/>
                <w:szCs w:val="24"/>
                <w:lang w:val="ro-RO"/>
              </w:rPr>
              <w:t>9</w:t>
            </w:r>
            <w:r w:rsidRPr="00C5194E">
              <w:rPr>
                <w:rFonts w:eastAsia="Times New Roman" w:cs="Times New Roman"/>
                <w:sz w:val="24"/>
                <w:szCs w:val="24"/>
                <w:lang w:val="ro-RO"/>
              </w:rPr>
              <w:t xml:space="preserve">.1. </w:t>
            </w:r>
            <w:r w:rsidRPr="00C5194E">
              <w:rPr>
                <w:rFonts w:cs="Times New Roman"/>
                <w:iCs/>
                <w:sz w:val="24"/>
                <w:szCs w:val="24"/>
                <w:lang w:val="ro-RO"/>
              </w:rPr>
              <w:t>Informații cu referire la profilul victimei</w:t>
            </w:r>
            <w:r w:rsidRPr="00C5194E">
              <w:rPr>
                <w:rFonts w:eastAsia="Times New Roman" w:cs="Times New Roman"/>
                <w:sz w:val="24"/>
                <w:szCs w:val="24"/>
                <w:lang w:val="ro-RO"/>
              </w:rPr>
              <w:t xml:space="preserve"> violenței împotriva femeilor și violenței în familie;</w:t>
            </w:r>
          </w:p>
          <w:p w14:paraId="2F75AEC5" w14:textId="3FBB807E" w:rsidR="004A171A" w:rsidRPr="00C5194E" w:rsidRDefault="004A171A"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4.2.3</w:t>
            </w:r>
            <w:r w:rsidR="00053D28" w:rsidRPr="00C5194E">
              <w:rPr>
                <w:rFonts w:eastAsia="Times New Roman" w:cs="Times New Roman"/>
                <w:sz w:val="24"/>
                <w:szCs w:val="24"/>
                <w:lang w:val="ro-RO"/>
              </w:rPr>
              <w:t>9</w:t>
            </w:r>
            <w:r w:rsidRPr="00C5194E">
              <w:rPr>
                <w:rFonts w:eastAsia="Times New Roman" w:cs="Times New Roman"/>
                <w:sz w:val="24"/>
                <w:szCs w:val="24"/>
                <w:lang w:val="ro-RO"/>
              </w:rPr>
              <w:t xml:space="preserve">.2. </w:t>
            </w:r>
            <w:r w:rsidRPr="00C5194E">
              <w:rPr>
                <w:rFonts w:cs="Times New Roman"/>
                <w:iCs/>
                <w:sz w:val="24"/>
                <w:szCs w:val="24"/>
                <w:lang w:val="ro-RO"/>
              </w:rPr>
              <w:t xml:space="preserve">Informații cu referire la profilul agresorului în cazurile de </w:t>
            </w:r>
            <w:r w:rsidRPr="00C5194E">
              <w:rPr>
                <w:rFonts w:eastAsia="Times New Roman" w:cs="Times New Roman"/>
                <w:sz w:val="24"/>
                <w:szCs w:val="24"/>
                <w:lang w:val="ro-RO"/>
              </w:rPr>
              <w:t>violență împotriva femeilor și violență în familie.</w:t>
            </w:r>
          </w:p>
          <w:p w14:paraId="1B21BB63" w14:textId="3FD28D87" w:rsidR="00F53BB6" w:rsidRPr="00C5194E" w:rsidRDefault="00F53BB6"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b/>
                <w:bCs/>
                <w:sz w:val="24"/>
                <w:szCs w:val="24"/>
                <w:lang w:val="ro-RO"/>
              </w:rPr>
              <w:t>4.2.</w:t>
            </w:r>
            <w:r w:rsidR="00053D28" w:rsidRPr="00C5194E">
              <w:rPr>
                <w:rFonts w:eastAsia="Times New Roman" w:cs="Times New Roman"/>
                <w:b/>
                <w:bCs/>
                <w:sz w:val="24"/>
                <w:szCs w:val="24"/>
                <w:lang w:val="ro-RO"/>
              </w:rPr>
              <w:t>40</w:t>
            </w:r>
            <w:r w:rsidRPr="00C5194E">
              <w:rPr>
                <w:rFonts w:eastAsia="Times New Roman" w:cs="Times New Roman"/>
                <w:b/>
                <w:bCs/>
                <w:sz w:val="24"/>
                <w:szCs w:val="24"/>
                <w:lang w:val="ro-RO"/>
              </w:rPr>
              <w:t>.</w:t>
            </w:r>
            <w:r w:rsidRPr="00C5194E">
              <w:rPr>
                <w:rFonts w:eastAsia="Times New Roman" w:cs="Times New Roman"/>
                <w:sz w:val="24"/>
                <w:szCs w:val="24"/>
                <w:lang w:val="ro-RO"/>
              </w:rPr>
              <w:t xml:space="preserve"> Numărul ordonanțelor de protecție emise în temeiul art. </w:t>
            </w:r>
            <w:r w:rsidRPr="00C5194E">
              <w:rPr>
                <w:rStyle w:val="af0"/>
                <w:rFonts w:cs="Times New Roman"/>
                <w:b w:val="0"/>
                <w:bCs w:val="0"/>
                <w:sz w:val="24"/>
                <w:szCs w:val="24"/>
                <w:shd w:val="clear" w:color="auto" w:fill="FFFFFF"/>
                <w:lang w:val="ro-RO"/>
              </w:rPr>
              <w:t>215</w:t>
            </w:r>
            <w:r w:rsidRPr="00C5194E">
              <w:rPr>
                <w:rStyle w:val="af0"/>
                <w:rFonts w:cs="Times New Roman"/>
                <w:b w:val="0"/>
                <w:bCs w:val="0"/>
                <w:sz w:val="24"/>
                <w:szCs w:val="24"/>
                <w:shd w:val="clear" w:color="auto" w:fill="FFFFFF"/>
                <w:vertAlign w:val="superscript"/>
                <w:lang w:val="ro-RO"/>
              </w:rPr>
              <w:t xml:space="preserve">1  </w:t>
            </w:r>
            <w:r w:rsidRPr="00C5194E">
              <w:rPr>
                <w:rFonts w:eastAsia="Times New Roman" w:cs="Times New Roman"/>
                <w:sz w:val="24"/>
                <w:szCs w:val="24"/>
                <w:lang w:val="ro-RO"/>
              </w:rPr>
              <w:t xml:space="preserve">Cod de procedură penală pentru victimele adulte de gen feminin și victime </w:t>
            </w:r>
            <w:r w:rsidR="009F675A">
              <w:rPr>
                <w:rFonts w:eastAsia="Times New Roman" w:cs="Times New Roman"/>
                <w:sz w:val="24"/>
                <w:szCs w:val="24"/>
                <w:lang w:val="ro-RO"/>
              </w:rPr>
              <w:t>copii</w:t>
            </w:r>
            <w:r w:rsidRPr="00C5194E">
              <w:rPr>
                <w:rFonts w:eastAsia="Times New Roman" w:cs="Times New Roman"/>
                <w:sz w:val="24"/>
                <w:szCs w:val="24"/>
                <w:lang w:val="ro-RO"/>
              </w:rPr>
              <w:t xml:space="preserve">, dezagregat pe: </w:t>
            </w:r>
          </w:p>
          <w:p w14:paraId="781E8F84" w14:textId="6FAF205C" w:rsidR="00F53BB6" w:rsidRPr="00C5194E" w:rsidRDefault="00F53BB6"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4.2.</w:t>
            </w:r>
            <w:r w:rsidR="00053D28" w:rsidRPr="00C5194E">
              <w:rPr>
                <w:rFonts w:eastAsia="Times New Roman" w:cs="Times New Roman"/>
                <w:sz w:val="24"/>
                <w:szCs w:val="24"/>
                <w:lang w:val="ro-RO"/>
              </w:rPr>
              <w:t>40</w:t>
            </w:r>
            <w:r w:rsidRPr="00C5194E">
              <w:rPr>
                <w:rFonts w:eastAsia="Times New Roman" w:cs="Times New Roman"/>
                <w:sz w:val="24"/>
                <w:szCs w:val="24"/>
                <w:lang w:val="ro-RO"/>
              </w:rPr>
              <w:t xml:space="preserve">.1. </w:t>
            </w:r>
            <w:r w:rsidRPr="00C5194E">
              <w:rPr>
                <w:rFonts w:cs="Times New Roman"/>
                <w:iCs/>
                <w:sz w:val="24"/>
                <w:szCs w:val="24"/>
                <w:lang w:val="ro-RO"/>
              </w:rPr>
              <w:t>Informații cu referire la profilul victimei</w:t>
            </w:r>
            <w:r w:rsidRPr="00C5194E">
              <w:rPr>
                <w:rFonts w:eastAsia="Times New Roman" w:cs="Times New Roman"/>
                <w:sz w:val="24"/>
                <w:szCs w:val="24"/>
                <w:lang w:val="ro-RO"/>
              </w:rPr>
              <w:t xml:space="preserve"> violenței împotriva femeilor și violenței în familie;</w:t>
            </w:r>
          </w:p>
          <w:p w14:paraId="4774B0E4" w14:textId="5772B25F" w:rsidR="00F53BB6" w:rsidRPr="00C5194E" w:rsidRDefault="00F53BB6"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4.2.</w:t>
            </w:r>
            <w:r w:rsidR="00053D28" w:rsidRPr="00C5194E">
              <w:rPr>
                <w:rFonts w:eastAsia="Times New Roman" w:cs="Times New Roman"/>
                <w:sz w:val="24"/>
                <w:szCs w:val="24"/>
                <w:lang w:val="ro-RO"/>
              </w:rPr>
              <w:t>40</w:t>
            </w:r>
            <w:r w:rsidRPr="00C5194E">
              <w:rPr>
                <w:rFonts w:eastAsia="Times New Roman" w:cs="Times New Roman"/>
                <w:sz w:val="24"/>
                <w:szCs w:val="24"/>
                <w:lang w:val="ro-RO"/>
              </w:rPr>
              <w:t xml:space="preserve">.2. </w:t>
            </w:r>
            <w:r w:rsidRPr="00C5194E">
              <w:rPr>
                <w:rFonts w:cs="Times New Roman"/>
                <w:iCs/>
                <w:sz w:val="24"/>
                <w:szCs w:val="24"/>
                <w:lang w:val="ro-RO"/>
              </w:rPr>
              <w:t xml:space="preserve">Informații cu referire la profilul agresorului în cazurile de </w:t>
            </w:r>
            <w:r w:rsidRPr="00C5194E">
              <w:rPr>
                <w:rFonts w:eastAsia="Times New Roman" w:cs="Times New Roman"/>
                <w:sz w:val="24"/>
                <w:szCs w:val="24"/>
                <w:lang w:val="ro-RO"/>
              </w:rPr>
              <w:t>violență împotriva femeilor și violență în familie.</w:t>
            </w:r>
          </w:p>
          <w:p w14:paraId="62B2F112" w14:textId="7EBC711A" w:rsidR="00F53BB6" w:rsidRPr="00C5194E" w:rsidRDefault="00F53BB6"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b/>
                <w:bCs/>
                <w:sz w:val="24"/>
                <w:szCs w:val="24"/>
                <w:lang w:val="ro-RO"/>
              </w:rPr>
              <w:t>4.2.4</w:t>
            </w:r>
            <w:r w:rsidR="00053D28" w:rsidRPr="00C5194E">
              <w:rPr>
                <w:rFonts w:eastAsia="Times New Roman" w:cs="Times New Roman"/>
                <w:b/>
                <w:bCs/>
                <w:sz w:val="24"/>
                <w:szCs w:val="24"/>
                <w:lang w:val="ro-RO"/>
              </w:rPr>
              <w:t>1</w:t>
            </w:r>
            <w:r w:rsidRPr="00C5194E">
              <w:rPr>
                <w:rFonts w:eastAsia="Times New Roman" w:cs="Times New Roman"/>
                <w:b/>
                <w:bCs/>
                <w:sz w:val="24"/>
                <w:szCs w:val="24"/>
                <w:lang w:val="ro-RO"/>
              </w:rPr>
              <w:t>.</w:t>
            </w:r>
            <w:r w:rsidRPr="00C5194E">
              <w:rPr>
                <w:rFonts w:eastAsia="Times New Roman" w:cs="Times New Roman"/>
                <w:sz w:val="24"/>
                <w:szCs w:val="24"/>
                <w:lang w:val="ro-RO"/>
              </w:rPr>
              <w:t xml:space="preserve"> Numărul ordonanțelor de protecție emise în temeiul art. </w:t>
            </w:r>
            <w:r w:rsidRPr="00C5194E">
              <w:rPr>
                <w:rStyle w:val="af0"/>
                <w:rFonts w:cs="Times New Roman"/>
                <w:b w:val="0"/>
                <w:bCs w:val="0"/>
                <w:sz w:val="24"/>
                <w:szCs w:val="24"/>
                <w:shd w:val="clear" w:color="auto" w:fill="FFFFFF"/>
                <w:lang w:val="ro-RO"/>
              </w:rPr>
              <w:t>215</w:t>
            </w:r>
            <w:r w:rsidRPr="00C5194E">
              <w:rPr>
                <w:rStyle w:val="af0"/>
                <w:rFonts w:cs="Times New Roman"/>
                <w:b w:val="0"/>
                <w:bCs w:val="0"/>
                <w:sz w:val="24"/>
                <w:szCs w:val="24"/>
                <w:shd w:val="clear" w:color="auto" w:fill="FFFFFF"/>
                <w:vertAlign w:val="superscript"/>
                <w:lang w:val="ro-RO"/>
              </w:rPr>
              <w:t xml:space="preserve">1  </w:t>
            </w:r>
            <w:r w:rsidRPr="00C5194E">
              <w:rPr>
                <w:rFonts w:eastAsia="Times New Roman" w:cs="Times New Roman"/>
                <w:sz w:val="24"/>
                <w:szCs w:val="24"/>
                <w:lang w:val="ro-RO"/>
              </w:rPr>
              <w:t xml:space="preserve">Cod de procedură penală pentru victimele adulte de gen masculin și victime </w:t>
            </w:r>
            <w:r w:rsidR="009F675A">
              <w:rPr>
                <w:rFonts w:eastAsia="Times New Roman" w:cs="Times New Roman"/>
                <w:sz w:val="24"/>
                <w:szCs w:val="24"/>
                <w:lang w:val="ro-RO"/>
              </w:rPr>
              <w:t>copii</w:t>
            </w:r>
            <w:r w:rsidRPr="00C5194E">
              <w:rPr>
                <w:rFonts w:eastAsia="Times New Roman" w:cs="Times New Roman"/>
                <w:sz w:val="24"/>
                <w:szCs w:val="24"/>
                <w:lang w:val="ro-RO"/>
              </w:rPr>
              <w:t xml:space="preserve">, dezagregat pe: </w:t>
            </w:r>
          </w:p>
          <w:p w14:paraId="05D71C01" w14:textId="34E4791F" w:rsidR="00F53BB6" w:rsidRPr="00C5194E" w:rsidRDefault="00F53BB6"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4.2.4</w:t>
            </w:r>
            <w:r w:rsidR="00053D28" w:rsidRPr="00C5194E">
              <w:rPr>
                <w:rFonts w:eastAsia="Times New Roman" w:cs="Times New Roman"/>
                <w:sz w:val="24"/>
                <w:szCs w:val="24"/>
                <w:lang w:val="ro-RO"/>
              </w:rPr>
              <w:t>1</w:t>
            </w:r>
            <w:r w:rsidRPr="00C5194E">
              <w:rPr>
                <w:rFonts w:eastAsia="Times New Roman" w:cs="Times New Roman"/>
                <w:sz w:val="24"/>
                <w:szCs w:val="24"/>
                <w:lang w:val="ro-RO"/>
              </w:rPr>
              <w:t xml:space="preserve">.1. </w:t>
            </w:r>
            <w:r w:rsidRPr="00C5194E">
              <w:rPr>
                <w:rFonts w:cs="Times New Roman"/>
                <w:iCs/>
                <w:sz w:val="24"/>
                <w:szCs w:val="24"/>
                <w:lang w:val="ro-RO"/>
              </w:rPr>
              <w:t>Informații cu referire la profilul victimei</w:t>
            </w:r>
            <w:r w:rsidRPr="00C5194E">
              <w:rPr>
                <w:rFonts w:eastAsia="Times New Roman" w:cs="Times New Roman"/>
                <w:sz w:val="24"/>
                <w:szCs w:val="24"/>
                <w:lang w:val="ro-RO"/>
              </w:rPr>
              <w:t xml:space="preserve"> violenței împotriva femeilor și violenței în familie;</w:t>
            </w:r>
          </w:p>
          <w:p w14:paraId="285A0B63" w14:textId="010448E7" w:rsidR="00F53BB6" w:rsidRPr="00C5194E" w:rsidRDefault="00F53BB6"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4.2.4</w:t>
            </w:r>
            <w:r w:rsidR="00053D28" w:rsidRPr="00C5194E">
              <w:rPr>
                <w:rFonts w:eastAsia="Times New Roman" w:cs="Times New Roman"/>
                <w:sz w:val="24"/>
                <w:szCs w:val="24"/>
                <w:lang w:val="ro-RO"/>
              </w:rPr>
              <w:t>1</w:t>
            </w:r>
            <w:r w:rsidRPr="00C5194E">
              <w:rPr>
                <w:rFonts w:eastAsia="Times New Roman" w:cs="Times New Roman"/>
                <w:sz w:val="24"/>
                <w:szCs w:val="24"/>
                <w:lang w:val="ro-RO"/>
              </w:rPr>
              <w:t xml:space="preserve">.2. </w:t>
            </w:r>
            <w:r w:rsidRPr="00C5194E">
              <w:rPr>
                <w:rFonts w:cs="Times New Roman"/>
                <w:iCs/>
                <w:sz w:val="24"/>
                <w:szCs w:val="24"/>
                <w:lang w:val="ro-RO"/>
              </w:rPr>
              <w:t xml:space="preserve">Informații cu referire la profilul agresorului în cazurile de </w:t>
            </w:r>
            <w:r w:rsidRPr="00C5194E">
              <w:rPr>
                <w:rFonts w:eastAsia="Times New Roman" w:cs="Times New Roman"/>
                <w:sz w:val="24"/>
                <w:szCs w:val="24"/>
                <w:lang w:val="ro-RO"/>
              </w:rPr>
              <w:t>violență împotriva femeilor și violență în familie.</w:t>
            </w:r>
          </w:p>
          <w:p w14:paraId="1677ED2E" w14:textId="77777777" w:rsidR="002D5B59" w:rsidRDefault="002D5B59"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b/>
                <w:bCs/>
                <w:sz w:val="24"/>
                <w:szCs w:val="24"/>
                <w:lang w:val="ro-RO"/>
              </w:rPr>
              <w:t>4.2.</w:t>
            </w:r>
            <w:r w:rsidR="00932306" w:rsidRPr="00C5194E">
              <w:rPr>
                <w:rFonts w:eastAsia="Times New Roman" w:cs="Times New Roman"/>
                <w:b/>
                <w:bCs/>
                <w:sz w:val="24"/>
                <w:szCs w:val="24"/>
                <w:lang w:val="ro-RO"/>
              </w:rPr>
              <w:t>4</w:t>
            </w:r>
            <w:r w:rsidR="00053D28" w:rsidRPr="00C5194E">
              <w:rPr>
                <w:rFonts w:eastAsia="Times New Roman" w:cs="Times New Roman"/>
                <w:b/>
                <w:bCs/>
                <w:sz w:val="24"/>
                <w:szCs w:val="24"/>
                <w:lang w:val="ro-RO"/>
              </w:rPr>
              <w:t>2</w:t>
            </w:r>
            <w:r w:rsidRPr="00C5194E">
              <w:rPr>
                <w:rFonts w:eastAsia="Times New Roman" w:cs="Times New Roman"/>
                <w:b/>
                <w:bCs/>
                <w:sz w:val="24"/>
                <w:szCs w:val="24"/>
                <w:lang w:val="ro-RO"/>
              </w:rPr>
              <w:t xml:space="preserve">. </w:t>
            </w:r>
            <w:r w:rsidRPr="00C5194E">
              <w:rPr>
                <w:rFonts w:eastAsia="Times New Roman" w:cs="Times New Roman"/>
                <w:sz w:val="24"/>
                <w:szCs w:val="24"/>
                <w:lang w:val="ro-RO"/>
              </w:rPr>
              <w:t xml:space="preserve">Numărul ordonanțelor de protecție neexecutate de către organele de poliție, dezagregat în funcție de instituția responsabilă și de motivele nepunerii în aplicare: </w:t>
            </w:r>
            <w:r w:rsidRPr="00C5194E">
              <w:rPr>
                <w:rFonts w:eastAsia="Times New Roman" w:cs="Times New Roman"/>
                <w:i/>
                <w:iCs/>
                <w:sz w:val="24"/>
                <w:szCs w:val="24"/>
                <w:lang w:val="ro-RO"/>
              </w:rPr>
              <w:t>imposibilitatea localizării agresorului;</w:t>
            </w:r>
            <w:r w:rsidRPr="00C5194E">
              <w:rPr>
                <w:rFonts w:eastAsia="Times New Roman" w:cs="Times New Roman"/>
                <w:b/>
                <w:bCs/>
                <w:i/>
                <w:iCs/>
                <w:sz w:val="24"/>
                <w:szCs w:val="24"/>
                <w:lang w:val="ro-RO"/>
              </w:rPr>
              <w:t xml:space="preserve"> </w:t>
            </w:r>
            <w:r w:rsidRPr="00C5194E">
              <w:rPr>
                <w:rFonts w:eastAsia="Times New Roman" w:cs="Times New Roman"/>
                <w:i/>
                <w:iCs/>
                <w:sz w:val="24"/>
                <w:szCs w:val="24"/>
                <w:lang w:val="ro-RO"/>
              </w:rPr>
              <w:t>lipsa suportului tehnic;</w:t>
            </w:r>
            <w:r w:rsidRPr="00C5194E">
              <w:rPr>
                <w:rFonts w:eastAsia="Times New Roman" w:cs="Times New Roman"/>
                <w:b/>
                <w:bCs/>
                <w:i/>
                <w:iCs/>
                <w:sz w:val="24"/>
                <w:szCs w:val="24"/>
                <w:lang w:val="ro-RO"/>
              </w:rPr>
              <w:t xml:space="preserve"> </w:t>
            </w:r>
            <w:r w:rsidRPr="00C5194E">
              <w:rPr>
                <w:rFonts w:eastAsia="Times New Roman" w:cs="Times New Roman"/>
                <w:i/>
                <w:iCs/>
                <w:sz w:val="24"/>
                <w:szCs w:val="24"/>
                <w:lang w:val="ro-RO"/>
              </w:rPr>
              <w:t xml:space="preserve">revocarea </w:t>
            </w:r>
            <w:r w:rsidRPr="00C5194E">
              <w:rPr>
                <w:rFonts w:eastAsia="Times New Roman" w:cs="Times New Roman"/>
                <w:i/>
                <w:iCs/>
                <w:sz w:val="24"/>
                <w:szCs w:val="24"/>
                <w:lang w:val="ro-RO"/>
              </w:rPr>
              <w:lastRenderedPageBreak/>
              <w:t xml:space="preserve">ordonanței; decesul agresorului sau victimei; părăsirea teritoriului țării de către agresor, inaccesibilitatea teritorială (teritoriul necontrolat de autoritățile naționale unde poliția nu are acces); aflarea în căutare; </w:t>
            </w:r>
            <w:r w:rsidR="00227A37">
              <w:rPr>
                <w:rFonts w:eastAsia="Times New Roman" w:cs="Times New Roman"/>
                <w:i/>
                <w:iCs/>
                <w:sz w:val="24"/>
                <w:szCs w:val="24"/>
                <w:lang w:val="ro-RO"/>
              </w:rPr>
              <w:t xml:space="preserve">existența </w:t>
            </w:r>
            <w:r w:rsidR="001B774F">
              <w:rPr>
                <w:rFonts w:eastAsia="Times New Roman" w:cs="Times New Roman"/>
                <w:i/>
                <w:iCs/>
                <w:sz w:val="24"/>
                <w:szCs w:val="24"/>
                <w:lang w:val="ro-RO"/>
              </w:rPr>
              <w:t>grad</w:t>
            </w:r>
            <w:r w:rsidR="00227A37">
              <w:rPr>
                <w:rFonts w:eastAsia="Times New Roman" w:cs="Times New Roman"/>
                <w:i/>
                <w:iCs/>
                <w:sz w:val="24"/>
                <w:szCs w:val="24"/>
                <w:lang w:val="ro-RO"/>
              </w:rPr>
              <w:t>ului</w:t>
            </w:r>
            <w:r w:rsidR="001B774F">
              <w:rPr>
                <w:rFonts w:eastAsia="Times New Roman" w:cs="Times New Roman"/>
                <w:i/>
                <w:iCs/>
                <w:sz w:val="24"/>
                <w:szCs w:val="24"/>
                <w:lang w:val="ro-RO"/>
              </w:rPr>
              <w:t xml:space="preserve"> de </w:t>
            </w:r>
            <w:r w:rsidRPr="00C5194E">
              <w:rPr>
                <w:rFonts w:eastAsia="Times New Roman" w:cs="Times New Roman"/>
                <w:i/>
                <w:iCs/>
                <w:sz w:val="24"/>
                <w:szCs w:val="24"/>
                <w:lang w:val="ro-RO"/>
              </w:rPr>
              <w:t>dizabilit</w:t>
            </w:r>
            <w:r w:rsidR="00227A37">
              <w:rPr>
                <w:rFonts w:eastAsia="Times New Roman" w:cs="Times New Roman"/>
                <w:i/>
                <w:iCs/>
                <w:sz w:val="24"/>
                <w:szCs w:val="24"/>
                <w:lang w:val="ro-RO"/>
              </w:rPr>
              <w:t xml:space="preserve">ate </w:t>
            </w:r>
            <w:r w:rsidRPr="00C5194E">
              <w:rPr>
                <w:rFonts w:eastAsia="Times New Roman" w:cs="Times New Roman"/>
                <w:i/>
                <w:iCs/>
                <w:sz w:val="24"/>
                <w:szCs w:val="24"/>
                <w:lang w:val="ro-RO"/>
              </w:rPr>
              <w:t>sever</w:t>
            </w:r>
            <w:r w:rsidR="00C863FA">
              <w:rPr>
                <w:rFonts w:eastAsia="Times New Roman" w:cs="Times New Roman"/>
                <w:i/>
                <w:iCs/>
                <w:sz w:val="24"/>
                <w:szCs w:val="24"/>
                <w:lang w:val="ro-RO"/>
              </w:rPr>
              <w:t>ă</w:t>
            </w:r>
            <w:r w:rsidRPr="00C5194E">
              <w:rPr>
                <w:rFonts w:eastAsia="Times New Roman" w:cs="Times New Roman"/>
                <w:i/>
                <w:iCs/>
                <w:sz w:val="24"/>
                <w:szCs w:val="24"/>
                <w:lang w:val="ro-RO"/>
              </w:rPr>
              <w:t>, internarea în instituție medicală de tip închis</w:t>
            </w:r>
            <w:r w:rsidRPr="00C5194E">
              <w:rPr>
                <w:rFonts w:eastAsia="Times New Roman" w:cs="Times New Roman"/>
                <w:sz w:val="24"/>
                <w:szCs w:val="24"/>
                <w:lang w:val="ro-RO"/>
              </w:rPr>
              <w:t>.</w:t>
            </w:r>
          </w:p>
          <w:p w14:paraId="15D4B0E3" w14:textId="0B7A486F" w:rsidR="00AE2417" w:rsidRPr="00C5194E" w:rsidRDefault="00AE2417" w:rsidP="00AC7D20">
            <w:pPr>
              <w:tabs>
                <w:tab w:val="left" w:pos="183"/>
                <w:tab w:val="left" w:pos="518"/>
              </w:tabs>
              <w:spacing w:after="0"/>
              <w:ind w:firstLine="183"/>
              <w:jc w:val="both"/>
              <w:rPr>
                <w:rFonts w:eastAsia="Times New Roman" w:cs="Times New Roman"/>
                <w:b/>
                <w:bCs/>
                <w:sz w:val="24"/>
                <w:szCs w:val="24"/>
                <w:lang w:val="ro-RO"/>
              </w:rPr>
            </w:pPr>
            <w:r w:rsidRPr="005F7979">
              <w:rPr>
                <w:rFonts w:eastAsia="Times New Roman" w:cs="Times New Roman"/>
                <w:b/>
                <w:bCs/>
                <w:sz w:val="24"/>
                <w:szCs w:val="24"/>
                <w:lang w:val="ro-RO"/>
              </w:rPr>
              <w:t>4.</w:t>
            </w:r>
            <w:r>
              <w:rPr>
                <w:rFonts w:eastAsia="Times New Roman" w:cs="Times New Roman"/>
                <w:b/>
                <w:bCs/>
                <w:sz w:val="24"/>
                <w:szCs w:val="24"/>
                <w:lang w:val="ro-RO"/>
              </w:rPr>
              <w:t>2</w:t>
            </w:r>
            <w:r w:rsidRPr="005F7979">
              <w:rPr>
                <w:rFonts w:eastAsia="Times New Roman" w:cs="Times New Roman"/>
                <w:b/>
                <w:bCs/>
                <w:sz w:val="24"/>
                <w:szCs w:val="24"/>
                <w:lang w:val="ro-RO"/>
              </w:rPr>
              <w:t>.</w:t>
            </w:r>
            <w:r>
              <w:rPr>
                <w:rFonts w:eastAsia="Times New Roman" w:cs="Times New Roman"/>
                <w:b/>
                <w:bCs/>
                <w:sz w:val="24"/>
                <w:szCs w:val="24"/>
                <w:lang w:val="ro-RO"/>
              </w:rPr>
              <w:t>43</w:t>
            </w:r>
            <w:r w:rsidRPr="005F7979">
              <w:rPr>
                <w:rFonts w:eastAsia="Times New Roman" w:cs="Times New Roman"/>
                <w:b/>
                <w:bCs/>
                <w:sz w:val="24"/>
                <w:szCs w:val="24"/>
                <w:lang w:val="ro-RO"/>
              </w:rPr>
              <w:t xml:space="preserve">. </w:t>
            </w:r>
            <w:r w:rsidRPr="005F7979">
              <w:rPr>
                <w:rFonts w:cs="Times New Roman"/>
                <w:noProof/>
                <w:sz w:val="24"/>
                <w:szCs w:val="24"/>
                <w:lang w:val="en-US"/>
              </w:rPr>
              <w:t>Numărul copiilor victime referiți de către organele de p</w:t>
            </w:r>
            <w:r>
              <w:rPr>
                <w:rFonts w:cs="Times New Roman"/>
                <w:noProof/>
                <w:sz w:val="24"/>
                <w:szCs w:val="24"/>
                <w:lang w:val="en-US"/>
              </w:rPr>
              <w:t>oliție</w:t>
            </w:r>
            <w:r w:rsidRPr="005F7979">
              <w:rPr>
                <w:rFonts w:cs="Times New Roman"/>
                <w:noProof/>
                <w:sz w:val="24"/>
                <w:szCs w:val="24"/>
                <w:lang w:val="en-US"/>
              </w:rPr>
              <w:t xml:space="preserve"> către Centrul regional de asistență integrată a copiilor victime/martori ai infracțiunilor pentru a beneficia de întreg spectru de servicii din cadrul acestuia</w:t>
            </w:r>
            <w:r>
              <w:rPr>
                <w:rFonts w:cs="Times New Roman"/>
                <w:noProof/>
                <w:sz w:val="24"/>
                <w:szCs w:val="24"/>
                <w:lang w:val="en-US"/>
              </w:rPr>
              <w:t>.</w:t>
            </w:r>
          </w:p>
        </w:tc>
      </w:tr>
      <w:tr w:rsidR="00421160" w:rsidRPr="00AB3CF4" w14:paraId="1C2BFAD4" w14:textId="77777777" w:rsidTr="008E0F82">
        <w:tc>
          <w:tcPr>
            <w:tcW w:w="2127" w:type="dxa"/>
            <w:tcMar>
              <w:top w:w="100" w:type="dxa"/>
              <w:left w:w="100" w:type="dxa"/>
              <w:bottom w:w="100" w:type="dxa"/>
              <w:right w:w="100" w:type="dxa"/>
            </w:tcMar>
          </w:tcPr>
          <w:p w14:paraId="62EB899C" w14:textId="3AD16DA5" w:rsidR="00421160" w:rsidRPr="00C5194E" w:rsidRDefault="00AD71AD" w:rsidP="00AC7D20">
            <w:pPr>
              <w:widowControl w:val="0"/>
              <w:pBdr>
                <w:top w:val="nil"/>
                <w:left w:val="nil"/>
                <w:bottom w:val="nil"/>
                <w:right w:val="nil"/>
                <w:between w:val="nil"/>
              </w:pBdr>
              <w:spacing w:after="0"/>
              <w:ind w:firstLine="183"/>
              <w:rPr>
                <w:rFonts w:eastAsia="Times New Roman" w:cs="Times New Roman"/>
                <w:b/>
                <w:bCs/>
                <w:sz w:val="24"/>
                <w:szCs w:val="24"/>
                <w:lang w:val="ro-RO"/>
              </w:rPr>
            </w:pPr>
            <w:r w:rsidRPr="00C5194E">
              <w:rPr>
                <w:rFonts w:eastAsia="Times New Roman" w:cs="Times New Roman"/>
                <w:b/>
                <w:bCs/>
                <w:sz w:val="24"/>
                <w:szCs w:val="24"/>
                <w:lang w:val="ro-RO"/>
              </w:rPr>
              <w:lastRenderedPageBreak/>
              <w:t xml:space="preserve">4.3. </w:t>
            </w:r>
            <w:r w:rsidR="00421160" w:rsidRPr="00C5194E">
              <w:rPr>
                <w:rFonts w:eastAsia="Times New Roman" w:cs="Times New Roman"/>
                <w:b/>
                <w:bCs/>
                <w:sz w:val="24"/>
                <w:szCs w:val="24"/>
                <w:lang w:val="ro-RO"/>
              </w:rPr>
              <w:t>Agen</w:t>
            </w:r>
            <w:r w:rsidR="00631973" w:rsidRPr="00C5194E">
              <w:rPr>
                <w:rFonts w:eastAsia="Times New Roman" w:cs="Times New Roman"/>
                <w:b/>
                <w:bCs/>
                <w:sz w:val="24"/>
                <w:szCs w:val="24"/>
                <w:lang w:val="ro-RO"/>
              </w:rPr>
              <w:t>ț</w:t>
            </w:r>
            <w:r w:rsidR="00421160" w:rsidRPr="00C5194E">
              <w:rPr>
                <w:rFonts w:eastAsia="Times New Roman" w:cs="Times New Roman"/>
                <w:b/>
                <w:bCs/>
                <w:sz w:val="24"/>
                <w:szCs w:val="24"/>
                <w:lang w:val="ro-RO"/>
              </w:rPr>
              <w:t>ia Digitalizare în Justi</w:t>
            </w:r>
            <w:r w:rsidR="00631973" w:rsidRPr="00C5194E">
              <w:rPr>
                <w:rFonts w:eastAsia="Times New Roman" w:cs="Times New Roman"/>
                <w:b/>
                <w:bCs/>
                <w:sz w:val="24"/>
                <w:szCs w:val="24"/>
                <w:lang w:val="ro-RO"/>
              </w:rPr>
              <w:t>ț</w:t>
            </w:r>
            <w:r w:rsidR="00421160" w:rsidRPr="00C5194E">
              <w:rPr>
                <w:rFonts w:eastAsia="Times New Roman" w:cs="Times New Roman"/>
                <w:b/>
                <w:bCs/>
                <w:sz w:val="24"/>
                <w:szCs w:val="24"/>
                <w:lang w:val="ro-RO"/>
              </w:rPr>
              <w:t xml:space="preserve">ie </w:t>
            </w:r>
            <w:r w:rsidR="00631973" w:rsidRPr="00C5194E">
              <w:rPr>
                <w:rFonts w:eastAsia="Times New Roman" w:cs="Times New Roman"/>
                <w:b/>
                <w:bCs/>
                <w:sz w:val="24"/>
                <w:szCs w:val="24"/>
                <w:lang w:val="ro-RO"/>
              </w:rPr>
              <w:t>ș</w:t>
            </w:r>
            <w:r w:rsidR="00421160" w:rsidRPr="00C5194E">
              <w:rPr>
                <w:rFonts w:eastAsia="Times New Roman" w:cs="Times New Roman"/>
                <w:b/>
                <w:bCs/>
                <w:sz w:val="24"/>
                <w:szCs w:val="24"/>
                <w:lang w:val="ro-RO"/>
              </w:rPr>
              <w:t>i Administrarea Judecătorească</w:t>
            </w:r>
          </w:p>
        </w:tc>
        <w:tc>
          <w:tcPr>
            <w:tcW w:w="8225" w:type="dxa"/>
            <w:gridSpan w:val="4"/>
            <w:tcMar>
              <w:top w:w="100" w:type="dxa"/>
              <w:left w:w="100" w:type="dxa"/>
              <w:bottom w:w="100" w:type="dxa"/>
              <w:right w:w="100" w:type="dxa"/>
            </w:tcMar>
          </w:tcPr>
          <w:p w14:paraId="6BDB5142" w14:textId="77777777" w:rsidR="00AD71AD" w:rsidRPr="00C5194E" w:rsidRDefault="00AD71AD" w:rsidP="00AC7D20">
            <w:pPr>
              <w:tabs>
                <w:tab w:val="left" w:pos="183"/>
                <w:tab w:val="left" w:pos="363"/>
                <w:tab w:val="left" w:pos="518"/>
              </w:tabs>
              <w:spacing w:after="0"/>
              <w:ind w:firstLine="183"/>
              <w:jc w:val="both"/>
              <w:rPr>
                <w:rFonts w:eastAsia="Times New Roman" w:cs="Times New Roman"/>
                <w:sz w:val="24"/>
                <w:szCs w:val="24"/>
                <w:lang w:val="ro-RO"/>
              </w:rPr>
            </w:pPr>
            <w:r w:rsidRPr="00C5194E">
              <w:rPr>
                <w:rFonts w:cs="Times New Roman"/>
                <w:b/>
                <w:iCs/>
                <w:sz w:val="24"/>
                <w:szCs w:val="24"/>
                <w:lang w:val="ro-RO"/>
              </w:rPr>
              <w:t>4.3.1.</w:t>
            </w:r>
            <w:r w:rsidRPr="00C5194E">
              <w:rPr>
                <w:rFonts w:cs="Times New Roman"/>
                <w:bCs/>
                <w:iCs/>
                <w:sz w:val="24"/>
                <w:szCs w:val="24"/>
                <w:lang w:val="ro-RO"/>
              </w:rPr>
              <w:t xml:space="preserve"> </w:t>
            </w:r>
            <w:r w:rsidR="00421160" w:rsidRPr="00C5194E">
              <w:rPr>
                <w:rFonts w:cs="Times New Roman"/>
                <w:bCs/>
                <w:iCs/>
                <w:sz w:val="24"/>
                <w:szCs w:val="24"/>
                <w:lang w:val="ro-RO"/>
              </w:rPr>
              <w:t>Numărul de ordonan</w:t>
            </w:r>
            <w:r w:rsidR="00631973" w:rsidRPr="00C5194E">
              <w:rPr>
                <w:rFonts w:cs="Times New Roman"/>
                <w:bCs/>
                <w:iCs/>
                <w:sz w:val="24"/>
                <w:szCs w:val="24"/>
                <w:lang w:val="ro-RO"/>
              </w:rPr>
              <w:t>ț</w:t>
            </w:r>
            <w:r w:rsidR="00421160" w:rsidRPr="00C5194E">
              <w:rPr>
                <w:rFonts w:cs="Times New Roman"/>
                <w:bCs/>
                <w:iCs/>
                <w:sz w:val="24"/>
                <w:szCs w:val="24"/>
                <w:lang w:val="ro-RO"/>
              </w:rPr>
              <w:t>e de protec</w:t>
            </w:r>
            <w:r w:rsidR="00631973" w:rsidRPr="00C5194E">
              <w:rPr>
                <w:rFonts w:cs="Times New Roman"/>
                <w:bCs/>
                <w:iCs/>
                <w:sz w:val="24"/>
                <w:szCs w:val="24"/>
                <w:lang w:val="ro-RO"/>
              </w:rPr>
              <w:t>ț</w:t>
            </w:r>
            <w:r w:rsidR="00421160" w:rsidRPr="00C5194E">
              <w:rPr>
                <w:rFonts w:cs="Times New Roman"/>
                <w:bCs/>
                <w:iCs/>
                <w:sz w:val="24"/>
                <w:szCs w:val="24"/>
                <w:lang w:val="ro-RO"/>
              </w:rPr>
              <w:t xml:space="preserve">ie emise în temeiul art. </w:t>
            </w:r>
            <w:r w:rsidR="00421160" w:rsidRPr="00C5194E">
              <w:rPr>
                <w:rStyle w:val="af0"/>
                <w:rFonts w:cs="Times New Roman"/>
                <w:b w:val="0"/>
                <w:sz w:val="24"/>
                <w:szCs w:val="24"/>
                <w:shd w:val="clear" w:color="auto" w:fill="FFFFFF"/>
                <w:lang w:val="ro-RO"/>
              </w:rPr>
              <w:t>278</w:t>
            </w:r>
            <w:r w:rsidR="00421160" w:rsidRPr="00C5194E">
              <w:rPr>
                <w:rStyle w:val="af0"/>
                <w:rFonts w:cs="Times New Roman"/>
                <w:b w:val="0"/>
                <w:sz w:val="24"/>
                <w:szCs w:val="24"/>
                <w:shd w:val="clear" w:color="auto" w:fill="FFFFFF"/>
                <w:vertAlign w:val="superscript"/>
                <w:lang w:val="ro-RO"/>
              </w:rPr>
              <w:t>3</w:t>
            </w:r>
            <w:r w:rsidR="00421160" w:rsidRPr="00C5194E">
              <w:rPr>
                <w:rFonts w:cs="Times New Roman"/>
                <w:b/>
                <w:sz w:val="24"/>
                <w:szCs w:val="24"/>
                <w:shd w:val="clear" w:color="auto" w:fill="FFFFFF"/>
                <w:lang w:val="ro-RO"/>
              </w:rPr>
              <w:t xml:space="preserve"> – </w:t>
            </w:r>
            <w:r w:rsidR="00421160" w:rsidRPr="00C5194E">
              <w:rPr>
                <w:rStyle w:val="af0"/>
                <w:rFonts w:cs="Times New Roman"/>
                <w:b w:val="0"/>
                <w:sz w:val="24"/>
                <w:szCs w:val="24"/>
                <w:shd w:val="clear" w:color="auto" w:fill="FFFFFF"/>
                <w:lang w:val="ro-RO"/>
              </w:rPr>
              <w:t>278</w:t>
            </w:r>
            <w:r w:rsidR="00421160" w:rsidRPr="00C5194E">
              <w:rPr>
                <w:rStyle w:val="af0"/>
                <w:rFonts w:cs="Times New Roman"/>
                <w:b w:val="0"/>
                <w:sz w:val="24"/>
                <w:szCs w:val="24"/>
                <w:shd w:val="clear" w:color="auto" w:fill="FFFFFF"/>
                <w:vertAlign w:val="superscript"/>
                <w:lang w:val="ro-RO"/>
              </w:rPr>
              <w:t>7</w:t>
            </w:r>
            <w:r w:rsidR="00421160" w:rsidRPr="00C5194E">
              <w:rPr>
                <w:rStyle w:val="af0"/>
                <w:rFonts w:cs="Times New Roman"/>
                <w:sz w:val="24"/>
                <w:szCs w:val="24"/>
                <w:shd w:val="clear" w:color="auto" w:fill="FFFFFF"/>
                <w:vertAlign w:val="superscript"/>
                <w:lang w:val="ro-RO"/>
              </w:rPr>
              <w:t xml:space="preserve">  </w:t>
            </w:r>
            <w:r w:rsidR="00E54DBF" w:rsidRPr="00C5194E">
              <w:rPr>
                <w:rFonts w:eastAsia="Times New Roman" w:cs="Times New Roman"/>
                <w:sz w:val="24"/>
                <w:szCs w:val="24"/>
                <w:lang w:val="ro-RO"/>
              </w:rPr>
              <w:t>Cod</w:t>
            </w:r>
            <w:r w:rsidR="00BD32A0" w:rsidRPr="00C5194E">
              <w:rPr>
                <w:rFonts w:eastAsia="Times New Roman" w:cs="Times New Roman"/>
                <w:sz w:val="24"/>
                <w:szCs w:val="24"/>
                <w:lang w:val="ro-RO"/>
              </w:rPr>
              <w:t xml:space="preserve"> de procedură civilă, </w:t>
            </w:r>
            <w:r w:rsidR="00421160" w:rsidRPr="00C5194E">
              <w:rPr>
                <w:rFonts w:eastAsia="Times New Roman" w:cs="Times New Roman"/>
                <w:sz w:val="24"/>
                <w:szCs w:val="24"/>
                <w:lang w:val="ro-RO"/>
              </w:rPr>
              <w:t>dezagregat pe:</w:t>
            </w:r>
          </w:p>
          <w:p w14:paraId="599CB33F" w14:textId="25F1EBED" w:rsidR="00AD71AD" w:rsidRPr="00C5194E" w:rsidRDefault="00AD71AD"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 xml:space="preserve">4.3.1.1. </w:t>
            </w:r>
            <w:r w:rsidRPr="00C5194E">
              <w:rPr>
                <w:rFonts w:cs="Times New Roman"/>
                <w:iCs/>
                <w:sz w:val="24"/>
                <w:szCs w:val="24"/>
                <w:lang w:val="ro-RO"/>
              </w:rPr>
              <w:t>Informații cu referire la profilul victimei</w:t>
            </w:r>
            <w:r w:rsidRPr="00C5194E">
              <w:rPr>
                <w:rFonts w:eastAsia="Times New Roman" w:cs="Times New Roman"/>
                <w:sz w:val="24"/>
                <w:szCs w:val="24"/>
                <w:lang w:val="ro-RO"/>
              </w:rPr>
              <w:t xml:space="preserve"> violenței împotriva femeilor și violenței în familie;</w:t>
            </w:r>
          </w:p>
          <w:p w14:paraId="078A2C4D" w14:textId="77777777" w:rsidR="008B286D" w:rsidRPr="00C5194E" w:rsidRDefault="00AD71AD" w:rsidP="00AC7D20">
            <w:pPr>
              <w:tabs>
                <w:tab w:val="left" w:pos="183"/>
                <w:tab w:val="left" w:pos="36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 xml:space="preserve">4.3.1.2. </w:t>
            </w:r>
            <w:r w:rsidRPr="00C5194E">
              <w:rPr>
                <w:rFonts w:cs="Times New Roman"/>
                <w:iCs/>
                <w:sz w:val="24"/>
                <w:szCs w:val="24"/>
                <w:lang w:val="ro-RO"/>
              </w:rPr>
              <w:t xml:space="preserve">Informații cu referire la profilul agresorului în cazurile de </w:t>
            </w:r>
            <w:r w:rsidRPr="00C5194E">
              <w:rPr>
                <w:rFonts w:eastAsia="Times New Roman" w:cs="Times New Roman"/>
                <w:sz w:val="24"/>
                <w:szCs w:val="24"/>
                <w:lang w:val="ro-RO"/>
              </w:rPr>
              <w:t>violență împotriva femeilor și violență în familie.</w:t>
            </w:r>
          </w:p>
          <w:p w14:paraId="7E93365A" w14:textId="77777777" w:rsidR="009161BB" w:rsidRPr="00C5194E" w:rsidRDefault="008B286D" w:rsidP="00AC7D20">
            <w:pPr>
              <w:tabs>
                <w:tab w:val="left" w:pos="183"/>
                <w:tab w:val="left" w:pos="363"/>
                <w:tab w:val="left" w:pos="518"/>
              </w:tabs>
              <w:spacing w:after="0"/>
              <w:ind w:firstLine="183"/>
              <w:jc w:val="both"/>
              <w:rPr>
                <w:rFonts w:eastAsia="Times New Roman" w:cs="Times New Roman"/>
                <w:sz w:val="24"/>
                <w:szCs w:val="24"/>
                <w:lang w:val="ro-RO"/>
              </w:rPr>
            </w:pPr>
            <w:r w:rsidRPr="00C5194E">
              <w:rPr>
                <w:rFonts w:eastAsia="Times New Roman" w:cs="Times New Roman"/>
                <w:b/>
                <w:bCs/>
                <w:sz w:val="24"/>
                <w:szCs w:val="24"/>
                <w:lang w:val="ro-RO"/>
              </w:rPr>
              <w:t>4.3.2.</w:t>
            </w:r>
            <w:r w:rsidRPr="00C5194E">
              <w:rPr>
                <w:rFonts w:eastAsia="Times New Roman" w:cs="Times New Roman"/>
                <w:sz w:val="24"/>
                <w:szCs w:val="24"/>
                <w:lang w:val="ro-RO"/>
              </w:rPr>
              <w:t xml:space="preserve"> </w:t>
            </w:r>
            <w:r w:rsidR="00421160" w:rsidRPr="00C5194E">
              <w:rPr>
                <w:rFonts w:cs="Times New Roman"/>
                <w:bCs/>
                <w:iCs/>
                <w:sz w:val="24"/>
                <w:szCs w:val="24"/>
                <w:lang w:val="ro-RO"/>
              </w:rPr>
              <w:t>Numărul persoanelor care au fost protejate prin ordonan</w:t>
            </w:r>
            <w:r w:rsidR="00631973" w:rsidRPr="00C5194E">
              <w:rPr>
                <w:rFonts w:cs="Times New Roman"/>
                <w:bCs/>
                <w:iCs/>
                <w:sz w:val="24"/>
                <w:szCs w:val="24"/>
                <w:lang w:val="ro-RO"/>
              </w:rPr>
              <w:t>ț</w:t>
            </w:r>
            <w:r w:rsidR="00421160" w:rsidRPr="00C5194E">
              <w:rPr>
                <w:rFonts w:cs="Times New Roman"/>
                <w:bCs/>
                <w:iCs/>
                <w:sz w:val="24"/>
                <w:szCs w:val="24"/>
                <w:lang w:val="ro-RO"/>
              </w:rPr>
              <w:t>e de protec</w:t>
            </w:r>
            <w:r w:rsidR="00631973" w:rsidRPr="00C5194E">
              <w:rPr>
                <w:rFonts w:cs="Times New Roman"/>
                <w:bCs/>
                <w:iCs/>
                <w:sz w:val="24"/>
                <w:szCs w:val="24"/>
                <w:lang w:val="ro-RO"/>
              </w:rPr>
              <w:t>ț</w:t>
            </w:r>
            <w:r w:rsidR="00421160" w:rsidRPr="00C5194E">
              <w:rPr>
                <w:rFonts w:cs="Times New Roman"/>
                <w:bCs/>
                <w:iCs/>
                <w:sz w:val="24"/>
                <w:szCs w:val="24"/>
                <w:lang w:val="ro-RO"/>
              </w:rPr>
              <w:t xml:space="preserve">ie emise în temeiul art. </w:t>
            </w:r>
            <w:r w:rsidR="00BD32A0" w:rsidRPr="00C5194E">
              <w:rPr>
                <w:rStyle w:val="af0"/>
                <w:rFonts w:cs="Times New Roman"/>
                <w:b w:val="0"/>
                <w:sz w:val="24"/>
                <w:szCs w:val="24"/>
                <w:shd w:val="clear" w:color="auto" w:fill="FFFFFF"/>
                <w:lang w:val="ro-RO"/>
              </w:rPr>
              <w:t>278</w:t>
            </w:r>
            <w:r w:rsidR="00BD32A0" w:rsidRPr="00C5194E">
              <w:rPr>
                <w:rStyle w:val="af0"/>
                <w:rFonts w:cs="Times New Roman"/>
                <w:b w:val="0"/>
                <w:sz w:val="24"/>
                <w:szCs w:val="24"/>
                <w:shd w:val="clear" w:color="auto" w:fill="FFFFFF"/>
                <w:vertAlign w:val="superscript"/>
                <w:lang w:val="ro-RO"/>
              </w:rPr>
              <w:t>3</w:t>
            </w:r>
            <w:r w:rsidR="00BD32A0" w:rsidRPr="00C5194E">
              <w:rPr>
                <w:rFonts w:cs="Times New Roman"/>
                <w:b/>
                <w:sz w:val="24"/>
                <w:szCs w:val="24"/>
                <w:shd w:val="clear" w:color="auto" w:fill="FFFFFF"/>
                <w:lang w:val="ro-RO"/>
              </w:rPr>
              <w:t xml:space="preserve"> – </w:t>
            </w:r>
            <w:r w:rsidR="00BD32A0" w:rsidRPr="00C5194E">
              <w:rPr>
                <w:rStyle w:val="af0"/>
                <w:rFonts w:cs="Times New Roman"/>
                <w:b w:val="0"/>
                <w:sz w:val="24"/>
                <w:szCs w:val="24"/>
                <w:shd w:val="clear" w:color="auto" w:fill="FFFFFF"/>
                <w:lang w:val="ro-RO"/>
              </w:rPr>
              <w:t>278</w:t>
            </w:r>
            <w:r w:rsidR="00BD32A0" w:rsidRPr="00C5194E">
              <w:rPr>
                <w:rStyle w:val="af0"/>
                <w:rFonts w:cs="Times New Roman"/>
                <w:b w:val="0"/>
                <w:sz w:val="24"/>
                <w:szCs w:val="24"/>
                <w:shd w:val="clear" w:color="auto" w:fill="FFFFFF"/>
                <w:vertAlign w:val="superscript"/>
                <w:lang w:val="ro-RO"/>
              </w:rPr>
              <w:t>7</w:t>
            </w:r>
            <w:r w:rsidR="00BD32A0" w:rsidRPr="00C5194E">
              <w:rPr>
                <w:rStyle w:val="af0"/>
                <w:rFonts w:cs="Times New Roman"/>
                <w:sz w:val="24"/>
                <w:szCs w:val="24"/>
                <w:shd w:val="clear" w:color="auto" w:fill="FFFFFF"/>
                <w:vertAlign w:val="superscript"/>
                <w:lang w:val="ro-RO"/>
              </w:rPr>
              <w:t xml:space="preserve">  </w:t>
            </w:r>
            <w:r w:rsidR="00BD32A0" w:rsidRPr="00C5194E">
              <w:rPr>
                <w:rFonts w:eastAsia="Times New Roman" w:cs="Times New Roman"/>
                <w:sz w:val="24"/>
                <w:szCs w:val="24"/>
                <w:lang w:val="ro-RO"/>
              </w:rPr>
              <w:t>Cod de procedură civilă,</w:t>
            </w:r>
            <w:r w:rsidR="00421160" w:rsidRPr="00C5194E">
              <w:rPr>
                <w:rFonts w:eastAsia="Times New Roman" w:cs="Times New Roman"/>
                <w:sz w:val="24"/>
                <w:szCs w:val="24"/>
                <w:lang w:val="ro-RO"/>
              </w:rPr>
              <w:t xml:space="preserve"> dezagregat </w:t>
            </w:r>
            <w:r w:rsidR="00421160" w:rsidRPr="00C5194E">
              <w:rPr>
                <w:rFonts w:cs="Times New Roman"/>
                <w:bCs/>
                <w:iCs/>
                <w:sz w:val="24"/>
                <w:szCs w:val="24"/>
                <w:lang w:val="ro-RO"/>
              </w:rPr>
              <w:t>în func</w:t>
            </w:r>
            <w:r w:rsidR="00631973" w:rsidRPr="00C5194E">
              <w:rPr>
                <w:rFonts w:cs="Times New Roman"/>
                <w:bCs/>
                <w:iCs/>
                <w:sz w:val="24"/>
                <w:szCs w:val="24"/>
                <w:lang w:val="ro-RO"/>
              </w:rPr>
              <w:t>ț</w:t>
            </w:r>
            <w:r w:rsidR="00421160" w:rsidRPr="00C5194E">
              <w:rPr>
                <w:rFonts w:cs="Times New Roman"/>
                <w:bCs/>
                <w:iCs/>
                <w:sz w:val="24"/>
                <w:szCs w:val="24"/>
                <w:lang w:val="ro-RO"/>
              </w:rPr>
              <w:t>ie de</w:t>
            </w:r>
            <w:r w:rsidRPr="00C5194E">
              <w:rPr>
                <w:rFonts w:cs="Times New Roman"/>
                <w:bCs/>
                <w:iCs/>
                <w:sz w:val="24"/>
                <w:szCs w:val="24"/>
                <w:lang w:val="ro-RO"/>
              </w:rPr>
              <w:t xml:space="preserve"> </w:t>
            </w:r>
            <w:r w:rsidRPr="00C5194E">
              <w:rPr>
                <w:rFonts w:cs="Times New Roman"/>
                <w:iCs/>
                <w:sz w:val="24"/>
                <w:szCs w:val="24"/>
                <w:lang w:val="ro-RO"/>
              </w:rPr>
              <w:t>profilul victimei</w:t>
            </w:r>
            <w:r w:rsidRPr="00C5194E">
              <w:rPr>
                <w:rFonts w:eastAsia="Times New Roman" w:cs="Times New Roman"/>
                <w:sz w:val="24"/>
                <w:szCs w:val="24"/>
                <w:lang w:val="ro-RO"/>
              </w:rPr>
              <w:t xml:space="preserve"> violenței împotriva femeilor și violenței în familie;</w:t>
            </w:r>
          </w:p>
          <w:p w14:paraId="1CE2288D" w14:textId="19C6BB12" w:rsidR="00421160" w:rsidRPr="00C5194E" w:rsidRDefault="009161BB" w:rsidP="00AC7D20">
            <w:pPr>
              <w:tabs>
                <w:tab w:val="left" w:pos="183"/>
                <w:tab w:val="left" w:pos="363"/>
                <w:tab w:val="left" w:pos="518"/>
              </w:tabs>
              <w:spacing w:after="0"/>
              <w:ind w:firstLine="183"/>
              <w:jc w:val="both"/>
              <w:rPr>
                <w:rFonts w:eastAsia="Times New Roman" w:cs="Times New Roman"/>
                <w:sz w:val="24"/>
                <w:szCs w:val="24"/>
                <w:lang w:val="ro-RO"/>
              </w:rPr>
            </w:pPr>
            <w:r w:rsidRPr="00C5194E">
              <w:rPr>
                <w:rFonts w:eastAsia="Times New Roman" w:cs="Times New Roman"/>
                <w:b/>
                <w:bCs/>
                <w:sz w:val="24"/>
                <w:szCs w:val="24"/>
                <w:lang w:val="ro-RO"/>
              </w:rPr>
              <w:t>4.3.3.</w:t>
            </w:r>
            <w:r w:rsidRPr="00C5194E">
              <w:rPr>
                <w:rFonts w:eastAsia="Times New Roman" w:cs="Times New Roman"/>
                <w:sz w:val="24"/>
                <w:szCs w:val="24"/>
                <w:lang w:val="ro-RO"/>
              </w:rPr>
              <w:t xml:space="preserve"> </w:t>
            </w:r>
            <w:r w:rsidR="00421160" w:rsidRPr="00C5194E">
              <w:rPr>
                <w:rFonts w:cs="Times New Roman"/>
                <w:bCs/>
                <w:iCs/>
                <w:sz w:val="24"/>
                <w:szCs w:val="24"/>
                <w:lang w:val="ro-RO"/>
              </w:rPr>
              <w:t>Numărul de cereri privind aplicarea ordonan</w:t>
            </w:r>
            <w:r w:rsidR="00631973" w:rsidRPr="00C5194E">
              <w:rPr>
                <w:rFonts w:cs="Times New Roman"/>
                <w:bCs/>
                <w:iCs/>
                <w:sz w:val="24"/>
                <w:szCs w:val="24"/>
                <w:lang w:val="ro-RO"/>
              </w:rPr>
              <w:t>ț</w:t>
            </w:r>
            <w:r w:rsidR="00421160" w:rsidRPr="00C5194E">
              <w:rPr>
                <w:rFonts w:cs="Times New Roman"/>
                <w:bCs/>
                <w:iCs/>
                <w:sz w:val="24"/>
                <w:szCs w:val="24"/>
                <w:lang w:val="ro-RO"/>
              </w:rPr>
              <w:t>ei de protec</w:t>
            </w:r>
            <w:r w:rsidR="00631973" w:rsidRPr="00C5194E">
              <w:rPr>
                <w:rFonts w:cs="Times New Roman"/>
                <w:bCs/>
                <w:iCs/>
                <w:sz w:val="24"/>
                <w:szCs w:val="24"/>
                <w:lang w:val="ro-RO"/>
              </w:rPr>
              <w:t>ț</w:t>
            </w:r>
            <w:r w:rsidR="00421160" w:rsidRPr="00C5194E">
              <w:rPr>
                <w:rFonts w:cs="Times New Roman"/>
                <w:bCs/>
                <w:iCs/>
                <w:sz w:val="24"/>
                <w:szCs w:val="24"/>
                <w:lang w:val="ro-RO"/>
              </w:rPr>
              <w:t>ie respinse</w:t>
            </w:r>
            <w:r w:rsidR="00421160" w:rsidRPr="00C5194E">
              <w:rPr>
                <w:rFonts w:eastAsia="Times New Roman" w:cs="Times New Roman"/>
                <w:bCs/>
                <w:sz w:val="24"/>
                <w:szCs w:val="24"/>
                <w:lang w:val="ro-RO"/>
              </w:rPr>
              <w:t>,</w:t>
            </w:r>
            <w:r w:rsidR="00421160" w:rsidRPr="00C5194E">
              <w:rPr>
                <w:rFonts w:eastAsia="Times New Roman" w:cs="Times New Roman"/>
                <w:sz w:val="24"/>
                <w:szCs w:val="24"/>
                <w:lang w:val="ro-RO"/>
              </w:rPr>
              <w:t xml:space="preserve"> dezagregat pe: </w:t>
            </w:r>
          </w:p>
          <w:p w14:paraId="5B7F30B5" w14:textId="7CBDBD71" w:rsidR="009161BB" w:rsidRPr="00C5194E" w:rsidRDefault="009161BB"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 xml:space="preserve">4.3.3.1. </w:t>
            </w:r>
            <w:r w:rsidRPr="00C5194E">
              <w:rPr>
                <w:rFonts w:cs="Times New Roman"/>
                <w:iCs/>
                <w:sz w:val="24"/>
                <w:szCs w:val="24"/>
                <w:lang w:val="ro-RO"/>
              </w:rPr>
              <w:t>Informații cu referire la profilul victimei</w:t>
            </w:r>
            <w:r w:rsidRPr="00C5194E">
              <w:rPr>
                <w:rFonts w:eastAsia="Times New Roman" w:cs="Times New Roman"/>
                <w:sz w:val="24"/>
                <w:szCs w:val="24"/>
                <w:lang w:val="ro-RO"/>
              </w:rPr>
              <w:t xml:space="preserve"> violenței împotriva femeilor și violenței în familie;</w:t>
            </w:r>
          </w:p>
          <w:p w14:paraId="03F18EB5" w14:textId="77777777" w:rsidR="009161BB" w:rsidRPr="00C5194E" w:rsidRDefault="009161BB" w:rsidP="00AC7D20">
            <w:pPr>
              <w:tabs>
                <w:tab w:val="left" w:pos="183"/>
                <w:tab w:val="left" w:pos="36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 xml:space="preserve">4.3.3.2. </w:t>
            </w:r>
            <w:r w:rsidRPr="00C5194E">
              <w:rPr>
                <w:rFonts w:cs="Times New Roman"/>
                <w:iCs/>
                <w:sz w:val="24"/>
                <w:szCs w:val="24"/>
                <w:lang w:val="ro-RO"/>
              </w:rPr>
              <w:t xml:space="preserve">Informații cu referire la profilul agresorului în cazurile de </w:t>
            </w:r>
            <w:r w:rsidRPr="00C5194E">
              <w:rPr>
                <w:rFonts w:eastAsia="Times New Roman" w:cs="Times New Roman"/>
                <w:sz w:val="24"/>
                <w:szCs w:val="24"/>
                <w:lang w:val="ro-RO"/>
              </w:rPr>
              <w:t>violență împotriva femeilor și violență în familie.</w:t>
            </w:r>
          </w:p>
          <w:p w14:paraId="24AE4EFA" w14:textId="0D770773" w:rsidR="00421160" w:rsidRPr="00C5194E" w:rsidRDefault="009161BB" w:rsidP="00AC7D20">
            <w:pPr>
              <w:tabs>
                <w:tab w:val="left" w:pos="183"/>
                <w:tab w:val="left" w:pos="363"/>
                <w:tab w:val="left" w:pos="518"/>
              </w:tabs>
              <w:spacing w:after="0"/>
              <w:ind w:firstLine="183"/>
              <w:jc w:val="both"/>
              <w:rPr>
                <w:rFonts w:eastAsia="Times New Roman" w:cs="Times New Roman"/>
                <w:sz w:val="24"/>
                <w:szCs w:val="24"/>
                <w:lang w:val="ro-RO"/>
              </w:rPr>
            </w:pPr>
            <w:r w:rsidRPr="00C5194E">
              <w:rPr>
                <w:rFonts w:eastAsia="Times New Roman" w:cs="Times New Roman"/>
                <w:b/>
                <w:bCs/>
                <w:sz w:val="24"/>
                <w:szCs w:val="24"/>
                <w:lang w:val="ro-RO"/>
              </w:rPr>
              <w:t>4.3.4.</w:t>
            </w:r>
            <w:r w:rsidRPr="00C5194E">
              <w:rPr>
                <w:rFonts w:eastAsia="Times New Roman" w:cs="Times New Roman"/>
                <w:sz w:val="24"/>
                <w:szCs w:val="24"/>
                <w:lang w:val="ro-RO"/>
              </w:rPr>
              <w:t xml:space="preserve"> </w:t>
            </w:r>
            <w:r w:rsidR="00421160" w:rsidRPr="00C5194E">
              <w:rPr>
                <w:rFonts w:cs="Times New Roman"/>
                <w:bCs/>
                <w:iCs/>
                <w:sz w:val="24"/>
                <w:szCs w:val="24"/>
                <w:lang w:val="ro-RO"/>
              </w:rPr>
              <w:t>Numărul de ordonan</w:t>
            </w:r>
            <w:r w:rsidR="00631973" w:rsidRPr="00C5194E">
              <w:rPr>
                <w:rFonts w:cs="Times New Roman"/>
                <w:bCs/>
                <w:iCs/>
                <w:sz w:val="24"/>
                <w:szCs w:val="24"/>
                <w:lang w:val="ro-RO"/>
              </w:rPr>
              <w:t>ț</w:t>
            </w:r>
            <w:r w:rsidR="00421160" w:rsidRPr="00C5194E">
              <w:rPr>
                <w:rFonts w:cs="Times New Roman"/>
                <w:bCs/>
                <w:iCs/>
                <w:sz w:val="24"/>
                <w:szCs w:val="24"/>
                <w:lang w:val="ro-RO"/>
              </w:rPr>
              <w:t>e de protec</w:t>
            </w:r>
            <w:r w:rsidR="00631973" w:rsidRPr="00C5194E">
              <w:rPr>
                <w:rFonts w:cs="Times New Roman"/>
                <w:bCs/>
                <w:iCs/>
                <w:sz w:val="24"/>
                <w:szCs w:val="24"/>
                <w:lang w:val="ro-RO"/>
              </w:rPr>
              <w:t>ț</w:t>
            </w:r>
            <w:r w:rsidR="00421160" w:rsidRPr="00C5194E">
              <w:rPr>
                <w:rFonts w:cs="Times New Roman"/>
                <w:bCs/>
                <w:iCs/>
                <w:sz w:val="24"/>
                <w:szCs w:val="24"/>
                <w:lang w:val="ro-RO"/>
              </w:rPr>
              <w:t>ie</w:t>
            </w:r>
            <w:r w:rsidR="00421160" w:rsidRPr="00C5194E">
              <w:rPr>
                <w:rFonts w:cs="Times New Roman"/>
                <w:b/>
                <w:iCs/>
                <w:sz w:val="24"/>
                <w:szCs w:val="24"/>
                <w:lang w:val="ro-RO"/>
              </w:rPr>
              <w:t xml:space="preserve"> </w:t>
            </w:r>
            <w:r w:rsidR="00421160" w:rsidRPr="00C5194E">
              <w:rPr>
                <w:rFonts w:cs="Times New Roman"/>
                <w:bCs/>
                <w:iCs/>
                <w:sz w:val="24"/>
                <w:szCs w:val="24"/>
                <w:lang w:val="ro-RO"/>
              </w:rPr>
              <w:t xml:space="preserve">prelungite în temeiul art. </w:t>
            </w:r>
            <w:r w:rsidR="00421160" w:rsidRPr="00C5194E">
              <w:rPr>
                <w:rStyle w:val="af0"/>
                <w:rFonts w:cs="Times New Roman"/>
                <w:b w:val="0"/>
                <w:bCs w:val="0"/>
                <w:sz w:val="24"/>
                <w:szCs w:val="24"/>
                <w:shd w:val="clear" w:color="auto" w:fill="FFFFFF"/>
                <w:lang w:val="ro-RO"/>
              </w:rPr>
              <w:t>278</w:t>
            </w:r>
            <w:r w:rsidR="00421160" w:rsidRPr="00C5194E">
              <w:rPr>
                <w:rStyle w:val="af0"/>
                <w:rFonts w:cs="Times New Roman"/>
                <w:b w:val="0"/>
                <w:bCs w:val="0"/>
                <w:sz w:val="24"/>
                <w:szCs w:val="24"/>
                <w:shd w:val="clear" w:color="auto" w:fill="FFFFFF"/>
                <w:vertAlign w:val="superscript"/>
                <w:lang w:val="ro-RO"/>
              </w:rPr>
              <w:t xml:space="preserve">8 </w:t>
            </w:r>
            <w:r w:rsidR="0040137D" w:rsidRPr="00C5194E">
              <w:rPr>
                <w:rFonts w:eastAsia="Times New Roman" w:cs="Times New Roman"/>
                <w:sz w:val="24"/>
                <w:szCs w:val="24"/>
                <w:lang w:val="ro-RO"/>
              </w:rPr>
              <w:t xml:space="preserve">Cod de procedură civilă, </w:t>
            </w:r>
            <w:r w:rsidR="00421160" w:rsidRPr="00C5194E">
              <w:rPr>
                <w:rFonts w:eastAsia="Times New Roman" w:cs="Times New Roman"/>
                <w:sz w:val="24"/>
                <w:szCs w:val="24"/>
                <w:lang w:val="ro-RO"/>
              </w:rPr>
              <w:t xml:space="preserve">dezagregat pe: </w:t>
            </w:r>
          </w:p>
          <w:p w14:paraId="629EC342" w14:textId="2D42FA13" w:rsidR="00417045" w:rsidRPr="00C5194E" w:rsidRDefault="00417045"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 xml:space="preserve">4.3.4.1. </w:t>
            </w:r>
            <w:r w:rsidRPr="00C5194E">
              <w:rPr>
                <w:rFonts w:cs="Times New Roman"/>
                <w:iCs/>
                <w:sz w:val="24"/>
                <w:szCs w:val="24"/>
                <w:lang w:val="ro-RO"/>
              </w:rPr>
              <w:t>Informații cu referire la profilul victimei</w:t>
            </w:r>
            <w:r w:rsidRPr="00C5194E">
              <w:rPr>
                <w:rFonts w:eastAsia="Times New Roman" w:cs="Times New Roman"/>
                <w:sz w:val="24"/>
                <w:szCs w:val="24"/>
                <w:lang w:val="ro-RO"/>
              </w:rPr>
              <w:t xml:space="preserve"> violenței împotriva femeilor și violenței în familie;</w:t>
            </w:r>
          </w:p>
          <w:p w14:paraId="75E1D5DE" w14:textId="77777777" w:rsidR="00417045" w:rsidRPr="00C5194E" w:rsidRDefault="00417045" w:rsidP="00AC7D20">
            <w:pPr>
              <w:tabs>
                <w:tab w:val="left" w:pos="183"/>
                <w:tab w:val="left" w:pos="36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 xml:space="preserve">4.3.4.2. </w:t>
            </w:r>
            <w:r w:rsidRPr="00C5194E">
              <w:rPr>
                <w:rFonts w:cs="Times New Roman"/>
                <w:iCs/>
                <w:sz w:val="24"/>
                <w:szCs w:val="24"/>
                <w:lang w:val="ro-RO"/>
              </w:rPr>
              <w:t xml:space="preserve">Informații cu referire la profilul agresorului în cazurile de </w:t>
            </w:r>
            <w:r w:rsidRPr="00C5194E">
              <w:rPr>
                <w:rFonts w:eastAsia="Times New Roman" w:cs="Times New Roman"/>
                <w:sz w:val="24"/>
                <w:szCs w:val="24"/>
                <w:lang w:val="ro-RO"/>
              </w:rPr>
              <w:t>violență împotriva femeilor și violență în familie.</w:t>
            </w:r>
          </w:p>
          <w:p w14:paraId="1C691001" w14:textId="77777777" w:rsidR="00417045" w:rsidRPr="00C5194E" w:rsidRDefault="00417045" w:rsidP="00AC7D20">
            <w:pPr>
              <w:tabs>
                <w:tab w:val="left" w:pos="183"/>
                <w:tab w:val="left" w:pos="363"/>
                <w:tab w:val="left" w:pos="518"/>
              </w:tabs>
              <w:spacing w:after="0"/>
              <w:ind w:firstLine="183"/>
              <w:jc w:val="both"/>
              <w:rPr>
                <w:rFonts w:eastAsia="Times New Roman" w:cs="Times New Roman"/>
                <w:sz w:val="24"/>
                <w:szCs w:val="24"/>
                <w:lang w:val="ro-RO"/>
              </w:rPr>
            </w:pPr>
            <w:r w:rsidRPr="00C5194E">
              <w:rPr>
                <w:rFonts w:eastAsia="Times New Roman" w:cs="Times New Roman"/>
                <w:b/>
                <w:bCs/>
                <w:sz w:val="24"/>
                <w:szCs w:val="24"/>
                <w:lang w:val="ro-RO"/>
              </w:rPr>
              <w:t>4.3.5.</w:t>
            </w:r>
            <w:r w:rsidRPr="00C5194E">
              <w:rPr>
                <w:rFonts w:eastAsia="Times New Roman" w:cs="Times New Roman"/>
                <w:sz w:val="24"/>
                <w:szCs w:val="24"/>
                <w:lang w:val="ro-RO"/>
              </w:rPr>
              <w:t xml:space="preserve"> </w:t>
            </w:r>
            <w:r w:rsidR="00421160" w:rsidRPr="00C5194E">
              <w:rPr>
                <w:rFonts w:cs="Times New Roman"/>
                <w:bCs/>
                <w:iCs/>
                <w:sz w:val="24"/>
                <w:szCs w:val="24"/>
                <w:lang w:val="ro-RO"/>
              </w:rPr>
              <w:t>Numărul de cereri privind prelungirea ordonan</w:t>
            </w:r>
            <w:r w:rsidR="00631973" w:rsidRPr="00C5194E">
              <w:rPr>
                <w:rFonts w:cs="Times New Roman"/>
                <w:bCs/>
                <w:iCs/>
                <w:sz w:val="24"/>
                <w:szCs w:val="24"/>
                <w:lang w:val="ro-RO"/>
              </w:rPr>
              <w:t>ț</w:t>
            </w:r>
            <w:r w:rsidR="00421160" w:rsidRPr="00C5194E">
              <w:rPr>
                <w:rFonts w:cs="Times New Roman"/>
                <w:bCs/>
                <w:iCs/>
                <w:sz w:val="24"/>
                <w:szCs w:val="24"/>
                <w:lang w:val="ro-RO"/>
              </w:rPr>
              <w:t>ei de protec</w:t>
            </w:r>
            <w:r w:rsidR="00631973" w:rsidRPr="00C5194E">
              <w:rPr>
                <w:rFonts w:cs="Times New Roman"/>
                <w:bCs/>
                <w:iCs/>
                <w:sz w:val="24"/>
                <w:szCs w:val="24"/>
                <w:lang w:val="ro-RO"/>
              </w:rPr>
              <w:t>ț</w:t>
            </w:r>
            <w:r w:rsidR="00421160" w:rsidRPr="00C5194E">
              <w:rPr>
                <w:rFonts w:cs="Times New Roman"/>
                <w:bCs/>
                <w:iCs/>
                <w:sz w:val="24"/>
                <w:szCs w:val="24"/>
                <w:lang w:val="ro-RO"/>
              </w:rPr>
              <w:t xml:space="preserve">ie în temeiul art. </w:t>
            </w:r>
            <w:r w:rsidR="00421160" w:rsidRPr="00C5194E">
              <w:rPr>
                <w:rStyle w:val="af0"/>
                <w:rFonts w:cs="Times New Roman"/>
                <w:b w:val="0"/>
                <w:bCs w:val="0"/>
                <w:sz w:val="24"/>
                <w:szCs w:val="24"/>
                <w:shd w:val="clear" w:color="auto" w:fill="FFFFFF"/>
                <w:lang w:val="ro-RO"/>
              </w:rPr>
              <w:t>278</w:t>
            </w:r>
            <w:r w:rsidR="00421160" w:rsidRPr="00C5194E">
              <w:rPr>
                <w:rStyle w:val="af0"/>
                <w:rFonts w:cs="Times New Roman"/>
                <w:b w:val="0"/>
                <w:bCs w:val="0"/>
                <w:sz w:val="24"/>
                <w:szCs w:val="24"/>
                <w:shd w:val="clear" w:color="auto" w:fill="FFFFFF"/>
                <w:vertAlign w:val="superscript"/>
                <w:lang w:val="ro-RO"/>
              </w:rPr>
              <w:t xml:space="preserve">8 </w:t>
            </w:r>
            <w:r w:rsidR="00E12677" w:rsidRPr="00C5194E">
              <w:rPr>
                <w:rFonts w:eastAsia="Times New Roman" w:cs="Times New Roman"/>
                <w:sz w:val="24"/>
                <w:szCs w:val="24"/>
                <w:lang w:val="ro-RO"/>
              </w:rPr>
              <w:t>C</w:t>
            </w:r>
            <w:r w:rsidR="0040137D" w:rsidRPr="00C5194E">
              <w:rPr>
                <w:rFonts w:eastAsia="Times New Roman" w:cs="Times New Roman"/>
                <w:sz w:val="24"/>
                <w:szCs w:val="24"/>
                <w:lang w:val="ro-RO"/>
              </w:rPr>
              <w:t>od de procedură civilă</w:t>
            </w:r>
            <w:r w:rsidR="00421160" w:rsidRPr="00C5194E">
              <w:rPr>
                <w:rFonts w:eastAsia="Times New Roman" w:cs="Times New Roman"/>
                <w:sz w:val="24"/>
                <w:szCs w:val="24"/>
                <w:lang w:val="ro-RO"/>
              </w:rPr>
              <w:t xml:space="preserve">, care au fost </w:t>
            </w:r>
            <w:r w:rsidR="00421160" w:rsidRPr="00C5194E">
              <w:rPr>
                <w:rFonts w:cs="Times New Roman"/>
                <w:bCs/>
                <w:iCs/>
                <w:sz w:val="24"/>
                <w:szCs w:val="24"/>
                <w:lang w:val="ro-RO"/>
              </w:rPr>
              <w:t>respinse</w:t>
            </w:r>
            <w:r w:rsidR="00421160" w:rsidRPr="00C5194E">
              <w:rPr>
                <w:rFonts w:cs="Times New Roman"/>
                <w:b/>
                <w:iCs/>
                <w:sz w:val="24"/>
                <w:szCs w:val="24"/>
                <w:lang w:val="ro-RO"/>
              </w:rPr>
              <w:t>,</w:t>
            </w:r>
            <w:r w:rsidR="00421160" w:rsidRPr="00C5194E">
              <w:rPr>
                <w:rFonts w:eastAsia="Times New Roman" w:cs="Times New Roman"/>
                <w:sz w:val="24"/>
                <w:szCs w:val="24"/>
                <w:lang w:val="ro-RO"/>
              </w:rPr>
              <w:t xml:space="preserve"> dezagregat pe:</w:t>
            </w:r>
          </w:p>
          <w:p w14:paraId="0597C617" w14:textId="5A6AA13E" w:rsidR="00417045" w:rsidRPr="00C5194E" w:rsidRDefault="00417045"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 xml:space="preserve">4.3.5.1. </w:t>
            </w:r>
            <w:r w:rsidRPr="00C5194E">
              <w:rPr>
                <w:rFonts w:cs="Times New Roman"/>
                <w:iCs/>
                <w:sz w:val="24"/>
                <w:szCs w:val="24"/>
                <w:lang w:val="ro-RO"/>
              </w:rPr>
              <w:t>Informații cu referire la profilul victimei</w:t>
            </w:r>
            <w:r w:rsidRPr="00C5194E">
              <w:rPr>
                <w:rFonts w:eastAsia="Times New Roman" w:cs="Times New Roman"/>
                <w:sz w:val="24"/>
                <w:szCs w:val="24"/>
                <w:lang w:val="ro-RO"/>
              </w:rPr>
              <w:t xml:space="preserve"> violenței împotriva femeilor și violenței în familie;</w:t>
            </w:r>
          </w:p>
          <w:p w14:paraId="415E7704" w14:textId="77777777" w:rsidR="001F2B64" w:rsidRPr="00C5194E" w:rsidRDefault="00417045" w:rsidP="00AC7D20">
            <w:pPr>
              <w:tabs>
                <w:tab w:val="left" w:pos="183"/>
                <w:tab w:val="left" w:pos="36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 xml:space="preserve">4.3.5.2. </w:t>
            </w:r>
            <w:r w:rsidRPr="00C5194E">
              <w:rPr>
                <w:rFonts w:cs="Times New Roman"/>
                <w:iCs/>
                <w:sz w:val="24"/>
                <w:szCs w:val="24"/>
                <w:lang w:val="ro-RO"/>
              </w:rPr>
              <w:t xml:space="preserve">Informații cu referire la profilul agresorului în cazurile de </w:t>
            </w:r>
            <w:r w:rsidRPr="00C5194E">
              <w:rPr>
                <w:rFonts w:eastAsia="Times New Roman" w:cs="Times New Roman"/>
                <w:sz w:val="24"/>
                <w:szCs w:val="24"/>
                <w:lang w:val="ro-RO"/>
              </w:rPr>
              <w:t>violență împotriva femeilor și violență în familie.</w:t>
            </w:r>
          </w:p>
          <w:p w14:paraId="29798741" w14:textId="77777777" w:rsidR="001F2B64" w:rsidRPr="00C5194E" w:rsidRDefault="001F2B64" w:rsidP="00AC7D20">
            <w:pPr>
              <w:tabs>
                <w:tab w:val="left" w:pos="183"/>
                <w:tab w:val="left" w:pos="363"/>
                <w:tab w:val="left" w:pos="518"/>
              </w:tabs>
              <w:spacing w:after="0"/>
              <w:ind w:firstLine="183"/>
              <w:jc w:val="both"/>
              <w:rPr>
                <w:rFonts w:eastAsia="Times New Roman" w:cs="Times New Roman"/>
                <w:sz w:val="24"/>
                <w:szCs w:val="24"/>
                <w:lang w:val="ro-RO"/>
              </w:rPr>
            </w:pPr>
            <w:r w:rsidRPr="00C5194E">
              <w:rPr>
                <w:rFonts w:eastAsia="Times New Roman" w:cs="Times New Roman"/>
                <w:b/>
                <w:bCs/>
                <w:sz w:val="24"/>
                <w:szCs w:val="24"/>
                <w:lang w:val="ro-RO"/>
              </w:rPr>
              <w:t>4.3.6.</w:t>
            </w:r>
            <w:r w:rsidRPr="00C5194E">
              <w:rPr>
                <w:rFonts w:eastAsia="Times New Roman" w:cs="Times New Roman"/>
                <w:sz w:val="24"/>
                <w:szCs w:val="24"/>
                <w:lang w:val="ro-RO"/>
              </w:rPr>
              <w:t xml:space="preserve"> </w:t>
            </w:r>
            <w:r w:rsidR="00421160" w:rsidRPr="00C5194E">
              <w:rPr>
                <w:rFonts w:cs="Times New Roman"/>
                <w:bCs/>
                <w:iCs/>
                <w:sz w:val="24"/>
                <w:szCs w:val="24"/>
                <w:lang w:val="ro-RO"/>
              </w:rPr>
              <w:t>Numărul de ordonan</w:t>
            </w:r>
            <w:r w:rsidR="00631973" w:rsidRPr="00C5194E">
              <w:rPr>
                <w:rFonts w:cs="Times New Roman"/>
                <w:bCs/>
                <w:iCs/>
                <w:sz w:val="24"/>
                <w:szCs w:val="24"/>
                <w:lang w:val="ro-RO"/>
              </w:rPr>
              <w:t>ț</w:t>
            </w:r>
            <w:r w:rsidR="00421160" w:rsidRPr="00C5194E">
              <w:rPr>
                <w:rFonts w:cs="Times New Roman"/>
                <w:bCs/>
                <w:iCs/>
                <w:sz w:val="24"/>
                <w:szCs w:val="24"/>
                <w:lang w:val="ro-RO"/>
              </w:rPr>
              <w:t>e de protec</w:t>
            </w:r>
            <w:r w:rsidR="00631973" w:rsidRPr="00C5194E">
              <w:rPr>
                <w:rFonts w:cs="Times New Roman"/>
                <w:bCs/>
                <w:iCs/>
                <w:sz w:val="24"/>
                <w:szCs w:val="24"/>
                <w:lang w:val="ro-RO"/>
              </w:rPr>
              <w:t>ț</w:t>
            </w:r>
            <w:r w:rsidR="00421160" w:rsidRPr="00C5194E">
              <w:rPr>
                <w:rFonts w:cs="Times New Roman"/>
                <w:bCs/>
                <w:iCs/>
                <w:sz w:val="24"/>
                <w:szCs w:val="24"/>
                <w:lang w:val="ro-RO"/>
              </w:rPr>
              <w:t xml:space="preserve">ie revocate, în temeiul art. </w:t>
            </w:r>
            <w:r w:rsidR="00421160" w:rsidRPr="00C5194E">
              <w:rPr>
                <w:rStyle w:val="af0"/>
                <w:rFonts w:cs="Times New Roman"/>
                <w:b w:val="0"/>
                <w:bCs w:val="0"/>
                <w:sz w:val="24"/>
                <w:szCs w:val="24"/>
                <w:shd w:val="clear" w:color="auto" w:fill="FFFFFF"/>
                <w:lang w:val="ro-RO"/>
              </w:rPr>
              <w:t>278</w:t>
            </w:r>
            <w:r w:rsidR="00421160" w:rsidRPr="00C5194E">
              <w:rPr>
                <w:rStyle w:val="af0"/>
                <w:rFonts w:cs="Times New Roman"/>
                <w:b w:val="0"/>
                <w:bCs w:val="0"/>
                <w:sz w:val="24"/>
                <w:szCs w:val="24"/>
                <w:shd w:val="clear" w:color="auto" w:fill="FFFFFF"/>
                <w:vertAlign w:val="superscript"/>
                <w:lang w:val="ro-RO"/>
              </w:rPr>
              <w:t>8</w:t>
            </w:r>
            <w:r w:rsidR="00421160" w:rsidRPr="00C5194E">
              <w:rPr>
                <w:rStyle w:val="af0"/>
                <w:rFonts w:cs="Times New Roman"/>
                <w:sz w:val="24"/>
                <w:szCs w:val="24"/>
                <w:shd w:val="clear" w:color="auto" w:fill="FFFFFF"/>
                <w:vertAlign w:val="superscript"/>
                <w:lang w:val="ro-RO"/>
              </w:rPr>
              <w:t xml:space="preserve">  </w:t>
            </w:r>
            <w:r w:rsidR="0040137D" w:rsidRPr="00C5194E">
              <w:rPr>
                <w:rFonts w:eastAsia="Times New Roman" w:cs="Times New Roman"/>
                <w:sz w:val="24"/>
                <w:szCs w:val="24"/>
                <w:lang w:val="ro-RO"/>
              </w:rPr>
              <w:t>Cod de procedură civilă</w:t>
            </w:r>
            <w:r w:rsidR="00421160" w:rsidRPr="00C5194E">
              <w:rPr>
                <w:rFonts w:cs="Times New Roman"/>
                <w:bCs/>
                <w:iCs/>
                <w:sz w:val="24"/>
                <w:szCs w:val="24"/>
                <w:lang w:val="ro-RO"/>
              </w:rPr>
              <w:t xml:space="preserve">, </w:t>
            </w:r>
            <w:r w:rsidR="00421160" w:rsidRPr="00C5194E">
              <w:rPr>
                <w:rFonts w:eastAsia="Times New Roman" w:cs="Times New Roman"/>
                <w:sz w:val="24"/>
                <w:szCs w:val="24"/>
                <w:lang w:val="ro-RO"/>
              </w:rPr>
              <w:t>dezagregat pe:</w:t>
            </w:r>
          </w:p>
          <w:p w14:paraId="364699FC" w14:textId="7565A0F3" w:rsidR="001F2B64" w:rsidRPr="00C5194E" w:rsidRDefault="001F2B64"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 xml:space="preserve">4.3.6.1. </w:t>
            </w:r>
            <w:r w:rsidRPr="00C5194E">
              <w:rPr>
                <w:rFonts w:cs="Times New Roman"/>
                <w:iCs/>
                <w:sz w:val="24"/>
                <w:szCs w:val="24"/>
                <w:lang w:val="ro-RO"/>
              </w:rPr>
              <w:t>Informații cu referire la profilul victimei</w:t>
            </w:r>
            <w:r w:rsidRPr="00C5194E">
              <w:rPr>
                <w:rFonts w:eastAsia="Times New Roman" w:cs="Times New Roman"/>
                <w:sz w:val="24"/>
                <w:szCs w:val="24"/>
                <w:lang w:val="ro-RO"/>
              </w:rPr>
              <w:t xml:space="preserve"> violenței împotriva femeilor și violenței în familie;</w:t>
            </w:r>
          </w:p>
          <w:p w14:paraId="4D8E3C6D" w14:textId="65C2021E" w:rsidR="001F2B64" w:rsidRPr="00C5194E" w:rsidRDefault="001F2B64" w:rsidP="00AC7D20">
            <w:pPr>
              <w:tabs>
                <w:tab w:val="left" w:pos="183"/>
                <w:tab w:val="left" w:pos="36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 xml:space="preserve">4.3.6.2. </w:t>
            </w:r>
            <w:r w:rsidRPr="00C5194E">
              <w:rPr>
                <w:rFonts w:cs="Times New Roman"/>
                <w:iCs/>
                <w:sz w:val="24"/>
                <w:szCs w:val="24"/>
                <w:lang w:val="ro-RO"/>
              </w:rPr>
              <w:t xml:space="preserve">Informații cu referire la profilul agresorului în cazurile de </w:t>
            </w:r>
            <w:r w:rsidRPr="00C5194E">
              <w:rPr>
                <w:rFonts w:eastAsia="Times New Roman" w:cs="Times New Roman"/>
                <w:sz w:val="24"/>
                <w:szCs w:val="24"/>
                <w:lang w:val="ro-RO"/>
              </w:rPr>
              <w:t>violență împotriva femeilor și violență în familie.</w:t>
            </w:r>
          </w:p>
          <w:p w14:paraId="70C9DC68" w14:textId="77777777" w:rsidR="004E34F5" w:rsidRPr="00C5194E" w:rsidRDefault="00421160" w:rsidP="00AC7D20">
            <w:pPr>
              <w:tabs>
                <w:tab w:val="left" w:pos="183"/>
                <w:tab w:val="left" w:pos="36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 xml:space="preserve"> </w:t>
            </w:r>
            <w:r w:rsidR="004E34F5" w:rsidRPr="00C5194E">
              <w:rPr>
                <w:rFonts w:eastAsia="Times New Roman" w:cs="Times New Roman"/>
                <w:b/>
                <w:bCs/>
                <w:sz w:val="24"/>
                <w:szCs w:val="24"/>
                <w:lang w:val="ro-RO"/>
              </w:rPr>
              <w:t>4.3.7.</w:t>
            </w:r>
            <w:r w:rsidR="004E34F5" w:rsidRPr="00C5194E">
              <w:rPr>
                <w:rFonts w:eastAsia="Times New Roman" w:cs="Times New Roman"/>
                <w:sz w:val="24"/>
                <w:szCs w:val="24"/>
                <w:lang w:val="ro-RO"/>
              </w:rPr>
              <w:t xml:space="preserve"> </w:t>
            </w:r>
            <w:r w:rsidRPr="00C5194E">
              <w:rPr>
                <w:rFonts w:eastAsia="Times New Roman" w:cs="Times New Roman"/>
                <w:sz w:val="24"/>
                <w:szCs w:val="24"/>
                <w:lang w:val="ro-RO"/>
              </w:rPr>
              <w:t>Numărul ordonan</w:t>
            </w:r>
            <w:r w:rsidR="00631973" w:rsidRPr="00C5194E">
              <w:rPr>
                <w:rFonts w:eastAsia="Times New Roman" w:cs="Times New Roman"/>
                <w:sz w:val="24"/>
                <w:szCs w:val="24"/>
                <w:lang w:val="ro-RO"/>
              </w:rPr>
              <w:t>ț</w:t>
            </w:r>
            <w:r w:rsidRPr="00C5194E">
              <w:rPr>
                <w:rFonts w:eastAsia="Times New Roman" w:cs="Times New Roman"/>
                <w:sz w:val="24"/>
                <w:szCs w:val="24"/>
                <w:lang w:val="ro-RO"/>
              </w:rPr>
              <w:t>elor de protec</w:t>
            </w:r>
            <w:r w:rsidR="00631973" w:rsidRPr="00C5194E">
              <w:rPr>
                <w:rFonts w:eastAsia="Times New Roman" w:cs="Times New Roman"/>
                <w:sz w:val="24"/>
                <w:szCs w:val="24"/>
                <w:lang w:val="ro-RO"/>
              </w:rPr>
              <w:t>ț</w:t>
            </w:r>
            <w:r w:rsidRPr="00C5194E">
              <w:rPr>
                <w:rFonts w:eastAsia="Times New Roman" w:cs="Times New Roman"/>
                <w:sz w:val="24"/>
                <w:szCs w:val="24"/>
                <w:lang w:val="ro-RO"/>
              </w:rPr>
              <w:t xml:space="preserve">ie emise în temeiul art. </w:t>
            </w:r>
            <w:r w:rsidR="00B34CEE" w:rsidRPr="00C5194E">
              <w:rPr>
                <w:rStyle w:val="af0"/>
                <w:rFonts w:cs="Times New Roman"/>
                <w:b w:val="0"/>
                <w:bCs w:val="0"/>
                <w:sz w:val="24"/>
                <w:szCs w:val="24"/>
                <w:shd w:val="clear" w:color="auto" w:fill="FFFFFF"/>
                <w:lang w:val="ro-RO"/>
              </w:rPr>
              <w:t>215</w:t>
            </w:r>
            <w:r w:rsidR="00B34CEE" w:rsidRPr="00C5194E">
              <w:rPr>
                <w:rStyle w:val="af0"/>
                <w:rFonts w:cs="Times New Roman"/>
                <w:b w:val="0"/>
                <w:bCs w:val="0"/>
                <w:sz w:val="24"/>
                <w:szCs w:val="24"/>
                <w:shd w:val="clear" w:color="auto" w:fill="FFFFFF"/>
                <w:vertAlign w:val="superscript"/>
                <w:lang w:val="ro-RO"/>
              </w:rPr>
              <w:t>1</w:t>
            </w:r>
            <w:r w:rsidR="00B34CEE" w:rsidRPr="00C5194E">
              <w:rPr>
                <w:rStyle w:val="af0"/>
                <w:rFonts w:cs="Times New Roman"/>
                <w:sz w:val="24"/>
                <w:szCs w:val="24"/>
                <w:shd w:val="clear" w:color="auto" w:fill="FFFFFF"/>
                <w:vertAlign w:val="superscript"/>
                <w:lang w:val="ro-RO"/>
              </w:rPr>
              <w:t xml:space="preserve">  </w:t>
            </w:r>
            <w:r w:rsidR="00B34CEE" w:rsidRPr="00C5194E">
              <w:rPr>
                <w:rFonts w:eastAsia="Times New Roman" w:cs="Times New Roman"/>
                <w:sz w:val="24"/>
                <w:szCs w:val="24"/>
                <w:lang w:val="ro-RO"/>
              </w:rPr>
              <w:t>Cod de procedură penală</w:t>
            </w:r>
            <w:r w:rsidRPr="00C5194E">
              <w:rPr>
                <w:rFonts w:eastAsia="Times New Roman" w:cs="Times New Roman"/>
                <w:sz w:val="24"/>
                <w:szCs w:val="24"/>
                <w:lang w:val="ro-RO"/>
              </w:rPr>
              <w:t>, dezagregat pe:</w:t>
            </w:r>
          </w:p>
          <w:p w14:paraId="0B198835" w14:textId="5C387A48" w:rsidR="004E34F5" w:rsidRPr="00C5194E" w:rsidRDefault="004E34F5"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 xml:space="preserve">4.3.7.1. </w:t>
            </w:r>
            <w:r w:rsidRPr="00C5194E">
              <w:rPr>
                <w:rFonts w:cs="Times New Roman"/>
                <w:iCs/>
                <w:sz w:val="24"/>
                <w:szCs w:val="24"/>
                <w:lang w:val="ro-RO"/>
              </w:rPr>
              <w:t>Informații cu referire la profilul victimei</w:t>
            </w:r>
            <w:r w:rsidRPr="00C5194E">
              <w:rPr>
                <w:rFonts w:eastAsia="Times New Roman" w:cs="Times New Roman"/>
                <w:sz w:val="24"/>
                <w:szCs w:val="24"/>
                <w:lang w:val="ro-RO"/>
              </w:rPr>
              <w:t xml:space="preserve"> violenței împotriva femeilor și violenței în familie;</w:t>
            </w:r>
          </w:p>
          <w:p w14:paraId="08A2F774" w14:textId="77777777" w:rsidR="00877D03" w:rsidRPr="00C5194E" w:rsidRDefault="004E34F5" w:rsidP="00AC7D20">
            <w:pPr>
              <w:tabs>
                <w:tab w:val="left" w:pos="183"/>
                <w:tab w:val="left" w:pos="36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 xml:space="preserve">4.3.7.2. </w:t>
            </w:r>
            <w:r w:rsidRPr="00C5194E">
              <w:rPr>
                <w:rFonts w:cs="Times New Roman"/>
                <w:iCs/>
                <w:sz w:val="24"/>
                <w:szCs w:val="24"/>
                <w:lang w:val="ro-RO"/>
              </w:rPr>
              <w:t xml:space="preserve">Informații cu referire la profilul agresorului în cazurile de </w:t>
            </w:r>
            <w:r w:rsidRPr="00C5194E">
              <w:rPr>
                <w:rFonts w:eastAsia="Times New Roman" w:cs="Times New Roman"/>
                <w:sz w:val="24"/>
                <w:szCs w:val="24"/>
                <w:lang w:val="ro-RO"/>
              </w:rPr>
              <w:t>violență împotriva femeilor și violență în familie.</w:t>
            </w:r>
          </w:p>
          <w:p w14:paraId="326C070B" w14:textId="77777777" w:rsidR="00877D03" w:rsidRPr="00C5194E" w:rsidRDefault="00877D03" w:rsidP="00AC7D20">
            <w:pPr>
              <w:tabs>
                <w:tab w:val="left" w:pos="183"/>
                <w:tab w:val="left" w:pos="363"/>
                <w:tab w:val="left" w:pos="518"/>
              </w:tabs>
              <w:spacing w:after="0"/>
              <w:ind w:firstLine="183"/>
              <w:jc w:val="both"/>
              <w:rPr>
                <w:rFonts w:eastAsia="Times New Roman" w:cs="Times New Roman"/>
                <w:sz w:val="24"/>
                <w:szCs w:val="24"/>
                <w:lang w:val="ro-RO"/>
              </w:rPr>
            </w:pPr>
            <w:r w:rsidRPr="00C5194E">
              <w:rPr>
                <w:rFonts w:eastAsia="Times New Roman" w:cs="Times New Roman"/>
                <w:b/>
                <w:bCs/>
                <w:sz w:val="24"/>
                <w:szCs w:val="24"/>
                <w:lang w:val="ro-RO"/>
              </w:rPr>
              <w:t>4.3.8.</w:t>
            </w:r>
            <w:r w:rsidRPr="00C5194E">
              <w:rPr>
                <w:rFonts w:eastAsia="Times New Roman" w:cs="Times New Roman"/>
                <w:sz w:val="24"/>
                <w:szCs w:val="24"/>
                <w:lang w:val="ro-RO"/>
              </w:rPr>
              <w:t xml:space="preserve"> </w:t>
            </w:r>
            <w:r w:rsidR="00421160" w:rsidRPr="00C5194E">
              <w:rPr>
                <w:rFonts w:cs="Times New Roman"/>
                <w:bCs/>
                <w:iCs/>
                <w:sz w:val="24"/>
                <w:szCs w:val="24"/>
                <w:lang w:val="ro-RO"/>
              </w:rPr>
              <w:t>Numărul demersurilor prin care s-a solicitat aplicarea ordonan</w:t>
            </w:r>
            <w:r w:rsidR="00631973" w:rsidRPr="00C5194E">
              <w:rPr>
                <w:rFonts w:cs="Times New Roman"/>
                <w:bCs/>
                <w:iCs/>
                <w:sz w:val="24"/>
                <w:szCs w:val="24"/>
                <w:lang w:val="ro-RO"/>
              </w:rPr>
              <w:t>ț</w:t>
            </w:r>
            <w:r w:rsidR="00421160" w:rsidRPr="00C5194E">
              <w:rPr>
                <w:rFonts w:cs="Times New Roman"/>
                <w:bCs/>
                <w:iCs/>
                <w:sz w:val="24"/>
                <w:szCs w:val="24"/>
                <w:lang w:val="ro-RO"/>
              </w:rPr>
              <w:t>ei de protec</w:t>
            </w:r>
            <w:r w:rsidR="00631973" w:rsidRPr="00C5194E">
              <w:rPr>
                <w:rFonts w:cs="Times New Roman"/>
                <w:bCs/>
                <w:iCs/>
                <w:sz w:val="24"/>
                <w:szCs w:val="24"/>
                <w:lang w:val="ro-RO"/>
              </w:rPr>
              <w:t>ț</w:t>
            </w:r>
            <w:r w:rsidR="00421160" w:rsidRPr="00C5194E">
              <w:rPr>
                <w:rFonts w:cs="Times New Roman"/>
                <w:bCs/>
                <w:iCs/>
                <w:sz w:val="24"/>
                <w:szCs w:val="24"/>
                <w:lang w:val="ro-RO"/>
              </w:rPr>
              <w:t xml:space="preserve">ie </w:t>
            </w:r>
            <w:r w:rsidR="00421160" w:rsidRPr="00C5194E">
              <w:rPr>
                <w:rFonts w:eastAsia="Times New Roman" w:cs="Times New Roman"/>
                <w:sz w:val="24"/>
                <w:szCs w:val="24"/>
                <w:lang w:val="ro-RO"/>
              </w:rPr>
              <w:t xml:space="preserve">în temeiul </w:t>
            </w:r>
            <w:r w:rsidR="00E4177F" w:rsidRPr="00C5194E">
              <w:rPr>
                <w:rFonts w:eastAsia="Times New Roman" w:cs="Times New Roman"/>
                <w:sz w:val="24"/>
                <w:szCs w:val="24"/>
                <w:lang w:val="ro-RO"/>
              </w:rPr>
              <w:t xml:space="preserve">art. </w:t>
            </w:r>
            <w:r w:rsidR="00421160" w:rsidRPr="00C5194E">
              <w:rPr>
                <w:rStyle w:val="af0"/>
                <w:rFonts w:cs="Times New Roman"/>
                <w:b w:val="0"/>
                <w:bCs w:val="0"/>
                <w:sz w:val="24"/>
                <w:szCs w:val="24"/>
                <w:shd w:val="clear" w:color="auto" w:fill="FFFFFF"/>
                <w:lang w:val="ro-RO"/>
              </w:rPr>
              <w:t>215</w:t>
            </w:r>
            <w:r w:rsidR="00421160" w:rsidRPr="00C5194E">
              <w:rPr>
                <w:rStyle w:val="af0"/>
                <w:rFonts w:cs="Times New Roman"/>
                <w:b w:val="0"/>
                <w:bCs w:val="0"/>
                <w:sz w:val="24"/>
                <w:szCs w:val="24"/>
                <w:shd w:val="clear" w:color="auto" w:fill="FFFFFF"/>
                <w:vertAlign w:val="superscript"/>
                <w:lang w:val="ro-RO"/>
              </w:rPr>
              <w:t xml:space="preserve">1 </w:t>
            </w:r>
            <w:r w:rsidR="00421160" w:rsidRPr="00C5194E">
              <w:rPr>
                <w:rStyle w:val="af0"/>
                <w:rFonts w:cs="Times New Roman"/>
                <w:sz w:val="24"/>
                <w:szCs w:val="24"/>
                <w:shd w:val="clear" w:color="auto" w:fill="FFFFFF"/>
                <w:vertAlign w:val="superscript"/>
                <w:lang w:val="ro-RO"/>
              </w:rPr>
              <w:t xml:space="preserve"> </w:t>
            </w:r>
            <w:r w:rsidR="00E4177F" w:rsidRPr="00C5194E">
              <w:rPr>
                <w:rFonts w:eastAsia="Times New Roman" w:cs="Times New Roman"/>
                <w:sz w:val="24"/>
                <w:szCs w:val="24"/>
                <w:lang w:val="ro-RO"/>
              </w:rPr>
              <w:t>Cod de procedură penală</w:t>
            </w:r>
            <w:r w:rsidR="00421160" w:rsidRPr="00C5194E">
              <w:rPr>
                <w:rFonts w:cs="Times New Roman"/>
                <w:bCs/>
                <w:iCs/>
                <w:sz w:val="24"/>
                <w:szCs w:val="24"/>
                <w:lang w:val="ro-RO"/>
              </w:rPr>
              <w:t xml:space="preserve"> </w:t>
            </w:r>
            <w:r w:rsidR="00631973" w:rsidRPr="00C5194E">
              <w:rPr>
                <w:rFonts w:cs="Times New Roman"/>
                <w:bCs/>
                <w:iCs/>
                <w:sz w:val="24"/>
                <w:szCs w:val="24"/>
                <w:lang w:val="ro-RO"/>
              </w:rPr>
              <w:t>ș</w:t>
            </w:r>
            <w:r w:rsidR="00421160" w:rsidRPr="00C5194E">
              <w:rPr>
                <w:rFonts w:cs="Times New Roman"/>
                <w:bCs/>
                <w:iCs/>
                <w:sz w:val="24"/>
                <w:szCs w:val="24"/>
                <w:lang w:val="ro-RO"/>
              </w:rPr>
              <w:t>i au fost respinse</w:t>
            </w:r>
            <w:r w:rsidR="00421160" w:rsidRPr="00C5194E">
              <w:rPr>
                <w:rFonts w:eastAsia="Times New Roman" w:cs="Times New Roman"/>
                <w:sz w:val="24"/>
                <w:szCs w:val="24"/>
                <w:lang w:val="ro-RO"/>
              </w:rPr>
              <w:t>, dezagregat pe:</w:t>
            </w:r>
          </w:p>
          <w:p w14:paraId="75570151" w14:textId="74E0B7E5" w:rsidR="00877D03" w:rsidRPr="00C5194E" w:rsidRDefault="00877D03"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 xml:space="preserve">4.3.8.1. </w:t>
            </w:r>
            <w:r w:rsidRPr="00C5194E">
              <w:rPr>
                <w:rFonts w:cs="Times New Roman"/>
                <w:iCs/>
                <w:sz w:val="24"/>
                <w:szCs w:val="24"/>
                <w:lang w:val="ro-RO"/>
              </w:rPr>
              <w:t>Informații cu referire la profilul victimei</w:t>
            </w:r>
            <w:r w:rsidRPr="00C5194E">
              <w:rPr>
                <w:rFonts w:eastAsia="Times New Roman" w:cs="Times New Roman"/>
                <w:sz w:val="24"/>
                <w:szCs w:val="24"/>
                <w:lang w:val="ro-RO"/>
              </w:rPr>
              <w:t xml:space="preserve"> violenței împotriva femeilor și violenței în familie;</w:t>
            </w:r>
          </w:p>
          <w:p w14:paraId="25DA75D7" w14:textId="36EB4448" w:rsidR="00877D03" w:rsidRPr="00C5194E" w:rsidRDefault="00877D03" w:rsidP="00AC7D20">
            <w:pPr>
              <w:tabs>
                <w:tab w:val="left" w:pos="183"/>
                <w:tab w:val="left" w:pos="36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 xml:space="preserve">4.3.8.2. </w:t>
            </w:r>
            <w:r w:rsidRPr="00C5194E">
              <w:rPr>
                <w:rFonts w:cs="Times New Roman"/>
                <w:iCs/>
                <w:sz w:val="24"/>
                <w:szCs w:val="24"/>
                <w:lang w:val="ro-RO"/>
              </w:rPr>
              <w:t xml:space="preserve">Informații cu referire la profilul agresorului în cazurile de </w:t>
            </w:r>
            <w:r w:rsidRPr="00C5194E">
              <w:rPr>
                <w:rFonts w:eastAsia="Times New Roman" w:cs="Times New Roman"/>
                <w:sz w:val="24"/>
                <w:szCs w:val="24"/>
                <w:lang w:val="ro-RO"/>
              </w:rPr>
              <w:t>violență împotriva femeilor și violență în familie.</w:t>
            </w:r>
          </w:p>
          <w:p w14:paraId="3FBBCCBE" w14:textId="34B02030" w:rsidR="00E511CA" w:rsidRPr="00C5194E" w:rsidRDefault="00877D03" w:rsidP="00AC7D20">
            <w:pPr>
              <w:tabs>
                <w:tab w:val="left" w:pos="183"/>
                <w:tab w:val="left" w:pos="363"/>
                <w:tab w:val="left" w:pos="518"/>
              </w:tabs>
              <w:spacing w:after="0"/>
              <w:ind w:firstLine="183"/>
              <w:jc w:val="both"/>
              <w:rPr>
                <w:rFonts w:eastAsia="Times New Roman" w:cs="Times New Roman"/>
                <w:sz w:val="24"/>
                <w:szCs w:val="24"/>
                <w:lang w:val="ro-RO"/>
              </w:rPr>
            </w:pPr>
            <w:r w:rsidRPr="00C5194E">
              <w:rPr>
                <w:rFonts w:eastAsia="Times New Roman" w:cs="Times New Roman"/>
                <w:b/>
                <w:bCs/>
                <w:sz w:val="24"/>
                <w:szCs w:val="24"/>
                <w:lang w:val="ro-RO"/>
              </w:rPr>
              <w:t>4.3.9.</w:t>
            </w:r>
            <w:r w:rsidRPr="00C5194E">
              <w:rPr>
                <w:rFonts w:eastAsia="Times New Roman" w:cs="Times New Roman"/>
                <w:sz w:val="24"/>
                <w:szCs w:val="24"/>
                <w:lang w:val="ro-RO"/>
              </w:rPr>
              <w:t xml:space="preserve"> </w:t>
            </w:r>
            <w:r w:rsidR="00421160" w:rsidRPr="00C5194E">
              <w:rPr>
                <w:rFonts w:eastAsia="Times New Roman" w:cs="Times New Roman"/>
                <w:sz w:val="24"/>
                <w:szCs w:val="24"/>
                <w:lang w:val="ro-RO"/>
              </w:rPr>
              <w:t>Numărul de cauze penale înregistrate în instan</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ele judecătore</w:t>
            </w:r>
            <w:r w:rsidR="00631973" w:rsidRPr="00C5194E">
              <w:rPr>
                <w:rFonts w:eastAsia="Times New Roman" w:cs="Times New Roman"/>
                <w:sz w:val="24"/>
                <w:szCs w:val="24"/>
                <w:lang w:val="ro-RO"/>
              </w:rPr>
              <w:t>ș</w:t>
            </w:r>
            <w:r w:rsidR="00421160" w:rsidRPr="00C5194E">
              <w:rPr>
                <w:rFonts w:eastAsia="Times New Roman" w:cs="Times New Roman"/>
                <w:sz w:val="24"/>
                <w:szCs w:val="24"/>
                <w:lang w:val="ro-RO"/>
              </w:rPr>
              <w:t>ti, în care inculpatul este învinuit de săvâr</w:t>
            </w:r>
            <w:r w:rsidR="00631973" w:rsidRPr="00C5194E">
              <w:rPr>
                <w:rFonts w:eastAsia="Times New Roman" w:cs="Times New Roman"/>
                <w:sz w:val="24"/>
                <w:szCs w:val="24"/>
                <w:lang w:val="ro-RO"/>
              </w:rPr>
              <w:t>ș</w:t>
            </w:r>
            <w:r w:rsidR="00421160" w:rsidRPr="00C5194E">
              <w:rPr>
                <w:rFonts w:eastAsia="Times New Roman" w:cs="Times New Roman"/>
                <w:sz w:val="24"/>
                <w:szCs w:val="24"/>
                <w:lang w:val="ro-RO"/>
              </w:rPr>
              <w:t>irea infrac</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iunii prevăzute de art. 320</w:t>
            </w:r>
            <w:r w:rsidR="00421160" w:rsidRPr="00C5194E">
              <w:rPr>
                <w:rFonts w:eastAsia="Times New Roman" w:cs="Times New Roman"/>
                <w:sz w:val="24"/>
                <w:szCs w:val="24"/>
                <w:vertAlign w:val="superscript"/>
                <w:lang w:val="ro-RO"/>
              </w:rPr>
              <w:t>1</w:t>
            </w:r>
            <w:r w:rsidR="00421160" w:rsidRPr="00C5194E">
              <w:rPr>
                <w:rFonts w:eastAsia="Times New Roman" w:cs="Times New Roman"/>
                <w:sz w:val="24"/>
                <w:szCs w:val="24"/>
                <w:lang w:val="ro-RO"/>
              </w:rPr>
              <w:t xml:space="preserve"> </w:t>
            </w:r>
            <w:r w:rsidR="00EF5863" w:rsidRPr="00C5194E">
              <w:rPr>
                <w:rFonts w:eastAsia="Times New Roman" w:cs="Times New Roman"/>
                <w:sz w:val="24"/>
                <w:szCs w:val="24"/>
                <w:lang w:val="ro-RO"/>
              </w:rPr>
              <w:t>Cod penal</w:t>
            </w:r>
            <w:r w:rsidR="00421160" w:rsidRPr="00C5194E">
              <w:rPr>
                <w:rFonts w:eastAsia="Times New Roman" w:cs="Times New Roman"/>
                <w:sz w:val="24"/>
                <w:szCs w:val="24"/>
                <w:lang w:val="ro-RO"/>
              </w:rPr>
              <w:t xml:space="preserve">, </w:t>
            </w:r>
            <w:r w:rsidR="00421160" w:rsidRPr="00C5194E">
              <w:rPr>
                <w:rFonts w:eastAsia="Times New Roman" w:cs="Times New Roman"/>
                <w:sz w:val="24"/>
                <w:szCs w:val="24"/>
                <w:lang w:val="ro-RO"/>
              </w:rPr>
              <w:lastRenderedPageBreak/>
              <w:t xml:space="preserve">dezagregat pe localizarea geografică </w:t>
            </w:r>
            <w:r w:rsidR="00631973" w:rsidRPr="00C5194E">
              <w:rPr>
                <w:rFonts w:eastAsia="Times New Roman" w:cs="Times New Roman"/>
                <w:sz w:val="24"/>
                <w:szCs w:val="24"/>
                <w:lang w:val="ro-RO"/>
              </w:rPr>
              <w:t>ș</w:t>
            </w:r>
            <w:r w:rsidR="00421160" w:rsidRPr="00C5194E">
              <w:rPr>
                <w:rFonts w:eastAsia="Times New Roman" w:cs="Times New Roman"/>
                <w:sz w:val="24"/>
                <w:szCs w:val="24"/>
                <w:lang w:val="ro-RO"/>
              </w:rPr>
              <w:t>i în func</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ie de</w:t>
            </w:r>
            <w:r w:rsidR="00E511CA" w:rsidRPr="00C5194E">
              <w:rPr>
                <w:rFonts w:eastAsia="Times New Roman" w:cs="Times New Roman"/>
                <w:sz w:val="24"/>
                <w:szCs w:val="24"/>
                <w:lang w:val="ro-RO"/>
              </w:rPr>
              <w:t xml:space="preserve"> </w:t>
            </w:r>
            <w:r w:rsidR="00E511CA" w:rsidRPr="00C5194E">
              <w:rPr>
                <w:rFonts w:cs="Times New Roman"/>
                <w:iCs/>
                <w:sz w:val="24"/>
                <w:szCs w:val="24"/>
                <w:lang w:val="ro-RO"/>
              </w:rPr>
              <w:t xml:space="preserve">profilul agresorului (inculpat) în cazurile de </w:t>
            </w:r>
            <w:r w:rsidR="00E511CA" w:rsidRPr="00C5194E">
              <w:rPr>
                <w:rFonts w:eastAsia="Times New Roman" w:cs="Times New Roman"/>
                <w:sz w:val="24"/>
                <w:szCs w:val="24"/>
                <w:lang w:val="ro-RO"/>
              </w:rPr>
              <w:t>violență împotriva femeilor și violență în familie;</w:t>
            </w:r>
          </w:p>
          <w:p w14:paraId="715F6ECC" w14:textId="5BA92687" w:rsidR="00421160" w:rsidRPr="00C5194E" w:rsidRDefault="00E511CA" w:rsidP="00AC7D20">
            <w:pPr>
              <w:tabs>
                <w:tab w:val="left" w:pos="183"/>
                <w:tab w:val="left" w:pos="363"/>
                <w:tab w:val="left" w:pos="518"/>
              </w:tabs>
              <w:spacing w:after="0"/>
              <w:ind w:firstLine="183"/>
              <w:jc w:val="both"/>
              <w:rPr>
                <w:rFonts w:eastAsia="Times New Roman" w:cs="Times New Roman"/>
                <w:sz w:val="24"/>
                <w:szCs w:val="24"/>
                <w:lang w:val="ro-RO"/>
              </w:rPr>
            </w:pPr>
            <w:r w:rsidRPr="00C5194E">
              <w:rPr>
                <w:rFonts w:eastAsia="Times New Roman" w:cs="Times New Roman"/>
                <w:b/>
                <w:bCs/>
                <w:sz w:val="24"/>
                <w:szCs w:val="24"/>
                <w:lang w:val="ro-RO"/>
              </w:rPr>
              <w:t>4.3.10.</w:t>
            </w:r>
            <w:r w:rsidRPr="00C5194E">
              <w:rPr>
                <w:rFonts w:eastAsia="Times New Roman" w:cs="Times New Roman"/>
                <w:sz w:val="24"/>
                <w:szCs w:val="24"/>
                <w:lang w:val="ro-RO"/>
              </w:rPr>
              <w:t xml:space="preserve"> </w:t>
            </w:r>
            <w:r w:rsidR="00421160" w:rsidRPr="00C5194E">
              <w:rPr>
                <w:rFonts w:eastAsia="Times New Roman" w:cs="Times New Roman"/>
                <w:sz w:val="24"/>
                <w:szCs w:val="24"/>
                <w:lang w:val="ro-RO"/>
              </w:rPr>
              <w:t>Numărul de cauze penale în care inculpatul este învinuit de săvâr</w:t>
            </w:r>
            <w:r w:rsidR="00631973" w:rsidRPr="00C5194E">
              <w:rPr>
                <w:rFonts w:eastAsia="Times New Roman" w:cs="Times New Roman"/>
                <w:sz w:val="24"/>
                <w:szCs w:val="24"/>
                <w:lang w:val="ro-RO"/>
              </w:rPr>
              <w:t>ș</w:t>
            </w:r>
            <w:r w:rsidR="00421160" w:rsidRPr="00C5194E">
              <w:rPr>
                <w:rFonts w:eastAsia="Times New Roman" w:cs="Times New Roman"/>
                <w:sz w:val="24"/>
                <w:szCs w:val="24"/>
                <w:lang w:val="ro-RO"/>
              </w:rPr>
              <w:t>irea infrac</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iunii prevăzute de art. 320</w:t>
            </w:r>
            <w:r w:rsidR="00421160" w:rsidRPr="00C5194E">
              <w:rPr>
                <w:rFonts w:eastAsia="Times New Roman" w:cs="Times New Roman"/>
                <w:sz w:val="24"/>
                <w:szCs w:val="24"/>
                <w:vertAlign w:val="superscript"/>
                <w:lang w:val="ro-RO"/>
              </w:rPr>
              <w:t>1</w:t>
            </w:r>
            <w:r w:rsidR="00421160" w:rsidRPr="00C5194E">
              <w:rPr>
                <w:rFonts w:eastAsia="Times New Roman" w:cs="Times New Roman"/>
                <w:sz w:val="24"/>
                <w:szCs w:val="24"/>
                <w:lang w:val="ro-RO"/>
              </w:rPr>
              <w:t xml:space="preserve"> </w:t>
            </w:r>
            <w:r w:rsidR="00EF5863" w:rsidRPr="00C5194E">
              <w:rPr>
                <w:rFonts w:eastAsia="Times New Roman" w:cs="Times New Roman"/>
                <w:sz w:val="24"/>
                <w:szCs w:val="24"/>
                <w:lang w:val="ro-RO"/>
              </w:rPr>
              <w:t xml:space="preserve">Cod penal </w:t>
            </w:r>
            <w:r w:rsidR="00421160" w:rsidRPr="00C5194E">
              <w:rPr>
                <w:rFonts w:eastAsia="Times New Roman" w:cs="Times New Roman"/>
                <w:sz w:val="24"/>
                <w:szCs w:val="24"/>
                <w:lang w:val="ro-RO"/>
              </w:rPr>
              <w:t>care au fost încetate, dezagregat pe:</w:t>
            </w:r>
          </w:p>
          <w:p w14:paraId="11B1FE8B" w14:textId="344882B8" w:rsidR="007B2600" w:rsidRPr="00C5194E" w:rsidRDefault="007B2600"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 xml:space="preserve">4.3.10.1. </w:t>
            </w:r>
            <w:r w:rsidRPr="00C5194E">
              <w:rPr>
                <w:rFonts w:cs="Times New Roman"/>
                <w:iCs/>
                <w:sz w:val="24"/>
                <w:szCs w:val="24"/>
                <w:lang w:val="ro-RO"/>
              </w:rPr>
              <w:t>Informații cu referire la profilul victimei</w:t>
            </w:r>
            <w:r w:rsidRPr="00C5194E">
              <w:rPr>
                <w:rFonts w:eastAsia="Times New Roman" w:cs="Times New Roman"/>
                <w:sz w:val="24"/>
                <w:szCs w:val="24"/>
                <w:lang w:val="ro-RO"/>
              </w:rPr>
              <w:t xml:space="preserve"> violenței împotriva femeilor și violenței în familie;</w:t>
            </w:r>
          </w:p>
          <w:p w14:paraId="365A74F6" w14:textId="77777777" w:rsidR="007B2600" w:rsidRPr="00C5194E" w:rsidRDefault="007B2600" w:rsidP="00AC7D20">
            <w:pPr>
              <w:tabs>
                <w:tab w:val="left" w:pos="183"/>
                <w:tab w:val="left" w:pos="36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 xml:space="preserve">4.3.10.2. </w:t>
            </w:r>
            <w:r w:rsidRPr="00C5194E">
              <w:rPr>
                <w:rFonts w:cs="Times New Roman"/>
                <w:iCs/>
                <w:sz w:val="24"/>
                <w:szCs w:val="24"/>
                <w:lang w:val="ro-RO"/>
              </w:rPr>
              <w:t xml:space="preserve">Informații cu referire la profilul agresorului (inculpat) în cazurile de </w:t>
            </w:r>
            <w:r w:rsidRPr="00C5194E">
              <w:rPr>
                <w:rFonts w:eastAsia="Times New Roman" w:cs="Times New Roman"/>
                <w:sz w:val="24"/>
                <w:szCs w:val="24"/>
                <w:lang w:val="ro-RO"/>
              </w:rPr>
              <w:t>violență împotriva femeilor și violență în familie.</w:t>
            </w:r>
          </w:p>
          <w:p w14:paraId="68ED72DC" w14:textId="77777777" w:rsidR="00651171" w:rsidRPr="00C5194E" w:rsidRDefault="007B2600" w:rsidP="00AC7D20">
            <w:pPr>
              <w:tabs>
                <w:tab w:val="left" w:pos="183"/>
                <w:tab w:val="left" w:pos="363"/>
                <w:tab w:val="left" w:pos="518"/>
              </w:tabs>
              <w:spacing w:after="0"/>
              <w:ind w:firstLine="183"/>
              <w:jc w:val="both"/>
              <w:rPr>
                <w:rFonts w:eastAsia="Times New Roman" w:cs="Times New Roman"/>
                <w:sz w:val="24"/>
                <w:szCs w:val="24"/>
                <w:lang w:val="ro-RO"/>
              </w:rPr>
            </w:pPr>
            <w:r w:rsidRPr="00C5194E">
              <w:rPr>
                <w:rFonts w:eastAsia="Times New Roman" w:cs="Times New Roman"/>
                <w:b/>
                <w:bCs/>
                <w:sz w:val="24"/>
                <w:szCs w:val="24"/>
                <w:lang w:val="ro-RO"/>
              </w:rPr>
              <w:t>4.3.11.</w:t>
            </w:r>
            <w:r w:rsidRPr="00C5194E">
              <w:rPr>
                <w:rFonts w:eastAsia="Times New Roman" w:cs="Times New Roman"/>
                <w:sz w:val="24"/>
                <w:szCs w:val="24"/>
                <w:lang w:val="ro-RO"/>
              </w:rPr>
              <w:t xml:space="preserve"> </w:t>
            </w:r>
            <w:r w:rsidR="00421160" w:rsidRPr="00C5194E">
              <w:rPr>
                <w:rFonts w:eastAsia="Times New Roman" w:cs="Times New Roman"/>
                <w:sz w:val="24"/>
                <w:szCs w:val="24"/>
                <w:lang w:val="ro-RO"/>
              </w:rPr>
              <w:t>Numărul de cauze penale în care s-a emis sentin</w:t>
            </w:r>
            <w:r w:rsidR="00631973" w:rsidRPr="00C5194E">
              <w:rPr>
                <w:rFonts w:eastAsia="Times New Roman" w:cs="Times New Roman"/>
                <w:sz w:val="24"/>
                <w:szCs w:val="24"/>
                <w:lang w:val="ro-RO"/>
              </w:rPr>
              <w:t>ț</w:t>
            </w:r>
            <w:r w:rsidR="00651171" w:rsidRPr="00C5194E">
              <w:rPr>
                <w:rFonts w:eastAsia="Times New Roman" w:cs="Times New Roman"/>
                <w:sz w:val="24"/>
                <w:szCs w:val="24"/>
                <w:lang w:val="ro-RO"/>
              </w:rPr>
              <w:t>e</w:t>
            </w:r>
            <w:r w:rsidR="00421160" w:rsidRPr="00C5194E">
              <w:rPr>
                <w:rFonts w:eastAsia="Times New Roman" w:cs="Times New Roman"/>
                <w:sz w:val="24"/>
                <w:szCs w:val="24"/>
                <w:lang w:val="ro-RO"/>
              </w:rPr>
              <w:t xml:space="preserve"> de condamnare pentru săvâr</w:t>
            </w:r>
            <w:r w:rsidR="00631973" w:rsidRPr="00C5194E">
              <w:rPr>
                <w:rFonts w:eastAsia="Times New Roman" w:cs="Times New Roman"/>
                <w:sz w:val="24"/>
                <w:szCs w:val="24"/>
                <w:lang w:val="ro-RO"/>
              </w:rPr>
              <w:t>ș</w:t>
            </w:r>
            <w:r w:rsidR="00421160" w:rsidRPr="00C5194E">
              <w:rPr>
                <w:rFonts w:eastAsia="Times New Roman" w:cs="Times New Roman"/>
                <w:sz w:val="24"/>
                <w:szCs w:val="24"/>
                <w:lang w:val="ro-RO"/>
              </w:rPr>
              <w:t>irea infrac</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iunii prevăzute de art. 320</w:t>
            </w:r>
            <w:r w:rsidR="00421160" w:rsidRPr="00C5194E">
              <w:rPr>
                <w:rFonts w:eastAsia="Times New Roman" w:cs="Times New Roman"/>
                <w:sz w:val="24"/>
                <w:szCs w:val="24"/>
                <w:vertAlign w:val="superscript"/>
                <w:lang w:val="ro-RO"/>
              </w:rPr>
              <w:t>1</w:t>
            </w:r>
            <w:r w:rsidR="00421160" w:rsidRPr="00C5194E">
              <w:rPr>
                <w:rFonts w:eastAsia="Times New Roman" w:cs="Times New Roman"/>
                <w:sz w:val="24"/>
                <w:szCs w:val="24"/>
                <w:lang w:val="ro-RO"/>
              </w:rPr>
              <w:t xml:space="preserve"> </w:t>
            </w:r>
            <w:r w:rsidR="00EF5863" w:rsidRPr="00C5194E">
              <w:rPr>
                <w:rFonts w:eastAsia="Times New Roman" w:cs="Times New Roman"/>
                <w:sz w:val="24"/>
                <w:szCs w:val="24"/>
                <w:lang w:val="ro-RO"/>
              </w:rPr>
              <w:t>Cod penal</w:t>
            </w:r>
            <w:r w:rsidR="00421160" w:rsidRPr="00C5194E">
              <w:rPr>
                <w:rFonts w:eastAsia="Times New Roman" w:cs="Times New Roman"/>
                <w:sz w:val="24"/>
                <w:szCs w:val="24"/>
                <w:lang w:val="ro-RO"/>
              </w:rPr>
              <w:t>, dezagregat după tipul pedepsei aplicate</w:t>
            </w:r>
            <w:r w:rsidR="00651171" w:rsidRPr="00C5194E">
              <w:rPr>
                <w:rFonts w:eastAsia="Times New Roman" w:cs="Times New Roman"/>
                <w:sz w:val="24"/>
                <w:szCs w:val="24"/>
                <w:lang w:val="ro-RO"/>
              </w:rPr>
              <w:t>;</w:t>
            </w:r>
          </w:p>
          <w:p w14:paraId="5A1E7E66" w14:textId="77777777" w:rsidR="00803240" w:rsidRPr="00C5194E" w:rsidRDefault="00651171" w:rsidP="00AC7D20">
            <w:pPr>
              <w:tabs>
                <w:tab w:val="left" w:pos="183"/>
                <w:tab w:val="left" w:pos="363"/>
                <w:tab w:val="left" w:pos="518"/>
              </w:tabs>
              <w:spacing w:after="0"/>
              <w:ind w:firstLine="183"/>
              <w:jc w:val="both"/>
              <w:rPr>
                <w:rFonts w:eastAsia="Times New Roman" w:cs="Times New Roman"/>
                <w:sz w:val="24"/>
                <w:szCs w:val="24"/>
                <w:lang w:val="ro-RO"/>
              </w:rPr>
            </w:pPr>
            <w:r w:rsidRPr="00C5194E">
              <w:rPr>
                <w:rFonts w:eastAsia="Times New Roman" w:cs="Times New Roman"/>
                <w:b/>
                <w:bCs/>
                <w:sz w:val="24"/>
                <w:szCs w:val="24"/>
                <w:lang w:val="ro-RO"/>
              </w:rPr>
              <w:t>4.3.12.</w:t>
            </w:r>
            <w:r w:rsidRPr="00C5194E">
              <w:rPr>
                <w:rFonts w:eastAsia="Times New Roman" w:cs="Times New Roman"/>
                <w:sz w:val="24"/>
                <w:szCs w:val="24"/>
                <w:lang w:val="ro-RO"/>
              </w:rPr>
              <w:t xml:space="preserve"> </w:t>
            </w:r>
            <w:r w:rsidR="00421160" w:rsidRPr="00C5194E">
              <w:rPr>
                <w:rFonts w:eastAsia="Times New Roman" w:cs="Times New Roman"/>
                <w:sz w:val="24"/>
                <w:szCs w:val="24"/>
                <w:lang w:val="ro-RO"/>
              </w:rPr>
              <w:t>Numărul de inculpa</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i condamna</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i pentru săvâr</w:t>
            </w:r>
            <w:r w:rsidR="00631973" w:rsidRPr="00C5194E">
              <w:rPr>
                <w:rFonts w:eastAsia="Times New Roman" w:cs="Times New Roman"/>
                <w:sz w:val="24"/>
                <w:szCs w:val="24"/>
                <w:lang w:val="ro-RO"/>
              </w:rPr>
              <w:t>ș</w:t>
            </w:r>
            <w:r w:rsidR="00421160" w:rsidRPr="00C5194E">
              <w:rPr>
                <w:rFonts w:eastAsia="Times New Roman" w:cs="Times New Roman"/>
                <w:sz w:val="24"/>
                <w:szCs w:val="24"/>
                <w:lang w:val="ro-RO"/>
              </w:rPr>
              <w:t>irea infrac</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iunii prevăzute de art. 320</w:t>
            </w:r>
            <w:r w:rsidR="00421160" w:rsidRPr="00C5194E">
              <w:rPr>
                <w:rFonts w:eastAsia="Times New Roman" w:cs="Times New Roman"/>
                <w:sz w:val="24"/>
                <w:szCs w:val="24"/>
                <w:vertAlign w:val="superscript"/>
                <w:lang w:val="ro-RO"/>
              </w:rPr>
              <w:t>1</w:t>
            </w:r>
            <w:r w:rsidR="00421160" w:rsidRPr="00C5194E">
              <w:rPr>
                <w:rFonts w:eastAsia="Times New Roman" w:cs="Times New Roman"/>
                <w:sz w:val="24"/>
                <w:szCs w:val="24"/>
                <w:lang w:val="ro-RO"/>
              </w:rPr>
              <w:t xml:space="preserve"> </w:t>
            </w:r>
            <w:r w:rsidR="00EF5863" w:rsidRPr="00C5194E">
              <w:rPr>
                <w:rFonts w:eastAsia="Times New Roman" w:cs="Times New Roman"/>
                <w:sz w:val="24"/>
                <w:szCs w:val="24"/>
                <w:lang w:val="ro-RO"/>
              </w:rPr>
              <w:t>Cod penal</w:t>
            </w:r>
            <w:r w:rsidR="00421160" w:rsidRPr="00C5194E">
              <w:rPr>
                <w:rFonts w:eastAsia="Times New Roman" w:cs="Times New Roman"/>
                <w:sz w:val="24"/>
                <w:szCs w:val="24"/>
                <w:lang w:val="ro-RO"/>
              </w:rPr>
              <w:t xml:space="preserve">, dezagregat </w:t>
            </w:r>
            <w:r w:rsidR="00421160" w:rsidRPr="00C5194E">
              <w:rPr>
                <w:rFonts w:cs="Times New Roman"/>
                <w:bCs/>
                <w:iCs/>
                <w:sz w:val="24"/>
                <w:szCs w:val="24"/>
                <w:lang w:val="ro-RO"/>
              </w:rPr>
              <w:t>în func</w:t>
            </w:r>
            <w:r w:rsidR="00631973" w:rsidRPr="00C5194E">
              <w:rPr>
                <w:rFonts w:cs="Times New Roman"/>
                <w:bCs/>
                <w:iCs/>
                <w:sz w:val="24"/>
                <w:szCs w:val="24"/>
                <w:lang w:val="ro-RO"/>
              </w:rPr>
              <w:t>ț</w:t>
            </w:r>
            <w:r w:rsidR="00421160" w:rsidRPr="00C5194E">
              <w:rPr>
                <w:rFonts w:cs="Times New Roman"/>
                <w:bCs/>
                <w:iCs/>
                <w:sz w:val="24"/>
                <w:szCs w:val="24"/>
                <w:lang w:val="ro-RO"/>
              </w:rPr>
              <w:t xml:space="preserve">ie de pedepsele aplicate </w:t>
            </w:r>
            <w:r w:rsidR="00631973" w:rsidRPr="00C5194E">
              <w:rPr>
                <w:rFonts w:cs="Times New Roman"/>
                <w:bCs/>
                <w:iCs/>
                <w:sz w:val="24"/>
                <w:szCs w:val="24"/>
                <w:lang w:val="ro-RO"/>
              </w:rPr>
              <w:t>ș</w:t>
            </w:r>
            <w:r w:rsidR="00421160" w:rsidRPr="00C5194E">
              <w:rPr>
                <w:rFonts w:cs="Times New Roman"/>
                <w:bCs/>
                <w:iCs/>
                <w:sz w:val="24"/>
                <w:szCs w:val="24"/>
                <w:lang w:val="ro-RO"/>
              </w:rPr>
              <w:t>i în func</w:t>
            </w:r>
            <w:r w:rsidR="00631973" w:rsidRPr="00C5194E">
              <w:rPr>
                <w:rFonts w:cs="Times New Roman"/>
                <w:bCs/>
                <w:iCs/>
                <w:sz w:val="24"/>
                <w:szCs w:val="24"/>
                <w:lang w:val="ro-RO"/>
              </w:rPr>
              <w:t>ț</w:t>
            </w:r>
            <w:r w:rsidR="00421160" w:rsidRPr="00C5194E">
              <w:rPr>
                <w:rFonts w:cs="Times New Roman"/>
                <w:bCs/>
                <w:iCs/>
                <w:sz w:val="24"/>
                <w:szCs w:val="24"/>
                <w:lang w:val="ro-RO"/>
              </w:rPr>
              <w:t>ie de</w:t>
            </w:r>
            <w:r w:rsidR="00803240" w:rsidRPr="00C5194E">
              <w:rPr>
                <w:rFonts w:cs="Times New Roman"/>
                <w:bCs/>
                <w:iCs/>
                <w:sz w:val="24"/>
                <w:szCs w:val="24"/>
                <w:lang w:val="ro-RO"/>
              </w:rPr>
              <w:t xml:space="preserve"> </w:t>
            </w:r>
            <w:r w:rsidR="00803240" w:rsidRPr="00C5194E">
              <w:rPr>
                <w:rFonts w:cs="Times New Roman"/>
                <w:iCs/>
                <w:sz w:val="24"/>
                <w:szCs w:val="24"/>
                <w:lang w:val="ro-RO"/>
              </w:rPr>
              <w:t xml:space="preserve">profilul agresorului (inculpat) în cazurile de </w:t>
            </w:r>
            <w:r w:rsidR="00803240" w:rsidRPr="00C5194E">
              <w:rPr>
                <w:rFonts w:eastAsia="Times New Roman" w:cs="Times New Roman"/>
                <w:sz w:val="24"/>
                <w:szCs w:val="24"/>
                <w:lang w:val="ro-RO"/>
              </w:rPr>
              <w:t>violență împotriva femeilor și violență în familie;</w:t>
            </w:r>
          </w:p>
          <w:p w14:paraId="00EB14C7" w14:textId="697463E5" w:rsidR="00421160" w:rsidRPr="00C5194E" w:rsidRDefault="00803240" w:rsidP="00AC7D20">
            <w:pPr>
              <w:tabs>
                <w:tab w:val="left" w:pos="183"/>
                <w:tab w:val="left" w:pos="363"/>
                <w:tab w:val="left" w:pos="518"/>
              </w:tabs>
              <w:spacing w:after="0"/>
              <w:ind w:firstLine="183"/>
              <w:jc w:val="both"/>
              <w:rPr>
                <w:rFonts w:cs="Times New Roman"/>
                <w:bCs/>
                <w:iCs/>
                <w:sz w:val="24"/>
                <w:szCs w:val="24"/>
                <w:lang w:val="ro-RO"/>
              </w:rPr>
            </w:pPr>
            <w:r w:rsidRPr="00C5194E">
              <w:rPr>
                <w:rFonts w:eastAsia="Times New Roman" w:cs="Times New Roman"/>
                <w:b/>
                <w:bCs/>
                <w:sz w:val="24"/>
                <w:szCs w:val="24"/>
                <w:lang w:val="ro-RO"/>
              </w:rPr>
              <w:t>4.3.13.</w:t>
            </w:r>
            <w:r w:rsidRPr="00C5194E">
              <w:rPr>
                <w:rFonts w:eastAsia="Times New Roman" w:cs="Times New Roman"/>
                <w:sz w:val="24"/>
                <w:szCs w:val="24"/>
                <w:lang w:val="ro-RO"/>
              </w:rPr>
              <w:t xml:space="preserve"> </w:t>
            </w:r>
            <w:r w:rsidR="00421160" w:rsidRPr="00C5194E">
              <w:rPr>
                <w:rFonts w:eastAsia="Times New Roman" w:cs="Times New Roman"/>
                <w:sz w:val="24"/>
                <w:szCs w:val="24"/>
                <w:lang w:val="ro-RO"/>
              </w:rPr>
              <w:t xml:space="preserve">Numărul de cauze penale în care s-a emis </w:t>
            </w:r>
            <w:r w:rsidR="00E94B6A" w:rsidRPr="00C5194E">
              <w:rPr>
                <w:rFonts w:eastAsia="Times New Roman" w:cs="Times New Roman"/>
                <w:sz w:val="24"/>
                <w:szCs w:val="24"/>
                <w:lang w:val="ro-RO"/>
              </w:rPr>
              <w:t xml:space="preserve">sentință </w:t>
            </w:r>
            <w:r w:rsidR="00421160" w:rsidRPr="00C5194E">
              <w:rPr>
                <w:rFonts w:eastAsia="Times New Roman" w:cs="Times New Roman"/>
                <w:sz w:val="24"/>
                <w:szCs w:val="24"/>
                <w:lang w:val="ro-RO"/>
              </w:rPr>
              <w:t>de achitare pentru săvâr</w:t>
            </w:r>
            <w:r w:rsidR="00631973" w:rsidRPr="00C5194E">
              <w:rPr>
                <w:rFonts w:eastAsia="Times New Roman" w:cs="Times New Roman"/>
                <w:sz w:val="24"/>
                <w:szCs w:val="24"/>
                <w:lang w:val="ro-RO"/>
              </w:rPr>
              <w:t>ș</w:t>
            </w:r>
            <w:r w:rsidR="00421160" w:rsidRPr="00C5194E">
              <w:rPr>
                <w:rFonts w:eastAsia="Times New Roman" w:cs="Times New Roman"/>
                <w:sz w:val="24"/>
                <w:szCs w:val="24"/>
                <w:lang w:val="ro-RO"/>
              </w:rPr>
              <w:t>irea infrac</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iunii prevăzute de art. 320</w:t>
            </w:r>
            <w:r w:rsidR="00421160" w:rsidRPr="00C5194E">
              <w:rPr>
                <w:rFonts w:eastAsia="Times New Roman" w:cs="Times New Roman"/>
                <w:sz w:val="24"/>
                <w:szCs w:val="24"/>
                <w:vertAlign w:val="superscript"/>
                <w:lang w:val="ro-RO"/>
              </w:rPr>
              <w:t>1</w:t>
            </w:r>
            <w:r w:rsidR="00421160" w:rsidRPr="00C5194E">
              <w:rPr>
                <w:rFonts w:eastAsia="Times New Roman" w:cs="Times New Roman"/>
                <w:sz w:val="24"/>
                <w:szCs w:val="24"/>
                <w:lang w:val="ro-RO"/>
              </w:rPr>
              <w:t xml:space="preserve"> </w:t>
            </w:r>
            <w:r w:rsidR="00E94B6A" w:rsidRPr="00C5194E">
              <w:rPr>
                <w:rFonts w:eastAsia="Times New Roman" w:cs="Times New Roman"/>
                <w:sz w:val="24"/>
                <w:szCs w:val="24"/>
                <w:lang w:val="ro-RO"/>
              </w:rPr>
              <w:t>Cod penal</w:t>
            </w:r>
            <w:r w:rsidR="00421160" w:rsidRPr="00C5194E">
              <w:rPr>
                <w:rFonts w:cs="Times New Roman"/>
                <w:bCs/>
                <w:iCs/>
                <w:sz w:val="24"/>
                <w:szCs w:val="24"/>
                <w:lang w:val="ro-RO"/>
              </w:rPr>
              <w:t>;</w:t>
            </w:r>
          </w:p>
          <w:p w14:paraId="5396BF5F" w14:textId="77777777" w:rsidR="0054439C" w:rsidRPr="00C5194E" w:rsidRDefault="0054439C" w:rsidP="00AC7D20">
            <w:pPr>
              <w:tabs>
                <w:tab w:val="left" w:pos="183"/>
                <w:tab w:val="left" w:pos="363"/>
                <w:tab w:val="left" w:pos="518"/>
              </w:tabs>
              <w:spacing w:after="0"/>
              <w:ind w:firstLine="183"/>
              <w:jc w:val="both"/>
              <w:rPr>
                <w:rFonts w:eastAsia="Times New Roman" w:cs="Times New Roman"/>
                <w:sz w:val="24"/>
                <w:szCs w:val="24"/>
                <w:lang w:val="ro-RO"/>
              </w:rPr>
            </w:pPr>
            <w:r w:rsidRPr="00C5194E">
              <w:rPr>
                <w:rFonts w:cs="Times New Roman"/>
                <w:b/>
                <w:iCs/>
                <w:sz w:val="24"/>
                <w:szCs w:val="24"/>
                <w:lang w:val="ro-RO"/>
              </w:rPr>
              <w:t>4.3.14.</w:t>
            </w:r>
            <w:r w:rsidRPr="00C5194E">
              <w:rPr>
                <w:rFonts w:cs="Times New Roman"/>
                <w:bCs/>
                <w:iCs/>
                <w:sz w:val="24"/>
                <w:szCs w:val="24"/>
                <w:lang w:val="ro-RO"/>
              </w:rPr>
              <w:t xml:space="preserve"> </w:t>
            </w:r>
            <w:r w:rsidR="00421160" w:rsidRPr="00C5194E">
              <w:rPr>
                <w:rFonts w:eastAsia="Times New Roman" w:cs="Times New Roman"/>
                <w:sz w:val="24"/>
                <w:szCs w:val="24"/>
                <w:lang w:val="ro-RO"/>
              </w:rPr>
              <w:t>Numărul de inculpa</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 xml:space="preserve">i </w:t>
            </w:r>
            <w:r w:rsidR="00421160" w:rsidRPr="00C5194E">
              <w:rPr>
                <w:rFonts w:cs="Times New Roman"/>
                <w:sz w:val="24"/>
                <w:szCs w:val="24"/>
                <w:lang w:val="ro-RO"/>
              </w:rPr>
              <w:t>achita</w:t>
            </w:r>
            <w:r w:rsidR="00631973" w:rsidRPr="00C5194E">
              <w:rPr>
                <w:rFonts w:cs="Times New Roman"/>
                <w:sz w:val="24"/>
                <w:szCs w:val="24"/>
                <w:lang w:val="ro-RO"/>
              </w:rPr>
              <w:t>ț</w:t>
            </w:r>
            <w:r w:rsidR="00421160" w:rsidRPr="00C5194E">
              <w:rPr>
                <w:rFonts w:cs="Times New Roman"/>
                <w:sz w:val="24"/>
                <w:szCs w:val="24"/>
                <w:lang w:val="ro-RO"/>
              </w:rPr>
              <w:t>i</w:t>
            </w:r>
            <w:r w:rsidR="00421160" w:rsidRPr="00C5194E">
              <w:rPr>
                <w:rFonts w:eastAsia="Times New Roman" w:cs="Times New Roman"/>
                <w:sz w:val="24"/>
                <w:szCs w:val="24"/>
                <w:lang w:val="ro-RO"/>
              </w:rPr>
              <w:t xml:space="preserve"> pentru săvâr</w:t>
            </w:r>
            <w:r w:rsidR="00631973" w:rsidRPr="00C5194E">
              <w:rPr>
                <w:rFonts w:eastAsia="Times New Roman" w:cs="Times New Roman"/>
                <w:sz w:val="24"/>
                <w:szCs w:val="24"/>
                <w:lang w:val="ro-RO"/>
              </w:rPr>
              <w:t>ș</w:t>
            </w:r>
            <w:r w:rsidR="00421160" w:rsidRPr="00C5194E">
              <w:rPr>
                <w:rFonts w:eastAsia="Times New Roman" w:cs="Times New Roman"/>
                <w:sz w:val="24"/>
                <w:szCs w:val="24"/>
                <w:lang w:val="ro-RO"/>
              </w:rPr>
              <w:t>irea infrac</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iunii prevăzute de art. 320</w:t>
            </w:r>
            <w:r w:rsidR="00421160" w:rsidRPr="00C5194E">
              <w:rPr>
                <w:rFonts w:eastAsia="Times New Roman" w:cs="Times New Roman"/>
                <w:sz w:val="24"/>
                <w:szCs w:val="24"/>
                <w:vertAlign w:val="superscript"/>
                <w:lang w:val="ro-RO"/>
              </w:rPr>
              <w:t>1</w:t>
            </w:r>
            <w:r w:rsidR="00421160" w:rsidRPr="00C5194E">
              <w:rPr>
                <w:rFonts w:eastAsia="Times New Roman" w:cs="Times New Roman"/>
                <w:sz w:val="24"/>
                <w:szCs w:val="24"/>
                <w:lang w:val="ro-RO"/>
              </w:rPr>
              <w:t xml:space="preserve"> </w:t>
            </w:r>
            <w:r w:rsidR="00E94B6A" w:rsidRPr="00C5194E">
              <w:rPr>
                <w:rFonts w:eastAsia="Times New Roman" w:cs="Times New Roman"/>
                <w:sz w:val="24"/>
                <w:szCs w:val="24"/>
                <w:lang w:val="ro-RO"/>
              </w:rPr>
              <w:t>Cod penal</w:t>
            </w:r>
            <w:r w:rsidR="00421160" w:rsidRPr="00C5194E">
              <w:rPr>
                <w:rFonts w:eastAsia="Times New Roman" w:cs="Times New Roman"/>
                <w:sz w:val="24"/>
                <w:szCs w:val="24"/>
                <w:lang w:val="ro-RO"/>
              </w:rPr>
              <w:t xml:space="preserve">, dezagregat </w:t>
            </w:r>
            <w:r w:rsidR="00421160" w:rsidRPr="00C5194E">
              <w:rPr>
                <w:rFonts w:cs="Times New Roman"/>
                <w:bCs/>
                <w:iCs/>
                <w:sz w:val="24"/>
                <w:szCs w:val="24"/>
                <w:lang w:val="ro-RO"/>
              </w:rPr>
              <w:t>în func</w:t>
            </w:r>
            <w:r w:rsidR="00631973" w:rsidRPr="00C5194E">
              <w:rPr>
                <w:rFonts w:cs="Times New Roman"/>
                <w:bCs/>
                <w:iCs/>
                <w:sz w:val="24"/>
                <w:szCs w:val="24"/>
                <w:lang w:val="ro-RO"/>
              </w:rPr>
              <w:t>ț</w:t>
            </w:r>
            <w:r w:rsidR="00421160" w:rsidRPr="00C5194E">
              <w:rPr>
                <w:rFonts w:cs="Times New Roman"/>
                <w:bCs/>
                <w:iCs/>
                <w:sz w:val="24"/>
                <w:szCs w:val="24"/>
                <w:lang w:val="ro-RO"/>
              </w:rPr>
              <w:t xml:space="preserve">ie </w:t>
            </w:r>
            <w:r w:rsidRPr="00C5194E">
              <w:rPr>
                <w:rFonts w:eastAsia="Times New Roman" w:cs="Times New Roman"/>
                <w:sz w:val="24"/>
                <w:szCs w:val="24"/>
                <w:lang w:val="ro-RO"/>
              </w:rPr>
              <w:t xml:space="preserve">de </w:t>
            </w:r>
            <w:r w:rsidRPr="00C5194E">
              <w:rPr>
                <w:rFonts w:cs="Times New Roman"/>
                <w:iCs/>
                <w:sz w:val="24"/>
                <w:szCs w:val="24"/>
                <w:lang w:val="ro-RO"/>
              </w:rPr>
              <w:t xml:space="preserve">profilul agresorului (inculpat) în cazurile de </w:t>
            </w:r>
            <w:r w:rsidRPr="00C5194E">
              <w:rPr>
                <w:rFonts w:eastAsia="Times New Roman" w:cs="Times New Roman"/>
                <w:sz w:val="24"/>
                <w:szCs w:val="24"/>
                <w:lang w:val="ro-RO"/>
              </w:rPr>
              <w:t>violență împotriva femeilor și violență în familie;</w:t>
            </w:r>
          </w:p>
          <w:p w14:paraId="3CF2147C" w14:textId="77777777" w:rsidR="00046108" w:rsidRPr="00C5194E" w:rsidRDefault="0054439C" w:rsidP="00AC7D20">
            <w:pPr>
              <w:tabs>
                <w:tab w:val="left" w:pos="183"/>
                <w:tab w:val="left" w:pos="363"/>
                <w:tab w:val="left" w:pos="518"/>
              </w:tabs>
              <w:spacing w:after="0"/>
              <w:ind w:firstLine="183"/>
              <w:jc w:val="both"/>
              <w:rPr>
                <w:rFonts w:eastAsia="Times New Roman" w:cs="Times New Roman"/>
                <w:sz w:val="24"/>
                <w:szCs w:val="24"/>
                <w:lang w:val="ro-RO"/>
              </w:rPr>
            </w:pPr>
            <w:r w:rsidRPr="00C5194E">
              <w:rPr>
                <w:rFonts w:eastAsia="Times New Roman" w:cs="Times New Roman"/>
                <w:b/>
                <w:bCs/>
                <w:sz w:val="24"/>
                <w:szCs w:val="24"/>
                <w:lang w:val="ro-RO"/>
              </w:rPr>
              <w:t>4.3.</w:t>
            </w:r>
            <w:r w:rsidR="00046108" w:rsidRPr="00C5194E">
              <w:rPr>
                <w:rFonts w:eastAsia="Times New Roman" w:cs="Times New Roman"/>
                <w:b/>
                <w:bCs/>
                <w:sz w:val="24"/>
                <w:szCs w:val="24"/>
                <w:lang w:val="ro-RO"/>
              </w:rPr>
              <w:t>15.</w:t>
            </w:r>
            <w:r w:rsidR="00046108" w:rsidRPr="00C5194E">
              <w:rPr>
                <w:rFonts w:eastAsia="Times New Roman" w:cs="Times New Roman"/>
                <w:sz w:val="24"/>
                <w:szCs w:val="24"/>
                <w:lang w:val="ro-RO"/>
              </w:rPr>
              <w:t xml:space="preserve"> </w:t>
            </w:r>
            <w:r w:rsidR="00421160" w:rsidRPr="00C5194E">
              <w:rPr>
                <w:rFonts w:eastAsia="Times New Roman" w:cs="Times New Roman"/>
                <w:sz w:val="24"/>
                <w:szCs w:val="24"/>
                <w:lang w:val="ro-RO"/>
              </w:rPr>
              <w:t>Numărul inculpa</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ilor învinui</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i de săvâr</w:t>
            </w:r>
            <w:r w:rsidR="00631973" w:rsidRPr="00C5194E">
              <w:rPr>
                <w:rFonts w:eastAsia="Times New Roman" w:cs="Times New Roman"/>
                <w:sz w:val="24"/>
                <w:szCs w:val="24"/>
                <w:lang w:val="ro-RO"/>
              </w:rPr>
              <w:t>ș</w:t>
            </w:r>
            <w:r w:rsidR="00421160" w:rsidRPr="00C5194E">
              <w:rPr>
                <w:rFonts w:eastAsia="Times New Roman" w:cs="Times New Roman"/>
                <w:sz w:val="24"/>
                <w:szCs w:val="24"/>
                <w:lang w:val="ro-RO"/>
              </w:rPr>
              <w:t>irea infrac</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iunii prevăzute în art. 320</w:t>
            </w:r>
            <w:r w:rsidR="00421160" w:rsidRPr="00C5194E">
              <w:rPr>
                <w:rFonts w:eastAsia="Times New Roman" w:cs="Times New Roman"/>
                <w:sz w:val="24"/>
                <w:szCs w:val="24"/>
                <w:vertAlign w:val="superscript"/>
                <w:lang w:val="ro-RO"/>
              </w:rPr>
              <w:t>1</w:t>
            </w:r>
            <w:r w:rsidR="00421160" w:rsidRPr="00C5194E">
              <w:rPr>
                <w:rFonts w:eastAsia="Times New Roman" w:cs="Times New Roman"/>
                <w:sz w:val="24"/>
                <w:szCs w:val="24"/>
                <w:lang w:val="ro-RO"/>
              </w:rPr>
              <w:t xml:space="preserve"> </w:t>
            </w:r>
            <w:r w:rsidR="00E94B6A" w:rsidRPr="00C5194E">
              <w:rPr>
                <w:rFonts w:eastAsia="Times New Roman" w:cs="Times New Roman"/>
                <w:sz w:val="24"/>
                <w:szCs w:val="24"/>
                <w:lang w:val="ro-RO"/>
              </w:rPr>
              <w:t xml:space="preserve">Cod penal </w:t>
            </w:r>
            <w:r w:rsidR="00421160" w:rsidRPr="00C5194E">
              <w:rPr>
                <w:rFonts w:eastAsia="Times New Roman" w:cs="Times New Roman"/>
                <w:sz w:val="24"/>
                <w:szCs w:val="24"/>
                <w:lang w:val="ro-RO"/>
              </w:rPr>
              <w:t>în privin</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 xml:space="preserve">a cărora a fost aplicat arestul preventiv la etapa judecării cauzei, dezagregat </w:t>
            </w:r>
            <w:r w:rsidR="00421160" w:rsidRPr="00C5194E">
              <w:rPr>
                <w:rFonts w:cs="Times New Roman"/>
                <w:bCs/>
                <w:iCs/>
                <w:sz w:val="24"/>
                <w:szCs w:val="24"/>
                <w:lang w:val="ro-RO"/>
              </w:rPr>
              <w:t>în func</w:t>
            </w:r>
            <w:r w:rsidR="00631973" w:rsidRPr="00C5194E">
              <w:rPr>
                <w:rFonts w:cs="Times New Roman"/>
                <w:bCs/>
                <w:iCs/>
                <w:sz w:val="24"/>
                <w:szCs w:val="24"/>
                <w:lang w:val="ro-RO"/>
              </w:rPr>
              <w:t>ț</w:t>
            </w:r>
            <w:r w:rsidR="00421160" w:rsidRPr="00C5194E">
              <w:rPr>
                <w:rFonts w:cs="Times New Roman"/>
                <w:bCs/>
                <w:iCs/>
                <w:sz w:val="24"/>
                <w:szCs w:val="24"/>
                <w:lang w:val="ro-RO"/>
              </w:rPr>
              <w:t>ie de</w:t>
            </w:r>
            <w:r w:rsidR="00046108" w:rsidRPr="00C5194E">
              <w:rPr>
                <w:rFonts w:cs="Times New Roman"/>
                <w:bCs/>
                <w:iCs/>
                <w:sz w:val="24"/>
                <w:szCs w:val="24"/>
                <w:lang w:val="ro-RO"/>
              </w:rPr>
              <w:t xml:space="preserve"> </w:t>
            </w:r>
            <w:r w:rsidR="00046108" w:rsidRPr="00C5194E">
              <w:rPr>
                <w:rFonts w:cs="Times New Roman"/>
                <w:iCs/>
                <w:sz w:val="24"/>
                <w:szCs w:val="24"/>
                <w:lang w:val="ro-RO"/>
              </w:rPr>
              <w:t xml:space="preserve">profilul agresorului (inculpat) în cazurile de </w:t>
            </w:r>
            <w:r w:rsidR="00046108" w:rsidRPr="00C5194E">
              <w:rPr>
                <w:rFonts w:eastAsia="Times New Roman" w:cs="Times New Roman"/>
                <w:sz w:val="24"/>
                <w:szCs w:val="24"/>
                <w:lang w:val="ro-RO"/>
              </w:rPr>
              <w:t>violență împotriva femeilor și violență în familie;</w:t>
            </w:r>
          </w:p>
          <w:p w14:paraId="4479F754" w14:textId="71A92C22" w:rsidR="00421160" w:rsidRPr="00C5194E" w:rsidRDefault="00046108" w:rsidP="00AC7D20">
            <w:pPr>
              <w:tabs>
                <w:tab w:val="left" w:pos="183"/>
                <w:tab w:val="left" w:pos="363"/>
                <w:tab w:val="left" w:pos="518"/>
              </w:tabs>
              <w:spacing w:after="0"/>
              <w:ind w:firstLine="183"/>
              <w:jc w:val="both"/>
              <w:rPr>
                <w:rFonts w:eastAsia="Times New Roman" w:cs="Times New Roman"/>
                <w:sz w:val="24"/>
                <w:szCs w:val="24"/>
                <w:lang w:val="ro-RO"/>
              </w:rPr>
            </w:pPr>
            <w:r w:rsidRPr="00C5194E">
              <w:rPr>
                <w:rFonts w:eastAsia="Times New Roman" w:cs="Times New Roman"/>
                <w:b/>
                <w:bCs/>
                <w:sz w:val="24"/>
                <w:szCs w:val="24"/>
                <w:lang w:val="ro-RO"/>
              </w:rPr>
              <w:t>4.3.16.</w:t>
            </w:r>
            <w:r w:rsidRPr="00C5194E">
              <w:rPr>
                <w:rFonts w:eastAsia="Times New Roman" w:cs="Times New Roman"/>
                <w:sz w:val="24"/>
                <w:szCs w:val="24"/>
                <w:lang w:val="ro-RO"/>
              </w:rPr>
              <w:t xml:space="preserve"> </w:t>
            </w:r>
            <w:r w:rsidR="00421160" w:rsidRPr="00C5194E">
              <w:rPr>
                <w:rFonts w:eastAsia="Times New Roman" w:cs="Times New Roman"/>
                <w:sz w:val="24"/>
                <w:szCs w:val="24"/>
                <w:lang w:val="ro-RO"/>
              </w:rPr>
              <w:t>Numărul de cauze penale înregistrate în care inculpatul este învinuit de săvâr</w:t>
            </w:r>
            <w:r w:rsidR="00631973" w:rsidRPr="00C5194E">
              <w:rPr>
                <w:rFonts w:eastAsia="Times New Roman" w:cs="Times New Roman"/>
                <w:sz w:val="24"/>
                <w:szCs w:val="24"/>
                <w:lang w:val="ro-RO"/>
              </w:rPr>
              <w:t>ș</w:t>
            </w:r>
            <w:r w:rsidR="00421160" w:rsidRPr="00C5194E">
              <w:rPr>
                <w:rFonts w:eastAsia="Times New Roman" w:cs="Times New Roman"/>
                <w:sz w:val="24"/>
                <w:szCs w:val="24"/>
                <w:lang w:val="ro-RO"/>
              </w:rPr>
              <w:t>irea infrac</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 xml:space="preserve">iunii prevăzute de </w:t>
            </w:r>
            <w:r w:rsidR="00496203" w:rsidRPr="00C5194E">
              <w:rPr>
                <w:rFonts w:eastAsia="Times New Roman" w:cs="Times New Roman"/>
                <w:sz w:val="24"/>
                <w:szCs w:val="24"/>
                <w:lang w:val="ro-RO"/>
              </w:rPr>
              <w:t xml:space="preserve">articolele enumerate la pct. 3.1, </w:t>
            </w:r>
            <w:r w:rsidR="00B10019" w:rsidRPr="00C5194E">
              <w:rPr>
                <w:rFonts w:eastAsia="Times New Roman" w:cs="Times New Roman"/>
                <w:sz w:val="24"/>
                <w:szCs w:val="24"/>
                <w:lang w:val="ro-RO"/>
              </w:rPr>
              <w:t>dezagregat în funcție de aliniatul în baza căruia s-a realizat calificarea juridică a infracțiunii și în funcție de</w:t>
            </w:r>
            <w:r w:rsidR="00421160" w:rsidRPr="00C5194E">
              <w:rPr>
                <w:rFonts w:eastAsia="Times New Roman" w:cs="Times New Roman"/>
                <w:sz w:val="24"/>
                <w:szCs w:val="24"/>
                <w:lang w:val="ro-RO"/>
              </w:rPr>
              <w:t>:</w:t>
            </w:r>
          </w:p>
          <w:p w14:paraId="4CDE5D64" w14:textId="34A4A44C" w:rsidR="00496203" w:rsidRPr="00C5194E" w:rsidRDefault="00496203"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 xml:space="preserve">4.3.16.1. </w:t>
            </w:r>
            <w:r w:rsidR="00B10019" w:rsidRPr="00C5194E">
              <w:rPr>
                <w:rFonts w:cs="Times New Roman"/>
                <w:iCs/>
                <w:sz w:val="24"/>
                <w:szCs w:val="24"/>
                <w:lang w:val="ro-RO"/>
              </w:rPr>
              <w:t xml:space="preserve">Profilul </w:t>
            </w:r>
            <w:r w:rsidRPr="00C5194E">
              <w:rPr>
                <w:rFonts w:cs="Times New Roman"/>
                <w:iCs/>
                <w:sz w:val="24"/>
                <w:szCs w:val="24"/>
                <w:lang w:val="ro-RO"/>
              </w:rPr>
              <w:t>victimei</w:t>
            </w:r>
            <w:r w:rsidRPr="00C5194E">
              <w:rPr>
                <w:rFonts w:eastAsia="Times New Roman" w:cs="Times New Roman"/>
                <w:sz w:val="24"/>
                <w:szCs w:val="24"/>
                <w:lang w:val="ro-RO"/>
              </w:rPr>
              <w:t xml:space="preserve"> violenței împotriva femeilor și violenței în familie;</w:t>
            </w:r>
          </w:p>
          <w:p w14:paraId="09B191AF" w14:textId="6BE5859C" w:rsidR="00496203" w:rsidRPr="00C5194E" w:rsidRDefault="00496203" w:rsidP="00AC7D20">
            <w:pPr>
              <w:tabs>
                <w:tab w:val="left" w:pos="183"/>
                <w:tab w:val="left" w:pos="36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 xml:space="preserve">4.3.16.2. </w:t>
            </w:r>
            <w:r w:rsidR="00B10019" w:rsidRPr="00C5194E">
              <w:rPr>
                <w:rFonts w:cs="Times New Roman"/>
                <w:iCs/>
                <w:sz w:val="24"/>
                <w:szCs w:val="24"/>
                <w:lang w:val="ro-RO"/>
              </w:rPr>
              <w:t xml:space="preserve">Profilul </w:t>
            </w:r>
            <w:r w:rsidRPr="00C5194E">
              <w:rPr>
                <w:rFonts w:cs="Times New Roman"/>
                <w:iCs/>
                <w:sz w:val="24"/>
                <w:szCs w:val="24"/>
                <w:lang w:val="ro-RO"/>
              </w:rPr>
              <w:t xml:space="preserve">agresorului (inculpat) în cazurile de </w:t>
            </w:r>
            <w:r w:rsidRPr="00C5194E">
              <w:rPr>
                <w:rFonts w:eastAsia="Times New Roman" w:cs="Times New Roman"/>
                <w:sz w:val="24"/>
                <w:szCs w:val="24"/>
                <w:lang w:val="ro-RO"/>
              </w:rPr>
              <w:t>violență împotriva femeilor și violență în familie.</w:t>
            </w:r>
          </w:p>
          <w:p w14:paraId="33FFC653" w14:textId="2122496A" w:rsidR="00421160" w:rsidRPr="00C5194E" w:rsidRDefault="00631DC0" w:rsidP="00AC7D20">
            <w:pPr>
              <w:tabs>
                <w:tab w:val="left" w:pos="183"/>
                <w:tab w:val="left" w:pos="357"/>
                <w:tab w:val="left" w:pos="518"/>
              </w:tabs>
              <w:spacing w:after="0"/>
              <w:ind w:firstLine="183"/>
              <w:jc w:val="both"/>
              <w:rPr>
                <w:rFonts w:cs="Times New Roman"/>
                <w:bCs/>
                <w:iCs/>
                <w:sz w:val="24"/>
                <w:szCs w:val="24"/>
                <w:lang w:val="ro-RO"/>
              </w:rPr>
            </w:pPr>
            <w:r w:rsidRPr="00C5194E">
              <w:rPr>
                <w:rFonts w:eastAsia="Times New Roman" w:cs="Times New Roman"/>
                <w:b/>
                <w:bCs/>
                <w:sz w:val="24"/>
                <w:szCs w:val="24"/>
                <w:lang w:val="ro-RO"/>
              </w:rPr>
              <w:t>4.3.17.</w:t>
            </w:r>
            <w:r w:rsidRPr="00C5194E">
              <w:rPr>
                <w:rFonts w:eastAsia="Times New Roman" w:cs="Times New Roman"/>
                <w:sz w:val="24"/>
                <w:szCs w:val="24"/>
                <w:lang w:val="ro-RO"/>
              </w:rPr>
              <w:t xml:space="preserve"> </w:t>
            </w:r>
            <w:r w:rsidR="00421160" w:rsidRPr="00C5194E">
              <w:rPr>
                <w:rFonts w:eastAsia="Times New Roman" w:cs="Times New Roman"/>
                <w:sz w:val="24"/>
                <w:szCs w:val="24"/>
                <w:lang w:val="ro-RO"/>
              </w:rPr>
              <w:t>Numărul de cauze penale încetate în care inculpatul este învinuit de săvâr</w:t>
            </w:r>
            <w:r w:rsidR="00631973" w:rsidRPr="00C5194E">
              <w:rPr>
                <w:rFonts w:eastAsia="Times New Roman" w:cs="Times New Roman"/>
                <w:sz w:val="24"/>
                <w:szCs w:val="24"/>
                <w:lang w:val="ro-RO"/>
              </w:rPr>
              <w:t>ș</w:t>
            </w:r>
            <w:r w:rsidR="00421160" w:rsidRPr="00C5194E">
              <w:rPr>
                <w:rFonts w:eastAsia="Times New Roman" w:cs="Times New Roman"/>
                <w:sz w:val="24"/>
                <w:szCs w:val="24"/>
                <w:lang w:val="ro-RO"/>
              </w:rPr>
              <w:t>irea infrac</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 xml:space="preserve">iunii prevăzute de </w:t>
            </w:r>
            <w:r w:rsidRPr="00C5194E">
              <w:rPr>
                <w:rFonts w:eastAsia="Times New Roman" w:cs="Times New Roman"/>
                <w:sz w:val="24"/>
                <w:szCs w:val="24"/>
                <w:lang w:val="ro-RO"/>
              </w:rPr>
              <w:t xml:space="preserve">articolele enumerate la pct. 3.1, </w:t>
            </w:r>
            <w:r w:rsidR="00421160" w:rsidRPr="00C5194E">
              <w:rPr>
                <w:rFonts w:eastAsia="Times New Roman" w:cs="Times New Roman"/>
                <w:sz w:val="24"/>
                <w:szCs w:val="24"/>
                <w:lang w:val="ro-RO"/>
              </w:rPr>
              <w:t>dezagregat în func</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ie de aliniatul în baza căruia s-a realizat calificarea juridică a infrac</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iunii</w:t>
            </w:r>
            <w:r w:rsidRPr="00C5194E">
              <w:rPr>
                <w:rFonts w:eastAsia="Times New Roman" w:cs="Times New Roman"/>
                <w:sz w:val="24"/>
                <w:szCs w:val="24"/>
                <w:lang w:val="ro-RO"/>
              </w:rPr>
              <w:t xml:space="preserve">, </w:t>
            </w:r>
            <w:r w:rsidR="00421160" w:rsidRPr="00C5194E">
              <w:rPr>
                <w:rFonts w:cs="Times New Roman"/>
                <w:bCs/>
                <w:iCs/>
                <w:sz w:val="24"/>
                <w:szCs w:val="24"/>
                <w:lang w:val="ro-RO"/>
              </w:rPr>
              <w:t xml:space="preserve">temeiul care a determinat încetarea </w:t>
            </w:r>
            <w:r w:rsidR="00631973" w:rsidRPr="00C5194E">
              <w:rPr>
                <w:rFonts w:cs="Times New Roman"/>
                <w:bCs/>
                <w:iCs/>
                <w:sz w:val="24"/>
                <w:szCs w:val="24"/>
                <w:lang w:val="ro-RO"/>
              </w:rPr>
              <w:t>ș</w:t>
            </w:r>
            <w:r w:rsidR="00421160" w:rsidRPr="00C5194E">
              <w:rPr>
                <w:rFonts w:cs="Times New Roman"/>
                <w:bCs/>
                <w:iCs/>
                <w:sz w:val="24"/>
                <w:szCs w:val="24"/>
                <w:lang w:val="ro-RO"/>
              </w:rPr>
              <w:t xml:space="preserve">i </w:t>
            </w:r>
            <w:r w:rsidR="004B7DC9" w:rsidRPr="00C5194E">
              <w:rPr>
                <w:rFonts w:cs="Times New Roman"/>
                <w:bCs/>
                <w:iCs/>
                <w:sz w:val="24"/>
                <w:szCs w:val="24"/>
                <w:lang w:val="ro-RO"/>
              </w:rPr>
              <w:t xml:space="preserve">în funcție </w:t>
            </w:r>
            <w:r w:rsidR="00421160" w:rsidRPr="00C5194E">
              <w:rPr>
                <w:rFonts w:cs="Times New Roman"/>
                <w:bCs/>
                <w:iCs/>
                <w:sz w:val="24"/>
                <w:szCs w:val="24"/>
                <w:lang w:val="ro-RO"/>
              </w:rPr>
              <w:t>de:</w:t>
            </w:r>
          </w:p>
          <w:p w14:paraId="700D4D0D" w14:textId="1ED9AA24" w:rsidR="004B7DC9" w:rsidRPr="00C5194E" w:rsidRDefault="004B7DC9"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 xml:space="preserve">4.3.17.1. </w:t>
            </w:r>
            <w:r w:rsidRPr="00C5194E">
              <w:rPr>
                <w:rFonts w:cs="Times New Roman"/>
                <w:iCs/>
                <w:sz w:val="24"/>
                <w:szCs w:val="24"/>
                <w:lang w:val="ro-RO"/>
              </w:rPr>
              <w:t>Profilul victimei</w:t>
            </w:r>
            <w:r w:rsidRPr="00C5194E">
              <w:rPr>
                <w:rFonts w:eastAsia="Times New Roman" w:cs="Times New Roman"/>
                <w:sz w:val="24"/>
                <w:szCs w:val="24"/>
                <w:lang w:val="ro-RO"/>
              </w:rPr>
              <w:t xml:space="preserve"> violenței împotriva femeilor și violenței în familie;</w:t>
            </w:r>
          </w:p>
          <w:p w14:paraId="0DB87C52" w14:textId="77777777" w:rsidR="000967ED" w:rsidRPr="00C5194E" w:rsidRDefault="004B7DC9" w:rsidP="00AC7D20">
            <w:pPr>
              <w:tabs>
                <w:tab w:val="left" w:pos="183"/>
                <w:tab w:val="left" w:pos="36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 xml:space="preserve">4.3.17.2. </w:t>
            </w:r>
            <w:r w:rsidR="00775324" w:rsidRPr="00C5194E">
              <w:rPr>
                <w:rFonts w:cs="Times New Roman"/>
                <w:iCs/>
                <w:sz w:val="24"/>
                <w:szCs w:val="24"/>
                <w:lang w:val="ro-RO"/>
              </w:rPr>
              <w:t xml:space="preserve">Profilul </w:t>
            </w:r>
            <w:r w:rsidRPr="00C5194E">
              <w:rPr>
                <w:rFonts w:cs="Times New Roman"/>
                <w:iCs/>
                <w:sz w:val="24"/>
                <w:szCs w:val="24"/>
                <w:lang w:val="ro-RO"/>
              </w:rPr>
              <w:t xml:space="preserve">agresorului (inculpat) în cazurile de </w:t>
            </w:r>
            <w:r w:rsidRPr="00C5194E">
              <w:rPr>
                <w:rFonts w:eastAsia="Times New Roman" w:cs="Times New Roman"/>
                <w:sz w:val="24"/>
                <w:szCs w:val="24"/>
                <w:lang w:val="ro-RO"/>
              </w:rPr>
              <w:t>violență împotriva femeilor și violență în familie.</w:t>
            </w:r>
          </w:p>
          <w:p w14:paraId="36DEEC54" w14:textId="654B56B5" w:rsidR="00421160" w:rsidRPr="00C5194E" w:rsidRDefault="000967ED" w:rsidP="00AC7D20">
            <w:pPr>
              <w:tabs>
                <w:tab w:val="left" w:pos="183"/>
                <w:tab w:val="left" w:pos="363"/>
                <w:tab w:val="left" w:pos="518"/>
              </w:tabs>
              <w:spacing w:after="0"/>
              <w:ind w:firstLine="183"/>
              <w:jc w:val="both"/>
              <w:rPr>
                <w:rFonts w:eastAsia="Times New Roman" w:cs="Times New Roman"/>
                <w:sz w:val="24"/>
                <w:szCs w:val="24"/>
                <w:lang w:val="ro-RO"/>
              </w:rPr>
            </w:pPr>
            <w:r w:rsidRPr="00C5194E">
              <w:rPr>
                <w:rFonts w:eastAsia="Times New Roman" w:cs="Times New Roman"/>
                <w:b/>
                <w:bCs/>
                <w:sz w:val="24"/>
                <w:szCs w:val="24"/>
                <w:lang w:val="ro-RO"/>
              </w:rPr>
              <w:t>4.3.18.</w:t>
            </w:r>
            <w:r w:rsidRPr="00C5194E">
              <w:rPr>
                <w:rFonts w:eastAsia="Times New Roman" w:cs="Times New Roman"/>
                <w:sz w:val="24"/>
                <w:szCs w:val="24"/>
                <w:lang w:val="ro-RO"/>
              </w:rPr>
              <w:t xml:space="preserve"> </w:t>
            </w:r>
            <w:r w:rsidR="00421160" w:rsidRPr="00C5194E">
              <w:rPr>
                <w:rFonts w:eastAsia="Times New Roman" w:cs="Times New Roman"/>
                <w:sz w:val="24"/>
                <w:szCs w:val="24"/>
                <w:lang w:val="ro-RO"/>
              </w:rPr>
              <w:t>Numărul de cauze penale în care s-a emis sentin</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ă de condamnare pentru săvâr</w:t>
            </w:r>
            <w:r w:rsidR="00631973" w:rsidRPr="00C5194E">
              <w:rPr>
                <w:rFonts w:eastAsia="Times New Roman" w:cs="Times New Roman"/>
                <w:sz w:val="24"/>
                <w:szCs w:val="24"/>
                <w:lang w:val="ro-RO"/>
              </w:rPr>
              <w:t>ș</w:t>
            </w:r>
            <w:r w:rsidR="00421160" w:rsidRPr="00C5194E">
              <w:rPr>
                <w:rFonts w:eastAsia="Times New Roman" w:cs="Times New Roman"/>
                <w:sz w:val="24"/>
                <w:szCs w:val="24"/>
                <w:lang w:val="ro-RO"/>
              </w:rPr>
              <w:t>irea infrac</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iuni</w:t>
            </w:r>
            <w:r w:rsidR="000D1228" w:rsidRPr="00C5194E">
              <w:rPr>
                <w:rFonts w:eastAsia="Times New Roman" w:cs="Times New Roman"/>
                <w:sz w:val="24"/>
                <w:szCs w:val="24"/>
                <w:lang w:val="ro-RO"/>
              </w:rPr>
              <w:t>i</w:t>
            </w:r>
            <w:r w:rsidR="00380EBF" w:rsidRPr="00C5194E">
              <w:rPr>
                <w:rFonts w:eastAsia="Times New Roman" w:cs="Times New Roman"/>
                <w:sz w:val="24"/>
                <w:szCs w:val="24"/>
                <w:lang w:val="ro-RO"/>
              </w:rPr>
              <w:t xml:space="preserve"> </w:t>
            </w:r>
            <w:r w:rsidR="00421160" w:rsidRPr="00C5194E">
              <w:rPr>
                <w:rFonts w:eastAsia="Times New Roman" w:cs="Times New Roman"/>
                <w:sz w:val="24"/>
                <w:szCs w:val="24"/>
                <w:lang w:val="ro-RO"/>
              </w:rPr>
              <w:t xml:space="preserve">prevăzute de </w:t>
            </w:r>
            <w:r w:rsidR="00A5325F" w:rsidRPr="00C5194E">
              <w:rPr>
                <w:rFonts w:eastAsia="Times New Roman" w:cs="Times New Roman"/>
                <w:sz w:val="24"/>
                <w:szCs w:val="24"/>
                <w:lang w:val="ro-RO"/>
              </w:rPr>
              <w:t xml:space="preserve">articolele enumerate la pct. 3.1, </w:t>
            </w:r>
            <w:r w:rsidR="00421160" w:rsidRPr="00C5194E">
              <w:rPr>
                <w:rFonts w:eastAsia="Times New Roman" w:cs="Times New Roman"/>
                <w:sz w:val="24"/>
                <w:szCs w:val="24"/>
                <w:lang w:val="ro-RO"/>
              </w:rPr>
              <w:t>dezagregat în func</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ie de aliniatul în baza căruia s-a realizat calificarea juridică a infrac</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iunii</w:t>
            </w:r>
            <w:r w:rsidR="00421160" w:rsidRPr="00C5194E">
              <w:rPr>
                <w:rFonts w:cs="Times New Roman"/>
                <w:bCs/>
                <w:iCs/>
                <w:sz w:val="24"/>
                <w:szCs w:val="24"/>
                <w:lang w:val="ro-RO"/>
              </w:rPr>
              <w:t xml:space="preserve">, pedeapsa aplicată </w:t>
            </w:r>
            <w:r w:rsidR="00631973" w:rsidRPr="00C5194E">
              <w:rPr>
                <w:rFonts w:cs="Times New Roman"/>
                <w:bCs/>
                <w:iCs/>
                <w:sz w:val="24"/>
                <w:szCs w:val="24"/>
                <w:lang w:val="ro-RO"/>
              </w:rPr>
              <w:t>ș</w:t>
            </w:r>
            <w:r w:rsidR="00421160" w:rsidRPr="00C5194E">
              <w:rPr>
                <w:rFonts w:cs="Times New Roman"/>
                <w:bCs/>
                <w:iCs/>
                <w:sz w:val="24"/>
                <w:szCs w:val="24"/>
                <w:lang w:val="ro-RO"/>
              </w:rPr>
              <w:t xml:space="preserve">i </w:t>
            </w:r>
            <w:r w:rsidR="00421160" w:rsidRPr="00C5194E">
              <w:rPr>
                <w:rFonts w:eastAsia="Times New Roman" w:cs="Times New Roman"/>
                <w:sz w:val="24"/>
                <w:szCs w:val="24"/>
                <w:lang w:val="ro-RO"/>
              </w:rPr>
              <w:t>dezagregat în func</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ie de:</w:t>
            </w:r>
          </w:p>
          <w:p w14:paraId="18F9AB54" w14:textId="79F214E6" w:rsidR="00A5325F" w:rsidRPr="00C5194E" w:rsidRDefault="00A5325F"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 xml:space="preserve">4.3.18.1. </w:t>
            </w:r>
            <w:r w:rsidRPr="00C5194E">
              <w:rPr>
                <w:rFonts w:cs="Times New Roman"/>
                <w:iCs/>
                <w:sz w:val="24"/>
                <w:szCs w:val="24"/>
                <w:lang w:val="ro-RO"/>
              </w:rPr>
              <w:t>Profilul victimei</w:t>
            </w:r>
            <w:r w:rsidRPr="00C5194E">
              <w:rPr>
                <w:rFonts w:eastAsia="Times New Roman" w:cs="Times New Roman"/>
                <w:sz w:val="24"/>
                <w:szCs w:val="24"/>
                <w:lang w:val="ro-RO"/>
              </w:rPr>
              <w:t xml:space="preserve"> violenței împotriva femeilor și violenței în familie;</w:t>
            </w:r>
          </w:p>
          <w:p w14:paraId="30980549" w14:textId="77777777" w:rsidR="000634DF" w:rsidRPr="00C5194E" w:rsidRDefault="00A5325F" w:rsidP="00AC7D20">
            <w:pPr>
              <w:tabs>
                <w:tab w:val="left" w:pos="183"/>
                <w:tab w:val="left" w:pos="357"/>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 xml:space="preserve">4.3.18.2. </w:t>
            </w:r>
            <w:r w:rsidRPr="00C5194E">
              <w:rPr>
                <w:rFonts w:cs="Times New Roman"/>
                <w:iCs/>
                <w:sz w:val="24"/>
                <w:szCs w:val="24"/>
                <w:lang w:val="ro-RO"/>
              </w:rPr>
              <w:t xml:space="preserve">Profilul agresorului (inculpat) în cazurile de </w:t>
            </w:r>
            <w:r w:rsidRPr="00C5194E">
              <w:rPr>
                <w:rFonts w:eastAsia="Times New Roman" w:cs="Times New Roman"/>
                <w:sz w:val="24"/>
                <w:szCs w:val="24"/>
                <w:lang w:val="ro-RO"/>
              </w:rPr>
              <w:t>violență împotriva femeilor și violență în familie.</w:t>
            </w:r>
          </w:p>
          <w:p w14:paraId="3EFC20DC" w14:textId="493D70DA" w:rsidR="00421160" w:rsidRPr="00C5194E" w:rsidRDefault="000634DF" w:rsidP="00AC7D20">
            <w:pPr>
              <w:tabs>
                <w:tab w:val="left" w:pos="183"/>
                <w:tab w:val="left" w:pos="357"/>
                <w:tab w:val="left" w:pos="518"/>
              </w:tabs>
              <w:spacing w:after="0"/>
              <w:ind w:firstLine="183"/>
              <w:jc w:val="both"/>
              <w:rPr>
                <w:rFonts w:eastAsia="Times New Roman" w:cs="Times New Roman"/>
                <w:sz w:val="24"/>
                <w:szCs w:val="24"/>
                <w:lang w:val="ro-RO"/>
              </w:rPr>
            </w:pPr>
            <w:r w:rsidRPr="00C5194E">
              <w:rPr>
                <w:rFonts w:eastAsia="Times New Roman" w:cs="Times New Roman"/>
                <w:b/>
                <w:bCs/>
                <w:sz w:val="24"/>
                <w:szCs w:val="24"/>
                <w:lang w:val="ro-RO"/>
              </w:rPr>
              <w:t>4.3.19.</w:t>
            </w:r>
            <w:r w:rsidRPr="00C5194E">
              <w:rPr>
                <w:rFonts w:eastAsia="Times New Roman" w:cs="Times New Roman"/>
                <w:sz w:val="24"/>
                <w:szCs w:val="24"/>
                <w:lang w:val="ro-RO"/>
              </w:rPr>
              <w:t xml:space="preserve"> </w:t>
            </w:r>
            <w:r w:rsidR="00421160" w:rsidRPr="00C5194E">
              <w:rPr>
                <w:rFonts w:eastAsia="Times New Roman" w:cs="Times New Roman"/>
                <w:sz w:val="24"/>
                <w:szCs w:val="24"/>
                <w:lang w:val="ro-RO"/>
              </w:rPr>
              <w:t>Numărul de cauze penale în care s-a emis sentin</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ă de achitare pentru săvâr</w:t>
            </w:r>
            <w:r w:rsidR="00631973" w:rsidRPr="00C5194E">
              <w:rPr>
                <w:rFonts w:eastAsia="Times New Roman" w:cs="Times New Roman"/>
                <w:sz w:val="24"/>
                <w:szCs w:val="24"/>
                <w:lang w:val="ro-RO"/>
              </w:rPr>
              <w:t>ș</w:t>
            </w:r>
            <w:r w:rsidR="00421160" w:rsidRPr="00C5194E">
              <w:rPr>
                <w:rFonts w:eastAsia="Times New Roman" w:cs="Times New Roman"/>
                <w:sz w:val="24"/>
                <w:szCs w:val="24"/>
                <w:lang w:val="ro-RO"/>
              </w:rPr>
              <w:t>irea infrac</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 xml:space="preserve">iunii prevăzute de </w:t>
            </w:r>
            <w:r w:rsidRPr="00C5194E">
              <w:rPr>
                <w:rFonts w:eastAsia="Times New Roman" w:cs="Times New Roman"/>
                <w:sz w:val="24"/>
                <w:szCs w:val="24"/>
                <w:lang w:val="ro-RO"/>
              </w:rPr>
              <w:t xml:space="preserve">articolele enumerate la pct. 3.1, </w:t>
            </w:r>
            <w:r w:rsidR="00317C6C" w:rsidRPr="00C5194E">
              <w:rPr>
                <w:rFonts w:eastAsia="Times New Roman" w:cs="Times New Roman"/>
                <w:sz w:val="24"/>
                <w:szCs w:val="24"/>
                <w:lang w:val="ro-RO"/>
              </w:rPr>
              <w:t>dezagregat în funcție de aliniatul în baza căruia s-a realizat calificarea juridică a infracțiunii și în funcție de</w:t>
            </w:r>
            <w:r w:rsidR="00421160" w:rsidRPr="00C5194E">
              <w:rPr>
                <w:rFonts w:eastAsia="Times New Roman" w:cs="Times New Roman"/>
                <w:sz w:val="24"/>
                <w:szCs w:val="24"/>
                <w:lang w:val="ro-RO"/>
              </w:rPr>
              <w:t>:</w:t>
            </w:r>
          </w:p>
          <w:p w14:paraId="064A02D6" w14:textId="2A16FCA9" w:rsidR="005404B2" w:rsidRPr="00C5194E" w:rsidRDefault="005404B2"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 xml:space="preserve">4.3.19.1. </w:t>
            </w:r>
            <w:r w:rsidR="00317C6C" w:rsidRPr="00C5194E">
              <w:rPr>
                <w:rFonts w:cs="Times New Roman"/>
                <w:iCs/>
                <w:sz w:val="24"/>
                <w:szCs w:val="24"/>
                <w:lang w:val="ro-RO"/>
              </w:rPr>
              <w:t xml:space="preserve">Profilul </w:t>
            </w:r>
            <w:r w:rsidRPr="00C5194E">
              <w:rPr>
                <w:rFonts w:cs="Times New Roman"/>
                <w:iCs/>
                <w:sz w:val="24"/>
                <w:szCs w:val="24"/>
                <w:lang w:val="ro-RO"/>
              </w:rPr>
              <w:t>victimei</w:t>
            </w:r>
            <w:r w:rsidRPr="00C5194E">
              <w:rPr>
                <w:rFonts w:eastAsia="Times New Roman" w:cs="Times New Roman"/>
                <w:sz w:val="24"/>
                <w:szCs w:val="24"/>
                <w:lang w:val="ro-RO"/>
              </w:rPr>
              <w:t xml:space="preserve"> violenței împotriva femeilor și violenței în familie;</w:t>
            </w:r>
          </w:p>
          <w:p w14:paraId="605B7434" w14:textId="4C6840CC" w:rsidR="005404B2" w:rsidRPr="00C5194E" w:rsidRDefault="005404B2" w:rsidP="00AC7D20">
            <w:pPr>
              <w:tabs>
                <w:tab w:val="left" w:pos="183"/>
                <w:tab w:val="left" w:pos="36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 xml:space="preserve">4.3.19.2. </w:t>
            </w:r>
            <w:r w:rsidR="00317C6C" w:rsidRPr="00C5194E">
              <w:rPr>
                <w:rFonts w:cs="Times New Roman"/>
                <w:iCs/>
                <w:sz w:val="24"/>
                <w:szCs w:val="24"/>
                <w:lang w:val="ro-RO"/>
              </w:rPr>
              <w:t xml:space="preserve">Profilul </w:t>
            </w:r>
            <w:r w:rsidRPr="00C5194E">
              <w:rPr>
                <w:rFonts w:cs="Times New Roman"/>
                <w:iCs/>
                <w:sz w:val="24"/>
                <w:szCs w:val="24"/>
                <w:lang w:val="ro-RO"/>
              </w:rPr>
              <w:t xml:space="preserve">agresorului (inculpat) în cazurile de </w:t>
            </w:r>
            <w:r w:rsidRPr="00C5194E">
              <w:rPr>
                <w:rFonts w:eastAsia="Times New Roman" w:cs="Times New Roman"/>
                <w:sz w:val="24"/>
                <w:szCs w:val="24"/>
                <w:lang w:val="ro-RO"/>
              </w:rPr>
              <w:t>violență împotriva femeilor și violență în familie.</w:t>
            </w:r>
          </w:p>
          <w:p w14:paraId="48F7E8A8" w14:textId="76C45304" w:rsidR="00421160" w:rsidRPr="00C5194E" w:rsidRDefault="00B15A38" w:rsidP="00AC7D20">
            <w:pPr>
              <w:tabs>
                <w:tab w:val="left" w:pos="183"/>
                <w:tab w:val="left" w:pos="363"/>
                <w:tab w:val="left" w:pos="518"/>
              </w:tabs>
              <w:spacing w:after="0"/>
              <w:ind w:firstLine="183"/>
              <w:jc w:val="both"/>
              <w:rPr>
                <w:rFonts w:eastAsia="Times New Roman" w:cs="Times New Roman"/>
                <w:sz w:val="24"/>
                <w:szCs w:val="24"/>
                <w:lang w:val="ro-RO"/>
              </w:rPr>
            </w:pPr>
            <w:r w:rsidRPr="00C5194E">
              <w:rPr>
                <w:rFonts w:eastAsia="Times New Roman" w:cs="Times New Roman"/>
                <w:b/>
                <w:bCs/>
                <w:sz w:val="24"/>
                <w:szCs w:val="24"/>
                <w:lang w:val="ro-RO"/>
              </w:rPr>
              <w:t>4.3.20.</w:t>
            </w:r>
            <w:r w:rsidRPr="00C5194E">
              <w:rPr>
                <w:rFonts w:eastAsia="Times New Roman" w:cs="Times New Roman"/>
                <w:sz w:val="24"/>
                <w:szCs w:val="24"/>
                <w:lang w:val="ro-RO"/>
              </w:rPr>
              <w:t xml:space="preserve"> </w:t>
            </w:r>
            <w:r w:rsidR="00421160" w:rsidRPr="00C5194E">
              <w:rPr>
                <w:rFonts w:eastAsia="Times New Roman" w:cs="Times New Roman"/>
                <w:sz w:val="24"/>
                <w:szCs w:val="24"/>
                <w:lang w:val="ro-RO"/>
              </w:rPr>
              <w:t>Numărul de cauze penale în care s-a aplicat arestul preventiv la etapa examinării cauzei în privin</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a inculpa</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ilor învinui</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i de săvâr</w:t>
            </w:r>
            <w:r w:rsidR="00631973" w:rsidRPr="00C5194E">
              <w:rPr>
                <w:rFonts w:eastAsia="Times New Roman" w:cs="Times New Roman"/>
                <w:sz w:val="24"/>
                <w:szCs w:val="24"/>
                <w:lang w:val="ro-RO"/>
              </w:rPr>
              <w:t>ș</w:t>
            </w:r>
            <w:r w:rsidR="00421160" w:rsidRPr="00C5194E">
              <w:rPr>
                <w:rFonts w:eastAsia="Times New Roman" w:cs="Times New Roman"/>
                <w:sz w:val="24"/>
                <w:szCs w:val="24"/>
                <w:lang w:val="ro-RO"/>
              </w:rPr>
              <w:t>irea infrac</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iuni</w:t>
            </w:r>
            <w:r w:rsidR="000D1228" w:rsidRPr="00C5194E">
              <w:rPr>
                <w:rFonts w:eastAsia="Times New Roman" w:cs="Times New Roman"/>
                <w:sz w:val="24"/>
                <w:szCs w:val="24"/>
                <w:lang w:val="ro-RO"/>
              </w:rPr>
              <w:t>i</w:t>
            </w:r>
            <w:r w:rsidR="00421160" w:rsidRPr="00C5194E">
              <w:rPr>
                <w:rFonts w:eastAsia="Times New Roman" w:cs="Times New Roman"/>
                <w:sz w:val="24"/>
                <w:szCs w:val="24"/>
                <w:lang w:val="ro-RO"/>
              </w:rPr>
              <w:t xml:space="preserve"> prevăzute </w:t>
            </w:r>
            <w:r w:rsidR="00D137D1" w:rsidRPr="00C5194E">
              <w:rPr>
                <w:rFonts w:eastAsia="Times New Roman" w:cs="Times New Roman"/>
                <w:sz w:val="24"/>
                <w:szCs w:val="24"/>
                <w:lang w:val="ro-RO"/>
              </w:rPr>
              <w:t xml:space="preserve">de </w:t>
            </w:r>
            <w:r w:rsidRPr="00C5194E">
              <w:rPr>
                <w:rFonts w:eastAsia="Times New Roman" w:cs="Times New Roman"/>
                <w:sz w:val="24"/>
                <w:szCs w:val="24"/>
                <w:lang w:val="ro-RO"/>
              </w:rPr>
              <w:t xml:space="preserve">articolele enumerate la pct. 3.1, </w:t>
            </w:r>
            <w:r w:rsidR="00317C6C" w:rsidRPr="00C5194E">
              <w:rPr>
                <w:rFonts w:eastAsia="Times New Roman" w:cs="Times New Roman"/>
                <w:sz w:val="24"/>
                <w:szCs w:val="24"/>
                <w:lang w:val="ro-RO"/>
              </w:rPr>
              <w:t>dezagregat în funcție de aliniatul în baza căruia s-a realizat calificarea juridică a infracțiunii și în funcție de</w:t>
            </w:r>
            <w:r w:rsidR="00421160" w:rsidRPr="00C5194E">
              <w:rPr>
                <w:rFonts w:eastAsia="Times New Roman" w:cs="Times New Roman"/>
                <w:sz w:val="24"/>
                <w:szCs w:val="24"/>
                <w:lang w:val="ro-RO"/>
              </w:rPr>
              <w:t>:</w:t>
            </w:r>
          </w:p>
          <w:p w14:paraId="7B975B89" w14:textId="0A4B3E42" w:rsidR="00B15A38" w:rsidRPr="00C5194E" w:rsidRDefault="00B15A38"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lastRenderedPageBreak/>
              <w:t>4.3.</w:t>
            </w:r>
            <w:r w:rsidR="00EC7BA1" w:rsidRPr="00C5194E">
              <w:rPr>
                <w:rFonts w:eastAsia="Times New Roman" w:cs="Times New Roman"/>
                <w:sz w:val="24"/>
                <w:szCs w:val="24"/>
                <w:lang w:val="ro-RO"/>
              </w:rPr>
              <w:t>20</w:t>
            </w:r>
            <w:r w:rsidRPr="00C5194E">
              <w:rPr>
                <w:rFonts w:eastAsia="Times New Roman" w:cs="Times New Roman"/>
                <w:sz w:val="24"/>
                <w:szCs w:val="24"/>
                <w:lang w:val="ro-RO"/>
              </w:rPr>
              <w:t xml:space="preserve">.1. </w:t>
            </w:r>
            <w:r w:rsidR="00317C6C" w:rsidRPr="00C5194E">
              <w:rPr>
                <w:rFonts w:cs="Times New Roman"/>
                <w:iCs/>
                <w:sz w:val="24"/>
                <w:szCs w:val="24"/>
                <w:lang w:val="ro-RO"/>
              </w:rPr>
              <w:t xml:space="preserve">Profilul </w:t>
            </w:r>
            <w:r w:rsidRPr="00C5194E">
              <w:rPr>
                <w:rFonts w:cs="Times New Roman"/>
                <w:iCs/>
                <w:sz w:val="24"/>
                <w:szCs w:val="24"/>
                <w:lang w:val="ro-RO"/>
              </w:rPr>
              <w:t>victimei</w:t>
            </w:r>
            <w:r w:rsidRPr="00C5194E">
              <w:rPr>
                <w:rFonts w:eastAsia="Times New Roman" w:cs="Times New Roman"/>
                <w:sz w:val="24"/>
                <w:szCs w:val="24"/>
                <w:lang w:val="ro-RO"/>
              </w:rPr>
              <w:t xml:space="preserve"> violenței împotriva femeilor și violenței în familie;</w:t>
            </w:r>
          </w:p>
          <w:p w14:paraId="1E3C51D0" w14:textId="0B3248E6" w:rsidR="00EC7BA1" w:rsidRPr="00C5194E" w:rsidRDefault="00B15A38" w:rsidP="00AC7D20">
            <w:pPr>
              <w:tabs>
                <w:tab w:val="left" w:pos="183"/>
                <w:tab w:val="left" w:pos="36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4.3.</w:t>
            </w:r>
            <w:r w:rsidR="00EC7BA1" w:rsidRPr="00C5194E">
              <w:rPr>
                <w:rFonts w:eastAsia="Times New Roman" w:cs="Times New Roman"/>
                <w:sz w:val="24"/>
                <w:szCs w:val="24"/>
                <w:lang w:val="ro-RO"/>
              </w:rPr>
              <w:t>20</w:t>
            </w:r>
            <w:r w:rsidRPr="00C5194E">
              <w:rPr>
                <w:rFonts w:eastAsia="Times New Roman" w:cs="Times New Roman"/>
                <w:sz w:val="24"/>
                <w:szCs w:val="24"/>
                <w:lang w:val="ro-RO"/>
              </w:rPr>
              <w:t xml:space="preserve">.2. </w:t>
            </w:r>
            <w:r w:rsidR="00317C6C" w:rsidRPr="00C5194E">
              <w:rPr>
                <w:rFonts w:cs="Times New Roman"/>
                <w:iCs/>
                <w:sz w:val="24"/>
                <w:szCs w:val="24"/>
                <w:lang w:val="ro-RO"/>
              </w:rPr>
              <w:t xml:space="preserve">Profilul </w:t>
            </w:r>
            <w:r w:rsidRPr="00C5194E">
              <w:rPr>
                <w:rFonts w:cs="Times New Roman"/>
                <w:iCs/>
                <w:sz w:val="24"/>
                <w:szCs w:val="24"/>
                <w:lang w:val="ro-RO"/>
              </w:rPr>
              <w:t xml:space="preserve">agresorului (inculpat) în cazurile de </w:t>
            </w:r>
            <w:r w:rsidRPr="00C5194E">
              <w:rPr>
                <w:rFonts w:eastAsia="Times New Roman" w:cs="Times New Roman"/>
                <w:sz w:val="24"/>
                <w:szCs w:val="24"/>
                <w:lang w:val="ro-RO"/>
              </w:rPr>
              <w:t>violență împotriva femeilor și violență în familie.</w:t>
            </w:r>
          </w:p>
          <w:p w14:paraId="14455FF4" w14:textId="470F85AC" w:rsidR="00736CFE" w:rsidRPr="00C5194E" w:rsidRDefault="00EC7BA1" w:rsidP="00AC7D20">
            <w:pPr>
              <w:tabs>
                <w:tab w:val="left" w:pos="183"/>
                <w:tab w:val="left" w:pos="363"/>
                <w:tab w:val="left" w:pos="518"/>
              </w:tabs>
              <w:spacing w:after="0"/>
              <w:ind w:firstLine="183"/>
              <w:jc w:val="both"/>
              <w:rPr>
                <w:rFonts w:eastAsia="Times New Roman" w:cs="Times New Roman"/>
                <w:sz w:val="24"/>
                <w:szCs w:val="24"/>
                <w:lang w:val="ro-RO"/>
              </w:rPr>
            </w:pPr>
            <w:r w:rsidRPr="00C5194E">
              <w:rPr>
                <w:rFonts w:eastAsia="Times New Roman" w:cs="Times New Roman"/>
                <w:b/>
                <w:bCs/>
                <w:sz w:val="24"/>
                <w:szCs w:val="24"/>
                <w:lang w:val="ro-RO"/>
              </w:rPr>
              <w:t>4.3.21.</w:t>
            </w:r>
            <w:r w:rsidRPr="00C5194E">
              <w:rPr>
                <w:rFonts w:eastAsia="Times New Roman" w:cs="Times New Roman"/>
                <w:sz w:val="24"/>
                <w:szCs w:val="24"/>
                <w:lang w:val="ro-RO"/>
              </w:rPr>
              <w:t xml:space="preserve"> </w:t>
            </w:r>
            <w:r w:rsidR="00421160" w:rsidRPr="00C5194E">
              <w:rPr>
                <w:rFonts w:eastAsia="Times New Roman" w:cs="Times New Roman"/>
                <w:sz w:val="24"/>
                <w:szCs w:val="24"/>
                <w:lang w:val="ro-RO"/>
              </w:rPr>
              <w:t>Numărul cauzelor penale în care a fost admisă ac</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 xml:space="preserve">iunea civilă </w:t>
            </w:r>
            <w:r w:rsidR="00631973" w:rsidRPr="00C5194E">
              <w:rPr>
                <w:rFonts w:eastAsia="Times New Roman" w:cs="Times New Roman"/>
                <w:sz w:val="24"/>
                <w:szCs w:val="24"/>
                <w:lang w:val="ro-RO"/>
              </w:rPr>
              <w:t>ș</w:t>
            </w:r>
            <w:r w:rsidR="00421160" w:rsidRPr="00C5194E">
              <w:rPr>
                <w:rFonts w:eastAsia="Times New Roman" w:cs="Times New Roman"/>
                <w:sz w:val="24"/>
                <w:szCs w:val="24"/>
                <w:lang w:val="ro-RO"/>
              </w:rPr>
              <w:t xml:space="preserve">i încasate prejudicii morale </w:t>
            </w:r>
            <w:r w:rsidR="00631973" w:rsidRPr="00C5194E">
              <w:rPr>
                <w:rFonts w:eastAsia="Times New Roman" w:cs="Times New Roman"/>
                <w:sz w:val="24"/>
                <w:szCs w:val="24"/>
                <w:lang w:val="ro-RO"/>
              </w:rPr>
              <w:t>ș</w:t>
            </w:r>
            <w:r w:rsidR="00421160" w:rsidRPr="00C5194E">
              <w:rPr>
                <w:rFonts w:eastAsia="Times New Roman" w:cs="Times New Roman"/>
                <w:sz w:val="24"/>
                <w:szCs w:val="24"/>
                <w:lang w:val="ro-RO"/>
              </w:rPr>
              <w:t xml:space="preserve">i materiale suportate în rezultatul </w:t>
            </w:r>
            <w:r w:rsidR="00736CFE" w:rsidRPr="00C5194E">
              <w:rPr>
                <w:rFonts w:eastAsia="Times New Roman" w:cs="Times New Roman"/>
                <w:sz w:val="24"/>
                <w:szCs w:val="24"/>
                <w:lang w:val="ro-RO"/>
              </w:rPr>
              <w:t xml:space="preserve">săvârșirii </w:t>
            </w:r>
            <w:r w:rsidR="00421160" w:rsidRPr="00C5194E">
              <w:rPr>
                <w:rFonts w:eastAsia="Times New Roman" w:cs="Times New Roman"/>
                <w:sz w:val="24"/>
                <w:szCs w:val="24"/>
                <w:lang w:val="ro-RO"/>
              </w:rPr>
              <w:t>infrac</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 xml:space="preserve">iunii prevăzute de </w:t>
            </w:r>
            <w:r w:rsidR="00736CFE" w:rsidRPr="00C5194E">
              <w:rPr>
                <w:rFonts w:eastAsia="Times New Roman" w:cs="Times New Roman"/>
                <w:sz w:val="24"/>
                <w:szCs w:val="24"/>
                <w:lang w:val="ro-RO"/>
              </w:rPr>
              <w:t xml:space="preserve">articolele enumerate la pct. 3.1, </w:t>
            </w:r>
            <w:r w:rsidR="003E6383" w:rsidRPr="00C5194E">
              <w:rPr>
                <w:rFonts w:eastAsia="Times New Roman" w:cs="Times New Roman"/>
                <w:sz w:val="24"/>
                <w:szCs w:val="24"/>
                <w:lang w:val="ro-RO"/>
              </w:rPr>
              <w:t xml:space="preserve">dezagregat în funcție de aliniatul în baza căruia s-a realizat calificarea juridică a infracțiunii și dezagregat pe </w:t>
            </w:r>
            <w:r w:rsidR="00421160" w:rsidRPr="00C5194E">
              <w:rPr>
                <w:rFonts w:eastAsia="Times New Roman" w:cs="Times New Roman"/>
                <w:sz w:val="24"/>
                <w:szCs w:val="24"/>
                <w:lang w:val="ro-RO"/>
              </w:rPr>
              <w:t>cuantumul prejudiciului</w:t>
            </w:r>
            <w:r w:rsidR="00736CFE" w:rsidRPr="00C5194E">
              <w:rPr>
                <w:rFonts w:eastAsia="Times New Roman" w:cs="Times New Roman"/>
                <w:sz w:val="24"/>
                <w:szCs w:val="24"/>
                <w:lang w:val="ro-RO"/>
              </w:rPr>
              <w:t>;</w:t>
            </w:r>
          </w:p>
          <w:p w14:paraId="2BA3DE3E" w14:textId="4A7A0D35" w:rsidR="00334965" w:rsidRPr="00C5194E" w:rsidRDefault="00736CFE" w:rsidP="00AC7D20">
            <w:pPr>
              <w:tabs>
                <w:tab w:val="left" w:pos="183"/>
                <w:tab w:val="left" w:pos="363"/>
                <w:tab w:val="left" w:pos="518"/>
              </w:tabs>
              <w:spacing w:after="0"/>
              <w:ind w:firstLine="183"/>
              <w:jc w:val="both"/>
              <w:rPr>
                <w:rFonts w:eastAsia="Times New Roman" w:cs="Times New Roman"/>
                <w:sz w:val="24"/>
                <w:szCs w:val="24"/>
                <w:lang w:val="ro-RO"/>
              </w:rPr>
            </w:pPr>
            <w:r w:rsidRPr="00C5194E">
              <w:rPr>
                <w:rFonts w:eastAsia="Times New Roman" w:cs="Times New Roman"/>
                <w:b/>
                <w:bCs/>
                <w:sz w:val="24"/>
                <w:szCs w:val="24"/>
                <w:lang w:val="ro-RO"/>
              </w:rPr>
              <w:t xml:space="preserve">4.3.22. </w:t>
            </w:r>
            <w:r w:rsidR="00421160" w:rsidRPr="00C5194E">
              <w:rPr>
                <w:rFonts w:cs="Times New Roman"/>
                <w:bCs/>
                <w:iCs/>
                <w:sz w:val="24"/>
                <w:szCs w:val="24"/>
                <w:lang w:val="ro-RO"/>
              </w:rPr>
              <w:t>Numărul persoanelor care prin sentin</w:t>
            </w:r>
            <w:r w:rsidR="00631973" w:rsidRPr="00C5194E">
              <w:rPr>
                <w:rFonts w:cs="Times New Roman"/>
                <w:bCs/>
                <w:iCs/>
                <w:sz w:val="24"/>
                <w:szCs w:val="24"/>
                <w:lang w:val="ro-RO"/>
              </w:rPr>
              <w:t>ț</w:t>
            </w:r>
            <w:r w:rsidR="00421160" w:rsidRPr="00C5194E">
              <w:rPr>
                <w:rFonts w:cs="Times New Roman"/>
                <w:bCs/>
                <w:iCs/>
                <w:sz w:val="24"/>
                <w:szCs w:val="24"/>
                <w:lang w:val="ro-RO"/>
              </w:rPr>
              <w:t>ă le-a fost admisă ac</w:t>
            </w:r>
            <w:r w:rsidR="00631973" w:rsidRPr="00C5194E">
              <w:rPr>
                <w:rFonts w:cs="Times New Roman"/>
                <w:bCs/>
                <w:iCs/>
                <w:sz w:val="24"/>
                <w:szCs w:val="24"/>
                <w:lang w:val="ro-RO"/>
              </w:rPr>
              <w:t>ț</w:t>
            </w:r>
            <w:r w:rsidR="00421160" w:rsidRPr="00C5194E">
              <w:rPr>
                <w:rFonts w:cs="Times New Roman"/>
                <w:bCs/>
                <w:iCs/>
                <w:sz w:val="24"/>
                <w:szCs w:val="24"/>
                <w:lang w:val="ro-RO"/>
              </w:rPr>
              <w:t xml:space="preserve">iunea civilă </w:t>
            </w:r>
            <w:r w:rsidR="00631973" w:rsidRPr="00C5194E">
              <w:rPr>
                <w:rFonts w:cs="Times New Roman"/>
                <w:bCs/>
                <w:iCs/>
                <w:sz w:val="24"/>
                <w:szCs w:val="24"/>
                <w:lang w:val="ro-RO"/>
              </w:rPr>
              <w:t>ș</w:t>
            </w:r>
            <w:r w:rsidR="00421160" w:rsidRPr="00C5194E">
              <w:rPr>
                <w:rFonts w:cs="Times New Roman"/>
                <w:bCs/>
                <w:iCs/>
                <w:sz w:val="24"/>
                <w:szCs w:val="24"/>
                <w:lang w:val="ro-RO"/>
              </w:rPr>
              <w:t xml:space="preserve">i </w:t>
            </w:r>
            <w:r w:rsidR="00421160" w:rsidRPr="00C5194E">
              <w:rPr>
                <w:rFonts w:eastAsia="Times New Roman" w:cs="Times New Roman"/>
                <w:sz w:val="24"/>
                <w:szCs w:val="24"/>
                <w:lang w:val="ro-RO"/>
              </w:rPr>
              <w:t xml:space="preserve">încasate prejudicii morale </w:t>
            </w:r>
            <w:r w:rsidR="00631973" w:rsidRPr="00C5194E">
              <w:rPr>
                <w:rFonts w:eastAsia="Times New Roman" w:cs="Times New Roman"/>
                <w:sz w:val="24"/>
                <w:szCs w:val="24"/>
                <w:lang w:val="ro-RO"/>
              </w:rPr>
              <w:t>ș</w:t>
            </w:r>
            <w:r w:rsidR="00421160" w:rsidRPr="00C5194E">
              <w:rPr>
                <w:rFonts w:eastAsia="Times New Roman" w:cs="Times New Roman"/>
                <w:sz w:val="24"/>
                <w:szCs w:val="24"/>
                <w:lang w:val="ro-RO"/>
              </w:rPr>
              <w:t xml:space="preserve">i materiale suportate în rezultatul </w:t>
            </w:r>
            <w:r w:rsidRPr="00C5194E">
              <w:rPr>
                <w:rFonts w:cs="Times New Roman"/>
                <w:sz w:val="24"/>
                <w:szCs w:val="24"/>
                <w:shd w:val="clear" w:color="auto" w:fill="FFFFFF"/>
                <w:lang w:val="ro-RO"/>
              </w:rPr>
              <w:t xml:space="preserve">săvârșirii </w:t>
            </w:r>
            <w:r w:rsidRPr="00C5194E">
              <w:rPr>
                <w:rFonts w:eastAsia="Times New Roman" w:cs="Times New Roman"/>
                <w:sz w:val="24"/>
                <w:szCs w:val="24"/>
                <w:lang w:val="ro-RO"/>
              </w:rPr>
              <w:t xml:space="preserve">infracțiunii prevăzute de articolele enumerate la pct. 3.1, </w:t>
            </w:r>
            <w:r w:rsidR="003E6383" w:rsidRPr="00C5194E">
              <w:rPr>
                <w:rFonts w:eastAsia="Times New Roman" w:cs="Times New Roman"/>
                <w:sz w:val="24"/>
                <w:szCs w:val="24"/>
                <w:lang w:val="ro-RO"/>
              </w:rPr>
              <w:t xml:space="preserve">dezagregat în funcție de aliniatul în baza căruia s-a realizat calificarea juridică a infracțiunii și în funcție de </w:t>
            </w:r>
            <w:r w:rsidR="00334965" w:rsidRPr="00C5194E">
              <w:rPr>
                <w:rFonts w:cs="Times New Roman"/>
                <w:bCs/>
                <w:iCs/>
                <w:sz w:val="24"/>
                <w:szCs w:val="24"/>
                <w:lang w:val="ro-RO"/>
              </w:rPr>
              <w:t>localizarea geografică</w:t>
            </w:r>
            <w:r w:rsidR="003E6383" w:rsidRPr="00C5194E">
              <w:rPr>
                <w:rFonts w:cs="Times New Roman"/>
                <w:bCs/>
                <w:iCs/>
                <w:sz w:val="24"/>
                <w:szCs w:val="24"/>
                <w:lang w:val="ro-RO"/>
              </w:rPr>
              <w:t>, precum</w:t>
            </w:r>
            <w:r w:rsidR="00334965" w:rsidRPr="00C5194E">
              <w:rPr>
                <w:rFonts w:cs="Times New Roman"/>
                <w:bCs/>
                <w:iCs/>
                <w:sz w:val="24"/>
                <w:szCs w:val="24"/>
                <w:lang w:val="ro-RO"/>
              </w:rPr>
              <w:t xml:space="preserve"> și </w:t>
            </w:r>
            <w:r w:rsidR="00334965" w:rsidRPr="00C5194E">
              <w:rPr>
                <w:rFonts w:cs="Times New Roman"/>
                <w:iCs/>
                <w:sz w:val="24"/>
                <w:szCs w:val="24"/>
                <w:lang w:val="ro-RO"/>
              </w:rPr>
              <w:t>profilul victimei</w:t>
            </w:r>
            <w:r w:rsidR="00334965" w:rsidRPr="00C5194E">
              <w:rPr>
                <w:rFonts w:eastAsia="Times New Roman" w:cs="Times New Roman"/>
                <w:sz w:val="24"/>
                <w:szCs w:val="24"/>
                <w:lang w:val="ro-RO"/>
              </w:rPr>
              <w:t xml:space="preserve"> violenței împotriva femeilor și violenței în familie;</w:t>
            </w:r>
          </w:p>
          <w:p w14:paraId="536243A4" w14:textId="7580397B" w:rsidR="005C18ED" w:rsidRPr="00C5194E" w:rsidRDefault="00334965" w:rsidP="00AC7D20">
            <w:pPr>
              <w:tabs>
                <w:tab w:val="left" w:pos="183"/>
                <w:tab w:val="left" w:pos="363"/>
                <w:tab w:val="left" w:pos="518"/>
              </w:tabs>
              <w:spacing w:after="0"/>
              <w:ind w:firstLine="183"/>
              <w:jc w:val="both"/>
              <w:rPr>
                <w:rFonts w:eastAsia="Times New Roman" w:cs="Times New Roman"/>
                <w:sz w:val="24"/>
                <w:szCs w:val="24"/>
                <w:lang w:val="ro-RO"/>
              </w:rPr>
            </w:pPr>
            <w:r w:rsidRPr="00C5194E">
              <w:rPr>
                <w:rFonts w:eastAsia="Times New Roman" w:cs="Times New Roman"/>
                <w:b/>
                <w:bCs/>
                <w:sz w:val="24"/>
                <w:szCs w:val="24"/>
                <w:lang w:val="ro-RO"/>
              </w:rPr>
              <w:t>4.3.23.</w:t>
            </w:r>
            <w:r w:rsidRPr="00C5194E">
              <w:rPr>
                <w:rFonts w:eastAsia="Times New Roman" w:cs="Times New Roman"/>
                <w:sz w:val="24"/>
                <w:szCs w:val="24"/>
                <w:lang w:val="ro-RO"/>
              </w:rPr>
              <w:t xml:space="preserve"> </w:t>
            </w:r>
            <w:r w:rsidR="00421160" w:rsidRPr="00C5194E">
              <w:rPr>
                <w:rFonts w:eastAsia="Times New Roman" w:cs="Times New Roman"/>
                <w:sz w:val="24"/>
                <w:szCs w:val="24"/>
                <w:lang w:val="ro-RO"/>
              </w:rPr>
              <w:t>Numărul cauzelor penale în care a fost respinsă ac</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 xml:space="preserve">iunea civilă privind  încasarea prejudiciilor morale </w:t>
            </w:r>
            <w:r w:rsidR="00631973" w:rsidRPr="00C5194E">
              <w:rPr>
                <w:rFonts w:eastAsia="Times New Roman" w:cs="Times New Roman"/>
                <w:sz w:val="24"/>
                <w:szCs w:val="24"/>
                <w:lang w:val="ro-RO"/>
              </w:rPr>
              <w:t>ș</w:t>
            </w:r>
            <w:r w:rsidR="00421160" w:rsidRPr="00C5194E">
              <w:rPr>
                <w:rFonts w:eastAsia="Times New Roman" w:cs="Times New Roman"/>
                <w:sz w:val="24"/>
                <w:szCs w:val="24"/>
                <w:lang w:val="ro-RO"/>
              </w:rPr>
              <w:t xml:space="preserve">i materiale suportate în rezultatul </w:t>
            </w:r>
            <w:r w:rsidR="005C18ED" w:rsidRPr="00C5194E">
              <w:rPr>
                <w:rFonts w:cs="Times New Roman"/>
                <w:sz w:val="24"/>
                <w:szCs w:val="24"/>
                <w:shd w:val="clear" w:color="auto" w:fill="FFFFFF"/>
                <w:lang w:val="ro-RO"/>
              </w:rPr>
              <w:t xml:space="preserve">săvârșirii </w:t>
            </w:r>
            <w:r w:rsidR="005C18ED" w:rsidRPr="00C5194E">
              <w:rPr>
                <w:rFonts w:eastAsia="Times New Roman" w:cs="Times New Roman"/>
                <w:sz w:val="24"/>
                <w:szCs w:val="24"/>
                <w:lang w:val="ro-RO"/>
              </w:rPr>
              <w:t xml:space="preserve">infracțiunii prevăzute de articolele enumerate la pct. 3.1, </w:t>
            </w:r>
            <w:r w:rsidR="0000531A" w:rsidRPr="00C5194E">
              <w:rPr>
                <w:rFonts w:eastAsia="Times New Roman" w:cs="Times New Roman"/>
                <w:sz w:val="24"/>
                <w:szCs w:val="24"/>
                <w:lang w:val="ro-RO"/>
              </w:rPr>
              <w:t xml:space="preserve">dezagregat în funcție de aliniatul în baza căruia s-a realizat calificarea juridică a infracțiunii și în funcție de </w:t>
            </w:r>
            <w:r w:rsidR="005C18ED" w:rsidRPr="00C5194E">
              <w:rPr>
                <w:rFonts w:cs="Times New Roman"/>
                <w:bCs/>
                <w:iCs/>
                <w:sz w:val="24"/>
                <w:szCs w:val="24"/>
                <w:lang w:val="ro-RO"/>
              </w:rPr>
              <w:t>localizarea geografică</w:t>
            </w:r>
            <w:r w:rsidR="0000531A" w:rsidRPr="00C5194E">
              <w:rPr>
                <w:rFonts w:cs="Times New Roman"/>
                <w:bCs/>
                <w:iCs/>
                <w:sz w:val="24"/>
                <w:szCs w:val="24"/>
                <w:lang w:val="ro-RO"/>
              </w:rPr>
              <w:t>, precum</w:t>
            </w:r>
            <w:r w:rsidR="005C18ED" w:rsidRPr="00C5194E">
              <w:rPr>
                <w:rFonts w:cs="Times New Roman"/>
                <w:bCs/>
                <w:iCs/>
                <w:sz w:val="24"/>
                <w:szCs w:val="24"/>
                <w:lang w:val="ro-RO"/>
              </w:rPr>
              <w:t xml:space="preserve"> și </w:t>
            </w:r>
            <w:r w:rsidR="005C18ED" w:rsidRPr="00C5194E">
              <w:rPr>
                <w:rFonts w:cs="Times New Roman"/>
                <w:iCs/>
                <w:sz w:val="24"/>
                <w:szCs w:val="24"/>
                <w:lang w:val="ro-RO"/>
              </w:rPr>
              <w:t>profilul victimei</w:t>
            </w:r>
            <w:r w:rsidR="005C18ED" w:rsidRPr="00C5194E">
              <w:rPr>
                <w:rFonts w:eastAsia="Times New Roman" w:cs="Times New Roman"/>
                <w:sz w:val="24"/>
                <w:szCs w:val="24"/>
                <w:lang w:val="ro-RO"/>
              </w:rPr>
              <w:t xml:space="preserve"> violenței împotriva femeilor și violenței în familie;</w:t>
            </w:r>
          </w:p>
          <w:p w14:paraId="5433D164" w14:textId="6C022BE3" w:rsidR="00421160" w:rsidRPr="00C5194E" w:rsidRDefault="005C18ED" w:rsidP="00AC7D20">
            <w:pPr>
              <w:tabs>
                <w:tab w:val="left" w:pos="183"/>
                <w:tab w:val="left" w:pos="363"/>
                <w:tab w:val="left" w:pos="518"/>
              </w:tabs>
              <w:spacing w:after="0"/>
              <w:ind w:firstLine="183"/>
              <w:jc w:val="both"/>
              <w:rPr>
                <w:rFonts w:eastAsia="Times New Roman" w:cs="Times New Roman"/>
                <w:sz w:val="24"/>
                <w:szCs w:val="24"/>
                <w:lang w:val="ro-RO"/>
              </w:rPr>
            </w:pPr>
            <w:r w:rsidRPr="00C5194E">
              <w:rPr>
                <w:rFonts w:eastAsia="Times New Roman" w:cs="Times New Roman"/>
                <w:b/>
                <w:bCs/>
                <w:sz w:val="24"/>
                <w:szCs w:val="24"/>
                <w:lang w:val="ro-RO"/>
              </w:rPr>
              <w:t>4.3.24.</w:t>
            </w:r>
            <w:r w:rsidRPr="00C5194E">
              <w:rPr>
                <w:rFonts w:eastAsia="Times New Roman" w:cs="Times New Roman"/>
                <w:sz w:val="24"/>
                <w:szCs w:val="24"/>
                <w:lang w:val="ro-RO"/>
              </w:rPr>
              <w:t xml:space="preserve"> </w:t>
            </w:r>
            <w:r w:rsidR="00421160" w:rsidRPr="00C5194E">
              <w:rPr>
                <w:rFonts w:eastAsia="Times New Roman" w:cs="Times New Roman"/>
                <w:sz w:val="24"/>
                <w:szCs w:val="24"/>
                <w:lang w:val="ro-RO"/>
              </w:rPr>
              <w:t>Numărul de cauze contraven</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 xml:space="preserve">ionale înregistrate în care persoana </w:t>
            </w:r>
            <w:r w:rsidR="009C7F69" w:rsidRPr="00C5194E">
              <w:rPr>
                <w:rFonts w:eastAsia="Times New Roman" w:cs="Times New Roman"/>
                <w:sz w:val="24"/>
                <w:szCs w:val="24"/>
                <w:lang w:val="ro-RO"/>
              </w:rPr>
              <w:t xml:space="preserve">în privința căruia a fost pornit proces contravențional </w:t>
            </w:r>
            <w:r w:rsidR="00421160" w:rsidRPr="00C5194E">
              <w:rPr>
                <w:rFonts w:eastAsia="Times New Roman" w:cs="Times New Roman"/>
                <w:sz w:val="24"/>
                <w:szCs w:val="24"/>
                <w:lang w:val="ro-RO"/>
              </w:rPr>
              <w:t>este învinuită de săvâr</w:t>
            </w:r>
            <w:r w:rsidR="00631973" w:rsidRPr="00C5194E">
              <w:rPr>
                <w:rFonts w:eastAsia="Times New Roman" w:cs="Times New Roman"/>
                <w:sz w:val="24"/>
                <w:szCs w:val="24"/>
                <w:lang w:val="ro-RO"/>
              </w:rPr>
              <w:t>ș</w:t>
            </w:r>
            <w:r w:rsidR="00421160" w:rsidRPr="00C5194E">
              <w:rPr>
                <w:rFonts w:eastAsia="Times New Roman" w:cs="Times New Roman"/>
                <w:sz w:val="24"/>
                <w:szCs w:val="24"/>
                <w:lang w:val="ro-RO"/>
              </w:rPr>
              <w:t>irea contraven</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 xml:space="preserve">iei prevăzute de </w:t>
            </w:r>
            <w:r w:rsidR="009C7F69" w:rsidRPr="00C5194E">
              <w:rPr>
                <w:rFonts w:eastAsia="Times New Roman" w:cs="Times New Roman"/>
                <w:sz w:val="24"/>
                <w:szCs w:val="24"/>
                <w:lang w:val="ro-RO"/>
              </w:rPr>
              <w:t xml:space="preserve">articolele enumerate la pct. 3.2, </w:t>
            </w:r>
            <w:r w:rsidR="00421160" w:rsidRPr="00C5194E">
              <w:rPr>
                <w:rFonts w:eastAsia="Times New Roman" w:cs="Times New Roman"/>
                <w:sz w:val="24"/>
                <w:szCs w:val="24"/>
                <w:lang w:val="ro-RO"/>
              </w:rPr>
              <w:t>dezagregat în func</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ie de aliniatul în baza căruia s-a realizat calificarea juridică a contraven</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 xml:space="preserve">iei </w:t>
            </w:r>
            <w:r w:rsidR="00631973" w:rsidRPr="00C5194E">
              <w:rPr>
                <w:rFonts w:eastAsia="Times New Roman" w:cs="Times New Roman"/>
                <w:sz w:val="24"/>
                <w:szCs w:val="24"/>
                <w:lang w:val="ro-RO"/>
              </w:rPr>
              <w:t>ș</w:t>
            </w:r>
            <w:r w:rsidR="00421160" w:rsidRPr="00C5194E">
              <w:rPr>
                <w:rFonts w:eastAsia="Times New Roman" w:cs="Times New Roman"/>
                <w:sz w:val="24"/>
                <w:szCs w:val="24"/>
                <w:lang w:val="ro-RO"/>
              </w:rPr>
              <w:t>i temeiul trimiterii în instan</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a de judecată</w:t>
            </w:r>
            <w:r w:rsidR="00752760" w:rsidRPr="00C5194E">
              <w:rPr>
                <w:rFonts w:eastAsia="Times New Roman" w:cs="Times New Roman"/>
                <w:sz w:val="24"/>
                <w:szCs w:val="24"/>
                <w:lang w:val="ro-RO"/>
              </w:rPr>
              <w:t xml:space="preserve">: </w:t>
            </w:r>
            <w:r w:rsidR="00421160" w:rsidRPr="00C5194E">
              <w:rPr>
                <w:rFonts w:eastAsia="Times New Roman" w:cs="Times New Roman"/>
                <w:i/>
                <w:iCs/>
                <w:sz w:val="24"/>
                <w:szCs w:val="24"/>
                <w:lang w:val="ro-RO"/>
              </w:rPr>
              <w:t>competen</w:t>
            </w:r>
            <w:r w:rsidR="00631973" w:rsidRPr="00C5194E">
              <w:rPr>
                <w:rFonts w:eastAsia="Times New Roman" w:cs="Times New Roman"/>
                <w:i/>
                <w:iCs/>
                <w:sz w:val="24"/>
                <w:szCs w:val="24"/>
                <w:lang w:val="ro-RO"/>
              </w:rPr>
              <w:t>ț</w:t>
            </w:r>
            <w:r w:rsidR="00421160" w:rsidRPr="00C5194E">
              <w:rPr>
                <w:rFonts w:eastAsia="Times New Roman" w:cs="Times New Roman"/>
                <w:i/>
                <w:iCs/>
                <w:sz w:val="24"/>
                <w:szCs w:val="24"/>
                <w:lang w:val="ro-RO"/>
              </w:rPr>
              <w:t>a instan</w:t>
            </w:r>
            <w:r w:rsidR="00631973" w:rsidRPr="00C5194E">
              <w:rPr>
                <w:rFonts w:eastAsia="Times New Roman" w:cs="Times New Roman"/>
                <w:i/>
                <w:iCs/>
                <w:sz w:val="24"/>
                <w:szCs w:val="24"/>
                <w:lang w:val="ro-RO"/>
              </w:rPr>
              <w:t>ț</w:t>
            </w:r>
            <w:r w:rsidR="00421160" w:rsidRPr="00C5194E">
              <w:rPr>
                <w:rFonts w:eastAsia="Times New Roman" w:cs="Times New Roman"/>
                <w:i/>
                <w:iCs/>
                <w:sz w:val="24"/>
                <w:szCs w:val="24"/>
                <w:lang w:val="ro-RO"/>
              </w:rPr>
              <w:t>ei</w:t>
            </w:r>
            <w:r w:rsidR="00752760" w:rsidRPr="00C5194E">
              <w:rPr>
                <w:rFonts w:eastAsia="Times New Roman" w:cs="Times New Roman"/>
                <w:i/>
                <w:iCs/>
                <w:sz w:val="24"/>
                <w:szCs w:val="24"/>
                <w:lang w:val="ro-RO"/>
              </w:rPr>
              <w:t xml:space="preserve">; urmare a </w:t>
            </w:r>
            <w:r w:rsidR="00421160" w:rsidRPr="00C5194E">
              <w:rPr>
                <w:rFonts w:eastAsia="Times New Roman" w:cs="Times New Roman"/>
                <w:i/>
                <w:iCs/>
                <w:sz w:val="24"/>
                <w:szCs w:val="24"/>
                <w:lang w:val="ro-RO"/>
              </w:rPr>
              <w:t>contesta</w:t>
            </w:r>
            <w:r w:rsidR="00631973" w:rsidRPr="00C5194E">
              <w:rPr>
                <w:rFonts w:eastAsia="Times New Roman" w:cs="Times New Roman"/>
                <w:i/>
                <w:iCs/>
                <w:sz w:val="24"/>
                <w:szCs w:val="24"/>
                <w:lang w:val="ro-RO"/>
              </w:rPr>
              <w:t>ț</w:t>
            </w:r>
            <w:r w:rsidR="00421160" w:rsidRPr="00C5194E">
              <w:rPr>
                <w:rFonts w:eastAsia="Times New Roman" w:cs="Times New Roman"/>
                <w:i/>
                <w:iCs/>
                <w:sz w:val="24"/>
                <w:szCs w:val="24"/>
                <w:lang w:val="ro-RO"/>
              </w:rPr>
              <w:t>ie</w:t>
            </w:r>
            <w:r w:rsidR="00752760" w:rsidRPr="00C5194E">
              <w:rPr>
                <w:rFonts w:eastAsia="Times New Roman" w:cs="Times New Roman"/>
                <w:i/>
                <w:iCs/>
                <w:sz w:val="24"/>
                <w:szCs w:val="24"/>
                <w:lang w:val="ro-RO"/>
              </w:rPr>
              <w:t>i</w:t>
            </w:r>
            <w:r w:rsidR="00421160" w:rsidRPr="00C5194E">
              <w:rPr>
                <w:rFonts w:eastAsia="Times New Roman" w:cs="Times New Roman"/>
                <w:sz w:val="24"/>
                <w:szCs w:val="24"/>
                <w:lang w:val="ro-RO"/>
              </w:rPr>
              <w:t>;</w:t>
            </w:r>
          </w:p>
          <w:p w14:paraId="0339C82F" w14:textId="4A83456B" w:rsidR="00D348E7" w:rsidRPr="00C5194E" w:rsidRDefault="007631FE"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b/>
                <w:bCs/>
                <w:sz w:val="24"/>
                <w:szCs w:val="24"/>
                <w:lang w:val="ro-RO"/>
              </w:rPr>
              <w:t>4.3.25.</w:t>
            </w:r>
            <w:r w:rsidRPr="00C5194E">
              <w:rPr>
                <w:rFonts w:eastAsia="Times New Roman" w:cs="Times New Roman"/>
                <w:sz w:val="24"/>
                <w:szCs w:val="24"/>
                <w:lang w:val="ro-RO"/>
              </w:rPr>
              <w:t xml:space="preserve"> </w:t>
            </w:r>
            <w:r w:rsidR="00421160" w:rsidRPr="00C5194E">
              <w:rPr>
                <w:rFonts w:cs="Times New Roman"/>
                <w:bCs/>
                <w:iCs/>
                <w:sz w:val="24"/>
                <w:szCs w:val="24"/>
                <w:lang w:val="ro-RO"/>
              </w:rPr>
              <w:t xml:space="preserve">Numărul victimelor </w:t>
            </w:r>
            <w:r w:rsidR="00D348E7" w:rsidRPr="00C5194E">
              <w:rPr>
                <w:rFonts w:cs="Times New Roman"/>
                <w:bCs/>
                <w:iCs/>
                <w:sz w:val="24"/>
                <w:szCs w:val="24"/>
                <w:lang w:val="ro-RO"/>
              </w:rPr>
              <w:t xml:space="preserve">ca urmare a </w:t>
            </w:r>
            <w:r w:rsidR="00D348E7" w:rsidRPr="00C5194E">
              <w:rPr>
                <w:rFonts w:eastAsia="Times New Roman" w:cs="Times New Roman"/>
                <w:sz w:val="24"/>
                <w:szCs w:val="24"/>
                <w:lang w:val="ro-RO"/>
              </w:rPr>
              <w:t>săvârșirii contravenției prevăzute de articolele enumerate la pct. 3.2</w:t>
            </w:r>
            <w:r w:rsidR="00421160" w:rsidRPr="00C5194E">
              <w:rPr>
                <w:rFonts w:eastAsia="Times New Roman" w:cs="Times New Roman"/>
                <w:sz w:val="24"/>
                <w:szCs w:val="24"/>
                <w:lang w:val="ro-RO"/>
              </w:rPr>
              <w:t xml:space="preserve">, dezagregat </w:t>
            </w:r>
            <w:r w:rsidR="00DE136C" w:rsidRPr="00C5194E">
              <w:rPr>
                <w:rFonts w:eastAsia="Times New Roman" w:cs="Times New Roman"/>
                <w:sz w:val="24"/>
                <w:szCs w:val="24"/>
                <w:lang w:val="ro-RO"/>
              </w:rPr>
              <w:t>în funcție de aliniatul în baza căruia s-a realizat calificarea juridică a contravenției</w:t>
            </w:r>
            <w:r w:rsidR="00DE136C" w:rsidRPr="00C5194E">
              <w:rPr>
                <w:rFonts w:cs="Times New Roman"/>
                <w:bCs/>
                <w:iCs/>
                <w:sz w:val="24"/>
                <w:szCs w:val="24"/>
                <w:lang w:val="ro-RO"/>
              </w:rPr>
              <w:t xml:space="preserve"> și </w:t>
            </w:r>
            <w:r w:rsidR="00421160" w:rsidRPr="00C5194E">
              <w:rPr>
                <w:rFonts w:cs="Times New Roman"/>
                <w:bCs/>
                <w:iCs/>
                <w:sz w:val="24"/>
                <w:szCs w:val="24"/>
                <w:lang w:val="ro-RO"/>
              </w:rPr>
              <w:t>în func</w:t>
            </w:r>
            <w:r w:rsidR="00631973" w:rsidRPr="00C5194E">
              <w:rPr>
                <w:rFonts w:cs="Times New Roman"/>
                <w:bCs/>
                <w:iCs/>
                <w:sz w:val="24"/>
                <w:szCs w:val="24"/>
                <w:lang w:val="ro-RO"/>
              </w:rPr>
              <w:t>ț</w:t>
            </w:r>
            <w:r w:rsidR="00421160" w:rsidRPr="00C5194E">
              <w:rPr>
                <w:rFonts w:cs="Times New Roman"/>
                <w:bCs/>
                <w:iCs/>
                <w:sz w:val="24"/>
                <w:szCs w:val="24"/>
                <w:lang w:val="ro-RO"/>
              </w:rPr>
              <w:t>ie de</w:t>
            </w:r>
            <w:r w:rsidR="00D348E7" w:rsidRPr="00C5194E">
              <w:rPr>
                <w:rFonts w:cs="Times New Roman"/>
                <w:bCs/>
                <w:iCs/>
                <w:sz w:val="24"/>
                <w:szCs w:val="24"/>
                <w:lang w:val="ro-RO"/>
              </w:rPr>
              <w:t xml:space="preserve"> </w:t>
            </w:r>
            <w:r w:rsidR="00D348E7" w:rsidRPr="00C5194E">
              <w:rPr>
                <w:rFonts w:cs="Times New Roman"/>
                <w:iCs/>
                <w:sz w:val="24"/>
                <w:szCs w:val="24"/>
                <w:lang w:val="ro-RO"/>
              </w:rPr>
              <w:t>profilul victimei</w:t>
            </w:r>
            <w:r w:rsidR="00D348E7" w:rsidRPr="00C5194E">
              <w:rPr>
                <w:rFonts w:eastAsia="Times New Roman" w:cs="Times New Roman"/>
                <w:sz w:val="24"/>
                <w:szCs w:val="24"/>
                <w:lang w:val="ro-RO"/>
              </w:rPr>
              <w:t xml:space="preserve"> violenței împotriva femeilor și violenței în familie;</w:t>
            </w:r>
          </w:p>
          <w:p w14:paraId="19B31D4E" w14:textId="682F52BD" w:rsidR="00CF678F" w:rsidRPr="00C5194E" w:rsidRDefault="00D348E7"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b/>
                <w:bCs/>
                <w:sz w:val="24"/>
                <w:szCs w:val="24"/>
                <w:lang w:val="ro-RO"/>
              </w:rPr>
              <w:t>4.3.26.</w:t>
            </w:r>
            <w:r w:rsidRPr="00C5194E">
              <w:rPr>
                <w:rFonts w:eastAsia="Times New Roman" w:cs="Times New Roman"/>
                <w:sz w:val="24"/>
                <w:szCs w:val="24"/>
                <w:lang w:val="ro-RO"/>
              </w:rPr>
              <w:t xml:space="preserve"> </w:t>
            </w:r>
            <w:r w:rsidR="00421160" w:rsidRPr="00C5194E">
              <w:rPr>
                <w:rFonts w:eastAsia="Times New Roman" w:cs="Times New Roman"/>
                <w:sz w:val="24"/>
                <w:szCs w:val="24"/>
                <w:lang w:val="ro-RO"/>
              </w:rPr>
              <w:t xml:space="preserve">Numărul </w:t>
            </w:r>
            <w:r w:rsidR="00475BD2" w:rsidRPr="00C5194E">
              <w:rPr>
                <w:rFonts w:eastAsia="Times New Roman" w:cs="Times New Roman"/>
                <w:sz w:val="24"/>
                <w:szCs w:val="24"/>
                <w:lang w:val="ro-RO"/>
              </w:rPr>
              <w:t xml:space="preserve">contravenienților </w:t>
            </w:r>
            <w:r w:rsidR="00421160" w:rsidRPr="00C5194E">
              <w:rPr>
                <w:rFonts w:eastAsia="Times New Roman" w:cs="Times New Roman"/>
                <w:sz w:val="24"/>
                <w:szCs w:val="24"/>
                <w:lang w:val="ro-RO"/>
              </w:rPr>
              <w:t>recunoscu</w:t>
            </w:r>
            <w:r w:rsidR="00475BD2" w:rsidRPr="00C5194E">
              <w:rPr>
                <w:rFonts w:eastAsia="Times New Roman" w:cs="Times New Roman"/>
                <w:sz w:val="24"/>
                <w:szCs w:val="24"/>
                <w:lang w:val="ro-RO"/>
              </w:rPr>
              <w:t xml:space="preserve">ți </w:t>
            </w:r>
            <w:r w:rsidR="00421160" w:rsidRPr="00C5194E">
              <w:rPr>
                <w:rFonts w:eastAsia="Times New Roman" w:cs="Times New Roman"/>
                <w:sz w:val="24"/>
                <w:szCs w:val="24"/>
                <w:lang w:val="ro-RO"/>
              </w:rPr>
              <w:t>vinova</w:t>
            </w:r>
            <w:r w:rsidR="00475BD2" w:rsidRPr="00C5194E">
              <w:rPr>
                <w:rFonts w:eastAsia="Times New Roman" w:cs="Times New Roman"/>
                <w:sz w:val="24"/>
                <w:szCs w:val="24"/>
                <w:lang w:val="ro-RO"/>
              </w:rPr>
              <w:t xml:space="preserve">ți </w:t>
            </w:r>
            <w:r w:rsidR="00421160" w:rsidRPr="00C5194E">
              <w:rPr>
                <w:rFonts w:eastAsia="Times New Roman" w:cs="Times New Roman"/>
                <w:sz w:val="24"/>
                <w:szCs w:val="24"/>
                <w:lang w:val="ro-RO"/>
              </w:rPr>
              <w:t xml:space="preserve">pentru </w:t>
            </w:r>
            <w:r w:rsidR="00475BD2" w:rsidRPr="00C5194E">
              <w:rPr>
                <w:rFonts w:eastAsia="Times New Roman" w:cs="Times New Roman"/>
                <w:sz w:val="24"/>
                <w:szCs w:val="24"/>
                <w:lang w:val="ro-RO"/>
              </w:rPr>
              <w:t xml:space="preserve">săvârșirea contravenției prevăzute de articolele enumerate la pct. 3.2, </w:t>
            </w:r>
            <w:r w:rsidR="00421160" w:rsidRPr="00C5194E">
              <w:rPr>
                <w:rFonts w:eastAsia="Times New Roman" w:cs="Times New Roman"/>
                <w:sz w:val="24"/>
                <w:szCs w:val="24"/>
                <w:lang w:val="ro-RO"/>
              </w:rPr>
              <w:t>dezagregat în func</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ie de aliniatul în baza căruia s-a realizat calificarea juridică a contraven</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iei</w:t>
            </w:r>
            <w:r w:rsidR="0050032E" w:rsidRPr="00C5194E">
              <w:rPr>
                <w:rFonts w:eastAsia="Times New Roman" w:cs="Times New Roman"/>
                <w:sz w:val="24"/>
                <w:szCs w:val="24"/>
                <w:lang w:val="ro-RO"/>
              </w:rPr>
              <w:t xml:space="preserve"> și dezagregat </w:t>
            </w:r>
            <w:r w:rsidR="00162FF6" w:rsidRPr="00C5194E">
              <w:rPr>
                <w:rFonts w:eastAsia="Times New Roman" w:cs="Times New Roman"/>
                <w:sz w:val="24"/>
                <w:szCs w:val="24"/>
                <w:lang w:val="ro-RO"/>
              </w:rPr>
              <w:t xml:space="preserve">în funcție de </w:t>
            </w:r>
            <w:r w:rsidR="0050032E" w:rsidRPr="00C5194E">
              <w:rPr>
                <w:rFonts w:eastAsia="Times New Roman" w:cs="Times New Roman"/>
                <w:sz w:val="24"/>
                <w:szCs w:val="24"/>
                <w:lang w:val="ro-RO"/>
              </w:rPr>
              <w:t>decizia adoptată</w:t>
            </w:r>
            <w:r w:rsidR="008E097C" w:rsidRPr="00C5194E">
              <w:rPr>
                <w:rFonts w:eastAsia="Times New Roman" w:cs="Times New Roman"/>
                <w:sz w:val="24"/>
                <w:szCs w:val="24"/>
                <w:lang w:val="ro-RO"/>
              </w:rPr>
              <w:t xml:space="preserve">: </w:t>
            </w:r>
            <w:r w:rsidR="008E097C" w:rsidRPr="00C5194E">
              <w:rPr>
                <w:rFonts w:eastAsia="Times New Roman" w:cs="Times New Roman"/>
                <w:i/>
                <w:iCs/>
                <w:sz w:val="24"/>
                <w:szCs w:val="24"/>
                <w:lang w:val="ro-RO"/>
              </w:rPr>
              <w:t>amendă contravențională, muncă neremunerată în folosul comunității, arest contravențional</w:t>
            </w:r>
            <w:r w:rsidR="00421160" w:rsidRPr="00C5194E">
              <w:rPr>
                <w:rFonts w:eastAsia="Times New Roman" w:cs="Times New Roman"/>
                <w:sz w:val="24"/>
                <w:szCs w:val="24"/>
                <w:lang w:val="ro-RO"/>
              </w:rPr>
              <w:t xml:space="preserve">, precum </w:t>
            </w:r>
            <w:r w:rsidR="00631973" w:rsidRPr="00C5194E">
              <w:rPr>
                <w:rFonts w:eastAsia="Times New Roman" w:cs="Times New Roman"/>
                <w:sz w:val="24"/>
                <w:szCs w:val="24"/>
                <w:lang w:val="ro-RO"/>
              </w:rPr>
              <w:t>ș</w:t>
            </w:r>
            <w:r w:rsidR="00421160" w:rsidRPr="00C5194E">
              <w:rPr>
                <w:rFonts w:eastAsia="Times New Roman" w:cs="Times New Roman"/>
                <w:sz w:val="24"/>
                <w:szCs w:val="24"/>
                <w:lang w:val="ro-RO"/>
              </w:rPr>
              <w:t xml:space="preserve">i </w:t>
            </w:r>
            <w:r w:rsidR="00DA1B55" w:rsidRPr="00C5194E">
              <w:rPr>
                <w:rFonts w:eastAsia="Times New Roman" w:cs="Times New Roman"/>
                <w:sz w:val="24"/>
                <w:szCs w:val="24"/>
                <w:lang w:val="ro-RO"/>
              </w:rPr>
              <w:t xml:space="preserve">în funcție de </w:t>
            </w:r>
            <w:r w:rsidR="00DA1B55" w:rsidRPr="00C5194E">
              <w:rPr>
                <w:rFonts w:cs="Times New Roman"/>
                <w:iCs/>
                <w:sz w:val="24"/>
                <w:szCs w:val="24"/>
                <w:lang w:val="ro-RO"/>
              </w:rPr>
              <w:t xml:space="preserve">profilul agresorului (contravenient) în cazurile de </w:t>
            </w:r>
            <w:r w:rsidR="00DA1B55" w:rsidRPr="00C5194E">
              <w:rPr>
                <w:rFonts w:eastAsia="Times New Roman" w:cs="Times New Roman"/>
                <w:sz w:val="24"/>
                <w:szCs w:val="24"/>
                <w:lang w:val="ro-RO"/>
              </w:rPr>
              <w:t>violență împotriva femeilor și violență în familie</w:t>
            </w:r>
            <w:r w:rsidR="00CF678F" w:rsidRPr="00C5194E">
              <w:rPr>
                <w:rFonts w:eastAsia="Times New Roman" w:cs="Times New Roman"/>
                <w:sz w:val="24"/>
                <w:szCs w:val="24"/>
                <w:lang w:val="ro-RO"/>
              </w:rPr>
              <w:t>;</w:t>
            </w:r>
          </w:p>
          <w:p w14:paraId="7F8BB5E1" w14:textId="77777777" w:rsidR="001A21BC" w:rsidRPr="00C5194E" w:rsidRDefault="00CF678F"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b/>
                <w:bCs/>
                <w:sz w:val="24"/>
                <w:szCs w:val="24"/>
                <w:lang w:val="ro-RO"/>
              </w:rPr>
              <w:t>4.3.27.</w:t>
            </w:r>
            <w:r w:rsidRPr="00C5194E">
              <w:rPr>
                <w:rFonts w:eastAsia="Times New Roman" w:cs="Times New Roman"/>
                <w:sz w:val="24"/>
                <w:szCs w:val="24"/>
                <w:lang w:val="ro-RO"/>
              </w:rPr>
              <w:t xml:space="preserve"> </w:t>
            </w:r>
            <w:r w:rsidR="00421160" w:rsidRPr="00C5194E">
              <w:rPr>
                <w:rFonts w:eastAsia="Times New Roman" w:cs="Times New Roman"/>
                <w:sz w:val="24"/>
                <w:szCs w:val="24"/>
                <w:lang w:val="ro-RO"/>
              </w:rPr>
              <w:t>Numărul de cauze contraven</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 xml:space="preserve">ionale încetate în </w:t>
            </w:r>
            <w:r w:rsidR="00930000" w:rsidRPr="00C5194E">
              <w:rPr>
                <w:rFonts w:eastAsia="Times New Roman" w:cs="Times New Roman"/>
                <w:sz w:val="24"/>
                <w:szCs w:val="24"/>
                <w:lang w:val="ro-RO"/>
              </w:rPr>
              <w:t xml:space="preserve">instanță, </w:t>
            </w:r>
            <w:r w:rsidR="00FB039B" w:rsidRPr="00C5194E">
              <w:rPr>
                <w:rFonts w:eastAsia="Times New Roman" w:cs="Times New Roman"/>
                <w:sz w:val="24"/>
                <w:szCs w:val="24"/>
                <w:lang w:val="ro-RO"/>
              </w:rPr>
              <w:t xml:space="preserve">în care persoana în privința căruia a fost pornit proces contravențional a fost învinuită de săvârșirea contravenției prevăzute de articolele enumerate la pct. 3.2, </w:t>
            </w:r>
            <w:r w:rsidR="00421160" w:rsidRPr="00C5194E">
              <w:rPr>
                <w:rFonts w:eastAsia="Times New Roman" w:cs="Times New Roman"/>
                <w:sz w:val="24"/>
                <w:szCs w:val="24"/>
                <w:lang w:val="ro-RO"/>
              </w:rPr>
              <w:t>dezagregat în func</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ie de aliniatul în baza căruia s-a realizat calificarea juridică a contraven</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 xml:space="preserve">iei </w:t>
            </w:r>
            <w:r w:rsidR="00631973" w:rsidRPr="00C5194E">
              <w:rPr>
                <w:rFonts w:eastAsia="Times New Roman" w:cs="Times New Roman"/>
                <w:sz w:val="24"/>
                <w:szCs w:val="24"/>
                <w:lang w:val="ro-RO"/>
              </w:rPr>
              <w:t>ș</w:t>
            </w:r>
            <w:r w:rsidR="00421160" w:rsidRPr="00C5194E">
              <w:rPr>
                <w:rFonts w:eastAsia="Times New Roman" w:cs="Times New Roman"/>
                <w:sz w:val="24"/>
                <w:szCs w:val="24"/>
                <w:lang w:val="ro-RO"/>
              </w:rPr>
              <w:t xml:space="preserve">i </w:t>
            </w:r>
            <w:r w:rsidR="00421160" w:rsidRPr="00C5194E">
              <w:rPr>
                <w:rFonts w:cs="Times New Roman"/>
                <w:bCs/>
                <w:iCs/>
                <w:sz w:val="24"/>
                <w:szCs w:val="24"/>
                <w:lang w:val="ro-RO"/>
              </w:rPr>
              <w:t>temeiul care a determinat încetarea,</w:t>
            </w:r>
            <w:r w:rsidR="00421160" w:rsidRPr="00C5194E">
              <w:rPr>
                <w:rFonts w:eastAsia="Times New Roman" w:cs="Times New Roman"/>
                <w:sz w:val="24"/>
                <w:szCs w:val="24"/>
                <w:lang w:val="ro-RO"/>
              </w:rPr>
              <w:t xml:space="preserve"> precum </w:t>
            </w:r>
            <w:r w:rsidR="00631973" w:rsidRPr="00C5194E">
              <w:rPr>
                <w:rFonts w:eastAsia="Times New Roman" w:cs="Times New Roman"/>
                <w:sz w:val="24"/>
                <w:szCs w:val="24"/>
                <w:lang w:val="ro-RO"/>
              </w:rPr>
              <w:t>ș</w:t>
            </w:r>
            <w:r w:rsidR="00421160" w:rsidRPr="00C5194E">
              <w:rPr>
                <w:rFonts w:eastAsia="Times New Roman" w:cs="Times New Roman"/>
                <w:sz w:val="24"/>
                <w:szCs w:val="24"/>
                <w:lang w:val="ro-RO"/>
              </w:rPr>
              <w:t xml:space="preserve">i </w:t>
            </w:r>
            <w:r w:rsidR="00FB039B" w:rsidRPr="00C5194E">
              <w:rPr>
                <w:rFonts w:eastAsia="Times New Roman" w:cs="Times New Roman"/>
                <w:sz w:val="24"/>
                <w:szCs w:val="24"/>
                <w:lang w:val="ro-RO"/>
              </w:rPr>
              <w:t xml:space="preserve">în funcție de </w:t>
            </w:r>
            <w:r w:rsidR="001A21BC" w:rsidRPr="00C5194E">
              <w:rPr>
                <w:rFonts w:cs="Times New Roman"/>
                <w:iCs/>
                <w:sz w:val="24"/>
                <w:szCs w:val="24"/>
                <w:lang w:val="ro-RO"/>
              </w:rPr>
              <w:t xml:space="preserve">profilul agresorului (contravenient) în cazurile de </w:t>
            </w:r>
            <w:r w:rsidR="001A21BC" w:rsidRPr="00C5194E">
              <w:rPr>
                <w:rFonts w:eastAsia="Times New Roman" w:cs="Times New Roman"/>
                <w:sz w:val="24"/>
                <w:szCs w:val="24"/>
                <w:lang w:val="ro-RO"/>
              </w:rPr>
              <w:t>violență împotriva femeilor și violență în familie;</w:t>
            </w:r>
          </w:p>
          <w:p w14:paraId="7C1F70B7" w14:textId="77777777" w:rsidR="00500D5F" w:rsidRPr="00C5194E" w:rsidRDefault="001A21BC"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b/>
                <w:bCs/>
                <w:sz w:val="24"/>
                <w:szCs w:val="24"/>
                <w:lang w:val="ro-RO"/>
              </w:rPr>
              <w:t xml:space="preserve">4.3.28. </w:t>
            </w:r>
            <w:r w:rsidR="00421160" w:rsidRPr="00C5194E">
              <w:rPr>
                <w:rFonts w:eastAsia="Times New Roman" w:cs="Times New Roman"/>
                <w:sz w:val="24"/>
                <w:szCs w:val="24"/>
                <w:lang w:val="ro-RO"/>
              </w:rPr>
              <w:t xml:space="preserve">Numărul de </w:t>
            </w:r>
            <w:r w:rsidRPr="00C5194E">
              <w:rPr>
                <w:rFonts w:eastAsia="Times New Roman" w:cs="Times New Roman"/>
                <w:sz w:val="24"/>
                <w:szCs w:val="24"/>
                <w:lang w:val="ro-RO"/>
              </w:rPr>
              <w:t xml:space="preserve">contravenienți </w:t>
            </w:r>
            <w:r w:rsidR="00421160" w:rsidRPr="00C5194E">
              <w:rPr>
                <w:rFonts w:eastAsia="Times New Roman" w:cs="Times New Roman"/>
                <w:sz w:val="24"/>
                <w:szCs w:val="24"/>
                <w:lang w:val="ro-RO"/>
              </w:rPr>
              <w:t>învinui</w:t>
            </w:r>
            <w:r w:rsidR="000B72B8" w:rsidRPr="00C5194E">
              <w:rPr>
                <w:rFonts w:eastAsia="Times New Roman" w:cs="Times New Roman"/>
                <w:sz w:val="24"/>
                <w:szCs w:val="24"/>
                <w:lang w:val="ro-RO"/>
              </w:rPr>
              <w:t xml:space="preserve">ți </w:t>
            </w:r>
            <w:r w:rsidR="00421160" w:rsidRPr="00C5194E">
              <w:rPr>
                <w:rFonts w:eastAsia="Times New Roman" w:cs="Times New Roman"/>
                <w:sz w:val="24"/>
                <w:szCs w:val="24"/>
                <w:lang w:val="ro-RO"/>
              </w:rPr>
              <w:t>de săvâr</w:t>
            </w:r>
            <w:r w:rsidR="00631973" w:rsidRPr="00C5194E">
              <w:rPr>
                <w:rFonts w:eastAsia="Times New Roman" w:cs="Times New Roman"/>
                <w:sz w:val="24"/>
                <w:szCs w:val="24"/>
                <w:lang w:val="ro-RO"/>
              </w:rPr>
              <w:t>ș</w:t>
            </w:r>
            <w:r w:rsidR="00421160" w:rsidRPr="00C5194E">
              <w:rPr>
                <w:rFonts w:eastAsia="Times New Roman" w:cs="Times New Roman"/>
                <w:sz w:val="24"/>
                <w:szCs w:val="24"/>
                <w:lang w:val="ro-RO"/>
              </w:rPr>
              <w:t>irea contraven</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 xml:space="preserve">iei prevăzute </w:t>
            </w:r>
            <w:r w:rsidR="000B72B8" w:rsidRPr="00C5194E">
              <w:rPr>
                <w:rFonts w:eastAsia="Times New Roman" w:cs="Times New Roman"/>
                <w:sz w:val="24"/>
                <w:szCs w:val="24"/>
                <w:lang w:val="ro-RO"/>
              </w:rPr>
              <w:t xml:space="preserve">de articolele enumerate la pct. 3.2, </w:t>
            </w:r>
            <w:r w:rsidR="00421160" w:rsidRPr="00C5194E">
              <w:rPr>
                <w:rFonts w:eastAsia="Times New Roman" w:cs="Times New Roman"/>
                <w:sz w:val="24"/>
                <w:szCs w:val="24"/>
                <w:lang w:val="ro-RO"/>
              </w:rPr>
              <w:t>în privin</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a cărora procesul contraven</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 xml:space="preserve">ional a fost încetat, dezagregat </w:t>
            </w:r>
            <w:r w:rsidR="00421160" w:rsidRPr="00C5194E">
              <w:rPr>
                <w:rFonts w:cs="Times New Roman"/>
                <w:bCs/>
                <w:iCs/>
                <w:sz w:val="24"/>
                <w:szCs w:val="24"/>
                <w:lang w:val="ro-RO"/>
              </w:rPr>
              <w:t>în func</w:t>
            </w:r>
            <w:r w:rsidR="00631973" w:rsidRPr="00C5194E">
              <w:rPr>
                <w:rFonts w:cs="Times New Roman"/>
                <w:bCs/>
                <w:iCs/>
                <w:sz w:val="24"/>
                <w:szCs w:val="24"/>
                <w:lang w:val="ro-RO"/>
              </w:rPr>
              <w:t>ț</w:t>
            </w:r>
            <w:r w:rsidR="00421160" w:rsidRPr="00C5194E">
              <w:rPr>
                <w:rFonts w:cs="Times New Roman"/>
                <w:bCs/>
                <w:iCs/>
                <w:sz w:val="24"/>
                <w:szCs w:val="24"/>
                <w:lang w:val="ro-RO"/>
              </w:rPr>
              <w:t xml:space="preserve">ie </w:t>
            </w:r>
            <w:r w:rsidR="00421160" w:rsidRPr="00C5194E">
              <w:rPr>
                <w:rFonts w:eastAsia="Times New Roman" w:cs="Times New Roman"/>
                <w:sz w:val="24"/>
                <w:szCs w:val="24"/>
                <w:lang w:val="ro-RO"/>
              </w:rPr>
              <w:t>de aliniatul în baza căruia s-a</w:t>
            </w:r>
            <w:r w:rsidR="00A643EB" w:rsidRPr="00C5194E">
              <w:rPr>
                <w:rFonts w:eastAsia="Times New Roman" w:cs="Times New Roman"/>
                <w:sz w:val="24"/>
                <w:szCs w:val="24"/>
                <w:lang w:val="ro-RO"/>
              </w:rPr>
              <w:t xml:space="preserve"> realizat calificarea juridică a contravenției și </w:t>
            </w:r>
            <w:r w:rsidR="00A643EB" w:rsidRPr="00C5194E">
              <w:rPr>
                <w:rFonts w:cs="Times New Roman"/>
                <w:bCs/>
                <w:iCs/>
                <w:sz w:val="24"/>
                <w:szCs w:val="24"/>
                <w:lang w:val="ro-RO"/>
              </w:rPr>
              <w:t>temeiul care a determinat încetarea,</w:t>
            </w:r>
            <w:r w:rsidR="00A643EB" w:rsidRPr="00C5194E">
              <w:rPr>
                <w:rFonts w:eastAsia="Times New Roman" w:cs="Times New Roman"/>
                <w:sz w:val="24"/>
                <w:szCs w:val="24"/>
                <w:lang w:val="ro-RO"/>
              </w:rPr>
              <w:t xml:space="preserve"> precum și dezagregat pe:</w:t>
            </w:r>
          </w:p>
          <w:p w14:paraId="5D342958" w14:textId="64387549" w:rsidR="00500D5F" w:rsidRPr="00C5194E" w:rsidRDefault="00500D5F"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 xml:space="preserve">4.3.28.1. </w:t>
            </w:r>
            <w:r w:rsidRPr="00C5194E">
              <w:rPr>
                <w:rFonts w:cs="Times New Roman"/>
                <w:iCs/>
                <w:sz w:val="24"/>
                <w:szCs w:val="24"/>
                <w:lang w:val="ro-RO"/>
              </w:rPr>
              <w:t>Informații cu referire la profilul victimei</w:t>
            </w:r>
            <w:r w:rsidRPr="00C5194E">
              <w:rPr>
                <w:rFonts w:eastAsia="Times New Roman" w:cs="Times New Roman"/>
                <w:sz w:val="24"/>
                <w:szCs w:val="24"/>
                <w:lang w:val="ro-RO"/>
              </w:rPr>
              <w:t xml:space="preserve"> violenței împotriva femeilor și violenței în familie;</w:t>
            </w:r>
          </w:p>
          <w:p w14:paraId="35230164" w14:textId="255F66C4" w:rsidR="00500D5F" w:rsidRPr="00C5194E" w:rsidRDefault="00500D5F" w:rsidP="00AC7D20">
            <w:pPr>
              <w:tabs>
                <w:tab w:val="left" w:pos="183"/>
                <w:tab w:val="left" w:pos="36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 xml:space="preserve">4.3.28.2. </w:t>
            </w:r>
            <w:r w:rsidRPr="00C5194E">
              <w:rPr>
                <w:rFonts w:cs="Times New Roman"/>
                <w:iCs/>
                <w:sz w:val="24"/>
                <w:szCs w:val="24"/>
                <w:lang w:val="ro-RO"/>
              </w:rPr>
              <w:t xml:space="preserve">Informații cu referire la profilul agresorului (contravenient) în cazurile de </w:t>
            </w:r>
            <w:r w:rsidRPr="00C5194E">
              <w:rPr>
                <w:rFonts w:eastAsia="Times New Roman" w:cs="Times New Roman"/>
                <w:sz w:val="24"/>
                <w:szCs w:val="24"/>
                <w:lang w:val="ro-RO"/>
              </w:rPr>
              <w:t>violență împotriva femeilor și violență în familie.</w:t>
            </w:r>
          </w:p>
          <w:p w14:paraId="5BAB3634" w14:textId="12D6D547" w:rsidR="002D25D1" w:rsidRPr="00C5194E" w:rsidRDefault="00500D5F" w:rsidP="00AC7D20">
            <w:pPr>
              <w:tabs>
                <w:tab w:val="left" w:pos="183"/>
                <w:tab w:val="left" w:pos="363"/>
                <w:tab w:val="left" w:pos="518"/>
              </w:tabs>
              <w:spacing w:after="0"/>
              <w:ind w:firstLine="183"/>
              <w:jc w:val="both"/>
              <w:rPr>
                <w:rFonts w:cs="Times New Roman"/>
                <w:bCs/>
                <w:iCs/>
                <w:sz w:val="24"/>
                <w:szCs w:val="24"/>
                <w:lang w:val="ro-RO"/>
              </w:rPr>
            </w:pPr>
            <w:r w:rsidRPr="00C5194E">
              <w:rPr>
                <w:rFonts w:eastAsia="Times New Roman" w:cs="Times New Roman"/>
                <w:b/>
                <w:bCs/>
                <w:sz w:val="24"/>
                <w:szCs w:val="24"/>
                <w:lang w:val="ro-RO"/>
              </w:rPr>
              <w:t>4.3.29.</w:t>
            </w:r>
            <w:r w:rsidRPr="00C5194E">
              <w:rPr>
                <w:rFonts w:eastAsia="Times New Roman" w:cs="Times New Roman"/>
                <w:sz w:val="24"/>
                <w:szCs w:val="24"/>
                <w:lang w:val="ro-RO"/>
              </w:rPr>
              <w:t xml:space="preserve"> </w:t>
            </w:r>
            <w:r w:rsidR="00421160" w:rsidRPr="00C5194E">
              <w:rPr>
                <w:rFonts w:eastAsia="Times New Roman" w:cs="Times New Roman"/>
                <w:sz w:val="24"/>
                <w:szCs w:val="24"/>
                <w:lang w:val="ro-RO"/>
              </w:rPr>
              <w:t>Numărul de cauze contraven</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 xml:space="preserve">ionale în care </w:t>
            </w:r>
            <w:r w:rsidR="00981EC7" w:rsidRPr="00C5194E">
              <w:rPr>
                <w:rFonts w:eastAsia="Times New Roman" w:cs="Times New Roman"/>
                <w:sz w:val="24"/>
                <w:szCs w:val="24"/>
                <w:lang w:val="ro-RO"/>
              </w:rPr>
              <w:t xml:space="preserve">contravenientul a </w:t>
            </w:r>
            <w:r w:rsidR="00421160" w:rsidRPr="00C5194E">
              <w:rPr>
                <w:rFonts w:eastAsia="Times New Roman" w:cs="Times New Roman"/>
                <w:sz w:val="24"/>
                <w:szCs w:val="24"/>
                <w:lang w:val="ro-RO"/>
              </w:rPr>
              <w:t xml:space="preserve">fost recunoscut vinovat </w:t>
            </w:r>
            <w:r w:rsidR="00AE38EE" w:rsidRPr="00C5194E">
              <w:rPr>
                <w:rFonts w:eastAsia="Times New Roman" w:cs="Times New Roman"/>
                <w:sz w:val="24"/>
                <w:szCs w:val="24"/>
                <w:lang w:val="ro-RO"/>
              </w:rPr>
              <w:t xml:space="preserve">în săvârșirea contravenției prevăzute de articolele enumerate la pct. 3.2, </w:t>
            </w:r>
            <w:r w:rsidR="00421160" w:rsidRPr="00C5194E">
              <w:rPr>
                <w:rFonts w:eastAsia="Times New Roman" w:cs="Times New Roman"/>
                <w:sz w:val="24"/>
                <w:szCs w:val="24"/>
                <w:lang w:val="ro-RO"/>
              </w:rPr>
              <w:t>dezagregat în func</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 xml:space="preserve">ie de aliniatul în baza căruia s-a realizat calificarea juridică a </w:t>
            </w:r>
            <w:r w:rsidR="005D7539" w:rsidRPr="00C5194E">
              <w:rPr>
                <w:rFonts w:eastAsia="Times New Roman" w:cs="Times New Roman"/>
                <w:sz w:val="24"/>
                <w:szCs w:val="24"/>
                <w:lang w:val="ro-RO"/>
              </w:rPr>
              <w:t>contravenției</w:t>
            </w:r>
            <w:r w:rsidR="00421160" w:rsidRPr="00C5194E">
              <w:rPr>
                <w:rFonts w:cs="Times New Roman"/>
                <w:bCs/>
                <w:iCs/>
                <w:sz w:val="24"/>
                <w:szCs w:val="24"/>
                <w:lang w:val="ro-RO"/>
              </w:rPr>
              <w:t xml:space="preserve"> </w:t>
            </w:r>
            <w:r w:rsidR="00631973" w:rsidRPr="00C5194E">
              <w:rPr>
                <w:rFonts w:cs="Times New Roman"/>
                <w:bCs/>
                <w:iCs/>
                <w:sz w:val="24"/>
                <w:szCs w:val="24"/>
                <w:lang w:val="ro-RO"/>
              </w:rPr>
              <w:t>ș</w:t>
            </w:r>
            <w:r w:rsidR="00421160" w:rsidRPr="00C5194E">
              <w:rPr>
                <w:rFonts w:cs="Times New Roman"/>
                <w:bCs/>
                <w:iCs/>
                <w:sz w:val="24"/>
                <w:szCs w:val="24"/>
                <w:lang w:val="ro-RO"/>
              </w:rPr>
              <w:t xml:space="preserve">i </w:t>
            </w:r>
            <w:r w:rsidR="00AE38EE" w:rsidRPr="00C5194E">
              <w:rPr>
                <w:rFonts w:cs="Times New Roman"/>
                <w:bCs/>
                <w:iCs/>
                <w:sz w:val="24"/>
                <w:szCs w:val="24"/>
                <w:lang w:val="ro-RO"/>
              </w:rPr>
              <w:t>în funcție de</w:t>
            </w:r>
            <w:r w:rsidR="00421160" w:rsidRPr="00C5194E">
              <w:rPr>
                <w:rFonts w:cs="Times New Roman"/>
                <w:bCs/>
                <w:iCs/>
                <w:sz w:val="24"/>
                <w:szCs w:val="24"/>
                <w:lang w:val="ro-RO"/>
              </w:rPr>
              <w:t>:</w:t>
            </w:r>
          </w:p>
          <w:p w14:paraId="524B56BC" w14:textId="2ACEB818" w:rsidR="002D25D1" w:rsidRPr="00C5194E" w:rsidRDefault="002D25D1"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 xml:space="preserve">4.3.29.1. </w:t>
            </w:r>
            <w:r w:rsidRPr="00C5194E">
              <w:rPr>
                <w:rFonts w:cs="Times New Roman"/>
                <w:iCs/>
                <w:sz w:val="24"/>
                <w:szCs w:val="24"/>
                <w:lang w:val="ro-RO"/>
              </w:rPr>
              <w:t>Profilul victimei</w:t>
            </w:r>
            <w:r w:rsidRPr="00C5194E">
              <w:rPr>
                <w:rFonts w:eastAsia="Times New Roman" w:cs="Times New Roman"/>
                <w:sz w:val="24"/>
                <w:szCs w:val="24"/>
                <w:lang w:val="ro-RO"/>
              </w:rPr>
              <w:t xml:space="preserve"> violenței împotriva femeilor și violenței în familie;</w:t>
            </w:r>
          </w:p>
          <w:p w14:paraId="2F4B4F14" w14:textId="47E91DCA" w:rsidR="002D25D1" w:rsidRPr="00C5194E" w:rsidRDefault="002D25D1" w:rsidP="00AC7D20">
            <w:pPr>
              <w:tabs>
                <w:tab w:val="left" w:pos="183"/>
                <w:tab w:val="left" w:pos="357"/>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lastRenderedPageBreak/>
              <w:t xml:space="preserve">4.3.29.2. </w:t>
            </w:r>
            <w:r w:rsidRPr="00C5194E">
              <w:rPr>
                <w:rFonts w:cs="Times New Roman"/>
                <w:iCs/>
                <w:sz w:val="24"/>
                <w:szCs w:val="24"/>
                <w:lang w:val="ro-RO"/>
              </w:rPr>
              <w:t xml:space="preserve">Profilul agresorului (contravenient) în cazurile de </w:t>
            </w:r>
            <w:r w:rsidRPr="00C5194E">
              <w:rPr>
                <w:rFonts w:eastAsia="Times New Roman" w:cs="Times New Roman"/>
                <w:sz w:val="24"/>
                <w:szCs w:val="24"/>
                <w:lang w:val="ro-RO"/>
              </w:rPr>
              <w:t>violență împotriva femeilor și violență în familie.</w:t>
            </w:r>
          </w:p>
          <w:p w14:paraId="17FD22CA" w14:textId="1F1E5603" w:rsidR="00EF7E1D" w:rsidRPr="00C5194E" w:rsidRDefault="00EF7E1D" w:rsidP="00AC7D20">
            <w:pPr>
              <w:tabs>
                <w:tab w:val="left" w:pos="183"/>
                <w:tab w:val="left" w:pos="363"/>
                <w:tab w:val="left" w:pos="518"/>
              </w:tabs>
              <w:spacing w:after="0"/>
              <w:ind w:firstLine="183"/>
              <w:jc w:val="both"/>
              <w:rPr>
                <w:rFonts w:cs="Times New Roman"/>
                <w:bCs/>
                <w:iCs/>
                <w:sz w:val="24"/>
                <w:szCs w:val="24"/>
                <w:lang w:val="ro-RO"/>
              </w:rPr>
            </w:pPr>
            <w:r w:rsidRPr="00C5194E">
              <w:rPr>
                <w:rFonts w:eastAsia="Times New Roman" w:cs="Times New Roman"/>
                <w:b/>
                <w:bCs/>
                <w:sz w:val="24"/>
                <w:szCs w:val="24"/>
                <w:lang w:val="ro-RO"/>
              </w:rPr>
              <w:t>4.3.30.</w:t>
            </w:r>
            <w:r w:rsidRPr="00C5194E">
              <w:rPr>
                <w:rFonts w:eastAsia="Times New Roman" w:cs="Times New Roman"/>
                <w:sz w:val="24"/>
                <w:szCs w:val="24"/>
                <w:lang w:val="ro-RO"/>
              </w:rPr>
              <w:t xml:space="preserve"> Numărul de cauze contravenționale în care procesele-verbale cu privire la contravenție întocmite în baza articolelor enumerate la pct. 3.2, au fost anulate sau declarate nule, dezagregat </w:t>
            </w:r>
            <w:r w:rsidR="00DE136C" w:rsidRPr="00C5194E">
              <w:rPr>
                <w:rFonts w:eastAsia="Times New Roman" w:cs="Times New Roman"/>
                <w:sz w:val="24"/>
                <w:szCs w:val="24"/>
                <w:lang w:val="ro-RO"/>
              </w:rPr>
              <w:t xml:space="preserve">în funcție de </w:t>
            </w:r>
            <w:r w:rsidRPr="00C5194E">
              <w:rPr>
                <w:rFonts w:eastAsia="Times New Roman" w:cs="Times New Roman"/>
                <w:sz w:val="24"/>
                <w:szCs w:val="24"/>
                <w:lang w:val="ro-RO"/>
              </w:rPr>
              <w:t xml:space="preserve">aliniatul în baza căruia s-a realizat calificarea juridică a contravenției și </w:t>
            </w:r>
            <w:r w:rsidRPr="00C5194E">
              <w:rPr>
                <w:rFonts w:cs="Times New Roman"/>
                <w:bCs/>
                <w:iCs/>
                <w:sz w:val="24"/>
                <w:szCs w:val="24"/>
                <w:lang w:val="ro-RO"/>
              </w:rPr>
              <w:t>temeiul care a determinat</w:t>
            </w:r>
            <w:r w:rsidRPr="00C5194E">
              <w:rPr>
                <w:rFonts w:eastAsia="Times New Roman" w:cs="Times New Roman"/>
                <w:sz w:val="24"/>
                <w:szCs w:val="24"/>
                <w:lang w:val="ro-RO"/>
              </w:rPr>
              <w:t xml:space="preserve"> anularea/nulitatea, precum și  </w:t>
            </w:r>
            <w:r w:rsidRPr="00C5194E">
              <w:rPr>
                <w:rFonts w:cs="Times New Roman"/>
                <w:bCs/>
                <w:iCs/>
                <w:sz w:val="24"/>
                <w:szCs w:val="24"/>
                <w:lang w:val="ro-RO"/>
              </w:rPr>
              <w:t>în funcție de:</w:t>
            </w:r>
          </w:p>
          <w:p w14:paraId="652C4ECF" w14:textId="5B949752" w:rsidR="00EF7E1D" w:rsidRPr="00C5194E" w:rsidRDefault="00EF7E1D"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4.3.</w:t>
            </w:r>
            <w:r w:rsidR="00B24A4D" w:rsidRPr="00C5194E">
              <w:rPr>
                <w:rFonts w:eastAsia="Times New Roman" w:cs="Times New Roman"/>
                <w:sz w:val="24"/>
                <w:szCs w:val="24"/>
                <w:lang w:val="ro-RO"/>
              </w:rPr>
              <w:t>30</w:t>
            </w:r>
            <w:r w:rsidRPr="00C5194E">
              <w:rPr>
                <w:rFonts w:eastAsia="Times New Roman" w:cs="Times New Roman"/>
                <w:sz w:val="24"/>
                <w:szCs w:val="24"/>
                <w:lang w:val="ro-RO"/>
              </w:rPr>
              <w:t xml:space="preserve">.1. </w:t>
            </w:r>
            <w:r w:rsidRPr="00C5194E">
              <w:rPr>
                <w:rFonts w:cs="Times New Roman"/>
                <w:iCs/>
                <w:sz w:val="24"/>
                <w:szCs w:val="24"/>
                <w:lang w:val="ro-RO"/>
              </w:rPr>
              <w:t>Profilul victimei</w:t>
            </w:r>
            <w:r w:rsidRPr="00C5194E">
              <w:rPr>
                <w:rFonts w:eastAsia="Times New Roman" w:cs="Times New Roman"/>
                <w:sz w:val="24"/>
                <w:szCs w:val="24"/>
                <w:lang w:val="ro-RO"/>
              </w:rPr>
              <w:t xml:space="preserve"> violenței împotriva femeilor și violenței în familie;</w:t>
            </w:r>
          </w:p>
          <w:p w14:paraId="6FD85A93" w14:textId="40681A92" w:rsidR="00EF7E1D" w:rsidRPr="00C5194E" w:rsidRDefault="00EF7E1D" w:rsidP="00AC7D20">
            <w:pPr>
              <w:tabs>
                <w:tab w:val="left" w:pos="183"/>
                <w:tab w:val="left" w:pos="357"/>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4.3.</w:t>
            </w:r>
            <w:r w:rsidR="00B24A4D" w:rsidRPr="00C5194E">
              <w:rPr>
                <w:rFonts w:eastAsia="Times New Roman" w:cs="Times New Roman"/>
                <w:sz w:val="24"/>
                <w:szCs w:val="24"/>
                <w:lang w:val="ro-RO"/>
              </w:rPr>
              <w:t>30</w:t>
            </w:r>
            <w:r w:rsidRPr="00C5194E">
              <w:rPr>
                <w:rFonts w:eastAsia="Times New Roman" w:cs="Times New Roman"/>
                <w:sz w:val="24"/>
                <w:szCs w:val="24"/>
                <w:lang w:val="ro-RO"/>
              </w:rPr>
              <w:t xml:space="preserve">.2. </w:t>
            </w:r>
            <w:r w:rsidRPr="00C5194E">
              <w:rPr>
                <w:rFonts w:cs="Times New Roman"/>
                <w:iCs/>
                <w:sz w:val="24"/>
                <w:szCs w:val="24"/>
                <w:lang w:val="ro-RO"/>
              </w:rPr>
              <w:t xml:space="preserve">Profilul agresorului (contravenient) în cazurile de </w:t>
            </w:r>
            <w:r w:rsidRPr="00C5194E">
              <w:rPr>
                <w:rFonts w:eastAsia="Times New Roman" w:cs="Times New Roman"/>
                <w:sz w:val="24"/>
                <w:szCs w:val="24"/>
                <w:lang w:val="ro-RO"/>
              </w:rPr>
              <w:t>violență împotriva femeilor și violență în familie.</w:t>
            </w:r>
          </w:p>
          <w:p w14:paraId="5AF6B104" w14:textId="2DB1E8E1" w:rsidR="008A275E" w:rsidRPr="00C5194E" w:rsidRDefault="008A275E" w:rsidP="00AC7D20">
            <w:pPr>
              <w:tabs>
                <w:tab w:val="left" w:pos="183"/>
                <w:tab w:val="left" w:pos="518"/>
              </w:tabs>
              <w:spacing w:after="0"/>
              <w:ind w:firstLine="183"/>
              <w:jc w:val="both"/>
              <w:rPr>
                <w:rFonts w:cs="Times New Roman"/>
                <w:bCs/>
                <w:iCs/>
                <w:sz w:val="24"/>
                <w:szCs w:val="24"/>
                <w:lang w:val="ro-RO"/>
              </w:rPr>
            </w:pPr>
            <w:r w:rsidRPr="00C5194E">
              <w:rPr>
                <w:rFonts w:eastAsia="Times New Roman" w:cs="Times New Roman"/>
                <w:b/>
                <w:bCs/>
                <w:sz w:val="24"/>
                <w:szCs w:val="24"/>
                <w:lang w:val="ro-RO"/>
              </w:rPr>
              <w:t>4.</w:t>
            </w:r>
            <w:r w:rsidR="00E3362F" w:rsidRPr="00C5194E">
              <w:rPr>
                <w:rFonts w:eastAsia="Times New Roman" w:cs="Times New Roman"/>
                <w:b/>
                <w:bCs/>
                <w:sz w:val="24"/>
                <w:szCs w:val="24"/>
                <w:lang w:val="ro-RO"/>
              </w:rPr>
              <w:t>3</w:t>
            </w:r>
            <w:r w:rsidRPr="00C5194E">
              <w:rPr>
                <w:rFonts w:eastAsia="Times New Roman" w:cs="Times New Roman"/>
                <w:b/>
                <w:bCs/>
                <w:sz w:val="24"/>
                <w:szCs w:val="24"/>
                <w:lang w:val="ro-RO"/>
              </w:rPr>
              <w:t>.</w:t>
            </w:r>
            <w:r w:rsidR="00E3362F" w:rsidRPr="00C5194E">
              <w:rPr>
                <w:rFonts w:eastAsia="Times New Roman" w:cs="Times New Roman"/>
                <w:b/>
                <w:bCs/>
                <w:sz w:val="24"/>
                <w:szCs w:val="24"/>
                <w:lang w:val="ro-RO"/>
              </w:rPr>
              <w:t>3</w:t>
            </w:r>
            <w:r w:rsidRPr="00C5194E">
              <w:rPr>
                <w:rFonts w:eastAsia="Times New Roman" w:cs="Times New Roman"/>
                <w:b/>
                <w:bCs/>
                <w:sz w:val="24"/>
                <w:szCs w:val="24"/>
                <w:lang w:val="ro-RO"/>
              </w:rPr>
              <w:t>1.</w:t>
            </w:r>
            <w:r w:rsidRPr="00C5194E">
              <w:rPr>
                <w:rFonts w:eastAsia="Times New Roman" w:cs="Times New Roman"/>
                <w:sz w:val="24"/>
                <w:szCs w:val="24"/>
                <w:lang w:val="ro-RO"/>
              </w:rPr>
              <w:t xml:space="preserve"> Numărul de cauze contravenționale prevăzute de art. 318</w:t>
            </w:r>
            <w:r w:rsidRPr="00C5194E">
              <w:rPr>
                <w:rFonts w:eastAsia="Times New Roman" w:cs="Times New Roman"/>
                <w:bCs/>
                <w:sz w:val="24"/>
                <w:szCs w:val="24"/>
                <w:highlight w:val="white"/>
                <w:vertAlign w:val="superscript"/>
                <w:lang w:val="ro-RO"/>
              </w:rPr>
              <w:t>1</w:t>
            </w:r>
            <w:r w:rsidRPr="00C5194E">
              <w:rPr>
                <w:rFonts w:eastAsia="Times New Roman" w:cs="Times New Roman"/>
                <w:sz w:val="24"/>
                <w:szCs w:val="24"/>
                <w:lang w:val="ro-RO"/>
              </w:rPr>
              <w:t xml:space="preserve"> , încetate, dezagregat în funcție de </w:t>
            </w:r>
            <w:r w:rsidRPr="00C5194E">
              <w:rPr>
                <w:rFonts w:cs="Times New Roman"/>
                <w:bCs/>
                <w:iCs/>
                <w:sz w:val="24"/>
                <w:szCs w:val="24"/>
                <w:lang w:val="ro-RO"/>
              </w:rPr>
              <w:t>temeiul care a determinat încetarea și în funcție de:</w:t>
            </w:r>
          </w:p>
          <w:p w14:paraId="44F1DF9D" w14:textId="28862D4D" w:rsidR="008A275E" w:rsidRPr="00C5194E" w:rsidRDefault="008A275E"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4.</w:t>
            </w:r>
            <w:r w:rsidR="00E3362F" w:rsidRPr="00C5194E">
              <w:rPr>
                <w:rFonts w:eastAsia="Times New Roman" w:cs="Times New Roman"/>
                <w:sz w:val="24"/>
                <w:szCs w:val="24"/>
                <w:lang w:val="ro-RO"/>
              </w:rPr>
              <w:t>3</w:t>
            </w:r>
            <w:r w:rsidRPr="00C5194E">
              <w:rPr>
                <w:rFonts w:eastAsia="Times New Roman" w:cs="Times New Roman"/>
                <w:sz w:val="24"/>
                <w:szCs w:val="24"/>
                <w:lang w:val="ro-RO"/>
              </w:rPr>
              <w:t>.</w:t>
            </w:r>
            <w:r w:rsidR="00E3362F" w:rsidRPr="00C5194E">
              <w:rPr>
                <w:rFonts w:eastAsia="Times New Roman" w:cs="Times New Roman"/>
                <w:sz w:val="24"/>
                <w:szCs w:val="24"/>
                <w:lang w:val="ro-RO"/>
              </w:rPr>
              <w:t>3</w:t>
            </w:r>
            <w:r w:rsidRPr="00C5194E">
              <w:rPr>
                <w:rFonts w:eastAsia="Times New Roman" w:cs="Times New Roman"/>
                <w:sz w:val="24"/>
                <w:szCs w:val="24"/>
                <w:lang w:val="ro-RO"/>
              </w:rPr>
              <w:t xml:space="preserve">1.1. </w:t>
            </w:r>
            <w:r w:rsidRPr="00C5194E">
              <w:rPr>
                <w:rFonts w:cs="Times New Roman"/>
                <w:iCs/>
                <w:sz w:val="24"/>
                <w:szCs w:val="24"/>
                <w:lang w:val="ro-RO"/>
              </w:rPr>
              <w:t>Profilul victimei</w:t>
            </w:r>
            <w:r w:rsidRPr="00C5194E">
              <w:rPr>
                <w:rFonts w:eastAsia="Times New Roman" w:cs="Times New Roman"/>
                <w:sz w:val="24"/>
                <w:szCs w:val="24"/>
                <w:lang w:val="ro-RO"/>
              </w:rPr>
              <w:t xml:space="preserve"> violenței împotriva femeilor și violenței în familie;</w:t>
            </w:r>
          </w:p>
          <w:p w14:paraId="0E1C58DD" w14:textId="2A796684" w:rsidR="008A275E" w:rsidRPr="00C5194E" w:rsidRDefault="008A275E"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4.</w:t>
            </w:r>
            <w:r w:rsidR="00E3362F" w:rsidRPr="00C5194E">
              <w:rPr>
                <w:rFonts w:eastAsia="Times New Roman" w:cs="Times New Roman"/>
                <w:sz w:val="24"/>
                <w:szCs w:val="24"/>
                <w:lang w:val="ro-RO"/>
              </w:rPr>
              <w:t>3</w:t>
            </w:r>
            <w:r w:rsidRPr="00C5194E">
              <w:rPr>
                <w:rFonts w:eastAsia="Times New Roman" w:cs="Times New Roman"/>
                <w:sz w:val="24"/>
                <w:szCs w:val="24"/>
                <w:lang w:val="ro-RO"/>
              </w:rPr>
              <w:t>.</w:t>
            </w:r>
            <w:r w:rsidR="00E3362F" w:rsidRPr="00C5194E">
              <w:rPr>
                <w:rFonts w:eastAsia="Times New Roman" w:cs="Times New Roman"/>
                <w:sz w:val="24"/>
                <w:szCs w:val="24"/>
                <w:lang w:val="ro-RO"/>
              </w:rPr>
              <w:t>3</w:t>
            </w:r>
            <w:r w:rsidRPr="00C5194E">
              <w:rPr>
                <w:rFonts w:eastAsia="Times New Roman" w:cs="Times New Roman"/>
                <w:sz w:val="24"/>
                <w:szCs w:val="24"/>
                <w:lang w:val="ro-RO"/>
              </w:rPr>
              <w:t xml:space="preserve">1.2. </w:t>
            </w:r>
            <w:r w:rsidRPr="00C5194E">
              <w:rPr>
                <w:rFonts w:cs="Times New Roman"/>
                <w:iCs/>
                <w:sz w:val="24"/>
                <w:szCs w:val="24"/>
                <w:lang w:val="ro-RO"/>
              </w:rPr>
              <w:t xml:space="preserve">Profilul agresorului în cazurile de </w:t>
            </w:r>
            <w:r w:rsidRPr="00C5194E">
              <w:rPr>
                <w:rFonts w:eastAsia="Times New Roman" w:cs="Times New Roman"/>
                <w:sz w:val="24"/>
                <w:szCs w:val="24"/>
                <w:lang w:val="ro-RO"/>
              </w:rPr>
              <w:t>violență împotriva femeilor și violență în familie.</w:t>
            </w:r>
          </w:p>
          <w:p w14:paraId="7089CD0E" w14:textId="4EBDD132" w:rsidR="008A275E" w:rsidRPr="00C5194E" w:rsidRDefault="008A275E" w:rsidP="00AC7D20">
            <w:pPr>
              <w:tabs>
                <w:tab w:val="left" w:pos="183"/>
                <w:tab w:val="left" w:pos="518"/>
              </w:tabs>
              <w:spacing w:after="0"/>
              <w:ind w:firstLine="183"/>
              <w:jc w:val="both"/>
              <w:rPr>
                <w:rFonts w:cs="Times New Roman"/>
                <w:bCs/>
                <w:iCs/>
                <w:sz w:val="24"/>
                <w:szCs w:val="24"/>
                <w:lang w:val="ro-RO"/>
              </w:rPr>
            </w:pPr>
            <w:r w:rsidRPr="00C5194E">
              <w:rPr>
                <w:rFonts w:eastAsia="Times New Roman" w:cs="Times New Roman"/>
                <w:b/>
                <w:bCs/>
                <w:sz w:val="24"/>
                <w:szCs w:val="24"/>
                <w:lang w:val="ro-RO"/>
              </w:rPr>
              <w:t>4.</w:t>
            </w:r>
            <w:r w:rsidR="00E3362F" w:rsidRPr="00C5194E">
              <w:rPr>
                <w:rFonts w:eastAsia="Times New Roman" w:cs="Times New Roman"/>
                <w:b/>
                <w:bCs/>
                <w:sz w:val="24"/>
                <w:szCs w:val="24"/>
                <w:lang w:val="ro-RO"/>
              </w:rPr>
              <w:t>3</w:t>
            </w:r>
            <w:r w:rsidRPr="00C5194E">
              <w:rPr>
                <w:rFonts w:eastAsia="Times New Roman" w:cs="Times New Roman"/>
                <w:b/>
                <w:bCs/>
                <w:sz w:val="24"/>
                <w:szCs w:val="24"/>
                <w:lang w:val="ro-RO"/>
              </w:rPr>
              <w:t>.</w:t>
            </w:r>
            <w:r w:rsidR="00E3362F" w:rsidRPr="00C5194E">
              <w:rPr>
                <w:rFonts w:eastAsia="Times New Roman" w:cs="Times New Roman"/>
                <w:b/>
                <w:bCs/>
                <w:sz w:val="24"/>
                <w:szCs w:val="24"/>
                <w:lang w:val="ro-RO"/>
              </w:rPr>
              <w:t>32</w:t>
            </w:r>
            <w:r w:rsidRPr="00C5194E">
              <w:rPr>
                <w:rFonts w:eastAsia="Times New Roman" w:cs="Times New Roman"/>
                <w:b/>
                <w:bCs/>
                <w:sz w:val="24"/>
                <w:szCs w:val="24"/>
                <w:lang w:val="ro-RO"/>
              </w:rPr>
              <w:t>.</w:t>
            </w:r>
            <w:r w:rsidRPr="00C5194E">
              <w:rPr>
                <w:rFonts w:eastAsia="Times New Roman" w:cs="Times New Roman"/>
                <w:sz w:val="24"/>
                <w:szCs w:val="24"/>
                <w:lang w:val="ro-RO"/>
              </w:rPr>
              <w:t xml:space="preserve"> Numărul de cauze contravenționale în care persoana a fost recunoscută vinovată pentru săvârșirea contravenției prevăzute de art. 318</w:t>
            </w:r>
            <w:r w:rsidRPr="00C5194E">
              <w:rPr>
                <w:rFonts w:eastAsia="Times New Roman" w:cs="Times New Roman"/>
                <w:b/>
                <w:sz w:val="24"/>
                <w:szCs w:val="24"/>
                <w:highlight w:val="white"/>
                <w:vertAlign w:val="superscript"/>
                <w:lang w:val="ro-RO"/>
              </w:rPr>
              <w:t>1</w:t>
            </w:r>
            <w:r w:rsidRPr="00C5194E">
              <w:rPr>
                <w:rFonts w:eastAsia="Times New Roman" w:cs="Times New Roman"/>
                <w:sz w:val="24"/>
                <w:szCs w:val="24"/>
                <w:lang w:val="ro-RO"/>
              </w:rPr>
              <w:t xml:space="preserve"> Cod contravențional</w:t>
            </w:r>
            <w:r w:rsidRPr="00C5194E">
              <w:rPr>
                <w:rFonts w:cs="Times New Roman"/>
                <w:bCs/>
                <w:iCs/>
                <w:sz w:val="24"/>
                <w:szCs w:val="24"/>
                <w:lang w:val="ro-RO"/>
              </w:rPr>
              <w:t>, dezagregat pe:</w:t>
            </w:r>
          </w:p>
          <w:p w14:paraId="718C89D2" w14:textId="25DB4C95" w:rsidR="008A275E" w:rsidRPr="00C5194E" w:rsidRDefault="008A275E"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4.</w:t>
            </w:r>
            <w:r w:rsidR="00E3362F" w:rsidRPr="00C5194E">
              <w:rPr>
                <w:rFonts w:eastAsia="Times New Roman" w:cs="Times New Roman"/>
                <w:sz w:val="24"/>
                <w:szCs w:val="24"/>
                <w:lang w:val="ro-RO"/>
              </w:rPr>
              <w:t>3</w:t>
            </w:r>
            <w:r w:rsidRPr="00C5194E">
              <w:rPr>
                <w:rFonts w:eastAsia="Times New Roman" w:cs="Times New Roman"/>
                <w:sz w:val="24"/>
                <w:szCs w:val="24"/>
                <w:lang w:val="ro-RO"/>
              </w:rPr>
              <w:t>.</w:t>
            </w:r>
            <w:r w:rsidR="00E3362F" w:rsidRPr="00C5194E">
              <w:rPr>
                <w:rFonts w:eastAsia="Times New Roman" w:cs="Times New Roman"/>
                <w:sz w:val="24"/>
                <w:szCs w:val="24"/>
                <w:lang w:val="ro-RO"/>
              </w:rPr>
              <w:t>32</w:t>
            </w:r>
            <w:r w:rsidRPr="00C5194E">
              <w:rPr>
                <w:rFonts w:eastAsia="Times New Roman" w:cs="Times New Roman"/>
                <w:sz w:val="24"/>
                <w:szCs w:val="24"/>
                <w:lang w:val="ro-RO"/>
              </w:rPr>
              <w:t xml:space="preserve">.1. </w:t>
            </w:r>
            <w:r w:rsidRPr="00C5194E">
              <w:rPr>
                <w:rFonts w:cs="Times New Roman"/>
                <w:iCs/>
                <w:sz w:val="24"/>
                <w:szCs w:val="24"/>
                <w:lang w:val="ro-RO"/>
              </w:rPr>
              <w:t>Informații cu referire la profilul victimei</w:t>
            </w:r>
            <w:r w:rsidRPr="00C5194E">
              <w:rPr>
                <w:rFonts w:eastAsia="Times New Roman" w:cs="Times New Roman"/>
                <w:sz w:val="24"/>
                <w:szCs w:val="24"/>
                <w:lang w:val="ro-RO"/>
              </w:rPr>
              <w:t xml:space="preserve"> violenței împotriva femeilor și violenței în familie;</w:t>
            </w:r>
          </w:p>
          <w:p w14:paraId="37902152" w14:textId="2DD05282" w:rsidR="008A275E" w:rsidRPr="00C5194E" w:rsidRDefault="008A275E"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4.</w:t>
            </w:r>
            <w:r w:rsidR="00E3362F" w:rsidRPr="00C5194E">
              <w:rPr>
                <w:rFonts w:eastAsia="Times New Roman" w:cs="Times New Roman"/>
                <w:sz w:val="24"/>
                <w:szCs w:val="24"/>
                <w:lang w:val="ro-RO"/>
              </w:rPr>
              <w:t>3</w:t>
            </w:r>
            <w:r w:rsidRPr="00C5194E">
              <w:rPr>
                <w:rFonts w:eastAsia="Times New Roman" w:cs="Times New Roman"/>
                <w:sz w:val="24"/>
                <w:szCs w:val="24"/>
                <w:lang w:val="ro-RO"/>
              </w:rPr>
              <w:t>.</w:t>
            </w:r>
            <w:r w:rsidR="00E3362F" w:rsidRPr="00C5194E">
              <w:rPr>
                <w:rFonts w:eastAsia="Times New Roman" w:cs="Times New Roman"/>
                <w:sz w:val="24"/>
                <w:szCs w:val="24"/>
                <w:lang w:val="ro-RO"/>
              </w:rPr>
              <w:t>32</w:t>
            </w:r>
            <w:r w:rsidRPr="00C5194E">
              <w:rPr>
                <w:rFonts w:eastAsia="Times New Roman" w:cs="Times New Roman"/>
                <w:sz w:val="24"/>
                <w:szCs w:val="24"/>
                <w:lang w:val="ro-RO"/>
              </w:rPr>
              <w:t xml:space="preserve">.2. </w:t>
            </w:r>
            <w:r w:rsidRPr="00C5194E">
              <w:rPr>
                <w:rFonts w:cs="Times New Roman"/>
                <w:iCs/>
                <w:sz w:val="24"/>
                <w:szCs w:val="24"/>
                <w:lang w:val="ro-RO"/>
              </w:rPr>
              <w:t xml:space="preserve">Informații cu referire la profilul agresorului în cazurile de </w:t>
            </w:r>
            <w:r w:rsidRPr="00C5194E">
              <w:rPr>
                <w:rFonts w:eastAsia="Times New Roman" w:cs="Times New Roman"/>
                <w:sz w:val="24"/>
                <w:szCs w:val="24"/>
                <w:lang w:val="ro-RO"/>
              </w:rPr>
              <w:t>violență împotriva femeilor și violență în familie.</w:t>
            </w:r>
          </w:p>
          <w:p w14:paraId="2F5B0D26" w14:textId="0C4C7DAA" w:rsidR="008A275E" w:rsidRPr="00C5194E" w:rsidRDefault="008A275E" w:rsidP="00AC7D20">
            <w:pPr>
              <w:tabs>
                <w:tab w:val="left" w:pos="183"/>
                <w:tab w:val="left" w:pos="518"/>
              </w:tabs>
              <w:spacing w:after="0"/>
              <w:ind w:firstLine="183"/>
              <w:jc w:val="both"/>
              <w:rPr>
                <w:rFonts w:cs="Times New Roman"/>
                <w:bCs/>
                <w:iCs/>
                <w:sz w:val="24"/>
                <w:szCs w:val="24"/>
                <w:lang w:val="ro-RO"/>
              </w:rPr>
            </w:pPr>
            <w:r w:rsidRPr="00C5194E">
              <w:rPr>
                <w:rFonts w:eastAsia="Times New Roman" w:cs="Times New Roman"/>
                <w:b/>
                <w:bCs/>
                <w:sz w:val="24"/>
                <w:szCs w:val="24"/>
                <w:lang w:val="ro-RO"/>
              </w:rPr>
              <w:t>4.</w:t>
            </w:r>
            <w:r w:rsidR="00E3362F" w:rsidRPr="00C5194E">
              <w:rPr>
                <w:rFonts w:eastAsia="Times New Roman" w:cs="Times New Roman"/>
                <w:b/>
                <w:bCs/>
                <w:sz w:val="24"/>
                <w:szCs w:val="24"/>
                <w:lang w:val="ro-RO"/>
              </w:rPr>
              <w:t>3</w:t>
            </w:r>
            <w:r w:rsidRPr="00C5194E">
              <w:rPr>
                <w:rFonts w:eastAsia="Times New Roman" w:cs="Times New Roman"/>
                <w:b/>
                <w:bCs/>
                <w:sz w:val="24"/>
                <w:szCs w:val="24"/>
                <w:lang w:val="ro-RO"/>
              </w:rPr>
              <w:t>.</w:t>
            </w:r>
            <w:r w:rsidR="00E3362F" w:rsidRPr="00C5194E">
              <w:rPr>
                <w:rFonts w:eastAsia="Times New Roman" w:cs="Times New Roman"/>
                <w:b/>
                <w:bCs/>
                <w:sz w:val="24"/>
                <w:szCs w:val="24"/>
                <w:lang w:val="ro-RO"/>
              </w:rPr>
              <w:t>33</w:t>
            </w:r>
            <w:r w:rsidRPr="00C5194E">
              <w:rPr>
                <w:rFonts w:eastAsia="Times New Roman" w:cs="Times New Roman"/>
                <w:b/>
                <w:bCs/>
                <w:sz w:val="24"/>
                <w:szCs w:val="24"/>
                <w:lang w:val="ro-RO"/>
              </w:rPr>
              <w:t>.</w:t>
            </w:r>
            <w:r w:rsidRPr="00C5194E">
              <w:rPr>
                <w:rFonts w:eastAsia="Times New Roman" w:cs="Times New Roman"/>
                <w:sz w:val="24"/>
                <w:szCs w:val="24"/>
                <w:lang w:val="ro-RO"/>
              </w:rPr>
              <w:t xml:space="preserve"> Numărul de cauze contravenționale în care procesele verbale de contravenție întocmite în baza art. 318</w:t>
            </w:r>
            <w:r w:rsidRPr="00C5194E">
              <w:rPr>
                <w:rFonts w:eastAsia="Times New Roman" w:cs="Times New Roman"/>
                <w:b/>
                <w:sz w:val="24"/>
                <w:szCs w:val="24"/>
                <w:highlight w:val="white"/>
                <w:vertAlign w:val="superscript"/>
                <w:lang w:val="ro-RO"/>
              </w:rPr>
              <w:t>1</w:t>
            </w:r>
            <w:r w:rsidRPr="00C5194E">
              <w:rPr>
                <w:rFonts w:eastAsia="Times New Roman" w:cs="Times New Roman"/>
                <w:sz w:val="24"/>
                <w:szCs w:val="24"/>
                <w:lang w:val="ro-RO"/>
              </w:rPr>
              <w:t xml:space="preserve"> Cod contravențional, au fost anulate sau declarate nule</w:t>
            </w:r>
            <w:r w:rsidRPr="00C5194E">
              <w:rPr>
                <w:rFonts w:cs="Times New Roman"/>
                <w:bCs/>
                <w:iCs/>
                <w:sz w:val="24"/>
                <w:szCs w:val="24"/>
                <w:lang w:val="ro-RO"/>
              </w:rPr>
              <w:t xml:space="preserve">, dezagregat pe: </w:t>
            </w:r>
          </w:p>
          <w:p w14:paraId="531433C9" w14:textId="5DD4D1BE" w:rsidR="008A275E" w:rsidRPr="00C5194E" w:rsidRDefault="008A275E"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4.</w:t>
            </w:r>
            <w:r w:rsidR="00E3362F" w:rsidRPr="00C5194E">
              <w:rPr>
                <w:rFonts w:eastAsia="Times New Roman" w:cs="Times New Roman"/>
                <w:sz w:val="24"/>
                <w:szCs w:val="24"/>
                <w:lang w:val="ro-RO"/>
              </w:rPr>
              <w:t>3</w:t>
            </w:r>
            <w:r w:rsidRPr="00C5194E">
              <w:rPr>
                <w:rFonts w:eastAsia="Times New Roman" w:cs="Times New Roman"/>
                <w:sz w:val="24"/>
                <w:szCs w:val="24"/>
                <w:lang w:val="ro-RO"/>
              </w:rPr>
              <w:t>.</w:t>
            </w:r>
            <w:r w:rsidR="00E3362F" w:rsidRPr="00C5194E">
              <w:rPr>
                <w:rFonts w:eastAsia="Times New Roman" w:cs="Times New Roman"/>
                <w:sz w:val="24"/>
                <w:szCs w:val="24"/>
                <w:lang w:val="ro-RO"/>
              </w:rPr>
              <w:t>33</w:t>
            </w:r>
            <w:r w:rsidRPr="00C5194E">
              <w:rPr>
                <w:rFonts w:eastAsia="Times New Roman" w:cs="Times New Roman"/>
                <w:sz w:val="24"/>
                <w:szCs w:val="24"/>
                <w:lang w:val="ro-RO"/>
              </w:rPr>
              <w:t xml:space="preserve">.1. </w:t>
            </w:r>
            <w:r w:rsidRPr="00C5194E">
              <w:rPr>
                <w:rFonts w:cs="Times New Roman"/>
                <w:iCs/>
                <w:sz w:val="24"/>
                <w:szCs w:val="24"/>
                <w:lang w:val="ro-RO"/>
              </w:rPr>
              <w:t>Informații cu referire la profilul victimei</w:t>
            </w:r>
            <w:r w:rsidRPr="00C5194E">
              <w:rPr>
                <w:rFonts w:eastAsia="Times New Roman" w:cs="Times New Roman"/>
                <w:sz w:val="24"/>
                <w:szCs w:val="24"/>
                <w:lang w:val="ro-RO"/>
              </w:rPr>
              <w:t xml:space="preserve"> violenței împotriva femeilor și violenței în familie;</w:t>
            </w:r>
          </w:p>
          <w:p w14:paraId="45D034BA" w14:textId="77777777" w:rsidR="008A275E" w:rsidRPr="00C5194E" w:rsidRDefault="008A275E"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4.</w:t>
            </w:r>
            <w:r w:rsidR="00E3362F" w:rsidRPr="00C5194E">
              <w:rPr>
                <w:rFonts w:eastAsia="Times New Roman" w:cs="Times New Roman"/>
                <w:sz w:val="24"/>
                <w:szCs w:val="24"/>
                <w:lang w:val="ro-RO"/>
              </w:rPr>
              <w:t>3</w:t>
            </w:r>
            <w:r w:rsidRPr="00C5194E">
              <w:rPr>
                <w:rFonts w:eastAsia="Times New Roman" w:cs="Times New Roman"/>
                <w:sz w:val="24"/>
                <w:szCs w:val="24"/>
                <w:lang w:val="ro-RO"/>
              </w:rPr>
              <w:t>.</w:t>
            </w:r>
            <w:r w:rsidR="00E3362F" w:rsidRPr="00C5194E">
              <w:rPr>
                <w:rFonts w:eastAsia="Times New Roman" w:cs="Times New Roman"/>
                <w:sz w:val="24"/>
                <w:szCs w:val="24"/>
                <w:lang w:val="ro-RO"/>
              </w:rPr>
              <w:t>33</w:t>
            </w:r>
            <w:r w:rsidRPr="00C5194E">
              <w:rPr>
                <w:rFonts w:eastAsia="Times New Roman" w:cs="Times New Roman"/>
                <w:sz w:val="24"/>
                <w:szCs w:val="24"/>
                <w:lang w:val="ro-RO"/>
              </w:rPr>
              <w:t xml:space="preserve">.2. </w:t>
            </w:r>
            <w:r w:rsidRPr="00C5194E">
              <w:rPr>
                <w:rFonts w:cs="Times New Roman"/>
                <w:iCs/>
                <w:sz w:val="24"/>
                <w:szCs w:val="24"/>
                <w:lang w:val="ro-RO"/>
              </w:rPr>
              <w:t xml:space="preserve">Informații cu referire la profilul agresorului în cazurile de </w:t>
            </w:r>
            <w:r w:rsidRPr="00C5194E">
              <w:rPr>
                <w:rFonts w:eastAsia="Times New Roman" w:cs="Times New Roman"/>
                <w:sz w:val="24"/>
                <w:szCs w:val="24"/>
                <w:lang w:val="ro-RO"/>
              </w:rPr>
              <w:t>violență împotriva femeilor și violență în familie.</w:t>
            </w:r>
          </w:p>
          <w:p w14:paraId="223C4528" w14:textId="751CFC3E" w:rsidR="009F7031" w:rsidRPr="00C5194E" w:rsidRDefault="009F7031" w:rsidP="00AC7D20">
            <w:pPr>
              <w:tabs>
                <w:tab w:val="left" w:pos="183"/>
                <w:tab w:val="left" w:pos="518"/>
              </w:tabs>
              <w:spacing w:after="0"/>
              <w:ind w:firstLine="183"/>
              <w:jc w:val="both"/>
              <w:rPr>
                <w:rFonts w:cs="Times New Roman"/>
                <w:bCs/>
                <w:iCs/>
                <w:sz w:val="24"/>
                <w:szCs w:val="24"/>
                <w:lang w:val="ro-RO"/>
              </w:rPr>
            </w:pPr>
            <w:r w:rsidRPr="00C5194E">
              <w:rPr>
                <w:rFonts w:eastAsia="Times New Roman" w:cs="Times New Roman"/>
                <w:b/>
                <w:bCs/>
                <w:sz w:val="24"/>
                <w:szCs w:val="24"/>
                <w:lang w:val="ro-RO"/>
              </w:rPr>
              <w:t>4.3.34.</w:t>
            </w:r>
            <w:r w:rsidRPr="00C5194E">
              <w:rPr>
                <w:rFonts w:eastAsia="Times New Roman" w:cs="Times New Roman"/>
                <w:sz w:val="24"/>
                <w:szCs w:val="24"/>
                <w:lang w:val="ro-RO"/>
              </w:rPr>
              <w:t xml:space="preserve"> Numărul de cauze contravenționale în care persoana a fost recunoscută vinovată pentru săvârșirea contravenției prevăzute de art. 318</w:t>
            </w:r>
            <w:r w:rsidRPr="00C5194E">
              <w:rPr>
                <w:rFonts w:eastAsia="Times New Roman" w:cs="Times New Roman"/>
                <w:b/>
                <w:sz w:val="24"/>
                <w:szCs w:val="24"/>
                <w:highlight w:val="white"/>
                <w:vertAlign w:val="superscript"/>
                <w:lang w:val="ro-RO"/>
              </w:rPr>
              <w:t>1</w:t>
            </w:r>
            <w:r w:rsidRPr="00C5194E">
              <w:rPr>
                <w:rFonts w:eastAsia="Times New Roman" w:cs="Times New Roman"/>
                <w:sz w:val="24"/>
                <w:szCs w:val="24"/>
                <w:lang w:val="ro-RO"/>
              </w:rPr>
              <w:t xml:space="preserve"> Cod contravențional</w:t>
            </w:r>
            <w:r w:rsidRPr="00C5194E">
              <w:rPr>
                <w:rFonts w:cs="Times New Roman"/>
                <w:bCs/>
                <w:iCs/>
                <w:sz w:val="24"/>
                <w:szCs w:val="24"/>
                <w:lang w:val="ro-RO"/>
              </w:rPr>
              <w:t xml:space="preserve">, </w:t>
            </w:r>
            <w:r w:rsidRPr="00C5194E">
              <w:rPr>
                <w:rFonts w:cs="Times New Roman"/>
                <w:bCs/>
                <w:sz w:val="24"/>
                <w:szCs w:val="24"/>
                <w:lang w:val="ro-RO"/>
              </w:rPr>
              <w:t>în care s-a aplicat amenda contravențională</w:t>
            </w:r>
            <w:r w:rsidR="0039745D" w:rsidRPr="00C5194E">
              <w:rPr>
                <w:rFonts w:cs="Times New Roman"/>
                <w:bCs/>
                <w:sz w:val="24"/>
                <w:szCs w:val="24"/>
                <w:lang w:val="ro-RO"/>
              </w:rPr>
              <w:t>,</w:t>
            </w:r>
            <w:r w:rsidRPr="00C5194E">
              <w:rPr>
                <w:rFonts w:cs="Times New Roman"/>
                <w:bCs/>
                <w:sz w:val="24"/>
                <w:szCs w:val="24"/>
                <w:lang w:val="ro-RO"/>
              </w:rPr>
              <w:t xml:space="preserve"> dezagregat</w:t>
            </w:r>
            <w:r w:rsidRPr="00C5194E">
              <w:rPr>
                <w:rFonts w:cs="Times New Roman"/>
                <w:bCs/>
                <w:iCs/>
                <w:sz w:val="24"/>
                <w:szCs w:val="24"/>
                <w:lang w:val="ro-RO"/>
              </w:rPr>
              <w:t xml:space="preserve"> pe:</w:t>
            </w:r>
          </w:p>
          <w:p w14:paraId="7D35DF7A" w14:textId="305385D6" w:rsidR="009F7031" w:rsidRPr="00C5194E" w:rsidRDefault="009F7031"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4.3.3</w:t>
            </w:r>
            <w:r w:rsidR="0049047C" w:rsidRPr="00C5194E">
              <w:rPr>
                <w:rFonts w:eastAsia="Times New Roman" w:cs="Times New Roman"/>
                <w:sz w:val="24"/>
                <w:szCs w:val="24"/>
                <w:lang w:val="ro-RO"/>
              </w:rPr>
              <w:t>4</w:t>
            </w:r>
            <w:r w:rsidRPr="00C5194E">
              <w:rPr>
                <w:rFonts w:eastAsia="Times New Roman" w:cs="Times New Roman"/>
                <w:sz w:val="24"/>
                <w:szCs w:val="24"/>
                <w:lang w:val="ro-RO"/>
              </w:rPr>
              <w:t xml:space="preserve">.1. </w:t>
            </w:r>
            <w:r w:rsidRPr="00C5194E">
              <w:rPr>
                <w:rFonts w:cs="Times New Roman"/>
                <w:iCs/>
                <w:sz w:val="24"/>
                <w:szCs w:val="24"/>
                <w:lang w:val="ro-RO"/>
              </w:rPr>
              <w:t>Informații cu referire la profilul victimei</w:t>
            </w:r>
            <w:r w:rsidRPr="00C5194E">
              <w:rPr>
                <w:rFonts w:eastAsia="Times New Roman" w:cs="Times New Roman"/>
                <w:sz w:val="24"/>
                <w:szCs w:val="24"/>
                <w:lang w:val="ro-RO"/>
              </w:rPr>
              <w:t xml:space="preserve"> violenței împotriva femeilor și violenței în familie;</w:t>
            </w:r>
          </w:p>
          <w:p w14:paraId="16CB4442" w14:textId="78B98D37" w:rsidR="009F7031" w:rsidRPr="00C5194E" w:rsidRDefault="009F7031"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4.3.3</w:t>
            </w:r>
            <w:r w:rsidR="0049047C" w:rsidRPr="00C5194E">
              <w:rPr>
                <w:rFonts w:eastAsia="Times New Roman" w:cs="Times New Roman"/>
                <w:sz w:val="24"/>
                <w:szCs w:val="24"/>
                <w:lang w:val="ro-RO"/>
              </w:rPr>
              <w:t>4</w:t>
            </w:r>
            <w:r w:rsidRPr="00C5194E">
              <w:rPr>
                <w:rFonts w:eastAsia="Times New Roman" w:cs="Times New Roman"/>
                <w:sz w:val="24"/>
                <w:szCs w:val="24"/>
                <w:lang w:val="ro-RO"/>
              </w:rPr>
              <w:t xml:space="preserve">.2. </w:t>
            </w:r>
            <w:r w:rsidRPr="00C5194E">
              <w:rPr>
                <w:rFonts w:cs="Times New Roman"/>
                <w:iCs/>
                <w:sz w:val="24"/>
                <w:szCs w:val="24"/>
                <w:lang w:val="ro-RO"/>
              </w:rPr>
              <w:t xml:space="preserve">Informații cu referire la profilul agresorului în cazurile de </w:t>
            </w:r>
            <w:r w:rsidRPr="00C5194E">
              <w:rPr>
                <w:rFonts w:eastAsia="Times New Roman" w:cs="Times New Roman"/>
                <w:sz w:val="24"/>
                <w:szCs w:val="24"/>
                <w:lang w:val="ro-RO"/>
              </w:rPr>
              <w:t>violență împotriva femeilor și violență în familie.</w:t>
            </w:r>
          </w:p>
          <w:p w14:paraId="1E08842D" w14:textId="2E260C1E" w:rsidR="0049047C" w:rsidRPr="00C5194E" w:rsidRDefault="0049047C" w:rsidP="00AC7D20">
            <w:pPr>
              <w:tabs>
                <w:tab w:val="left" w:pos="183"/>
                <w:tab w:val="left" w:pos="518"/>
              </w:tabs>
              <w:spacing w:after="0"/>
              <w:ind w:firstLine="183"/>
              <w:jc w:val="both"/>
              <w:rPr>
                <w:rFonts w:cs="Times New Roman"/>
                <w:bCs/>
                <w:iCs/>
                <w:sz w:val="24"/>
                <w:szCs w:val="24"/>
                <w:lang w:val="ro-RO"/>
              </w:rPr>
            </w:pPr>
            <w:r w:rsidRPr="00C5194E">
              <w:rPr>
                <w:rFonts w:eastAsia="Times New Roman" w:cs="Times New Roman"/>
                <w:b/>
                <w:bCs/>
                <w:sz w:val="24"/>
                <w:szCs w:val="24"/>
                <w:lang w:val="ro-RO"/>
              </w:rPr>
              <w:t>4.3.35.</w:t>
            </w:r>
            <w:r w:rsidRPr="00C5194E">
              <w:rPr>
                <w:rFonts w:eastAsia="Times New Roman" w:cs="Times New Roman"/>
                <w:sz w:val="24"/>
                <w:szCs w:val="24"/>
                <w:lang w:val="ro-RO"/>
              </w:rPr>
              <w:t xml:space="preserve"> Numărul de cauze contravenționale în care persoana a fost recunoscută vinovată pentru săvârșirea contravenției prevăzute de art. 318</w:t>
            </w:r>
            <w:r w:rsidRPr="00C5194E">
              <w:rPr>
                <w:rFonts w:eastAsia="Times New Roman" w:cs="Times New Roman"/>
                <w:b/>
                <w:sz w:val="24"/>
                <w:szCs w:val="24"/>
                <w:highlight w:val="white"/>
                <w:vertAlign w:val="superscript"/>
                <w:lang w:val="ro-RO"/>
              </w:rPr>
              <w:t>1</w:t>
            </w:r>
            <w:r w:rsidRPr="00C5194E">
              <w:rPr>
                <w:rFonts w:eastAsia="Times New Roman" w:cs="Times New Roman"/>
                <w:sz w:val="24"/>
                <w:szCs w:val="24"/>
                <w:lang w:val="ro-RO"/>
              </w:rPr>
              <w:t xml:space="preserve"> Cod contravențional</w:t>
            </w:r>
            <w:r w:rsidRPr="00C5194E">
              <w:rPr>
                <w:rFonts w:cs="Times New Roman"/>
                <w:bCs/>
                <w:sz w:val="24"/>
                <w:szCs w:val="24"/>
                <w:lang w:val="ro-RO"/>
              </w:rPr>
              <w:t>, în care s-a aplicat munca neremunerată în folosul comunității, dezagregat</w:t>
            </w:r>
            <w:r w:rsidRPr="00C5194E">
              <w:rPr>
                <w:rFonts w:cs="Times New Roman"/>
                <w:bCs/>
                <w:iCs/>
                <w:sz w:val="24"/>
                <w:szCs w:val="24"/>
                <w:lang w:val="ro-RO"/>
              </w:rPr>
              <w:t xml:space="preserve"> pe:</w:t>
            </w:r>
          </w:p>
          <w:p w14:paraId="47C36E67" w14:textId="1BE69388" w:rsidR="0049047C" w:rsidRPr="00C5194E" w:rsidRDefault="0049047C"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4.3.3</w:t>
            </w:r>
            <w:r w:rsidR="0039745D" w:rsidRPr="00C5194E">
              <w:rPr>
                <w:rFonts w:eastAsia="Times New Roman" w:cs="Times New Roman"/>
                <w:sz w:val="24"/>
                <w:szCs w:val="24"/>
                <w:lang w:val="ro-RO"/>
              </w:rPr>
              <w:t>5</w:t>
            </w:r>
            <w:r w:rsidRPr="00C5194E">
              <w:rPr>
                <w:rFonts w:eastAsia="Times New Roman" w:cs="Times New Roman"/>
                <w:sz w:val="24"/>
                <w:szCs w:val="24"/>
                <w:lang w:val="ro-RO"/>
              </w:rPr>
              <w:t xml:space="preserve">.1. </w:t>
            </w:r>
            <w:r w:rsidRPr="00C5194E">
              <w:rPr>
                <w:rFonts w:cs="Times New Roman"/>
                <w:iCs/>
                <w:sz w:val="24"/>
                <w:szCs w:val="24"/>
                <w:lang w:val="ro-RO"/>
              </w:rPr>
              <w:t>Informații cu referire la profilul victimei</w:t>
            </w:r>
            <w:r w:rsidRPr="00C5194E">
              <w:rPr>
                <w:rFonts w:eastAsia="Times New Roman" w:cs="Times New Roman"/>
                <w:sz w:val="24"/>
                <w:szCs w:val="24"/>
                <w:lang w:val="ro-RO"/>
              </w:rPr>
              <w:t xml:space="preserve"> violenței împotriva femeilor și violenței în familie;</w:t>
            </w:r>
          </w:p>
          <w:p w14:paraId="2F6F4285" w14:textId="302B4E39" w:rsidR="0049047C" w:rsidRPr="00C5194E" w:rsidRDefault="0049047C"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4.3.3</w:t>
            </w:r>
            <w:r w:rsidR="0039745D" w:rsidRPr="00C5194E">
              <w:rPr>
                <w:rFonts w:eastAsia="Times New Roman" w:cs="Times New Roman"/>
                <w:sz w:val="24"/>
                <w:szCs w:val="24"/>
                <w:lang w:val="ro-RO"/>
              </w:rPr>
              <w:t>5</w:t>
            </w:r>
            <w:r w:rsidRPr="00C5194E">
              <w:rPr>
                <w:rFonts w:eastAsia="Times New Roman" w:cs="Times New Roman"/>
                <w:sz w:val="24"/>
                <w:szCs w:val="24"/>
                <w:lang w:val="ro-RO"/>
              </w:rPr>
              <w:t xml:space="preserve">.2. </w:t>
            </w:r>
            <w:r w:rsidRPr="00C5194E">
              <w:rPr>
                <w:rFonts w:cs="Times New Roman"/>
                <w:iCs/>
                <w:sz w:val="24"/>
                <w:szCs w:val="24"/>
                <w:lang w:val="ro-RO"/>
              </w:rPr>
              <w:t xml:space="preserve">Informații cu referire la profilul agresorului în cazurile de </w:t>
            </w:r>
            <w:r w:rsidRPr="00C5194E">
              <w:rPr>
                <w:rFonts w:eastAsia="Times New Roman" w:cs="Times New Roman"/>
                <w:sz w:val="24"/>
                <w:szCs w:val="24"/>
                <w:lang w:val="ro-RO"/>
              </w:rPr>
              <w:t>violență împotriva femeilor și violență în familie.</w:t>
            </w:r>
          </w:p>
          <w:p w14:paraId="0B212A49" w14:textId="37CC4470" w:rsidR="0039745D" w:rsidRPr="00C5194E" w:rsidRDefault="0039745D" w:rsidP="00AC7D20">
            <w:pPr>
              <w:tabs>
                <w:tab w:val="left" w:pos="183"/>
                <w:tab w:val="left" w:pos="518"/>
              </w:tabs>
              <w:spacing w:after="0"/>
              <w:ind w:firstLine="183"/>
              <w:jc w:val="both"/>
              <w:rPr>
                <w:rFonts w:cs="Times New Roman"/>
                <w:bCs/>
                <w:iCs/>
                <w:sz w:val="24"/>
                <w:szCs w:val="24"/>
                <w:lang w:val="ro-RO"/>
              </w:rPr>
            </w:pPr>
            <w:r w:rsidRPr="00C5194E">
              <w:rPr>
                <w:rFonts w:eastAsia="Times New Roman" w:cs="Times New Roman"/>
                <w:b/>
                <w:bCs/>
                <w:sz w:val="24"/>
                <w:szCs w:val="24"/>
                <w:lang w:val="ro-RO"/>
              </w:rPr>
              <w:t>4.3.36.</w:t>
            </w:r>
            <w:r w:rsidRPr="00C5194E">
              <w:rPr>
                <w:rFonts w:eastAsia="Times New Roman" w:cs="Times New Roman"/>
                <w:sz w:val="24"/>
                <w:szCs w:val="24"/>
                <w:lang w:val="ro-RO"/>
              </w:rPr>
              <w:t xml:space="preserve"> Numărul de cauze contravenționale în care persoana a fost recunoscută vinovată pentru săvârșirea contravenției prevăzute de art. 318</w:t>
            </w:r>
            <w:r w:rsidRPr="00C5194E">
              <w:rPr>
                <w:rFonts w:eastAsia="Times New Roman" w:cs="Times New Roman"/>
                <w:b/>
                <w:sz w:val="24"/>
                <w:szCs w:val="24"/>
                <w:highlight w:val="white"/>
                <w:vertAlign w:val="superscript"/>
                <w:lang w:val="ro-RO"/>
              </w:rPr>
              <w:t>1</w:t>
            </w:r>
            <w:r w:rsidRPr="00C5194E">
              <w:rPr>
                <w:rFonts w:eastAsia="Times New Roman" w:cs="Times New Roman"/>
                <w:sz w:val="24"/>
                <w:szCs w:val="24"/>
                <w:lang w:val="ro-RO"/>
              </w:rPr>
              <w:t xml:space="preserve"> Cod contravențional</w:t>
            </w:r>
            <w:r w:rsidRPr="00C5194E">
              <w:rPr>
                <w:rFonts w:cs="Times New Roman"/>
                <w:bCs/>
                <w:sz w:val="24"/>
                <w:szCs w:val="24"/>
                <w:lang w:val="ro-RO"/>
              </w:rPr>
              <w:t>, în care s-a aplicat arestul contravențional, dezagregat</w:t>
            </w:r>
            <w:r w:rsidRPr="00C5194E">
              <w:rPr>
                <w:rFonts w:cs="Times New Roman"/>
                <w:bCs/>
                <w:iCs/>
                <w:sz w:val="24"/>
                <w:szCs w:val="24"/>
                <w:lang w:val="ro-RO"/>
              </w:rPr>
              <w:t xml:space="preserve"> pe:</w:t>
            </w:r>
          </w:p>
          <w:p w14:paraId="125FE0D4" w14:textId="355B0125" w:rsidR="0039745D" w:rsidRPr="00C5194E" w:rsidRDefault="0039745D"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 xml:space="preserve">4.3.36.1. </w:t>
            </w:r>
            <w:r w:rsidRPr="00C5194E">
              <w:rPr>
                <w:rFonts w:cs="Times New Roman"/>
                <w:iCs/>
                <w:sz w:val="24"/>
                <w:szCs w:val="24"/>
                <w:lang w:val="ro-RO"/>
              </w:rPr>
              <w:t>Informații cu referire la profilul victimei</w:t>
            </w:r>
            <w:r w:rsidRPr="00C5194E">
              <w:rPr>
                <w:rFonts w:eastAsia="Times New Roman" w:cs="Times New Roman"/>
                <w:sz w:val="24"/>
                <w:szCs w:val="24"/>
                <w:lang w:val="ro-RO"/>
              </w:rPr>
              <w:t xml:space="preserve"> violenței împotriva femeilor și violenței în familie;</w:t>
            </w:r>
          </w:p>
          <w:p w14:paraId="2333FADF" w14:textId="7F2E933D" w:rsidR="009F7031" w:rsidRPr="00C5194E" w:rsidRDefault="0039745D" w:rsidP="00AC7D20">
            <w:pPr>
              <w:tabs>
                <w:tab w:val="left" w:pos="183"/>
                <w:tab w:val="left" w:pos="518"/>
              </w:tabs>
              <w:spacing w:after="0"/>
              <w:ind w:firstLine="183"/>
              <w:jc w:val="both"/>
              <w:rPr>
                <w:rFonts w:cs="Times New Roman"/>
                <w:bCs/>
                <w:iCs/>
                <w:sz w:val="24"/>
                <w:szCs w:val="24"/>
                <w:lang w:val="ro-RO"/>
              </w:rPr>
            </w:pPr>
            <w:r w:rsidRPr="00C5194E">
              <w:rPr>
                <w:rFonts w:eastAsia="Times New Roman" w:cs="Times New Roman"/>
                <w:sz w:val="24"/>
                <w:szCs w:val="24"/>
                <w:lang w:val="ro-RO"/>
              </w:rPr>
              <w:t xml:space="preserve">4.3.36.2. </w:t>
            </w:r>
            <w:r w:rsidRPr="00C5194E">
              <w:rPr>
                <w:rFonts w:cs="Times New Roman"/>
                <w:iCs/>
                <w:sz w:val="24"/>
                <w:szCs w:val="24"/>
                <w:lang w:val="ro-RO"/>
              </w:rPr>
              <w:t xml:space="preserve">Informații cu referire la profilul agresorului în cazurile de </w:t>
            </w:r>
            <w:r w:rsidRPr="00C5194E">
              <w:rPr>
                <w:rFonts w:eastAsia="Times New Roman" w:cs="Times New Roman"/>
                <w:sz w:val="24"/>
                <w:szCs w:val="24"/>
                <w:lang w:val="ro-RO"/>
              </w:rPr>
              <w:t>violență împotriva femeilor și violență în familie.</w:t>
            </w:r>
          </w:p>
        </w:tc>
      </w:tr>
      <w:tr w:rsidR="00421160" w:rsidRPr="00AB3CF4" w14:paraId="05A3A9C6" w14:textId="77777777" w:rsidTr="008E0F82">
        <w:tc>
          <w:tcPr>
            <w:tcW w:w="2127" w:type="dxa"/>
            <w:tcMar>
              <w:top w:w="100" w:type="dxa"/>
              <w:left w:w="100" w:type="dxa"/>
              <w:bottom w:w="100" w:type="dxa"/>
              <w:right w:w="100" w:type="dxa"/>
            </w:tcMar>
          </w:tcPr>
          <w:p w14:paraId="5E426B3C" w14:textId="50B8253F" w:rsidR="00421160" w:rsidRPr="00C5194E" w:rsidRDefault="00FA5935" w:rsidP="00AC7D20">
            <w:pPr>
              <w:widowControl w:val="0"/>
              <w:pBdr>
                <w:top w:val="nil"/>
                <w:left w:val="nil"/>
                <w:bottom w:val="nil"/>
                <w:right w:val="nil"/>
                <w:between w:val="nil"/>
              </w:pBdr>
              <w:spacing w:after="0"/>
              <w:ind w:firstLine="183"/>
              <w:rPr>
                <w:rFonts w:eastAsia="Times New Roman" w:cs="Times New Roman"/>
                <w:b/>
                <w:bCs/>
                <w:sz w:val="24"/>
                <w:szCs w:val="24"/>
                <w:lang w:val="ro-RO"/>
              </w:rPr>
            </w:pPr>
            <w:r w:rsidRPr="00C5194E">
              <w:rPr>
                <w:rFonts w:eastAsia="Times New Roman" w:cs="Times New Roman"/>
                <w:b/>
                <w:bCs/>
                <w:sz w:val="24"/>
                <w:szCs w:val="24"/>
                <w:lang w:val="ro-RO"/>
              </w:rPr>
              <w:lastRenderedPageBreak/>
              <w:t xml:space="preserve">4.4. </w:t>
            </w:r>
            <w:r w:rsidR="000E7A7A">
              <w:rPr>
                <w:rFonts w:eastAsia="Times New Roman" w:cs="Times New Roman"/>
                <w:b/>
                <w:bCs/>
                <w:sz w:val="24"/>
                <w:szCs w:val="24"/>
                <w:lang w:val="ro-RO"/>
              </w:rPr>
              <w:t xml:space="preserve">Ministerul Justiției </w:t>
            </w:r>
            <w:r w:rsidR="000E7A7A" w:rsidRPr="000E7A7A">
              <w:rPr>
                <w:rFonts w:eastAsia="Times New Roman" w:cs="Times New Roman"/>
                <w:i/>
                <w:iCs/>
                <w:sz w:val="24"/>
                <w:szCs w:val="24"/>
                <w:lang w:val="ro-RO"/>
              </w:rPr>
              <w:t xml:space="preserve">(prin intermediul </w:t>
            </w:r>
            <w:r w:rsidR="00421160" w:rsidRPr="000E7A7A">
              <w:rPr>
                <w:rFonts w:eastAsia="Times New Roman" w:cs="Times New Roman"/>
                <w:i/>
                <w:iCs/>
                <w:sz w:val="24"/>
                <w:szCs w:val="24"/>
                <w:lang w:val="ro-RO"/>
              </w:rPr>
              <w:t>Administra</w:t>
            </w:r>
            <w:r w:rsidR="00631973" w:rsidRPr="000E7A7A">
              <w:rPr>
                <w:rFonts w:eastAsia="Times New Roman" w:cs="Times New Roman"/>
                <w:i/>
                <w:iCs/>
                <w:sz w:val="24"/>
                <w:szCs w:val="24"/>
                <w:lang w:val="ro-RO"/>
              </w:rPr>
              <w:t>ț</w:t>
            </w:r>
            <w:r w:rsidR="00421160" w:rsidRPr="000E7A7A">
              <w:rPr>
                <w:rFonts w:eastAsia="Times New Roman" w:cs="Times New Roman"/>
                <w:i/>
                <w:iCs/>
                <w:sz w:val="24"/>
                <w:szCs w:val="24"/>
                <w:lang w:val="ro-RO"/>
              </w:rPr>
              <w:t>i</w:t>
            </w:r>
            <w:r w:rsidR="000E7A7A" w:rsidRPr="000E7A7A">
              <w:rPr>
                <w:rFonts w:eastAsia="Times New Roman" w:cs="Times New Roman"/>
                <w:i/>
                <w:iCs/>
                <w:sz w:val="24"/>
                <w:szCs w:val="24"/>
                <w:lang w:val="ro-RO"/>
              </w:rPr>
              <w:t>ei</w:t>
            </w:r>
            <w:r w:rsidR="00421160" w:rsidRPr="000E7A7A">
              <w:rPr>
                <w:rFonts w:eastAsia="Times New Roman" w:cs="Times New Roman"/>
                <w:i/>
                <w:iCs/>
                <w:sz w:val="24"/>
                <w:szCs w:val="24"/>
                <w:lang w:val="ro-RO"/>
              </w:rPr>
              <w:t xml:space="preserve">  Na</w:t>
            </w:r>
            <w:r w:rsidR="00631973" w:rsidRPr="000E7A7A">
              <w:rPr>
                <w:rFonts w:eastAsia="Times New Roman" w:cs="Times New Roman"/>
                <w:i/>
                <w:iCs/>
                <w:sz w:val="24"/>
                <w:szCs w:val="24"/>
                <w:lang w:val="ro-RO"/>
              </w:rPr>
              <w:t>ț</w:t>
            </w:r>
            <w:r w:rsidR="00421160" w:rsidRPr="000E7A7A">
              <w:rPr>
                <w:rFonts w:eastAsia="Times New Roman" w:cs="Times New Roman"/>
                <w:i/>
                <w:iCs/>
                <w:sz w:val="24"/>
                <w:szCs w:val="24"/>
                <w:lang w:val="ro-RO"/>
              </w:rPr>
              <w:t>ional</w:t>
            </w:r>
            <w:r w:rsidR="000E7A7A" w:rsidRPr="000E7A7A">
              <w:rPr>
                <w:rFonts w:eastAsia="Times New Roman" w:cs="Times New Roman"/>
                <w:i/>
                <w:iCs/>
                <w:sz w:val="24"/>
                <w:szCs w:val="24"/>
                <w:lang w:val="ro-RO"/>
              </w:rPr>
              <w:t>e</w:t>
            </w:r>
            <w:r w:rsidR="00421160" w:rsidRPr="000E7A7A">
              <w:rPr>
                <w:rFonts w:eastAsia="Times New Roman" w:cs="Times New Roman"/>
                <w:i/>
                <w:iCs/>
                <w:sz w:val="24"/>
                <w:szCs w:val="24"/>
                <w:lang w:val="ro-RO"/>
              </w:rPr>
              <w:t xml:space="preserve"> a </w:t>
            </w:r>
            <w:r w:rsidR="00421160" w:rsidRPr="000E7A7A">
              <w:rPr>
                <w:rFonts w:eastAsia="Times New Roman" w:cs="Times New Roman"/>
                <w:i/>
                <w:iCs/>
                <w:sz w:val="24"/>
                <w:szCs w:val="24"/>
                <w:lang w:val="ro-RO"/>
              </w:rPr>
              <w:lastRenderedPageBreak/>
              <w:t>Penitenciarelor</w:t>
            </w:r>
            <w:r w:rsidR="000E7A7A" w:rsidRPr="000E7A7A">
              <w:rPr>
                <w:rFonts w:eastAsia="Times New Roman" w:cs="Times New Roman"/>
                <w:i/>
                <w:iCs/>
                <w:sz w:val="24"/>
                <w:szCs w:val="24"/>
                <w:lang w:val="ro-RO"/>
              </w:rPr>
              <w:t>)</w:t>
            </w:r>
            <w:r w:rsidR="00421160" w:rsidRPr="000E7A7A">
              <w:rPr>
                <w:rFonts w:eastAsia="Times New Roman" w:cs="Times New Roman"/>
                <w:i/>
                <w:iCs/>
                <w:sz w:val="24"/>
                <w:szCs w:val="24"/>
                <w:lang w:val="ro-RO"/>
              </w:rPr>
              <w:t xml:space="preserve"> </w:t>
            </w:r>
          </w:p>
        </w:tc>
        <w:tc>
          <w:tcPr>
            <w:tcW w:w="8225" w:type="dxa"/>
            <w:gridSpan w:val="4"/>
            <w:tcMar>
              <w:top w:w="100" w:type="dxa"/>
              <w:left w:w="100" w:type="dxa"/>
              <w:bottom w:w="100" w:type="dxa"/>
              <w:right w:w="100" w:type="dxa"/>
            </w:tcMar>
          </w:tcPr>
          <w:p w14:paraId="269AF4A2" w14:textId="77788A8D" w:rsidR="00C81207" w:rsidRPr="00C5194E" w:rsidRDefault="00FA5935" w:rsidP="00AC7D20">
            <w:pPr>
              <w:tabs>
                <w:tab w:val="left" w:pos="183"/>
                <w:tab w:val="left" w:pos="518"/>
              </w:tabs>
              <w:spacing w:after="0"/>
              <w:ind w:firstLine="183"/>
              <w:jc w:val="both"/>
              <w:rPr>
                <w:rFonts w:eastAsia="Times New Roman" w:cs="Times New Roman"/>
                <w:sz w:val="24"/>
                <w:szCs w:val="24"/>
                <w:lang w:val="ro-RO"/>
              </w:rPr>
            </w:pPr>
            <w:r w:rsidRPr="00C5194E">
              <w:rPr>
                <w:rFonts w:cs="Times New Roman"/>
                <w:b/>
                <w:iCs/>
                <w:sz w:val="24"/>
                <w:szCs w:val="24"/>
                <w:lang w:val="ro-RO"/>
              </w:rPr>
              <w:lastRenderedPageBreak/>
              <w:t>4.4.1.</w:t>
            </w:r>
            <w:r w:rsidRPr="00C5194E">
              <w:rPr>
                <w:rFonts w:cs="Times New Roman"/>
                <w:bCs/>
                <w:iCs/>
                <w:sz w:val="24"/>
                <w:szCs w:val="24"/>
                <w:lang w:val="ro-RO"/>
              </w:rPr>
              <w:t xml:space="preserve"> </w:t>
            </w:r>
            <w:r w:rsidR="00421160" w:rsidRPr="00C5194E">
              <w:rPr>
                <w:rFonts w:cs="Times New Roman"/>
                <w:bCs/>
                <w:iCs/>
                <w:sz w:val="24"/>
                <w:szCs w:val="24"/>
                <w:lang w:val="ro-RO"/>
              </w:rPr>
              <w:t xml:space="preserve">Numărul persoanelor care execută pedeapsa cu închisoarea </w:t>
            </w:r>
            <w:r w:rsidR="00B348A5" w:rsidRPr="00C5194E">
              <w:rPr>
                <w:rFonts w:cs="Times New Roman"/>
                <w:iCs/>
                <w:sz w:val="24"/>
                <w:szCs w:val="24"/>
                <w:shd w:val="clear" w:color="auto" w:fill="FFFFFF"/>
                <w:lang w:val="ro-RO"/>
              </w:rPr>
              <w:t xml:space="preserve">pentru săvârșirea </w:t>
            </w:r>
            <w:r w:rsidR="00B348A5" w:rsidRPr="00C5194E">
              <w:rPr>
                <w:rFonts w:eastAsia="Times New Roman" w:cs="Times New Roman"/>
                <w:iCs/>
                <w:sz w:val="24"/>
                <w:szCs w:val="24"/>
                <w:lang w:val="ro-RO"/>
              </w:rPr>
              <w:t>infracțiunii prevăzute de articolele enumerate la pct. 3.1</w:t>
            </w:r>
            <w:r w:rsidR="008A0A70" w:rsidRPr="00C5194E">
              <w:rPr>
                <w:rFonts w:eastAsia="Times New Roman" w:cs="Times New Roman"/>
                <w:iCs/>
                <w:sz w:val="24"/>
                <w:szCs w:val="24"/>
                <w:lang w:val="ro-RO"/>
              </w:rPr>
              <w:t xml:space="preserve">, </w:t>
            </w:r>
            <w:r w:rsidR="00421160" w:rsidRPr="00C5194E">
              <w:rPr>
                <w:rFonts w:eastAsia="Times New Roman" w:cs="Times New Roman"/>
                <w:iCs/>
                <w:sz w:val="24"/>
                <w:szCs w:val="24"/>
                <w:lang w:val="ro-RO"/>
              </w:rPr>
              <w:t>dezagregat pe</w:t>
            </w:r>
            <w:r w:rsidRPr="00C5194E">
              <w:rPr>
                <w:rFonts w:cs="Times New Roman"/>
                <w:iCs/>
                <w:sz w:val="24"/>
                <w:szCs w:val="24"/>
                <w:lang w:val="ro-RO"/>
              </w:rPr>
              <w:t xml:space="preserve"> tipul instituției penitenciare, în raport cu categoria de infracțiune conform articolelor Codului penal</w:t>
            </w:r>
            <w:r w:rsidR="004C58CA" w:rsidRPr="00C5194E">
              <w:rPr>
                <w:rFonts w:cs="Times New Roman"/>
                <w:iCs/>
                <w:sz w:val="24"/>
                <w:szCs w:val="24"/>
                <w:lang w:val="ro-RO"/>
              </w:rPr>
              <w:t xml:space="preserve"> și dezagregat pe </w:t>
            </w:r>
            <w:r w:rsidR="00C81207" w:rsidRPr="00C5194E">
              <w:rPr>
                <w:rFonts w:cs="Times New Roman"/>
                <w:iCs/>
                <w:sz w:val="24"/>
                <w:szCs w:val="24"/>
                <w:lang w:val="ro-RO"/>
              </w:rPr>
              <w:t xml:space="preserve">profilul agresorului (condamnat) în cazurile de </w:t>
            </w:r>
            <w:r w:rsidR="00C81207" w:rsidRPr="00C5194E">
              <w:rPr>
                <w:rFonts w:eastAsia="Times New Roman" w:cs="Times New Roman"/>
                <w:sz w:val="24"/>
                <w:szCs w:val="24"/>
                <w:lang w:val="ro-RO"/>
              </w:rPr>
              <w:t>violență împotriva femeilor și violență în familie;</w:t>
            </w:r>
          </w:p>
          <w:p w14:paraId="29322ED2" w14:textId="77777777" w:rsidR="00295CE0" w:rsidRPr="00C5194E" w:rsidRDefault="00C81207" w:rsidP="00AC7D20">
            <w:pPr>
              <w:tabs>
                <w:tab w:val="left" w:pos="183"/>
                <w:tab w:val="left" w:pos="518"/>
              </w:tabs>
              <w:spacing w:after="0"/>
              <w:ind w:firstLine="183"/>
              <w:jc w:val="both"/>
              <w:rPr>
                <w:rFonts w:cs="Times New Roman"/>
                <w:bCs/>
                <w:sz w:val="24"/>
                <w:szCs w:val="24"/>
                <w:lang w:val="ro-RO"/>
              </w:rPr>
            </w:pPr>
            <w:r w:rsidRPr="00C5194E">
              <w:rPr>
                <w:rFonts w:eastAsia="Times New Roman" w:cs="Times New Roman"/>
                <w:b/>
                <w:bCs/>
                <w:sz w:val="24"/>
                <w:szCs w:val="24"/>
                <w:lang w:val="ro-RO"/>
              </w:rPr>
              <w:lastRenderedPageBreak/>
              <w:t>4.4.2.</w:t>
            </w:r>
            <w:r w:rsidRPr="00C5194E">
              <w:rPr>
                <w:rFonts w:eastAsia="Times New Roman" w:cs="Times New Roman"/>
                <w:sz w:val="24"/>
                <w:szCs w:val="24"/>
                <w:lang w:val="ro-RO"/>
              </w:rPr>
              <w:t xml:space="preserve"> </w:t>
            </w:r>
            <w:r w:rsidR="00421160" w:rsidRPr="00C5194E">
              <w:rPr>
                <w:rFonts w:cs="Times New Roman"/>
                <w:bCs/>
                <w:iCs/>
                <w:sz w:val="24"/>
                <w:szCs w:val="24"/>
                <w:lang w:val="ro-RO"/>
              </w:rPr>
              <w:t xml:space="preserve">Numărul femeilor </w:t>
            </w:r>
            <w:r w:rsidR="00421160" w:rsidRPr="00C5194E">
              <w:rPr>
                <w:rFonts w:cs="Times New Roman"/>
                <w:sz w:val="24"/>
                <w:szCs w:val="24"/>
                <w:lang w:val="ro-RO"/>
              </w:rPr>
              <w:t>care au fost victime a violen</w:t>
            </w:r>
            <w:r w:rsidR="00631973" w:rsidRPr="00C5194E">
              <w:rPr>
                <w:rFonts w:cs="Times New Roman"/>
                <w:sz w:val="24"/>
                <w:szCs w:val="24"/>
                <w:lang w:val="ro-RO"/>
              </w:rPr>
              <w:t>ț</w:t>
            </w:r>
            <w:r w:rsidR="00421160" w:rsidRPr="00C5194E">
              <w:rPr>
                <w:rFonts w:cs="Times New Roman"/>
                <w:sz w:val="24"/>
                <w:szCs w:val="24"/>
                <w:lang w:val="ro-RO"/>
              </w:rPr>
              <w:t xml:space="preserve">ei </w:t>
            </w:r>
            <w:r w:rsidR="00356747" w:rsidRPr="00C5194E">
              <w:rPr>
                <w:rFonts w:cs="Times New Roman"/>
                <w:sz w:val="24"/>
                <w:szCs w:val="24"/>
                <w:lang w:val="ro-RO"/>
              </w:rPr>
              <w:t>în familie</w:t>
            </w:r>
            <w:r w:rsidR="00421160" w:rsidRPr="00C5194E">
              <w:rPr>
                <w:rFonts w:cs="Times New Roman"/>
                <w:sz w:val="24"/>
                <w:szCs w:val="24"/>
                <w:lang w:val="ro-RO"/>
              </w:rPr>
              <w:t xml:space="preserve"> </w:t>
            </w:r>
            <w:r w:rsidR="00631973" w:rsidRPr="00C5194E">
              <w:rPr>
                <w:rFonts w:cs="Times New Roman"/>
                <w:sz w:val="24"/>
                <w:szCs w:val="24"/>
                <w:lang w:val="ro-RO"/>
              </w:rPr>
              <w:t>ș</w:t>
            </w:r>
            <w:r w:rsidR="00421160" w:rsidRPr="00C5194E">
              <w:rPr>
                <w:rFonts w:cs="Times New Roman"/>
                <w:sz w:val="24"/>
                <w:szCs w:val="24"/>
                <w:lang w:val="ro-RO"/>
              </w:rPr>
              <w:t>i au săvâr</w:t>
            </w:r>
            <w:r w:rsidR="00631973" w:rsidRPr="00C5194E">
              <w:rPr>
                <w:rFonts w:cs="Times New Roman"/>
                <w:sz w:val="24"/>
                <w:szCs w:val="24"/>
                <w:lang w:val="ro-RO"/>
              </w:rPr>
              <w:t>ș</w:t>
            </w:r>
            <w:r w:rsidR="00421160" w:rsidRPr="00C5194E">
              <w:rPr>
                <w:rFonts w:cs="Times New Roman"/>
                <w:sz w:val="24"/>
                <w:szCs w:val="24"/>
                <w:lang w:val="ro-RO"/>
              </w:rPr>
              <w:t>it infrac</w:t>
            </w:r>
            <w:r w:rsidR="00631973" w:rsidRPr="00C5194E">
              <w:rPr>
                <w:rFonts w:cs="Times New Roman"/>
                <w:sz w:val="24"/>
                <w:szCs w:val="24"/>
                <w:lang w:val="ro-RO"/>
              </w:rPr>
              <w:t>ț</w:t>
            </w:r>
            <w:r w:rsidR="00421160" w:rsidRPr="00C5194E">
              <w:rPr>
                <w:rFonts w:cs="Times New Roman"/>
                <w:sz w:val="24"/>
                <w:szCs w:val="24"/>
                <w:lang w:val="ro-RO"/>
              </w:rPr>
              <w:t>iuni în raport cu agresorii săi</w:t>
            </w:r>
            <w:r w:rsidR="00421160" w:rsidRPr="00C5194E">
              <w:rPr>
                <w:rFonts w:cs="Times New Roman"/>
                <w:bCs/>
                <w:iCs/>
                <w:sz w:val="24"/>
                <w:szCs w:val="24"/>
                <w:lang w:val="ro-RO"/>
              </w:rPr>
              <w:t xml:space="preserve"> </w:t>
            </w:r>
            <w:r w:rsidR="00631973" w:rsidRPr="00C5194E">
              <w:rPr>
                <w:rFonts w:cs="Times New Roman"/>
                <w:bCs/>
                <w:iCs/>
                <w:sz w:val="24"/>
                <w:szCs w:val="24"/>
                <w:lang w:val="ro-RO"/>
              </w:rPr>
              <w:t>ș</w:t>
            </w:r>
            <w:r w:rsidR="00421160" w:rsidRPr="00C5194E">
              <w:rPr>
                <w:rFonts w:cs="Times New Roman"/>
                <w:bCs/>
                <w:iCs/>
                <w:sz w:val="24"/>
                <w:szCs w:val="24"/>
                <w:lang w:val="ro-RO"/>
              </w:rPr>
              <w:t xml:space="preserve">i execută pedeapsa cu închisoarea </w:t>
            </w:r>
            <w:r w:rsidR="00421160" w:rsidRPr="00C5194E">
              <w:rPr>
                <w:rFonts w:eastAsia="Times New Roman" w:cs="Times New Roman"/>
                <w:sz w:val="24"/>
                <w:szCs w:val="24"/>
                <w:lang w:val="ro-RO"/>
              </w:rPr>
              <w:t>dezagregat pe</w:t>
            </w:r>
            <w:r w:rsidR="00356747" w:rsidRPr="00C5194E">
              <w:rPr>
                <w:rFonts w:eastAsia="Times New Roman" w:cs="Times New Roman"/>
                <w:sz w:val="24"/>
                <w:szCs w:val="24"/>
                <w:lang w:val="ro-RO"/>
              </w:rPr>
              <w:t xml:space="preserve"> </w:t>
            </w:r>
            <w:r w:rsidR="00356747" w:rsidRPr="00C5194E">
              <w:rPr>
                <w:rFonts w:cs="Times New Roman"/>
                <w:sz w:val="24"/>
                <w:szCs w:val="24"/>
                <w:lang w:val="ro-RO"/>
              </w:rPr>
              <w:t xml:space="preserve">tipul instituției penitenciare, în raport cu categoria de infracțiune conform articolelor Codului penal și dezagregat pe </w:t>
            </w:r>
            <w:r w:rsidR="00356747" w:rsidRPr="00C5194E">
              <w:rPr>
                <w:rFonts w:cs="Times New Roman"/>
                <w:iCs/>
                <w:sz w:val="24"/>
                <w:szCs w:val="24"/>
                <w:lang w:val="ro-RO"/>
              </w:rPr>
              <w:t xml:space="preserve">profilul </w:t>
            </w:r>
            <w:r w:rsidR="00295CE0" w:rsidRPr="00C5194E">
              <w:rPr>
                <w:rFonts w:cs="Times New Roman"/>
                <w:iCs/>
                <w:sz w:val="24"/>
                <w:szCs w:val="24"/>
                <w:lang w:val="ro-RO"/>
              </w:rPr>
              <w:t xml:space="preserve">femeii </w:t>
            </w:r>
            <w:r w:rsidR="00356747" w:rsidRPr="00C5194E">
              <w:rPr>
                <w:rFonts w:cs="Times New Roman"/>
                <w:iCs/>
                <w:sz w:val="24"/>
                <w:szCs w:val="24"/>
                <w:lang w:val="ro-RO"/>
              </w:rPr>
              <w:t>(con</w:t>
            </w:r>
            <w:r w:rsidR="00295CE0" w:rsidRPr="00C5194E">
              <w:rPr>
                <w:rFonts w:cs="Times New Roman"/>
                <w:iCs/>
                <w:sz w:val="24"/>
                <w:szCs w:val="24"/>
                <w:lang w:val="ro-RO"/>
              </w:rPr>
              <w:t>damnat</w:t>
            </w:r>
            <w:r w:rsidR="00356747" w:rsidRPr="00C5194E">
              <w:rPr>
                <w:rFonts w:cs="Times New Roman"/>
                <w:iCs/>
                <w:sz w:val="24"/>
                <w:szCs w:val="24"/>
                <w:lang w:val="ro-RO"/>
              </w:rPr>
              <w:t xml:space="preserve">) în cazurile de </w:t>
            </w:r>
            <w:r w:rsidR="00356747" w:rsidRPr="00C5194E">
              <w:rPr>
                <w:rFonts w:eastAsia="Times New Roman" w:cs="Times New Roman"/>
                <w:sz w:val="24"/>
                <w:szCs w:val="24"/>
                <w:lang w:val="ro-RO"/>
              </w:rPr>
              <w:t>violență împotriva femeilor și violență în familie</w:t>
            </w:r>
            <w:r w:rsidR="00356747" w:rsidRPr="00C5194E">
              <w:rPr>
                <w:rFonts w:cs="Times New Roman"/>
                <w:bCs/>
                <w:sz w:val="24"/>
                <w:szCs w:val="24"/>
                <w:lang w:val="ro-RO"/>
              </w:rPr>
              <w:t>;</w:t>
            </w:r>
          </w:p>
          <w:p w14:paraId="529A8F13" w14:textId="75BDC41D" w:rsidR="006B753C" w:rsidRPr="00C5194E" w:rsidRDefault="00295CE0" w:rsidP="00AC7D20">
            <w:pPr>
              <w:tabs>
                <w:tab w:val="left" w:pos="183"/>
                <w:tab w:val="left" w:pos="518"/>
              </w:tabs>
              <w:spacing w:after="0"/>
              <w:ind w:firstLine="183"/>
              <w:jc w:val="both"/>
              <w:rPr>
                <w:rFonts w:eastAsia="Times New Roman" w:cs="Times New Roman"/>
                <w:sz w:val="24"/>
                <w:szCs w:val="24"/>
                <w:lang w:val="ro-RO"/>
              </w:rPr>
            </w:pPr>
            <w:r w:rsidRPr="00C5194E">
              <w:rPr>
                <w:rFonts w:cs="Times New Roman"/>
                <w:b/>
                <w:sz w:val="24"/>
                <w:szCs w:val="24"/>
                <w:lang w:val="ro-RO"/>
              </w:rPr>
              <w:t>4.4.3.</w:t>
            </w:r>
            <w:r w:rsidRPr="00C5194E">
              <w:rPr>
                <w:rFonts w:cs="Times New Roman"/>
                <w:bCs/>
                <w:sz w:val="24"/>
                <w:szCs w:val="24"/>
                <w:lang w:val="ro-RO"/>
              </w:rPr>
              <w:t xml:space="preserve"> </w:t>
            </w:r>
            <w:r w:rsidR="00421160" w:rsidRPr="00C5194E">
              <w:rPr>
                <w:rFonts w:cs="Times New Roman"/>
                <w:bCs/>
                <w:iCs/>
                <w:sz w:val="24"/>
                <w:szCs w:val="24"/>
                <w:lang w:val="ro-RO"/>
              </w:rPr>
              <w:t>Numărul persoanelor prevenite aflate în institu</w:t>
            </w:r>
            <w:r w:rsidR="00631973" w:rsidRPr="00C5194E">
              <w:rPr>
                <w:rFonts w:cs="Times New Roman"/>
                <w:bCs/>
                <w:iCs/>
                <w:sz w:val="24"/>
                <w:szCs w:val="24"/>
                <w:lang w:val="ro-RO"/>
              </w:rPr>
              <w:t>ț</w:t>
            </w:r>
            <w:r w:rsidR="00421160" w:rsidRPr="00C5194E">
              <w:rPr>
                <w:rFonts w:cs="Times New Roman"/>
                <w:bCs/>
                <w:iCs/>
                <w:sz w:val="24"/>
                <w:szCs w:val="24"/>
                <w:lang w:val="ro-RO"/>
              </w:rPr>
              <w:t xml:space="preserve">iile penitenciare învinuite de </w:t>
            </w:r>
            <w:r w:rsidR="000479CD" w:rsidRPr="00C5194E">
              <w:rPr>
                <w:rFonts w:cs="Times New Roman"/>
                <w:sz w:val="24"/>
                <w:szCs w:val="24"/>
                <w:shd w:val="clear" w:color="auto" w:fill="FFFFFF"/>
                <w:lang w:val="ro-RO"/>
              </w:rPr>
              <w:t xml:space="preserve">săvârșirea </w:t>
            </w:r>
            <w:r w:rsidR="000479CD" w:rsidRPr="00C5194E">
              <w:rPr>
                <w:rFonts w:eastAsia="Times New Roman" w:cs="Times New Roman"/>
                <w:sz w:val="24"/>
                <w:szCs w:val="24"/>
                <w:lang w:val="ro-RO"/>
              </w:rPr>
              <w:t>infracțiunii prevăzute de articolele enumerate la pct. 3.1</w:t>
            </w:r>
            <w:r w:rsidR="008A0A70" w:rsidRPr="00C5194E">
              <w:rPr>
                <w:rFonts w:eastAsia="Times New Roman" w:cs="Times New Roman"/>
                <w:sz w:val="24"/>
                <w:szCs w:val="24"/>
                <w:lang w:val="ro-RO"/>
              </w:rPr>
              <w:t xml:space="preserve">, </w:t>
            </w:r>
            <w:r w:rsidR="00421160" w:rsidRPr="00C5194E">
              <w:rPr>
                <w:rFonts w:eastAsia="Times New Roman" w:cs="Times New Roman"/>
                <w:sz w:val="24"/>
                <w:szCs w:val="24"/>
                <w:lang w:val="ro-RO"/>
              </w:rPr>
              <w:t>dezagregat pe</w:t>
            </w:r>
            <w:r w:rsidR="006B753C" w:rsidRPr="00C5194E">
              <w:rPr>
                <w:rFonts w:eastAsia="Times New Roman" w:cs="Times New Roman"/>
                <w:sz w:val="24"/>
                <w:szCs w:val="24"/>
                <w:lang w:val="ro-RO"/>
              </w:rPr>
              <w:t xml:space="preserve"> </w:t>
            </w:r>
            <w:r w:rsidR="006B753C" w:rsidRPr="00C5194E">
              <w:rPr>
                <w:rFonts w:cs="Times New Roman"/>
                <w:sz w:val="24"/>
                <w:szCs w:val="24"/>
                <w:lang w:val="ro-RO"/>
              </w:rPr>
              <w:t>etapa procesului de judecată</w:t>
            </w:r>
            <w:r w:rsidR="006B753C" w:rsidRPr="00C5194E">
              <w:rPr>
                <w:rFonts w:cs="Times New Roman"/>
                <w:iCs/>
                <w:sz w:val="24"/>
                <w:szCs w:val="24"/>
                <w:lang w:val="ro-RO"/>
              </w:rPr>
              <w:t xml:space="preserve"> și informații cu referire la profilul agresorului (condamnat) în cazurile de </w:t>
            </w:r>
            <w:r w:rsidR="006B753C" w:rsidRPr="00C5194E">
              <w:rPr>
                <w:rFonts w:eastAsia="Times New Roman" w:cs="Times New Roman"/>
                <w:sz w:val="24"/>
                <w:szCs w:val="24"/>
                <w:lang w:val="ro-RO"/>
              </w:rPr>
              <w:t>violență împotriva femeilor și violență în familie;</w:t>
            </w:r>
          </w:p>
          <w:p w14:paraId="6FBB75D0" w14:textId="4023FAFE" w:rsidR="00421160" w:rsidRPr="00C5194E" w:rsidRDefault="005A158C" w:rsidP="00AC7D20">
            <w:pPr>
              <w:tabs>
                <w:tab w:val="left" w:pos="183"/>
                <w:tab w:val="left" w:pos="518"/>
              </w:tabs>
              <w:spacing w:after="0"/>
              <w:ind w:firstLine="183"/>
              <w:jc w:val="both"/>
              <w:rPr>
                <w:rFonts w:cs="Times New Roman"/>
                <w:bCs/>
                <w:i/>
                <w:sz w:val="24"/>
                <w:szCs w:val="24"/>
                <w:lang w:val="ro-RO"/>
              </w:rPr>
            </w:pPr>
            <w:r w:rsidRPr="00C5194E">
              <w:rPr>
                <w:rFonts w:eastAsia="Times New Roman" w:cs="Times New Roman"/>
                <w:b/>
                <w:bCs/>
                <w:sz w:val="24"/>
                <w:szCs w:val="24"/>
                <w:lang w:val="ro-RO"/>
              </w:rPr>
              <w:t>4.4.4.</w:t>
            </w:r>
            <w:r w:rsidRPr="00C5194E">
              <w:rPr>
                <w:rFonts w:eastAsia="Times New Roman" w:cs="Times New Roman"/>
                <w:sz w:val="24"/>
                <w:szCs w:val="24"/>
                <w:lang w:val="ro-RO"/>
              </w:rPr>
              <w:t xml:space="preserve"> </w:t>
            </w:r>
            <w:r w:rsidR="00421160" w:rsidRPr="00C5194E">
              <w:rPr>
                <w:rFonts w:cs="Times New Roman"/>
                <w:bCs/>
                <w:iCs/>
                <w:sz w:val="24"/>
                <w:szCs w:val="24"/>
                <w:lang w:val="ro-RO"/>
              </w:rPr>
              <w:t xml:space="preserve">Numărul persoanelor care au executat pedeapsa cu închisoarea </w:t>
            </w:r>
            <w:r w:rsidR="000479CD" w:rsidRPr="00C5194E">
              <w:rPr>
                <w:rFonts w:cs="Times New Roman"/>
                <w:sz w:val="24"/>
                <w:szCs w:val="24"/>
                <w:shd w:val="clear" w:color="auto" w:fill="FFFFFF"/>
                <w:lang w:val="ro-RO"/>
              </w:rPr>
              <w:t xml:space="preserve">pentru săvârșirea </w:t>
            </w:r>
            <w:r w:rsidR="000479CD" w:rsidRPr="00C5194E">
              <w:rPr>
                <w:rFonts w:eastAsia="Times New Roman" w:cs="Times New Roman"/>
                <w:sz w:val="24"/>
                <w:szCs w:val="24"/>
                <w:lang w:val="ro-RO"/>
              </w:rPr>
              <w:t xml:space="preserve">infracțiunii prevăzute de articolele enumerate la pct. 3.1. </w:t>
            </w:r>
            <w:r w:rsidR="00631973" w:rsidRPr="00C5194E">
              <w:rPr>
                <w:rFonts w:eastAsia="Times New Roman" w:cs="Times New Roman"/>
                <w:sz w:val="24"/>
                <w:szCs w:val="24"/>
                <w:lang w:val="ro-RO"/>
              </w:rPr>
              <w:t>ș</w:t>
            </w:r>
            <w:r w:rsidR="00421160" w:rsidRPr="00C5194E">
              <w:rPr>
                <w:rFonts w:eastAsia="Times New Roman" w:cs="Times New Roman"/>
                <w:sz w:val="24"/>
                <w:szCs w:val="24"/>
                <w:lang w:val="ro-RO"/>
              </w:rPr>
              <w:t xml:space="preserve">i au fost </w:t>
            </w:r>
            <w:r w:rsidR="00421160" w:rsidRPr="00C5194E">
              <w:rPr>
                <w:rFonts w:cs="Times New Roman"/>
                <w:bCs/>
                <w:iCs/>
                <w:sz w:val="24"/>
                <w:szCs w:val="24"/>
                <w:lang w:val="ro-RO"/>
              </w:rPr>
              <w:t>liberate înainte de termen</w:t>
            </w:r>
            <w:r w:rsidR="00421160" w:rsidRPr="00C5194E">
              <w:rPr>
                <w:rFonts w:eastAsia="Times New Roman" w:cs="Times New Roman"/>
                <w:sz w:val="24"/>
                <w:szCs w:val="24"/>
                <w:lang w:val="ro-RO"/>
              </w:rPr>
              <w:t>, dezagregat pe</w:t>
            </w:r>
            <w:r w:rsidRPr="00C5194E">
              <w:rPr>
                <w:rFonts w:eastAsia="Times New Roman" w:cs="Times New Roman"/>
                <w:sz w:val="24"/>
                <w:szCs w:val="24"/>
                <w:lang w:val="ro-RO"/>
              </w:rPr>
              <w:t xml:space="preserve"> </w:t>
            </w:r>
            <w:r w:rsidRPr="00C5194E">
              <w:rPr>
                <w:rFonts w:cs="Times New Roman"/>
                <w:iCs/>
                <w:sz w:val="24"/>
                <w:szCs w:val="24"/>
                <w:lang w:val="ro-RO"/>
              </w:rPr>
              <w:t xml:space="preserve">informații cu referire la profilul agresorului (condamnat) în cazurile de </w:t>
            </w:r>
            <w:r w:rsidRPr="00C5194E">
              <w:rPr>
                <w:rFonts w:eastAsia="Times New Roman" w:cs="Times New Roman"/>
                <w:sz w:val="24"/>
                <w:szCs w:val="24"/>
                <w:lang w:val="ro-RO"/>
              </w:rPr>
              <w:t>violență împotriva femeilor și violență în familie.</w:t>
            </w:r>
          </w:p>
        </w:tc>
      </w:tr>
      <w:tr w:rsidR="00421160" w:rsidRPr="00AB3CF4" w14:paraId="66913F73" w14:textId="77777777" w:rsidTr="008E0F82">
        <w:tc>
          <w:tcPr>
            <w:tcW w:w="2127" w:type="dxa"/>
            <w:tcMar>
              <w:top w:w="100" w:type="dxa"/>
              <w:left w:w="100" w:type="dxa"/>
              <w:bottom w:w="100" w:type="dxa"/>
              <w:right w:w="100" w:type="dxa"/>
            </w:tcMar>
          </w:tcPr>
          <w:p w14:paraId="72B4B21F" w14:textId="24FB92C1" w:rsidR="00421160" w:rsidRPr="00C5194E" w:rsidRDefault="00D11546" w:rsidP="00AC7D20">
            <w:pPr>
              <w:widowControl w:val="0"/>
              <w:pBdr>
                <w:top w:val="nil"/>
                <w:left w:val="nil"/>
                <w:bottom w:val="nil"/>
                <w:right w:val="nil"/>
                <w:between w:val="nil"/>
              </w:pBdr>
              <w:spacing w:after="0"/>
              <w:ind w:firstLine="183"/>
              <w:rPr>
                <w:rFonts w:eastAsia="Times New Roman" w:cs="Times New Roman"/>
                <w:b/>
                <w:bCs/>
                <w:sz w:val="24"/>
                <w:szCs w:val="24"/>
                <w:lang w:val="ro-RO"/>
              </w:rPr>
            </w:pPr>
            <w:r w:rsidRPr="00C5194E">
              <w:rPr>
                <w:rFonts w:eastAsia="Times New Roman" w:cs="Times New Roman"/>
                <w:b/>
                <w:bCs/>
                <w:sz w:val="24"/>
                <w:szCs w:val="24"/>
                <w:lang w:val="ro-RO"/>
              </w:rPr>
              <w:lastRenderedPageBreak/>
              <w:t xml:space="preserve">4.5. </w:t>
            </w:r>
            <w:r w:rsidR="000E7A7A">
              <w:rPr>
                <w:rFonts w:eastAsia="Times New Roman" w:cs="Times New Roman"/>
                <w:b/>
                <w:bCs/>
                <w:sz w:val="24"/>
                <w:szCs w:val="24"/>
                <w:lang w:val="ro-RO"/>
              </w:rPr>
              <w:t xml:space="preserve">Ministerul Justiției </w:t>
            </w:r>
            <w:r w:rsidR="000E7A7A" w:rsidRPr="000E7A7A">
              <w:rPr>
                <w:rFonts w:eastAsia="Times New Roman" w:cs="Times New Roman"/>
                <w:i/>
                <w:iCs/>
                <w:sz w:val="24"/>
                <w:szCs w:val="24"/>
                <w:lang w:val="ro-RO"/>
              </w:rPr>
              <w:t>(prin intermediul</w:t>
            </w:r>
            <w:r w:rsidR="003D0196" w:rsidRPr="003D0196">
              <w:rPr>
                <w:rFonts w:eastAsia="Times New Roman" w:cs="Times New Roman"/>
                <w:i/>
                <w:iCs/>
                <w:sz w:val="24"/>
                <w:szCs w:val="24"/>
                <w:lang w:val="ro-RO"/>
              </w:rPr>
              <w:t xml:space="preserve"> </w:t>
            </w:r>
            <w:r w:rsidR="00421160" w:rsidRPr="003D0196">
              <w:rPr>
                <w:rFonts w:eastAsia="Times New Roman" w:cs="Times New Roman"/>
                <w:i/>
                <w:iCs/>
                <w:sz w:val="24"/>
                <w:szCs w:val="24"/>
                <w:lang w:val="ro-RO"/>
              </w:rPr>
              <w:t>Inspectoratul</w:t>
            </w:r>
            <w:r w:rsidR="003D0196" w:rsidRPr="003D0196">
              <w:rPr>
                <w:rFonts w:eastAsia="Times New Roman" w:cs="Times New Roman"/>
                <w:i/>
                <w:iCs/>
                <w:sz w:val="24"/>
                <w:szCs w:val="24"/>
                <w:lang w:val="ro-RO"/>
              </w:rPr>
              <w:t>ui</w:t>
            </w:r>
            <w:r w:rsidR="00421160" w:rsidRPr="003D0196">
              <w:rPr>
                <w:rFonts w:eastAsia="Times New Roman" w:cs="Times New Roman"/>
                <w:i/>
                <w:iCs/>
                <w:sz w:val="24"/>
                <w:szCs w:val="24"/>
                <w:lang w:val="ro-RO"/>
              </w:rPr>
              <w:t xml:space="preserve"> Na</w:t>
            </w:r>
            <w:r w:rsidR="00631973" w:rsidRPr="003D0196">
              <w:rPr>
                <w:rFonts w:eastAsia="Times New Roman" w:cs="Times New Roman"/>
                <w:i/>
                <w:iCs/>
                <w:sz w:val="24"/>
                <w:szCs w:val="24"/>
                <w:lang w:val="ro-RO"/>
              </w:rPr>
              <w:t>ț</w:t>
            </w:r>
            <w:r w:rsidR="00421160" w:rsidRPr="003D0196">
              <w:rPr>
                <w:rFonts w:eastAsia="Times New Roman" w:cs="Times New Roman"/>
                <w:i/>
                <w:iCs/>
                <w:sz w:val="24"/>
                <w:szCs w:val="24"/>
                <w:lang w:val="ro-RO"/>
              </w:rPr>
              <w:t>ional de Proba</w:t>
            </w:r>
            <w:r w:rsidR="00631973" w:rsidRPr="003D0196">
              <w:rPr>
                <w:rFonts w:eastAsia="Times New Roman" w:cs="Times New Roman"/>
                <w:i/>
                <w:iCs/>
                <w:sz w:val="24"/>
                <w:szCs w:val="24"/>
                <w:lang w:val="ro-RO"/>
              </w:rPr>
              <w:t>ț</w:t>
            </w:r>
            <w:r w:rsidR="00421160" w:rsidRPr="003D0196">
              <w:rPr>
                <w:rFonts w:eastAsia="Times New Roman" w:cs="Times New Roman"/>
                <w:i/>
                <w:iCs/>
                <w:sz w:val="24"/>
                <w:szCs w:val="24"/>
                <w:lang w:val="ro-RO"/>
              </w:rPr>
              <w:t>iune</w:t>
            </w:r>
            <w:r w:rsidR="003D0196" w:rsidRPr="003D0196">
              <w:rPr>
                <w:rFonts w:eastAsia="Times New Roman" w:cs="Times New Roman"/>
                <w:i/>
                <w:iCs/>
                <w:sz w:val="24"/>
                <w:szCs w:val="24"/>
                <w:lang w:val="ro-RO"/>
              </w:rPr>
              <w:t>)</w:t>
            </w:r>
          </w:p>
        </w:tc>
        <w:tc>
          <w:tcPr>
            <w:tcW w:w="8225" w:type="dxa"/>
            <w:gridSpan w:val="4"/>
            <w:tcMar>
              <w:top w:w="100" w:type="dxa"/>
              <w:left w:w="100" w:type="dxa"/>
              <w:bottom w:w="100" w:type="dxa"/>
              <w:right w:w="100" w:type="dxa"/>
            </w:tcMar>
          </w:tcPr>
          <w:p w14:paraId="6182AC80" w14:textId="7FE640E2" w:rsidR="00BD0297" w:rsidRPr="005C7271" w:rsidRDefault="00D11546" w:rsidP="00AC7D20">
            <w:pPr>
              <w:tabs>
                <w:tab w:val="left" w:pos="183"/>
                <w:tab w:val="left" w:pos="518"/>
              </w:tabs>
              <w:spacing w:after="0"/>
              <w:ind w:firstLine="183"/>
              <w:jc w:val="both"/>
              <w:rPr>
                <w:rFonts w:eastAsia="Times New Roman" w:cs="Times New Roman"/>
                <w:sz w:val="24"/>
                <w:szCs w:val="24"/>
                <w:lang w:val="ro-RO"/>
              </w:rPr>
            </w:pPr>
            <w:r w:rsidRPr="005C7271">
              <w:rPr>
                <w:rFonts w:cs="Times New Roman"/>
                <w:b/>
                <w:bCs/>
                <w:sz w:val="24"/>
                <w:szCs w:val="24"/>
                <w:shd w:val="clear" w:color="auto" w:fill="FFFFFF"/>
                <w:lang w:val="ro-RO"/>
              </w:rPr>
              <w:t>4.5.1.</w:t>
            </w:r>
            <w:r w:rsidRPr="005C7271">
              <w:rPr>
                <w:rFonts w:cs="Times New Roman"/>
                <w:sz w:val="24"/>
                <w:szCs w:val="24"/>
                <w:shd w:val="clear" w:color="auto" w:fill="FFFFFF"/>
                <w:lang w:val="ro-RO"/>
              </w:rPr>
              <w:t xml:space="preserve"> </w:t>
            </w:r>
            <w:r w:rsidR="00421160" w:rsidRPr="005C7271">
              <w:rPr>
                <w:rFonts w:cs="Times New Roman"/>
                <w:sz w:val="24"/>
                <w:szCs w:val="24"/>
                <w:shd w:val="clear" w:color="auto" w:fill="FFFFFF"/>
                <w:lang w:val="ro-RO"/>
              </w:rPr>
              <w:t>Numărul subiec</w:t>
            </w:r>
            <w:r w:rsidR="00631973" w:rsidRPr="005C7271">
              <w:rPr>
                <w:rFonts w:cs="Times New Roman"/>
                <w:sz w:val="24"/>
                <w:szCs w:val="24"/>
                <w:shd w:val="clear" w:color="auto" w:fill="FFFFFF"/>
                <w:lang w:val="ro-RO"/>
              </w:rPr>
              <w:t>ț</w:t>
            </w:r>
            <w:r w:rsidR="00421160" w:rsidRPr="005C7271">
              <w:rPr>
                <w:rFonts w:cs="Times New Roman"/>
                <w:sz w:val="24"/>
                <w:szCs w:val="24"/>
                <w:shd w:val="clear" w:color="auto" w:fill="FFFFFF"/>
                <w:lang w:val="ro-RO"/>
              </w:rPr>
              <w:t>ilor afla</w:t>
            </w:r>
            <w:r w:rsidR="00631973" w:rsidRPr="005C7271">
              <w:rPr>
                <w:rFonts w:cs="Times New Roman"/>
                <w:sz w:val="24"/>
                <w:szCs w:val="24"/>
                <w:shd w:val="clear" w:color="auto" w:fill="FFFFFF"/>
                <w:lang w:val="ro-RO"/>
              </w:rPr>
              <w:t>ț</w:t>
            </w:r>
            <w:r w:rsidR="00421160" w:rsidRPr="005C7271">
              <w:rPr>
                <w:rFonts w:cs="Times New Roman"/>
                <w:sz w:val="24"/>
                <w:szCs w:val="24"/>
                <w:shd w:val="clear" w:color="auto" w:fill="FFFFFF"/>
                <w:lang w:val="ro-RO"/>
              </w:rPr>
              <w:t>i în eviden</w:t>
            </w:r>
            <w:r w:rsidR="00631973" w:rsidRPr="005C7271">
              <w:rPr>
                <w:rFonts w:cs="Times New Roman"/>
                <w:sz w:val="24"/>
                <w:szCs w:val="24"/>
                <w:shd w:val="clear" w:color="auto" w:fill="FFFFFF"/>
                <w:lang w:val="ro-RO"/>
              </w:rPr>
              <w:t>ț</w:t>
            </w:r>
            <w:r w:rsidR="00421160" w:rsidRPr="005C7271">
              <w:rPr>
                <w:rFonts w:cs="Times New Roman"/>
                <w:sz w:val="24"/>
                <w:szCs w:val="24"/>
                <w:shd w:val="clear" w:color="auto" w:fill="FFFFFF"/>
                <w:lang w:val="ro-RO"/>
              </w:rPr>
              <w:t>a proba</w:t>
            </w:r>
            <w:r w:rsidR="00631973" w:rsidRPr="005C7271">
              <w:rPr>
                <w:rFonts w:cs="Times New Roman"/>
                <w:sz w:val="24"/>
                <w:szCs w:val="24"/>
                <w:shd w:val="clear" w:color="auto" w:fill="FFFFFF"/>
                <w:lang w:val="ro-RO"/>
              </w:rPr>
              <w:t>ț</w:t>
            </w:r>
            <w:r w:rsidR="00421160" w:rsidRPr="005C7271">
              <w:rPr>
                <w:rFonts w:cs="Times New Roman"/>
                <w:sz w:val="24"/>
                <w:szCs w:val="24"/>
                <w:shd w:val="clear" w:color="auto" w:fill="FFFFFF"/>
                <w:lang w:val="ro-RO"/>
              </w:rPr>
              <w:t>iunii condamna</w:t>
            </w:r>
            <w:r w:rsidR="00631973" w:rsidRPr="005C7271">
              <w:rPr>
                <w:rFonts w:cs="Times New Roman"/>
                <w:sz w:val="24"/>
                <w:szCs w:val="24"/>
                <w:shd w:val="clear" w:color="auto" w:fill="FFFFFF"/>
                <w:lang w:val="ro-RO"/>
              </w:rPr>
              <w:t>ț</w:t>
            </w:r>
            <w:r w:rsidR="00421160" w:rsidRPr="005C7271">
              <w:rPr>
                <w:rFonts w:cs="Times New Roman"/>
                <w:sz w:val="24"/>
                <w:szCs w:val="24"/>
                <w:shd w:val="clear" w:color="auto" w:fill="FFFFFF"/>
                <w:lang w:val="ro-RO"/>
              </w:rPr>
              <w:t xml:space="preserve">i </w:t>
            </w:r>
            <w:r w:rsidR="007E291F" w:rsidRPr="005C7271">
              <w:rPr>
                <w:rFonts w:cs="Times New Roman"/>
                <w:sz w:val="24"/>
                <w:szCs w:val="24"/>
                <w:shd w:val="clear" w:color="auto" w:fill="FFFFFF"/>
                <w:lang w:val="ro-RO"/>
              </w:rPr>
              <w:t xml:space="preserve">pentru săvârșirea </w:t>
            </w:r>
            <w:r w:rsidR="007E291F" w:rsidRPr="005C7271">
              <w:rPr>
                <w:rFonts w:eastAsia="Times New Roman" w:cs="Times New Roman"/>
                <w:sz w:val="24"/>
                <w:szCs w:val="24"/>
                <w:lang w:val="ro-RO"/>
              </w:rPr>
              <w:t xml:space="preserve">infracțiunii prevăzute de articolele enumerate la pct. 3.1 și </w:t>
            </w:r>
            <w:r w:rsidR="00B174BD" w:rsidRPr="005C7271">
              <w:rPr>
                <w:rFonts w:eastAsia="Times New Roman" w:cs="Times New Roman"/>
                <w:sz w:val="24"/>
                <w:szCs w:val="24"/>
                <w:lang w:val="ro-RO"/>
              </w:rPr>
              <w:t xml:space="preserve">contravenienți sancționați pentru săvârșirea </w:t>
            </w:r>
            <w:r w:rsidR="007E291F" w:rsidRPr="005C7271">
              <w:rPr>
                <w:rFonts w:eastAsia="Times New Roman" w:cs="Times New Roman"/>
                <w:sz w:val="24"/>
                <w:szCs w:val="24"/>
                <w:lang w:val="ro-RO"/>
              </w:rPr>
              <w:t>contravenției prevăzute de articolele enumerate la pct. 3.2,</w:t>
            </w:r>
            <w:r w:rsidR="00421160" w:rsidRPr="005C7271">
              <w:rPr>
                <w:rFonts w:eastAsia="Times New Roman" w:cs="Times New Roman"/>
                <w:sz w:val="24"/>
                <w:szCs w:val="24"/>
                <w:lang w:val="ro-RO"/>
              </w:rPr>
              <w:t xml:space="preserve"> </w:t>
            </w:r>
            <w:r w:rsidR="00992443" w:rsidRPr="005C7271">
              <w:rPr>
                <w:rFonts w:eastAsia="Times New Roman" w:cs="Times New Roman"/>
                <w:sz w:val="24"/>
                <w:szCs w:val="24"/>
                <w:lang w:val="ro-RO"/>
              </w:rPr>
              <w:t xml:space="preserve">dezagregat </w:t>
            </w:r>
            <w:r w:rsidR="00421160" w:rsidRPr="005C7271">
              <w:rPr>
                <w:rFonts w:cs="Times New Roman"/>
                <w:sz w:val="24"/>
                <w:szCs w:val="24"/>
                <w:shd w:val="clear" w:color="auto" w:fill="FFFFFF"/>
                <w:lang w:val="ro-RO"/>
              </w:rPr>
              <w:t>în func</w:t>
            </w:r>
            <w:r w:rsidR="00631973" w:rsidRPr="005C7271">
              <w:rPr>
                <w:rFonts w:cs="Times New Roman"/>
                <w:sz w:val="24"/>
                <w:szCs w:val="24"/>
                <w:shd w:val="clear" w:color="auto" w:fill="FFFFFF"/>
                <w:lang w:val="ro-RO"/>
              </w:rPr>
              <w:t>ț</w:t>
            </w:r>
            <w:r w:rsidR="00421160" w:rsidRPr="005C7271">
              <w:rPr>
                <w:rFonts w:cs="Times New Roman"/>
                <w:sz w:val="24"/>
                <w:szCs w:val="24"/>
                <w:shd w:val="clear" w:color="auto" w:fill="FFFFFF"/>
                <w:lang w:val="ro-RO"/>
              </w:rPr>
              <w:t>ie de articolul în baza căruia au fost condamna</w:t>
            </w:r>
            <w:r w:rsidR="00631973" w:rsidRPr="005C7271">
              <w:rPr>
                <w:rFonts w:cs="Times New Roman"/>
                <w:sz w:val="24"/>
                <w:szCs w:val="24"/>
                <w:shd w:val="clear" w:color="auto" w:fill="FFFFFF"/>
                <w:lang w:val="ro-RO"/>
              </w:rPr>
              <w:t>ț</w:t>
            </w:r>
            <w:r w:rsidR="00421160" w:rsidRPr="005C7271">
              <w:rPr>
                <w:rFonts w:cs="Times New Roman"/>
                <w:sz w:val="24"/>
                <w:szCs w:val="24"/>
                <w:shd w:val="clear" w:color="auto" w:fill="FFFFFF"/>
                <w:lang w:val="ro-RO"/>
              </w:rPr>
              <w:t>i</w:t>
            </w:r>
            <w:r w:rsidR="00D42A88" w:rsidRPr="005C7271">
              <w:rPr>
                <w:rFonts w:cs="Times New Roman"/>
                <w:sz w:val="24"/>
                <w:szCs w:val="24"/>
                <w:shd w:val="clear" w:color="auto" w:fill="FFFFFF"/>
                <w:lang w:val="ro-RO"/>
              </w:rPr>
              <w:t>/sancționați</w:t>
            </w:r>
            <w:r w:rsidR="00421160" w:rsidRPr="005C7271">
              <w:rPr>
                <w:rFonts w:cs="Times New Roman"/>
                <w:sz w:val="24"/>
                <w:szCs w:val="24"/>
                <w:shd w:val="clear" w:color="auto" w:fill="FFFFFF"/>
                <w:lang w:val="ro-RO"/>
              </w:rPr>
              <w:t xml:space="preserve"> </w:t>
            </w:r>
            <w:r w:rsidR="00631973" w:rsidRPr="005C7271">
              <w:rPr>
                <w:rFonts w:cs="Times New Roman"/>
                <w:sz w:val="24"/>
                <w:szCs w:val="24"/>
                <w:shd w:val="clear" w:color="auto" w:fill="FFFFFF"/>
                <w:lang w:val="ro-RO"/>
              </w:rPr>
              <w:t>ș</w:t>
            </w:r>
            <w:r w:rsidR="00421160" w:rsidRPr="005C7271">
              <w:rPr>
                <w:rFonts w:cs="Times New Roman"/>
                <w:sz w:val="24"/>
                <w:szCs w:val="24"/>
                <w:shd w:val="clear" w:color="auto" w:fill="FFFFFF"/>
                <w:lang w:val="ro-RO"/>
              </w:rPr>
              <w:t>i au ajuns în sistemul de proba</w:t>
            </w:r>
            <w:r w:rsidR="00631973" w:rsidRPr="005C7271">
              <w:rPr>
                <w:rFonts w:cs="Times New Roman"/>
                <w:sz w:val="24"/>
                <w:szCs w:val="24"/>
                <w:shd w:val="clear" w:color="auto" w:fill="FFFFFF"/>
                <w:lang w:val="ro-RO"/>
              </w:rPr>
              <w:t>ț</w:t>
            </w:r>
            <w:r w:rsidR="00421160" w:rsidRPr="005C7271">
              <w:rPr>
                <w:rFonts w:cs="Times New Roman"/>
                <w:sz w:val="24"/>
                <w:szCs w:val="24"/>
                <w:shd w:val="clear" w:color="auto" w:fill="FFFFFF"/>
                <w:lang w:val="ro-RO"/>
              </w:rPr>
              <w:t xml:space="preserve">iune, precum </w:t>
            </w:r>
            <w:r w:rsidR="00631973" w:rsidRPr="005C7271">
              <w:rPr>
                <w:rFonts w:cs="Times New Roman"/>
                <w:sz w:val="24"/>
                <w:szCs w:val="24"/>
                <w:shd w:val="clear" w:color="auto" w:fill="FFFFFF"/>
                <w:lang w:val="ro-RO"/>
              </w:rPr>
              <w:t>ș</w:t>
            </w:r>
            <w:r w:rsidR="00421160" w:rsidRPr="005C7271">
              <w:rPr>
                <w:rFonts w:cs="Times New Roman"/>
                <w:sz w:val="24"/>
                <w:szCs w:val="24"/>
                <w:shd w:val="clear" w:color="auto" w:fill="FFFFFF"/>
                <w:lang w:val="ro-RO"/>
              </w:rPr>
              <w:t>i dezagregat pe</w:t>
            </w:r>
            <w:r w:rsidR="00BD0297" w:rsidRPr="005C7271">
              <w:rPr>
                <w:rFonts w:cs="Times New Roman"/>
                <w:sz w:val="24"/>
                <w:szCs w:val="24"/>
                <w:shd w:val="clear" w:color="auto" w:fill="FFFFFF"/>
                <w:lang w:val="ro-RO"/>
              </w:rPr>
              <w:t xml:space="preserve"> </w:t>
            </w:r>
            <w:r w:rsidR="00BD0297" w:rsidRPr="005C7271">
              <w:rPr>
                <w:rFonts w:cs="Times New Roman"/>
                <w:iCs/>
                <w:sz w:val="24"/>
                <w:szCs w:val="24"/>
                <w:lang w:val="ro-RO"/>
              </w:rPr>
              <w:t xml:space="preserve">informații cu referire la profilul agresorului (condamnat/contravenient) în cazurile de </w:t>
            </w:r>
            <w:r w:rsidR="00BD0297" w:rsidRPr="005C7271">
              <w:rPr>
                <w:rFonts w:eastAsia="Times New Roman" w:cs="Times New Roman"/>
                <w:sz w:val="24"/>
                <w:szCs w:val="24"/>
                <w:lang w:val="ro-RO"/>
              </w:rPr>
              <w:t>violență împotriva femeilor și violență în familie;</w:t>
            </w:r>
          </w:p>
          <w:p w14:paraId="3E7CBF24" w14:textId="77777777" w:rsidR="00516454" w:rsidRPr="005C7271" w:rsidRDefault="00BD0297" w:rsidP="00AC7D20">
            <w:pPr>
              <w:tabs>
                <w:tab w:val="left" w:pos="183"/>
                <w:tab w:val="left" w:pos="363"/>
                <w:tab w:val="left" w:pos="518"/>
              </w:tabs>
              <w:spacing w:after="0"/>
              <w:ind w:firstLine="183"/>
              <w:jc w:val="both"/>
              <w:rPr>
                <w:rFonts w:eastAsia="Times New Roman" w:cs="Times New Roman"/>
                <w:sz w:val="24"/>
                <w:szCs w:val="24"/>
                <w:lang w:val="ro-RO"/>
              </w:rPr>
            </w:pPr>
            <w:r w:rsidRPr="005C7271">
              <w:rPr>
                <w:rFonts w:cs="Times New Roman"/>
                <w:b/>
                <w:bCs/>
                <w:sz w:val="24"/>
                <w:szCs w:val="24"/>
                <w:shd w:val="clear" w:color="auto" w:fill="FFFFFF"/>
                <w:lang w:val="ro-RO"/>
              </w:rPr>
              <w:t>4.5.2.</w:t>
            </w:r>
            <w:r w:rsidRPr="005C7271">
              <w:rPr>
                <w:rFonts w:cs="Times New Roman"/>
                <w:sz w:val="24"/>
                <w:szCs w:val="24"/>
                <w:shd w:val="clear" w:color="auto" w:fill="FFFFFF"/>
                <w:lang w:val="ro-RO"/>
              </w:rPr>
              <w:t xml:space="preserve"> </w:t>
            </w:r>
            <w:r w:rsidR="00421160" w:rsidRPr="005C7271">
              <w:rPr>
                <w:rFonts w:cs="Times New Roman"/>
                <w:sz w:val="24"/>
                <w:szCs w:val="24"/>
                <w:shd w:val="clear" w:color="auto" w:fill="FFFFFF"/>
                <w:lang w:val="ro-RO"/>
              </w:rPr>
              <w:t>Numărul subiec</w:t>
            </w:r>
            <w:r w:rsidR="00631973" w:rsidRPr="005C7271">
              <w:rPr>
                <w:rFonts w:cs="Times New Roman"/>
                <w:sz w:val="24"/>
                <w:szCs w:val="24"/>
                <w:shd w:val="clear" w:color="auto" w:fill="FFFFFF"/>
                <w:lang w:val="ro-RO"/>
              </w:rPr>
              <w:t>ț</w:t>
            </w:r>
            <w:r w:rsidR="00421160" w:rsidRPr="005C7271">
              <w:rPr>
                <w:rFonts w:cs="Times New Roman"/>
                <w:sz w:val="24"/>
                <w:szCs w:val="24"/>
                <w:shd w:val="clear" w:color="auto" w:fill="FFFFFF"/>
                <w:lang w:val="ro-RO"/>
              </w:rPr>
              <w:t>ilor condamna</w:t>
            </w:r>
            <w:r w:rsidR="00631973" w:rsidRPr="005C7271">
              <w:rPr>
                <w:rFonts w:cs="Times New Roman"/>
                <w:sz w:val="24"/>
                <w:szCs w:val="24"/>
                <w:shd w:val="clear" w:color="auto" w:fill="FFFFFF"/>
                <w:lang w:val="ro-RO"/>
              </w:rPr>
              <w:t>ț</w:t>
            </w:r>
            <w:r w:rsidR="00421160" w:rsidRPr="005C7271">
              <w:rPr>
                <w:rFonts w:cs="Times New Roman"/>
                <w:sz w:val="24"/>
                <w:szCs w:val="24"/>
                <w:shd w:val="clear" w:color="auto" w:fill="FFFFFF"/>
                <w:lang w:val="ro-RO"/>
              </w:rPr>
              <w:t xml:space="preserve">i pentru </w:t>
            </w:r>
            <w:r w:rsidR="008A1540" w:rsidRPr="005C7271">
              <w:rPr>
                <w:rFonts w:cs="Times New Roman"/>
                <w:sz w:val="24"/>
                <w:szCs w:val="24"/>
                <w:shd w:val="clear" w:color="auto" w:fill="FFFFFF"/>
                <w:lang w:val="ro-RO"/>
              </w:rPr>
              <w:t xml:space="preserve">săvârșirea </w:t>
            </w:r>
            <w:r w:rsidR="008A1540" w:rsidRPr="005C7271">
              <w:rPr>
                <w:rFonts w:eastAsia="Times New Roman" w:cs="Times New Roman"/>
                <w:sz w:val="24"/>
                <w:szCs w:val="24"/>
                <w:lang w:val="ro-RO"/>
              </w:rPr>
              <w:t xml:space="preserve">infracțiunii prevăzute de articolele enumerate la pct. 3.1 și </w:t>
            </w:r>
            <w:r w:rsidR="00D42A88" w:rsidRPr="005C7271">
              <w:rPr>
                <w:rFonts w:eastAsia="Times New Roman" w:cs="Times New Roman"/>
                <w:sz w:val="24"/>
                <w:szCs w:val="24"/>
                <w:lang w:val="ro-RO"/>
              </w:rPr>
              <w:t xml:space="preserve">contravenienți sancționați pentru săvârșirea contravenției </w:t>
            </w:r>
            <w:r w:rsidR="008A1540" w:rsidRPr="005C7271">
              <w:rPr>
                <w:rFonts w:eastAsia="Times New Roman" w:cs="Times New Roman"/>
                <w:sz w:val="24"/>
                <w:szCs w:val="24"/>
                <w:lang w:val="ro-RO"/>
              </w:rPr>
              <w:t xml:space="preserve">prevăzute de articolele enumerate la pct. 3.2, </w:t>
            </w:r>
            <w:r w:rsidR="00421160" w:rsidRPr="005C7271">
              <w:rPr>
                <w:rFonts w:cs="Times New Roman"/>
                <w:sz w:val="24"/>
                <w:szCs w:val="24"/>
                <w:shd w:val="clear" w:color="auto" w:fill="FFFFFF"/>
                <w:lang w:val="ro-RO"/>
              </w:rPr>
              <w:t>exclu</w:t>
            </w:r>
            <w:r w:rsidR="00631973" w:rsidRPr="005C7271">
              <w:rPr>
                <w:rFonts w:cs="Times New Roman"/>
                <w:sz w:val="24"/>
                <w:szCs w:val="24"/>
                <w:shd w:val="clear" w:color="auto" w:fill="FFFFFF"/>
                <w:lang w:val="ro-RO"/>
              </w:rPr>
              <w:t>ș</w:t>
            </w:r>
            <w:r w:rsidR="00421160" w:rsidRPr="005C7271">
              <w:rPr>
                <w:rFonts w:cs="Times New Roman"/>
                <w:sz w:val="24"/>
                <w:szCs w:val="24"/>
                <w:shd w:val="clear" w:color="auto" w:fill="FFFFFF"/>
                <w:lang w:val="ro-RO"/>
              </w:rPr>
              <w:t>i din eviden</w:t>
            </w:r>
            <w:r w:rsidR="00631973" w:rsidRPr="005C7271">
              <w:rPr>
                <w:rFonts w:cs="Times New Roman"/>
                <w:sz w:val="24"/>
                <w:szCs w:val="24"/>
                <w:shd w:val="clear" w:color="auto" w:fill="FFFFFF"/>
                <w:lang w:val="ro-RO"/>
              </w:rPr>
              <w:t>ț</w:t>
            </w:r>
            <w:r w:rsidR="00421160" w:rsidRPr="005C7271">
              <w:rPr>
                <w:rFonts w:cs="Times New Roman"/>
                <w:sz w:val="24"/>
                <w:szCs w:val="24"/>
                <w:shd w:val="clear" w:color="auto" w:fill="FFFFFF"/>
                <w:lang w:val="ro-RO"/>
              </w:rPr>
              <w:t>ă</w:t>
            </w:r>
            <w:r w:rsidR="00D42A88" w:rsidRPr="005C7271">
              <w:rPr>
                <w:rFonts w:cs="Times New Roman"/>
                <w:sz w:val="24"/>
                <w:szCs w:val="24"/>
                <w:shd w:val="clear" w:color="auto" w:fill="FFFFFF"/>
                <w:lang w:val="ro-RO"/>
              </w:rPr>
              <w:t xml:space="preserve">, dezagregat </w:t>
            </w:r>
            <w:r w:rsidR="00421160" w:rsidRPr="005C7271">
              <w:rPr>
                <w:rFonts w:cs="Times New Roman"/>
                <w:sz w:val="24"/>
                <w:szCs w:val="24"/>
                <w:shd w:val="clear" w:color="auto" w:fill="FFFFFF"/>
                <w:lang w:val="ro-RO"/>
              </w:rPr>
              <w:t xml:space="preserve">în legătură cu </w:t>
            </w:r>
            <w:r w:rsidR="00421160" w:rsidRPr="005C7271">
              <w:rPr>
                <w:rFonts w:cs="Times New Roman"/>
                <w:sz w:val="24"/>
                <w:szCs w:val="24"/>
                <w:lang w:val="ro-RO"/>
              </w:rPr>
              <w:t>ispă</w:t>
            </w:r>
            <w:r w:rsidR="00631973" w:rsidRPr="005C7271">
              <w:rPr>
                <w:rFonts w:cs="Times New Roman"/>
                <w:sz w:val="24"/>
                <w:szCs w:val="24"/>
                <w:lang w:val="ro-RO"/>
              </w:rPr>
              <w:t>ș</w:t>
            </w:r>
            <w:r w:rsidR="00421160" w:rsidRPr="005C7271">
              <w:rPr>
                <w:rFonts w:cs="Times New Roman"/>
                <w:sz w:val="24"/>
                <w:szCs w:val="24"/>
                <w:lang w:val="ro-RO"/>
              </w:rPr>
              <w:t>irea pedepsei, reducerea termenului de probă, cumul de sentin</w:t>
            </w:r>
            <w:r w:rsidR="00631973" w:rsidRPr="005C7271">
              <w:rPr>
                <w:rFonts w:cs="Times New Roman"/>
                <w:sz w:val="24"/>
                <w:szCs w:val="24"/>
                <w:lang w:val="ro-RO"/>
              </w:rPr>
              <w:t>ț</w:t>
            </w:r>
            <w:r w:rsidR="00421160" w:rsidRPr="005C7271">
              <w:rPr>
                <w:rFonts w:cs="Times New Roman"/>
                <w:sz w:val="24"/>
                <w:szCs w:val="24"/>
                <w:lang w:val="ro-RO"/>
              </w:rPr>
              <w:t>e/pedepse, înlocuirea pedepsei cu priva</w:t>
            </w:r>
            <w:r w:rsidR="00631973" w:rsidRPr="005C7271">
              <w:rPr>
                <w:rFonts w:cs="Times New Roman"/>
                <w:sz w:val="24"/>
                <w:szCs w:val="24"/>
                <w:lang w:val="ro-RO"/>
              </w:rPr>
              <w:t>ț</w:t>
            </w:r>
            <w:r w:rsidR="00421160" w:rsidRPr="005C7271">
              <w:rPr>
                <w:rFonts w:cs="Times New Roman"/>
                <w:sz w:val="24"/>
                <w:szCs w:val="24"/>
                <w:lang w:val="ro-RO"/>
              </w:rPr>
              <w:t>iune de libertate, amnistiat, anularea sentin</w:t>
            </w:r>
            <w:r w:rsidR="00631973" w:rsidRPr="005C7271">
              <w:rPr>
                <w:rFonts w:cs="Times New Roman"/>
                <w:sz w:val="24"/>
                <w:szCs w:val="24"/>
                <w:lang w:val="ro-RO"/>
              </w:rPr>
              <w:t>ț</w:t>
            </w:r>
            <w:r w:rsidR="00421160" w:rsidRPr="005C7271">
              <w:rPr>
                <w:rFonts w:cs="Times New Roman"/>
                <w:sz w:val="24"/>
                <w:szCs w:val="24"/>
                <w:lang w:val="ro-RO"/>
              </w:rPr>
              <w:t>ei, achita</w:t>
            </w:r>
            <w:r w:rsidR="00631973" w:rsidRPr="005C7271">
              <w:rPr>
                <w:rFonts w:cs="Times New Roman"/>
                <w:sz w:val="24"/>
                <w:szCs w:val="24"/>
                <w:lang w:val="ro-RO"/>
              </w:rPr>
              <w:t>ț</w:t>
            </w:r>
            <w:r w:rsidR="00421160" w:rsidRPr="005C7271">
              <w:rPr>
                <w:rFonts w:cs="Times New Roman"/>
                <w:sz w:val="24"/>
                <w:szCs w:val="24"/>
                <w:lang w:val="ro-RO"/>
              </w:rPr>
              <w:t>i, reabilita</w:t>
            </w:r>
            <w:r w:rsidR="00631973" w:rsidRPr="005C7271">
              <w:rPr>
                <w:rFonts w:cs="Times New Roman"/>
                <w:sz w:val="24"/>
                <w:szCs w:val="24"/>
                <w:lang w:val="ro-RO"/>
              </w:rPr>
              <w:t>ț</w:t>
            </w:r>
            <w:r w:rsidR="00421160" w:rsidRPr="005C7271">
              <w:rPr>
                <w:rFonts w:cs="Times New Roman"/>
                <w:sz w:val="24"/>
                <w:szCs w:val="24"/>
                <w:lang w:val="ro-RO"/>
              </w:rPr>
              <w:t>i, intervenirea prescrip</w:t>
            </w:r>
            <w:r w:rsidR="00631973" w:rsidRPr="005C7271">
              <w:rPr>
                <w:rFonts w:cs="Times New Roman"/>
                <w:sz w:val="24"/>
                <w:szCs w:val="24"/>
                <w:lang w:val="ro-RO"/>
              </w:rPr>
              <w:t>ț</w:t>
            </w:r>
            <w:r w:rsidR="00421160" w:rsidRPr="005C7271">
              <w:rPr>
                <w:rFonts w:cs="Times New Roman"/>
                <w:sz w:val="24"/>
                <w:szCs w:val="24"/>
                <w:lang w:val="ro-RO"/>
              </w:rPr>
              <w:t>iei, deces</w:t>
            </w:r>
            <w:r w:rsidR="008D5E9E" w:rsidRPr="005C7271">
              <w:rPr>
                <w:rFonts w:cs="Times New Roman"/>
                <w:sz w:val="24"/>
                <w:szCs w:val="24"/>
                <w:lang w:val="ro-RO"/>
              </w:rPr>
              <w:t xml:space="preserve"> și </w:t>
            </w:r>
            <w:r w:rsidR="00421160" w:rsidRPr="005C7271">
              <w:rPr>
                <w:rFonts w:cs="Times New Roman"/>
                <w:sz w:val="24"/>
                <w:szCs w:val="24"/>
                <w:lang w:val="ro-RO"/>
              </w:rPr>
              <w:t>dezagregat pe</w:t>
            </w:r>
            <w:r w:rsidR="008D5E9E" w:rsidRPr="005C7271">
              <w:rPr>
                <w:rFonts w:cs="Times New Roman"/>
                <w:sz w:val="24"/>
                <w:szCs w:val="24"/>
                <w:lang w:val="ro-RO"/>
              </w:rPr>
              <w:t xml:space="preserve"> </w:t>
            </w:r>
            <w:r w:rsidR="00516454" w:rsidRPr="005C7271">
              <w:rPr>
                <w:rFonts w:cs="Times New Roman"/>
                <w:iCs/>
                <w:sz w:val="24"/>
                <w:szCs w:val="24"/>
                <w:lang w:val="ro-RO"/>
              </w:rPr>
              <w:t xml:space="preserve">informații cu referire la profilul agresorului (condamnat/contravenient) în cazurile de </w:t>
            </w:r>
            <w:r w:rsidR="00516454" w:rsidRPr="005C7271">
              <w:rPr>
                <w:rFonts w:eastAsia="Times New Roman" w:cs="Times New Roman"/>
                <w:sz w:val="24"/>
                <w:szCs w:val="24"/>
                <w:lang w:val="ro-RO"/>
              </w:rPr>
              <w:t>violență împotriva femeilor și violență în familie;</w:t>
            </w:r>
          </w:p>
          <w:p w14:paraId="408ED90B" w14:textId="77777777" w:rsidR="001C7272" w:rsidRPr="005C7271" w:rsidRDefault="00251040" w:rsidP="00AC7D20">
            <w:pPr>
              <w:tabs>
                <w:tab w:val="left" w:pos="183"/>
                <w:tab w:val="left" w:pos="363"/>
                <w:tab w:val="left" w:pos="518"/>
              </w:tabs>
              <w:spacing w:after="0"/>
              <w:ind w:firstLine="183"/>
              <w:jc w:val="both"/>
              <w:rPr>
                <w:rFonts w:eastAsia="Times New Roman" w:cs="Times New Roman"/>
                <w:sz w:val="24"/>
                <w:szCs w:val="24"/>
                <w:lang w:val="ro-RO"/>
              </w:rPr>
            </w:pPr>
            <w:r w:rsidRPr="005C7271">
              <w:rPr>
                <w:rFonts w:eastAsia="Times New Roman" w:cs="Times New Roman"/>
                <w:b/>
                <w:bCs/>
                <w:sz w:val="24"/>
                <w:szCs w:val="24"/>
                <w:lang w:val="ro-RO"/>
              </w:rPr>
              <w:t>4.5.3.</w:t>
            </w:r>
            <w:r w:rsidRPr="005C7271">
              <w:rPr>
                <w:rFonts w:eastAsia="Times New Roman" w:cs="Times New Roman"/>
                <w:sz w:val="24"/>
                <w:szCs w:val="24"/>
                <w:lang w:val="ro-RO"/>
              </w:rPr>
              <w:t xml:space="preserve"> </w:t>
            </w:r>
            <w:r w:rsidR="00421160" w:rsidRPr="005C7271">
              <w:rPr>
                <w:rFonts w:cs="Times New Roman"/>
                <w:sz w:val="24"/>
                <w:szCs w:val="24"/>
                <w:shd w:val="clear" w:color="auto" w:fill="FFFFFF"/>
                <w:lang w:val="ro-RO"/>
              </w:rPr>
              <w:t>Numărul subiec</w:t>
            </w:r>
            <w:r w:rsidR="00631973" w:rsidRPr="005C7271">
              <w:rPr>
                <w:rFonts w:cs="Times New Roman"/>
                <w:sz w:val="24"/>
                <w:szCs w:val="24"/>
                <w:shd w:val="clear" w:color="auto" w:fill="FFFFFF"/>
                <w:lang w:val="ro-RO"/>
              </w:rPr>
              <w:t>ț</w:t>
            </w:r>
            <w:r w:rsidR="00421160" w:rsidRPr="005C7271">
              <w:rPr>
                <w:rFonts w:cs="Times New Roman"/>
                <w:sz w:val="24"/>
                <w:szCs w:val="24"/>
                <w:shd w:val="clear" w:color="auto" w:fill="FFFFFF"/>
                <w:lang w:val="ro-RO"/>
              </w:rPr>
              <w:t>ilor condamna</w:t>
            </w:r>
            <w:r w:rsidR="00631973" w:rsidRPr="005C7271">
              <w:rPr>
                <w:rFonts w:cs="Times New Roman"/>
                <w:sz w:val="24"/>
                <w:szCs w:val="24"/>
                <w:shd w:val="clear" w:color="auto" w:fill="FFFFFF"/>
                <w:lang w:val="ro-RO"/>
              </w:rPr>
              <w:t>ț</w:t>
            </w:r>
            <w:r w:rsidR="00421160" w:rsidRPr="005C7271">
              <w:rPr>
                <w:rFonts w:cs="Times New Roman"/>
                <w:sz w:val="24"/>
                <w:szCs w:val="24"/>
                <w:shd w:val="clear" w:color="auto" w:fill="FFFFFF"/>
                <w:lang w:val="ro-RO"/>
              </w:rPr>
              <w:t>i pentru infrac</w:t>
            </w:r>
            <w:r w:rsidR="00631973" w:rsidRPr="005C7271">
              <w:rPr>
                <w:rFonts w:cs="Times New Roman"/>
                <w:sz w:val="24"/>
                <w:szCs w:val="24"/>
                <w:shd w:val="clear" w:color="auto" w:fill="FFFFFF"/>
                <w:lang w:val="ro-RO"/>
              </w:rPr>
              <w:t>ț</w:t>
            </w:r>
            <w:r w:rsidR="00421160" w:rsidRPr="005C7271">
              <w:rPr>
                <w:rFonts w:cs="Times New Roman"/>
                <w:sz w:val="24"/>
                <w:szCs w:val="24"/>
                <w:shd w:val="clear" w:color="auto" w:fill="FFFFFF"/>
                <w:lang w:val="ro-RO"/>
              </w:rPr>
              <w:t xml:space="preserve">iuni prevăzute de </w:t>
            </w:r>
            <w:r w:rsidRPr="005C7271">
              <w:rPr>
                <w:rFonts w:eastAsia="Times New Roman" w:cs="Times New Roman"/>
                <w:sz w:val="24"/>
                <w:szCs w:val="24"/>
                <w:lang w:val="ro-RO"/>
              </w:rPr>
              <w:t xml:space="preserve">articolele enumerate la pct. 3.1 și contravenienți sancționați pentru săvârșirea contravenției prevăzute de articolele enumerate la pct. 3.2, </w:t>
            </w:r>
            <w:r w:rsidR="00421160" w:rsidRPr="005C7271">
              <w:rPr>
                <w:rFonts w:cs="Times New Roman"/>
                <w:sz w:val="24"/>
                <w:szCs w:val="24"/>
                <w:shd w:val="clear" w:color="auto" w:fill="FFFFFF"/>
                <w:lang w:val="ro-RO"/>
              </w:rPr>
              <w:t>care au fost obliga</w:t>
            </w:r>
            <w:r w:rsidR="00631973" w:rsidRPr="005C7271">
              <w:rPr>
                <w:rFonts w:cs="Times New Roman"/>
                <w:sz w:val="24"/>
                <w:szCs w:val="24"/>
                <w:shd w:val="clear" w:color="auto" w:fill="FFFFFF"/>
                <w:lang w:val="ro-RO"/>
              </w:rPr>
              <w:t>ț</w:t>
            </w:r>
            <w:r w:rsidR="00421160" w:rsidRPr="005C7271">
              <w:rPr>
                <w:rFonts w:cs="Times New Roman"/>
                <w:sz w:val="24"/>
                <w:szCs w:val="24"/>
                <w:shd w:val="clear" w:color="auto" w:fill="FFFFFF"/>
                <w:lang w:val="ro-RO"/>
              </w:rPr>
              <w:t>i prin sentin</w:t>
            </w:r>
            <w:r w:rsidR="00631973" w:rsidRPr="005C7271">
              <w:rPr>
                <w:rFonts w:cs="Times New Roman"/>
                <w:sz w:val="24"/>
                <w:szCs w:val="24"/>
                <w:shd w:val="clear" w:color="auto" w:fill="FFFFFF"/>
                <w:lang w:val="ro-RO"/>
              </w:rPr>
              <w:t>ț</w:t>
            </w:r>
            <w:r w:rsidR="00421160" w:rsidRPr="005C7271">
              <w:rPr>
                <w:rFonts w:cs="Times New Roman"/>
                <w:sz w:val="24"/>
                <w:szCs w:val="24"/>
                <w:shd w:val="clear" w:color="auto" w:fill="FFFFFF"/>
                <w:lang w:val="ro-RO"/>
              </w:rPr>
              <w:t xml:space="preserve">ă să treacă un program </w:t>
            </w:r>
            <w:proofErr w:type="spellStart"/>
            <w:r w:rsidR="00421160" w:rsidRPr="005C7271">
              <w:rPr>
                <w:rFonts w:cs="Times New Roman"/>
                <w:sz w:val="24"/>
                <w:szCs w:val="24"/>
                <w:shd w:val="clear" w:color="auto" w:fill="FFFFFF"/>
                <w:lang w:val="ro-RO"/>
              </w:rPr>
              <w:t>proba</w:t>
            </w:r>
            <w:r w:rsidR="00631973" w:rsidRPr="005C7271">
              <w:rPr>
                <w:rFonts w:cs="Times New Roman"/>
                <w:sz w:val="24"/>
                <w:szCs w:val="24"/>
                <w:shd w:val="clear" w:color="auto" w:fill="FFFFFF"/>
                <w:lang w:val="ro-RO"/>
              </w:rPr>
              <w:t>ț</w:t>
            </w:r>
            <w:r w:rsidR="00421160" w:rsidRPr="005C7271">
              <w:rPr>
                <w:rFonts w:cs="Times New Roman"/>
                <w:sz w:val="24"/>
                <w:szCs w:val="24"/>
                <w:shd w:val="clear" w:color="auto" w:fill="FFFFFF"/>
                <w:lang w:val="ro-RO"/>
              </w:rPr>
              <w:t>ional</w:t>
            </w:r>
            <w:proofErr w:type="spellEnd"/>
            <w:r w:rsidR="00421160" w:rsidRPr="005C7271">
              <w:rPr>
                <w:rFonts w:cs="Times New Roman"/>
                <w:sz w:val="24"/>
                <w:szCs w:val="24"/>
                <w:shd w:val="clear" w:color="auto" w:fill="FFFFFF"/>
                <w:lang w:val="ro-RO"/>
              </w:rPr>
              <w:t xml:space="preserve"> de reducere a comportamentului violent sau motiva</w:t>
            </w:r>
            <w:r w:rsidR="00631973" w:rsidRPr="005C7271">
              <w:rPr>
                <w:rFonts w:cs="Times New Roman"/>
                <w:sz w:val="24"/>
                <w:szCs w:val="24"/>
                <w:shd w:val="clear" w:color="auto" w:fill="FFFFFF"/>
                <w:lang w:val="ro-RO"/>
              </w:rPr>
              <w:t>ț</w:t>
            </w:r>
            <w:r w:rsidR="00421160" w:rsidRPr="005C7271">
              <w:rPr>
                <w:rFonts w:cs="Times New Roman"/>
                <w:sz w:val="24"/>
                <w:szCs w:val="24"/>
                <w:shd w:val="clear" w:color="auto" w:fill="FFFFFF"/>
                <w:lang w:val="ro-RO"/>
              </w:rPr>
              <w:t>i de consilierul de proba</w:t>
            </w:r>
            <w:r w:rsidR="00631973" w:rsidRPr="005C7271">
              <w:rPr>
                <w:rFonts w:cs="Times New Roman"/>
                <w:sz w:val="24"/>
                <w:szCs w:val="24"/>
                <w:shd w:val="clear" w:color="auto" w:fill="FFFFFF"/>
                <w:lang w:val="ro-RO"/>
              </w:rPr>
              <w:t>ț</w:t>
            </w:r>
            <w:r w:rsidR="00421160" w:rsidRPr="005C7271">
              <w:rPr>
                <w:rFonts w:cs="Times New Roman"/>
                <w:sz w:val="24"/>
                <w:szCs w:val="24"/>
                <w:shd w:val="clear" w:color="auto" w:fill="FFFFFF"/>
                <w:lang w:val="ro-RO"/>
              </w:rPr>
              <w:t>iune</w:t>
            </w:r>
            <w:r w:rsidR="00421160" w:rsidRPr="005C7271">
              <w:rPr>
                <w:rFonts w:cs="Times New Roman"/>
                <w:b/>
                <w:bCs/>
                <w:sz w:val="24"/>
                <w:szCs w:val="24"/>
                <w:shd w:val="clear" w:color="auto" w:fill="FFFFFF"/>
                <w:lang w:val="ro-RO"/>
              </w:rPr>
              <w:t>,</w:t>
            </w:r>
            <w:r w:rsidR="00421160" w:rsidRPr="005C7271">
              <w:rPr>
                <w:rFonts w:cs="Times New Roman"/>
                <w:sz w:val="24"/>
                <w:szCs w:val="24"/>
                <w:shd w:val="clear" w:color="auto" w:fill="FFFFFF"/>
                <w:lang w:val="ro-RO"/>
              </w:rPr>
              <w:t xml:space="preserve"> dezagregat pe</w:t>
            </w:r>
            <w:r w:rsidR="001C7272" w:rsidRPr="005C7271">
              <w:rPr>
                <w:rFonts w:cs="Times New Roman"/>
                <w:sz w:val="24"/>
                <w:szCs w:val="24"/>
                <w:shd w:val="clear" w:color="auto" w:fill="FFFFFF"/>
                <w:lang w:val="ro-RO"/>
              </w:rPr>
              <w:t xml:space="preserve"> </w:t>
            </w:r>
            <w:r w:rsidR="001C7272" w:rsidRPr="005C7271">
              <w:rPr>
                <w:rFonts w:cs="Times New Roman"/>
                <w:iCs/>
                <w:sz w:val="24"/>
                <w:szCs w:val="24"/>
                <w:lang w:val="ro-RO"/>
              </w:rPr>
              <w:t xml:space="preserve">informații cu referire la profilul agresorului (condamnat/contravenient) în cazurile de </w:t>
            </w:r>
            <w:r w:rsidR="001C7272" w:rsidRPr="005C7271">
              <w:rPr>
                <w:rFonts w:eastAsia="Times New Roman" w:cs="Times New Roman"/>
                <w:sz w:val="24"/>
                <w:szCs w:val="24"/>
                <w:lang w:val="ro-RO"/>
              </w:rPr>
              <w:t>violență împotriva femeilor și violență în familie;</w:t>
            </w:r>
          </w:p>
          <w:p w14:paraId="561564C7" w14:textId="507735F6" w:rsidR="007C7EC3" w:rsidRPr="005C7271" w:rsidRDefault="001C7272" w:rsidP="00AC7D20">
            <w:pPr>
              <w:tabs>
                <w:tab w:val="left" w:pos="183"/>
                <w:tab w:val="left" w:pos="363"/>
                <w:tab w:val="left" w:pos="518"/>
              </w:tabs>
              <w:spacing w:after="0"/>
              <w:ind w:firstLine="183"/>
              <w:jc w:val="both"/>
              <w:rPr>
                <w:rFonts w:eastAsia="Times New Roman" w:cs="Times New Roman"/>
                <w:sz w:val="24"/>
                <w:szCs w:val="24"/>
                <w:lang w:val="ro-RO"/>
              </w:rPr>
            </w:pPr>
            <w:r w:rsidRPr="005C7271">
              <w:rPr>
                <w:rFonts w:eastAsia="Times New Roman" w:cs="Times New Roman"/>
                <w:b/>
                <w:bCs/>
                <w:sz w:val="24"/>
                <w:szCs w:val="24"/>
                <w:lang w:val="ro-RO"/>
              </w:rPr>
              <w:t>4.5.4.</w:t>
            </w:r>
            <w:r w:rsidRPr="005C7271">
              <w:rPr>
                <w:rFonts w:eastAsia="Times New Roman" w:cs="Times New Roman"/>
                <w:sz w:val="24"/>
                <w:szCs w:val="24"/>
                <w:lang w:val="ro-RO"/>
              </w:rPr>
              <w:t xml:space="preserve"> </w:t>
            </w:r>
            <w:r w:rsidR="00421160" w:rsidRPr="005C7271">
              <w:rPr>
                <w:rFonts w:cs="Times New Roman"/>
                <w:sz w:val="24"/>
                <w:szCs w:val="24"/>
                <w:shd w:val="clear" w:color="auto" w:fill="FFFFFF"/>
                <w:lang w:val="ro-RO"/>
              </w:rPr>
              <w:t>Numărul subiec</w:t>
            </w:r>
            <w:r w:rsidR="00631973" w:rsidRPr="005C7271">
              <w:rPr>
                <w:rFonts w:cs="Times New Roman"/>
                <w:sz w:val="24"/>
                <w:szCs w:val="24"/>
                <w:shd w:val="clear" w:color="auto" w:fill="FFFFFF"/>
                <w:lang w:val="ro-RO"/>
              </w:rPr>
              <w:t>ț</w:t>
            </w:r>
            <w:r w:rsidR="00421160" w:rsidRPr="005C7271">
              <w:rPr>
                <w:rFonts w:cs="Times New Roman"/>
                <w:sz w:val="24"/>
                <w:szCs w:val="24"/>
                <w:shd w:val="clear" w:color="auto" w:fill="FFFFFF"/>
                <w:lang w:val="ro-RO"/>
              </w:rPr>
              <w:t>ilor condamna</w:t>
            </w:r>
            <w:r w:rsidR="00631973" w:rsidRPr="005C7271">
              <w:rPr>
                <w:rFonts w:cs="Times New Roman"/>
                <w:sz w:val="24"/>
                <w:szCs w:val="24"/>
                <w:shd w:val="clear" w:color="auto" w:fill="FFFFFF"/>
                <w:lang w:val="ro-RO"/>
              </w:rPr>
              <w:t>ț</w:t>
            </w:r>
            <w:r w:rsidR="00421160" w:rsidRPr="005C7271">
              <w:rPr>
                <w:rFonts w:cs="Times New Roman"/>
                <w:sz w:val="24"/>
                <w:szCs w:val="24"/>
                <w:shd w:val="clear" w:color="auto" w:fill="FFFFFF"/>
                <w:lang w:val="ro-RO"/>
              </w:rPr>
              <w:t>i pentru infrac</w:t>
            </w:r>
            <w:r w:rsidR="00631973" w:rsidRPr="005C7271">
              <w:rPr>
                <w:rFonts w:cs="Times New Roman"/>
                <w:sz w:val="24"/>
                <w:szCs w:val="24"/>
                <w:shd w:val="clear" w:color="auto" w:fill="FFFFFF"/>
                <w:lang w:val="ro-RO"/>
              </w:rPr>
              <w:t>ț</w:t>
            </w:r>
            <w:r w:rsidR="00421160" w:rsidRPr="005C7271">
              <w:rPr>
                <w:rFonts w:cs="Times New Roman"/>
                <w:sz w:val="24"/>
                <w:szCs w:val="24"/>
                <w:shd w:val="clear" w:color="auto" w:fill="FFFFFF"/>
                <w:lang w:val="ro-RO"/>
              </w:rPr>
              <w:t xml:space="preserve">iuni prevăzute de </w:t>
            </w:r>
            <w:r w:rsidR="007C7EC3" w:rsidRPr="005C7271">
              <w:rPr>
                <w:rFonts w:eastAsia="Times New Roman" w:cs="Times New Roman"/>
                <w:sz w:val="24"/>
                <w:szCs w:val="24"/>
                <w:lang w:val="ro-RO"/>
              </w:rPr>
              <w:t xml:space="preserve">articolele enumerate la pct. 3.1 și contravenienți sancționați pentru săvârșirea contravenției prevăzute de articolele enumerate la pct. 3.2, </w:t>
            </w:r>
            <w:r w:rsidR="00421160" w:rsidRPr="005C7271">
              <w:rPr>
                <w:rFonts w:cs="Times New Roman"/>
                <w:sz w:val="24"/>
                <w:szCs w:val="24"/>
                <w:shd w:val="clear" w:color="auto" w:fill="FFFFFF"/>
                <w:lang w:val="ro-RO"/>
              </w:rPr>
              <w:t xml:space="preserve">care au executat/realizat programul </w:t>
            </w:r>
            <w:proofErr w:type="spellStart"/>
            <w:r w:rsidR="00421160" w:rsidRPr="005C7271">
              <w:rPr>
                <w:rFonts w:cs="Times New Roman"/>
                <w:sz w:val="24"/>
                <w:szCs w:val="24"/>
                <w:shd w:val="clear" w:color="auto" w:fill="FFFFFF"/>
                <w:lang w:val="ro-RO"/>
              </w:rPr>
              <w:t>proba</w:t>
            </w:r>
            <w:r w:rsidR="00631973" w:rsidRPr="005C7271">
              <w:rPr>
                <w:rFonts w:cs="Times New Roman"/>
                <w:sz w:val="24"/>
                <w:szCs w:val="24"/>
                <w:shd w:val="clear" w:color="auto" w:fill="FFFFFF"/>
                <w:lang w:val="ro-RO"/>
              </w:rPr>
              <w:t>ț</w:t>
            </w:r>
            <w:r w:rsidR="00421160" w:rsidRPr="005C7271">
              <w:rPr>
                <w:rFonts w:cs="Times New Roman"/>
                <w:sz w:val="24"/>
                <w:szCs w:val="24"/>
                <w:shd w:val="clear" w:color="auto" w:fill="FFFFFF"/>
                <w:lang w:val="ro-RO"/>
              </w:rPr>
              <w:t>ional</w:t>
            </w:r>
            <w:proofErr w:type="spellEnd"/>
            <w:r w:rsidR="00421160" w:rsidRPr="005C7271">
              <w:rPr>
                <w:rFonts w:cs="Times New Roman"/>
                <w:sz w:val="24"/>
                <w:szCs w:val="24"/>
                <w:shd w:val="clear" w:color="auto" w:fill="FFFFFF"/>
                <w:lang w:val="ro-RO"/>
              </w:rPr>
              <w:t xml:space="preserve"> de reducere a comportamentului violent, dezagregat pe</w:t>
            </w:r>
            <w:r w:rsidR="007C7EC3" w:rsidRPr="005C7271">
              <w:rPr>
                <w:rFonts w:cs="Times New Roman"/>
                <w:iCs/>
                <w:sz w:val="24"/>
                <w:szCs w:val="24"/>
                <w:lang w:val="ro-RO"/>
              </w:rPr>
              <w:t xml:space="preserve"> informații cu referire la profilul agresorului (condamnat/contravenient) în cazurile de </w:t>
            </w:r>
            <w:r w:rsidR="007C7EC3" w:rsidRPr="005C7271">
              <w:rPr>
                <w:rFonts w:eastAsia="Times New Roman" w:cs="Times New Roman"/>
                <w:sz w:val="24"/>
                <w:szCs w:val="24"/>
                <w:lang w:val="ro-RO"/>
              </w:rPr>
              <w:t>violență împotriva femeilor și violență în familie;</w:t>
            </w:r>
          </w:p>
          <w:p w14:paraId="43D03AAF" w14:textId="59180912" w:rsidR="00632B20" w:rsidRPr="005C7271" w:rsidRDefault="007C7EC3" w:rsidP="00AC7D20">
            <w:pPr>
              <w:tabs>
                <w:tab w:val="left" w:pos="183"/>
                <w:tab w:val="left" w:pos="363"/>
                <w:tab w:val="left" w:pos="518"/>
              </w:tabs>
              <w:spacing w:after="0"/>
              <w:ind w:firstLine="183"/>
              <w:jc w:val="both"/>
              <w:rPr>
                <w:rFonts w:eastAsia="Times New Roman" w:cs="Times New Roman"/>
                <w:sz w:val="24"/>
                <w:szCs w:val="24"/>
                <w:lang w:val="ro-RO"/>
              </w:rPr>
            </w:pPr>
            <w:r w:rsidRPr="005C7271">
              <w:rPr>
                <w:rFonts w:eastAsia="Times New Roman" w:cs="Times New Roman"/>
                <w:b/>
                <w:bCs/>
                <w:sz w:val="24"/>
                <w:szCs w:val="24"/>
                <w:lang w:val="ro-RO"/>
              </w:rPr>
              <w:t>4.5.5.</w:t>
            </w:r>
            <w:r w:rsidRPr="005C7271">
              <w:rPr>
                <w:rFonts w:eastAsia="Times New Roman" w:cs="Times New Roman"/>
                <w:sz w:val="24"/>
                <w:szCs w:val="24"/>
                <w:lang w:val="ro-RO"/>
              </w:rPr>
              <w:t xml:space="preserve"> </w:t>
            </w:r>
            <w:r w:rsidR="00361D6A" w:rsidRPr="009112B9">
              <w:rPr>
                <w:rFonts w:eastAsia="Calibri" w:cs="Times New Roman"/>
                <w:spacing w:val="5"/>
                <w:sz w:val="24"/>
                <w:szCs w:val="24"/>
                <w:lang w:val="ro-RO"/>
              </w:rPr>
              <w:t>Numărul agresorilor familiali pentru care instanța judecătorească a dispus monitorizarea electronică, dezagregat pe profilul agresorului în cazurile de violență în familie</w:t>
            </w:r>
            <w:r w:rsidR="00632B20" w:rsidRPr="005C7271">
              <w:rPr>
                <w:rFonts w:eastAsia="Times New Roman" w:cs="Times New Roman"/>
                <w:sz w:val="24"/>
                <w:szCs w:val="24"/>
                <w:lang w:val="ro-RO"/>
              </w:rPr>
              <w:t>;</w:t>
            </w:r>
          </w:p>
          <w:p w14:paraId="0CAB4B16" w14:textId="59EDF204" w:rsidR="000D17D7" w:rsidRPr="005C7271" w:rsidRDefault="00632B20" w:rsidP="00AC7D20">
            <w:pPr>
              <w:tabs>
                <w:tab w:val="left" w:pos="183"/>
                <w:tab w:val="left" w:pos="363"/>
                <w:tab w:val="left" w:pos="518"/>
              </w:tabs>
              <w:spacing w:after="0"/>
              <w:ind w:firstLine="183"/>
              <w:jc w:val="both"/>
              <w:rPr>
                <w:rFonts w:eastAsia="Times New Roman" w:cs="Times New Roman"/>
                <w:sz w:val="24"/>
                <w:szCs w:val="24"/>
                <w:lang w:val="ro-RO"/>
              </w:rPr>
            </w:pPr>
            <w:r w:rsidRPr="005C7271">
              <w:rPr>
                <w:rFonts w:eastAsia="Times New Roman" w:cs="Times New Roman"/>
                <w:b/>
                <w:bCs/>
                <w:sz w:val="24"/>
                <w:szCs w:val="24"/>
                <w:lang w:val="ro-RO"/>
              </w:rPr>
              <w:t>4.5.6.</w:t>
            </w:r>
            <w:r w:rsidRPr="005C7271">
              <w:rPr>
                <w:rFonts w:cs="Times New Roman"/>
                <w:sz w:val="24"/>
                <w:szCs w:val="24"/>
                <w:shd w:val="clear" w:color="auto" w:fill="FFFFFF"/>
                <w:lang w:val="ro-RO"/>
              </w:rPr>
              <w:t xml:space="preserve"> </w:t>
            </w:r>
            <w:r w:rsidR="00361D6A" w:rsidRPr="009112B9">
              <w:rPr>
                <w:rFonts w:eastAsia="Calibri" w:cs="Times New Roman"/>
                <w:spacing w:val="5"/>
                <w:sz w:val="24"/>
                <w:szCs w:val="24"/>
                <w:lang w:val="ro-RO"/>
              </w:rPr>
              <w:t>Numărul agresorilor familiali pentru care instanța judecătorească a dispus monitorizarea electronică și care se eschivează de la aplicarea măsurii sau pentru care aplicarea monitorizării electronice nu este posibilă, dezagregat pe cauzele eschivării sau imposibilității aplicării și pe profilul agresorului în cazurile de violență în familie</w:t>
            </w:r>
            <w:r w:rsidR="00361D6A" w:rsidRPr="005C7271">
              <w:rPr>
                <w:rFonts w:eastAsia="Calibri" w:cs="Times New Roman"/>
                <w:spacing w:val="5"/>
                <w:sz w:val="24"/>
                <w:szCs w:val="24"/>
                <w:lang w:val="ro-RO"/>
              </w:rPr>
              <w:t>;</w:t>
            </w:r>
          </w:p>
          <w:p w14:paraId="6F5F9F6E" w14:textId="77777777" w:rsidR="00421160" w:rsidRPr="005C7271" w:rsidRDefault="000D17D7" w:rsidP="00AC7D20">
            <w:pPr>
              <w:tabs>
                <w:tab w:val="left" w:pos="183"/>
                <w:tab w:val="left" w:pos="363"/>
                <w:tab w:val="left" w:pos="518"/>
              </w:tabs>
              <w:spacing w:after="0"/>
              <w:ind w:firstLine="183"/>
              <w:jc w:val="both"/>
              <w:rPr>
                <w:rFonts w:eastAsia="Times New Roman" w:cs="Times New Roman"/>
                <w:sz w:val="24"/>
                <w:szCs w:val="24"/>
                <w:lang w:val="ro-RO"/>
              </w:rPr>
            </w:pPr>
            <w:r w:rsidRPr="005C7271">
              <w:rPr>
                <w:rFonts w:eastAsia="Times New Roman" w:cs="Times New Roman"/>
                <w:b/>
                <w:bCs/>
                <w:sz w:val="24"/>
                <w:szCs w:val="24"/>
                <w:lang w:val="ro-RO"/>
              </w:rPr>
              <w:t>4.5.7.</w:t>
            </w:r>
            <w:r w:rsidRPr="005C7271">
              <w:rPr>
                <w:rFonts w:eastAsia="Times New Roman" w:cs="Times New Roman"/>
                <w:sz w:val="24"/>
                <w:szCs w:val="24"/>
                <w:lang w:val="ro-RO"/>
              </w:rPr>
              <w:t xml:space="preserve"> Numărul ordonanțelor de protecție </w:t>
            </w:r>
            <w:r w:rsidR="006435C0" w:rsidRPr="009112B9">
              <w:rPr>
                <w:rFonts w:eastAsia="Calibri" w:cs="Times New Roman"/>
                <w:spacing w:val="5"/>
                <w:sz w:val="24"/>
                <w:szCs w:val="24"/>
                <w:lang w:val="ro-RO"/>
              </w:rPr>
              <w:t>pentru care punerea în aplicare a monitorizării electronice a întâmpinat dificultăți, cauzate de:</w:t>
            </w:r>
            <w:r w:rsidRPr="005C7271">
              <w:rPr>
                <w:rFonts w:eastAsia="Times New Roman" w:cs="Times New Roman"/>
                <w:sz w:val="24"/>
                <w:szCs w:val="24"/>
                <w:lang w:val="ro-RO"/>
              </w:rPr>
              <w:t xml:space="preserve"> </w:t>
            </w:r>
            <w:r w:rsidRPr="005C7271">
              <w:rPr>
                <w:rFonts w:eastAsia="Times New Roman" w:cs="Times New Roman"/>
                <w:i/>
                <w:iCs/>
                <w:sz w:val="24"/>
                <w:szCs w:val="24"/>
                <w:lang w:val="ro-RO"/>
              </w:rPr>
              <w:t>imposibilitatea localizării agresorului;</w:t>
            </w:r>
            <w:r w:rsidRPr="005C7271">
              <w:rPr>
                <w:rFonts w:eastAsia="Times New Roman" w:cs="Times New Roman"/>
                <w:b/>
                <w:bCs/>
                <w:i/>
                <w:iCs/>
                <w:sz w:val="24"/>
                <w:szCs w:val="24"/>
                <w:lang w:val="ro-RO"/>
              </w:rPr>
              <w:t xml:space="preserve"> </w:t>
            </w:r>
            <w:r w:rsidRPr="005C7271">
              <w:rPr>
                <w:rFonts w:eastAsia="Times New Roman" w:cs="Times New Roman"/>
                <w:i/>
                <w:iCs/>
                <w:sz w:val="24"/>
                <w:szCs w:val="24"/>
                <w:lang w:val="ro-RO"/>
              </w:rPr>
              <w:t>lipsa suportului tehnic;</w:t>
            </w:r>
            <w:r w:rsidRPr="005C7271">
              <w:rPr>
                <w:rFonts w:eastAsia="Times New Roman" w:cs="Times New Roman"/>
                <w:b/>
                <w:bCs/>
                <w:i/>
                <w:iCs/>
                <w:sz w:val="24"/>
                <w:szCs w:val="24"/>
                <w:lang w:val="ro-RO"/>
              </w:rPr>
              <w:t xml:space="preserve"> </w:t>
            </w:r>
            <w:r w:rsidRPr="005C7271">
              <w:rPr>
                <w:rFonts w:eastAsia="Times New Roman" w:cs="Times New Roman"/>
                <w:i/>
                <w:iCs/>
                <w:sz w:val="24"/>
                <w:szCs w:val="24"/>
                <w:lang w:val="ro-RO"/>
              </w:rPr>
              <w:t xml:space="preserve">revocarea ordonanței; decesul agresorului sau victimei; părăsirea teritoriului țării de către agresor, inaccesibilitatea teritorială (teritoriul necontrolat de autoritățile naționale unde </w:t>
            </w:r>
            <w:r w:rsidRPr="005C7271">
              <w:rPr>
                <w:rFonts w:eastAsia="Times New Roman" w:cs="Times New Roman"/>
                <w:i/>
                <w:iCs/>
                <w:sz w:val="24"/>
                <w:szCs w:val="24"/>
                <w:lang w:val="ro-RO"/>
              </w:rPr>
              <w:lastRenderedPageBreak/>
              <w:t xml:space="preserve">poliția nu are acces); aflarea în căutare; </w:t>
            </w:r>
            <w:r w:rsidR="00C863FA" w:rsidRPr="005C7271">
              <w:rPr>
                <w:rFonts w:eastAsia="Times New Roman" w:cs="Times New Roman"/>
                <w:i/>
                <w:iCs/>
                <w:sz w:val="24"/>
                <w:szCs w:val="24"/>
                <w:lang w:val="ro-RO"/>
              </w:rPr>
              <w:t xml:space="preserve">existența dragului de </w:t>
            </w:r>
            <w:r w:rsidRPr="005C7271">
              <w:rPr>
                <w:rFonts w:eastAsia="Times New Roman" w:cs="Times New Roman"/>
                <w:i/>
                <w:iCs/>
                <w:sz w:val="24"/>
                <w:szCs w:val="24"/>
                <w:lang w:val="ro-RO"/>
              </w:rPr>
              <w:t>dizabilit</w:t>
            </w:r>
            <w:r w:rsidR="00C863FA" w:rsidRPr="005C7271">
              <w:rPr>
                <w:rFonts w:eastAsia="Times New Roman" w:cs="Times New Roman"/>
                <w:i/>
                <w:iCs/>
                <w:sz w:val="24"/>
                <w:szCs w:val="24"/>
                <w:lang w:val="ro-RO"/>
              </w:rPr>
              <w:t>ate severă</w:t>
            </w:r>
            <w:r w:rsidRPr="005C7271">
              <w:rPr>
                <w:rFonts w:eastAsia="Times New Roman" w:cs="Times New Roman"/>
                <w:i/>
                <w:iCs/>
                <w:sz w:val="24"/>
                <w:szCs w:val="24"/>
                <w:lang w:val="ro-RO"/>
              </w:rPr>
              <w:t>, internarea în instituție medicală de tip închis</w:t>
            </w:r>
            <w:r w:rsidRPr="005C7271">
              <w:rPr>
                <w:rFonts w:eastAsia="Times New Roman" w:cs="Times New Roman"/>
                <w:sz w:val="24"/>
                <w:szCs w:val="24"/>
                <w:lang w:val="ro-RO"/>
              </w:rPr>
              <w:t>.</w:t>
            </w:r>
            <w:r w:rsidR="00B056F3" w:rsidRPr="005C7271">
              <w:rPr>
                <w:rFonts w:eastAsia="Times New Roman" w:cs="Times New Roman"/>
                <w:sz w:val="24"/>
                <w:szCs w:val="24"/>
                <w:lang w:val="ro-RO"/>
              </w:rPr>
              <w:t xml:space="preserve"> </w:t>
            </w:r>
          </w:p>
          <w:p w14:paraId="79C863B3" w14:textId="273FBA0A" w:rsidR="00A12DD9" w:rsidRPr="005C7271" w:rsidRDefault="00A12DD9" w:rsidP="00A12DD9">
            <w:pPr>
              <w:tabs>
                <w:tab w:val="left" w:pos="183"/>
                <w:tab w:val="left" w:pos="363"/>
                <w:tab w:val="left" w:pos="518"/>
              </w:tabs>
              <w:spacing w:after="0"/>
              <w:ind w:firstLine="183"/>
              <w:jc w:val="both"/>
              <w:rPr>
                <w:rFonts w:eastAsia="Calibri" w:cs="Times New Roman"/>
                <w:spacing w:val="5"/>
                <w:sz w:val="24"/>
                <w:szCs w:val="24"/>
                <w:lang w:val="ro-RO"/>
              </w:rPr>
            </w:pPr>
            <w:r w:rsidRPr="000504D2">
              <w:rPr>
                <w:rFonts w:eastAsia="Times New Roman" w:cs="Times New Roman"/>
                <w:b/>
                <w:bCs/>
                <w:sz w:val="24"/>
                <w:szCs w:val="24"/>
                <w:lang w:val="ro-RO"/>
              </w:rPr>
              <w:t>4.5.8.</w:t>
            </w:r>
            <w:r w:rsidRPr="005C7271">
              <w:rPr>
                <w:rFonts w:eastAsia="Times New Roman" w:cs="Times New Roman"/>
                <w:sz w:val="24"/>
                <w:szCs w:val="24"/>
                <w:lang w:val="ro-RO"/>
              </w:rPr>
              <w:t xml:space="preserve"> </w:t>
            </w:r>
            <w:r w:rsidRPr="005C7271">
              <w:rPr>
                <w:rFonts w:eastAsia="Calibri" w:cs="Times New Roman"/>
                <w:spacing w:val="5"/>
                <w:sz w:val="24"/>
                <w:szCs w:val="24"/>
                <w:lang w:val="ro-RO"/>
              </w:rPr>
              <w:t xml:space="preserve">Numărul </w:t>
            </w:r>
            <w:r w:rsidRPr="009112B9">
              <w:rPr>
                <w:rFonts w:eastAsia="Calibri" w:cs="Times New Roman"/>
                <w:spacing w:val="5"/>
                <w:sz w:val="24"/>
                <w:szCs w:val="24"/>
                <w:lang w:val="ro-RO"/>
              </w:rPr>
              <w:t xml:space="preserve">agresorilor care au parcurs integral programul </w:t>
            </w:r>
            <w:proofErr w:type="spellStart"/>
            <w:r w:rsidRPr="009112B9">
              <w:rPr>
                <w:rFonts w:eastAsia="Calibri" w:cs="Times New Roman"/>
                <w:spacing w:val="5"/>
                <w:sz w:val="24"/>
                <w:szCs w:val="24"/>
                <w:lang w:val="ro-RO"/>
              </w:rPr>
              <w:t>probațional</w:t>
            </w:r>
            <w:proofErr w:type="spellEnd"/>
            <w:r w:rsidR="00BB2C5C">
              <w:rPr>
                <w:rFonts w:eastAsia="Calibri" w:cs="Times New Roman"/>
                <w:spacing w:val="5"/>
                <w:sz w:val="24"/>
                <w:szCs w:val="24"/>
                <w:lang w:val="ro-RO"/>
              </w:rPr>
              <w:t xml:space="preserve">, </w:t>
            </w:r>
            <w:r w:rsidR="00BB2C5C" w:rsidRPr="009112B9">
              <w:rPr>
                <w:rFonts w:eastAsia="Calibri" w:cs="Times New Roman"/>
                <w:spacing w:val="5"/>
                <w:sz w:val="24"/>
                <w:szCs w:val="24"/>
                <w:lang w:val="ro-RO"/>
              </w:rPr>
              <w:t>dezagregat pe profilul agresorului în cazurile de violență în familie</w:t>
            </w:r>
            <w:r w:rsidR="00BB2C5C" w:rsidRPr="005C7271">
              <w:rPr>
                <w:rFonts w:eastAsia="Times New Roman" w:cs="Times New Roman"/>
                <w:sz w:val="24"/>
                <w:szCs w:val="24"/>
                <w:lang w:val="ro-RO"/>
              </w:rPr>
              <w:t>;</w:t>
            </w:r>
          </w:p>
          <w:p w14:paraId="75098950" w14:textId="441C06AA" w:rsidR="00A12DD9" w:rsidRPr="005C7271" w:rsidRDefault="00A12DD9" w:rsidP="00A12DD9">
            <w:pPr>
              <w:tabs>
                <w:tab w:val="left" w:pos="183"/>
                <w:tab w:val="left" w:pos="363"/>
                <w:tab w:val="left" w:pos="518"/>
              </w:tabs>
              <w:spacing w:after="0"/>
              <w:ind w:firstLine="183"/>
              <w:jc w:val="both"/>
              <w:rPr>
                <w:rFonts w:eastAsia="Calibri" w:cs="Times New Roman"/>
                <w:spacing w:val="5"/>
                <w:sz w:val="24"/>
                <w:szCs w:val="24"/>
                <w:lang w:val="ro-RO"/>
              </w:rPr>
            </w:pPr>
            <w:r w:rsidRPr="000504D2">
              <w:rPr>
                <w:rFonts w:eastAsia="Calibri" w:cs="Times New Roman"/>
                <w:b/>
                <w:bCs/>
                <w:spacing w:val="5"/>
                <w:sz w:val="24"/>
                <w:szCs w:val="24"/>
                <w:lang w:val="ro-RO"/>
              </w:rPr>
              <w:t>4.5.9.</w:t>
            </w:r>
            <w:r w:rsidRPr="005C7271">
              <w:rPr>
                <w:rFonts w:eastAsia="Calibri" w:cs="Times New Roman"/>
                <w:spacing w:val="5"/>
                <w:sz w:val="24"/>
                <w:szCs w:val="24"/>
                <w:lang w:val="ro-RO"/>
              </w:rPr>
              <w:t xml:space="preserve"> Numărul </w:t>
            </w:r>
            <w:r w:rsidRPr="009112B9">
              <w:rPr>
                <w:rFonts w:eastAsia="Calibri" w:cs="Times New Roman"/>
                <w:spacing w:val="5"/>
                <w:sz w:val="24"/>
                <w:szCs w:val="24"/>
                <w:lang w:val="ro-RO"/>
              </w:rPr>
              <w:t xml:space="preserve">agresorilor care au abandonat programul </w:t>
            </w:r>
            <w:proofErr w:type="spellStart"/>
            <w:r w:rsidRPr="009112B9">
              <w:rPr>
                <w:rFonts w:eastAsia="Calibri" w:cs="Times New Roman"/>
                <w:spacing w:val="5"/>
                <w:sz w:val="24"/>
                <w:szCs w:val="24"/>
                <w:lang w:val="ro-RO"/>
              </w:rPr>
              <w:t>probațional</w:t>
            </w:r>
            <w:proofErr w:type="spellEnd"/>
            <w:r w:rsidR="00BB2C5C">
              <w:rPr>
                <w:rFonts w:eastAsia="Calibri" w:cs="Times New Roman"/>
                <w:spacing w:val="5"/>
                <w:sz w:val="24"/>
                <w:szCs w:val="24"/>
                <w:lang w:val="ro-RO"/>
              </w:rPr>
              <w:t xml:space="preserve">, dezagregat pe motivul abandonării și pe </w:t>
            </w:r>
            <w:r w:rsidR="00BB2C5C" w:rsidRPr="009112B9">
              <w:rPr>
                <w:rFonts w:eastAsia="Calibri" w:cs="Times New Roman"/>
                <w:spacing w:val="5"/>
                <w:sz w:val="24"/>
                <w:szCs w:val="24"/>
                <w:lang w:val="ro-RO"/>
              </w:rPr>
              <w:t>dezagregat pe profilul agresorului în cazurile de violență în familie</w:t>
            </w:r>
            <w:r w:rsidRPr="009112B9">
              <w:rPr>
                <w:rFonts w:eastAsia="Calibri" w:cs="Times New Roman"/>
                <w:spacing w:val="5"/>
                <w:sz w:val="24"/>
                <w:szCs w:val="24"/>
                <w:lang w:val="ro-RO"/>
              </w:rPr>
              <w:t>;</w:t>
            </w:r>
          </w:p>
          <w:p w14:paraId="039F9CAB" w14:textId="34D4E089" w:rsidR="00A12DD9" w:rsidRPr="005C7271" w:rsidRDefault="00A12DD9" w:rsidP="00A12DD9">
            <w:pPr>
              <w:tabs>
                <w:tab w:val="left" w:pos="183"/>
                <w:tab w:val="left" w:pos="363"/>
                <w:tab w:val="left" w:pos="518"/>
              </w:tabs>
              <w:spacing w:after="0"/>
              <w:ind w:firstLine="183"/>
              <w:jc w:val="both"/>
              <w:rPr>
                <w:rFonts w:eastAsia="Calibri" w:cs="Times New Roman"/>
                <w:spacing w:val="5"/>
                <w:sz w:val="24"/>
                <w:szCs w:val="24"/>
                <w:lang w:val="ro-RO"/>
              </w:rPr>
            </w:pPr>
            <w:r w:rsidRPr="000504D2">
              <w:rPr>
                <w:rFonts w:eastAsia="Calibri" w:cs="Times New Roman"/>
                <w:b/>
                <w:bCs/>
                <w:spacing w:val="5"/>
                <w:sz w:val="24"/>
                <w:szCs w:val="24"/>
                <w:lang w:val="ro-RO"/>
              </w:rPr>
              <w:t>4.5.10.</w:t>
            </w:r>
            <w:r w:rsidRPr="005C7271">
              <w:rPr>
                <w:rFonts w:eastAsia="Calibri" w:cs="Times New Roman"/>
                <w:spacing w:val="5"/>
                <w:sz w:val="24"/>
                <w:szCs w:val="24"/>
                <w:lang w:val="ro-RO"/>
              </w:rPr>
              <w:t xml:space="preserve"> Numărul </w:t>
            </w:r>
            <w:r w:rsidRPr="009112B9">
              <w:rPr>
                <w:rFonts w:eastAsia="Calibri" w:cs="Times New Roman"/>
                <w:spacing w:val="5"/>
                <w:sz w:val="24"/>
                <w:szCs w:val="24"/>
                <w:lang w:val="ro-RO"/>
              </w:rPr>
              <w:t xml:space="preserve">persoanelor condamnate cărora le-a fost anulată condamnarea cu suspendarea condiționată a executării pedepsei ca urmare a eschivării de la participarea la programul </w:t>
            </w:r>
            <w:proofErr w:type="spellStart"/>
            <w:r w:rsidRPr="009112B9">
              <w:rPr>
                <w:rFonts w:eastAsia="Calibri" w:cs="Times New Roman"/>
                <w:spacing w:val="5"/>
                <w:sz w:val="24"/>
                <w:szCs w:val="24"/>
                <w:lang w:val="ro-RO"/>
              </w:rPr>
              <w:t>probațional</w:t>
            </w:r>
            <w:proofErr w:type="spellEnd"/>
            <w:r w:rsidRPr="009112B9">
              <w:rPr>
                <w:rFonts w:eastAsia="Calibri" w:cs="Times New Roman"/>
                <w:spacing w:val="5"/>
                <w:sz w:val="24"/>
                <w:szCs w:val="24"/>
                <w:lang w:val="ro-RO"/>
              </w:rPr>
              <w:t xml:space="preserve"> și trimiterea pentru a executa pedeapsa stabilită de instanță</w:t>
            </w:r>
            <w:r w:rsidR="000504D2">
              <w:rPr>
                <w:rFonts w:eastAsia="Calibri" w:cs="Times New Roman"/>
                <w:spacing w:val="5"/>
                <w:sz w:val="24"/>
                <w:szCs w:val="24"/>
                <w:lang w:val="ro-RO"/>
              </w:rPr>
              <w:t xml:space="preserve">, </w:t>
            </w:r>
            <w:r w:rsidR="000504D2" w:rsidRPr="009112B9">
              <w:rPr>
                <w:rFonts w:eastAsia="Calibri" w:cs="Times New Roman"/>
                <w:spacing w:val="5"/>
                <w:sz w:val="24"/>
                <w:szCs w:val="24"/>
                <w:lang w:val="ro-RO"/>
              </w:rPr>
              <w:t>dezagregat pe profilul agresorului în cazurile de violență în familie</w:t>
            </w:r>
            <w:r w:rsidR="000504D2" w:rsidRPr="005C7271">
              <w:rPr>
                <w:rFonts w:eastAsia="Times New Roman" w:cs="Times New Roman"/>
                <w:sz w:val="24"/>
                <w:szCs w:val="24"/>
                <w:lang w:val="ro-RO"/>
              </w:rPr>
              <w:t>;</w:t>
            </w:r>
          </w:p>
          <w:p w14:paraId="3AC30485" w14:textId="4417E7B9" w:rsidR="00A12DD9" w:rsidRPr="005C7271" w:rsidRDefault="00A12DD9" w:rsidP="005C7271">
            <w:pPr>
              <w:tabs>
                <w:tab w:val="left" w:pos="183"/>
                <w:tab w:val="left" w:pos="363"/>
                <w:tab w:val="left" w:pos="518"/>
              </w:tabs>
              <w:spacing w:after="0"/>
              <w:ind w:firstLine="183"/>
              <w:jc w:val="both"/>
              <w:rPr>
                <w:rFonts w:cs="Times New Roman"/>
                <w:sz w:val="24"/>
                <w:szCs w:val="24"/>
                <w:shd w:val="clear" w:color="auto" w:fill="FFFFFF"/>
                <w:lang w:val="ro-RO"/>
              </w:rPr>
            </w:pPr>
            <w:r w:rsidRPr="000504D2">
              <w:rPr>
                <w:rFonts w:eastAsia="Calibri" w:cs="Times New Roman"/>
                <w:b/>
                <w:bCs/>
                <w:spacing w:val="5"/>
                <w:sz w:val="24"/>
                <w:szCs w:val="24"/>
                <w:lang w:val="ro-RO"/>
              </w:rPr>
              <w:t>4.5.11.</w:t>
            </w:r>
            <w:r w:rsidRPr="005C7271">
              <w:rPr>
                <w:rFonts w:eastAsia="Calibri" w:cs="Times New Roman"/>
                <w:spacing w:val="5"/>
                <w:sz w:val="24"/>
                <w:szCs w:val="24"/>
                <w:lang w:val="ro-RO"/>
              </w:rPr>
              <w:t xml:space="preserve"> Numărul </w:t>
            </w:r>
            <w:r w:rsidRPr="009112B9">
              <w:rPr>
                <w:rFonts w:eastAsia="Calibri" w:cs="Times New Roman"/>
                <w:spacing w:val="5"/>
                <w:sz w:val="24"/>
                <w:szCs w:val="24"/>
                <w:lang w:val="ro-RO"/>
              </w:rPr>
              <w:t>persoanelor condamnate în privința cărora, la demersul organului de probațiune, a fost instituită obligația de a participa la programe probaționale</w:t>
            </w:r>
            <w:r w:rsidR="000504D2">
              <w:rPr>
                <w:rFonts w:eastAsia="Calibri" w:cs="Times New Roman"/>
                <w:spacing w:val="5"/>
                <w:sz w:val="24"/>
                <w:szCs w:val="24"/>
                <w:lang w:val="ro-RO"/>
              </w:rPr>
              <w:t xml:space="preserve">, </w:t>
            </w:r>
            <w:r w:rsidR="000504D2" w:rsidRPr="009112B9">
              <w:rPr>
                <w:rFonts w:eastAsia="Calibri" w:cs="Times New Roman"/>
                <w:spacing w:val="5"/>
                <w:sz w:val="24"/>
                <w:szCs w:val="24"/>
                <w:lang w:val="ro-RO"/>
              </w:rPr>
              <w:t>dezagregat pe profilul agresorului în cazurile de violență în familie</w:t>
            </w:r>
            <w:r w:rsidRPr="009112B9">
              <w:rPr>
                <w:rFonts w:eastAsia="Calibri" w:cs="Times New Roman"/>
                <w:spacing w:val="5"/>
                <w:sz w:val="24"/>
                <w:szCs w:val="24"/>
                <w:lang w:val="ro-RO"/>
              </w:rPr>
              <w:t>.</w:t>
            </w:r>
          </w:p>
        </w:tc>
      </w:tr>
      <w:tr w:rsidR="00421160" w:rsidRPr="00AB3CF4" w14:paraId="34691BAB" w14:textId="77777777" w:rsidTr="008E0F82">
        <w:trPr>
          <w:trHeight w:val="447"/>
        </w:trPr>
        <w:tc>
          <w:tcPr>
            <w:tcW w:w="2127" w:type="dxa"/>
            <w:tcMar>
              <w:top w:w="100" w:type="dxa"/>
              <w:left w:w="100" w:type="dxa"/>
              <w:bottom w:w="100" w:type="dxa"/>
              <w:right w:w="100" w:type="dxa"/>
            </w:tcMar>
          </w:tcPr>
          <w:p w14:paraId="6D3C1683" w14:textId="0F52C3AE" w:rsidR="00421160" w:rsidRPr="00C5194E" w:rsidRDefault="00C30F84" w:rsidP="00AC7D20">
            <w:pPr>
              <w:widowControl w:val="0"/>
              <w:pBdr>
                <w:top w:val="nil"/>
                <w:left w:val="nil"/>
                <w:bottom w:val="nil"/>
                <w:right w:val="nil"/>
                <w:between w:val="nil"/>
              </w:pBdr>
              <w:spacing w:after="0"/>
              <w:ind w:firstLine="183"/>
              <w:rPr>
                <w:rFonts w:eastAsia="Times New Roman" w:cs="Times New Roman"/>
                <w:b/>
                <w:bCs/>
                <w:sz w:val="24"/>
                <w:szCs w:val="24"/>
                <w:lang w:val="ro-RO"/>
              </w:rPr>
            </w:pPr>
            <w:r w:rsidRPr="00C5194E">
              <w:rPr>
                <w:rFonts w:eastAsia="Times New Roman" w:cs="Times New Roman"/>
                <w:b/>
                <w:bCs/>
                <w:sz w:val="24"/>
                <w:szCs w:val="24"/>
                <w:lang w:val="ro-RO"/>
              </w:rPr>
              <w:lastRenderedPageBreak/>
              <w:t xml:space="preserve">4.6. </w:t>
            </w:r>
            <w:r w:rsidR="00421160" w:rsidRPr="00C5194E">
              <w:rPr>
                <w:rFonts w:eastAsia="Times New Roman" w:cs="Times New Roman"/>
                <w:b/>
                <w:bCs/>
                <w:sz w:val="24"/>
                <w:szCs w:val="24"/>
                <w:lang w:val="ro-RO"/>
              </w:rPr>
              <w:t>Consiliul Na</w:t>
            </w:r>
            <w:r w:rsidR="00631973" w:rsidRPr="00C5194E">
              <w:rPr>
                <w:rFonts w:eastAsia="Times New Roman" w:cs="Times New Roman"/>
                <w:b/>
                <w:bCs/>
                <w:sz w:val="24"/>
                <w:szCs w:val="24"/>
                <w:lang w:val="ro-RO"/>
              </w:rPr>
              <w:t>ț</w:t>
            </w:r>
            <w:r w:rsidR="00421160" w:rsidRPr="00C5194E">
              <w:rPr>
                <w:rFonts w:eastAsia="Times New Roman" w:cs="Times New Roman"/>
                <w:b/>
                <w:bCs/>
                <w:sz w:val="24"/>
                <w:szCs w:val="24"/>
                <w:lang w:val="ro-RO"/>
              </w:rPr>
              <w:t>ional pentru Asisten</w:t>
            </w:r>
            <w:r w:rsidR="00631973" w:rsidRPr="00C5194E">
              <w:rPr>
                <w:rFonts w:eastAsia="Times New Roman" w:cs="Times New Roman"/>
                <w:b/>
                <w:bCs/>
                <w:sz w:val="24"/>
                <w:szCs w:val="24"/>
                <w:lang w:val="ro-RO"/>
              </w:rPr>
              <w:t>ț</w:t>
            </w:r>
            <w:r w:rsidR="00421160" w:rsidRPr="00C5194E">
              <w:rPr>
                <w:rFonts w:eastAsia="Times New Roman" w:cs="Times New Roman"/>
                <w:b/>
                <w:bCs/>
                <w:sz w:val="24"/>
                <w:szCs w:val="24"/>
                <w:lang w:val="ro-RO"/>
              </w:rPr>
              <w:t>ă Juridică Garantată de Stat</w:t>
            </w:r>
            <w:r w:rsidR="003D0196">
              <w:rPr>
                <w:rFonts w:eastAsia="Times New Roman" w:cs="Times New Roman"/>
                <w:b/>
                <w:bCs/>
                <w:sz w:val="24"/>
                <w:szCs w:val="24"/>
                <w:lang w:val="ro-RO"/>
              </w:rPr>
              <w:t xml:space="preserve"> </w:t>
            </w:r>
            <w:r w:rsidR="003D0196" w:rsidRPr="003D0196">
              <w:rPr>
                <w:rFonts w:eastAsia="Times New Roman" w:cs="Times New Roman"/>
                <w:i/>
                <w:iCs/>
                <w:sz w:val="24"/>
                <w:szCs w:val="24"/>
                <w:lang w:val="ro-RO"/>
              </w:rPr>
              <w:t>(prin intermediul oficiilor teritoriale)</w:t>
            </w:r>
          </w:p>
          <w:p w14:paraId="35388378" w14:textId="77777777" w:rsidR="00421160" w:rsidRPr="00C5194E" w:rsidRDefault="00421160" w:rsidP="00AC7D20">
            <w:pPr>
              <w:widowControl w:val="0"/>
              <w:pBdr>
                <w:top w:val="nil"/>
                <w:left w:val="nil"/>
                <w:bottom w:val="nil"/>
                <w:right w:val="nil"/>
                <w:between w:val="nil"/>
              </w:pBdr>
              <w:spacing w:after="0"/>
              <w:ind w:firstLine="183"/>
              <w:rPr>
                <w:rFonts w:eastAsia="Times New Roman" w:cs="Times New Roman"/>
                <w:b/>
                <w:bCs/>
                <w:sz w:val="24"/>
                <w:szCs w:val="24"/>
                <w:lang w:val="ro-RO"/>
              </w:rPr>
            </w:pPr>
          </w:p>
        </w:tc>
        <w:tc>
          <w:tcPr>
            <w:tcW w:w="8225" w:type="dxa"/>
            <w:gridSpan w:val="4"/>
            <w:tcMar>
              <w:top w:w="100" w:type="dxa"/>
              <w:left w:w="100" w:type="dxa"/>
              <w:bottom w:w="100" w:type="dxa"/>
              <w:right w:w="100" w:type="dxa"/>
            </w:tcMar>
          </w:tcPr>
          <w:p w14:paraId="60B51D64" w14:textId="77777777" w:rsidR="00DD4D09" w:rsidRPr="00C5194E" w:rsidRDefault="00C30F84" w:rsidP="00AC7D20">
            <w:pPr>
              <w:tabs>
                <w:tab w:val="left" w:pos="183"/>
                <w:tab w:val="left" w:pos="363"/>
                <w:tab w:val="left" w:pos="518"/>
              </w:tabs>
              <w:spacing w:after="0"/>
              <w:ind w:firstLine="183"/>
              <w:jc w:val="both"/>
              <w:rPr>
                <w:rFonts w:eastAsia="Times New Roman" w:cs="Times New Roman"/>
                <w:sz w:val="24"/>
                <w:szCs w:val="24"/>
                <w:lang w:val="ro-RO"/>
              </w:rPr>
            </w:pPr>
            <w:r w:rsidRPr="00C5194E">
              <w:rPr>
                <w:rFonts w:eastAsia="Times New Roman" w:cs="Times New Roman"/>
                <w:b/>
                <w:bCs/>
                <w:sz w:val="24"/>
                <w:szCs w:val="24"/>
                <w:lang w:val="ro-RO"/>
              </w:rPr>
              <w:t>4.6.1.</w:t>
            </w:r>
            <w:r w:rsidRPr="00C5194E">
              <w:rPr>
                <w:rFonts w:eastAsia="Times New Roman" w:cs="Times New Roman"/>
                <w:sz w:val="24"/>
                <w:szCs w:val="24"/>
                <w:lang w:val="ro-RO"/>
              </w:rPr>
              <w:t xml:space="preserve"> </w:t>
            </w:r>
            <w:r w:rsidR="00421160" w:rsidRPr="00C5194E">
              <w:rPr>
                <w:rFonts w:eastAsia="Times New Roman" w:cs="Times New Roman"/>
                <w:sz w:val="24"/>
                <w:szCs w:val="24"/>
                <w:lang w:val="ro-RO"/>
              </w:rPr>
              <w:t>Numărul de persoanelor care au beneficiat de asistenta juridică garantată de stat în procesul ob</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inerii ordonan</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ei de protec</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ie, dezagregat pe</w:t>
            </w:r>
            <w:r w:rsidR="00DD4D09" w:rsidRPr="00C5194E">
              <w:rPr>
                <w:rFonts w:eastAsia="Times New Roman" w:cs="Times New Roman"/>
                <w:sz w:val="24"/>
                <w:szCs w:val="24"/>
                <w:lang w:val="ro-RO"/>
              </w:rPr>
              <w:t xml:space="preserve"> </w:t>
            </w:r>
            <w:r w:rsidR="00DD4D09" w:rsidRPr="00C5194E">
              <w:rPr>
                <w:rFonts w:cs="Times New Roman"/>
                <w:iCs/>
                <w:sz w:val="24"/>
                <w:szCs w:val="24"/>
                <w:lang w:val="ro-RO"/>
              </w:rPr>
              <w:t>informații cu referire la profilul victimei</w:t>
            </w:r>
            <w:r w:rsidR="00DD4D09" w:rsidRPr="00C5194E">
              <w:rPr>
                <w:rFonts w:eastAsia="Times New Roman" w:cs="Times New Roman"/>
                <w:sz w:val="24"/>
                <w:szCs w:val="24"/>
                <w:lang w:val="ro-RO"/>
              </w:rPr>
              <w:t xml:space="preserve"> violenței împotriva femeilor și violenței în familie;</w:t>
            </w:r>
          </w:p>
          <w:p w14:paraId="0F85E8E8" w14:textId="77777777" w:rsidR="00013D5F" w:rsidRPr="00C5194E" w:rsidRDefault="00DD4D09" w:rsidP="00AC7D20">
            <w:pPr>
              <w:tabs>
                <w:tab w:val="left" w:pos="183"/>
                <w:tab w:val="left" w:pos="363"/>
                <w:tab w:val="left" w:pos="518"/>
              </w:tabs>
              <w:spacing w:after="0"/>
              <w:ind w:firstLine="183"/>
              <w:jc w:val="both"/>
              <w:rPr>
                <w:rFonts w:eastAsia="Times New Roman" w:cs="Times New Roman"/>
                <w:sz w:val="24"/>
                <w:szCs w:val="24"/>
                <w:lang w:val="ro-RO"/>
              </w:rPr>
            </w:pPr>
            <w:r w:rsidRPr="00C5194E">
              <w:rPr>
                <w:rFonts w:eastAsia="Times New Roman" w:cs="Times New Roman"/>
                <w:b/>
                <w:bCs/>
                <w:sz w:val="24"/>
                <w:szCs w:val="24"/>
                <w:lang w:val="ro-RO"/>
              </w:rPr>
              <w:t>4.6.2.</w:t>
            </w:r>
            <w:r w:rsidRPr="00C5194E">
              <w:rPr>
                <w:rFonts w:eastAsia="Times New Roman" w:cs="Times New Roman"/>
                <w:sz w:val="24"/>
                <w:szCs w:val="24"/>
                <w:lang w:val="ro-RO"/>
              </w:rPr>
              <w:t xml:space="preserve"> </w:t>
            </w:r>
            <w:r w:rsidR="00421160" w:rsidRPr="00C5194E">
              <w:rPr>
                <w:rFonts w:eastAsia="Times New Roman" w:cs="Times New Roman"/>
                <w:sz w:val="24"/>
                <w:szCs w:val="24"/>
                <w:lang w:val="ro-RO"/>
              </w:rPr>
              <w:t>Numărul persoanelor victime/păr</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 xml:space="preserve">i vătămate a </w:t>
            </w:r>
            <w:r w:rsidR="00EB57BE" w:rsidRPr="00C5194E">
              <w:rPr>
                <w:rFonts w:eastAsia="Times New Roman" w:cs="Times New Roman"/>
                <w:sz w:val="24"/>
                <w:szCs w:val="24"/>
                <w:lang w:val="ro-RO"/>
              </w:rPr>
              <w:t xml:space="preserve">infracțiunii </w:t>
            </w:r>
            <w:r w:rsidR="00013D5F" w:rsidRPr="00C5194E">
              <w:rPr>
                <w:rFonts w:cs="Times New Roman"/>
                <w:sz w:val="24"/>
                <w:szCs w:val="24"/>
                <w:shd w:val="clear" w:color="auto" w:fill="FFFFFF"/>
                <w:lang w:val="ro-RO"/>
              </w:rPr>
              <w:t xml:space="preserve">prevăzute de </w:t>
            </w:r>
            <w:r w:rsidR="00013D5F" w:rsidRPr="00C5194E">
              <w:rPr>
                <w:rFonts w:eastAsia="Times New Roman" w:cs="Times New Roman"/>
                <w:sz w:val="24"/>
                <w:szCs w:val="24"/>
                <w:lang w:val="ro-RO"/>
              </w:rPr>
              <w:t xml:space="preserve">articolele enumerate la pct. 3.1 și contravenției prevăzute de articolele enumerate la pct. 3.2, </w:t>
            </w:r>
            <w:r w:rsidR="00421160" w:rsidRPr="00C5194E">
              <w:rPr>
                <w:rFonts w:eastAsia="Times New Roman" w:cs="Times New Roman"/>
                <w:sz w:val="24"/>
                <w:szCs w:val="24"/>
                <w:lang w:val="ro-RO"/>
              </w:rPr>
              <w:t>care au primit asisten</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ă juridică garantată de stat, dezagregat pe</w:t>
            </w:r>
            <w:r w:rsidR="00013D5F" w:rsidRPr="00C5194E">
              <w:rPr>
                <w:rFonts w:eastAsia="Times New Roman" w:cs="Times New Roman"/>
                <w:sz w:val="24"/>
                <w:szCs w:val="24"/>
                <w:lang w:val="ro-RO"/>
              </w:rPr>
              <w:t xml:space="preserve"> </w:t>
            </w:r>
            <w:r w:rsidR="00013D5F" w:rsidRPr="00C5194E">
              <w:rPr>
                <w:rFonts w:cs="Times New Roman"/>
                <w:iCs/>
                <w:sz w:val="24"/>
                <w:szCs w:val="24"/>
                <w:lang w:val="ro-RO"/>
              </w:rPr>
              <w:t>informații cu referire la profilul victimei</w:t>
            </w:r>
            <w:r w:rsidR="00013D5F" w:rsidRPr="00C5194E">
              <w:rPr>
                <w:rFonts w:eastAsia="Times New Roman" w:cs="Times New Roman"/>
                <w:sz w:val="24"/>
                <w:szCs w:val="24"/>
                <w:lang w:val="ro-RO"/>
              </w:rPr>
              <w:t xml:space="preserve"> violenței împotriva femeilor și violenței în familie;</w:t>
            </w:r>
          </w:p>
          <w:p w14:paraId="71271F99" w14:textId="3EBFD400" w:rsidR="00EF5989" w:rsidRPr="00C5194E" w:rsidRDefault="00013D5F" w:rsidP="00AC7D20">
            <w:pPr>
              <w:tabs>
                <w:tab w:val="left" w:pos="183"/>
                <w:tab w:val="left" w:pos="363"/>
                <w:tab w:val="left" w:pos="518"/>
              </w:tabs>
              <w:spacing w:after="0"/>
              <w:ind w:firstLine="183"/>
              <w:jc w:val="both"/>
              <w:rPr>
                <w:rFonts w:eastAsia="Times New Roman" w:cs="Times New Roman"/>
                <w:sz w:val="24"/>
                <w:szCs w:val="24"/>
                <w:lang w:val="ro-RO"/>
              </w:rPr>
            </w:pPr>
            <w:r w:rsidRPr="00C5194E">
              <w:rPr>
                <w:rFonts w:eastAsia="Times New Roman" w:cs="Times New Roman"/>
                <w:b/>
                <w:bCs/>
                <w:sz w:val="24"/>
                <w:szCs w:val="24"/>
                <w:lang w:val="ro-RO"/>
              </w:rPr>
              <w:t>4.6.3.</w:t>
            </w:r>
            <w:r w:rsidRPr="00C5194E">
              <w:rPr>
                <w:rFonts w:eastAsia="Times New Roman" w:cs="Times New Roman"/>
                <w:sz w:val="24"/>
                <w:szCs w:val="24"/>
                <w:lang w:val="ro-RO"/>
              </w:rPr>
              <w:t xml:space="preserve"> </w:t>
            </w:r>
            <w:r w:rsidR="00421160" w:rsidRPr="00C5194E">
              <w:rPr>
                <w:rFonts w:eastAsia="Times New Roman" w:cs="Times New Roman"/>
                <w:sz w:val="24"/>
                <w:szCs w:val="24"/>
                <w:lang w:val="ro-RO"/>
              </w:rPr>
              <w:t>Numărul persoanelor victime/păr</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 xml:space="preserve">i vătămate a </w:t>
            </w:r>
            <w:r w:rsidR="008A1540" w:rsidRPr="00C5194E">
              <w:rPr>
                <w:rFonts w:eastAsia="Times New Roman" w:cs="Times New Roman"/>
                <w:sz w:val="24"/>
                <w:szCs w:val="24"/>
                <w:lang w:val="ro-RO"/>
              </w:rPr>
              <w:t>infracțiunii prevăzute de articolele enumerate la pct. 3.1,</w:t>
            </w:r>
            <w:r w:rsidR="00FE6EC9" w:rsidRPr="00C5194E">
              <w:rPr>
                <w:rFonts w:eastAsia="Times New Roman" w:cs="Times New Roman"/>
                <w:sz w:val="24"/>
                <w:szCs w:val="24"/>
                <w:lang w:val="ro-RO"/>
              </w:rPr>
              <w:t xml:space="preserve"> </w:t>
            </w:r>
            <w:r w:rsidR="00421160" w:rsidRPr="00C5194E">
              <w:rPr>
                <w:rFonts w:eastAsia="Times New Roman" w:cs="Times New Roman"/>
                <w:sz w:val="24"/>
                <w:szCs w:val="24"/>
                <w:lang w:val="ro-RO"/>
              </w:rPr>
              <w:t>care au primit asisten</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ă juridică garantată de stat în procese penale</w:t>
            </w:r>
            <w:r w:rsidR="00092B98" w:rsidRPr="00C5194E">
              <w:rPr>
                <w:rFonts w:eastAsia="Times New Roman" w:cs="Times New Roman"/>
                <w:sz w:val="24"/>
                <w:szCs w:val="24"/>
                <w:lang w:val="ro-RO"/>
              </w:rPr>
              <w:t xml:space="preserve">, </w:t>
            </w:r>
            <w:r w:rsidR="00F27103" w:rsidRPr="00C5194E">
              <w:rPr>
                <w:rFonts w:eastAsia="Times New Roman" w:cs="Times New Roman"/>
                <w:sz w:val="24"/>
                <w:szCs w:val="24"/>
                <w:lang w:val="ro-RO"/>
              </w:rPr>
              <w:t xml:space="preserve">la </w:t>
            </w:r>
            <w:r w:rsidR="00092B98" w:rsidRPr="00C5194E">
              <w:rPr>
                <w:rFonts w:eastAsia="Times New Roman" w:cs="Times New Roman"/>
                <w:sz w:val="24"/>
                <w:szCs w:val="24"/>
                <w:lang w:val="ro-RO"/>
              </w:rPr>
              <w:t>faza jud</w:t>
            </w:r>
            <w:r w:rsidR="00F27103" w:rsidRPr="00C5194E">
              <w:rPr>
                <w:rFonts w:eastAsia="Times New Roman" w:cs="Times New Roman"/>
                <w:sz w:val="24"/>
                <w:szCs w:val="24"/>
                <w:lang w:val="ro-RO"/>
              </w:rPr>
              <w:t>ecării cauzei</w:t>
            </w:r>
            <w:r w:rsidR="00421160" w:rsidRPr="00C5194E">
              <w:rPr>
                <w:rFonts w:eastAsia="Times New Roman" w:cs="Times New Roman"/>
                <w:sz w:val="24"/>
                <w:szCs w:val="24"/>
                <w:lang w:val="ro-RO"/>
              </w:rPr>
              <w:t>, dezagregat pe</w:t>
            </w:r>
            <w:r w:rsidR="00EF5989" w:rsidRPr="00C5194E">
              <w:rPr>
                <w:rFonts w:eastAsia="Times New Roman" w:cs="Times New Roman"/>
                <w:sz w:val="24"/>
                <w:szCs w:val="24"/>
                <w:lang w:val="ro-RO"/>
              </w:rPr>
              <w:t xml:space="preserve"> </w:t>
            </w:r>
            <w:r w:rsidR="00EF5989" w:rsidRPr="00C5194E">
              <w:rPr>
                <w:rFonts w:cs="Times New Roman"/>
                <w:iCs/>
                <w:sz w:val="24"/>
                <w:szCs w:val="24"/>
                <w:lang w:val="ro-RO"/>
              </w:rPr>
              <w:t>informații cu referire la profilul victimei</w:t>
            </w:r>
            <w:r w:rsidR="00EF5989" w:rsidRPr="00C5194E">
              <w:rPr>
                <w:rFonts w:eastAsia="Times New Roman" w:cs="Times New Roman"/>
                <w:sz w:val="24"/>
                <w:szCs w:val="24"/>
                <w:lang w:val="ro-RO"/>
              </w:rPr>
              <w:t xml:space="preserve"> violenței împotriva femeilor și violenței în familie;</w:t>
            </w:r>
          </w:p>
          <w:p w14:paraId="16C35CC4" w14:textId="44927FCB" w:rsidR="003222AE" w:rsidRPr="00C5194E" w:rsidRDefault="00EF5989" w:rsidP="00AC7D20">
            <w:pPr>
              <w:tabs>
                <w:tab w:val="left" w:pos="183"/>
                <w:tab w:val="left" w:pos="363"/>
                <w:tab w:val="left" w:pos="518"/>
              </w:tabs>
              <w:spacing w:after="0"/>
              <w:ind w:firstLine="183"/>
              <w:jc w:val="both"/>
              <w:rPr>
                <w:rFonts w:eastAsia="Times New Roman" w:cs="Times New Roman"/>
                <w:sz w:val="24"/>
                <w:szCs w:val="24"/>
                <w:lang w:val="ro-RO"/>
              </w:rPr>
            </w:pPr>
            <w:r w:rsidRPr="00C5194E">
              <w:rPr>
                <w:rFonts w:eastAsia="Times New Roman" w:cs="Times New Roman"/>
                <w:b/>
                <w:bCs/>
                <w:sz w:val="24"/>
                <w:szCs w:val="24"/>
                <w:lang w:val="ro-RO"/>
              </w:rPr>
              <w:t>4.6.4.</w:t>
            </w:r>
            <w:r w:rsidRPr="00C5194E">
              <w:rPr>
                <w:rFonts w:eastAsia="Times New Roman" w:cs="Times New Roman"/>
                <w:sz w:val="24"/>
                <w:szCs w:val="24"/>
                <w:lang w:val="ro-RO"/>
              </w:rPr>
              <w:t xml:space="preserve"> </w:t>
            </w:r>
            <w:r w:rsidR="00421160" w:rsidRPr="00C5194E">
              <w:rPr>
                <w:rFonts w:eastAsia="Times New Roman" w:cs="Times New Roman"/>
                <w:sz w:val="24"/>
                <w:szCs w:val="24"/>
                <w:lang w:val="ro-RO"/>
              </w:rPr>
              <w:t xml:space="preserve">Numărul persoanelor succesori ai </w:t>
            </w:r>
            <w:r w:rsidR="006B1C58" w:rsidRPr="00C5194E">
              <w:rPr>
                <w:rFonts w:eastAsia="Times New Roman" w:cs="Times New Roman"/>
                <w:sz w:val="24"/>
                <w:szCs w:val="24"/>
                <w:lang w:val="ro-RO"/>
              </w:rPr>
              <w:t xml:space="preserve">victimelor </w:t>
            </w:r>
            <w:r w:rsidR="001A1266" w:rsidRPr="00C5194E">
              <w:rPr>
                <w:rFonts w:eastAsia="Times New Roman" w:cs="Times New Roman"/>
                <w:sz w:val="24"/>
                <w:szCs w:val="24"/>
                <w:lang w:val="ro-RO"/>
              </w:rPr>
              <w:t>decedate</w:t>
            </w:r>
            <w:r w:rsidR="003222AE" w:rsidRPr="00C5194E">
              <w:rPr>
                <w:rFonts w:eastAsia="Times New Roman" w:cs="Times New Roman"/>
                <w:sz w:val="24"/>
                <w:szCs w:val="24"/>
                <w:lang w:val="ro-RO"/>
              </w:rPr>
              <w:t xml:space="preserve">, </w:t>
            </w:r>
            <w:r w:rsidR="001A1266" w:rsidRPr="00C5194E">
              <w:rPr>
                <w:rFonts w:eastAsia="Times New Roman" w:cs="Times New Roman"/>
                <w:sz w:val="24"/>
                <w:szCs w:val="24"/>
                <w:lang w:val="ro-RO"/>
              </w:rPr>
              <w:t>ca urmare a infracțiunii prevăzute de articolele enumerate la pct. 3.1,</w:t>
            </w:r>
            <w:r w:rsidR="003222AE" w:rsidRPr="00C5194E">
              <w:rPr>
                <w:rFonts w:eastAsia="Times New Roman" w:cs="Times New Roman"/>
                <w:sz w:val="24"/>
                <w:szCs w:val="24"/>
                <w:lang w:val="ro-RO"/>
              </w:rPr>
              <w:t xml:space="preserve"> </w:t>
            </w:r>
            <w:r w:rsidR="00421160" w:rsidRPr="00C5194E">
              <w:rPr>
                <w:rFonts w:eastAsia="Times New Roman" w:cs="Times New Roman"/>
                <w:sz w:val="24"/>
                <w:szCs w:val="24"/>
                <w:lang w:val="ro-RO"/>
              </w:rPr>
              <w:t>care au primit asisten</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ă juridică garantată de stat în procese penale, dezagregat pe</w:t>
            </w:r>
            <w:r w:rsidR="003222AE" w:rsidRPr="00C5194E">
              <w:rPr>
                <w:rFonts w:cs="Times New Roman"/>
                <w:iCs/>
                <w:sz w:val="24"/>
                <w:szCs w:val="24"/>
                <w:lang w:val="ro-RO"/>
              </w:rPr>
              <w:t xml:space="preserve"> informații cu referire la profilul victimei</w:t>
            </w:r>
            <w:r w:rsidR="003222AE" w:rsidRPr="00C5194E">
              <w:rPr>
                <w:rFonts w:eastAsia="Times New Roman" w:cs="Times New Roman"/>
                <w:sz w:val="24"/>
                <w:szCs w:val="24"/>
                <w:lang w:val="ro-RO"/>
              </w:rPr>
              <w:t xml:space="preserve"> violenței împotriva femeilor și violenței în familie;</w:t>
            </w:r>
          </w:p>
          <w:p w14:paraId="7EBD04AB" w14:textId="1C4D77FC" w:rsidR="00421160" w:rsidRPr="00C5194E" w:rsidRDefault="00C60329" w:rsidP="00AC7D20">
            <w:pPr>
              <w:tabs>
                <w:tab w:val="left" w:pos="183"/>
                <w:tab w:val="left" w:pos="363"/>
                <w:tab w:val="left" w:pos="518"/>
              </w:tabs>
              <w:spacing w:after="0"/>
              <w:ind w:firstLine="183"/>
              <w:jc w:val="both"/>
              <w:rPr>
                <w:rFonts w:eastAsia="Times New Roman" w:cs="Times New Roman"/>
                <w:sz w:val="24"/>
                <w:szCs w:val="24"/>
                <w:lang w:val="ro-RO"/>
              </w:rPr>
            </w:pPr>
            <w:r w:rsidRPr="00C5194E">
              <w:rPr>
                <w:rFonts w:eastAsia="Times New Roman" w:cs="Times New Roman"/>
                <w:b/>
                <w:bCs/>
                <w:sz w:val="24"/>
                <w:szCs w:val="24"/>
                <w:lang w:val="ro-RO"/>
              </w:rPr>
              <w:t>4.6.5.</w:t>
            </w:r>
            <w:r w:rsidRPr="00C5194E">
              <w:rPr>
                <w:rFonts w:eastAsia="Times New Roman" w:cs="Times New Roman"/>
                <w:sz w:val="24"/>
                <w:szCs w:val="24"/>
                <w:lang w:val="ro-RO"/>
              </w:rPr>
              <w:t xml:space="preserve"> </w:t>
            </w:r>
            <w:r w:rsidR="00421160" w:rsidRPr="00C5194E">
              <w:rPr>
                <w:rFonts w:cs="Times New Roman"/>
                <w:sz w:val="24"/>
                <w:szCs w:val="24"/>
                <w:lang w:val="ro-RO"/>
              </w:rPr>
              <w:t>Numărul cazurilor când victima/partea vătămată a</w:t>
            </w:r>
            <w:r w:rsidRPr="00C5194E">
              <w:rPr>
                <w:rFonts w:cs="Times New Roman"/>
                <w:sz w:val="24"/>
                <w:szCs w:val="24"/>
                <w:lang w:val="ro-RO"/>
              </w:rPr>
              <w:t xml:space="preserve"> </w:t>
            </w:r>
            <w:r w:rsidR="00421160" w:rsidRPr="00C5194E">
              <w:rPr>
                <w:rFonts w:cs="Times New Roman"/>
                <w:sz w:val="24"/>
                <w:szCs w:val="24"/>
                <w:lang w:val="ro-RO"/>
              </w:rPr>
              <w:t>refuzat în acordarea  asisten</w:t>
            </w:r>
            <w:r w:rsidR="00631973" w:rsidRPr="00C5194E">
              <w:rPr>
                <w:rFonts w:cs="Times New Roman"/>
                <w:sz w:val="24"/>
                <w:szCs w:val="24"/>
                <w:lang w:val="ro-RO"/>
              </w:rPr>
              <w:t>ț</w:t>
            </w:r>
            <w:r w:rsidR="00421160" w:rsidRPr="00C5194E">
              <w:rPr>
                <w:rFonts w:cs="Times New Roman"/>
                <w:sz w:val="24"/>
                <w:szCs w:val="24"/>
                <w:lang w:val="ro-RO"/>
              </w:rPr>
              <w:t xml:space="preserve">ei juridice garantate de stat </w:t>
            </w:r>
            <w:r w:rsidR="00421160" w:rsidRPr="00C5194E">
              <w:rPr>
                <w:rFonts w:eastAsia="Times New Roman" w:cs="Times New Roman"/>
                <w:sz w:val="24"/>
                <w:szCs w:val="24"/>
                <w:lang w:val="ro-RO"/>
              </w:rPr>
              <w:t xml:space="preserve">dezagregat pe temeiul refuzului </w:t>
            </w:r>
            <w:r w:rsidR="00631973" w:rsidRPr="00C5194E">
              <w:rPr>
                <w:rFonts w:eastAsia="Times New Roman" w:cs="Times New Roman"/>
                <w:sz w:val="24"/>
                <w:szCs w:val="24"/>
                <w:lang w:val="ro-RO"/>
              </w:rPr>
              <w:t>ș</w:t>
            </w:r>
            <w:r w:rsidR="00421160" w:rsidRPr="00C5194E">
              <w:rPr>
                <w:rFonts w:eastAsia="Times New Roman" w:cs="Times New Roman"/>
                <w:sz w:val="24"/>
                <w:szCs w:val="24"/>
                <w:lang w:val="ro-RO"/>
              </w:rPr>
              <w:t>i pe</w:t>
            </w:r>
            <w:r w:rsidRPr="00C5194E">
              <w:rPr>
                <w:rFonts w:eastAsia="Times New Roman" w:cs="Times New Roman"/>
                <w:sz w:val="24"/>
                <w:szCs w:val="24"/>
                <w:lang w:val="ro-RO"/>
              </w:rPr>
              <w:t xml:space="preserve"> </w:t>
            </w:r>
            <w:r w:rsidRPr="00C5194E">
              <w:rPr>
                <w:rFonts w:cs="Times New Roman"/>
                <w:iCs/>
                <w:sz w:val="24"/>
                <w:szCs w:val="24"/>
                <w:lang w:val="ro-RO"/>
              </w:rPr>
              <w:t>informații cu referire la profilul victimei</w:t>
            </w:r>
            <w:r w:rsidRPr="00C5194E">
              <w:rPr>
                <w:rFonts w:eastAsia="Times New Roman" w:cs="Times New Roman"/>
                <w:sz w:val="24"/>
                <w:szCs w:val="24"/>
                <w:lang w:val="ro-RO"/>
              </w:rPr>
              <w:t xml:space="preserve"> violenței împotriva femeilor și violenței în familie.</w:t>
            </w:r>
          </w:p>
        </w:tc>
      </w:tr>
      <w:tr w:rsidR="00421160" w:rsidRPr="00AB3CF4" w14:paraId="508AEC62" w14:textId="77777777" w:rsidTr="008E0F82">
        <w:tc>
          <w:tcPr>
            <w:tcW w:w="2127" w:type="dxa"/>
            <w:tcMar>
              <w:top w:w="100" w:type="dxa"/>
              <w:left w:w="100" w:type="dxa"/>
              <w:bottom w:w="100" w:type="dxa"/>
              <w:right w:w="100" w:type="dxa"/>
            </w:tcMar>
          </w:tcPr>
          <w:p w14:paraId="3F57393A" w14:textId="7CC253C8" w:rsidR="00421160" w:rsidRPr="00C5194E" w:rsidRDefault="00C60329" w:rsidP="00AC7D20">
            <w:pPr>
              <w:widowControl w:val="0"/>
              <w:pBdr>
                <w:top w:val="nil"/>
                <w:left w:val="nil"/>
                <w:bottom w:val="nil"/>
                <w:right w:val="nil"/>
                <w:between w:val="nil"/>
              </w:pBdr>
              <w:spacing w:after="0"/>
              <w:ind w:firstLine="183"/>
              <w:rPr>
                <w:rFonts w:eastAsia="Times New Roman" w:cs="Times New Roman"/>
                <w:b/>
                <w:bCs/>
                <w:sz w:val="24"/>
                <w:szCs w:val="24"/>
                <w:lang w:val="ro-RO"/>
              </w:rPr>
            </w:pPr>
            <w:r w:rsidRPr="00C5194E">
              <w:rPr>
                <w:rFonts w:eastAsia="Times New Roman" w:cs="Times New Roman"/>
                <w:b/>
                <w:bCs/>
                <w:sz w:val="24"/>
                <w:szCs w:val="24"/>
                <w:lang w:val="ro-RO"/>
              </w:rPr>
              <w:t xml:space="preserve">4.7. </w:t>
            </w:r>
            <w:r w:rsidR="00421160" w:rsidRPr="00C5194E">
              <w:rPr>
                <w:rFonts w:eastAsia="Times New Roman" w:cs="Times New Roman"/>
                <w:b/>
                <w:bCs/>
                <w:sz w:val="24"/>
                <w:szCs w:val="24"/>
                <w:lang w:val="ro-RO"/>
              </w:rPr>
              <w:t xml:space="preserve">Ministerul Muncii </w:t>
            </w:r>
            <w:r w:rsidR="00646ED1">
              <w:rPr>
                <w:rFonts w:eastAsia="Times New Roman" w:cs="Times New Roman"/>
                <w:b/>
                <w:bCs/>
                <w:sz w:val="24"/>
                <w:szCs w:val="24"/>
                <w:lang w:val="ro-RO"/>
              </w:rPr>
              <w:t xml:space="preserve">și </w:t>
            </w:r>
            <w:r w:rsidR="00421160" w:rsidRPr="00C5194E">
              <w:rPr>
                <w:rFonts w:eastAsia="Times New Roman" w:cs="Times New Roman"/>
                <w:b/>
                <w:bCs/>
                <w:sz w:val="24"/>
                <w:szCs w:val="24"/>
                <w:lang w:val="ro-RO"/>
              </w:rPr>
              <w:t>Protec</w:t>
            </w:r>
            <w:r w:rsidR="00631973" w:rsidRPr="00C5194E">
              <w:rPr>
                <w:rFonts w:eastAsia="Times New Roman" w:cs="Times New Roman"/>
                <w:b/>
                <w:bCs/>
                <w:sz w:val="24"/>
                <w:szCs w:val="24"/>
                <w:lang w:val="ro-RO"/>
              </w:rPr>
              <w:t>ț</w:t>
            </w:r>
            <w:r w:rsidR="00421160" w:rsidRPr="00C5194E">
              <w:rPr>
                <w:rFonts w:eastAsia="Times New Roman" w:cs="Times New Roman"/>
                <w:b/>
                <w:bCs/>
                <w:sz w:val="24"/>
                <w:szCs w:val="24"/>
                <w:lang w:val="ro-RO"/>
              </w:rPr>
              <w:t xml:space="preserve">ie Sociale </w:t>
            </w:r>
            <w:r w:rsidR="00CC4AB5" w:rsidRPr="00CE45FE">
              <w:rPr>
                <w:rFonts w:eastAsia="Times New Roman" w:cs="Times New Roman"/>
                <w:i/>
                <w:iCs/>
                <w:sz w:val="24"/>
                <w:szCs w:val="24"/>
                <w:lang w:val="ro-RO"/>
              </w:rPr>
              <w:t>(prin intermediul agențiilor și structurilor teritoriale de asistență socială, centrelor și serviciilor de asistență și</w:t>
            </w:r>
            <w:r w:rsidR="00CE45FE" w:rsidRPr="00CE45FE">
              <w:rPr>
                <w:rFonts w:eastAsia="Times New Roman" w:cs="Times New Roman"/>
                <w:i/>
                <w:iCs/>
                <w:sz w:val="24"/>
                <w:szCs w:val="24"/>
                <w:lang w:val="ro-RO"/>
              </w:rPr>
              <w:t xml:space="preserve"> protecție a victimelor și de </w:t>
            </w:r>
            <w:r w:rsidR="00CC4AB5" w:rsidRPr="00CE45FE">
              <w:rPr>
                <w:rFonts w:eastAsia="Times New Roman" w:cs="Times New Roman"/>
                <w:i/>
                <w:iCs/>
                <w:sz w:val="24"/>
                <w:szCs w:val="24"/>
                <w:lang w:val="ro-RO"/>
              </w:rPr>
              <w:t>consiliere</w:t>
            </w:r>
            <w:r w:rsidR="00CE45FE" w:rsidRPr="00CE45FE">
              <w:rPr>
                <w:rFonts w:eastAsia="Times New Roman" w:cs="Times New Roman"/>
                <w:i/>
                <w:iCs/>
                <w:sz w:val="24"/>
                <w:szCs w:val="24"/>
                <w:lang w:val="ro-RO"/>
              </w:rPr>
              <w:t xml:space="preserve"> pentru agresori</w:t>
            </w:r>
            <w:r w:rsidR="00CC4AB5" w:rsidRPr="00CE45FE">
              <w:rPr>
                <w:rFonts w:eastAsia="Times New Roman" w:cs="Times New Roman"/>
                <w:i/>
                <w:iCs/>
                <w:sz w:val="24"/>
                <w:szCs w:val="24"/>
                <w:lang w:val="ro-RO"/>
              </w:rPr>
              <w:t>)</w:t>
            </w:r>
            <w:r w:rsidR="00CC4AB5">
              <w:rPr>
                <w:rFonts w:eastAsia="Times New Roman" w:cs="Times New Roman"/>
                <w:b/>
                <w:bCs/>
                <w:sz w:val="24"/>
                <w:szCs w:val="24"/>
                <w:lang w:val="ro-RO"/>
              </w:rPr>
              <w:t xml:space="preserve">  </w:t>
            </w:r>
          </w:p>
        </w:tc>
        <w:tc>
          <w:tcPr>
            <w:tcW w:w="8225" w:type="dxa"/>
            <w:gridSpan w:val="4"/>
            <w:tcMar>
              <w:top w:w="100" w:type="dxa"/>
              <w:left w:w="100" w:type="dxa"/>
              <w:bottom w:w="100" w:type="dxa"/>
              <w:right w:w="100" w:type="dxa"/>
            </w:tcMar>
          </w:tcPr>
          <w:p w14:paraId="500AF2C1" w14:textId="77777777" w:rsidR="00662175" w:rsidRPr="000F6B3B" w:rsidRDefault="00662175" w:rsidP="000F6B3B">
            <w:pPr>
              <w:tabs>
                <w:tab w:val="left" w:pos="270"/>
                <w:tab w:val="left" w:pos="518"/>
              </w:tabs>
              <w:spacing w:after="0"/>
              <w:ind w:firstLine="181"/>
              <w:jc w:val="both"/>
              <w:rPr>
                <w:rFonts w:cs="Times New Roman"/>
                <w:b/>
                <w:sz w:val="24"/>
                <w:szCs w:val="24"/>
                <w:lang w:val="ro-RO"/>
              </w:rPr>
            </w:pPr>
            <w:r w:rsidRPr="000F6B3B">
              <w:rPr>
                <w:rFonts w:cs="Times New Roman"/>
                <w:b/>
                <w:bCs/>
                <w:iCs/>
                <w:sz w:val="24"/>
                <w:szCs w:val="24"/>
                <w:lang w:val="ro-RO"/>
              </w:rPr>
              <w:t>Domeniul violență în familie</w:t>
            </w:r>
            <w:r w:rsidRPr="000F6B3B">
              <w:rPr>
                <w:rFonts w:cs="Times New Roman"/>
                <w:b/>
                <w:sz w:val="24"/>
                <w:szCs w:val="24"/>
                <w:lang w:val="ro-RO"/>
              </w:rPr>
              <w:t xml:space="preserve"> </w:t>
            </w:r>
          </w:p>
          <w:p w14:paraId="103B3233" w14:textId="4D140864" w:rsidR="00421160" w:rsidRPr="000F6B3B" w:rsidRDefault="00A00D08" w:rsidP="000F6B3B">
            <w:pPr>
              <w:tabs>
                <w:tab w:val="left" w:pos="270"/>
                <w:tab w:val="left" w:pos="518"/>
              </w:tabs>
              <w:spacing w:after="0"/>
              <w:ind w:firstLine="181"/>
              <w:jc w:val="both"/>
              <w:rPr>
                <w:rFonts w:cs="Times New Roman"/>
                <w:b/>
                <w:sz w:val="24"/>
                <w:szCs w:val="24"/>
                <w:lang w:val="ro-RO"/>
              </w:rPr>
            </w:pPr>
            <w:r w:rsidRPr="000F6B3B">
              <w:rPr>
                <w:rFonts w:cs="Times New Roman"/>
                <w:b/>
                <w:sz w:val="24"/>
                <w:szCs w:val="24"/>
                <w:lang w:val="ro-RO"/>
              </w:rPr>
              <w:t xml:space="preserve">4.7.1. </w:t>
            </w:r>
            <w:r w:rsidR="00421160" w:rsidRPr="000F6B3B">
              <w:rPr>
                <w:rFonts w:cs="Times New Roman"/>
                <w:b/>
                <w:sz w:val="24"/>
                <w:szCs w:val="24"/>
                <w:lang w:val="ro-RO"/>
              </w:rPr>
              <w:t xml:space="preserve">Date generale </w:t>
            </w:r>
            <w:r w:rsidR="00BE541A" w:rsidRPr="000F6B3B">
              <w:rPr>
                <w:rFonts w:cs="Times New Roman"/>
                <w:b/>
                <w:sz w:val="24"/>
                <w:szCs w:val="24"/>
                <w:lang w:val="ro-RO"/>
              </w:rPr>
              <w:t xml:space="preserve">privind </w:t>
            </w:r>
            <w:r w:rsidR="00421160" w:rsidRPr="000F6B3B">
              <w:rPr>
                <w:rFonts w:cs="Times New Roman"/>
                <w:b/>
                <w:sz w:val="24"/>
                <w:szCs w:val="24"/>
                <w:lang w:val="ro-RO"/>
              </w:rPr>
              <w:t>cazuri</w:t>
            </w:r>
            <w:r w:rsidR="00BE541A" w:rsidRPr="000F6B3B">
              <w:rPr>
                <w:rFonts w:cs="Times New Roman"/>
                <w:b/>
                <w:sz w:val="24"/>
                <w:szCs w:val="24"/>
                <w:lang w:val="ro-RO"/>
              </w:rPr>
              <w:t>le gestionate la nivel comunitar</w:t>
            </w:r>
            <w:r w:rsidR="00FF6668" w:rsidRPr="000F6B3B">
              <w:rPr>
                <w:rFonts w:cs="Times New Roman"/>
                <w:b/>
                <w:sz w:val="24"/>
                <w:szCs w:val="24"/>
                <w:lang w:val="ro-RO"/>
              </w:rPr>
              <w:t>:</w:t>
            </w:r>
          </w:p>
          <w:p w14:paraId="7C750739" w14:textId="77777777" w:rsidR="00407F61" w:rsidRPr="000F6B3B" w:rsidRDefault="000A3181" w:rsidP="000F6B3B">
            <w:pPr>
              <w:spacing w:after="0"/>
              <w:ind w:firstLine="181"/>
              <w:jc w:val="both"/>
              <w:rPr>
                <w:rFonts w:cs="Times New Roman"/>
                <w:iCs/>
                <w:sz w:val="24"/>
                <w:szCs w:val="24"/>
                <w:lang w:val="ro-RO"/>
              </w:rPr>
            </w:pPr>
            <w:r w:rsidRPr="000F6B3B">
              <w:rPr>
                <w:rFonts w:cs="Times New Roman"/>
                <w:iCs/>
                <w:sz w:val="24"/>
                <w:szCs w:val="24"/>
                <w:lang w:val="ro-RO"/>
              </w:rPr>
              <w:t>4.7.1.1. Numărul cazurilor de violență în familie înregistrate în perioada de raportare, dezagregat după sursa sesizării: autosesizare; victimă; membri de familie; poliție; instituții medicale; instituții de învățământ; autoritate tutelară; organizații necomerciale; alte surse.</w:t>
            </w:r>
          </w:p>
          <w:p w14:paraId="2A97C105" w14:textId="7F70A920" w:rsidR="000A3181" w:rsidRPr="00025E70" w:rsidRDefault="000A3181" w:rsidP="000F6B3B">
            <w:pPr>
              <w:spacing w:after="0"/>
              <w:ind w:firstLine="181"/>
              <w:jc w:val="both"/>
              <w:rPr>
                <w:rFonts w:cs="Times New Roman"/>
                <w:iCs/>
                <w:sz w:val="24"/>
                <w:szCs w:val="24"/>
                <w:lang w:val="ro-RO"/>
              </w:rPr>
            </w:pPr>
            <w:r w:rsidRPr="000F6B3B">
              <w:rPr>
                <w:rFonts w:cs="Times New Roman"/>
                <w:iCs/>
                <w:sz w:val="24"/>
                <w:szCs w:val="24"/>
                <w:lang w:val="ro-RO"/>
              </w:rPr>
              <w:t xml:space="preserve">4.7.1.2. Numărul victimelor asistate dintre care: cazuri primare (prima înregistrare în sistem); cazuri repetate (victime </w:t>
            </w:r>
            <w:r w:rsidRPr="00025E70">
              <w:rPr>
                <w:rFonts w:cs="Times New Roman"/>
                <w:iCs/>
                <w:sz w:val="24"/>
                <w:szCs w:val="24"/>
                <w:lang w:val="ro-RO"/>
              </w:rPr>
              <w:t xml:space="preserve">asistate anterior); managemente de caz deschise în perioada de raportare; </w:t>
            </w:r>
            <w:r w:rsidR="00025E70" w:rsidRPr="00025E70">
              <w:rPr>
                <w:rFonts w:cs="Times New Roman"/>
                <w:iCs/>
                <w:noProof/>
                <w:sz w:val="24"/>
                <w:szCs w:val="24"/>
                <w:lang w:val="ro-MD"/>
              </w:rPr>
              <w:t>management de caz în domeniul protecției copilului</w:t>
            </w:r>
            <w:r w:rsidR="00025E70">
              <w:rPr>
                <w:rFonts w:cs="Times New Roman"/>
                <w:iCs/>
                <w:noProof/>
                <w:sz w:val="24"/>
                <w:szCs w:val="24"/>
                <w:lang w:val="ro-MD"/>
              </w:rPr>
              <w:t>;</w:t>
            </w:r>
            <w:r w:rsidR="00025E70" w:rsidRPr="00025E70">
              <w:rPr>
                <w:rFonts w:cs="Times New Roman"/>
                <w:iCs/>
                <w:sz w:val="24"/>
                <w:szCs w:val="24"/>
                <w:lang w:val="ro-RO"/>
              </w:rPr>
              <w:t xml:space="preserve"> </w:t>
            </w:r>
            <w:r w:rsidRPr="00025E70">
              <w:rPr>
                <w:rFonts w:cs="Times New Roman"/>
                <w:iCs/>
                <w:sz w:val="24"/>
                <w:szCs w:val="24"/>
                <w:lang w:val="ro-RO"/>
              </w:rPr>
              <w:t>cazuri aflate în evidență din anul precedent; managemente de caz închise în perioada de raportare.</w:t>
            </w:r>
          </w:p>
          <w:p w14:paraId="1AD4A75F" w14:textId="77777777" w:rsidR="000A3181" w:rsidRPr="000F6B3B" w:rsidRDefault="000A3181" w:rsidP="000F6B3B">
            <w:pPr>
              <w:spacing w:after="0"/>
              <w:ind w:firstLine="181"/>
              <w:jc w:val="both"/>
              <w:rPr>
                <w:rFonts w:cs="Times New Roman"/>
                <w:iCs/>
                <w:sz w:val="24"/>
                <w:szCs w:val="24"/>
                <w:lang w:val="ro-RO"/>
              </w:rPr>
            </w:pPr>
            <w:r w:rsidRPr="000F6B3B">
              <w:rPr>
                <w:rFonts w:cs="Times New Roman"/>
                <w:iCs/>
                <w:sz w:val="24"/>
                <w:szCs w:val="24"/>
                <w:lang w:val="ro-RO"/>
              </w:rPr>
              <w:t>4.7.1.3. Numărul victimelor care au beneficiat de servicii și prestații sociale dezagregat după tipul sprijinului: ajutor material; ajutor social; ajutor umanitar; consiliere psihologică; sprijin familial; alte tipuri de sprijin.</w:t>
            </w:r>
          </w:p>
          <w:p w14:paraId="6B25B715" w14:textId="77777777" w:rsidR="000A3181" w:rsidRPr="000F6B3B" w:rsidRDefault="000A3181" w:rsidP="000F6B3B">
            <w:pPr>
              <w:spacing w:after="0"/>
              <w:ind w:firstLine="181"/>
              <w:jc w:val="both"/>
              <w:rPr>
                <w:rFonts w:cs="Times New Roman"/>
                <w:iCs/>
                <w:sz w:val="24"/>
                <w:szCs w:val="24"/>
                <w:lang w:val="ro-RO"/>
              </w:rPr>
            </w:pPr>
            <w:r w:rsidRPr="000F6B3B">
              <w:rPr>
                <w:rFonts w:cs="Times New Roman"/>
                <w:iCs/>
                <w:sz w:val="24"/>
                <w:szCs w:val="24"/>
                <w:lang w:val="ro-RO"/>
              </w:rPr>
              <w:t>4.7.1.4. Numărul de ordonanțe de protecție: înaintate și instituite de instanța de judecată.</w:t>
            </w:r>
          </w:p>
          <w:p w14:paraId="743CC37A" w14:textId="77777777" w:rsidR="00407F61" w:rsidRPr="000F6B3B" w:rsidRDefault="00407F61" w:rsidP="000F6B3B">
            <w:pPr>
              <w:spacing w:after="0"/>
              <w:ind w:firstLine="181"/>
              <w:jc w:val="both"/>
              <w:rPr>
                <w:rFonts w:cs="Times New Roman"/>
                <w:iCs/>
                <w:sz w:val="24"/>
                <w:szCs w:val="24"/>
                <w:lang w:val="ro-RO"/>
              </w:rPr>
            </w:pPr>
            <w:r w:rsidRPr="000F6B3B">
              <w:rPr>
                <w:rFonts w:cs="Times New Roman"/>
                <w:b/>
                <w:bCs/>
                <w:iCs/>
                <w:sz w:val="24"/>
                <w:szCs w:val="24"/>
                <w:lang w:val="ro-RO"/>
              </w:rPr>
              <w:t>4.7.2.</w:t>
            </w:r>
            <w:r w:rsidRPr="000F6B3B">
              <w:rPr>
                <w:rFonts w:cs="Times New Roman"/>
                <w:iCs/>
                <w:sz w:val="24"/>
                <w:szCs w:val="24"/>
                <w:lang w:val="ro-RO"/>
              </w:rPr>
              <w:t xml:space="preserve"> </w:t>
            </w:r>
            <w:r w:rsidRPr="000F6B3B">
              <w:rPr>
                <w:rFonts w:cs="Times New Roman"/>
                <w:b/>
                <w:bCs/>
                <w:iCs/>
                <w:sz w:val="24"/>
                <w:szCs w:val="24"/>
                <w:lang w:val="ro-RO"/>
              </w:rPr>
              <w:t>Profilul victimelor:</w:t>
            </w:r>
          </w:p>
          <w:p w14:paraId="5A240C44" w14:textId="77777777" w:rsidR="00407F61" w:rsidRPr="000F6B3B" w:rsidRDefault="00407F61" w:rsidP="000F6B3B">
            <w:pPr>
              <w:spacing w:after="0"/>
              <w:ind w:firstLine="181"/>
              <w:jc w:val="both"/>
              <w:rPr>
                <w:rFonts w:cs="Times New Roman"/>
                <w:iCs/>
                <w:sz w:val="24"/>
                <w:szCs w:val="24"/>
                <w:lang w:val="ro-RO"/>
              </w:rPr>
            </w:pPr>
            <w:r w:rsidRPr="000F6B3B">
              <w:rPr>
                <w:rFonts w:cs="Times New Roman"/>
                <w:iCs/>
                <w:sz w:val="24"/>
                <w:szCs w:val="24"/>
                <w:lang w:val="ro-RO"/>
              </w:rPr>
              <w:t xml:space="preserve">4.7.2.1. Numărul victimelor asistate dezagregat după: cetățenie, sex; vârstă (18+); mediu de reședință; dizabilitate; origine etnică; statut de refugiat(ă)/străin(ă); nivelul de studii și statut ocupațional. </w:t>
            </w:r>
          </w:p>
          <w:p w14:paraId="33F76ABD" w14:textId="2B0AA12A" w:rsidR="00407F61" w:rsidRPr="000F6B3B" w:rsidRDefault="00407F61" w:rsidP="000F6B3B">
            <w:pPr>
              <w:spacing w:after="0"/>
              <w:ind w:firstLine="181"/>
              <w:jc w:val="both"/>
              <w:rPr>
                <w:rFonts w:cs="Times New Roman"/>
                <w:iCs/>
                <w:sz w:val="24"/>
                <w:szCs w:val="24"/>
                <w:lang w:val="ro-RO"/>
              </w:rPr>
            </w:pPr>
            <w:r w:rsidRPr="000F6B3B">
              <w:rPr>
                <w:rFonts w:cs="Times New Roman"/>
                <w:iCs/>
                <w:sz w:val="24"/>
                <w:szCs w:val="24"/>
                <w:lang w:val="ro-RO"/>
              </w:rPr>
              <w:lastRenderedPageBreak/>
              <w:t xml:space="preserve">4.7.2.2. Numărul victimelor asistate dezagregat după tipul </w:t>
            </w:r>
            <w:r w:rsidR="00D43472" w:rsidRPr="000F6B3B">
              <w:rPr>
                <w:rFonts w:cs="Times New Roman"/>
                <w:iCs/>
                <w:sz w:val="24"/>
                <w:szCs w:val="24"/>
                <w:lang w:val="ro-RO"/>
              </w:rPr>
              <w:t>violenței</w:t>
            </w:r>
            <w:r w:rsidRPr="000F6B3B">
              <w:rPr>
                <w:rFonts w:cs="Times New Roman"/>
                <w:iCs/>
                <w:sz w:val="24"/>
                <w:szCs w:val="24"/>
                <w:lang w:val="ro-RO"/>
              </w:rPr>
              <w:t>: fizică; psihologică; economică; sexuală; spirituală.</w:t>
            </w:r>
          </w:p>
          <w:p w14:paraId="1EDED7D8" w14:textId="77777777" w:rsidR="00407F61" w:rsidRPr="000F6B3B" w:rsidRDefault="00DD136F" w:rsidP="000F6B3B">
            <w:pPr>
              <w:spacing w:after="0"/>
              <w:ind w:firstLine="181"/>
              <w:jc w:val="both"/>
              <w:rPr>
                <w:rFonts w:cs="Times New Roman"/>
                <w:iCs/>
                <w:sz w:val="24"/>
                <w:szCs w:val="24"/>
                <w:lang w:val="ro-RO"/>
              </w:rPr>
            </w:pPr>
            <w:r w:rsidRPr="000F6B3B">
              <w:rPr>
                <w:rFonts w:cs="Times New Roman"/>
                <w:b/>
                <w:sz w:val="24"/>
                <w:szCs w:val="24"/>
                <w:lang w:val="ro-RO"/>
              </w:rPr>
              <w:t>4</w:t>
            </w:r>
            <w:r w:rsidR="00407F61" w:rsidRPr="000F6B3B">
              <w:rPr>
                <w:rFonts w:cs="Times New Roman"/>
                <w:b/>
                <w:bCs/>
                <w:iCs/>
                <w:sz w:val="24"/>
                <w:szCs w:val="24"/>
                <w:lang w:val="ro-RO"/>
              </w:rPr>
              <w:t>4.7.3.</w:t>
            </w:r>
            <w:r w:rsidR="00407F61" w:rsidRPr="000F6B3B">
              <w:rPr>
                <w:rFonts w:cs="Times New Roman"/>
                <w:iCs/>
                <w:sz w:val="24"/>
                <w:szCs w:val="24"/>
                <w:lang w:val="ro-RO"/>
              </w:rPr>
              <w:t xml:space="preserve"> </w:t>
            </w:r>
            <w:r w:rsidR="00407F61" w:rsidRPr="000F6B3B">
              <w:rPr>
                <w:rFonts w:cs="Times New Roman"/>
                <w:b/>
                <w:bCs/>
                <w:iCs/>
                <w:sz w:val="24"/>
                <w:szCs w:val="24"/>
                <w:lang w:val="ro-RO"/>
              </w:rPr>
              <w:t>Relația agresor–victimă:</w:t>
            </w:r>
          </w:p>
          <w:p w14:paraId="660B4C0A" w14:textId="6E94F474" w:rsidR="00407F61" w:rsidRPr="000F6B3B" w:rsidRDefault="00407F61" w:rsidP="000F6B3B">
            <w:pPr>
              <w:spacing w:after="0"/>
              <w:ind w:firstLine="181"/>
              <w:jc w:val="both"/>
              <w:rPr>
                <w:rFonts w:cs="Times New Roman"/>
                <w:sz w:val="24"/>
                <w:szCs w:val="24"/>
                <w:lang w:val="ro-RO"/>
              </w:rPr>
            </w:pPr>
            <w:r w:rsidRPr="000F6B3B">
              <w:rPr>
                <w:rFonts w:cs="Times New Roman"/>
                <w:iCs/>
                <w:sz w:val="24"/>
                <w:szCs w:val="24"/>
                <w:lang w:val="ro-RO"/>
              </w:rPr>
              <w:t xml:space="preserve">4.7.3.1. </w:t>
            </w:r>
            <w:r w:rsidRPr="000F6B3B">
              <w:rPr>
                <w:rFonts w:cs="Times New Roman"/>
                <w:sz w:val="24"/>
                <w:szCs w:val="24"/>
                <w:lang w:val="ro-RO"/>
              </w:rPr>
              <w:t xml:space="preserve">Numărul victimelor care conlocuiesc cu agresorul, dintre care: persoanele aflate în căsătorie; în divorț; persoane aflate </w:t>
            </w:r>
            <w:r w:rsidR="002D7BF8" w:rsidRPr="002D7BF8">
              <w:rPr>
                <w:rFonts w:eastAsia="Calibri"/>
                <w:spacing w:val="5"/>
                <w:sz w:val="24"/>
                <w:szCs w:val="24"/>
                <w:lang w:val="ro-RO"/>
              </w:rPr>
              <w:t>în serviciul de</w:t>
            </w:r>
            <w:r w:rsidRPr="000F6B3B">
              <w:rPr>
                <w:rFonts w:cs="Times New Roman"/>
                <w:sz w:val="24"/>
                <w:szCs w:val="24"/>
                <w:lang w:val="ro-RO"/>
              </w:rPr>
              <w:t xml:space="preserve"> tutelă/curatelă; în privința cărora a fost instituită o măsură de ocrotire judiciară; rudele; afinii lor; soții rudelor; persoanele aflate în relații asemănătoare celora dintre soți (concubinaj) sau dintre părinți și copii; </w:t>
            </w:r>
          </w:p>
          <w:p w14:paraId="5A70FBEA" w14:textId="2BAE2614" w:rsidR="00407F61" w:rsidRPr="000F6B3B" w:rsidRDefault="00407F61" w:rsidP="000F6B3B">
            <w:pPr>
              <w:spacing w:after="0"/>
              <w:ind w:firstLine="181"/>
              <w:jc w:val="both"/>
              <w:rPr>
                <w:rFonts w:cs="Times New Roman"/>
                <w:sz w:val="24"/>
                <w:szCs w:val="24"/>
                <w:lang w:val="ro-RO"/>
              </w:rPr>
            </w:pPr>
            <w:r w:rsidRPr="000F6B3B">
              <w:rPr>
                <w:rFonts w:cs="Times New Roman"/>
                <w:iCs/>
                <w:sz w:val="24"/>
                <w:szCs w:val="24"/>
                <w:lang w:val="ro-RO"/>
              </w:rPr>
              <w:t xml:space="preserve">4.7.3.2. </w:t>
            </w:r>
            <w:r w:rsidRPr="000F6B3B">
              <w:rPr>
                <w:rFonts w:cs="Times New Roman"/>
                <w:sz w:val="24"/>
                <w:szCs w:val="24"/>
                <w:lang w:val="ro-RO"/>
              </w:rPr>
              <w:t xml:space="preserve">Numărul victimelor care locuiesc separat de agresor, dintre care: persoanele aflate în căsătorie; în divorț; rudele; afinii lor; persoanele aflate </w:t>
            </w:r>
            <w:r w:rsidR="00FB6540" w:rsidRPr="00FB6540">
              <w:rPr>
                <w:rFonts w:eastAsia="Calibri"/>
                <w:spacing w:val="5"/>
                <w:sz w:val="24"/>
                <w:szCs w:val="24"/>
                <w:lang w:val="ro-RO"/>
              </w:rPr>
              <w:t>în serviciul de</w:t>
            </w:r>
            <w:r w:rsidRPr="000F6B3B">
              <w:rPr>
                <w:rFonts w:cs="Times New Roman"/>
                <w:sz w:val="24"/>
                <w:szCs w:val="24"/>
                <w:lang w:val="ro-RO"/>
              </w:rPr>
              <w:t xml:space="preserve"> tutelă/curatelă; în privința cărora a fost instituită o măsură de ocrotire judiciară; persoanele care se află ori s-au aflat în relații asemănătoare celora dintre soți (concubinaj). </w:t>
            </w:r>
          </w:p>
          <w:p w14:paraId="0825F52F" w14:textId="77777777" w:rsidR="00407F61" w:rsidRPr="000F6B3B" w:rsidRDefault="00407F61" w:rsidP="000F6B3B">
            <w:pPr>
              <w:spacing w:after="0"/>
              <w:ind w:firstLine="181"/>
              <w:jc w:val="both"/>
              <w:rPr>
                <w:rFonts w:cs="Times New Roman"/>
                <w:iCs/>
                <w:sz w:val="24"/>
                <w:szCs w:val="24"/>
                <w:lang w:val="ro-RO"/>
              </w:rPr>
            </w:pPr>
            <w:r w:rsidRPr="000F6B3B">
              <w:rPr>
                <w:rFonts w:cs="Times New Roman"/>
                <w:b/>
                <w:bCs/>
                <w:iCs/>
                <w:sz w:val="24"/>
                <w:szCs w:val="24"/>
                <w:lang w:val="ro-RO"/>
              </w:rPr>
              <w:t>4.7.4.</w:t>
            </w:r>
            <w:r w:rsidRPr="000F6B3B">
              <w:rPr>
                <w:rFonts w:cs="Times New Roman"/>
                <w:iCs/>
                <w:sz w:val="24"/>
                <w:szCs w:val="24"/>
                <w:lang w:val="ro-RO"/>
              </w:rPr>
              <w:t xml:space="preserve"> </w:t>
            </w:r>
            <w:r w:rsidRPr="000F6B3B">
              <w:rPr>
                <w:rFonts w:cs="Times New Roman"/>
                <w:b/>
                <w:bCs/>
                <w:iCs/>
                <w:sz w:val="24"/>
                <w:szCs w:val="24"/>
                <w:lang w:val="ro-RO"/>
              </w:rPr>
              <w:t>Asistență și protecție specializată:</w:t>
            </w:r>
          </w:p>
          <w:p w14:paraId="333BC8C4" w14:textId="77777777" w:rsidR="00407F61" w:rsidRPr="000F6B3B" w:rsidRDefault="00407F61" w:rsidP="000F6B3B">
            <w:pPr>
              <w:spacing w:after="0"/>
              <w:ind w:firstLine="181"/>
              <w:jc w:val="both"/>
              <w:rPr>
                <w:rFonts w:cs="Times New Roman"/>
                <w:iCs/>
                <w:sz w:val="24"/>
                <w:szCs w:val="24"/>
                <w:lang w:val="ro-RO"/>
              </w:rPr>
            </w:pPr>
            <w:r w:rsidRPr="000F6B3B">
              <w:rPr>
                <w:rFonts w:cs="Times New Roman"/>
                <w:iCs/>
                <w:sz w:val="24"/>
                <w:szCs w:val="24"/>
                <w:lang w:val="ro-RO"/>
              </w:rPr>
              <w:t>4.7.4.1. Numărul serviciilor de reabilitare pentru victimele violenței în familie funcționale.</w:t>
            </w:r>
          </w:p>
          <w:p w14:paraId="1791E5FD" w14:textId="77777777" w:rsidR="00407F61" w:rsidRPr="000F6B3B" w:rsidRDefault="00407F61" w:rsidP="000F6B3B">
            <w:pPr>
              <w:spacing w:after="0"/>
              <w:ind w:firstLine="181"/>
              <w:jc w:val="both"/>
              <w:rPr>
                <w:rFonts w:cs="Times New Roman"/>
                <w:iCs/>
                <w:sz w:val="24"/>
                <w:szCs w:val="24"/>
                <w:lang w:val="ro-RO"/>
              </w:rPr>
            </w:pPr>
            <w:r w:rsidRPr="000F6B3B">
              <w:rPr>
                <w:rFonts w:cs="Times New Roman"/>
                <w:iCs/>
                <w:sz w:val="24"/>
                <w:szCs w:val="24"/>
                <w:lang w:val="ro-RO"/>
              </w:rPr>
              <w:t>4.7.4.2. Numărul beneficiarilor serviciilor de plasament și serviciilor de zi dezagregat după: sex; mediu de reședință; cetățenie, vârstă (18+); dizabilitate; origine etnică; statut de refugiat(ă)/străin(ă); nivelul de studii și statut ocupațional.</w:t>
            </w:r>
          </w:p>
          <w:p w14:paraId="5330EC22" w14:textId="77777777" w:rsidR="00407F61" w:rsidRPr="000F6B3B" w:rsidRDefault="00407F61" w:rsidP="000F6B3B">
            <w:pPr>
              <w:spacing w:after="0"/>
              <w:ind w:firstLine="181"/>
              <w:jc w:val="both"/>
              <w:rPr>
                <w:rFonts w:cs="Times New Roman"/>
                <w:iCs/>
                <w:sz w:val="24"/>
                <w:szCs w:val="24"/>
                <w:lang w:val="ro-RO"/>
              </w:rPr>
            </w:pPr>
            <w:r w:rsidRPr="000F6B3B">
              <w:rPr>
                <w:rFonts w:cs="Times New Roman"/>
                <w:iCs/>
                <w:sz w:val="24"/>
                <w:szCs w:val="24"/>
                <w:lang w:val="ro-RO"/>
              </w:rPr>
              <w:t>4.7.4.3. Numărul persoanelor asistate în cadrul Serviciului de asistență telefonică pentru fete și femei dezagregat după: cetățenie, sex; vârstă; mediu de reședință; dizabilitate; origine etnică; statut de refugiat(ă)/străin(ă);</w:t>
            </w:r>
          </w:p>
          <w:p w14:paraId="16DFAA4C" w14:textId="77777777" w:rsidR="00407F61" w:rsidRPr="000F6B3B" w:rsidRDefault="00407F61" w:rsidP="000F6B3B">
            <w:pPr>
              <w:spacing w:after="0"/>
              <w:ind w:firstLine="181"/>
              <w:jc w:val="both"/>
              <w:rPr>
                <w:rFonts w:cs="Times New Roman"/>
                <w:iCs/>
                <w:sz w:val="24"/>
                <w:szCs w:val="24"/>
                <w:lang w:val="ro-RO"/>
              </w:rPr>
            </w:pPr>
            <w:r w:rsidRPr="000F6B3B">
              <w:rPr>
                <w:rFonts w:cs="Times New Roman"/>
                <w:iCs/>
                <w:sz w:val="24"/>
                <w:szCs w:val="24"/>
                <w:lang w:val="ro-RO"/>
              </w:rPr>
              <w:t>4.7.4.4. Numărul serviciilor de consiliere și asistență pentru agresorii familiali funcționale.</w:t>
            </w:r>
          </w:p>
          <w:p w14:paraId="1D94E633" w14:textId="77777777" w:rsidR="00407F61" w:rsidRPr="000F6B3B" w:rsidRDefault="00407F61" w:rsidP="000F6B3B">
            <w:pPr>
              <w:spacing w:after="0"/>
              <w:ind w:firstLine="181"/>
              <w:jc w:val="both"/>
              <w:rPr>
                <w:rFonts w:cs="Times New Roman"/>
                <w:iCs/>
                <w:sz w:val="24"/>
                <w:szCs w:val="24"/>
                <w:lang w:val="ro-RO"/>
              </w:rPr>
            </w:pPr>
            <w:r w:rsidRPr="000F6B3B">
              <w:rPr>
                <w:rFonts w:cs="Times New Roman"/>
                <w:iCs/>
                <w:sz w:val="24"/>
                <w:szCs w:val="24"/>
                <w:lang w:val="ro-RO"/>
              </w:rPr>
              <w:t>4.7.4.5. Numărul agresorilor familiali care au beneficiat de programe de consiliere, dezagregat după sursa referirii/trimiterii; cetățenie, sex; vârstă (18+); mediu de reședință; dizabilitate; origine etnică; statut de refugiat(ă)/străin(ă); nivelul de studii și statut ocupațional.</w:t>
            </w:r>
          </w:p>
          <w:p w14:paraId="1DBDDB0C" w14:textId="77777777" w:rsidR="000F6B3B" w:rsidRPr="000F6B3B" w:rsidRDefault="001E5E53" w:rsidP="000F6B3B">
            <w:pPr>
              <w:spacing w:after="0"/>
              <w:ind w:firstLine="181"/>
              <w:jc w:val="both"/>
              <w:rPr>
                <w:rFonts w:cs="Times New Roman"/>
                <w:iCs/>
                <w:sz w:val="24"/>
                <w:szCs w:val="24"/>
                <w:lang w:val="ro-RO"/>
              </w:rPr>
            </w:pPr>
            <w:r w:rsidRPr="000F6B3B">
              <w:rPr>
                <w:rFonts w:cs="Times New Roman"/>
                <w:b/>
                <w:bCs/>
                <w:iCs/>
                <w:sz w:val="24"/>
                <w:szCs w:val="24"/>
                <w:lang w:val="ro-RO"/>
              </w:rPr>
              <w:t>4</w:t>
            </w:r>
            <w:r w:rsidR="000F6B3B" w:rsidRPr="000F6B3B">
              <w:rPr>
                <w:rFonts w:cs="Times New Roman"/>
                <w:b/>
                <w:bCs/>
                <w:iCs/>
                <w:sz w:val="24"/>
                <w:szCs w:val="24"/>
                <w:lang w:val="ro-RO"/>
              </w:rPr>
              <w:t>4.7.5</w:t>
            </w:r>
            <w:r w:rsidR="000F6B3B" w:rsidRPr="000F6B3B">
              <w:rPr>
                <w:rFonts w:cs="Times New Roman"/>
                <w:iCs/>
                <w:sz w:val="24"/>
                <w:szCs w:val="24"/>
                <w:lang w:val="ro-RO"/>
              </w:rPr>
              <w:t xml:space="preserve">. </w:t>
            </w:r>
            <w:r w:rsidR="000F6B3B" w:rsidRPr="000F6B3B">
              <w:rPr>
                <w:rFonts w:cs="Times New Roman"/>
                <w:b/>
                <w:bCs/>
                <w:iCs/>
                <w:sz w:val="24"/>
                <w:szCs w:val="24"/>
                <w:lang w:val="ro-RO"/>
              </w:rPr>
              <w:t>Coordonare și prevenire:</w:t>
            </w:r>
          </w:p>
          <w:p w14:paraId="17892491" w14:textId="77777777" w:rsidR="000F6B3B" w:rsidRPr="000F6B3B" w:rsidRDefault="000F6B3B" w:rsidP="000F6B3B">
            <w:pPr>
              <w:spacing w:after="0"/>
              <w:ind w:firstLine="181"/>
              <w:jc w:val="both"/>
              <w:rPr>
                <w:rFonts w:cs="Times New Roman"/>
                <w:iCs/>
                <w:sz w:val="24"/>
                <w:szCs w:val="24"/>
                <w:lang w:val="ro-RO"/>
              </w:rPr>
            </w:pPr>
            <w:r w:rsidRPr="000F6B3B">
              <w:rPr>
                <w:rFonts w:cs="Times New Roman"/>
                <w:iCs/>
                <w:sz w:val="24"/>
                <w:szCs w:val="24"/>
                <w:lang w:val="ro-RO"/>
              </w:rPr>
              <w:t>4.7.5.1. Numărul ședințelor echipelor multidisciplinare teritoriale convocate.</w:t>
            </w:r>
          </w:p>
          <w:p w14:paraId="034C93EA" w14:textId="77777777" w:rsidR="000F6B3B" w:rsidRPr="000F6B3B" w:rsidRDefault="000F6B3B" w:rsidP="000F6B3B">
            <w:pPr>
              <w:spacing w:after="0"/>
              <w:ind w:firstLine="181"/>
              <w:jc w:val="both"/>
              <w:rPr>
                <w:rFonts w:cs="Times New Roman"/>
                <w:iCs/>
                <w:sz w:val="24"/>
                <w:szCs w:val="24"/>
                <w:lang w:val="ro-RO"/>
              </w:rPr>
            </w:pPr>
            <w:r w:rsidRPr="000F6B3B">
              <w:rPr>
                <w:rFonts w:cs="Times New Roman"/>
                <w:iCs/>
                <w:sz w:val="24"/>
                <w:szCs w:val="24"/>
                <w:lang w:val="ro-RO"/>
              </w:rPr>
              <w:t>4.7.5.2. Numărul activităților de informare și sensibilizare desfășurate</w:t>
            </w:r>
          </w:p>
          <w:p w14:paraId="2BD32531" w14:textId="77777777" w:rsidR="000F6B3B" w:rsidRPr="000F6B3B" w:rsidRDefault="000F6B3B" w:rsidP="000F6B3B">
            <w:pPr>
              <w:spacing w:after="0"/>
              <w:ind w:firstLine="181"/>
              <w:jc w:val="both"/>
              <w:rPr>
                <w:rFonts w:cs="Times New Roman"/>
                <w:iCs/>
                <w:sz w:val="24"/>
                <w:szCs w:val="24"/>
                <w:lang w:val="ro-RO"/>
              </w:rPr>
            </w:pPr>
            <w:r w:rsidRPr="000F6B3B">
              <w:rPr>
                <w:rFonts w:cs="Times New Roman"/>
                <w:iCs/>
                <w:sz w:val="24"/>
                <w:szCs w:val="24"/>
                <w:lang w:val="ro-RO"/>
              </w:rPr>
              <w:t>4.7.5.3. Numărul participanților dezagregat după: sex; mediu de reședință; grupă de vârstă; apartenența la grupuri subreprezentate.</w:t>
            </w:r>
          </w:p>
          <w:p w14:paraId="5E469095" w14:textId="77777777" w:rsidR="000F6B3B" w:rsidRPr="000F6B3B" w:rsidRDefault="000F6B3B" w:rsidP="000F6B3B">
            <w:pPr>
              <w:spacing w:after="0"/>
              <w:ind w:firstLine="181"/>
              <w:jc w:val="both"/>
              <w:rPr>
                <w:rFonts w:cs="Times New Roman"/>
                <w:b/>
                <w:bCs/>
                <w:iCs/>
                <w:sz w:val="24"/>
                <w:szCs w:val="24"/>
                <w:lang w:val="ro-RO"/>
              </w:rPr>
            </w:pPr>
            <w:r w:rsidRPr="000F6B3B">
              <w:rPr>
                <w:rFonts w:cs="Times New Roman"/>
                <w:b/>
                <w:bCs/>
                <w:iCs/>
                <w:sz w:val="24"/>
                <w:szCs w:val="24"/>
                <w:lang w:val="ro-RO"/>
              </w:rPr>
              <w:t>Domeniul violență împotriva femeilor</w:t>
            </w:r>
          </w:p>
          <w:p w14:paraId="5425956B" w14:textId="77777777" w:rsidR="000F6B3B" w:rsidRPr="000F6B3B" w:rsidRDefault="000F6B3B" w:rsidP="000F6B3B">
            <w:pPr>
              <w:spacing w:after="0"/>
              <w:ind w:firstLine="181"/>
              <w:jc w:val="both"/>
              <w:rPr>
                <w:rFonts w:cs="Times New Roman"/>
                <w:iCs/>
                <w:sz w:val="24"/>
                <w:szCs w:val="24"/>
                <w:lang w:val="ro-RO"/>
              </w:rPr>
            </w:pPr>
            <w:r w:rsidRPr="000F6B3B">
              <w:rPr>
                <w:rFonts w:cs="Times New Roman"/>
                <w:b/>
                <w:bCs/>
                <w:iCs/>
                <w:sz w:val="24"/>
                <w:szCs w:val="24"/>
                <w:lang w:val="ro-RO"/>
              </w:rPr>
              <w:t>4.7.6.</w:t>
            </w:r>
            <w:r w:rsidRPr="000F6B3B">
              <w:rPr>
                <w:rFonts w:cs="Times New Roman"/>
                <w:iCs/>
                <w:sz w:val="24"/>
                <w:szCs w:val="24"/>
                <w:lang w:val="ro-RO"/>
              </w:rPr>
              <w:t xml:space="preserve"> </w:t>
            </w:r>
            <w:r w:rsidRPr="000F6B3B">
              <w:rPr>
                <w:rFonts w:cs="Times New Roman"/>
                <w:b/>
                <w:bCs/>
                <w:iCs/>
                <w:sz w:val="24"/>
                <w:szCs w:val="24"/>
                <w:lang w:val="ro-RO"/>
              </w:rPr>
              <w:t>Date generale</w:t>
            </w:r>
            <w:r w:rsidRPr="000F6B3B">
              <w:rPr>
                <w:rFonts w:cs="Times New Roman"/>
                <w:iCs/>
                <w:sz w:val="24"/>
                <w:szCs w:val="24"/>
                <w:lang w:val="ro-RO"/>
              </w:rPr>
              <w:t>:</w:t>
            </w:r>
          </w:p>
          <w:p w14:paraId="40E21C49" w14:textId="77777777" w:rsidR="000F6B3B" w:rsidRPr="000F6B3B" w:rsidRDefault="000F6B3B" w:rsidP="000F6B3B">
            <w:pPr>
              <w:spacing w:after="0"/>
              <w:ind w:firstLine="181"/>
              <w:jc w:val="both"/>
              <w:rPr>
                <w:rFonts w:cs="Times New Roman"/>
                <w:iCs/>
                <w:sz w:val="24"/>
                <w:szCs w:val="24"/>
                <w:lang w:val="ro-RO"/>
              </w:rPr>
            </w:pPr>
            <w:r w:rsidRPr="000F6B3B">
              <w:rPr>
                <w:rFonts w:cs="Times New Roman"/>
                <w:iCs/>
                <w:sz w:val="24"/>
                <w:szCs w:val="24"/>
                <w:lang w:val="ro-RO"/>
              </w:rPr>
              <w:t>4.7.6.1. Numărul cazurilor înregistrate dezagregat după sursa sesizării: victimă; autosesizare; poliție; instituții medicale; instituții educaționale; organizații necomerciale; alte surse.</w:t>
            </w:r>
          </w:p>
          <w:p w14:paraId="3D64045F" w14:textId="77777777" w:rsidR="000F6B3B" w:rsidRPr="000F6B3B" w:rsidRDefault="000F6B3B" w:rsidP="000F6B3B">
            <w:pPr>
              <w:spacing w:after="0"/>
              <w:ind w:firstLine="181"/>
              <w:jc w:val="both"/>
              <w:rPr>
                <w:rFonts w:cs="Times New Roman"/>
                <w:iCs/>
                <w:sz w:val="24"/>
                <w:szCs w:val="24"/>
                <w:lang w:val="ro-RO"/>
              </w:rPr>
            </w:pPr>
            <w:r w:rsidRPr="000F6B3B">
              <w:rPr>
                <w:rFonts w:cs="Times New Roman"/>
                <w:iCs/>
                <w:sz w:val="24"/>
                <w:szCs w:val="24"/>
                <w:lang w:val="ro-RO"/>
              </w:rPr>
              <w:t xml:space="preserve">4.7.6.2. Numărul victimelor asistate în perioada de raportare dezagregate după tipologia infracțiunii (managemente de caz deschise în perioada de raportare; cazuri </w:t>
            </w:r>
            <w:r w:rsidRPr="000F6B3B">
              <w:rPr>
                <w:rFonts w:cs="Times New Roman"/>
                <w:sz w:val="24"/>
                <w:szCs w:val="24"/>
                <w:lang w:val="ro-RO"/>
              </w:rPr>
              <w:t xml:space="preserve">aflate în evidență din anul precedent; </w:t>
            </w:r>
            <w:r w:rsidRPr="000F6B3B">
              <w:rPr>
                <w:rFonts w:cs="Times New Roman"/>
                <w:iCs/>
                <w:sz w:val="24"/>
                <w:szCs w:val="24"/>
                <w:lang w:val="ro-RO"/>
              </w:rPr>
              <w:t>managemente de caz închise în perioada de raportare).</w:t>
            </w:r>
          </w:p>
          <w:p w14:paraId="410880E9" w14:textId="77777777" w:rsidR="000F6B3B" w:rsidRPr="000F6B3B" w:rsidRDefault="000F6B3B" w:rsidP="000F6B3B">
            <w:pPr>
              <w:spacing w:after="0"/>
              <w:ind w:firstLine="181"/>
              <w:jc w:val="both"/>
              <w:rPr>
                <w:rFonts w:cs="Times New Roman"/>
                <w:iCs/>
                <w:sz w:val="24"/>
                <w:szCs w:val="24"/>
                <w:lang w:val="ro-RO"/>
              </w:rPr>
            </w:pPr>
            <w:r w:rsidRPr="000F6B3B">
              <w:rPr>
                <w:rFonts w:cs="Times New Roman"/>
                <w:iCs/>
                <w:sz w:val="24"/>
                <w:szCs w:val="24"/>
                <w:lang w:val="ro-RO"/>
              </w:rPr>
              <w:t>4.7.6.3. Numărul victimelor dezagregat după: cetățenie, sex; vârstă (18+); mediu de reședință; dizabilitate; origine etnică; statut de refugiat(ă)/străin(ă); nivelul de studii și statut ocupațional.</w:t>
            </w:r>
          </w:p>
          <w:p w14:paraId="0A85F815" w14:textId="7E4640A9" w:rsidR="00421160" w:rsidRPr="000F6B3B" w:rsidRDefault="000F6B3B" w:rsidP="000F6B3B">
            <w:pPr>
              <w:pStyle w:val="aa"/>
              <w:tabs>
                <w:tab w:val="left" w:pos="468"/>
                <w:tab w:val="left" w:pos="518"/>
              </w:tabs>
              <w:spacing w:after="0"/>
              <w:ind w:left="0" w:firstLine="181"/>
              <w:jc w:val="both"/>
              <w:rPr>
                <w:rFonts w:eastAsia="Times New Roman" w:cs="Times New Roman"/>
                <w:sz w:val="24"/>
                <w:szCs w:val="24"/>
                <w:lang w:val="ro-RO" w:eastAsia="ro-RO"/>
              </w:rPr>
            </w:pPr>
            <w:r w:rsidRPr="000F6B3B">
              <w:rPr>
                <w:rFonts w:cs="Times New Roman"/>
                <w:iCs/>
                <w:sz w:val="24"/>
                <w:szCs w:val="24"/>
                <w:lang w:val="ro-RO"/>
              </w:rPr>
              <w:t>4.7.6.4. Numărul victimelor care au beneficiat de servicii și prestații sociale dezagregat după tipul sprijinului: ajutor material; ajutor social; ajutor umanitar; consiliere psihologică; sprijin familial; alte tipuri de sprijin.</w:t>
            </w:r>
          </w:p>
        </w:tc>
      </w:tr>
      <w:tr w:rsidR="00421160" w:rsidRPr="00AB3CF4" w14:paraId="5F154472" w14:textId="77777777" w:rsidTr="008E0F82">
        <w:tc>
          <w:tcPr>
            <w:tcW w:w="2127" w:type="dxa"/>
            <w:tcMar>
              <w:top w:w="100" w:type="dxa"/>
              <w:left w:w="100" w:type="dxa"/>
              <w:bottom w:w="100" w:type="dxa"/>
              <w:right w:w="100" w:type="dxa"/>
            </w:tcMar>
          </w:tcPr>
          <w:p w14:paraId="7C9B52A0" w14:textId="5317CD42" w:rsidR="00421160" w:rsidRPr="00C5194E" w:rsidRDefault="009831FC" w:rsidP="00AC7D20">
            <w:pPr>
              <w:widowControl w:val="0"/>
              <w:pBdr>
                <w:top w:val="nil"/>
                <w:left w:val="nil"/>
                <w:bottom w:val="nil"/>
                <w:right w:val="nil"/>
                <w:between w:val="nil"/>
              </w:pBdr>
              <w:spacing w:after="0"/>
              <w:ind w:firstLine="183"/>
              <w:rPr>
                <w:rFonts w:eastAsia="Times New Roman" w:cs="Times New Roman"/>
                <w:sz w:val="24"/>
                <w:szCs w:val="24"/>
                <w:lang w:val="ro-RO"/>
              </w:rPr>
            </w:pPr>
            <w:r w:rsidRPr="00C5194E">
              <w:rPr>
                <w:rFonts w:eastAsia="Times New Roman" w:cs="Times New Roman"/>
                <w:b/>
                <w:bCs/>
                <w:sz w:val="24"/>
                <w:szCs w:val="24"/>
                <w:lang w:val="ro-RO"/>
              </w:rPr>
              <w:lastRenderedPageBreak/>
              <w:t xml:space="preserve">4.8. </w:t>
            </w:r>
            <w:r w:rsidR="00705E1D" w:rsidRPr="00C5194E">
              <w:rPr>
                <w:rFonts w:eastAsia="Times New Roman" w:cs="Times New Roman"/>
                <w:b/>
                <w:bCs/>
                <w:sz w:val="24"/>
                <w:szCs w:val="24"/>
                <w:lang w:val="ro-RO"/>
              </w:rPr>
              <w:t xml:space="preserve">Ministerul Muncii </w:t>
            </w:r>
            <w:r w:rsidR="00705E1D">
              <w:rPr>
                <w:rFonts w:eastAsia="Times New Roman" w:cs="Times New Roman"/>
                <w:b/>
                <w:bCs/>
                <w:sz w:val="24"/>
                <w:szCs w:val="24"/>
                <w:lang w:val="ro-RO"/>
              </w:rPr>
              <w:t xml:space="preserve">și </w:t>
            </w:r>
            <w:r w:rsidR="00705E1D" w:rsidRPr="00C5194E">
              <w:rPr>
                <w:rFonts w:eastAsia="Times New Roman" w:cs="Times New Roman"/>
                <w:b/>
                <w:bCs/>
                <w:sz w:val="24"/>
                <w:szCs w:val="24"/>
                <w:lang w:val="ro-RO"/>
              </w:rPr>
              <w:t xml:space="preserve">Protecție Sociale </w:t>
            </w:r>
            <w:r w:rsidR="00705E1D" w:rsidRPr="00705E1D">
              <w:rPr>
                <w:rFonts w:eastAsia="Times New Roman" w:cs="Times New Roman"/>
                <w:i/>
                <w:iCs/>
                <w:sz w:val="24"/>
                <w:szCs w:val="24"/>
                <w:lang w:val="ro-RO"/>
              </w:rPr>
              <w:t xml:space="preserve">(prin intermediul </w:t>
            </w:r>
            <w:r w:rsidR="00421160" w:rsidRPr="00705E1D">
              <w:rPr>
                <w:rFonts w:eastAsia="Times New Roman" w:cs="Times New Roman"/>
                <w:i/>
                <w:iCs/>
                <w:sz w:val="24"/>
                <w:szCs w:val="24"/>
                <w:lang w:val="ro-RO"/>
              </w:rPr>
              <w:t>Agen</w:t>
            </w:r>
            <w:r w:rsidR="00631973" w:rsidRPr="00705E1D">
              <w:rPr>
                <w:rFonts w:eastAsia="Times New Roman" w:cs="Times New Roman"/>
                <w:i/>
                <w:iCs/>
                <w:sz w:val="24"/>
                <w:szCs w:val="24"/>
                <w:lang w:val="ro-RO"/>
              </w:rPr>
              <w:t>ț</w:t>
            </w:r>
            <w:r w:rsidR="00421160" w:rsidRPr="00705E1D">
              <w:rPr>
                <w:rFonts w:eastAsia="Times New Roman" w:cs="Times New Roman"/>
                <w:i/>
                <w:iCs/>
                <w:sz w:val="24"/>
                <w:szCs w:val="24"/>
                <w:lang w:val="ro-RO"/>
              </w:rPr>
              <w:t>i</w:t>
            </w:r>
            <w:r w:rsidR="00705E1D" w:rsidRPr="00705E1D">
              <w:rPr>
                <w:rFonts w:eastAsia="Times New Roman" w:cs="Times New Roman"/>
                <w:i/>
                <w:iCs/>
                <w:sz w:val="24"/>
                <w:szCs w:val="24"/>
                <w:lang w:val="ro-RO"/>
              </w:rPr>
              <w:t>ei</w:t>
            </w:r>
            <w:r w:rsidR="00421160" w:rsidRPr="00705E1D">
              <w:rPr>
                <w:rFonts w:eastAsia="Times New Roman" w:cs="Times New Roman"/>
                <w:i/>
                <w:iCs/>
                <w:sz w:val="24"/>
                <w:szCs w:val="24"/>
                <w:lang w:val="ro-RO"/>
              </w:rPr>
              <w:t xml:space="preserve"> Na</w:t>
            </w:r>
            <w:r w:rsidR="00631973" w:rsidRPr="00705E1D">
              <w:rPr>
                <w:rFonts w:eastAsia="Times New Roman" w:cs="Times New Roman"/>
                <w:i/>
                <w:iCs/>
                <w:sz w:val="24"/>
                <w:szCs w:val="24"/>
                <w:lang w:val="ro-RO"/>
              </w:rPr>
              <w:t>ț</w:t>
            </w:r>
            <w:r w:rsidR="00421160" w:rsidRPr="00705E1D">
              <w:rPr>
                <w:rFonts w:eastAsia="Times New Roman" w:cs="Times New Roman"/>
                <w:i/>
                <w:iCs/>
                <w:sz w:val="24"/>
                <w:szCs w:val="24"/>
                <w:lang w:val="ro-RO"/>
              </w:rPr>
              <w:t>ional</w:t>
            </w:r>
            <w:r w:rsidR="00705E1D" w:rsidRPr="00705E1D">
              <w:rPr>
                <w:rFonts w:eastAsia="Times New Roman" w:cs="Times New Roman"/>
                <w:i/>
                <w:iCs/>
                <w:sz w:val="24"/>
                <w:szCs w:val="24"/>
                <w:lang w:val="ro-RO"/>
              </w:rPr>
              <w:t>e</w:t>
            </w:r>
            <w:r w:rsidR="00421160" w:rsidRPr="00705E1D">
              <w:rPr>
                <w:rFonts w:eastAsia="Times New Roman" w:cs="Times New Roman"/>
                <w:i/>
                <w:iCs/>
                <w:sz w:val="24"/>
                <w:szCs w:val="24"/>
                <w:lang w:val="ro-RO"/>
              </w:rPr>
              <w:t xml:space="preserve"> </w:t>
            </w:r>
            <w:r w:rsidR="005D7856" w:rsidRPr="00705E1D">
              <w:rPr>
                <w:rFonts w:eastAsia="Times New Roman" w:cs="Times New Roman"/>
                <w:i/>
                <w:iCs/>
                <w:sz w:val="24"/>
                <w:szCs w:val="24"/>
                <w:lang w:val="ro-RO"/>
              </w:rPr>
              <w:t xml:space="preserve">pentru </w:t>
            </w:r>
            <w:r w:rsidR="00421160" w:rsidRPr="00705E1D">
              <w:rPr>
                <w:rFonts w:eastAsia="Times New Roman" w:cs="Times New Roman"/>
                <w:i/>
                <w:iCs/>
                <w:sz w:val="24"/>
                <w:szCs w:val="24"/>
                <w:lang w:val="ro-RO"/>
              </w:rPr>
              <w:t>Ocuparea For</w:t>
            </w:r>
            <w:r w:rsidR="00631973" w:rsidRPr="00705E1D">
              <w:rPr>
                <w:rFonts w:eastAsia="Times New Roman" w:cs="Times New Roman"/>
                <w:i/>
                <w:iCs/>
                <w:sz w:val="24"/>
                <w:szCs w:val="24"/>
                <w:lang w:val="ro-RO"/>
              </w:rPr>
              <w:t>ț</w:t>
            </w:r>
            <w:r w:rsidR="00421160" w:rsidRPr="00705E1D">
              <w:rPr>
                <w:rFonts w:eastAsia="Times New Roman" w:cs="Times New Roman"/>
                <w:i/>
                <w:iCs/>
                <w:sz w:val="24"/>
                <w:szCs w:val="24"/>
                <w:lang w:val="ro-RO"/>
              </w:rPr>
              <w:t>ei de Muncă</w:t>
            </w:r>
            <w:r w:rsidR="00705E1D" w:rsidRPr="00705E1D">
              <w:rPr>
                <w:rFonts w:eastAsia="Times New Roman" w:cs="Times New Roman"/>
                <w:i/>
                <w:iCs/>
                <w:sz w:val="24"/>
                <w:szCs w:val="24"/>
                <w:lang w:val="ro-RO"/>
              </w:rPr>
              <w:t>)</w:t>
            </w:r>
          </w:p>
        </w:tc>
        <w:tc>
          <w:tcPr>
            <w:tcW w:w="8225" w:type="dxa"/>
            <w:gridSpan w:val="4"/>
            <w:tcMar>
              <w:top w:w="100" w:type="dxa"/>
              <w:left w:w="100" w:type="dxa"/>
              <w:bottom w:w="100" w:type="dxa"/>
              <w:right w:w="100" w:type="dxa"/>
            </w:tcMar>
          </w:tcPr>
          <w:p w14:paraId="362D7ABC" w14:textId="34B0F256" w:rsidR="008D431B" w:rsidRPr="00C5194E" w:rsidRDefault="009831FC" w:rsidP="00AC7D20">
            <w:pPr>
              <w:tabs>
                <w:tab w:val="left" w:pos="183"/>
                <w:tab w:val="left" w:pos="518"/>
              </w:tabs>
              <w:spacing w:after="0"/>
              <w:ind w:firstLine="183"/>
              <w:jc w:val="both"/>
              <w:rPr>
                <w:rFonts w:eastAsia="Times New Roman" w:cs="Times New Roman"/>
                <w:sz w:val="24"/>
                <w:szCs w:val="24"/>
                <w:lang w:val="ro-RO"/>
              </w:rPr>
            </w:pPr>
            <w:r w:rsidRPr="00C5194E">
              <w:rPr>
                <w:rFonts w:cs="Times New Roman"/>
                <w:b/>
                <w:bCs/>
                <w:sz w:val="24"/>
                <w:szCs w:val="24"/>
                <w:lang w:val="ro-RO"/>
              </w:rPr>
              <w:t>4.8.1.</w:t>
            </w:r>
            <w:r w:rsidRPr="00C5194E">
              <w:rPr>
                <w:rFonts w:cs="Times New Roman"/>
                <w:sz w:val="24"/>
                <w:szCs w:val="24"/>
                <w:lang w:val="ro-RO"/>
              </w:rPr>
              <w:t xml:space="preserve"> </w:t>
            </w:r>
            <w:r w:rsidR="00874F67" w:rsidRPr="00C5194E">
              <w:rPr>
                <w:rFonts w:cs="Times New Roman"/>
                <w:sz w:val="24"/>
                <w:szCs w:val="24"/>
                <w:lang w:val="ro-RO"/>
              </w:rPr>
              <w:t xml:space="preserve">Numărul de persoane, victime a violenței în familie, înregistrate cu statut de șomer, dezagregate pe gen, vârstă </w:t>
            </w:r>
            <w:r w:rsidR="009D6A5A">
              <w:rPr>
                <w:rFonts w:cs="Times New Roman"/>
                <w:sz w:val="24"/>
                <w:szCs w:val="24"/>
                <w:lang w:val="ro-RO"/>
              </w:rPr>
              <w:t xml:space="preserve">și, după caz, </w:t>
            </w:r>
            <w:r w:rsidR="00874F67" w:rsidRPr="00C5194E">
              <w:rPr>
                <w:rFonts w:cs="Times New Roman"/>
                <w:sz w:val="24"/>
                <w:szCs w:val="24"/>
                <w:lang w:val="ro-RO"/>
              </w:rPr>
              <w:t>dizabilitate</w:t>
            </w:r>
            <w:r w:rsidR="008D431B" w:rsidRPr="00C5194E">
              <w:rPr>
                <w:rFonts w:eastAsia="Times New Roman" w:cs="Times New Roman"/>
                <w:sz w:val="24"/>
                <w:szCs w:val="24"/>
                <w:lang w:val="ro-RO"/>
              </w:rPr>
              <w:t>;</w:t>
            </w:r>
          </w:p>
          <w:p w14:paraId="3DCC3B8C" w14:textId="2A9223CC" w:rsidR="008D431B" w:rsidRPr="00C5194E" w:rsidRDefault="008D431B" w:rsidP="00A02176">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b/>
                <w:bCs/>
                <w:sz w:val="24"/>
                <w:szCs w:val="24"/>
                <w:lang w:val="ro-RO"/>
              </w:rPr>
              <w:t>4.8.2.</w:t>
            </w:r>
            <w:r w:rsidRPr="00C5194E">
              <w:rPr>
                <w:rFonts w:eastAsia="Times New Roman" w:cs="Times New Roman"/>
                <w:sz w:val="24"/>
                <w:szCs w:val="24"/>
                <w:lang w:val="ro-RO"/>
              </w:rPr>
              <w:t xml:space="preserve"> </w:t>
            </w:r>
            <w:r w:rsidR="00A1332D" w:rsidRPr="00C5194E">
              <w:rPr>
                <w:rFonts w:cs="Times New Roman"/>
                <w:sz w:val="24"/>
                <w:szCs w:val="24"/>
                <w:lang w:val="ro-RO"/>
              </w:rPr>
              <w:t xml:space="preserve">Numărul de persoane victime a violenței în familie care </w:t>
            </w:r>
            <w:r w:rsidR="007403F0">
              <w:rPr>
                <w:rFonts w:cs="Times New Roman"/>
                <w:sz w:val="24"/>
                <w:szCs w:val="24"/>
                <w:lang w:val="ro-RO"/>
              </w:rPr>
              <w:t xml:space="preserve">beneficiază de </w:t>
            </w:r>
            <w:r w:rsidR="004A5BB4">
              <w:rPr>
                <w:rFonts w:cs="Times New Roman"/>
                <w:sz w:val="24"/>
                <w:szCs w:val="24"/>
                <w:lang w:val="ro-RO"/>
              </w:rPr>
              <w:t>suport suplimentar pe piața muncii</w:t>
            </w:r>
            <w:r w:rsidR="00A1332D" w:rsidRPr="00C5194E">
              <w:rPr>
                <w:rFonts w:cs="Times New Roman"/>
                <w:sz w:val="24"/>
                <w:szCs w:val="24"/>
                <w:lang w:val="ro-RO"/>
              </w:rPr>
              <w:t xml:space="preserve">, în conformitate cu prevederile actelor normative </w:t>
            </w:r>
            <w:r w:rsidR="004A5BB4">
              <w:rPr>
                <w:rFonts w:cs="Times New Roman"/>
                <w:sz w:val="24"/>
                <w:szCs w:val="24"/>
                <w:lang w:val="ro-RO"/>
              </w:rPr>
              <w:t xml:space="preserve">în domeniul </w:t>
            </w:r>
            <w:r w:rsidR="00A1332D" w:rsidRPr="00C5194E">
              <w:rPr>
                <w:rFonts w:cs="Times New Roman"/>
                <w:sz w:val="24"/>
                <w:szCs w:val="24"/>
                <w:lang w:val="ro-RO"/>
              </w:rPr>
              <w:t xml:space="preserve">ocupării forței de muncă, dezagregat pe </w:t>
            </w:r>
            <w:r w:rsidR="001C6CFC">
              <w:rPr>
                <w:rFonts w:cs="Times New Roman"/>
                <w:sz w:val="24"/>
                <w:szCs w:val="24"/>
                <w:lang w:val="ro-RO"/>
              </w:rPr>
              <w:t>tipuri de servicii și măsuri active</w:t>
            </w:r>
            <w:r w:rsidR="00A02176" w:rsidRPr="00C5194E">
              <w:rPr>
                <w:rFonts w:cs="Times New Roman"/>
                <w:sz w:val="24"/>
                <w:szCs w:val="24"/>
                <w:lang w:val="ro-RO"/>
              </w:rPr>
              <w:t>.</w:t>
            </w:r>
          </w:p>
        </w:tc>
      </w:tr>
      <w:tr w:rsidR="00421160" w:rsidRPr="00AB3CF4" w14:paraId="65DFB88E" w14:textId="77777777" w:rsidTr="008E0F82">
        <w:tc>
          <w:tcPr>
            <w:tcW w:w="2127" w:type="dxa"/>
            <w:tcMar>
              <w:top w:w="100" w:type="dxa"/>
              <w:left w:w="100" w:type="dxa"/>
              <w:bottom w:w="100" w:type="dxa"/>
              <w:right w:w="100" w:type="dxa"/>
            </w:tcMar>
          </w:tcPr>
          <w:p w14:paraId="4DEFBA68" w14:textId="1C4DD2F1" w:rsidR="00421160" w:rsidRPr="00C5194E" w:rsidRDefault="000E6068" w:rsidP="00AC7D20">
            <w:pPr>
              <w:widowControl w:val="0"/>
              <w:pBdr>
                <w:top w:val="nil"/>
                <w:left w:val="nil"/>
                <w:bottom w:val="nil"/>
                <w:right w:val="nil"/>
                <w:between w:val="nil"/>
              </w:pBdr>
              <w:spacing w:after="0"/>
              <w:ind w:firstLine="183"/>
              <w:rPr>
                <w:rFonts w:eastAsia="Times New Roman" w:cs="Times New Roman"/>
                <w:b/>
                <w:bCs/>
                <w:sz w:val="24"/>
                <w:szCs w:val="24"/>
                <w:lang w:val="ro-RO"/>
              </w:rPr>
            </w:pPr>
            <w:r w:rsidRPr="00C5194E">
              <w:rPr>
                <w:rFonts w:eastAsia="Times New Roman" w:cs="Times New Roman"/>
                <w:b/>
                <w:bCs/>
                <w:sz w:val="24"/>
                <w:szCs w:val="24"/>
                <w:lang w:val="ro-RO"/>
              </w:rPr>
              <w:lastRenderedPageBreak/>
              <w:t xml:space="preserve">4.9. </w:t>
            </w:r>
            <w:r w:rsidR="00421160" w:rsidRPr="00C5194E">
              <w:rPr>
                <w:rFonts w:eastAsia="Times New Roman" w:cs="Times New Roman"/>
                <w:b/>
                <w:bCs/>
                <w:sz w:val="24"/>
                <w:szCs w:val="24"/>
                <w:lang w:val="ro-RO"/>
              </w:rPr>
              <w:t>Ministerul Sănătă</w:t>
            </w:r>
            <w:r w:rsidR="00631973" w:rsidRPr="00C5194E">
              <w:rPr>
                <w:rFonts w:eastAsia="Times New Roman" w:cs="Times New Roman"/>
                <w:b/>
                <w:bCs/>
                <w:sz w:val="24"/>
                <w:szCs w:val="24"/>
                <w:lang w:val="ro-RO"/>
              </w:rPr>
              <w:t>ț</w:t>
            </w:r>
            <w:r w:rsidR="00421160" w:rsidRPr="00C5194E">
              <w:rPr>
                <w:rFonts w:eastAsia="Times New Roman" w:cs="Times New Roman"/>
                <w:b/>
                <w:bCs/>
                <w:sz w:val="24"/>
                <w:szCs w:val="24"/>
                <w:lang w:val="ro-RO"/>
              </w:rPr>
              <w:t>ii</w:t>
            </w:r>
            <w:r w:rsidR="00CE45FE">
              <w:rPr>
                <w:rFonts w:eastAsia="Times New Roman" w:cs="Times New Roman"/>
                <w:b/>
                <w:bCs/>
                <w:sz w:val="24"/>
                <w:szCs w:val="24"/>
                <w:lang w:val="ro-RO"/>
              </w:rPr>
              <w:t xml:space="preserve"> </w:t>
            </w:r>
            <w:r w:rsidR="00CE45FE" w:rsidRPr="00A60736">
              <w:rPr>
                <w:rFonts w:eastAsia="Times New Roman" w:cs="Times New Roman"/>
                <w:i/>
                <w:iCs/>
                <w:sz w:val="24"/>
                <w:szCs w:val="24"/>
                <w:lang w:val="ro-RO"/>
              </w:rPr>
              <w:t>(prin intermediul prestatorilor de servicii medicale)</w:t>
            </w:r>
          </w:p>
        </w:tc>
        <w:tc>
          <w:tcPr>
            <w:tcW w:w="8225" w:type="dxa"/>
            <w:gridSpan w:val="4"/>
            <w:tcMar>
              <w:top w:w="100" w:type="dxa"/>
              <w:left w:w="100" w:type="dxa"/>
              <w:bottom w:w="100" w:type="dxa"/>
              <w:right w:w="100" w:type="dxa"/>
            </w:tcMar>
          </w:tcPr>
          <w:p w14:paraId="00CEFE54" w14:textId="254C7623" w:rsidR="00421160" w:rsidRPr="00C5194E" w:rsidRDefault="000E6068" w:rsidP="00AC7D20">
            <w:pPr>
              <w:tabs>
                <w:tab w:val="left" w:pos="183"/>
                <w:tab w:val="left" w:pos="363"/>
                <w:tab w:val="left" w:pos="461"/>
                <w:tab w:val="left" w:pos="518"/>
                <w:tab w:val="left" w:pos="553"/>
              </w:tabs>
              <w:spacing w:after="0"/>
              <w:ind w:firstLine="183"/>
              <w:jc w:val="both"/>
              <w:rPr>
                <w:rFonts w:eastAsia="Times New Roman" w:cs="Times New Roman"/>
                <w:sz w:val="24"/>
                <w:szCs w:val="24"/>
                <w:lang w:val="ro-RO"/>
              </w:rPr>
            </w:pPr>
            <w:r w:rsidRPr="00C5194E">
              <w:rPr>
                <w:rFonts w:eastAsia="Times New Roman" w:cs="Times New Roman"/>
                <w:b/>
                <w:bCs/>
                <w:sz w:val="24"/>
                <w:szCs w:val="24"/>
                <w:lang w:val="ro-RO"/>
              </w:rPr>
              <w:t>4.9.1.</w:t>
            </w:r>
            <w:r w:rsidRPr="00C5194E">
              <w:rPr>
                <w:rFonts w:eastAsia="Times New Roman" w:cs="Times New Roman"/>
                <w:sz w:val="24"/>
                <w:szCs w:val="24"/>
                <w:lang w:val="ro-RO"/>
              </w:rPr>
              <w:t xml:space="preserve"> </w:t>
            </w:r>
            <w:r w:rsidR="00421160" w:rsidRPr="00C5194E">
              <w:rPr>
                <w:rFonts w:eastAsia="Times New Roman" w:cs="Times New Roman"/>
                <w:sz w:val="24"/>
                <w:szCs w:val="24"/>
                <w:lang w:val="ro-RO"/>
              </w:rPr>
              <w:t>Numărul de institu</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 xml:space="preserve">ii medicale publice </w:t>
            </w:r>
            <w:r w:rsidR="00631973" w:rsidRPr="00C5194E">
              <w:rPr>
                <w:rFonts w:eastAsia="Times New Roman" w:cs="Times New Roman"/>
                <w:sz w:val="24"/>
                <w:szCs w:val="24"/>
                <w:lang w:val="ro-RO"/>
              </w:rPr>
              <w:t>ș</w:t>
            </w:r>
            <w:r w:rsidR="00421160" w:rsidRPr="00C5194E">
              <w:rPr>
                <w:rFonts w:eastAsia="Times New Roman" w:cs="Times New Roman"/>
                <w:sz w:val="24"/>
                <w:szCs w:val="24"/>
                <w:lang w:val="ro-RO"/>
              </w:rPr>
              <w:t xml:space="preserve">i private care oferă </w:t>
            </w:r>
            <w:r w:rsidR="00D05EF5" w:rsidRPr="00C5194E">
              <w:rPr>
                <w:rFonts w:eastAsia="Times New Roman" w:cs="Times New Roman"/>
                <w:sz w:val="24"/>
                <w:szCs w:val="24"/>
                <w:lang w:val="ro-RO"/>
              </w:rPr>
              <w:t xml:space="preserve">asistență medicală </w:t>
            </w:r>
            <w:r w:rsidR="00421160" w:rsidRPr="00C5194E">
              <w:rPr>
                <w:rFonts w:eastAsia="Times New Roman" w:cs="Times New Roman"/>
                <w:sz w:val="24"/>
                <w:szCs w:val="24"/>
                <w:lang w:val="ro-RO"/>
              </w:rPr>
              <w:t>24/7;</w:t>
            </w:r>
          </w:p>
          <w:p w14:paraId="4C41DA31" w14:textId="77777777" w:rsidR="001F61A6" w:rsidRPr="00C5194E" w:rsidRDefault="001F61A6"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b/>
                <w:bCs/>
                <w:sz w:val="24"/>
                <w:szCs w:val="24"/>
                <w:lang w:val="ro-RO"/>
              </w:rPr>
              <w:t>4.9.2.</w:t>
            </w:r>
            <w:r w:rsidRPr="00C5194E">
              <w:rPr>
                <w:rFonts w:eastAsia="Times New Roman" w:cs="Times New Roman"/>
                <w:sz w:val="24"/>
                <w:szCs w:val="24"/>
                <w:lang w:val="ro-RO"/>
              </w:rPr>
              <w:t xml:space="preserve"> </w:t>
            </w:r>
            <w:r w:rsidR="00421160" w:rsidRPr="00C5194E">
              <w:rPr>
                <w:rFonts w:cs="Times New Roman"/>
                <w:bCs/>
                <w:sz w:val="24"/>
                <w:szCs w:val="24"/>
                <w:lang w:val="ro-RO"/>
              </w:rPr>
              <w:t>Numărul de persoane care au declarat că sunt victime a violen</w:t>
            </w:r>
            <w:r w:rsidR="00631973" w:rsidRPr="00C5194E">
              <w:rPr>
                <w:rFonts w:cs="Times New Roman"/>
                <w:bCs/>
                <w:sz w:val="24"/>
                <w:szCs w:val="24"/>
                <w:lang w:val="ro-RO"/>
              </w:rPr>
              <w:t>ț</w:t>
            </w:r>
            <w:r w:rsidR="00421160" w:rsidRPr="00C5194E">
              <w:rPr>
                <w:rFonts w:cs="Times New Roman"/>
                <w:bCs/>
                <w:sz w:val="24"/>
                <w:szCs w:val="24"/>
                <w:lang w:val="ro-RO"/>
              </w:rPr>
              <w:t xml:space="preserve">ei în familie </w:t>
            </w:r>
            <w:r w:rsidR="00631973" w:rsidRPr="00C5194E">
              <w:rPr>
                <w:rFonts w:cs="Times New Roman"/>
                <w:bCs/>
                <w:sz w:val="24"/>
                <w:szCs w:val="24"/>
                <w:lang w:val="ro-RO"/>
              </w:rPr>
              <w:t>ș</w:t>
            </w:r>
            <w:r w:rsidR="00421160" w:rsidRPr="00C5194E">
              <w:rPr>
                <w:rFonts w:cs="Times New Roman"/>
                <w:bCs/>
                <w:sz w:val="24"/>
                <w:szCs w:val="24"/>
                <w:lang w:val="ro-RO"/>
              </w:rPr>
              <w:t>i au beneficiat de servicii medicale în concordan</w:t>
            </w:r>
            <w:r w:rsidR="00631973" w:rsidRPr="00C5194E">
              <w:rPr>
                <w:rFonts w:cs="Times New Roman"/>
                <w:bCs/>
                <w:sz w:val="24"/>
                <w:szCs w:val="24"/>
                <w:lang w:val="ro-RO"/>
              </w:rPr>
              <w:t>ț</w:t>
            </w:r>
            <w:r w:rsidR="00421160" w:rsidRPr="00C5194E">
              <w:rPr>
                <w:rFonts w:cs="Times New Roman"/>
                <w:bCs/>
                <w:sz w:val="24"/>
                <w:szCs w:val="24"/>
                <w:lang w:val="ro-RO"/>
              </w:rPr>
              <w:t>ă cu protocoalele clinice sau procedurile standard, dezagregat pe</w:t>
            </w:r>
            <w:r w:rsidRPr="00C5194E">
              <w:rPr>
                <w:rFonts w:cs="Times New Roman"/>
                <w:bCs/>
                <w:sz w:val="24"/>
                <w:szCs w:val="24"/>
                <w:lang w:val="ro-RO"/>
              </w:rPr>
              <w:t xml:space="preserve"> </w:t>
            </w:r>
            <w:r w:rsidRPr="00C5194E">
              <w:rPr>
                <w:rFonts w:cs="Times New Roman"/>
                <w:iCs/>
                <w:sz w:val="24"/>
                <w:szCs w:val="24"/>
                <w:lang w:val="ro-RO"/>
              </w:rPr>
              <w:t>informații cu referire la profilul victimei</w:t>
            </w:r>
            <w:r w:rsidRPr="00C5194E">
              <w:rPr>
                <w:rFonts w:eastAsia="Times New Roman" w:cs="Times New Roman"/>
                <w:sz w:val="24"/>
                <w:szCs w:val="24"/>
                <w:lang w:val="ro-RO"/>
              </w:rPr>
              <w:t xml:space="preserve"> violenței împotriva femeilor și violenței în familie;</w:t>
            </w:r>
          </w:p>
          <w:p w14:paraId="40F20DF3" w14:textId="74371FB2" w:rsidR="0006584A" w:rsidRPr="00C5194E" w:rsidRDefault="0006584A" w:rsidP="00AC7D20">
            <w:pPr>
              <w:tabs>
                <w:tab w:val="left" w:pos="183"/>
                <w:tab w:val="left" w:pos="518"/>
              </w:tabs>
              <w:spacing w:after="0"/>
              <w:ind w:firstLine="183"/>
              <w:jc w:val="both"/>
              <w:rPr>
                <w:rFonts w:eastAsia="Times New Roman" w:cs="Times New Roman"/>
                <w:sz w:val="24"/>
                <w:szCs w:val="24"/>
                <w:lang w:val="ro-RO"/>
              </w:rPr>
            </w:pPr>
            <w:r w:rsidRPr="00C5194E">
              <w:rPr>
                <w:rFonts w:cs="Times New Roman"/>
                <w:b/>
                <w:sz w:val="24"/>
                <w:szCs w:val="24"/>
                <w:lang w:val="ro-RO"/>
              </w:rPr>
              <w:t>4.9.3.</w:t>
            </w:r>
            <w:r w:rsidRPr="00C5194E">
              <w:rPr>
                <w:rFonts w:cs="Times New Roman"/>
                <w:bCs/>
                <w:sz w:val="24"/>
                <w:szCs w:val="24"/>
                <w:lang w:val="ro-RO"/>
              </w:rPr>
              <w:t xml:space="preserve"> </w:t>
            </w:r>
            <w:r w:rsidR="00421160" w:rsidRPr="00C5194E">
              <w:rPr>
                <w:rFonts w:cs="Times New Roman"/>
                <w:bCs/>
                <w:sz w:val="24"/>
                <w:szCs w:val="24"/>
                <w:lang w:val="ro-RO"/>
              </w:rPr>
              <w:t xml:space="preserve">Numărul de persoane care au declarat că sunt victime a </w:t>
            </w:r>
            <w:r w:rsidR="008B2679" w:rsidRPr="00C5194E">
              <w:rPr>
                <w:rFonts w:cs="Times New Roman"/>
                <w:bCs/>
                <w:sz w:val="24"/>
                <w:szCs w:val="24"/>
                <w:lang w:val="ro-RO"/>
              </w:rPr>
              <w:t xml:space="preserve">infracțiunilor privind viața </w:t>
            </w:r>
            <w:r w:rsidR="00421160" w:rsidRPr="00C5194E">
              <w:rPr>
                <w:rFonts w:cs="Times New Roman"/>
                <w:bCs/>
                <w:sz w:val="24"/>
                <w:szCs w:val="24"/>
                <w:lang w:val="ro-RO"/>
              </w:rPr>
              <w:t>sexual</w:t>
            </w:r>
            <w:r w:rsidR="008B2679" w:rsidRPr="00C5194E">
              <w:rPr>
                <w:rFonts w:cs="Times New Roman"/>
                <w:bCs/>
                <w:sz w:val="24"/>
                <w:szCs w:val="24"/>
                <w:lang w:val="ro-RO"/>
              </w:rPr>
              <w:t>ă</w:t>
            </w:r>
            <w:r w:rsidR="00421160" w:rsidRPr="00C5194E">
              <w:rPr>
                <w:rFonts w:cs="Times New Roman"/>
                <w:bCs/>
                <w:sz w:val="24"/>
                <w:szCs w:val="24"/>
                <w:lang w:val="ro-RO"/>
              </w:rPr>
              <w:t xml:space="preserve"> </w:t>
            </w:r>
            <w:r w:rsidR="00631973" w:rsidRPr="00C5194E">
              <w:rPr>
                <w:rFonts w:cs="Times New Roman"/>
                <w:bCs/>
                <w:sz w:val="24"/>
                <w:szCs w:val="24"/>
                <w:lang w:val="ro-RO"/>
              </w:rPr>
              <w:t>ș</w:t>
            </w:r>
            <w:r w:rsidR="00421160" w:rsidRPr="00C5194E">
              <w:rPr>
                <w:rFonts w:cs="Times New Roman"/>
                <w:bCs/>
                <w:sz w:val="24"/>
                <w:szCs w:val="24"/>
                <w:lang w:val="ro-RO"/>
              </w:rPr>
              <w:t>i au beneficiat de servicii medicale în concordan</w:t>
            </w:r>
            <w:r w:rsidR="00631973" w:rsidRPr="00C5194E">
              <w:rPr>
                <w:rFonts w:cs="Times New Roman"/>
                <w:bCs/>
                <w:sz w:val="24"/>
                <w:szCs w:val="24"/>
                <w:lang w:val="ro-RO"/>
              </w:rPr>
              <w:t>ț</w:t>
            </w:r>
            <w:r w:rsidR="00421160" w:rsidRPr="00C5194E">
              <w:rPr>
                <w:rFonts w:cs="Times New Roman"/>
                <w:bCs/>
                <w:sz w:val="24"/>
                <w:szCs w:val="24"/>
                <w:lang w:val="ro-RO"/>
              </w:rPr>
              <w:t>ă cu protocoalele clinice sau procedurile standard, dezagregat pe</w:t>
            </w:r>
            <w:r w:rsidRPr="00C5194E">
              <w:rPr>
                <w:rFonts w:cs="Times New Roman"/>
                <w:bCs/>
                <w:sz w:val="24"/>
                <w:szCs w:val="24"/>
                <w:lang w:val="ro-RO"/>
              </w:rPr>
              <w:t xml:space="preserve"> </w:t>
            </w:r>
            <w:r w:rsidRPr="00C5194E">
              <w:rPr>
                <w:rFonts w:cs="Times New Roman"/>
                <w:iCs/>
                <w:sz w:val="24"/>
                <w:szCs w:val="24"/>
                <w:lang w:val="ro-RO"/>
              </w:rPr>
              <w:t>informații cu referire la profilul victimei</w:t>
            </w:r>
            <w:r w:rsidRPr="00C5194E">
              <w:rPr>
                <w:rFonts w:eastAsia="Times New Roman" w:cs="Times New Roman"/>
                <w:sz w:val="24"/>
                <w:szCs w:val="24"/>
                <w:lang w:val="ro-RO"/>
              </w:rPr>
              <w:t xml:space="preserve"> violenței împotriva femeilor și violenței în familie;</w:t>
            </w:r>
          </w:p>
          <w:p w14:paraId="308B7F95" w14:textId="2AB794F7" w:rsidR="00284B1C" w:rsidRPr="00C5194E" w:rsidRDefault="0006584A"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b/>
                <w:bCs/>
                <w:sz w:val="24"/>
                <w:szCs w:val="24"/>
                <w:lang w:val="ro-RO"/>
              </w:rPr>
              <w:t>4.9.4.</w:t>
            </w:r>
            <w:r w:rsidRPr="00C5194E">
              <w:rPr>
                <w:rFonts w:eastAsia="Times New Roman" w:cs="Times New Roman"/>
                <w:sz w:val="24"/>
                <w:szCs w:val="24"/>
                <w:lang w:val="ro-RO"/>
              </w:rPr>
              <w:t xml:space="preserve"> </w:t>
            </w:r>
            <w:r w:rsidR="00421160" w:rsidRPr="00C5194E">
              <w:rPr>
                <w:rFonts w:eastAsia="Times New Roman" w:cs="Times New Roman"/>
                <w:sz w:val="24"/>
                <w:szCs w:val="24"/>
                <w:lang w:val="ro-RO"/>
              </w:rPr>
              <w:t xml:space="preserve">Numărul de femei care au primit </w:t>
            </w:r>
            <w:r w:rsidR="00D05EF5" w:rsidRPr="00C5194E">
              <w:rPr>
                <w:rFonts w:eastAsia="Times New Roman" w:cs="Times New Roman"/>
                <w:sz w:val="24"/>
                <w:szCs w:val="24"/>
                <w:lang w:val="ro-RO"/>
              </w:rPr>
              <w:t xml:space="preserve">asistență medicală </w:t>
            </w:r>
            <w:r w:rsidR="00421160" w:rsidRPr="00C5194E">
              <w:rPr>
                <w:rFonts w:eastAsia="Times New Roman" w:cs="Times New Roman"/>
                <w:sz w:val="24"/>
                <w:szCs w:val="24"/>
                <w:lang w:val="ro-RO"/>
              </w:rPr>
              <w:t>speci</w:t>
            </w:r>
            <w:r w:rsidR="00485848" w:rsidRPr="00C5194E">
              <w:rPr>
                <w:rFonts w:eastAsia="Times New Roman" w:cs="Times New Roman"/>
                <w:sz w:val="24"/>
                <w:szCs w:val="24"/>
                <w:lang w:val="ro-RO"/>
              </w:rPr>
              <w:t xml:space="preserve">alizată </w:t>
            </w:r>
            <w:r w:rsidR="00421160" w:rsidRPr="00C5194E">
              <w:rPr>
                <w:rFonts w:eastAsia="Times New Roman" w:cs="Times New Roman"/>
                <w:sz w:val="24"/>
                <w:szCs w:val="24"/>
                <w:lang w:val="ro-RO"/>
              </w:rPr>
              <w:t xml:space="preserve">pentru </w:t>
            </w:r>
            <w:r w:rsidR="008B2679" w:rsidRPr="00C5194E">
              <w:rPr>
                <w:rFonts w:cs="Times New Roman"/>
                <w:bCs/>
                <w:sz w:val="24"/>
                <w:szCs w:val="24"/>
                <w:lang w:val="ro-RO"/>
              </w:rPr>
              <w:t>infracțiuni privind viața sexuală</w:t>
            </w:r>
            <w:r w:rsidR="00421160" w:rsidRPr="00C5194E">
              <w:rPr>
                <w:rFonts w:eastAsia="Times New Roman" w:cs="Times New Roman"/>
                <w:sz w:val="24"/>
                <w:szCs w:val="24"/>
                <w:lang w:val="ro-RO"/>
              </w:rPr>
              <w:t xml:space="preserve">: în conformitate cu </w:t>
            </w:r>
            <w:r w:rsidR="00421160" w:rsidRPr="00C5194E">
              <w:rPr>
                <w:rFonts w:cs="Times New Roman"/>
                <w:bCs/>
                <w:sz w:val="24"/>
                <w:szCs w:val="24"/>
                <w:lang w:val="ro-RO"/>
              </w:rPr>
              <w:t>protocoalele clinice sau procedurile standard,</w:t>
            </w:r>
            <w:r w:rsidR="00421160" w:rsidRPr="00C5194E">
              <w:rPr>
                <w:rFonts w:eastAsia="Times New Roman" w:cs="Times New Roman"/>
                <w:sz w:val="24"/>
                <w:szCs w:val="24"/>
                <w:lang w:val="ro-RO"/>
              </w:rPr>
              <w:t xml:space="preserve"> dezagregat pe</w:t>
            </w:r>
            <w:r w:rsidR="00284B1C" w:rsidRPr="00C5194E">
              <w:rPr>
                <w:rFonts w:cs="Times New Roman"/>
                <w:iCs/>
                <w:sz w:val="24"/>
                <w:szCs w:val="24"/>
                <w:lang w:val="ro-RO"/>
              </w:rPr>
              <w:t xml:space="preserve"> informații cu referire la profilul victimei</w:t>
            </w:r>
            <w:r w:rsidR="00284B1C" w:rsidRPr="00C5194E">
              <w:rPr>
                <w:rFonts w:eastAsia="Times New Roman" w:cs="Times New Roman"/>
                <w:sz w:val="24"/>
                <w:szCs w:val="24"/>
                <w:lang w:val="ro-RO"/>
              </w:rPr>
              <w:t xml:space="preserve"> violenței împotriva femeilor și violenței în familie;</w:t>
            </w:r>
          </w:p>
          <w:p w14:paraId="0FA8E10A" w14:textId="56EDD6A1" w:rsidR="00421160" w:rsidRPr="00C5194E" w:rsidRDefault="00284B1C" w:rsidP="00AC7D20">
            <w:pPr>
              <w:tabs>
                <w:tab w:val="left" w:pos="183"/>
                <w:tab w:val="left" w:pos="518"/>
              </w:tabs>
              <w:spacing w:after="0"/>
              <w:ind w:firstLine="183"/>
              <w:jc w:val="both"/>
              <w:rPr>
                <w:rFonts w:cs="Times New Roman"/>
                <w:sz w:val="24"/>
                <w:szCs w:val="24"/>
                <w:lang w:val="ro-RO"/>
              </w:rPr>
            </w:pPr>
            <w:r w:rsidRPr="00C5194E">
              <w:rPr>
                <w:rFonts w:eastAsia="Times New Roman" w:cs="Times New Roman"/>
                <w:b/>
                <w:bCs/>
                <w:sz w:val="24"/>
                <w:szCs w:val="24"/>
                <w:lang w:val="ro-RO"/>
              </w:rPr>
              <w:t>4.9.5.</w:t>
            </w:r>
            <w:r w:rsidRPr="00C5194E">
              <w:rPr>
                <w:rFonts w:eastAsia="Times New Roman" w:cs="Times New Roman"/>
                <w:sz w:val="24"/>
                <w:szCs w:val="24"/>
                <w:lang w:val="ro-RO"/>
              </w:rPr>
              <w:t xml:space="preserve"> </w:t>
            </w:r>
            <w:r w:rsidR="00421160" w:rsidRPr="00C5194E">
              <w:rPr>
                <w:rFonts w:cs="Times New Roman"/>
                <w:bCs/>
                <w:sz w:val="24"/>
                <w:szCs w:val="24"/>
                <w:lang w:val="ro-RO"/>
              </w:rPr>
              <w:t>Numărul de persoane care au declarat că sunt victime a violen</w:t>
            </w:r>
            <w:r w:rsidR="00631973" w:rsidRPr="00C5194E">
              <w:rPr>
                <w:rFonts w:cs="Times New Roman"/>
                <w:bCs/>
                <w:sz w:val="24"/>
                <w:szCs w:val="24"/>
                <w:lang w:val="ro-RO"/>
              </w:rPr>
              <w:t>ț</w:t>
            </w:r>
            <w:r w:rsidR="00421160" w:rsidRPr="00C5194E">
              <w:rPr>
                <w:rFonts w:cs="Times New Roman"/>
                <w:bCs/>
                <w:sz w:val="24"/>
                <w:szCs w:val="24"/>
                <w:lang w:val="ro-RO"/>
              </w:rPr>
              <w:t xml:space="preserve">ei în familie </w:t>
            </w:r>
            <w:r w:rsidR="00421160" w:rsidRPr="00C5194E">
              <w:rPr>
                <w:rFonts w:cs="Times New Roman"/>
                <w:sz w:val="24"/>
                <w:szCs w:val="24"/>
                <w:lang w:val="ro-RO"/>
              </w:rPr>
              <w:t xml:space="preserve">referite la: </w:t>
            </w:r>
            <w:r w:rsidR="00F83404" w:rsidRPr="00C5194E">
              <w:rPr>
                <w:rFonts w:cs="Times New Roman"/>
                <w:spacing w:val="5"/>
                <w:sz w:val="24"/>
                <w:szCs w:val="24"/>
                <w:lang w:val="ro-RO"/>
              </w:rPr>
              <w:t>instituțiile medico-sanitare care oferă asistență medicală spitalicească</w:t>
            </w:r>
            <w:r w:rsidR="00421160" w:rsidRPr="00C5194E">
              <w:rPr>
                <w:rFonts w:cs="Times New Roman"/>
                <w:sz w:val="24"/>
                <w:szCs w:val="24"/>
                <w:lang w:val="ro-RO"/>
              </w:rPr>
              <w:t>, poli</w:t>
            </w:r>
            <w:r w:rsidR="00631973" w:rsidRPr="00C5194E">
              <w:rPr>
                <w:rFonts w:cs="Times New Roman"/>
                <w:sz w:val="24"/>
                <w:szCs w:val="24"/>
                <w:lang w:val="ro-RO"/>
              </w:rPr>
              <w:t>ț</w:t>
            </w:r>
            <w:r w:rsidR="00421160" w:rsidRPr="00C5194E">
              <w:rPr>
                <w:rFonts w:cs="Times New Roman"/>
                <w:sz w:val="24"/>
                <w:szCs w:val="24"/>
                <w:lang w:val="ro-RO"/>
              </w:rPr>
              <w:t>ie, asisten</w:t>
            </w:r>
            <w:r w:rsidR="00631973" w:rsidRPr="00C5194E">
              <w:rPr>
                <w:rFonts w:cs="Times New Roman"/>
                <w:sz w:val="24"/>
                <w:szCs w:val="24"/>
                <w:lang w:val="ro-RO"/>
              </w:rPr>
              <w:t>ț</w:t>
            </w:r>
            <w:r w:rsidR="00421160" w:rsidRPr="00C5194E">
              <w:rPr>
                <w:rFonts w:cs="Times New Roman"/>
                <w:sz w:val="24"/>
                <w:szCs w:val="24"/>
                <w:lang w:val="ro-RO"/>
              </w:rPr>
              <w:t>a socială, organiza</w:t>
            </w:r>
            <w:r w:rsidR="00631973" w:rsidRPr="00C5194E">
              <w:rPr>
                <w:rFonts w:cs="Times New Roman"/>
                <w:sz w:val="24"/>
                <w:szCs w:val="24"/>
                <w:lang w:val="ro-RO"/>
              </w:rPr>
              <w:t>ț</w:t>
            </w:r>
            <w:r w:rsidR="00421160" w:rsidRPr="00C5194E">
              <w:rPr>
                <w:rFonts w:cs="Times New Roman"/>
                <w:sz w:val="24"/>
                <w:szCs w:val="24"/>
                <w:lang w:val="ro-RO"/>
              </w:rPr>
              <w:t>ii neguvernamentale, al</w:t>
            </w:r>
            <w:r w:rsidR="00631973" w:rsidRPr="00C5194E">
              <w:rPr>
                <w:rFonts w:cs="Times New Roman"/>
                <w:sz w:val="24"/>
                <w:szCs w:val="24"/>
                <w:lang w:val="ro-RO"/>
              </w:rPr>
              <w:t>ț</w:t>
            </w:r>
            <w:r w:rsidR="00421160" w:rsidRPr="00C5194E">
              <w:rPr>
                <w:rFonts w:cs="Times New Roman"/>
                <w:sz w:val="24"/>
                <w:szCs w:val="24"/>
                <w:lang w:val="ro-RO"/>
              </w:rPr>
              <w:t>i speciali</w:t>
            </w:r>
            <w:r w:rsidR="00631973" w:rsidRPr="00C5194E">
              <w:rPr>
                <w:rFonts w:cs="Times New Roman"/>
                <w:sz w:val="24"/>
                <w:szCs w:val="24"/>
                <w:lang w:val="ro-RO"/>
              </w:rPr>
              <w:t>ș</w:t>
            </w:r>
            <w:r w:rsidR="00421160" w:rsidRPr="00C5194E">
              <w:rPr>
                <w:rFonts w:cs="Times New Roman"/>
                <w:sz w:val="24"/>
                <w:szCs w:val="24"/>
                <w:lang w:val="ro-RO"/>
              </w:rPr>
              <w:t>ti</w:t>
            </w:r>
            <w:r w:rsidRPr="00C5194E">
              <w:rPr>
                <w:rFonts w:cs="Times New Roman"/>
                <w:sz w:val="24"/>
                <w:szCs w:val="24"/>
                <w:lang w:val="ro-RO"/>
              </w:rPr>
              <w:t>;</w:t>
            </w:r>
          </w:p>
          <w:p w14:paraId="5CCDFFEB" w14:textId="78584640" w:rsidR="00421160" w:rsidRPr="00C5194E" w:rsidRDefault="00284B1C" w:rsidP="00AC7D20">
            <w:pPr>
              <w:tabs>
                <w:tab w:val="left" w:pos="183"/>
                <w:tab w:val="left" w:pos="518"/>
              </w:tabs>
              <w:spacing w:after="0"/>
              <w:ind w:firstLine="183"/>
              <w:jc w:val="both"/>
              <w:rPr>
                <w:rFonts w:eastAsia="Times New Roman" w:cs="Times New Roman"/>
                <w:sz w:val="24"/>
                <w:szCs w:val="24"/>
                <w:lang w:val="ro-RO"/>
              </w:rPr>
            </w:pPr>
            <w:r w:rsidRPr="00C5194E">
              <w:rPr>
                <w:rFonts w:cs="Times New Roman"/>
                <w:b/>
                <w:bCs/>
                <w:sz w:val="24"/>
                <w:szCs w:val="24"/>
                <w:lang w:val="ro-RO"/>
              </w:rPr>
              <w:t xml:space="preserve">4.9.6. </w:t>
            </w:r>
            <w:r w:rsidR="00421160" w:rsidRPr="00C5194E">
              <w:rPr>
                <w:rFonts w:cs="Times New Roman"/>
                <w:bCs/>
                <w:sz w:val="24"/>
                <w:szCs w:val="24"/>
                <w:lang w:val="ro-RO"/>
              </w:rPr>
              <w:t xml:space="preserve">Numărul de persoane care au declarat că sunt victime a </w:t>
            </w:r>
            <w:r w:rsidR="00C67ADD" w:rsidRPr="00C5194E">
              <w:rPr>
                <w:rFonts w:cs="Times New Roman"/>
                <w:bCs/>
                <w:sz w:val="24"/>
                <w:szCs w:val="24"/>
                <w:lang w:val="ro-RO"/>
              </w:rPr>
              <w:t xml:space="preserve">infracțiunilor privind viața sexuală </w:t>
            </w:r>
            <w:r w:rsidR="00421160" w:rsidRPr="00C5194E">
              <w:rPr>
                <w:rFonts w:cs="Times New Roman"/>
                <w:sz w:val="24"/>
                <w:szCs w:val="24"/>
                <w:lang w:val="ro-RO"/>
              </w:rPr>
              <w:t xml:space="preserve">referite la: </w:t>
            </w:r>
            <w:r w:rsidR="00AA6548" w:rsidRPr="00C5194E">
              <w:rPr>
                <w:rFonts w:cs="Times New Roman"/>
                <w:spacing w:val="5"/>
                <w:sz w:val="24"/>
                <w:szCs w:val="24"/>
                <w:lang w:val="ro-RO"/>
              </w:rPr>
              <w:t>instituțiile medico-sanitare care oferă asistență medicală spitalicească</w:t>
            </w:r>
            <w:r w:rsidR="00421160" w:rsidRPr="00C5194E">
              <w:rPr>
                <w:rFonts w:cs="Times New Roman"/>
                <w:sz w:val="24"/>
                <w:szCs w:val="24"/>
                <w:lang w:val="ro-RO"/>
              </w:rPr>
              <w:t>, poli</w:t>
            </w:r>
            <w:r w:rsidR="00631973" w:rsidRPr="00C5194E">
              <w:rPr>
                <w:rFonts w:cs="Times New Roman"/>
                <w:sz w:val="24"/>
                <w:szCs w:val="24"/>
                <w:lang w:val="ro-RO"/>
              </w:rPr>
              <w:t>ț</w:t>
            </w:r>
            <w:r w:rsidR="00421160" w:rsidRPr="00C5194E">
              <w:rPr>
                <w:rFonts w:cs="Times New Roman"/>
                <w:sz w:val="24"/>
                <w:szCs w:val="24"/>
                <w:lang w:val="ro-RO"/>
              </w:rPr>
              <w:t>ie, asisten</w:t>
            </w:r>
            <w:r w:rsidR="00631973" w:rsidRPr="00C5194E">
              <w:rPr>
                <w:rFonts w:cs="Times New Roman"/>
                <w:sz w:val="24"/>
                <w:szCs w:val="24"/>
                <w:lang w:val="ro-RO"/>
              </w:rPr>
              <w:t>ț</w:t>
            </w:r>
            <w:r w:rsidR="00421160" w:rsidRPr="00C5194E">
              <w:rPr>
                <w:rFonts w:cs="Times New Roman"/>
                <w:sz w:val="24"/>
                <w:szCs w:val="24"/>
                <w:lang w:val="ro-RO"/>
              </w:rPr>
              <w:t>a socială, organiza</w:t>
            </w:r>
            <w:r w:rsidR="00631973" w:rsidRPr="00C5194E">
              <w:rPr>
                <w:rFonts w:cs="Times New Roman"/>
                <w:sz w:val="24"/>
                <w:szCs w:val="24"/>
                <w:lang w:val="ro-RO"/>
              </w:rPr>
              <w:t>ț</w:t>
            </w:r>
            <w:r w:rsidR="00421160" w:rsidRPr="00C5194E">
              <w:rPr>
                <w:rFonts w:cs="Times New Roman"/>
                <w:sz w:val="24"/>
                <w:szCs w:val="24"/>
                <w:lang w:val="ro-RO"/>
              </w:rPr>
              <w:t>ii neguvernamentale, al</w:t>
            </w:r>
            <w:r w:rsidR="00631973" w:rsidRPr="00C5194E">
              <w:rPr>
                <w:rFonts w:cs="Times New Roman"/>
                <w:sz w:val="24"/>
                <w:szCs w:val="24"/>
                <w:lang w:val="ro-RO"/>
              </w:rPr>
              <w:t>ț</w:t>
            </w:r>
            <w:r w:rsidR="00421160" w:rsidRPr="00C5194E">
              <w:rPr>
                <w:rFonts w:cs="Times New Roman"/>
                <w:sz w:val="24"/>
                <w:szCs w:val="24"/>
                <w:lang w:val="ro-RO"/>
              </w:rPr>
              <w:t>i speciali</w:t>
            </w:r>
            <w:r w:rsidR="00631973" w:rsidRPr="00C5194E">
              <w:rPr>
                <w:rFonts w:cs="Times New Roman"/>
                <w:sz w:val="24"/>
                <w:szCs w:val="24"/>
                <w:lang w:val="ro-RO"/>
              </w:rPr>
              <w:t>ș</w:t>
            </w:r>
            <w:r w:rsidR="00421160" w:rsidRPr="00C5194E">
              <w:rPr>
                <w:rFonts w:cs="Times New Roman"/>
                <w:sz w:val="24"/>
                <w:szCs w:val="24"/>
                <w:lang w:val="ro-RO"/>
              </w:rPr>
              <w:t>ti.</w:t>
            </w:r>
          </w:p>
        </w:tc>
      </w:tr>
      <w:tr w:rsidR="00421160" w:rsidRPr="00C5194E" w14:paraId="7C90D062" w14:textId="77777777" w:rsidTr="008E0F82">
        <w:tc>
          <w:tcPr>
            <w:tcW w:w="2127" w:type="dxa"/>
            <w:tcMar>
              <w:top w:w="100" w:type="dxa"/>
              <w:left w:w="100" w:type="dxa"/>
              <w:bottom w:w="100" w:type="dxa"/>
              <w:right w:w="100" w:type="dxa"/>
            </w:tcMar>
          </w:tcPr>
          <w:p w14:paraId="52B805CA" w14:textId="3BB83DC2" w:rsidR="00421160" w:rsidRPr="00C5194E" w:rsidRDefault="009D23B4" w:rsidP="00AC7D20">
            <w:pPr>
              <w:widowControl w:val="0"/>
              <w:pBdr>
                <w:top w:val="nil"/>
                <w:left w:val="nil"/>
                <w:bottom w:val="nil"/>
                <w:right w:val="nil"/>
                <w:between w:val="nil"/>
              </w:pBdr>
              <w:spacing w:after="0"/>
              <w:ind w:firstLine="183"/>
              <w:rPr>
                <w:rFonts w:eastAsia="Times New Roman" w:cs="Times New Roman"/>
                <w:b/>
                <w:bCs/>
                <w:sz w:val="24"/>
                <w:szCs w:val="24"/>
                <w:lang w:val="ro-RO"/>
              </w:rPr>
            </w:pPr>
            <w:r w:rsidRPr="00C5194E">
              <w:rPr>
                <w:rFonts w:eastAsia="Times New Roman" w:cs="Times New Roman"/>
                <w:b/>
                <w:bCs/>
                <w:sz w:val="24"/>
                <w:szCs w:val="24"/>
                <w:lang w:val="ro-RO"/>
              </w:rPr>
              <w:t xml:space="preserve">4.10. </w:t>
            </w:r>
            <w:r w:rsidR="00F07682" w:rsidRPr="00C5194E">
              <w:rPr>
                <w:rFonts w:eastAsia="Times New Roman" w:cs="Times New Roman"/>
                <w:b/>
                <w:bCs/>
                <w:sz w:val="24"/>
                <w:szCs w:val="24"/>
                <w:lang w:val="ro-RO"/>
              </w:rPr>
              <w:t>Ministerul Sănătății</w:t>
            </w:r>
            <w:r w:rsidR="00F07682">
              <w:rPr>
                <w:rFonts w:eastAsia="Times New Roman" w:cs="Times New Roman"/>
                <w:b/>
                <w:bCs/>
                <w:sz w:val="24"/>
                <w:szCs w:val="24"/>
                <w:lang w:val="ro-RO"/>
              </w:rPr>
              <w:t xml:space="preserve"> </w:t>
            </w:r>
            <w:r w:rsidR="00F07682" w:rsidRPr="00A60736">
              <w:rPr>
                <w:rFonts w:eastAsia="Times New Roman" w:cs="Times New Roman"/>
                <w:i/>
                <w:iCs/>
                <w:sz w:val="24"/>
                <w:szCs w:val="24"/>
                <w:lang w:val="ro-RO"/>
              </w:rPr>
              <w:t>(prin intermediul</w:t>
            </w:r>
            <w:r w:rsidR="00F07682" w:rsidRPr="00F07682">
              <w:rPr>
                <w:rFonts w:eastAsia="Times New Roman" w:cs="Times New Roman"/>
                <w:i/>
                <w:iCs/>
                <w:sz w:val="24"/>
                <w:szCs w:val="24"/>
                <w:lang w:val="ro-RO"/>
              </w:rPr>
              <w:t xml:space="preserve"> </w:t>
            </w:r>
            <w:r w:rsidR="00421160" w:rsidRPr="00F07682">
              <w:rPr>
                <w:rFonts w:eastAsia="Times New Roman" w:cs="Times New Roman"/>
                <w:i/>
                <w:iCs/>
                <w:sz w:val="24"/>
                <w:szCs w:val="24"/>
                <w:lang w:val="ro-RO"/>
              </w:rPr>
              <w:t>Centrul</w:t>
            </w:r>
            <w:r w:rsidR="00F07682">
              <w:rPr>
                <w:rFonts w:eastAsia="Times New Roman" w:cs="Times New Roman"/>
                <w:i/>
                <w:iCs/>
                <w:sz w:val="24"/>
                <w:szCs w:val="24"/>
                <w:lang w:val="ro-RO"/>
              </w:rPr>
              <w:t>u</w:t>
            </w:r>
            <w:r w:rsidR="00B07B02">
              <w:rPr>
                <w:rFonts w:eastAsia="Times New Roman" w:cs="Times New Roman"/>
                <w:i/>
                <w:iCs/>
                <w:sz w:val="24"/>
                <w:szCs w:val="24"/>
                <w:lang w:val="ro-RO"/>
              </w:rPr>
              <w:t>i</w:t>
            </w:r>
            <w:r w:rsidR="00421160" w:rsidRPr="00F07682">
              <w:rPr>
                <w:rFonts w:eastAsia="Times New Roman" w:cs="Times New Roman"/>
                <w:i/>
                <w:iCs/>
                <w:sz w:val="24"/>
                <w:szCs w:val="24"/>
                <w:lang w:val="ro-RO"/>
              </w:rPr>
              <w:t xml:space="preserve"> de Medicină Legală</w:t>
            </w:r>
            <w:r w:rsidR="00F07682" w:rsidRPr="00F07682">
              <w:rPr>
                <w:rFonts w:eastAsia="Times New Roman" w:cs="Times New Roman"/>
                <w:i/>
                <w:iCs/>
                <w:sz w:val="24"/>
                <w:szCs w:val="24"/>
                <w:lang w:val="ro-RO"/>
              </w:rPr>
              <w:t>)</w:t>
            </w:r>
            <w:r w:rsidR="007A5C28" w:rsidRPr="00C5194E">
              <w:rPr>
                <w:rFonts w:eastAsia="Times New Roman" w:cs="Times New Roman"/>
                <w:b/>
                <w:bCs/>
                <w:sz w:val="24"/>
                <w:szCs w:val="24"/>
                <w:lang w:val="ro-RO"/>
              </w:rPr>
              <w:t>.</w:t>
            </w:r>
          </w:p>
          <w:p w14:paraId="78C2E6ED" w14:textId="77777777" w:rsidR="00421160" w:rsidRPr="00C5194E" w:rsidRDefault="00421160" w:rsidP="00AC7D20">
            <w:pPr>
              <w:widowControl w:val="0"/>
              <w:pBdr>
                <w:top w:val="nil"/>
                <w:left w:val="nil"/>
                <w:bottom w:val="nil"/>
                <w:right w:val="nil"/>
                <w:between w:val="nil"/>
              </w:pBdr>
              <w:spacing w:after="0"/>
              <w:ind w:firstLine="183"/>
              <w:rPr>
                <w:rFonts w:eastAsia="Times New Roman" w:cs="Times New Roman"/>
                <w:b/>
                <w:bCs/>
                <w:sz w:val="24"/>
                <w:szCs w:val="24"/>
                <w:lang w:val="ro-RO"/>
              </w:rPr>
            </w:pPr>
          </w:p>
        </w:tc>
        <w:tc>
          <w:tcPr>
            <w:tcW w:w="8225" w:type="dxa"/>
            <w:gridSpan w:val="4"/>
            <w:tcMar>
              <w:top w:w="100" w:type="dxa"/>
              <w:left w:w="100" w:type="dxa"/>
              <w:bottom w:w="100" w:type="dxa"/>
              <w:right w:w="100" w:type="dxa"/>
            </w:tcMar>
          </w:tcPr>
          <w:p w14:paraId="28165E16" w14:textId="5E1DAD97" w:rsidR="009D23B4" w:rsidRPr="00C5194E" w:rsidRDefault="009D23B4" w:rsidP="00AC7D20">
            <w:pPr>
              <w:tabs>
                <w:tab w:val="left" w:pos="183"/>
                <w:tab w:val="left" w:pos="453"/>
                <w:tab w:val="left" w:pos="518"/>
              </w:tabs>
              <w:spacing w:after="0"/>
              <w:ind w:firstLine="183"/>
              <w:jc w:val="both"/>
              <w:rPr>
                <w:rFonts w:eastAsia="Times New Roman" w:cs="Times New Roman"/>
                <w:sz w:val="24"/>
                <w:szCs w:val="24"/>
                <w:lang w:val="ro-RO"/>
              </w:rPr>
            </w:pPr>
            <w:r w:rsidRPr="00C5194E">
              <w:rPr>
                <w:rFonts w:eastAsia="Times New Roman" w:cs="Times New Roman"/>
                <w:b/>
                <w:bCs/>
                <w:sz w:val="24"/>
                <w:szCs w:val="24"/>
                <w:lang w:val="ro-RO"/>
              </w:rPr>
              <w:t>4.10.1.</w:t>
            </w:r>
            <w:r w:rsidRPr="00C5194E">
              <w:rPr>
                <w:rFonts w:eastAsia="Times New Roman" w:cs="Times New Roman"/>
                <w:sz w:val="24"/>
                <w:szCs w:val="24"/>
                <w:lang w:val="ro-RO"/>
              </w:rPr>
              <w:t xml:space="preserve"> </w:t>
            </w:r>
            <w:r w:rsidR="00421160" w:rsidRPr="00C5194E">
              <w:rPr>
                <w:rFonts w:eastAsia="Times New Roman" w:cs="Times New Roman"/>
                <w:sz w:val="24"/>
                <w:szCs w:val="24"/>
                <w:lang w:val="ro-RO"/>
              </w:rPr>
              <w:t>Numărul de persoane care s-au adresat la sec</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iile medico-legale ca urmare a</w:t>
            </w:r>
            <w:r w:rsidRPr="00C5194E">
              <w:rPr>
                <w:rFonts w:eastAsia="Times New Roman" w:cs="Times New Roman"/>
                <w:sz w:val="24"/>
                <w:szCs w:val="24"/>
                <w:lang w:val="ro-RO"/>
              </w:rPr>
              <w:t>:</w:t>
            </w:r>
          </w:p>
          <w:p w14:paraId="3272E1F0" w14:textId="3880C99F" w:rsidR="009D23B4" w:rsidRPr="00C5194E" w:rsidRDefault="009D23B4" w:rsidP="00AC7D20">
            <w:pPr>
              <w:tabs>
                <w:tab w:val="left" w:pos="183"/>
                <w:tab w:val="left" w:pos="45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 xml:space="preserve">4.10.1.1. actelor de </w:t>
            </w:r>
            <w:r w:rsidR="00421160" w:rsidRPr="00C5194E">
              <w:rPr>
                <w:rFonts w:eastAsia="Times New Roman" w:cs="Times New Roman"/>
                <w:sz w:val="24"/>
                <w:szCs w:val="24"/>
                <w:lang w:val="ro-RO"/>
              </w:rPr>
              <w:t>violen</w:t>
            </w:r>
            <w:r w:rsidR="00631973" w:rsidRPr="00C5194E">
              <w:rPr>
                <w:rFonts w:eastAsia="Times New Roman" w:cs="Times New Roman"/>
                <w:sz w:val="24"/>
                <w:szCs w:val="24"/>
                <w:lang w:val="ro-RO"/>
              </w:rPr>
              <w:t>ț</w:t>
            </w:r>
            <w:r w:rsidRPr="00C5194E">
              <w:rPr>
                <w:rFonts w:eastAsia="Times New Roman" w:cs="Times New Roman"/>
                <w:sz w:val="24"/>
                <w:szCs w:val="24"/>
                <w:lang w:val="ro-RO"/>
              </w:rPr>
              <w:t>ă</w:t>
            </w:r>
            <w:r w:rsidR="00421160" w:rsidRPr="00C5194E">
              <w:rPr>
                <w:rFonts w:eastAsia="Times New Roman" w:cs="Times New Roman"/>
                <w:sz w:val="24"/>
                <w:szCs w:val="24"/>
                <w:lang w:val="ro-RO"/>
              </w:rPr>
              <w:t xml:space="preserve"> în familie</w:t>
            </w:r>
            <w:r w:rsidRPr="00C5194E">
              <w:rPr>
                <w:rFonts w:eastAsia="Times New Roman" w:cs="Times New Roman"/>
                <w:sz w:val="24"/>
                <w:szCs w:val="24"/>
                <w:lang w:val="ro-RO"/>
              </w:rPr>
              <w:t>;</w:t>
            </w:r>
          </w:p>
          <w:p w14:paraId="4BC3720C" w14:textId="77777777" w:rsidR="00800D1E" w:rsidRPr="00C5194E" w:rsidRDefault="009D23B4" w:rsidP="00AC7D20">
            <w:pPr>
              <w:tabs>
                <w:tab w:val="left" w:pos="18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 xml:space="preserve">4.10.1.2. actelor de </w:t>
            </w:r>
            <w:r w:rsidR="00421160" w:rsidRPr="00C5194E">
              <w:rPr>
                <w:rFonts w:eastAsia="Times New Roman" w:cs="Times New Roman"/>
                <w:sz w:val="24"/>
                <w:szCs w:val="24"/>
                <w:lang w:val="ro-RO"/>
              </w:rPr>
              <w:t>violen</w:t>
            </w:r>
            <w:r w:rsidR="00631973" w:rsidRPr="00C5194E">
              <w:rPr>
                <w:rFonts w:eastAsia="Times New Roman" w:cs="Times New Roman"/>
                <w:sz w:val="24"/>
                <w:szCs w:val="24"/>
                <w:lang w:val="ro-RO"/>
              </w:rPr>
              <w:t>ț</w:t>
            </w:r>
            <w:r w:rsidRPr="00C5194E">
              <w:rPr>
                <w:rFonts w:eastAsia="Times New Roman" w:cs="Times New Roman"/>
                <w:sz w:val="24"/>
                <w:szCs w:val="24"/>
                <w:lang w:val="ro-RO"/>
              </w:rPr>
              <w:t>ă</w:t>
            </w:r>
            <w:r w:rsidR="00421160" w:rsidRPr="00C5194E">
              <w:rPr>
                <w:rFonts w:eastAsia="Times New Roman" w:cs="Times New Roman"/>
                <w:sz w:val="24"/>
                <w:szCs w:val="24"/>
                <w:lang w:val="ro-RO"/>
              </w:rPr>
              <w:t xml:space="preserve"> sexual</w:t>
            </w:r>
            <w:r w:rsidRPr="00C5194E">
              <w:rPr>
                <w:rFonts w:eastAsia="Times New Roman" w:cs="Times New Roman"/>
                <w:sz w:val="24"/>
                <w:szCs w:val="24"/>
                <w:lang w:val="ro-RO"/>
              </w:rPr>
              <w:t>ă</w:t>
            </w:r>
            <w:r w:rsidR="00800D1E" w:rsidRPr="00C5194E">
              <w:rPr>
                <w:rFonts w:eastAsia="Times New Roman" w:cs="Times New Roman"/>
                <w:sz w:val="24"/>
                <w:szCs w:val="24"/>
                <w:lang w:val="ro-RO"/>
              </w:rPr>
              <w:t xml:space="preserve"> (</w:t>
            </w:r>
            <w:r w:rsidR="00421160" w:rsidRPr="00C5194E">
              <w:rPr>
                <w:rFonts w:eastAsia="Times New Roman" w:cs="Times New Roman"/>
                <w:sz w:val="24"/>
                <w:szCs w:val="24"/>
                <w:lang w:val="ro-RO"/>
              </w:rPr>
              <w:t>se complet</w:t>
            </w:r>
            <w:r w:rsidR="00800D1E" w:rsidRPr="00C5194E">
              <w:rPr>
                <w:rFonts w:eastAsia="Times New Roman" w:cs="Times New Roman"/>
                <w:sz w:val="24"/>
                <w:szCs w:val="24"/>
                <w:lang w:val="ro-RO"/>
              </w:rPr>
              <w:t xml:space="preserve">ează în Sistemul informațional direct, </w:t>
            </w:r>
            <w:r w:rsidR="00421160" w:rsidRPr="00C5194E">
              <w:rPr>
                <w:rFonts w:eastAsia="Times New Roman" w:cs="Times New Roman"/>
                <w:sz w:val="24"/>
                <w:szCs w:val="24"/>
                <w:lang w:val="ro-RO"/>
              </w:rPr>
              <w:t>la adresarea victimei</w:t>
            </w:r>
            <w:r w:rsidR="00800D1E" w:rsidRPr="00C5194E">
              <w:rPr>
                <w:rFonts w:eastAsia="Times New Roman" w:cs="Times New Roman"/>
                <w:sz w:val="24"/>
                <w:szCs w:val="24"/>
                <w:lang w:val="ro-RO"/>
              </w:rPr>
              <w:t xml:space="preserve">) </w:t>
            </w:r>
            <w:r w:rsidR="00421160" w:rsidRPr="00C5194E">
              <w:rPr>
                <w:rFonts w:eastAsia="Times New Roman" w:cs="Times New Roman"/>
                <w:sz w:val="24"/>
                <w:szCs w:val="24"/>
                <w:lang w:val="ro-RO"/>
              </w:rPr>
              <w:t>dezagregat pe</w:t>
            </w:r>
            <w:r w:rsidR="00800D1E" w:rsidRPr="00C5194E">
              <w:rPr>
                <w:rFonts w:eastAsia="Times New Roman" w:cs="Times New Roman"/>
                <w:sz w:val="24"/>
                <w:szCs w:val="24"/>
                <w:lang w:val="ro-RO"/>
              </w:rPr>
              <w:t xml:space="preserve"> </w:t>
            </w:r>
            <w:r w:rsidR="00800D1E" w:rsidRPr="00C5194E">
              <w:rPr>
                <w:rFonts w:cs="Times New Roman"/>
                <w:iCs/>
                <w:sz w:val="24"/>
                <w:szCs w:val="24"/>
                <w:lang w:val="ro-RO"/>
              </w:rPr>
              <w:t>informații cu referire la profilul victimei</w:t>
            </w:r>
            <w:r w:rsidR="00800D1E" w:rsidRPr="00C5194E">
              <w:rPr>
                <w:rFonts w:eastAsia="Times New Roman" w:cs="Times New Roman"/>
                <w:sz w:val="24"/>
                <w:szCs w:val="24"/>
                <w:lang w:val="ro-RO"/>
              </w:rPr>
              <w:t xml:space="preserve"> violenței împotriva femeilor și violenței în familie;</w:t>
            </w:r>
          </w:p>
          <w:p w14:paraId="54300493" w14:textId="449EC1A5" w:rsidR="002E192F" w:rsidRPr="00C5194E" w:rsidRDefault="004773FE" w:rsidP="00AC7D20">
            <w:pPr>
              <w:tabs>
                <w:tab w:val="left" w:pos="183"/>
                <w:tab w:val="left" w:pos="45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4.10.1.3. acte de violență împotriva femeilor</w:t>
            </w:r>
            <w:r w:rsidR="0039493D" w:rsidRPr="00C5194E">
              <w:rPr>
                <w:rFonts w:eastAsia="Times New Roman" w:cs="Times New Roman"/>
                <w:sz w:val="24"/>
                <w:szCs w:val="24"/>
                <w:lang w:val="ro-RO"/>
              </w:rPr>
              <w:t xml:space="preserve">, dezagregat pe </w:t>
            </w:r>
            <w:r w:rsidR="0039493D" w:rsidRPr="00C5194E">
              <w:rPr>
                <w:rFonts w:cs="Times New Roman"/>
                <w:iCs/>
                <w:sz w:val="24"/>
                <w:szCs w:val="24"/>
                <w:lang w:val="ro-RO"/>
              </w:rPr>
              <w:t>informații cu referire la profilul victimei</w:t>
            </w:r>
            <w:r w:rsidR="0039493D" w:rsidRPr="00C5194E">
              <w:rPr>
                <w:rFonts w:eastAsia="Times New Roman" w:cs="Times New Roman"/>
                <w:sz w:val="24"/>
                <w:szCs w:val="24"/>
                <w:lang w:val="ro-RO"/>
              </w:rPr>
              <w:t xml:space="preserve"> violenței împotriva femeilor și violenței în familie</w:t>
            </w:r>
            <w:r w:rsidR="002E192F" w:rsidRPr="00C5194E">
              <w:rPr>
                <w:rFonts w:eastAsia="Times New Roman" w:cs="Times New Roman"/>
                <w:sz w:val="24"/>
                <w:szCs w:val="24"/>
                <w:lang w:val="ro-RO"/>
              </w:rPr>
              <w:t>.</w:t>
            </w:r>
          </w:p>
          <w:p w14:paraId="7FA8F455" w14:textId="1A6BC9B3" w:rsidR="00421160" w:rsidRPr="00C5194E" w:rsidRDefault="002E192F" w:rsidP="00AC7D20">
            <w:pPr>
              <w:tabs>
                <w:tab w:val="left" w:pos="183"/>
                <w:tab w:val="left" w:pos="453"/>
                <w:tab w:val="left" w:pos="518"/>
              </w:tabs>
              <w:spacing w:after="0"/>
              <w:ind w:firstLine="183"/>
              <w:jc w:val="both"/>
              <w:rPr>
                <w:rFonts w:cs="Times New Roman"/>
                <w:bCs/>
                <w:sz w:val="24"/>
                <w:szCs w:val="24"/>
                <w:lang w:val="ro-RO"/>
              </w:rPr>
            </w:pPr>
            <w:r w:rsidRPr="00C5194E">
              <w:rPr>
                <w:rFonts w:eastAsia="Times New Roman" w:cs="Times New Roman"/>
                <w:b/>
                <w:bCs/>
                <w:sz w:val="24"/>
                <w:szCs w:val="24"/>
                <w:lang w:val="ro-RO"/>
              </w:rPr>
              <w:t>4.10.2.</w:t>
            </w:r>
            <w:r w:rsidRPr="00C5194E">
              <w:rPr>
                <w:rFonts w:eastAsia="Times New Roman" w:cs="Times New Roman"/>
                <w:sz w:val="24"/>
                <w:szCs w:val="24"/>
                <w:lang w:val="ro-RO"/>
              </w:rPr>
              <w:t xml:space="preserve"> </w:t>
            </w:r>
            <w:r w:rsidR="00421160" w:rsidRPr="00C5194E">
              <w:rPr>
                <w:rFonts w:cs="Times New Roman"/>
                <w:bCs/>
                <w:sz w:val="24"/>
                <w:szCs w:val="24"/>
                <w:lang w:val="ro-RO"/>
              </w:rPr>
              <w:t>Numărul total de cazuri de violen</w:t>
            </w:r>
            <w:r w:rsidR="00631973" w:rsidRPr="00C5194E">
              <w:rPr>
                <w:rFonts w:cs="Times New Roman"/>
                <w:bCs/>
                <w:sz w:val="24"/>
                <w:szCs w:val="24"/>
                <w:lang w:val="ro-RO"/>
              </w:rPr>
              <w:t>ț</w:t>
            </w:r>
            <w:r w:rsidR="00421160" w:rsidRPr="00C5194E">
              <w:rPr>
                <w:rFonts w:cs="Times New Roman"/>
                <w:bCs/>
                <w:sz w:val="24"/>
                <w:szCs w:val="24"/>
                <w:lang w:val="ro-RO"/>
              </w:rPr>
              <w:t xml:space="preserve">ă în familie </w:t>
            </w:r>
            <w:r w:rsidR="00631973" w:rsidRPr="00C5194E">
              <w:rPr>
                <w:rFonts w:cs="Times New Roman"/>
                <w:bCs/>
                <w:sz w:val="24"/>
                <w:szCs w:val="24"/>
                <w:lang w:val="ro-RO"/>
              </w:rPr>
              <w:t>ș</w:t>
            </w:r>
            <w:r w:rsidR="00421160" w:rsidRPr="00C5194E">
              <w:rPr>
                <w:rFonts w:cs="Times New Roman"/>
                <w:bCs/>
                <w:sz w:val="24"/>
                <w:szCs w:val="24"/>
                <w:lang w:val="ro-RO"/>
              </w:rPr>
              <w:t xml:space="preserve">i </w:t>
            </w:r>
            <w:r w:rsidR="00421160" w:rsidRPr="00C5194E">
              <w:rPr>
                <w:rFonts w:eastAsia="Times New Roman" w:cs="Times New Roman"/>
                <w:bCs/>
                <w:sz w:val="24"/>
                <w:szCs w:val="24"/>
                <w:lang w:val="ro-RO"/>
              </w:rPr>
              <w:t>violen</w:t>
            </w:r>
            <w:r w:rsidR="00631973" w:rsidRPr="00C5194E">
              <w:rPr>
                <w:rFonts w:eastAsia="Times New Roman" w:cs="Times New Roman"/>
                <w:bCs/>
                <w:sz w:val="24"/>
                <w:szCs w:val="24"/>
                <w:lang w:val="ro-RO"/>
              </w:rPr>
              <w:t>ț</w:t>
            </w:r>
            <w:r w:rsidR="00421160" w:rsidRPr="00C5194E">
              <w:rPr>
                <w:rFonts w:eastAsia="Times New Roman" w:cs="Times New Roman"/>
                <w:bCs/>
                <w:sz w:val="24"/>
                <w:szCs w:val="24"/>
                <w:lang w:val="ro-RO"/>
              </w:rPr>
              <w:t>ei sexuale</w:t>
            </w:r>
            <w:r w:rsidR="00421160" w:rsidRPr="00C5194E">
              <w:rPr>
                <w:rFonts w:cs="Times New Roman"/>
                <w:bCs/>
                <w:sz w:val="24"/>
                <w:szCs w:val="24"/>
                <w:lang w:val="ro-RO"/>
              </w:rPr>
              <w:t xml:space="preserve">  înregistrate de </w:t>
            </w:r>
            <w:r w:rsidR="00421160" w:rsidRPr="00C5194E">
              <w:rPr>
                <w:rFonts w:eastAsia="Times New Roman" w:cs="Times New Roman"/>
                <w:sz w:val="24"/>
                <w:szCs w:val="24"/>
                <w:lang w:val="ro-RO"/>
              </w:rPr>
              <w:t>sec</w:t>
            </w:r>
            <w:r w:rsidR="00631973" w:rsidRPr="00C5194E">
              <w:rPr>
                <w:rFonts w:eastAsia="Times New Roman" w:cs="Times New Roman"/>
                <w:sz w:val="24"/>
                <w:szCs w:val="24"/>
                <w:lang w:val="ro-RO"/>
              </w:rPr>
              <w:t>ț</w:t>
            </w:r>
            <w:r w:rsidR="00421160" w:rsidRPr="00C5194E">
              <w:rPr>
                <w:rFonts w:eastAsia="Times New Roman" w:cs="Times New Roman"/>
                <w:sz w:val="24"/>
                <w:szCs w:val="24"/>
                <w:lang w:val="ro-RO"/>
              </w:rPr>
              <w:t>iile medico-legale</w:t>
            </w:r>
            <w:r w:rsidR="00421160" w:rsidRPr="00C5194E">
              <w:rPr>
                <w:rFonts w:cs="Times New Roman"/>
                <w:bCs/>
                <w:sz w:val="24"/>
                <w:szCs w:val="24"/>
                <w:lang w:val="ro-RO"/>
              </w:rPr>
              <w:t xml:space="preserve"> </w:t>
            </w:r>
            <w:r w:rsidRPr="00C5194E">
              <w:rPr>
                <w:rFonts w:cs="Times New Roman"/>
                <w:bCs/>
                <w:sz w:val="24"/>
                <w:szCs w:val="24"/>
                <w:lang w:val="ro-RO"/>
              </w:rPr>
              <w:t>(</w:t>
            </w:r>
            <w:r w:rsidR="00421160" w:rsidRPr="00C5194E">
              <w:rPr>
                <w:rFonts w:cs="Times New Roman"/>
                <w:bCs/>
                <w:sz w:val="24"/>
                <w:szCs w:val="24"/>
                <w:lang w:val="ro-RO"/>
              </w:rPr>
              <w:t>numărul de adresări reie</w:t>
            </w:r>
            <w:r w:rsidR="00631973" w:rsidRPr="00C5194E">
              <w:rPr>
                <w:rFonts w:cs="Times New Roman"/>
                <w:bCs/>
                <w:sz w:val="24"/>
                <w:szCs w:val="24"/>
                <w:lang w:val="ro-RO"/>
              </w:rPr>
              <w:t>ș</w:t>
            </w:r>
            <w:r w:rsidR="00421160" w:rsidRPr="00C5194E">
              <w:rPr>
                <w:rFonts w:cs="Times New Roman"/>
                <w:bCs/>
                <w:sz w:val="24"/>
                <w:szCs w:val="24"/>
                <w:lang w:val="ro-RO"/>
              </w:rPr>
              <w:t xml:space="preserve">ind din </w:t>
            </w:r>
            <w:r w:rsidR="00756696" w:rsidRPr="00C5194E">
              <w:rPr>
                <w:rFonts w:cs="Times New Roman"/>
                <w:bCs/>
                <w:sz w:val="24"/>
                <w:szCs w:val="24"/>
                <w:lang w:val="ro-RO"/>
              </w:rPr>
              <w:t>datele înregistrate în sistemul informațional)</w:t>
            </w:r>
            <w:r w:rsidR="00421160" w:rsidRPr="00C5194E">
              <w:rPr>
                <w:rFonts w:cs="Times New Roman"/>
                <w:bCs/>
                <w:sz w:val="24"/>
                <w:szCs w:val="24"/>
                <w:lang w:val="ro-RO"/>
              </w:rPr>
              <w:t xml:space="preserve"> </w:t>
            </w:r>
            <w:r w:rsidR="00631973" w:rsidRPr="00C5194E">
              <w:rPr>
                <w:rFonts w:cs="Times New Roman"/>
                <w:bCs/>
                <w:sz w:val="24"/>
                <w:szCs w:val="24"/>
                <w:lang w:val="ro-RO"/>
              </w:rPr>
              <w:t>ț</w:t>
            </w:r>
            <w:r w:rsidR="00421160" w:rsidRPr="00C5194E">
              <w:rPr>
                <w:rFonts w:cs="Times New Roman"/>
                <w:bCs/>
                <w:sz w:val="24"/>
                <w:szCs w:val="24"/>
                <w:lang w:val="ro-RO"/>
              </w:rPr>
              <w:t>inând cont de localizarea geografică a sec</w:t>
            </w:r>
            <w:r w:rsidR="00631973" w:rsidRPr="00C5194E">
              <w:rPr>
                <w:rFonts w:cs="Times New Roman"/>
                <w:bCs/>
                <w:sz w:val="24"/>
                <w:szCs w:val="24"/>
                <w:lang w:val="ro-RO"/>
              </w:rPr>
              <w:t>ț</w:t>
            </w:r>
            <w:r w:rsidR="00421160" w:rsidRPr="00C5194E">
              <w:rPr>
                <w:rFonts w:cs="Times New Roman"/>
                <w:bCs/>
                <w:sz w:val="24"/>
                <w:szCs w:val="24"/>
                <w:lang w:val="ro-RO"/>
              </w:rPr>
              <w:t>iilor, dezagregat pe: localizarea geografică (urban/rural), locul producerii faptelor ce au determinat adresarea (stradă, câmp, domiciliul victimei, domiciliul comun, domiciliul agresorului, domiciliul rudelor, vecinilor)</w:t>
            </w:r>
            <w:r w:rsidR="00756696" w:rsidRPr="00C5194E">
              <w:rPr>
                <w:rFonts w:cs="Times New Roman"/>
                <w:bCs/>
                <w:sz w:val="24"/>
                <w:szCs w:val="24"/>
                <w:lang w:val="ro-RO"/>
              </w:rPr>
              <w:t>;</w:t>
            </w:r>
          </w:p>
          <w:p w14:paraId="01CBFF25" w14:textId="35C324DE" w:rsidR="00641872" w:rsidRPr="00C5194E" w:rsidRDefault="00A23C9A" w:rsidP="00AC7D20">
            <w:pPr>
              <w:tabs>
                <w:tab w:val="left" w:pos="183"/>
                <w:tab w:val="left" w:pos="461"/>
                <w:tab w:val="left" w:pos="518"/>
              </w:tabs>
              <w:spacing w:after="0"/>
              <w:ind w:firstLine="183"/>
              <w:jc w:val="both"/>
              <w:rPr>
                <w:rFonts w:cs="Times New Roman"/>
                <w:bCs/>
                <w:sz w:val="24"/>
                <w:szCs w:val="24"/>
                <w:lang w:val="ro-RO"/>
              </w:rPr>
            </w:pPr>
            <w:r w:rsidRPr="00C5194E">
              <w:rPr>
                <w:rFonts w:cs="Times New Roman"/>
                <w:b/>
                <w:sz w:val="24"/>
                <w:szCs w:val="24"/>
                <w:lang w:val="ro-RO"/>
              </w:rPr>
              <w:t>4.10.3.</w:t>
            </w:r>
            <w:r w:rsidRPr="00C5194E">
              <w:rPr>
                <w:rFonts w:cs="Times New Roman"/>
                <w:bCs/>
                <w:sz w:val="24"/>
                <w:szCs w:val="24"/>
                <w:lang w:val="ro-RO"/>
              </w:rPr>
              <w:t xml:space="preserve"> </w:t>
            </w:r>
            <w:r w:rsidR="00421160" w:rsidRPr="00C5194E">
              <w:rPr>
                <w:rFonts w:cs="Times New Roman"/>
                <w:bCs/>
                <w:sz w:val="24"/>
                <w:szCs w:val="24"/>
                <w:lang w:val="ro-RO"/>
              </w:rPr>
              <w:t>Numărul de persoane care au solicitat examinarea medico-legală pe motiv că sunt victime a violen</w:t>
            </w:r>
            <w:r w:rsidR="00631973" w:rsidRPr="00C5194E">
              <w:rPr>
                <w:rFonts w:cs="Times New Roman"/>
                <w:bCs/>
                <w:sz w:val="24"/>
                <w:szCs w:val="24"/>
                <w:lang w:val="ro-RO"/>
              </w:rPr>
              <w:t>ț</w:t>
            </w:r>
            <w:r w:rsidR="00421160" w:rsidRPr="00C5194E">
              <w:rPr>
                <w:rFonts w:cs="Times New Roman"/>
                <w:bCs/>
                <w:sz w:val="24"/>
                <w:szCs w:val="24"/>
                <w:lang w:val="ro-RO"/>
              </w:rPr>
              <w:t>ei în familie</w:t>
            </w:r>
            <w:r w:rsidRPr="00C5194E">
              <w:rPr>
                <w:rFonts w:cs="Times New Roman"/>
                <w:bCs/>
                <w:sz w:val="24"/>
                <w:szCs w:val="24"/>
                <w:lang w:val="ro-RO"/>
              </w:rPr>
              <w:t xml:space="preserve">, </w:t>
            </w:r>
            <w:r w:rsidR="00421160" w:rsidRPr="00C5194E">
              <w:rPr>
                <w:rFonts w:cs="Times New Roman"/>
                <w:bCs/>
                <w:sz w:val="24"/>
                <w:szCs w:val="24"/>
                <w:lang w:val="ro-RO"/>
              </w:rPr>
              <w:t>dezagregat</w:t>
            </w:r>
            <w:r w:rsidR="00641872" w:rsidRPr="00C5194E">
              <w:rPr>
                <w:rFonts w:cs="Times New Roman"/>
                <w:bCs/>
                <w:sz w:val="24"/>
                <w:szCs w:val="24"/>
                <w:lang w:val="ro-RO"/>
              </w:rPr>
              <w:t xml:space="preserve"> pe:</w:t>
            </w:r>
          </w:p>
          <w:p w14:paraId="2821E80C" w14:textId="28D66773" w:rsidR="00641872" w:rsidRPr="00C5194E" w:rsidRDefault="00641872" w:rsidP="00AC7D20">
            <w:pPr>
              <w:tabs>
                <w:tab w:val="left" w:pos="183"/>
                <w:tab w:val="left" w:pos="461"/>
                <w:tab w:val="left" w:pos="518"/>
              </w:tabs>
              <w:spacing w:after="0"/>
              <w:ind w:firstLine="183"/>
              <w:jc w:val="both"/>
              <w:rPr>
                <w:rFonts w:cs="Times New Roman"/>
                <w:bCs/>
                <w:sz w:val="24"/>
                <w:szCs w:val="24"/>
                <w:lang w:val="ro-RO"/>
              </w:rPr>
            </w:pPr>
            <w:r w:rsidRPr="00C5194E">
              <w:rPr>
                <w:rFonts w:cs="Times New Roman"/>
                <w:bCs/>
                <w:sz w:val="24"/>
                <w:szCs w:val="24"/>
                <w:lang w:val="ro-RO"/>
              </w:rPr>
              <w:t xml:space="preserve">4.10.3.1. </w:t>
            </w:r>
            <w:r w:rsidR="00421160" w:rsidRPr="00C5194E">
              <w:rPr>
                <w:rFonts w:cs="Times New Roman"/>
                <w:bCs/>
                <w:sz w:val="24"/>
                <w:szCs w:val="24"/>
                <w:lang w:val="ro-RO"/>
              </w:rPr>
              <w:t>temeiul adresării (îndreptare poli</w:t>
            </w:r>
            <w:r w:rsidR="00631973" w:rsidRPr="00C5194E">
              <w:rPr>
                <w:rFonts w:cs="Times New Roman"/>
                <w:bCs/>
                <w:sz w:val="24"/>
                <w:szCs w:val="24"/>
                <w:lang w:val="ro-RO"/>
              </w:rPr>
              <w:t>ț</w:t>
            </w:r>
            <w:r w:rsidR="00421160" w:rsidRPr="00C5194E">
              <w:rPr>
                <w:rFonts w:cs="Times New Roman"/>
                <w:bCs/>
                <w:sz w:val="24"/>
                <w:szCs w:val="24"/>
                <w:lang w:val="ro-RO"/>
              </w:rPr>
              <w:t>ie, cerere efectuare expertiză extrajudiciară)</w:t>
            </w:r>
            <w:r w:rsidRPr="00C5194E">
              <w:rPr>
                <w:rFonts w:cs="Times New Roman"/>
                <w:bCs/>
                <w:sz w:val="24"/>
                <w:szCs w:val="24"/>
                <w:lang w:val="ro-RO"/>
              </w:rPr>
              <w:t>;</w:t>
            </w:r>
          </w:p>
          <w:p w14:paraId="02CE295E" w14:textId="293BA387" w:rsidR="000F49C3" w:rsidRPr="00C5194E" w:rsidRDefault="00641872" w:rsidP="00AC7D20">
            <w:pPr>
              <w:tabs>
                <w:tab w:val="left" w:pos="183"/>
                <w:tab w:val="left" w:pos="461"/>
                <w:tab w:val="left" w:pos="518"/>
              </w:tabs>
              <w:spacing w:after="0"/>
              <w:ind w:firstLine="183"/>
              <w:jc w:val="both"/>
              <w:rPr>
                <w:rFonts w:eastAsia="Times New Roman" w:cs="Times New Roman"/>
                <w:sz w:val="24"/>
                <w:szCs w:val="24"/>
                <w:lang w:val="ro-RO"/>
              </w:rPr>
            </w:pPr>
            <w:r w:rsidRPr="00C5194E">
              <w:rPr>
                <w:rFonts w:cs="Times New Roman"/>
                <w:bCs/>
                <w:sz w:val="24"/>
                <w:szCs w:val="24"/>
                <w:lang w:val="ro-RO"/>
              </w:rPr>
              <w:t xml:space="preserve">4.10.3.2. </w:t>
            </w:r>
            <w:r w:rsidR="00A23C9A" w:rsidRPr="00C5194E">
              <w:rPr>
                <w:rFonts w:cs="Times New Roman"/>
                <w:iCs/>
                <w:sz w:val="24"/>
                <w:szCs w:val="24"/>
                <w:lang w:val="ro-RO"/>
              </w:rPr>
              <w:t>informații cu referire la profilul victimei</w:t>
            </w:r>
            <w:r w:rsidR="00A23C9A" w:rsidRPr="00C5194E">
              <w:rPr>
                <w:rFonts w:eastAsia="Times New Roman" w:cs="Times New Roman"/>
                <w:sz w:val="24"/>
                <w:szCs w:val="24"/>
                <w:lang w:val="ro-RO"/>
              </w:rPr>
              <w:t xml:space="preserve"> violenței în familie</w:t>
            </w:r>
            <w:r w:rsidR="000F49C3" w:rsidRPr="00C5194E">
              <w:rPr>
                <w:rFonts w:eastAsia="Times New Roman" w:cs="Times New Roman"/>
                <w:sz w:val="24"/>
                <w:szCs w:val="24"/>
                <w:lang w:val="ro-RO"/>
              </w:rPr>
              <w:t>.</w:t>
            </w:r>
          </w:p>
          <w:p w14:paraId="1F7926D1" w14:textId="592F81EC" w:rsidR="00A5032F" w:rsidRPr="00C5194E" w:rsidRDefault="000F49C3" w:rsidP="00AC7D20">
            <w:pPr>
              <w:tabs>
                <w:tab w:val="left" w:pos="183"/>
                <w:tab w:val="left" w:pos="461"/>
                <w:tab w:val="left" w:pos="518"/>
              </w:tabs>
              <w:spacing w:after="0"/>
              <w:ind w:firstLine="183"/>
              <w:jc w:val="both"/>
              <w:rPr>
                <w:rFonts w:cs="Times New Roman"/>
                <w:bCs/>
                <w:sz w:val="24"/>
                <w:szCs w:val="24"/>
                <w:lang w:val="ro-RO"/>
              </w:rPr>
            </w:pPr>
            <w:r w:rsidRPr="00C5194E">
              <w:rPr>
                <w:rFonts w:eastAsia="Times New Roman" w:cs="Times New Roman"/>
                <w:b/>
                <w:bCs/>
                <w:sz w:val="24"/>
                <w:szCs w:val="24"/>
                <w:lang w:val="ro-RO"/>
              </w:rPr>
              <w:t>4.10.4.</w:t>
            </w:r>
            <w:r w:rsidRPr="00C5194E">
              <w:rPr>
                <w:rFonts w:eastAsia="Times New Roman" w:cs="Times New Roman"/>
                <w:sz w:val="24"/>
                <w:szCs w:val="24"/>
                <w:lang w:val="ro-RO"/>
              </w:rPr>
              <w:t xml:space="preserve"> </w:t>
            </w:r>
            <w:r w:rsidR="00421160" w:rsidRPr="00C5194E">
              <w:rPr>
                <w:rFonts w:cs="Times New Roman"/>
                <w:bCs/>
                <w:sz w:val="24"/>
                <w:szCs w:val="24"/>
                <w:lang w:val="ro-RO"/>
              </w:rPr>
              <w:t xml:space="preserve">Numărul de persoane care au solicitat examinarea medico-legală pe motiv că sunt victime a </w:t>
            </w:r>
            <w:r w:rsidR="00C67ADD" w:rsidRPr="00C5194E">
              <w:rPr>
                <w:rFonts w:cs="Times New Roman"/>
                <w:bCs/>
                <w:sz w:val="24"/>
                <w:szCs w:val="24"/>
                <w:lang w:val="ro-RO"/>
              </w:rPr>
              <w:t>infracțiunilor privind viața sexuală</w:t>
            </w:r>
            <w:r w:rsidR="00421160" w:rsidRPr="00C5194E">
              <w:rPr>
                <w:rFonts w:cs="Times New Roman"/>
                <w:bCs/>
                <w:sz w:val="24"/>
                <w:szCs w:val="24"/>
                <w:lang w:val="ro-RO"/>
              </w:rPr>
              <w:t>, dezagregat pe:</w:t>
            </w:r>
          </w:p>
          <w:p w14:paraId="45424A09" w14:textId="77777777" w:rsidR="00A5032F" w:rsidRPr="00C5194E" w:rsidRDefault="00A5032F" w:rsidP="00AC7D20">
            <w:pPr>
              <w:tabs>
                <w:tab w:val="left" w:pos="183"/>
                <w:tab w:val="left" w:pos="461"/>
                <w:tab w:val="left" w:pos="518"/>
              </w:tabs>
              <w:spacing w:after="0"/>
              <w:ind w:firstLine="183"/>
              <w:jc w:val="both"/>
              <w:rPr>
                <w:rFonts w:cs="Times New Roman"/>
                <w:bCs/>
                <w:sz w:val="24"/>
                <w:szCs w:val="24"/>
                <w:lang w:val="ro-RO"/>
              </w:rPr>
            </w:pPr>
            <w:r w:rsidRPr="00C5194E">
              <w:rPr>
                <w:rFonts w:cs="Times New Roman"/>
                <w:bCs/>
                <w:sz w:val="24"/>
                <w:szCs w:val="24"/>
                <w:lang w:val="ro-RO"/>
              </w:rPr>
              <w:t xml:space="preserve">4.10.4.1. </w:t>
            </w:r>
            <w:r w:rsidR="00421160" w:rsidRPr="00C5194E">
              <w:rPr>
                <w:rFonts w:cs="Times New Roman"/>
                <w:bCs/>
                <w:sz w:val="24"/>
                <w:szCs w:val="24"/>
                <w:lang w:val="ro-RO"/>
              </w:rPr>
              <w:t>temeiul adresării (îndreptare poli</w:t>
            </w:r>
            <w:r w:rsidR="00631973" w:rsidRPr="00C5194E">
              <w:rPr>
                <w:rFonts w:cs="Times New Roman"/>
                <w:bCs/>
                <w:sz w:val="24"/>
                <w:szCs w:val="24"/>
                <w:lang w:val="ro-RO"/>
              </w:rPr>
              <w:t>ț</w:t>
            </w:r>
            <w:r w:rsidR="00421160" w:rsidRPr="00C5194E">
              <w:rPr>
                <w:rFonts w:cs="Times New Roman"/>
                <w:bCs/>
                <w:sz w:val="24"/>
                <w:szCs w:val="24"/>
                <w:lang w:val="ro-RO"/>
              </w:rPr>
              <w:t>ie, cerere efectuare expertiză extrajudiciară)</w:t>
            </w:r>
            <w:r w:rsidRPr="00C5194E">
              <w:rPr>
                <w:rFonts w:cs="Times New Roman"/>
                <w:bCs/>
                <w:sz w:val="24"/>
                <w:szCs w:val="24"/>
                <w:lang w:val="ro-RO"/>
              </w:rPr>
              <w:t>;</w:t>
            </w:r>
          </w:p>
          <w:p w14:paraId="21544583" w14:textId="77777777" w:rsidR="004F39BD" w:rsidRPr="00C5194E" w:rsidRDefault="00A5032F" w:rsidP="00AC7D20">
            <w:pPr>
              <w:tabs>
                <w:tab w:val="left" w:pos="183"/>
                <w:tab w:val="left" w:pos="461"/>
                <w:tab w:val="left" w:pos="518"/>
              </w:tabs>
              <w:spacing w:after="0"/>
              <w:ind w:firstLine="183"/>
              <w:jc w:val="both"/>
              <w:rPr>
                <w:rFonts w:cs="Times New Roman"/>
                <w:bCs/>
                <w:sz w:val="24"/>
                <w:szCs w:val="24"/>
                <w:lang w:val="ro-RO"/>
              </w:rPr>
            </w:pPr>
            <w:r w:rsidRPr="00C5194E">
              <w:rPr>
                <w:rFonts w:cs="Times New Roman"/>
                <w:bCs/>
                <w:sz w:val="24"/>
                <w:szCs w:val="24"/>
                <w:lang w:val="ro-RO"/>
              </w:rPr>
              <w:t xml:space="preserve">4.10.4.2. </w:t>
            </w:r>
            <w:r w:rsidR="004F39BD" w:rsidRPr="00C5194E">
              <w:rPr>
                <w:rFonts w:cs="Times New Roman"/>
                <w:iCs/>
                <w:sz w:val="24"/>
                <w:szCs w:val="24"/>
                <w:lang w:val="ro-RO"/>
              </w:rPr>
              <w:t>informații cu referire la profilul victimei</w:t>
            </w:r>
            <w:r w:rsidR="004F39BD" w:rsidRPr="00C5194E">
              <w:rPr>
                <w:rFonts w:eastAsia="Times New Roman" w:cs="Times New Roman"/>
                <w:sz w:val="24"/>
                <w:szCs w:val="24"/>
                <w:lang w:val="ro-RO"/>
              </w:rPr>
              <w:t xml:space="preserve"> violenței</w:t>
            </w:r>
            <w:r w:rsidR="00421160" w:rsidRPr="00C5194E">
              <w:rPr>
                <w:rFonts w:cs="Times New Roman"/>
                <w:bCs/>
                <w:sz w:val="24"/>
                <w:szCs w:val="24"/>
                <w:lang w:val="ro-RO"/>
              </w:rPr>
              <w:t xml:space="preserve"> </w:t>
            </w:r>
            <w:r w:rsidR="004F39BD" w:rsidRPr="00C5194E">
              <w:rPr>
                <w:rFonts w:cs="Times New Roman"/>
                <w:bCs/>
                <w:sz w:val="24"/>
                <w:szCs w:val="24"/>
                <w:lang w:val="ro-RO"/>
              </w:rPr>
              <w:t>sexuale;</w:t>
            </w:r>
          </w:p>
          <w:p w14:paraId="3E707F31" w14:textId="42FE8656" w:rsidR="004F39BD" w:rsidRPr="00C5194E" w:rsidRDefault="004F39BD" w:rsidP="00AC7D20">
            <w:pPr>
              <w:tabs>
                <w:tab w:val="left" w:pos="183"/>
                <w:tab w:val="left" w:pos="461"/>
                <w:tab w:val="left" w:pos="518"/>
              </w:tabs>
              <w:spacing w:after="0"/>
              <w:ind w:firstLine="183"/>
              <w:jc w:val="both"/>
              <w:rPr>
                <w:rFonts w:cs="Times New Roman"/>
                <w:bCs/>
                <w:sz w:val="24"/>
                <w:szCs w:val="24"/>
                <w:lang w:val="ro-RO"/>
              </w:rPr>
            </w:pPr>
            <w:r w:rsidRPr="00C5194E">
              <w:rPr>
                <w:rFonts w:eastAsia="Times New Roman" w:cs="Times New Roman"/>
                <w:b/>
                <w:bCs/>
                <w:sz w:val="24"/>
                <w:szCs w:val="24"/>
                <w:lang w:val="ro-RO"/>
              </w:rPr>
              <w:t>4.10.5.</w:t>
            </w:r>
            <w:r w:rsidRPr="00C5194E">
              <w:rPr>
                <w:rFonts w:eastAsia="Times New Roman" w:cs="Times New Roman"/>
                <w:sz w:val="24"/>
                <w:szCs w:val="24"/>
                <w:lang w:val="ro-RO"/>
              </w:rPr>
              <w:t xml:space="preserve"> </w:t>
            </w:r>
            <w:r w:rsidRPr="00C5194E">
              <w:rPr>
                <w:rFonts w:cs="Times New Roman"/>
                <w:bCs/>
                <w:sz w:val="24"/>
                <w:szCs w:val="24"/>
                <w:lang w:val="ro-RO"/>
              </w:rPr>
              <w:t>Numărul de persoane care au solicitat examinarea medico-legală pe motiv că sunt victime a violenței împotriva femeilor, dezagregat pe:</w:t>
            </w:r>
          </w:p>
          <w:p w14:paraId="7CCC40DB" w14:textId="44817C2D" w:rsidR="004F39BD" w:rsidRPr="00C5194E" w:rsidRDefault="004F39BD" w:rsidP="00AC7D20">
            <w:pPr>
              <w:tabs>
                <w:tab w:val="left" w:pos="183"/>
                <w:tab w:val="left" w:pos="461"/>
                <w:tab w:val="left" w:pos="518"/>
              </w:tabs>
              <w:spacing w:after="0"/>
              <w:ind w:firstLine="183"/>
              <w:jc w:val="both"/>
              <w:rPr>
                <w:rFonts w:cs="Times New Roman"/>
                <w:bCs/>
                <w:sz w:val="24"/>
                <w:szCs w:val="24"/>
                <w:lang w:val="ro-RO"/>
              </w:rPr>
            </w:pPr>
            <w:r w:rsidRPr="00C5194E">
              <w:rPr>
                <w:rFonts w:cs="Times New Roman"/>
                <w:bCs/>
                <w:sz w:val="24"/>
                <w:szCs w:val="24"/>
                <w:lang w:val="ro-RO"/>
              </w:rPr>
              <w:t>4.10.5.1. temeiul adresării (îndreptare poliție, cerere efectuare expertiză extrajudiciară);</w:t>
            </w:r>
          </w:p>
          <w:p w14:paraId="42E10B64" w14:textId="50DD1FFC" w:rsidR="004F39BD" w:rsidRPr="00C5194E" w:rsidRDefault="004F39BD" w:rsidP="00AC7D20">
            <w:pPr>
              <w:tabs>
                <w:tab w:val="left" w:pos="183"/>
                <w:tab w:val="left" w:pos="461"/>
                <w:tab w:val="left" w:pos="518"/>
              </w:tabs>
              <w:spacing w:after="0"/>
              <w:ind w:firstLine="183"/>
              <w:jc w:val="both"/>
              <w:rPr>
                <w:rFonts w:cs="Times New Roman"/>
                <w:bCs/>
                <w:sz w:val="24"/>
                <w:szCs w:val="24"/>
                <w:lang w:val="ro-RO"/>
              </w:rPr>
            </w:pPr>
            <w:r w:rsidRPr="00C5194E">
              <w:rPr>
                <w:rFonts w:cs="Times New Roman"/>
                <w:bCs/>
                <w:sz w:val="24"/>
                <w:szCs w:val="24"/>
                <w:lang w:val="ro-RO"/>
              </w:rPr>
              <w:t xml:space="preserve">4.10.5.2. </w:t>
            </w:r>
            <w:r w:rsidRPr="00C5194E">
              <w:rPr>
                <w:rFonts w:cs="Times New Roman"/>
                <w:iCs/>
                <w:sz w:val="24"/>
                <w:szCs w:val="24"/>
                <w:lang w:val="ro-RO"/>
              </w:rPr>
              <w:t>informații cu referire la profilul victimei</w:t>
            </w:r>
            <w:r w:rsidRPr="00C5194E">
              <w:rPr>
                <w:rFonts w:eastAsia="Times New Roman" w:cs="Times New Roman"/>
                <w:sz w:val="24"/>
                <w:szCs w:val="24"/>
                <w:lang w:val="ro-RO"/>
              </w:rPr>
              <w:t xml:space="preserve"> violenței</w:t>
            </w:r>
            <w:r w:rsidRPr="00C5194E">
              <w:rPr>
                <w:rFonts w:cs="Times New Roman"/>
                <w:bCs/>
                <w:sz w:val="24"/>
                <w:szCs w:val="24"/>
                <w:lang w:val="ro-RO"/>
              </w:rPr>
              <w:t xml:space="preserve"> împotriva femeilor.</w:t>
            </w:r>
          </w:p>
          <w:p w14:paraId="5BA82F8B" w14:textId="4470F571" w:rsidR="00924744" w:rsidRPr="00C5194E" w:rsidRDefault="004F39BD" w:rsidP="00AC7D20">
            <w:pPr>
              <w:tabs>
                <w:tab w:val="left" w:pos="183"/>
                <w:tab w:val="left" w:pos="461"/>
                <w:tab w:val="left" w:pos="518"/>
              </w:tabs>
              <w:spacing w:after="0"/>
              <w:ind w:firstLine="183"/>
              <w:jc w:val="both"/>
              <w:rPr>
                <w:rFonts w:cs="Times New Roman"/>
                <w:bCs/>
                <w:sz w:val="24"/>
                <w:szCs w:val="24"/>
                <w:lang w:val="ro-RO"/>
              </w:rPr>
            </w:pPr>
            <w:r w:rsidRPr="00C5194E">
              <w:rPr>
                <w:rFonts w:cs="Times New Roman"/>
                <w:b/>
                <w:sz w:val="24"/>
                <w:szCs w:val="24"/>
                <w:lang w:val="ro-RO"/>
              </w:rPr>
              <w:t>4.1</w:t>
            </w:r>
            <w:r w:rsidR="00AB5AC5" w:rsidRPr="00C5194E">
              <w:rPr>
                <w:rFonts w:cs="Times New Roman"/>
                <w:b/>
                <w:sz w:val="24"/>
                <w:szCs w:val="24"/>
                <w:lang w:val="ro-RO"/>
              </w:rPr>
              <w:t>0</w:t>
            </w:r>
            <w:r w:rsidRPr="00C5194E">
              <w:rPr>
                <w:rFonts w:cs="Times New Roman"/>
                <w:b/>
                <w:sz w:val="24"/>
                <w:szCs w:val="24"/>
                <w:lang w:val="ro-RO"/>
              </w:rPr>
              <w:t>.</w:t>
            </w:r>
            <w:r w:rsidR="00AB5AC5" w:rsidRPr="00C5194E">
              <w:rPr>
                <w:rFonts w:cs="Times New Roman"/>
                <w:b/>
                <w:sz w:val="24"/>
                <w:szCs w:val="24"/>
                <w:lang w:val="ro-RO"/>
              </w:rPr>
              <w:t xml:space="preserve">6. </w:t>
            </w:r>
            <w:r w:rsidR="00421160" w:rsidRPr="00C5194E">
              <w:rPr>
                <w:rFonts w:cs="Times New Roman"/>
                <w:bCs/>
                <w:sz w:val="24"/>
                <w:szCs w:val="24"/>
                <w:lang w:val="ro-RO"/>
              </w:rPr>
              <w:t>Numărul de persoane care au solicitat examinarea medico-legală pe motiv că sunt victime a violen</w:t>
            </w:r>
            <w:r w:rsidR="00631973" w:rsidRPr="00C5194E">
              <w:rPr>
                <w:rFonts w:cs="Times New Roman"/>
                <w:bCs/>
                <w:sz w:val="24"/>
                <w:szCs w:val="24"/>
                <w:lang w:val="ro-RO"/>
              </w:rPr>
              <w:t>ț</w:t>
            </w:r>
            <w:r w:rsidR="00421160" w:rsidRPr="00C5194E">
              <w:rPr>
                <w:rFonts w:cs="Times New Roman"/>
                <w:bCs/>
                <w:sz w:val="24"/>
                <w:szCs w:val="24"/>
                <w:lang w:val="ro-RO"/>
              </w:rPr>
              <w:t>ei în familie</w:t>
            </w:r>
            <w:r w:rsidR="00C678E0" w:rsidRPr="00C5194E">
              <w:rPr>
                <w:rFonts w:cs="Times New Roman"/>
                <w:bCs/>
                <w:sz w:val="24"/>
                <w:szCs w:val="24"/>
                <w:lang w:val="ro-RO"/>
              </w:rPr>
              <w:t xml:space="preserve">, violenței sexuale </w:t>
            </w:r>
            <w:r w:rsidR="00DC1353" w:rsidRPr="00C5194E">
              <w:rPr>
                <w:rFonts w:cs="Times New Roman"/>
                <w:bCs/>
                <w:sz w:val="24"/>
                <w:szCs w:val="24"/>
                <w:lang w:val="ro-RO"/>
              </w:rPr>
              <w:t xml:space="preserve">sau </w:t>
            </w:r>
            <w:r w:rsidR="00C678E0" w:rsidRPr="00C5194E">
              <w:rPr>
                <w:rFonts w:cs="Times New Roman"/>
                <w:bCs/>
                <w:sz w:val="24"/>
                <w:szCs w:val="24"/>
                <w:lang w:val="ro-RO"/>
              </w:rPr>
              <w:t xml:space="preserve">violenței împotriva femeilor </w:t>
            </w:r>
            <w:r w:rsidR="00631973" w:rsidRPr="00C5194E">
              <w:rPr>
                <w:rFonts w:cs="Times New Roman"/>
                <w:bCs/>
                <w:sz w:val="24"/>
                <w:szCs w:val="24"/>
                <w:lang w:val="ro-RO"/>
              </w:rPr>
              <w:t>ș</w:t>
            </w:r>
            <w:r w:rsidR="00421160" w:rsidRPr="00C5194E">
              <w:rPr>
                <w:rFonts w:cs="Times New Roman"/>
                <w:bCs/>
                <w:sz w:val="24"/>
                <w:szCs w:val="24"/>
                <w:lang w:val="ro-RO"/>
              </w:rPr>
              <w:t>i s-au constat leziuni neînsemnate, u</w:t>
            </w:r>
            <w:r w:rsidR="00631973" w:rsidRPr="00C5194E">
              <w:rPr>
                <w:rFonts w:cs="Times New Roman"/>
                <w:bCs/>
                <w:sz w:val="24"/>
                <w:szCs w:val="24"/>
                <w:lang w:val="ro-RO"/>
              </w:rPr>
              <w:t>ș</w:t>
            </w:r>
            <w:r w:rsidR="00421160" w:rsidRPr="00C5194E">
              <w:rPr>
                <w:rFonts w:cs="Times New Roman"/>
                <w:bCs/>
                <w:sz w:val="24"/>
                <w:szCs w:val="24"/>
                <w:lang w:val="ro-RO"/>
              </w:rPr>
              <w:t xml:space="preserve">oare, medii sau grave, </w:t>
            </w:r>
            <w:r w:rsidR="00C678E0" w:rsidRPr="00C5194E">
              <w:rPr>
                <w:rFonts w:cs="Times New Roman"/>
                <w:bCs/>
                <w:sz w:val="24"/>
                <w:szCs w:val="24"/>
                <w:lang w:val="ro-RO"/>
              </w:rPr>
              <w:t xml:space="preserve">sau sa constatat lipsa </w:t>
            </w:r>
            <w:r w:rsidR="00421160" w:rsidRPr="00C5194E">
              <w:rPr>
                <w:rFonts w:cs="Times New Roman"/>
                <w:bCs/>
                <w:sz w:val="24"/>
                <w:szCs w:val="24"/>
                <w:lang w:val="ro-RO"/>
              </w:rPr>
              <w:t>leziunilor, dezagregat pe:</w:t>
            </w:r>
            <w:r w:rsidR="00924744" w:rsidRPr="00C5194E">
              <w:rPr>
                <w:rFonts w:cs="Times New Roman"/>
                <w:bCs/>
                <w:sz w:val="24"/>
                <w:szCs w:val="24"/>
                <w:lang w:val="ro-RO"/>
              </w:rPr>
              <w:t xml:space="preserve"> </w:t>
            </w:r>
            <w:r w:rsidR="00924744" w:rsidRPr="00C5194E">
              <w:rPr>
                <w:rFonts w:cs="Times New Roman"/>
                <w:iCs/>
                <w:sz w:val="24"/>
                <w:szCs w:val="24"/>
                <w:lang w:val="ro-RO"/>
              </w:rPr>
              <w:t>informații cu referire la profilul victimei</w:t>
            </w:r>
            <w:r w:rsidR="00924744" w:rsidRPr="00C5194E">
              <w:rPr>
                <w:rFonts w:eastAsia="Times New Roman" w:cs="Times New Roman"/>
                <w:sz w:val="24"/>
                <w:szCs w:val="24"/>
                <w:lang w:val="ro-RO"/>
              </w:rPr>
              <w:t xml:space="preserve"> violenței</w:t>
            </w:r>
            <w:r w:rsidR="00924744" w:rsidRPr="00C5194E">
              <w:rPr>
                <w:rFonts w:cs="Times New Roman"/>
                <w:bCs/>
                <w:sz w:val="24"/>
                <w:szCs w:val="24"/>
                <w:lang w:val="ro-RO"/>
              </w:rPr>
              <w:t xml:space="preserve"> împotriva femeilor și violenței în familie;</w:t>
            </w:r>
          </w:p>
          <w:p w14:paraId="0DB8E019" w14:textId="50AE90AB" w:rsidR="00DC1353" w:rsidRPr="00C5194E" w:rsidRDefault="00924744" w:rsidP="00AC7D20">
            <w:pPr>
              <w:tabs>
                <w:tab w:val="left" w:pos="183"/>
                <w:tab w:val="left" w:pos="461"/>
                <w:tab w:val="left" w:pos="518"/>
              </w:tabs>
              <w:spacing w:after="0"/>
              <w:ind w:firstLine="183"/>
              <w:jc w:val="both"/>
              <w:rPr>
                <w:rFonts w:cs="Times New Roman"/>
                <w:sz w:val="24"/>
                <w:szCs w:val="24"/>
                <w:lang w:val="ro-RO"/>
              </w:rPr>
            </w:pPr>
            <w:r w:rsidRPr="00C5194E">
              <w:rPr>
                <w:rFonts w:cs="Times New Roman"/>
                <w:b/>
                <w:sz w:val="24"/>
                <w:szCs w:val="24"/>
                <w:lang w:val="ro-RO"/>
              </w:rPr>
              <w:lastRenderedPageBreak/>
              <w:t>4.10.7.</w:t>
            </w:r>
            <w:r w:rsidRPr="00C5194E">
              <w:rPr>
                <w:rFonts w:cs="Times New Roman"/>
                <w:bCs/>
                <w:sz w:val="24"/>
                <w:szCs w:val="24"/>
                <w:lang w:val="ro-RO"/>
              </w:rPr>
              <w:t xml:space="preserve"> </w:t>
            </w:r>
            <w:r w:rsidR="00421160" w:rsidRPr="00C5194E">
              <w:rPr>
                <w:rFonts w:cs="Times New Roman"/>
                <w:bCs/>
                <w:sz w:val="24"/>
                <w:szCs w:val="24"/>
                <w:lang w:val="ro-RO"/>
              </w:rPr>
              <w:t>Numărul de persoane care au declarat că sunt victime a violen</w:t>
            </w:r>
            <w:r w:rsidR="00631973" w:rsidRPr="00C5194E">
              <w:rPr>
                <w:rFonts w:cs="Times New Roman"/>
                <w:bCs/>
                <w:sz w:val="24"/>
                <w:szCs w:val="24"/>
                <w:lang w:val="ro-RO"/>
              </w:rPr>
              <w:t>ț</w:t>
            </w:r>
            <w:r w:rsidR="00421160" w:rsidRPr="00C5194E">
              <w:rPr>
                <w:rFonts w:cs="Times New Roman"/>
                <w:bCs/>
                <w:sz w:val="24"/>
                <w:szCs w:val="24"/>
                <w:lang w:val="ro-RO"/>
              </w:rPr>
              <w:t>ei în familie</w:t>
            </w:r>
            <w:r w:rsidRPr="00C5194E">
              <w:rPr>
                <w:rFonts w:cs="Times New Roman"/>
                <w:bCs/>
                <w:sz w:val="24"/>
                <w:szCs w:val="24"/>
                <w:lang w:val="ro-RO"/>
              </w:rPr>
              <w:t xml:space="preserve">, </w:t>
            </w:r>
            <w:r w:rsidR="004629D1" w:rsidRPr="00C5194E">
              <w:rPr>
                <w:rFonts w:cs="Times New Roman"/>
                <w:bCs/>
                <w:sz w:val="24"/>
                <w:szCs w:val="24"/>
                <w:lang w:val="ro-RO"/>
              </w:rPr>
              <w:t xml:space="preserve">infracțiunilor privind viața sexuală </w:t>
            </w:r>
            <w:r w:rsidRPr="00C5194E">
              <w:rPr>
                <w:rFonts w:cs="Times New Roman"/>
                <w:bCs/>
                <w:sz w:val="24"/>
                <w:szCs w:val="24"/>
                <w:lang w:val="ro-RO"/>
              </w:rPr>
              <w:t>sau violenței împotriva femeilor</w:t>
            </w:r>
            <w:r w:rsidR="00421160" w:rsidRPr="00C5194E">
              <w:rPr>
                <w:rFonts w:cs="Times New Roman"/>
                <w:bCs/>
                <w:sz w:val="24"/>
                <w:szCs w:val="24"/>
                <w:lang w:val="ro-RO"/>
              </w:rPr>
              <w:t xml:space="preserve"> </w:t>
            </w:r>
            <w:r w:rsidR="00631973" w:rsidRPr="00C5194E">
              <w:rPr>
                <w:rFonts w:cs="Times New Roman"/>
                <w:bCs/>
                <w:sz w:val="24"/>
                <w:szCs w:val="24"/>
                <w:lang w:val="ro-RO"/>
              </w:rPr>
              <w:t>ș</w:t>
            </w:r>
            <w:r w:rsidR="00421160" w:rsidRPr="00C5194E">
              <w:rPr>
                <w:rFonts w:cs="Times New Roman"/>
                <w:bCs/>
                <w:sz w:val="24"/>
                <w:szCs w:val="24"/>
                <w:lang w:val="ro-RO"/>
              </w:rPr>
              <w:t xml:space="preserve">i au fost </w:t>
            </w:r>
            <w:r w:rsidR="00421160" w:rsidRPr="00C5194E">
              <w:rPr>
                <w:rFonts w:cs="Times New Roman"/>
                <w:sz w:val="24"/>
                <w:szCs w:val="24"/>
                <w:lang w:val="ro-RO"/>
              </w:rPr>
              <w:t xml:space="preserve">referite </w:t>
            </w:r>
            <w:r w:rsidR="00DC1353" w:rsidRPr="00C5194E">
              <w:rPr>
                <w:rFonts w:cs="Times New Roman"/>
                <w:sz w:val="24"/>
                <w:szCs w:val="24"/>
                <w:lang w:val="ro-RO"/>
              </w:rPr>
              <w:t>către</w:t>
            </w:r>
            <w:r w:rsidR="00421160" w:rsidRPr="00C5194E">
              <w:rPr>
                <w:rFonts w:cs="Times New Roman"/>
                <w:sz w:val="24"/>
                <w:szCs w:val="24"/>
                <w:lang w:val="ro-RO"/>
              </w:rPr>
              <w:t>:</w:t>
            </w:r>
          </w:p>
          <w:p w14:paraId="7BAEEE1D" w14:textId="4DF410AF" w:rsidR="00DC1353" w:rsidRPr="00C5194E" w:rsidRDefault="00DC1353" w:rsidP="00AC7D20">
            <w:pPr>
              <w:tabs>
                <w:tab w:val="left" w:pos="183"/>
                <w:tab w:val="left" w:pos="461"/>
                <w:tab w:val="left" w:pos="518"/>
              </w:tabs>
              <w:spacing w:after="0"/>
              <w:ind w:firstLine="183"/>
              <w:jc w:val="both"/>
              <w:rPr>
                <w:rFonts w:cs="Times New Roman"/>
                <w:sz w:val="24"/>
                <w:szCs w:val="24"/>
                <w:lang w:val="ro-RO"/>
              </w:rPr>
            </w:pPr>
            <w:r w:rsidRPr="00C5194E">
              <w:rPr>
                <w:rFonts w:cs="Times New Roman"/>
                <w:sz w:val="24"/>
                <w:szCs w:val="24"/>
                <w:lang w:val="ro-RO"/>
              </w:rPr>
              <w:t xml:space="preserve">4.10.7.1 </w:t>
            </w:r>
            <w:r w:rsidR="00AA6548" w:rsidRPr="00C5194E">
              <w:rPr>
                <w:rFonts w:cs="Times New Roman"/>
                <w:spacing w:val="5"/>
                <w:sz w:val="24"/>
                <w:szCs w:val="24"/>
                <w:lang w:val="ro-RO"/>
              </w:rPr>
              <w:t>instituțiile medico-sanitare care oferă asistență medicală spitalicească</w:t>
            </w:r>
            <w:r w:rsidRPr="00C5194E">
              <w:rPr>
                <w:rFonts w:cs="Times New Roman"/>
                <w:sz w:val="24"/>
                <w:szCs w:val="24"/>
                <w:lang w:val="ro-RO"/>
              </w:rPr>
              <w:t>;</w:t>
            </w:r>
          </w:p>
          <w:p w14:paraId="228F835C" w14:textId="77777777" w:rsidR="00DC1353" w:rsidRPr="00C5194E" w:rsidRDefault="00DC1353" w:rsidP="00AC7D20">
            <w:pPr>
              <w:tabs>
                <w:tab w:val="left" w:pos="183"/>
                <w:tab w:val="left" w:pos="461"/>
                <w:tab w:val="left" w:pos="518"/>
              </w:tabs>
              <w:spacing w:after="0"/>
              <w:ind w:firstLine="183"/>
              <w:jc w:val="both"/>
              <w:rPr>
                <w:rFonts w:cs="Times New Roman"/>
                <w:sz w:val="24"/>
                <w:szCs w:val="24"/>
                <w:lang w:val="ro-RO"/>
              </w:rPr>
            </w:pPr>
            <w:r w:rsidRPr="00C5194E">
              <w:rPr>
                <w:rFonts w:cs="Times New Roman"/>
                <w:sz w:val="24"/>
                <w:szCs w:val="24"/>
                <w:lang w:val="ro-RO"/>
              </w:rPr>
              <w:t xml:space="preserve">4.10.7.2. organele de </w:t>
            </w:r>
            <w:r w:rsidR="00421160" w:rsidRPr="00C5194E">
              <w:rPr>
                <w:rFonts w:cs="Times New Roman"/>
                <w:sz w:val="24"/>
                <w:szCs w:val="24"/>
                <w:lang w:val="ro-RO"/>
              </w:rPr>
              <w:t>poli</w:t>
            </w:r>
            <w:r w:rsidR="00631973" w:rsidRPr="00C5194E">
              <w:rPr>
                <w:rFonts w:cs="Times New Roman"/>
                <w:sz w:val="24"/>
                <w:szCs w:val="24"/>
                <w:lang w:val="ro-RO"/>
              </w:rPr>
              <w:t>ț</w:t>
            </w:r>
            <w:r w:rsidR="00421160" w:rsidRPr="00C5194E">
              <w:rPr>
                <w:rFonts w:cs="Times New Roman"/>
                <w:sz w:val="24"/>
                <w:szCs w:val="24"/>
                <w:lang w:val="ro-RO"/>
              </w:rPr>
              <w:t>ie</w:t>
            </w:r>
            <w:r w:rsidRPr="00C5194E">
              <w:rPr>
                <w:rFonts w:cs="Times New Roman"/>
                <w:sz w:val="24"/>
                <w:szCs w:val="24"/>
                <w:lang w:val="ro-RO"/>
              </w:rPr>
              <w:t>;</w:t>
            </w:r>
          </w:p>
          <w:p w14:paraId="7518F89F" w14:textId="77777777" w:rsidR="00DC1353" w:rsidRPr="00C5194E" w:rsidRDefault="00DC1353" w:rsidP="00AC7D20">
            <w:pPr>
              <w:tabs>
                <w:tab w:val="left" w:pos="183"/>
                <w:tab w:val="left" w:pos="461"/>
                <w:tab w:val="left" w:pos="518"/>
              </w:tabs>
              <w:spacing w:after="0"/>
              <w:ind w:firstLine="183"/>
              <w:jc w:val="both"/>
              <w:rPr>
                <w:rFonts w:cs="Times New Roman"/>
                <w:sz w:val="24"/>
                <w:szCs w:val="24"/>
                <w:lang w:val="ro-RO"/>
              </w:rPr>
            </w:pPr>
            <w:r w:rsidRPr="00C5194E">
              <w:rPr>
                <w:rFonts w:cs="Times New Roman"/>
                <w:sz w:val="24"/>
                <w:szCs w:val="24"/>
                <w:lang w:val="ro-RO"/>
              </w:rPr>
              <w:t>4.10.7.3. serviciile de</w:t>
            </w:r>
            <w:r w:rsidR="00421160" w:rsidRPr="00C5194E">
              <w:rPr>
                <w:rFonts w:cs="Times New Roman"/>
                <w:sz w:val="24"/>
                <w:szCs w:val="24"/>
                <w:lang w:val="ro-RO"/>
              </w:rPr>
              <w:t xml:space="preserve"> asisten</w:t>
            </w:r>
            <w:r w:rsidR="00631973" w:rsidRPr="00C5194E">
              <w:rPr>
                <w:rFonts w:cs="Times New Roman"/>
                <w:sz w:val="24"/>
                <w:szCs w:val="24"/>
                <w:lang w:val="ro-RO"/>
              </w:rPr>
              <w:t>ț</w:t>
            </w:r>
            <w:r w:rsidR="00421160" w:rsidRPr="00C5194E">
              <w:rPr>
                <w:rFonts w:cs="Times New Roman"/>
                <w:sz w:val="24"/>
                <w:szCs w:val="24"/>
                <w:lang w:val="ro-RO"/>
              </w:rPr>
              <w:t>a socială</w:t>
            </w:r>
            <w:r w:rsidRPr="00C5194E">
              <w:rPr>
                <w:rFonts w:cs="Times New Roman"/>
                <w:sz w:val="24"/>
                <w:szCs w:val="24"/>
                <w:lang w:val="ro-RO"/>
              </w:rPr>
              <w:t>;</w:t>
            </w:r>
          </w:p>
          <w:p w14:paraId="74A797A4" w14:textId="77777777" w:rsidR="00DC1353" w:rsidRPr="00C5194E" w:rsidRDefault="00DC1353" w:rsidP="00AC7D20">
            <w:pPr>
              <w:tabs>
                <w:tab w:val="left" w:pos="183"/>
                <w:tab w:val="left" w:pos="461"/>
                <w:tab w:val="left" w:pos="518"/>
              </w:tabs>
              <w:spacing w:after="0"/>
              <w:ind w:firstLine="183"/>
              <w:jc w:val="both"/>
              <w:rPr>
                <w:rFonts w:cs="Times New Roman"/>
                <w:sz w:val="24"/>
                <w:szCs w:val="24"/>
                <w:lang w:val="ro-RO"/>
              </w:rPr>
            </w:pPr>
            <w:r w:rsidRPr="00C5194E">
              <w:rPr>
                <w:rFonts w:cs="Times New Roman"/>
                <w:sz w:val="24"/>
                <w:szCs w:val="24"/>
                <w:lang w:val="ro-RO"/>
              </w:rPr>
              <w:t xml:space="preserve">4.10.7.4. </w:t>
            </w:r>
            <w:r w:rsidR="00421160" w:rsidRPr="00C5194E">
              <w:rPr>
                <w:rFonts w:cs="Times New Roman"/>
                <w:sz w:val="24"/>
                <w:szCs w:val="24"/>
                <w:lang w:val="ro-RO"/>
              </w:rPr>
              <w:t>organiza</w:t>
            </w:r>
            <w:r w:rsidR="00631973" w:rsidRPr="00C5194E">
              <w:rPr>
                <w:rFonts w:cs="Times New Roman"/>
                <w:sz w:val="24"/>
                <w:szCs w:val="24"/>
                <w:lang w:val="ro-RO"/>
              </w:rPr>
              <w:t>ț</w:t>
            </w:r>
            <w:r w:rsidR="00421160" w:rsidRPr="00C5194E">
              <w:rPr>
                <w:rFonts w:cs="Times New Roman"/>
                <w:sz w:val="24"/>
                <w:szCs w:val="24"/>
                <w:lang w:val="ro-RO"/>
              </w:rPr>
              <w:t>ii ne</w:t>
            </w:r>
            <w:r w:rsidRPr="00C5194E">
              <w:rPr>
                <w:rFonts w:cs="Times New Roman"/>
                <w:sz w:val="24"/>
                <w:szCs w:val="24"/>
                <w:lang w:val="ro-RO"/>
              </w:rPr>
              <w:t>comerciale, prestatoare de servicii;</w:t>
            </w:r>
          </w:p>
          <w:p w14:paraId="635CDCD5" w14:textId="7C387CE0" w:rsidR="00421160" w:rsidRPr="00C5194E" w:rsidRDefault="00DC1353" w:rsidP="00AC7D20">
            <w:pPr>
              <w:tabs>
                <w:tab w:val="left" w:pos="183"/>
                <w:tab w:val="left" w:pos="461"/>
                <w:tab w:val="left" w:pos="518"/>
              </w:tabs>
              <w:spacing w:after="0"/>
              <w:ind w:firstLine="183"/>
              <w:jc w:val="both"/>
              <w:rPr>
                <w:rFonts w:eastAsia="Times New Roman" w:cs="Times New Roman"/>
                <w:sz w:val="24"/>
                <w:szCs w:val="24"/>
                <w:lang w:val="ro-RO"/>
              </w:rPr>
            </w:pPr>
            <w:r w:rsidRPr="00C5194E">
              <w:rPr>
                <w:rFonts w:cs="Times New Roman"/>
                <w:sz w:val="24"/>
                <w:szCs w:val="24"/>
                <w:lang w:val="ro-RO"/>
              </w:rPr>
              <w:t xml:space="preserve">4.10.7.5. </w:t>
            </w:r>
            <w:r w:rsidR="00421160" w:rsidRPr="00C5194E">
              <w:rPr>
                <w:rFonts w:cs="Times New Roman"/>
                <w:sz w:val="24"/>
                <w:szCs w:val="24"/>
                <w:lang w:val="ro-RO"/>
              </w:rPr>
              <w:t>al</w:t>
            </w:r>
            <w:r w:rsidR="00631973" w:rsidRPr="00C5194E">
              <w:rPr>
                <w:rFonts w:cs="Times New Roman"/>
                <w:sz w:val="24"/>
                <w:szCs w:val="24"/>
                <w:lang w:val="ro-RO"/>
              </w:rPr>
              <w:t>ț</w:t>
            </w:r>
            <w:r w:rsidR="00421160" w:rsidRPr="00C5194E">
              <w:rPr>
                <w:rFonts w:cs="Times New Roman"/>
                <w:sz w:val="24"/>
                <w:szCs w:val="24"/>
                <w:lang w:val="ro-RO"/>
              </w:rPr>
              <w:t>i speciali</w:t>
            </w:r>
            <w:r w:rsidR="00631973" w:rsidRPr="00C5194E">
              <w:rPr>
                <w:rFonts w:cs="Times New Roman"/>
                <w:sz w:val="24"/>
                <w:szCs w:val="24"/>
                <w:lang w:val="ro-RO"/>
              </w:rPr>
              <w:t>ș</w:t>
            </w:r>
            <w:r w:rsidR="00421160" w:rsidRPr="00C5194E">
              <w:rPr>
                <w:rFonts w:cs="Times New Roman"/>
                <w:sz w:val="24"/>
                <w:szCs w:val="24"/>
                <w:lang w:val="ro-RO"/>
              </w:rPr>
              <w:t>ti</w:t>
            </w:r>
            <w:r w:rsidRPr="00C5194E">
              <w:rPr>
                <w:rFonts w:cs="Times New Roman"/>
                <w:sz w:val="24"/>
                <w:szCs w:val="24"/>
                <w:lang w:val="ro-RO"/>
              </w:rPr>
              <w:t xml:space="preserve">. </w:t>
            </w:r>
          </w:p>
        </w:tc>
      </w:tr>
      <w:tr w:rsidR="00AD7BC2" w:rsidRPr="00AB3CF4" w14:paraId="602BA6FF" w14:textId="77777777" w:rsidTr="008E0F82">
        <w:tc>
          <w:tcPr>
            <w:tcW w:w="2127" w:type="dxa"/>
            <w:tcMar>
              <w:top w:w="100" w:type="dxa"/>
              <w:left w:w="100" w:type="dxa"/>
              <w:bottom w:w="100" w:type="dxa"/>
              <w:right w:w="100" w:type="dxa"/>
            </w:tcMar>
          </w:tcPr>
          <w:p w14:paraId="3FF3A752" w14:textId="1E706962" w:rsidR="00AD7BC2" w:rsidRPr="00C5194E" w:rsidRDefault="00AD7BC2" w:rsidP="00AD7BC2">
            <w:pPr>
              <w:widowControl w:val="0"/>
              <w:pBdr>
                <w:top w:val="nil"/>
                <w:left w:val="nil"/>
                <w:bottom w:val="nil"/>
                <w:right w:val="nil"/>
                <w:between w:val="nil"/>
              </w:pBdr>
              <w:spacing w:after="0"/>
              <w:ind w:firstLine="183"/>
              <w:rPr>
                <w:rFonts w:eastAsia="Times New Roman" w:cs="Times New Roman"/>
                <w:b/>
                <w:bCs/>
                <w:sz w:val="24"/>
                <w:szCs w:val="24"/>
                <w:lang w:val="ro-RO"/>
              </w:rPr>
            </w:pPr>
            <w:r w:rsidRPr="00C5194E">
              <w:rPr>
                <w:rFonts w:eastAsia="Times New Roman" w:cs="Times New Roman"/>
                <w:b/>
                <w:bCs/>
                <w:sz w:val="24"/>
                <w:szCs w:val="24"/>
                <w:lang w:val="ro-RO"/>
              </w:rPr>
              <w:lastRenderedPageBreak/>
              <w:t xml:space="preserve">4.11. Ministerul Educației și Cercetării </w:t>
            </w:r>
            <w:r w:rsidRPr="00C5194E">
              <w:rPr>
                <w:rFonts w:eastAsia="Times New Roman" w:cs="Times New Roman"/>
                <w:i/>
                <w:iCs/>
                <w:sz w:val="24"/>
                <w:szCs w:val="24"/>
                <w:lang w:val="ro-RO"/>
              </w:rPr>
              <w:t>(prin intermediul organelor locale de specialitate în domeniul învățământului).</w:t>
            </w:r>
          </w:p>
        </w:tc>
        <w:tc>
          <w:tcPr>
            <w:tcW w:w="8225" w:type="dxa"/>
            <w:gridSpan w:val="4"/>
            <w:tcMar>
              <w:top w:w="100" w:type="dxa"/>
              <w:left w:w="100" w:type="dxa"/>
              <w:bottom w:w="100" w:type="dxa"/>
              <w:right w:w="100" w:type="dxa"/>
            </w:tcMar>
          </w:tcPr>
          <w:p w14:paraId="5987A9A5" w14:textId="77777777" w:rsidR="00AD7BC2" w:rsidRPr="00C5194E" w:rsidRDefault="00AD7BC2" w:rsidP="00AD7BC2">
            <w:pPr>
              <w:tabs>
                <w:tab w:val="left" w:pos="183"/>
                <w:tab w:val="left" w:pos="453"/>
                <w:tab w:val="left" w:pos="518"/>
              </w:tabs>
              <w:spacing w:after="0"/>
              <w:ind w:firstLine="183"/>
              <w:jc w:val="both"/>
              <w:rPr>
                <w:rFonts w:eastAsia="Times New Roman" w:cs="Times New Roman"/>
                <w:sz w:val="24"/>
                <w:szCs w:val="24"/>
                <w:lang w:val="ro-RO"/>
              </w:rPr>
            </w:pPr>
            <w:r w:rsidRPr="00C5194E">
              <w:rPr>
                <w:rFonts w:eastAsia="Times New Roman" w:cs="Times New Roman"/>
                <w:b/>
                <w:bCs/>
                <w:sz w:val="24"/>
                <w:szCs w:val="24"/>
                <w:lang w:val="ro-RO"/>
              </w:rPr>
              <w:t xml:space="preserve">4.11.1.  </w:t>
            </w:r>
            <w:r w:rsidRPr="00C5194E">
              <w:rPr>
                <w:rFonts w:eastAsia="Calibri" w:cs="Times New Roman"/>
                <w:spacing w:val="5"/>
                <w:sz w:val="24"/>
                <w:szCs w:val="24"/>
                <w:lang w:val="ro-RO"/>
              </w:rPr>
              <w:t>Numărul fișelor de sesizare întocmite de către angajații sistemului educațional privind cazurile de violență împotriva femeilor și de violență în familie exercitate asupra copiilor și expediate în adresa autorităților tutelare, dezagregat în funcție de localizarea geografică a instituției de învățământ și a autorității tutelare</w:t>
            </w:r>
            <w:r w:rsidRPr="00C5194E">
              <w:rPr>
                <w:rFonts w:eastAsia="Times New Roman" w:cs="Times New Roman"/>
                <w:sz w:val="24"/>
                <w:szCs w:val="24"/>
                <w:lang w:val="ro-RO"/>
              </w:rPr>
              <w:t xml:space="preserve">; </w:t>
            </w:r>
          </w:p>
          <w:p w14:paraId="4483FF00" w14:textId="77777777" w:rsidR="00AD7BC2" w:rsidRPr="00C5194E" w:rsidRDefault="00AD7BC2" w:rsidP="00AD7BC2">
            <w:pPr>
              <w:tabs>
                <w:tab w:val="left" w:pos="183"/>
                <w:tab w:val="left" w:pos="453"/>
                <w:tab w:val="left" w:pos="518"/>
              </w:tabs>
              <w:spacing w:after="0"/>
              <w:ind w:firstLine="183"/>
              <w:jc w:val="both"/>
              <w:rPr>
                <w:rFonts w:eastAsia="Times New Roman" w:cs="Times New Roman"/>
                <w:sz w:val="24"/>
                <w:szCs w:val="24"/>
                <w:lang w:val="ro-RO"/>
              </w:rPr>
            </w:pPr>
            <w:r w:rsidRPr="00C5194E">
              <w:rPr>
                <w:rFonts w:eastAsia="Times New Roman" w:cs="Times New Roman"/>
                <w:b/>
                <w:bCs/>
                <w:sz w:val="24"/>
                <w:szCs w:val="24"/>
                <w:lang w:val="ro-RO"/>
              </w:rPr>
              <w:t xml:space="preserve">4.11.2. </w:t>
            </w:r>
            <w:r w:rsidRPr="00C5194E">
              <w:rPr>
                <w:rFonts w:eastAsia="Times New Roman" w:cs="Times New Roman"/>
                <w:sz w:val="24"/>
                <w:szCs w:val="24"/>
                <w:lang w:val="ro-RO"/>
              </w:rPr>
              <w:t>Numărul ședințelor de consiliere psihologică oferite copiilor victime a violenței împotriva femeilor și violenței în familie, dezagregat în funcție de localizarea geografică a instituției de învățământ;</w:t>
            </w:r>
          </w:p>
          <w:p w14:paraId="16DA7799" w14:textId="77777777" w:rsidR="00AD7BC2" w:rsidRPr="00C5194E" w:rsidRDefault="00AD7BC2" w:rsidP="00AD7BC2">
            <w:pPr>
              <w:tabs>
                <w:tab w:val="left" w:pos="183"/>
                <w:tab w:val="left" w:pos="453"/>
                <w:tab w:val="left" w:pos="518"/>
              </w:tabs>
              <w:spacing w:after="0"/>
              <w:ind w:firstLine="183"/>
              <w:jc w:val="both"/>
              <w:rPr>
                <w:rFonts w:eastAsia="Times New Roman" w:cs="Times New Roman"/>
                <w:sz w:val="24"/>
                <w:szCs w:val="24"/>
                <w:lang w:val="ro-RO"/>
              </w:rPr>
            </w:pPr>
            <w:r w:rsidRPr="00C5194E">
              <w:rPr>
                <w:rFonts w:eastAsia="Times New Roman" w:cs="Times New Roman"/>
                <w:b/>
                <w:bCs/>
                <w:sz w:val="24"/>
                <w:szCs w:val="24"/>
                <w:lang w:val="ro-RO"/>
              </w:rPr>
              <w:t>4.11.3.</w:t>
            </w:r>
            <w:r w:rsidRPr="00C5194E">
              <w:rPr>
                <w:rFonts w:eastAsia="Times New Roman" w:cs="Times New Roman"/>
                <w:sz w:val="24"/>
                <w:szCs w:val="24"/>
                <w:lang w:val="ro-RO"/>
              </w:rPr>
              <w:t xml:space="preserve"> </w:t>
            </w:r>
            <w:r w:rsidRPr="00C5194E">
              <w:rPr>
                <w:rFonts w:eastAsia="Calibri" w:cs="Times New Roman"/>
                <w:spacing w:val="5"/>
                <w:sz w:val="24"/>
                <w:szCs w:val="24"/>
                <w:lang w:val="ro-RO"/>
              </w:rPr>
              <w:t>Numărul fișelor de sesizare întocmite de către angajații sistemului educațional privind cazurile de violență împotriva femeilor și de violență în familie exercitate asupra copiilor și expediate în adresa autorităților tutelare, dezagregat în funcție de localizarea geografică a instituției de învățământ și a autorității tutelare</w:t>
            </w:r>
            <w:r w:rsidRPr="00C5194E">
              <w:rPr>
                <w:rFonts w:eastAsia="Times New Roman" w:cs="Times New Roman"/>
                <w:sz w:val="24"/>
                <w:szCs w:val="24"/>
                <w:lang w:val="ro-RO"/>
              </w:rPr>
              <w:t>;</w:t>
            </w:r>
          </w:p>
          <w:p w14:paraId="562ADED4" w14:textId="77777777" w:rsidR="00AD7BC2" w:rsidRPr="00C5194E" w:rsidRDefault="00AD7BC2" w:rsidP="00AD7BC2">
            <w:pPr>
              <w:tabs>
                <w:tab w:val="left" w:pos="183"/>
                <w:tab w:val="left" w:pos="453"/>
                <w:tab w:val="left" w:pos="518"/>
              </w:tabs>
              <w:spacing w:after="0"/>
              <w:ind w:firstLine="183"/>
              <w:jc w:val="both"/>
              <w:rPr>
                <w:rFonts w:eastAsia="Times New Roman" w:cs="Times New Roman"/>
                <w:sz w:val="24"/>
                <w:szCs w:val="24"/>
                <w:lang w:val="ro-RO"/>
              </w:rPr>
            </w:pPr>
            <w:r w:rsidRPr="00C5194E">
              <w:rPr>
                <w:rFonts w:eastAsia="Times New Roman" w:cs="Times New Roman"/>
                <w:b/>
                <w:bCs/>
                <w:sz w:val="24"/>
                <w:szCs w:val="24"/>
                <w:lang w:val="ro-RO"/>
              </w:rPr>
              <w:t>4.11.4.</w:t>
            </w:r>
            <w:r w:rsidRPr="00C5194E">
              <w:rPr>
                <w:rFonts w:eastAsia="Times New Roman" w:cs="Times New Roman"/>
                <w:sz w:val="24"/>
                <w:szCs w:val="24"/>
                <w:lang w:val="ro-RO"/>
              </w:rPr>
              <w:t xml:space="preserve"> </w:t>
            </w:r>
            <w:r w:rsidRPr="00C5194E">
              <w:rPr>
                <w:rFonts w:eastAsia="Calibri" w:cs="Times New Roman"/>
                <w:spacing w:val="5"/>
                <w:sz w:val="24"/>
                <w:szCs w:val="24"/>
                <w:lang w:val="ro-RO"/>
              </w:rPr>
              <w:t>Numărul fișelor de sesizare întocmite de către angajații sistemului educațional privind cazurile de violență împotriva femeilor și de violență în familie, exercitate asupra copiilor, și expediate în adresa organelor teritoriale ale Poliției, dezagregat în funcție de localizarea geografică a instituției de învățământ și a organului teritorial al Poliției</w:t>
            </w:r>
            <w:r w:rsidRPr="00C5194E">
              <w:rPr>
                <w:rFonts w:eastAsia="Times New Roman" w:cs="Times New Roman"/>
                <w:sz w:val="24"/>
                <w:szCs w:val="24"/>
                <w:lang w:val="ro-RO"/>
              </w:rPr>
              <w:t>;</w:t>
            </w:r>
          </w:p>
          <w:p w14:paraId="45B35856" w14:textId="77777777" w:rsidR="00AD7BC2" w:rsidRPr="00C5194E" w:rsidRDefault="00AD7BC2" w:rsidP="00AD7BC2">
            <w:pPr>
              <w:tabs>
                <w:tab w:val="left" w:pos="183"/>
                <w:tab w:val="left" w:pos="453"/>
                <w:tab w:val="left" w:pos="518"/>
              </w:tabs>
              <w:spacing w:after="0"/>
              <w:ind w:firstLine="183"/>
              <w:jc w:val="both"/>
              <w:rPr>
                <w:rFonts w:eastAsia="Times New Roman" w:cs="Times New Roman"/>
                <w:sz w:val="24"/>
                <w:szCs w:val="24"/>
                <w:lang w:val="ro-RO"/>
              </w:rPr>
            </w:pPr>
            <w:r w:rsidRPr="00C5194E">
              <w:rPr>
                <w:rFonts w:eastAsia="Times New Roman" w:cs="Times New Roman"/>
                <w:b/>
                <w:bCs/>
                <w:sz w:val="24"/>
                <w:szCs w:val="24"/>
                <w:lang w:val="ro-RO"/>
              </w:rPr>
              <w:t>4.11.5.</w:t>
            </w:r>
            <w:r w:rsidRPr="00C5194E">
              <w:rPr>
                <w:rFonts w:eastAsia="Times New Roman" w:cs="Times New Roman"/>
                <w:sz w:val="24"/>
                <w:szCs w:val="24"/>
                <w:lang w:val="ro-RO"/>
              </w:rPr>
              <w:t xml:space="preserve"> Numărul de copii victime a violenței împotriva femeilor și violenței în familie, care au beneficiat de consiliere psihologică oferită, dezagregat în funcție de localizarea geografică a instituției de învățământ.</w:t>
            </w:r>
          </w:p>
          <w:p w14:paraId="0166CF4E" w14:textId="12C2A2B6" w:rsidR="00AD7BC2" w:rsidRPr="00C5194E" w:rsidRDefault="00AD7BC2" w:rsidP="00AD7BC2">
            <w:pPr>
              <w:tabs>
                <w:tab w:val="left" w:pos="183"/>
                <w:tab w:val="left" w:pos="453"/>
                <w:tab w:val="left" w:pos="518"/>
              </w:tabs>
              <w:spacing w:after="0"/>
              <w:ind w:firstLine="183"/>
              <w:jc w:val="both"/>
              <w:rPr>
                <w:rFonts w:eastAsia="Times New Roman" w:cs="Times New Roman"/>
                <w:b/>
                <w:bCs/>
                <w:sz w:val="24"/>
                <w:szCs w:val="24"/>
                <w:lang w:val="ro-RO"/>
              </w:rPr>
            </w:pPr>
            <w:r w:rsidRPr="00C5194E">
              <w:rPr>
                <w:rFonts w:cs="Times New Roman"/>
                <w:b/>
                <w:bCs/>
                <w:i/>
                <w:iCs/>
                <w:sz w:val="24"/>
                <w:szCs w:val="24"/>
                <w:lang w:val="ro-RO"/>
              </w:rPr>
              <w:t xml:space="preserve">Notă: </w:t>
            </w:r>
            <w:r w:rsidRPr="00C5194E">
              <w:rPr>
                <w:rFonts w:cs="Times New Roman"/>
                <w:i/>
                <w:iCs/>
                <w:sz w:val="24"/>
                <w:szCs w:val="24"/>
                <w:lang w:val="ro-RO"/>
              </w:rPr>
              <w:t>Pentru indicatorii prevăzuți la pct.  4.11.3 – 4.11.5 se vor aplica inclusiv următoarele criterii de dezagregare:</w:t>
            </w:r>
            <w:r w:rsidRPr="00C5194E">
              <w:rPr>
                <w:rFonts w:cs="Times New Roman"/>
                <w:i/>
                <w:sz w:val="24"/>
                <w:szCs w:val="24"/>
                <w:lang w:val="ro-RO"/>
              </w:rPr>
              <w:t xml:space="preserve"> mediul de reședință (rural/urban); vârsta copilului </w:t>
            </w:r>
            <w:r w:rsidRPr="00C5194E">
              <w:rPr>
                <w:rFonts w:cs="Times New Roman"/>
                <w:sz w:val="24"/>
                <w:szCs w:val="24"/>
                <w:lang w:val="ro-RO"/>
              </w:rPr>
              <w:t>(</w:t>
            </w:r>
            <w:r w:rsidRPr="00C5194E">
              <w:rPr>
                <w:rFonts w:cs="Times New Roman"/>
                <w:i/>
                <w:iCs/>
                <w:sz w:val="24"/>
                <w:szCs w:val="24"/>
                <w:lang w:val="ro-RO"/>
              </w:rPr>
              <w:t>0–2 ani; 3–6 ani; 7–15 ani; 16–17 ani</w:t>
            </w:r>
            <w:r w:rsidR="001A16A6" w:rsidRPr="00C5194E">
              <w:rPr>
                <w:rFonts w:cs="Times New Roman"/>
                <w:i/>
                <w:iCs/>
                <w:sz w:val="24"/>
                <w:szCs w:val="24"/>
                <w:lang w:val="ro-RO"/>
              </w:rPr>
              <w:t xml:space="preserve"> și 18+</w:t>
            </w:r>
            <w:r w:rsidRPr="00C5194E">
              <w:rPr>
                <w:rFonts w:cs="Times New Roman"/>
                <w:i/>
                <w:iCs/>
                <w:sz w:val="24"/>
                <w:szCs w:val="24"/>
                <w:lang w:val="ro-RO"/>
              </w:rPr>
              <w:t xml:space="preserve">); sexul (fată/băiat), dezabilitate, </w:t>
            </w:r>
            <w:r w:rsidRPr="00C5194E">
              <w:rPr>
                <w:rFonts w:cs="Times New Roman"/>
                <w:i/>
                <w:sz w:val="24"/>
                <w:szCs w:val="24"/>
                <w:lang w:val="ro-RO"/>
              </w:rPr>
              <w:t xml:space="preserve">statut de refugiat(ă)/străin(ă), tipul de violență </w:t>
            </w:r>
            <w:r w:rsidRPr="00C5194E">
              <w:rPr>
                <w:rFonts w:eastAsia="Times New Roman" w:cs="Times New Roman"/>
                <w:i/>
                <w:iCs/>
                <w:sz w:val="24"/>
                <w:szCs w:val="24"/>
                <w:lang w:val="ro-RO"/>
              </w:rPr>
              <w:t>(fizică, psihologică, sexuală, economică, spirituală)</w:t>
            </w:r>
            <w:r w:rsidRPr="00C5194E">
              <w:rPr>
                <w:rFonts w:eastAsia="Times New Roman" w:cs="Times New Roman"/>
                <w:sz w:val="24"/>
                <w:szCs w:val="24"/>
                <w:lang w:val="ro-RO"/>
              </w:rPr>
              <w:t>.</w:t>
            </w:r>
          </w:p>
        </w:tc>
      </w:tr>
      <w:tr w:rsidR="00AD7BC2" w:rsidRPr="00AB3CF4" w14:paraId="30E7B3FF" w14:textId="77777777" w:rsidTr="008E0F82">
        <w:trPr>
          <w:trHeight w:val="5129"/>
        </w:trPr>
        <w:tc>
          <w:tcPr>
            <w:tcW w:w="2127" w:type="dxa"/>
            <w:tcMar>
              <w:top w:w="100" w:type="dxa"/>
              <w:left w:w="100" w:type="dxa"/>
              <w:bottom w:w="100" w:type="dxa"/>
              <w:right w:w="100" w:type="dxa"/>
            </w:tcMar>
          </w:tcPr>
          <w:p w14:paraId="42F0AFB2" w14:textId="60AFB514" w:rsidR="00AD7BC2" w:rsidRPr="00C5194E" w:rsidRDefault="00F02090" w:rsidP="00AD7BC2">
            <w:pPr>
              <w:pStyle w:val="aff4"/>
              <w:ind w:firstLine="179"/>
              <w:rPr>
                <w:b/>
                <w:bCs/>
                <w:sz w:val="24"/>
                <w:szCs w:val="24"/>
                <w:lang w:val="ro-RO"/>
              </w:rPr>
            </w:pPr>
            <w:r w:rsidRPr="00C5194E">
              <w:rPr>
                <w:b/>
                <w:bCs/>
                <w:sz w:val="24"/>
                <w:szCs w:val="24"/>
                <w:lang w:val="ro-RO"/>
              </w:rPr>
              <w:t xml:space="preserve">4.12. </w:t>
            </w:r>
            <w:r w:rsidR="00AD7BC2" w:rsidRPr="00C5194E">
              <w:rPr>
                <w:b/>
                <w:bCs/>
                <w:sz w:val="24"/>
                <w:szCs w:val="24"/>
                <w:lang w:val="ro-RO"/>
              </w:rPr>
              <w:t>Agenția Națională de Prevenire și Combatere a Violenței împotriva Femeilor și a Violenței în Familie</w:t>
            </w:r>
          </w:p>
          <w:p w14:paraId="538AC5ED" w14:textId="6960D5A3" w:rsidR="00AD7BC2" w:rsidRPr="00C5194E" w:rsidRDefault="00AD7BC2" w:rsidP="00AD7BC2">
            <w:pPr>
              <w:widowControl w:val="0"/>
              <w:pBdr>
                <w:top w:val="nil"/>
                <w:left w:val="nil"/>
                <w:bottom w:val="nil"/>
                <w:right w:val="nil"/>
                <w:between w:val="nil"/>
              </w:pBdr>
              <w:spacing w:after="0"/>
              <w:ind w:firstLine="183"/>
              <w:rPr>
                <w:rFonts w:eastAsia="Times New Roman" w:cs="Times New Roman"/>
                <w:b/>
                <w:bCs/>
                <w:sz w:val="24"/>
                <w:szCs w:val="24"/>
                <w:lang w:val="ro-RO"/>
              </w:rPr>
            </w:pPr>
          </w:p>
        </w:tc>
        <w:tc>
          <w:tcPr>
            <w:tcW w:w="8225" w:type="dxa"/>
            <w:gridSpan w:val="4"/>
            <w:tcMar>
              <w:top w:w="100" w:type="dxa"/>
              <w:left w:w="100" w:type="dxa"/>
              <w:bottom w:w="100" w:type="dxa"/>
              <w:right w:w="100" w:type="dxa"/>
            </w:tcMar>
          </w:tcPr>
          <w:p w14:paraId="3245929C" w14:textId="183A9D14" w:rsidR="00AD7BC2" w:rsidRPr="00C5194E" w:rsidRDefault="00F02090" w:rsidP="00AD7BC2">
            <w:pPr>
              <w:tabs>
                <w:tab w:val="left" w:pos="183"/>
                <w:tab w:val="left" w:pos="453"/>
                <w:tab w:val="left" w:pos="518"/>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 xml:space="preserve">4.12.1. </w:t>
            </w:r>
            <w:r w:rsidR="00AD7BC2" w:rsidRPr="00C5194E">
              <w:rPr>
                <w:rFonts w:eastAsia="Times New Roman" w:cs="Times New Roman"/>
                <w:sz w:val="24"/>
                <w:szCs w:val="24"/>
                <w:lang w:val="ro-RO"/>
              </w:rPr>
              <w:t xml:space="preserve">Numărul de </w:t>
            </w:r>
            <w:r w:rsidR="00B93845" w:rsidRPr="00C5194E">
              <w:rPr>
                <w:rFonts w:eastAsia="Times New Roman" w:cs="Times New Roman"/>
                <w:sz w:val="24"/>
                <w:szCs w:val="24"/>
                <w:lang w:val="ro-RO"/>
              </w:rPr>
              <w:t xml:space="preserve">activități </w:t>
            </w:r>
            <w:r w:rsidRPr="00C5194E">
              <w:rPr>
                <w:rFonts w:eastAsia="Times New Roman" w:cs="Times New Roman"/>
                <w:sz w:val="24"/>
                <w:szCs w:val="24"/>
                <w:lang w:val="ro-RO"/>
              </w:rPr>
              <w:t xml:space="preserve">de informare și sensibilizare realizate, dezagregat în funcție de tipul activității </w:t>
            </w:r>
            <w:r w:rsidR="008A2A42" w:rsidRPr="00C5194E">
              <w:rPr>
                <w:rFonts w:eastAsia="Times New Roman" w:cs="Times New Roman"/>
                <w:sz w:val="24"/>
                <w:szCs w:val="24"/>
                <w:lang w:val="ro-RO"/>
              </w:rPr>
              <w:t>și grupurile țintă</w:t>
            </w:r>
            <w:r w:rsidR="00767789" w:rsidRPr="00C5194E">
              <w:rPr>
                <w:rFonts w:eastAsia="Times New Roman" w:cs="Times New Roman"/>
                <w:sz w:val="24"/>
                <w:szCs w:val="24"/>
                <w:lang w:val="ro-RO"/>
              </w:rPr>
              <w:t>;</w:t>
            </w:r>
            <w:r w:rsidRPr="00C5194E">
              <w:rPr>
                <w:rFonts w:eastAsia="Times New Roman" w:cs="Times New Roman"/>
                <w:sz w:val="24"/>
                <w:szCs w:val="24"/>
                <w:lang w:val="ro-RO"/>
              </w:rPr>
              <w:t xml:space="preserve"> </w:t>
            </w:r>
            <w:r w:rsidR="00AD7BC2" w:rsidRPr="00C5194E">
              <w:rPr>
                <w:rFonts w:eastAsia="Times New Roman" w:cs="Times New Roman"/>
                <w:sz w:val="24"/>
                <w:szCs w:val="24"/>
                <w:lang w:val="ro-RO"/>
              </w:rPr>
              <w:t xml:space="preserve"> </w:t>
            </w:r>
          </w:p>
          <w:p w14:paraId="34B95D1A" w14:textId="1BA8B8E6" w:rsidR="00B93845" w:rsidRPr="00C5194E" w:rsidRDefault="008A2A42" w:rsidP="00AD7BC2">
            <w:pPr>
              <w:tabs>
                <w:tab w:val="left" w:pos="183"/>
                <w:tab w:val="left" w:pos="453"/>
                <w:tab w:val="left" w:pos="518"/>
              </w:tabs>
              <w:spacing w:after="0"/>
              <w:ind w:firstLine="183"/>
              <w:jc w:val="both"/>
              <w:rPr>
                <w:rFonts w:eastAsia="Times New Roman" w:cs="Times New Roman"/>
                <w:i/>
                <w:iCs/>
                <w:sz w:val="24"/>
                <w:szCs w:val="24"/>
                <w:lang w:val="ro-RO"/>
              </w:rPr>
            </w:pPr>
            <w:r w:rsidRPr="00C5194E">
              <w:rPr>
                <w:rFonts w:eastAsia="Times New Roman" w:cs="Times New Roman"/>
                <w:sz w:val="24"/>
                <w:szCs w:val="24"/>
                <w:lang w:val="ro-RO"/>
              </w:rPr>
              <w:t>4.12.2. Numărul atelierelor</w:t>
            </w:r>
            <w:r w:rsidR="00E71D93" w:rsidRPr="00C5194E">
              <w:rPr>
                <w:rFonts w:eastAsia="Times New Roman" w:cs="Times New Roman"/>
                <w:sz w:val="24"/>
                <w:szCs w:val="24"/>
                <w:lang w:val="ro-RO"/>
              </w:rPr>
              <w:t xml:space="preserve"> de instruire pentru specialiști desfășurate, dezagregat pe tipul de instruire, tematici</w:t>
            </w:r>
            <w:r w:rsidR="00035253" w:rsidRPr="00C5194E">
              <w:rPr>
                <w:rFonts w:eastAsia="Times New Roman" w:cs="Times New Roman"/>
                <w:sz w:val="24"/>
                <w:szCs w:val="24"/>
                <w:lang w:val="ro-RO"/>
              </w:rPr>
              <w:t xml:space="preserve"> și domeniile de specialitate </w:t>
            </w:r>
            <w:r w:rsidR="00035253" w:rsidRPr="00C5194E">
              <w:rPr>
                <w:rFonts w:eastAsia="Times New Roman" w:cs="Times New Roman"/>
                <w:i/>
                <w:iCs/>
                <w:sz w:val="24"/>
                <w:szCs w:val="24"/>
                <w:lang w:val="ro-RO"/>
              </w:rPr>
              <w:t>(Poliție, judecători, Procurori, avocați, medici, asistenți sociali, profesori, prestatori de servicii)</w:t>
            </w:r>
            <w:r w:rsidR="00767789" w:rsidRPr="00C5194E">
              <w:rPr>
                <w:rFonts w:eastAsia="Times New Roman" w:cs="Times New Roman"/>
                <w:i/>
                <w:iCs/>
                <w:sz w:val="24"/>
                <w:szCs w:val="24"/>
                <w:lang w:val="ro-RO"/>
              </w:rPr>
              <w:t>.</w:t>
            </w:r>
          </w:p>
          <w:p w14:paraId="0A398336" w14:textId="437F0ECB" w:rsidR="00767789" w:rsidRPr="00C5194E" w:rsidRDefault="00B93845" w:rsidP="00AD7BC2">
            <w:pPr>
              <w:tabs>
                <w:tab w:val="left" w:pos="183"/>
                <w:tab w:val="left" w:pos="453"/>
                <w:tab w:val="left" w:pos="518"/>
              </w:tabs>
              <w:spacing w:after="0"/>
              <w:ind w:firstLine="183"/>
              <w:jc w:val="both"/>
              <w:rPr>
                <w:rFonts w:eastAsia="Times New Roman" w:cs="Times New Roman"/>
                <w:i/>
                <w:iCs/>
                <w:sz w:val="24"/>
                <w:szCs w:val="24"/>
                <w:lang w:val="ro-RO"/>
              </w:rPr>
            </w:pPr>
            <w:r w:rsidRPr="00C5194E">
              <w:rPr>
                <w:rFonts w:eastAsia="Times New Roman" w:cs="Times New Roman"/>
                <w:b/>
                <w:bCs/>
                <w:i/>
                <w:iCs/>
                <w:sz w:val="24"/>
                <w:szCs w:val="24"/>
                <w:lang w:val="ro-RO"/>
              </w:rPr>
              <w:t>Notă:</w:t>
            </w:r>
            <w:r w:rsidRPr="00C5194E">
              <w:rPr>
                <w:rFonts w:eastAsia="Times New Roman" w:cs="Times New Roman"/>
                <w:i/>
                <w:iCs/>
                <w:sz w:val="24"/>
                <w:szCs w:val="24"/>
                <w:lang w:val="ro-RO"/>
              </w:rPr>
              <w:t xml:space="preserve"> </w:t>
            </w:r>
            <w:r w:rsidR="00767789" w:rsidRPr="00C5194E">
              <w:rPr>
                <w:rFonts w:eastAsia="Times New Roman" w:cs="Times New Roman"/>
                <w:i/>
                <w:iCs/>
                <w:sz w:val="24"/>
                <w:szCs w:val="24"/>
                <w:lang w:val="ro-RO"/>
              </w:rPr>
              <w:t xml:space="preserve">Pentru </w:t>
            </w:r>
            <w:r w:rsidRPr="00C5194E">
              <w:rPr>
                <w:rFonts w:eastAsia="Times New Roman" w:cs="Times New Roman"/>
                <w:i/>
                <w:iCs/>
                <w:sz w:val="24"/>
                <w:szCs w:val="24"/>
                <w:lang w:val="ro-RO"/>
              </w:rPr>
              <w:t>indicatorii prevăzuți la pct.</w:t>
            </w:r>
            <w:r w:rsidR="00AB0931" w:rsidRPr="00C5194E">
              <w:rPr>
                <w:rFonts w:eastAsia="Times New Roman" w:cs="Times New Roman"/>
                <w:i/>
                <w:iCs/>
                <w:sz w:val="24"/>
                <w:szCs w:val="24"/>
                <w:lang w:val="ro-RO"/>
              </w:rPr>
              <w:t xml:space="preserve"> </w:t>
            </w:r>
            <w:r w:rsidRPr="00C5194E">
              <w:rPr>
                <w:rFonts w:eastAsia="Times New Roman" w:cs="Times New Roman"/>
                <w:i/>
                <w:iCs/>
                <w:sz w:val="24"/>
                <w:szCs w:val="24"/>
                <w:lang w:val="ro-RO"/>
              </w:rPr>
              <w:t xml:space="preserve">4.12.1. </w:t>
            </w:r>
            <w:r w:rsidR="00AB0931" w:rsidRPr="00C5194E">
              <w:rPr>
                <w:rFonts w:eastAsia="Times New Roman" w:cs="Times New Roman"/>
                <w:i/>
                <w:iCs/>
                <w:sz w:val="24"/>
                <w:szCs w:val="24"/>
                <w:lang w:val="ro-RO"/>
              </w:rPr>
              <w:t>se vor aplica criteriile de dezagregare a activităților</w:t>
            </w:r>
            <w:r w:rsidR="00567B60" w:rsidRPr="00C5194E">
              <w:rPr>
                <w:rFonts w:eastAsia="Times New Roman" w:cs="Times New Roman"/>
                <w:i/>
                <w:iCs/>
                <w:sz w:val="24"/>
                <w:szCs w:val="24"/>
                <w:lang w:val="ro-RO"/>
              </w:rPr>
              <w:t xml:space="preserve"> pe următoarele direcții: informare (cadrul normativ, mecanisme de intervenție interdisciplinare)</w:t>
            </w:r>
            <w:r w:rsidR="00D97E41" w:rsidRPr="00C5194E">
              <w:rPr>
                <w:rFonts w:eastAsia="Times New Roman" w:cs="Times New Roman"/>
                <w:i/>
                <w:iCs/>
                <w:sz w:val="24"/>
                <w:szCs w:val="24"/>
                <w:lang w:val="ro-RO"/>
              </w:rPr>
              <w:t>;</w:t>
            </w:r>
            <w:r w:rsidR="00567B60" w:rsidRPr="00C5194E">
              <w:rPr>
                <w:rFonts w:eastAsia="Times New Roman" w:cs="Times New Roman"/>
                <w:i/>
                <w:iCs/>
                <w:sz w:val="24"/>
                <w:szCs w:val="24"/>
                <w:lang w:val="ro-RO"/>
              </w:rPr>
              <w:t xml:space="preserve"> schimbare de atitudini (toleranță zero față de violență)</w:t>
            </w:r>
            <w:r w:rsidR="00D97E41" w:rsidRPr="00C5194E">
              <w:rPr>
                <w:rFonts w:eastAsia="Times New Roman" w:cs="Times New Roman"/>
                <w:i/>
                <w:iCs/>
                <w:sz w:val="24"/>
                <w:szCs w:val="24"/>
                <w:lang w:val="ro-RO"/>
              </w:rPr>
              <w:t>;</w:t>
            </w:r>
            <w:r w:rsidR="00567B60" w:rsidRPr="00C5194E">
              <w:rPr>
                <w:rFonts w:eastAsia="Times New Roman" w:cs="Times New Roman"/>
                <w:i/>
                <w:iCs/>
                <w:sz w:val="24"/>
                <w:szCs w:val="24"/>
                <w:lang w:val="ro-RO"/>
              </w:rPr>
              <w:t xml:space="preserve"> și dezvoltare de abilități (</w:t>
            </w:r>
            <w:r w:rsidR="00D97E41" w:rsidRPr="00C5194E">
              <w:rPr>
                <w:rFonts w:eastAsia="Times New Roman" w:cs="Times New Roman"/>
                <w:i/>
                <w:iCs/>
                <w:sz w:val="24"/>
                <w:szCs w:val="24"/>
                <w:lang w:val="ro-RO"/>
              </w:rPr>
              <w:t>evaluarea riscurilor și protecția victimelor</w:t>
            </w:r>
            <w:r w:rsidR="00567B60" w:rsidRPr="00C5194E">
              <w:rPr>
                <w:rFonts w:eastAsia="Times New Roman" w:cs="Times New Roman"/>
                <w:i/>
                <w:iCs/>
                <w:sz w:val="24"/>
                <w:szCs w:val="24"/>
                <w:lang w:val="ro-RO"/>
              </w:rPr>
              <w:t>).</w:t>
            </w:r>
          </w:p>
          <w:p w14:paraId="61814FF1" w14:textId="20EA5EFC" w:rsidR="00A647E4" w:rsidRPr="00C5194E" w:rsidRDefault="00A7102E" w:rsidP="00A647E4">
            <w:pPr>
              <w:tabs>
                <w:tab w:val="left" w:pos="183"/>
                <w:tab w:val="left" w:pos="453"/>
                <w:tab w:val="left" w:pos="518"/>
                <w:tab w:val="num" w:pos="720"/>
              </w:tabs>
              <w:spacing w:after="0"/>
              <w:ind w:firstLine="183"/>
              <w:jc w:val="both"/>
              <w:rPr>
                <w:rFonts w:eastAsia="Times New Roman" w:cs="Times New Roman"/>
                <w:i/>
                <w:iCs/>
                <w:sz w:val="24"/>
                <w:szCs w:val="24"/>
                <w:lang w:val="ro-RO"/>
              </w:rPr>
            </w:pPr>
            <w:r w:rsidRPr="00C5194E">
              <w:rPr>
                <w:rFonts w:eastAsia="Times New Roman" w:cs="Times New Roman"/>
                <w:i/>
                <w:iCs/>
                <w:sz w:val="24"/>
                <w:szCs w:val="24"/>
                <w:lang w:val="ro-RO"/>
              </w:rPr>
              <w:t xml:space="preserve">Pentru tipurile de activități se vor aplica </w:t>
            </w:r>
            <w:r w:rsidR="00984E85" w:rsidRPr="00C5194E">
              <w:rPr>
                <w:rFonts w:eastAsia="Times New Roman" w:cs="Times New Roman"/>
                <w:i/>
                <w:iCs/>
                <w:sz w:val="24"/>
                <w:szCs w:val="24"/>
                <w:lang w:val="ro-RO"/>
              </w:rPr>
              <w:t>următoarele</w:t>
            </w:r>
            <w:r w:rsidRPr="00C5194E">
              <w:rPr>
                <w:rFonts w:eastAsia="Times New Roman" w:cs="Times New Roman"/>
                <w:i/>
                <w:iCs/>
                <w:sz w:val="24"/>
                <w:szCs w:val="24"/>
                <w:lang w:val="ro-RO"/>
              </w:rPr>
              <w:t xml:space="preserve"> criterii de dezagregare:</w:t>
            </w:r>
            <w:r w:rsidR="00984E85" w:rsidRPr="00C5194E">
              <w:rPr>
                <w:rFonts w:eastAsia="Times New Roman" w:cs="Times New Roman"/>
                <w:i/>
                <w:iCs/>
                <w:sz w:val="24"/>
                <w:szCs w:val="24"/>
                <w:lang w:val="ro-RO"/>
              </w:rPr>
              <w:t xml:space="preserve"> c</w:t>
            </w:r>
            <w:r w:rsidR="00984E85" w:rsidRPr="00C5194E">
              <w:rPr>
                <w:i/>
                <w:iCs/>
                <w:sz w:val="24"/>
                <w:szCs w:val="24"/>
                <w:lang w:val="ro-RO"/>
              </w:rPr>
              <w:t>ampanii publice de informare</w:t>
            </w:r>
            <w:r w:rsidR="001D1163" w:rsidRPr="00C5194E">
              <w:rPr>
                <w:i/>
                <w:iCs/>
                <w:sz w:val="24"/>
                <w:szCs w:val="24"/>
                <w:lang w:val="ro-RO"/>
              </w:rPr>
              <w:t>;</w:t>
            </w:r>
            <w:r w:rsidR="00984E85" w:rsidRPr="00C5194E">
              <w:rPr>
                <w:i/>
                <w:iCs/>
                <w:sz w:val="24"/>
                <w:szCs w:val="24"/>
                <w:lang w:val="ro-RO"/>
              </w:rPr>
              <w:t xml:space="preserve"> e</w:t>
            </w:r>
            <w:r w:rsidR="00984E85" w:rsidRPr="00984E85">
              <w:rPr>
                <w:rFonts w:eastAsia="Times New Roman" w:cs="Times New Roman"/>
                <w:i/>
                <w:iCs/>
                <w:sz w:val="24"/>
                <w:szCs w:val="24"/>
                <w:lang w:val="ro-RO"/>
              </w:rPr>
              <w:t>venimente comunitare și activități de proximitate</w:t>
            </w:r>
            <w:r w:rsidR="00AB20AD" w:rsidRPr="00C5194E">
              <w:rPr>
                <w:rFonts w:eastAsia="Times New Roman" w:cs="Times New Roman"/>
                <w:i/>
                <w:iCs/>
                <w:sz w:val="24"/>
                <w:szCs w:val="24"/>
                <w:lang w:val="ro-RO"/>
              </w:rPr>
              <w:t xml:space="preserve"> (c</w:t>
            </w:r>
            <w:r w:rsidR="00984E85" w:rsidRPr="00984E85">
              <w:rPr>
                <w:rFonts w:eastAsia="Times New Roman" w:cs="Times New Roman"/>
                <w:i/>
                <w:iCs/>
                <w:sz w:val="24"/>
                <w:szCs w:val="24"/>
                <w:lang w:val="ro-RO"/>
              </w:rPr>
              <w:t>aravan</w:t>
            </w:r>
            <w:r w:rsidR="00AB20AD" w:rsidRPr="00C5194E">
              <w:rPr>
                <w:rFonts w:eastAsia="Times New Roman" w:cs="Times New Roman"/>
                <w:i/>
                <w:iCs/>
                <w:sz w:val="24"/>
                <w:szCs w:val="24"/>
                <w:lang w:val="ro-RO"/>
              </w:rPr>
              <w:t>e de informare, flash-</w:t>
            </w:r>
            <w:proofErr w:type="spellStart"/>
            <w:r w:rsidR="00AB20AD" w:rsidRPr="00C5194E">
              <w:rPr>
                <w:rFonts w:eastAsia="Times New Roman" w:cs="Times New Roman"/>
                <w:i/>
                <w:iCs/>
                <w:sz w:val="24"/>
                <w:szCs w:val="24"/>
                <w:lang w:val="ro-RO"/>
              </w:rPr>
              <w:t>mob</w:t>
            </w:r>
            <w:proofErr w:type="spellEnd"/>
            <w:r w:rsidR="000C12EF" w:rsidRPr="00C5194E">
              <w:rPr>
                <w:rFonts w:eastAsia="Times New Roman" w:cs="Times New Roman"/>
                <w:i/>
                <w:iCs/>
                <w:sz w:val="24"/>
                <w:szCs w:val="24"/>
                <w:lang w:val="ro-RO"/>
              </w:rPr>
              <w:t xml:space="preserve">, </w:t>
            </w:r>
            <w:r w:rsidR="00765221" w:rsidRPr="00C5194E">
              <w:rPr>
                <w:rFonts w:eastAsia="Times New Roman" w:cs="Times New Roman"/>
                <w:i/>
                <w:iCs/>
                <w:sz w:val="24"/>
                <w:szCs w:val="24"/>
                <w:lang w:val="ro-RO"/>
              </w:rPr>
              <w:t>z</w:t>
            </w:r>
            <w:r w:rsidR="00984E85" w:rsidRPr="00984E85">
              <w:rPr>
                <w:rFonts w:eastAsia="Times New Roman" w:cs="Times New Roman"/>
                <w:i/>
                <w:iCs/>
                <w:sz w:val="24"/>
                <w:szCs w:val="24"/>
                <w:lang w:val="ro-RO"/>
              </w:rPr>
              <w:t>ile</w:t>
            </w:r>
            <w:r w:rsidR="000C12EF" w:rsidRPr="00C5194E">
              <w:rPr>
                <w:rFonts w:eastAsia="Times New Roman" w:cs="Times New Roman"/>
                <w:i/>
                <w:iCs/>
                <w:sz w:val="24"/>
                <w:szCs w:val="24"/>
                <w:lang w:val="ro-RO"/>
              </w:rPr>
              <w:t>/uși</w:t>
            </w:r>
            <w:r w:rsidR="00984E85" w:rsidRPr="00984E85">
              <w:rPr>
                <w:rFonts w:eastAsia="Times New Roman" w:cs="Times New Roman"/>
                <w:i/>
                <w:iCs/>
                <w:sz w:val="24"/>
                <w:szCs w:val="24"/>
                <w:lang w:val="ro-RO"/>
              </w:rPr>
              <w:t xml:space="preserve"> deschise la instituții/servicii</w:t>
            </w:r>
            <w:r w:rsidR="001D1163" w:rsidRPr="00C5194E">
              <w:rPr>
                <w:rFonts w:eastAsia="Times New Roman" w:cs="Times New Roman"/>
                <w:i/>
                <w:iCs/>
                <w:sz w:val="24"/>
                <w:szCs w:val="24"/>
                <w:lang w:val="ro-RO"/>
              </w:rPr>
              <w:t>, s</w:t>
            </w:r>
            <w:r w:rsidR="00984E85" w:rsidRPr="00984E85">
              <w:rPr>
                <w:rFonts w:eastAsia="Times New Roman" w:cs="Times New Roman"/>
                <w:i/>
                <w:iCs/>
                <w:sz w:val="24"/>
                <w:szCs w:val="24"/>
                <w:lang w:val="ro-RO"/>
              </w:rPr>
              <w:t xml:space="preserve">tanduri de informare </w:t>
            </w:r>
            <w:r w:rsidR="001D1163" w:rsidRPr="00C5194E">
              <w:rPr>
                <w:rFonts w:eastAsia="Times New Roman" w:cs="Times New Roman"/>
                <w:i/>
                <w:iCs/>
                <w:sz w:val="24"/>
                <w:szCs w:val="24"/>
                <w:lang w:val="ro-RO"/>
              </w:rPr>
              <w:t xml:space="preserve">la </w:t>
            </w:r>
            <w:r w:rsidR="00984E85" w:rsidRPr="00984E85">
              <w:rPr>
                <w:rFonts w:eastAsia="Times New Roman" w:cs="Times New Roman"/>
                <w:i/>
                <w:iCs/>
                <w:sz w:val="24"/>
                <w:szCs w:val="24"/>
                <w:lang w:val="ro-RO"/>
              </w:rPr>
              <w:t>evenimente mari (hram, târguri, festivaluri), cu materiale și discuții scurte</w:t>
            </w:r>
            <w:r w:rsidR="001D1163" w:rsidRPr="00C5194E">
              <w:rPr>
                <w:rFonts w:eastAsia="Times New Roman" w:cs="Times New Roman"/>
                <w:i/>
                <w:iCs/>
                <w:sz w:val="24"/>
                <w:szCs w:val="24"/>
                <w:lang w:val="ro-RO"/>
              </w:rPr>
              <w:t>); s</w:t>
            </w:r>
            <w:r w:rsidR="00984E85" w:rsidRPr="00984E85">
              <w:rPr>
                <w:rFonts w:eastAsia="Times New Roman" w:cs="Times New Roman"/>
                <w:i/>
                <w:iCs/>
                <w:sz w:val="24"/>
                <w:szCs w:val="24"/>
                <w:lang w:val="ro-RO"/>
              </w:rPr>
              <w:t>esiuni educaționale și ateliere practice</w:t>
            </w:r>
            <w:r w:rsidR="001D1163" w:rsidRPr="00C5194E">
              <w:rPr>
                <w:rFonts w:eastAsia="Times New Roman" w:cs="Times New Roman"/>
                <w:i/>
                <w:iCs/>
                <w:sz w:val="24"/>
                <w:szCs w:val="24"/>
                <w:lang w:val="ro-RO"/>
              </w:rPr>
              <w:t xml:space="preserve"> (</w:t>
            </w:r>
            <w:r w:rsidR="00984E85" w:rsidRPr="00984E85">
              <w:rPr>
                <w:rFonts w:eastAsia="Times New Roman" w:cs="Times New Roman"/>
                <w:i/>
                <w:iCs/>
                <w:sz w:val="24"/>
                <w:szCs w:val="24"/>
                <w:lang w:val="ro-RO"/>
              </w:rPr>
              <w:t>pentru elevi</w:t>
            </w:r>
            <w:r w:rsidR="00AD647F" w:rsidRPr="00C5194E">
              <w:rPr>
                <w:rFonts w:eastAsia="Times New Roman" w:cs="Times New Roman"/>
                <w:i/>
                <w:iCs/>
                <w:sz w:val="24"/>
                <w:szCs w:val="24"/>
                <w:lang w:val="ro-RO"/>
              </w:rPr>
              <w:t xml:space="preserve">, </w:t>
            </w:r>
            <w:r w:rsidR="00984E85" w:rsidRPr="00984E85">
              <w:rPr>
                <w:rFonts w:eastAsia="Times New Roman" w:cs="Times New Roman"/>
                <w:i/>
                <w:iCs/>
                <w:sz w:val="24"/>
                <w:szCs w:val="24"/>
                <w:lang w:val="ro-RO"/>
              </w:rPr>
              <w:t>studenți</w:t>
            </w:r>
            <w:r w:rsidR="00AD647F" w:rsidRPr="00C5194E">
              <w:rPr>
                <w:rFonts w:eastAsia="Times New Roman" w:cs="Times New Roman"/>
                <w:i/>
                <w:iCs/>
                <w:sz w:val="24"/>
                <w:szCs w:val="24"/>
                <w:lang w:val="ro-RO"/>
              </w:rPr>
              <w:t>, părinți, angajați din sectorul public/privat); t</w:t>
            </w:r>
            <w:r w:rsidR="00984E85" w:rsidRPr="00984E85">
              <w:rPr>
                <w:rFonts w:eastAsia="Times New Roman" w:cs="Times New Roman"/>
                <w:i/>
                <w:iCs/>
                <w:sz w:val="24"/>
                <w:szCs w:val="24"/>
                <w:lang w:val="ro-RO"/>
              </w:rPr>
              <w:t>raining</w:t>
            </w:r>
            <w:r w:rsidR="00AD647F" w:rsidRPr="00C5194E">
              <w:rPr>
                <w:rFonts w:eastAsia="Times New Roman" w:cs="Times New Roman"/>
                <w:i/>
                <w:iCs/>
                <w:sz w:val="24"/>
                <w:szCs w:val="24"/>
                <w:lang w:val="ro-RO"/>
              </w:rPr>
              <w:t>-</w:t>
            </w:r>
            <w:r w:rsidR="00984E85" w:rsidRPr="00984E85">
              <w:rPr>
                <w:rFonts w:eastAsia="Times New Roman" w:cs="Times New Roman"/>
                <w:i/>
                <w:iCs/>
                <w:sz w:val="24"/>
                <w:szCs w:val="24"/>
                <w:lang w:val="ro-RO"/>
              </w:rPr>
              <w:t>uri pentru profesioniști (</w:t>
            </w:r>
            <w:r w:rsidR="00AD647F" w:rsidRPr="00C5194E">
              <w:rPr>
                <w:rFonts w:eastAsia="Times New Roman" w:cs="Times New Roman"/>
                <w:i/>
                <w:iCs/>
                <w:sz w:val="24"/>
                <w:szCs w:val="24"/>
                <w:lang w:val="ro-RO"/>
              </w:rPr>
              <w:t>f</w:t>
            </w:r>
            <w:r w:rsidR="00984E85" w:rsidRPr="00984E85">
              <w:rPr>
                <w:rFonts w:eastAsia="Times New Roman" w:cs="Times New Roman"/>
                <w:i/>
                <w:iCs/>
                <w:sz w:val="24"/>
                <w:szCs w:val="24"/>
                <w:lang w:val="ro-RO"/>
              </w:rPr>
              <w:t xml:space="preserve">ormări </w:t>
            </w:r>
            <w:r w:rsidR="00D56B08" w:rsidRPr="00C5194E">
              <w:rPr>
                <w:rFonts w:eastAsia="Times New Roman" w:cs="Times New Roman"/>
                <w:i/>
                <w:iCs/>
                <w:sz w:val="24"/>
                <w:szCs w:val="24"/>
                <w:lang w:val="ro-RO"/>
              </w:rPr>
              <w:t xml:space="preserve">de specialitate, </w:t>
            </w:r>
            <w:r w:rsidR="00984E85" w:rsidRPr="00984E85">
              <w:rPr>
                <w:rFonts w:eastAsia="Times New Roman" w:cs="Times New Roman"/>
                <w:i/>
                <w:iCs/>
                <w:sz w:val="24"/>
                <w:szCs w:val="24"/>
                <w:lang w:val="ro-RO"/>
              </w:rPr>
              <w:t>comune</w:t>
            </w:r>
            <w:r w:rsidR="00D56B08" w:rsidRPr="00C5194E">
              <w:rPr>
                <w:rFonts w:eastAsia="Times New Roman" w:cs="Times New Roman"/>
                <w:i/>
                <w:iCs/>
                <w:sz w:val="24"/>
                <w:szCs w:val="24"/>
                <w:lang w:val="ro-RO"/>
              </w:rPr>
              <w:t>/mixte</w:t>
            </w:r>
            <w:r w:rsidR="00984E85" w:rsidRPr="00984E85">
              <w:rPr>
                <w:rFonts w:eastAsia="Times New Roman" w:cs="Times New Roman"/>
                <w:i/>
                <w:iCs/>
                <w:sz w:val="24"/>
                <w:szCs w:val="24"/>
                <w:lang w:val="ro-RO"/>
              </w:rPr>
              <w:t xml:space="preserve"> (interinstituționale)</w:t>
            </w:r>
            <w:r w:rsidR="00D56B08" w:rsidRPr="00C5194E">
              <w:rPr>
                <w:rFonts w:eastAsia="Times New Roman" w:cs="Times New Roman"/>
                <w:i/>
                <w:iCs/>
                <w:sz w:val="24"/>
                <w:szCs w:val="24"/>
                <w:lang w:val="ro-RO"/>
              </w:rPr>
              <w:t>, s</w:t>
            </w:r>
            <w:r w:rsidR="00984E85" w:rsidRPr="00984E85">
              <w:rPr>
                <w:rFonts w:eastAsia="Times New Roman" w:cs="Times New Roman"/>
                <w:i/>
                <w:iCs/>
                <w:sz w:val="24"/>
                <w:szCs w:val="24"/>
                <w:lang w:val="ro-RO"/>
              </w:rPr>
              <w:t>imulări de caz</w:t>
            </w:r>
            <w:r w:rsidR="00D56B08" w:rsidRPr="00C5194E">
              <w:rPr>
                <w:rFonts w:eastAsia="Times New Roman" w:cs="Times New Roman"/>
                <w:i/>
                <w:iCs/>
                <w:sz w:val="24"/>
                <w:szCs w:val="24"/>
                <w:lang w:val="ro-RO"/>
              </w:rPr>
              <w:t>, i</w:t>
            </w:r>
            <w:r w:rsidR="00984E85" w:rsidRPr="00984E85">
              <w:rPr>
                <w:rFonts w:eastAsia="Times New Roman" w:cs="Times New Roman"/>
                <w:i/>
                <w:iCs/>
                <w:sz w:val="24"/>
                <w:szCs w:val="24"/>
                <w:lang w:val="ro-RO"/>
              </w:rPr>
              <w:t xml:space="preserve">nstruiri pe subiecte </w:t>
            </w:r>
            <w:r w:rsidR="00D56B08" w:rsidRPr="00C5194E">
              <w:rPr>
                <w:rFonts w:eastAsia="Times New Roman" w:cs="Times New Roman"/>
                <w:i/>
                <w:iCs/>
                <w:sz w:val="24"/>
                <w:szCs w:val="24"/>
                <w:lang w:val="ro-RO"/>
              </w:rPr>
              <w:t>sensibile); a</w:t>
            </w:r>
            <w:r w:rsidR="00984E85" w:rsidRPr="00984E85">
              <w:rPr>
                <w:rFonts w:eastAsia="Times New Roman" w:cs="Times New Roman"/>
                <w:i/>
                <w:iCs/>
                <w:sz w:val="24"/>
                <w:szCs w:val="24"/>
                <w:lang w:val="ro-RO"/>
              </w:rPr>
              <w:t>ctivități pentru schimbarea normelor sociale (prevenire primară)</w:t>
            </w:r>
            <w:r w:rsidR="00FF6C77" w:rsidRPr="00C5194E">
              <w:rPr>
                <w:rFonts w:eastAsia="Times New Roman" w:cs="Times New Roman"/>
                <w:i/>
                <w:iCs/>
                <w:sz w:val="24"/>
                <w:szCs w:val="24"/>
                <w:lang w:val="ro-RO"/>
              </w:rPr>
              <w:t>;</w:t>
            </w:r>
            <w:r w:rsidR="00680430" w:rsidRPr="00C5194E">
              <w:rPr>
                <w:rFonts w:eastAsia="Times New Roman" w:cs="Times New Roman"/>
                <w:i/>
                <w:iCs/>
                <w:sz w:val="24"/>
                <w:szCs w:val="24"/>
                <w:lang w:val="ro-RO"/>
              </w:rPr>
              <w:t xml:space="preserve"> i</w:t>
            </w:r>
            <w:r w:rsidR="00984E85" w:rsidRPr="00984E85">
              <w:rPr>
                <w:rFonts w:eastAsia="Times New Roman" w:cs="Times New Roman"/>
                <w:i/>
                <w:iCs/>
                <w:sz w:val="24"/>
                <w:szCs w:val="24"/>
                <w:lang w:val="ro-RO"/>
              </w:rPr>
              <w:t xml:space="preserve">nformare </w:t>
            </w:r>
            <w:r w:rsidR="00680430" w:rsidRPr="00C5194E">
              <w:rPr>
                <w:rFonts w:eastAsia="Times New Roman" w:cs="Times New Roman"/>
                <w:i/>
                <w:iCs/>
                <w:sz w:val="24"/>
                <w:szCs w:val="24"/>
                <w:lang w:val="ro-RO"/>
              </w:rPr>
              <w:t xml:space="preserve">pentru grupuri </w:t>
            </w:r>
            <w:r w:rsidR="00984E85" w:rsidRPr="00984E85">
              <w:rPr>
                <w:rFonts w:eastAsia="Times New Roman" w:cs="Times New Roman"/>
                <w:i/>
                <w:iCs/>
                <w:sz w:val="24"/>
                <w:szCs w:val="24"/>
                <w:lang w:val="ro-RO"/>
              </w:rPr>
              <w:t>țintită</w:t>
            </w:r>
            <w:r w:rsidR="00680430" w:rsidRPr="00C5194E">
              <w:rPr>
                <w:rFonts w:eastAsia="Times New Roman" w:cs="Times New Roman"/>
                <w:i/>
                <w:iCs/>
                <w:sz w:val="24"/>
                <w:szCs w:val="24"/>
                <w:lang w:val="ro-RO"/>
              </w:rPr>
              <w:t xml:space="preserve">, </w:t>
            </w:r>
            <w:r w:rsidR="00984E85" w:rsidRPr="00984E85">
              <w:rPr>
                <w:rFonts w:eastAsia="Times New Roman" w:cs="Times New Roman"/>
                <w:i/>
                <w:iCs/>
                <w:sz w:val="24"/>
                <w:szCs w:val="24"/>
                <w:lang w:val="ro-RO"/>
              </w:rPr>
              <w:t>pentru grupuri vulnerabile</w:t>
            </w:r>
            <w:r w:rsidR="00680430" w:rsidRPr="00C5194E">
              <w:rPr>
                <w:rFonts w:eastAsia="Times New Roman" w:cs="Times New Roman"/>
                <w:i/>
                <w:iCs/>
                <w:sz w:val="24"/>
                <w:szCs w:val="24"/>
                <w:lang w:val="ro-RO"/>
              </w:rPr>
              <w:t xml:space="preserve">; </w:t>
            </w:r>
            <w:r w:rsidR="0034687E" w:rsidRPr="00C5194E">
              <w:rPr>
                <w:rFonts w:eastAsia="Times New Roman" w:cs="Times New Roman"/>
                <w:i/>
                <w:iCs/>
                <w:sz w:val="24"/>
                <w:szCs w:val="24"/>
                <w:lang w:val="ro-RO"/>
              </w:rPr>
              <w:t>c</w:t>
            </w:r>
            <w:r w:rsidR="00984E85" w:rsidRPr="00984E85">
              <w:rPr>
                <w:rFonts w:eastAsia="Times New Roman" w:cs="Times New Roman"/>
                <w:i/>
                <w:iCs/>
                <w:sz w:val="24"/>
                <w:szCs w:val="24"/>
                <w:lang w:val="ro-RO"/>
              </w:rPr>
              <w:t>omunicare instituțională și proceduri clare</w:t>
            </w:r>
            <w:r w:rsidR="0034687E" w:rsidRPr="00C5194E">
              <w:rPr>
                <w:rFonts w:eastAsia="Times New Roman" w:cs="Times New Roman"/>
                <w:i/>
                <w:iCs/>
                <w:sz w:val="24"/>
                <w:szCs w:val="24"/>
                <w:lang w:val="ro-RO"/>
              </w:rPr>
              <w:t xml:space="preserve"> (</w:t>
            </w:r>
            <w:r w:rsidR="00984E85" w:rsidRPr="00984E85">
              <w:rPr>
                <w:rFonts w:eastAsia="Times New Roman" w:cs="Times New Roman"/>
                <w:i/>
                <w:iCs/>
                <w:sz w:val="24"/>
                <w:szCs w:val="24"/>
                <w:lang w:val="ro-RO"/>
              </w:rPr>
              <w:t>Ghiduri</w:t>
            </w:r>
            <w:r w:rsidR="0034687E" w:rsidRPr="00C5194E">
              <w:rPr>
                <w:rFonts w:eastAsia="Times New Roman" w:cs="Times New Roman"/>
                <w:i/>
                <w:iCs/>
                <w:sz w:val="24"/>
                <w:szCs w:val="24"/>
                <w:lang w:val="ro-RO"/>
              </w:rPr>
              <w:t>, protocoale, m</w:t>
            </w:r>
            <w:r w:rsidR="00984E85" w:rsidRPr="00984E85">
              <w:rPr>
                <w:rFonts w:eastAsia="Times New Roman" w:cs="Times New Roman"/>
                <w:i/>
                <w:iCs/>
                <w:sz w:val="24"/>
                <w:szCs w:val="24"/>
                <w:lang w:val="ro-RO"/>
              </w:rPr>
              <w:t xml:space="preserve">esaje standardizate pentru </w:t>
            </w:r>
            <w:proofErr w:type="spellStart"/>
            <w:r w:rsidR="00984E85" w:rsidRPr="00984E85">
              <w:rPr>
                <w:rFonts w:eastAsia="Times New Roman" w:cs="Times New Roman"/>
                <w:i/>
                <w:iCs/>
                <w:sz w:val="24"/>
                <w:szCs w:val="24"/>
                <w:lang w:val="ro-RO"/>
              </w:rPr>
              <w:lastRenderedPageBreak/>
              <w:t>call-center</w:t>
            </w:r>
            <w:proofErr w:type="spellEnd"/>
            <w:r w:rsidR="00984E85" w:rsidRPr="00984E85">
              <w:rPr>
                <w:rFonts w:eastAsia="Times New Roman" w:cs="Times New Roman"/>
                <w:i/>
                <w:iCs/>
                <w:sz w:val="24"/>
                <w:szCs w:val="24"/>
                <w:lang w:val="ro-RO"/>
              </w:rPr>
              <w:t>/recepții</w:t>
            </w:r>
            <w:r w:rsidR="0034687E" w:rsidRPr="00C5194E">
              <w:rPr>
                <w:rFonts w:eastAsia="Times New Roman" w:cs="Times New Roman"/>
                <w:i/>
                <w:iCs/>
                <w:sz w:val="24"/>
                <w:szCs w:val="24"/>
                <w:lang w:val="ro-RO"/>
              </w:rPr>
              <w:t>); a</w:t>
            </w:r>
            <w:r w:rsidR="00984E85" w:rsidRPr="00984E85">
              <w:rPr>
                <w:rFonts w:eastAsia="Times New Roman" w:cs="Times New Roman"/>
                <w:i/>
                <w:iCs/>
                <w:sz w:val="24"/>
                <w:szCs w:val="24"/>
                <w:lang w:val="ro-RO"/>
              </w:rPr>
              <w:t>ctivități digitale</w:t>
            </w:r>
            <w:r w:rsidR="0034687E" w:rsidRPr="00C5194E">
              <w:rPr>
                <w:rFonts w:eastAsia="Times New Roman" w:cs="Times New Roman"/>
                <w:i/>
                <w:iCs/>
                <w:sz w:val="24"/>
                <w:szCs w:val="24"/>
                <w:lang w:val="ro-RO"/>
              </w:rPr>
              <w:t xml:space="preserve"> (w</w:t>
            </w:r>
            <w:r w:rsidR="00984E85" w:rsidRPr="00984E85">
              <w:rPr>
                <w:rFonts w:eastAsia="Times New Roman" w:cs="Times New Roman"/>
                <w:i/>
                <w:iCs/>
                <w:sz w:val="24"/>
                <w:szCs w:val="24"/>
                <w:lang w:val="ro-RO"/>
              </w:rPr>
              <w:t>ebinare</w:t>
            </w:r>
            <w:r w:rsidR="0034687E" w:rsidRPr="00C5194E">
              <w:rPr>
                <w:rFonts w:eastAsia="Times New Roman" w:cs="Times New Roman"/>
                <w:i/>
                <w:iCs/>
                <w:sz w:val="24"/>
                <w:szCs w:val="24"/>
                <w:lang w:val="ro-RO"/>
              </w:rPr>
              <w:t xml:space="preserve">, </w:t>
            </w:r>
            <w:r w:rsidR="00984E85" w:rsidRPr="00984E85">
              <w:rPr>
                <w:rFonts w:eastAsia="Times New Roman" w:cs="Times New Roman"/>
                <w:i/>
                <w:iCs/>
                <w:sz w:val="24"/>
                <w:szCs w:val="24"/>
                <w:lang w:val="ro-RO"/>
              </w:rPr>
              <w:t>cursuri online pentru profesioniști și publi</w:t>
            </w:r>
            <w:r w:rsidR="0034687E" w:rsidRPr="00C5194E">
              <w:rPr>
                <w:rFonts w:eastAsia="Times New Roman" w:cs="Times New Roman"/>
                <w:i/>
                <w:iCs/>
                <w:sz w:val="24"/>
                <w:szCs w:val="24"/>
                <w:lang w:val="ro-RO"/>
              </w:rPr>
              <w:t>c, c</w:t>
            </w:r>
            <w:r w:rsidR="00984E85" w:rsidRPr="00984E85">
              <w:rPr>
                <w:rFonts w:eastAsia="Times New Roman" w:cs="Times New Roman"/>
                <w:i/>
                <w:iCs/>
                <w:sz w:val="24"/>
                <w:szCs w:val="24"/>
                <w:lang w:val="ro-RO"/>
              </w:rPr>
              <w:t>ampanii de informare despre siguranța digitală</w:t>
            </w:r>
            <w:r w:rsidR="00A647E4" w:rsidRPr="00C5194E">
              <w:rPr>
                <w:rFonts w:eastAsia="Times New Roman" w:cs="Times New Roman"/>
                <w:i/>
                <w:iCs/>
                <w:sz w:val="24"/>
                <w:szCs w:val="24"/>
                <w:lang w:val="ro-RO"/>
              </w:rPr>
              <w:t xml:space="preserve">); parteneriate </w:t>
            </w:r>
            <w:r w:rsidR="00984E85" w:rsidRPr="00984E85">
              <w:rPr>
                <w:rFonts w:eastAsia="Times New Roman" w:cs="Times New Roman"/>
                <w:i/>
                <w:iCs/>
                <w:sz w:val="24"/>
                <w:szCs w:val="24"/>
                <w:lang w:val="ro-RO"/>
              </w:rPr>
              <w:t>și implicarea sectorului privat</w:t>
            </w:r>
            <w:r w:rsidR="00A647E4" w:rsidRPr="00C5194E">
              <w:rPr>
                <w:rFonts w:eastAsia="Times New Roman" w:cs="Times New Roman"/>
                <w:i/>
                <w:iCs/>
                <w:sz w:val="24"/>
                <w:szCs w:val="24"/>
                <w:lang w:val="ro-RO"/>
              </w:rPr>
              <w:t xml:space="preserve"> (</w:t>
            </w:r>
            <w:r w:rsidR="00984E85" w:rsidRPr="00984E85">
              <w:rPr>
                <w:rFonts w:eastAsia="Times New Roman" w:cs="Times New Roman"/>
                <w:i/>
                <w:iCs/>
                <w:sz w:val="24"/>
                <w:szCs w:val="24"/>
                <w:lang w:val="ro-RO"/>
              </w:rPr>
              <w:t>„Puncte sigure” în farmacii, magazine, bănci (personal instruit să direcționeze discret către ajutor)</w:t>
            </w:r>
            <w:r w:rsidR="00A647E4" w:rsidRPr="00C5194E">
              <w:rPr>
                <w:rFonts w:eastAsia="Times New Roman" w:cs="Times New Roman"/>
                <w:i/>
                <w:iCs/>
                <w:sz w:val="24"/>
                <w:szCs w:val="24"/>
                <w:lang w:val="ro-RO"/>
              </w:rPr>
              <w:t xml:space="preserve">, </w:t>
            </w:r>
            <w:r w:rsidR="00984E85" w:rsidRPr="00984E85">
              <w:rPr>
                <w:rFonts w:eastAsia="Times New Roman" w:cs="Times New Roman"/>
                <w:i/>
                <w:iCs/>
                <w:sz w:val="24"/>
                <w:szCs w:val="24"/>
                <w:lang w:val="ro-RO"/>
              </w:rPr>
              <w:t>Campanii la locul de muncă: politici anti-hărțuire, concediu/ajustări pentru victime, referire către servicii</w:t>
            </w:r>
            <w:r w:rsidR="00A647E4" w:rsidRPr="00C5194E">
              <w:rPr>
                <w:rFonts w:eastAsia="Times New Roman" w:cs="Times New Roman"/>
                <w:i/>
                <w:iCs/>
                <w:sz w:val="24"/>
                <w:szCs w:val="24"/>
                <w:lang w:val="ro-RO"/>
              </w:rPr>
              <w:t>).</w:t>
            </w:r>
          </w:p>
          <w:p w14:paraId="6C231245" w14:textId="697EC6E4" w:rsidR="009550BC" w:rsidRPr="00C5194E" w:rsidRDefault="003E1666" w:rsidP="00A647E4">
            <w:pPr>
              <w:tabs>
                <w:tab w:val="left" w:pos="183"/>
                <w:tab w:val="left" w:pos="453"/>
                <w:tab w:val="left" w:pos="518"/>
                <w:tab w:val="num" w:pos="720"/>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4.12.3. Numărul de specialiști instruiți</w:t>
            </w:r>
            <w:r w:rsidR="009550BC" w:rsidRPr="00C5194E">
              <w:rPr>
                <w:rFonts w:eastAsia="Times New Roman" w:cs="Times New Roman"/>
                <w:sz w:val="24"/>
                <w:szCs w:val="24"/>
                <w:lang w:val="ro-RO"/>
              </w:rPr>
              <w:t>,</w:t>
            </w:r>
            <w:r w:rsidRPr="00C5194E">
              <w:rPr>
                <w:rFonts w:eastAsia="Times New Roman" w:cs="Times New Roman"/>
                <w:sz w:val="24"/>
                <w:szCs w:val="24"/>
                <w:lang w:val="ro-RO"/>
              </w:rPr>
              <w:t xml:space="preserve"> de</w:t>
            </w:r>
            <w:r w:rsidR="009550BC" w:rsidRPr="00C5194E">
              <w:rPr>
                <w:rFonts w:eastAsia="Times New Roman" w:cs="Times New Roman"/>
                <w:sz w:val="24"/>
                <w:szCs w:val="24"/>
                <w:lang w:val="ro-RO"/>
              </w:rPr>
              <w:t xml:space="preserve">zagregat pe specialități/sector și în funcție de </w:t>
            </w:r>
            <w:r w:rsidR="00D67B37" w:rsidRPr="00C5194E">
              <w:rPr>
                <w:rFonts w:eastAsia="Times New Roman" w:cs="Times New Roman"/>
                <w:sz w:val="24"/>
                <w:szCs w:val="24"/>
                <w:lang w:val="ro-RO"/>
              </w:rPr>
              <w:t>tipul activității;</w:t>
            </w:r>
          </w:p>
          <w:p w14:paraId="3F39CE14" w14:textId="53AAF4E6" w:rsidR="00D94EE1" w:rsidRPr="00C5194E" w:rsidRDefault="00D67B37" w:rsidP="00A647E4">
            <w:pPr>
              <w:tabs>
                <w:tab w:val="left" w:pos="183"/>
                <w:tab w:val="left" w:pos="453"/>
                <w:tab w:val="left" w:pos="518"/>
                <w:tab w:val="num" w:pos="720"/>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 xml:space="preserve">4.12.4. Numărul de </w:t>
            </w:r>
            <w:r w:rsidR="00984E85" w:rsidRPr="00984E85">
              <w:rPr>
                <w:rFonts w:eastAsia="Times New Roman" w:cs="Times New Roman"/>
                <w:sz w:val="24"/>
                <w:szCs w:val="24"/>
                <w:lang w:val="ro-RO"/>
              </w:rPr>
              <w:t xml:space="preserve">persoane </w:t>
            </w:r>
            <w:r w:rsidRPr="00C5194E">
              <w:rPr>
                <w:rFonts w:eastAsia="Times New Roman" w:cs="Times New Roman"/>
                <w:sz w:val="24"/>
                <w:szCs w:val="24"/>
                <w:lang w:val="ro-RO"/>
              </w:rPr>
              <w:t xml:space="preserve">din grupurile țintă care au beneficiat de informare, dezagregat </w:t>
            </w:r>
            <w:r w:rsidR="00404289" w:rsidRPr="00C5194E">
              <w:rPr>
                <w:rFonts w:eastAsia="Times New Roman" w:cs="Times New Roman"/>
                <w:sz w:val="24"/>
                <w:szCs w:val="24"/>
                <w:lang w:val="ro-RO"/>
              </w:rPr>
              <w:t xml:space="preserve">în funcție de </w:t>
            </w:r>
            <w:r w:rsidR="00005F09" w:rsidRPr="00C5194E">
              <w:rPr>
                <w:rFonts w:eastAsia="Times New Roman" w:cs="Times New Roman"/>
                <w:sz w:val="24"/>
                <w:szCs w:val="24"/>
                <w:lang w:val="ro-RO"/>
              </w:rPr>
              <w:t xml:space="preserve">grupurile din </w:t>
            </w:r>
            <w:r w:rsidR="003A0E46" w:rsidRPr="00C5194E">
              <w:rPr>
                <w:rFonts w:eastAsia="Times New Roman" w:cs="Times New Roman"/>
                <w:sz w:val="24"/>
                <w:szCs w:val="24"/>
                <w:lang w:val="ro-RO"/>
              </w:rPr>
              <w:t>sectorul comunitar (</w:t>
            </w:r>
            <w:r w:rsidR="003A0E46" w:rsidRPr="00984E85">
              <w:rPr>
                <w:rFonts w:eastAsia="Times New Roman" w:cs="Times New Roman"/>
                <w:i/>
                <w:iCs/>
                <w:sz w:val="24"/>
                <w:szCs w:val="24"/>
                <w:lang w:val="ro-RO"/>
              </w:rPr>
              <w:t>elevi</w:t>
            </w:r>
            <w:r w:rsidR="003A0E46" w:rsidRPr="00C5194E">
              <w:rPr>
                <w:rFonts w:eastAsia="Times New Roman" w:cs="Times New Roman"/>
                <w:i/>
                <w:iCs/>
                <w:sz w:val="24"/>
                <w:szCs w:val="24"/>
                <w:lang w:val="ro-RO"/>
              </w:rPr>
              <w:t xml:space="preserve">, </w:t>
            </w:r>
            <w:r w:rsidR="003A0E46" w:rsidRPr="00984E85">
              <w:rPr>
                <w:rFonts w:eastAsia="Times New Roman" w:cs="Times New Roman"/>
                <w:i/>
                <w:iCs/>
                <w:sz w:val="24"/>
                <w:szCs w:val="24"/>
                <w:lang w:val="ro-RO"/>
              </w:rPr>
              <w:t>studenți</w:t>
            </w:r>
            <w:r w:rsidR="003A0E46" w:rsidRPr="00C5194E">
              <w:rPr>
                <w:rFonts w:eastAsia="Times New Roman" w:cs="Times New Roman"/>
                <w:i/>
                <w:iCs/>
                <w:sz w:val="24"/>
                <w:szCs w:val="24"/>
                <w:lang w:val="ro-RO"/>
              </w:rPr>
              <w:t xml:space="preserve">, părinți, angajați din sectorul public/privat, victime, agresori, persoane cu dizabilități, migranți, autorități publice, </w:t>
            </w:r>
            <w:r w:rsidR="00D94EE1" w:rsidRPr="00C5194E">
              <w:rPr>
                <w:rFonts w:eastAsia="Times New Roman" w:cs="Times New Roman"/>
                <w:i/>
                <w:iCs/>
                <w:sz w:val="24"/>
                <w:szCs w:val="24"/>
                <w:lang w:val="ro-RO"/>
              </w:rPr>
              <w:t>persoane în etate)</w:t>
            </w:r>
            <w:r w:rsidR="00D94EE1" w:rsidRPr="00C5194E">
              <w:rPr>
                <w:rFonts w:eastAsia="Times New Roman" w:cs="Times New Roman"/>
                <w:sz w:val="24"/>
                <w:szCs w:val="24"/>
                <w:lang w:val="ro-RO"/>
              </w:rPr>
              <w:t>;</w:t>
            </w:r>
          </w:p>
          <w:p w14:paraId="66B62827" w14:textId="77777777" w:rsidR="00005F09" w:rsidRPr="00C5194E" w:rsidRDefault="00D94EE1" w:rsidP="00A647E4">
            <w:pPr>
              <w:tabs>
                <w:tab w:val="left" w:pos="183"/>
                <w:tab w:val="left" w:pos="453"/>
                <w:tab w:val="left" w:pos="518"/>
                <w:tab w:val="num" w:pos="720"/>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 xml:space="preserve">4.12.5. Numărul de materiale distribuite, dezagregat după </w:t>
            </w:r>
            <w:r w:rsidR="00005F09" w:rsidRPr="00C5194E">
              <w:rPr>
                <w:rFonts w:eastAsia="Times New Roman" w:cs="Times New Roman"/>
                <w:sz w:val="24"/>
                <w:szCs w:val="24"/>
                <w:lang w:val="ro-RO"/>
              </w:rPr>
              <w:t>g</w:t>
            </w:r>
            <w:r w:rsidRPr="00C5194E">
              <w:rPr>
                <w:rFonts w:eastAsia="Times New Roman" w:cs="Times New Roman"/>
                <w:sz w:val="24"/>
                <w:szCs w:val="24"/>
                <w:lang w:val="ro-RO"/>
              </w:rPr>
              <w:t>rupurile</w:t>
            </w:r>
            <w:r w:rsidR="00005F09" w:rsidRPr="00C5194E">
              <w:rPr>
                <w:rFonts w:eastAsia="Times New Roman" w:cs="Times New Roman"/>
                <w:sz w:val="24"/>
                <w:szCs w:val="24"/>
                <w:lang w:val="ro-RO"/>
              </w:rPr>
              <w:t xml:space="preserve"> din sectorul comunitar;</w:t>
            </w:r>
          </w:p>
          <w:p w14:paraId="43024AC1" w14:textId="77777777" w:rsidR="00005F09" w:rsidRPr="00C5194E" w:rsidRDefault="00005F09" w:rsidP="00A647E4">
            <w:pPr>
              <w:tabs>
                <w:tab w:val="left" w:pos="183"/>
                <w:tab w:val="left" w:pos="453"/>
                <w:tab w:val="left" w:pos="518"/>
                <w:tab w:val="num" w:pos="720"/>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4.12.6. Numărul de solicitări de servicii, în rezultatul activităților de sensibilizare;</w:t>
            </w:r>
          </w:p>
          <w:p w14:paraId="2BF7823B" w14:textId="514BDACA" w:rsidR="00A73D81" w:rsidRPr="00C5194E" w:rsidRDefault="00005F09" w:rsidP="00A647E4">
            <w:pPr>
              <w:tabs>
                <w:tab w:val="left" w:pos="183"/>
                <w:tab w:val="left" w:pos="453"/>
                <w:tab w:val="left" w:pos="518"/>
                <w:tab w:val="num" w:pos="720"/>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 xml:space="preserve">4.12.7. </w:t>
            </w:r>
            <w:r w:rsidR="001D1D6E" w:rsidRPr="00C5194E">
              <w:rPr>
                <w:rFonts w:eastAsia="Times New Roman" w:cs="Times New Roman"/>
                <w:sz w:val="24"/>
                <w:szCs w:val="24"/>
                <w:lang w:val="ro-RO"/>
              </w:rPr>
              <w:t>Ponderea raportărilor</w:t>
            </w:r>
            <w:r w:rsidR="00A73D81" w:rsidRPr="00C5194E">
              <w:rPr>
                <w:rFonts w:eastAsia="Times New Roman" w:cs="Times New Roman"/>
                <w:sz w:val="24"/>
                <w:szCs w:val="24"/>
                <w:lang w:val="ro-RO"/>
              </w:rPr>
              <w:t>, dezagregat în funcție de grupurile din sectorul comunitar;</w:t>
            </w:r>
          </w:p>
          <w:p w14:paraId="0DD7F53C" w14:textId="7D81569A" w:rsidR="008A2A42" w:rsidRPr="00C5194E" w:rsidRDefault="00A73D81" w:rsidP="00A73D81">
            <w:pPr>
              <w:tabs>
                <w:tab w:val="left" w:pos="183"/>
                <w:tab w:val="left" w:pos="453"/>
                <w:tab w:val="left" w:pos="518"/>
                <w:tab w:val="num" w:pos="720"/>
              </w:tabs>
              <w:spacing w:after="0"/>
              <w:ind w:firstLine="183"/>
              <w:jc w:val="both"/>
              <w:rPr>
                <w:rFonts w:eastAsia="Times New Roman" w:cs="Times New Roman"/>
                <w:sz w:val="24"/>
                <w:szCs w:val="24"/>
                <w:lang w:val="ro-RO"/>
              </w:rPr>
            </w:pPr>
            <w:r w:rsidRPr="00C5194E">
              <w:rPr>
                <w:rFonts w:eastAsia="Times New Roman" w:cs="Times New Roman"/>
                <w:sz w:val="24"/>
                <w:szCs w:val="24"/>
                <w:lang w:val="ro-RO"/>
              </w:rPr>
              <w:t xml:space="preserve">4.12.8. Feedback </w:t>
            </w:r>
            <w:r w:rsidR="00984E85" w:rsidRPr="00984E85">
              <w:rPr>
                <w:rFonts w:eastAsia="Times New Roman" w:cs="Times New Roman"/>
                <w:sz w:val="24"/>
                <w:szCs w:val="24"/>
                <w:lang w:val="ro-RO"/>
              </w:rPr>
              <w:t>calitativ</w:t>
            </w:r>
            <w:r w:rsidRPr="00C5194E">
              <w:rPr>
                <w:rFonts w:eastAsia="Times New Roman" w:cs="Times New Roman"/>
                <w:sz w:val="24"/>
                <w:szCs w:val="24"/>
                <w:lang w:val="ro-RO"/>
              </w:rPr>
              <w:t>, realizat prin sondaje</w:t>
            </w:r>
            <w:r w:rsidR="00984E85" w:rsidRPr="00984E85">
              <w:rPr>
                <w:rFonts w:eastAsia="Times New Roman" w:cs="Times New Roman"/>
                <w:sz w:val="24"/>
                <w:szCs w:val="24"/>
                <w:lang w:val="ro-RO"/>
              </w:rPr>
              <w:t>.</w:t>
            </w:r>
          </w:p>
        </w:tc>
      </w:tr>
      <w:tr w:rsidR="00AD7BC2" w:rsidRPr="00AB3CF4" w14:paraId="3EB7C983" w14:textId="77777777" w:rsidTr="008E0F82">
        <w:trPr>
          <w:trHeight w:val="428"/>
        </w:trPr>
        <w:tc>
          <w:tcPr>
            <w:tcW w:w="2127" w:type="dxa"/>
            <w:vMerge w:val="restart"/>
            <w:shd w:val="clear" w:color="auto" w:fill="D0CECE" w:themeFill="background2" w:themeFillShade="E6"/>
            <w:tcMar>
              <w:top w:w="100" w:type="dxa"/>
              <w:left w:w="100" w:type="dxa"/>
              <w:bottom w:w="100" w:type="dxa"/>
              <w:right w:w="100" w:type="dxa"/>
            </w:tcMar>
          </w:tcPr>
          <w:p w14:paraId="3DE977CF" w14:textId="059A272C" w:rsidR="00AD7BC2" w:rsidRPr="00C5194E" w:rsidRDefault="00AD7BC2" w:rsidP="00AD7BC2">
            <w:pPr>
              <w:widowControl w:val="0"/>
              <w:pBdr>
                <w:top w:val="nil"/>
                <w:left w:val="nil"/>
                <w:bottom w:val="nil"/>
                <w:right w:val="nil"/>
                <w:between w:val="nil"/>
              </w:pBdr>
              <w:spacing w:after="0"/>
              <w:ind w:firstLine="183"/>
              <w:jc w:val="center"/>
              <w:rPr>
                <w:rFonts w:eastAsia="Times New Roman" w:cs="Times New Roman"/>
                <w:b/>
                <w:bCs/>
                <w:i/>
                <w:iCs/>
                <w:sz w:val="24"/>
                <w:szCs w:val="24"/>
                <w:lang w:val="ro-RO"/>
              </w:rPr>
            </w:pPr>
            <w:r w:rsidRPr="00C5194E">
              <w:rPr>
                <w:rFonts w:eastAsia="Times New Roman" w:cs="Times New Roman"/>
                <w:b/>
                <w:bCs/>
                <w:i/>
                <w:iCs/>
                <w:sz w:val="24"/>
                <w:szCs w:val="24"/>
                <w:lang w:val="ro-RO"/>
              </w:rPr>
              <w:lastRenderedPageBreak/>
              <w:t>Denumirea indicatorului</w:t>
            </w:r>
          </w:p>
        </w:tc>
        <w:tc>
          <w:tcPr>
            <w:tcW w:w="8225" w:type="dxa"/>
            <w:gridSpan w:val="4"/>
            <w:shd w:val="clear" w:color="auto" w:fill="D0CECE" w:themeFill="background2" w:themeFillShade="E6"/>
            <w:tcMar>
              <w:top w:w="100" w:type="dxa"/>
              <w:left w:w="100" w:type="dxa"/>
              <w:bottom w:w="100" w:type="dxa"/>
              <w:right w:w="100" w:type="dxa"/>
            </w:tcMar>
          </w:tcPr>
          <w:p w14:paraId="40A61671" w14:textId="6372CDE5" w:rsidR="00AD7BC2" w:rsidRPr="00C5194E" w:rsidRDefault="00AD7BC2" w:rsidP="00AD7BC2">
            <w:pPr>
              <w:tabs>
                <w:tab w:val="left" w:pos="183"/>
                <w:tab w:val="left" w:pos="453"/>
                <w:tab w:val="left" w:pos="518"/>
              </w:tabs>
              <w:spacing w:after="0"/>
              <w:ind w:firstLine="183"/>
              <w:jc w:val="center"/>
              <w:rPr>
                <w:rFonts w:eastAsia="Times New Roman" w:cs="Times New Roman"/>
                <w:b/>
                <w:bCs/>
                <w:i/>
                <w:iCs/>
                <w:sz w:val="24"/>
                <w:szCs w:val="24"/>
                <w:lang w:val="ro-RO"/>
              </w:rPr>
            </w:pPr>
            <w:r w:rsidRPr="00C5194E">
              <w:rPr>
                <w:rFonts w:eastAsia="Times New Roman" w:cs="Times New Roman"/>
                <w:b/>
                <w:bCs/>
                <w:i/>
                <w:iCs/>
                <w:sz w:val="24"/>
                <w:szCs w:val="24"/>
                <w:lang w:val="ro-RO"/>
              </w:rPr>
              <w:t>V. Indicatori de monitorizare a performanței</w:t>
            </w:r>
          </w:p>
        </w:tc>
      </w:tr>
      <w:tr w:rsidR="00AD7BC2" w:rsidRPr="00C5194E" w14:paraId="300E375D" w14:textId="3566B0C9" w:rsidTr="008E0F82">
        <w:trPr>
          <w:trHeight w:val="222"/>
        </w:trPr>
        <w:tc>
          <w:tcPr>
            <w:tcW w:w="2127" w:type="dxa"/>
            <w:vMerge/>
            <w:tcBorders>
              <w:bottom w:val="single" w:sz="4" w:space="0" w:color="auto"/>
            </w:tcBorders>
            <w:shd w:val="clear" w:color="auto" w:fill="D0CECE" w:themeFill="background2" w:themeFillShade="E6"/>
            <w:tcMar>
              <w:top w:w="100" w:type="dxa"/>
              <w:left w:w="100" w:type="dxa"/>
              <w:bottom w:w="100" w:type="dxa"/>
              <w:right w:w="100" w:type="dxa"/>
            </w:tcMar>
          </w:tcPr>
          <w:p w14:paraId="1374142B" w14:textId="77777777" w:rsidR="00AD7BC2" w:rsidRPr="00C5194E" w:rsidRDefault="00AD7BC2" w:rsidP="00AD7BC2">
            <w:pPr>
              <w:widowControl w:val="0"/>
              <w:pBdr>
                <w:top w:val="nil"/>
                <w:left w:val="nil"/>
                <w:bottom w:val="nil"/>
                <w:right w:val="nil"/>
                <w:between w:val="nil"/>
              </w:pBdr>
              <w:spacing w:after="0"/>
              <w:ind w:firstLine="183"/>
              <w:jc w:val="center"/>
              <w:rPr>
                <w:rFonts w:eastAsia="Times New Roman" w:cs="Times New Roman"/>
                <w:b/>
                <w:bCs/>
                <w:i/>
                <w:iCs/>
                <w:sz w:val="24"/>
                <w:szCs w:val="24"/>
                <w:lang w:val="ro-RO"/>
              </w:rPr>
            </w:pPr>
          </w:p>
        </w:tc>
        <w:tc>
          <w:tcPr>
            <w:tcW w:w="3544" w:type="dxa"/>
            <w:tcBorders>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14:paraId="67367AB4" w14:textId="5D112454" w:rsidR="00AD7BC2" w:rsidRPr="00C5194E" w:rsidRDefault="00AD7BC2" w:rsidP="00AD7BC2">
            <w:pPr>
              <w:tabs>
                <w:tab w:val="left" w:pos="183"/>
                <w:tab w:val="left" w:pos="453"/>
                <w:tab w:val="left" w:pos="518"/>
              </w:tabs>
              <w:spacing w:after="0"/>
              <w:ind w:firstLine="183"/>
              <w:jc w:val="center"/>
              <w:rPr>
                <w:rFonts w:eastAsia="Times New Roman" w:cs="Times New Roman"/>
                <w:b/>
                <w:bCs/>
                <w:sz w:val="18"/>
                <w:szCs w:val="18"/>
                <w:lang w:val="ro-RO"/>
              </w:rPr>
            </w:pPr>
            <w:r w:rsidRPr="00C5194E">
              <w:rPr>
                <w:rFonts w:eastAsia="Times New Roman" w:cs="Times New Roman"/>
                <w:b/>
                <w:bCs/>
                <w:sz w:val="18"/>
                <w:szCs w:val="18"/>
                <w:lang w:val="ro-RO"/>
              </w:rPr>
              <w:t xml:space="preserve">Definiție operațională </w:t>
            </w:r>
          </w:p>
        </w:tc>
        <w:tc>
          <w:tcPr>
            <w:tcW w:w="1701" w:type="dxa"/>
            <w:tcBorders>
              <w:left w:val="single" w:sz="4" w:space="0" w:color="auto"/>
              <w:bottom w:val="single" w:sz="4" w:space="0" w:color="auto"/>
              <w:right w:val="single" w:sz="4" w:space="0" w:color="auto"/>
            </w:tcBorders>
            <w:shd w:val="clear" w:color="auto" w:fill="D0CECE" w:themeFill="background2" w:themeFillShade="E6"/>
          </w:tcPr>
          <w:p w14:paraId="2999930F" w14:textId="534C6388" w:rsidR="00AD7BC2" w:rsidRPr="00C5194E" w:rsidRDefault="00AD7BC2" w:rsidP="00AD7BC2">
            <w:pPr>
              <w:tabs>
                <w:tab w:val="left" w:pos="183"/>
                <w:tab w:val="left" w:pos="453"/>
                <w:tab w:val="left" w:pos="518"/>
              </w:tabs>
              <w:spacing w:after="0"/>
              <w:ind w:firstLine="183"/>
              <w:jc w:val="center"/>
              <w:rPr>
                <w:rFonts w:eastAsia="Times New Roman" w:cs="Times New Roman"/>
                <w:b/>
                <w:bCs/>
                <w:sz w:val="18"/>
                <w:szCs w:val="18"/>
                <w:lang w:val="ro-RO"/>
              </w:rPr>
            </w:pPr>
            <w:r w:rsidRPr="00C5194E">
              <w:rPr>
                <w:rFonts w:eastAsia="Times New Roman" w:cs="Times New Roman"/>
                <w:b/>
                <w:bCs/>
                <w:sz w:val="18"/>
                <w:szCs w:val="18"/>
                <w:lang w:val="ro-RO"/>
              </w:rPr>
              <w:t>Unitatea de măsură</w:t>
            </w:r>
          </w:p>
        </w:tc>
        <w:tc>
          <w:tcPr>
            <w:tcW w:w="1701" w:type="dxa"/>
            <w:tcBorders>
              <w:left w:val="single" w:sz="4" w:space="0" w:color="auto"/>
              <w:bottom w:val="single" w:sz="4" w:space="0" w:color="auto"/>
              <w:right w:val="single" w:sz="4" w:space="0" w:color="auto"/>
            </w:tcBorders>
            <w:shd w:val="clear" w:color="auto" w:fill="D0CECE" w:themeFill="background2" w:themeFillShade="E6"/>
          </w:tcPr>
          <w:p w14:paraId="4846A6ED" w14:textId="6DE18987" w:rsidR="00AD7BC2" w:rsidRPr="00C5194E" w:rsidRDefault="00AD7BC2" w:rsidP="00AD7BC2">
            <w:pPr>
              <w:tabs>
                <w:tab w:val="left" w:pos="183"/>
                <w:tab w:val="left" w:pos="453"/>
                <w:tab w:val="left" w:pos="518"/>
              </w:tabs>
              <w:spacing w:after="0"/>
              <w:ind w:firstLine="183"/>
              <w:jc w:val="center"/>
              <w:rPr>
                <w:rFonts w:eastAsia="Times New Roman" w:cs="Times New Roman"/>
                <w:b/>
                <w:bCs/>
                <w:sz w:val="18"/>
                <w:szCs w:val="18"/>
                <w:lang w:val="ro-RO"/>
              </w:rPr>
            </w:pPr>
            <w:r w:rsidRPr="00C5194E">
              <w:rPr>
                <w:rFonts w:eastAsia="Times New Roman" w:cs="Times New Roman"/>
                <w:b/>
                <w:bCs/>
                <w:sz w:val="18"/>
                <w:szCs w:val="18"/>
                <w:lang w:val="ro-RO"/>
              </w:rPr>
              <w:t>Formula de calcul</w:t>
            </w:r>
          </w:p>
        </w:tc>
        <w:tc>
          <w:tcPr>
            <w:tcW w:w="1279" w:type="dxa"/>
            <w:tcBorders>
              <w:left w:val="single" w:sz="4" w:space="0" w:color="auto"/>
              <w:bottom w:val="single" w:sz="4" w:space="0" w:color="auto"/>
            </w:tcBorders>
            <w:shd w:val="clear" w:color="auto" w:fill="D0CECE" w:themeFill="background2" w:themeFillShade="E6"/>
          </w:tcPr>
          <w:p w14:paraId="3F98EB55" w14:textId="1B7E4CEC" w:rsidR="00AD7BC2" w:rsidRPr="00C5194E" w:rsidRDefault="00AD7BC2" w:rsidP="00AD7BC2">
            <w:pPr>
              <w:tabs>
                <w:tab w:val="left" w:pos="183"/>
                <w:tab w:val="left" w:pos="453"/>
                <w:tab w:val="left" w:pos="518"/>
              </w:tabs>
              <w:spacing w:after="0"/>
              <w:ind w:firstLine="183"/>
              <w:jc w:val="center"/>
              <w:rPr>
                <w:rFonts w:eastAsia="Times New Roman" w:cs="Times New Roman"/>
                <w:b/>
                <w:bCs/>
                <w:sz w:val="18"/>
                <w:szCs w:val="18"/>
                <w:lang w:val="ro-RO"/>
              </w:rPr>
            </w:pPr>
            <w:r w:rsidRPr="00C5194E">
              <w:rPr>
                <w:rFonts w:eastAsia="Times New Roman" w:cs="Times New Roman"/>
                <w:b/>
                <w:bCs/>
                <w:sz w:val="18"/>
                <w:szCs w:val="18"/>
                <w:lang w:val="ro-RO"/>
              </w:rPr>
              <w:t>Sursa</w:t>
            </w:r>
          </w:p>
        </w:tc>
      </w:tr>
      <w:tr w:rsidR="00AD7BC2" w:rsidRPr="00C5194E" w14:paraId="657CBF54" w14:textId="2460D792" w:rsidTr="008E0F82">
        <w:trPr>
          <w:trHeight w:val="20"/>
        </w:trPr>
        <w:tc>
          <w:tcPr>
            <w:tcW w:w="2127" w:type="dxa"/>
            <w:vMerge w:val="restart"/>
            <w:tcBorders>
              <w:top w:val="single" w:sz="4" w:space="0" w:color="auto"/>
            </w:tcBorders>
            <w:tcMar>
              <w:top w:w="100" w:type="dxa"/>
              <w:left w:w="100" w:type="dxa"/>
              <w:bottom w:w="100" w:type="dxa"/>
              <w:right w:w="100" w:type="dxa"/>
            </w:tcMar>
          </w:tcPr>
          <w:p w14:paraId="0566A4D1" w14:textId="01128B5F" w:rsidR="00AD7BC2" w:rsidRPr="00C5194E" w:rsidRDefault="00AD7BC2" w:rsidP="008A3048">
            <w:pPr>
              <w:tabs>
                <w:tab w:val="left" w:pos="851"/>
              </w:tabs>
              <w:spacing w:after="0"/>
              <w:ind w:firstLine="181"/>
              <w:rPr>
                <w:rFonts w:eastAsia="Times New Roman" w:cs="Times New Roman"/>
                <w:sz w:val="24"/>
                <w:szCs w:val="24"/>
                <w:lang w:val="ro-RO"/>
              </w:rPr>
            </w:pPr>
            <w:r w:rsidRPr="00C5194E">
              <w:rPr>
                <w:rFonts w:cs="Times New Roman"/>
                <w:b/>
                <w:bCs/>
                <w:i/>
                <w:iCs/>
                <w:sz w:val="24"/>
                <w:szCs w:val="24"/>
                <w:lang w:val="ro-RO"/>
              </w:rPr>
              <w:t xml:space="preserve">1. Indicatori privind prevalența și formele violenței. </w:t>
            </w:r>
          </w:p>
        </w:tc>
        <w:tc>
          <w:tcPr>
            <w:tcW w:w="3544" w:type="dxa"/>
            <w:tcBorders>
              <w:top w:val="single" w:sz="4" w:space="0" w:color="auto"/>
              <w:bottom w:val="single" w:sz="4" w:space="0" w:color="auto"/>
              <w:right w:val="single" w:sz="4" w:space="0" w:color="auto"/>
            </w:tcBorders>
            <w:tcMar>
              <w:top w:w="100" w:type="dxa"/>
              <w:left w:w="100" w:type="dxa"/>
              <w:bottom w:w="100" w:type="dxa"/>
              <w:right w:w="100" w:type="dxa"/>
            </w:tcMar>
          </w:tcPr>
          <w:p w14:paraId="74720E65" w14:textId="1F54AE9A"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 xml:space="preserve">- ponderea </w:t>
            </w:r>
            <w:r w:rsidR="007B1E3F">
              <w:rPr>
                <w:rFonts w:cs="Times New Roman"/>
                <w:sz w:val="18"/>
                <w:szCs w:val="18"/>
                <w:lang w:val="ro-RO"/>
              </w:rPr>
              <w:t xml:space="preserve">victimelor </w:t>
            </w:r>
            <w:r w:rsidRPr="00C5194E">
              <w:rPr>
                <w:rFonts w:cs="Times New Roman"/>
                <w:sz w:val="18"/>
                <w:szCs w:val="18"/>
                <w:lang w:val="ro-RO"/>
              </w:rPr>
              <w:t>femei care au fost supuse violenței fizice, psihologice, sexuale sau economice;</w:t>
            </w:r>
          </w:p>
          <w:p w14:paraId="4DCDA697" w14:textId="172542AD" w:rsidR="00AD7BC2" w:rsidRPr="00C5194E" w:rsidRDefault="00AD7BC2" w:rsidP="008A3048">
            <w:pPr>
              <w:tabs>
                <w:tab w:val="left" w:pos="851"/>
              </w:tabs>
              <w:spacing w:after="0"/>
              <w:ind w:firstLine="181"/>
              <w:rPr>
                <w:rFonts w:eastAsia="Times New Roman" w:cs="Times New Roman"/>
                <w:b/>
                <w:bCs/>
                <w:sz w:val="18"/>
                <w:szCs w:val="18"/>
                <w:lang w:val="ro-RO"/>
              </w:rPr>
            </w:pPr>
          </w:p>
        </w:tc>
        <w:tc>
          <w:tcPr>
            <w:tcW w:w="1701" w:type="dxa"/>
            <w:tcBorders>
              <w:top w:val="single" w:sz="4" w:space="0" w:color="auto"/>
              <w:left w:val="single" w:sz="4" w:space="0" w:color="auto"/>
              <w:bottom w:val="single" w:sz="4" w:space="0" w:color="auto"/>
              <w:right w:val="single" w:sz="4" w:space="0" w:color="auto"/>
            </w:tcBorders>
          </w:tcPr>
          <w:p w14:paraId="47E95C0A" w14:textId="7EBC9834" w:rsidR="00AD7BC2" w:rsidRPr="00C5194E" w:rsidRDefault="00AD7BC2" w:rsidP="008A3048">
            <w:pPr>
              <w:tabs>
                <w:tab w:val="left" w:pos="851"/>
              </w:tabs>
              <w:spacing w:after="0"/>
              <w:ind w:firstLine="181"/>
              <w:rPr>
                <w:rFonts w:eastAsia="Times New Roman" w:cs="Times New Roman"/>
                <w:sz w:val="18"/>
                <w:szCs w:val="18"/>
                <w:lang w:val="ro-RO"/>
              </w:rPr>
            </w:pPr>
            <w:r w:rsidRPr="00C5194E">
              <w:rPr>
                <w:rFonts w:eastAsia="Times New Roman" w:cs="Times New Roman"/>
                <w:sz w:val="18"/>
                <w:szCs w:val="18"/>
                <w:lang w:val="ro-RO"/>
              </w:rPr>
              <w:t>%</w:t>
            </w:r>
          </w:p>
        </w:tc>
        <w:tc>
          <w:tcPr>
            <w:tcW w:w="1701" w:type="dxa"/>
            <w:tcBorders>
              <w:top w:val="single" w:sz="4" w:space="0" w:color="auto"/>
              <w:left w:val="single" w:sz="4" w:space="0" w:color="auto"/>
              <w:bottom w:val="single" w:sz="4" w:space="0" w:color="auto"/>
              <w:right w:val="single" w:sz="4" w:space="0" w:color="auto"/>
            </w:tcBorders>
          </w:tcPr>
          <w:p w14:paraId="664C25E5" w14:textId="3EA1EC2A" w:rsidR="00AD7BC2" w:rsidRPr="00C5194E" w:rsidRDefault="00AD7BC2" w:rsidP="008A3048">
            <w:pPr>
              <w:tabs>
                <w:tab w:val="left" w:pos="851"/>
              </w:tabs>
              <w:spacing w:after="0"/>
              <w:ind w:firstLine="181"/>
              <w:rPr>
                <w:rFonts w:eastAsia="Times New Roman" w:cs="Times New Roman"/>
                <w:b/>
                <w:bCs/>
                <w:sz w:val="18"/>
                <w:szCs w:val="18"/>
                <w:lang w:val="ro-RO"/>
              </w:rPr>
            </w:pPr>
            <w:r w:rsidRPr="00C5194E">
              <w:rPr>
                <w:rFonts w:cs="Times New Roman"/>
                <w:sz w:val="18"/>
                <w:szCs w:val="18"/>
                <w:lang w:val="ro-RO"/>
              </w:rPr>
              <w:t xml:space="preserve">(Numărul de </w:t>
            </w:r>
            <w:r w:rsidR="00E10EC5" w:rsidRPr="00C5194E">
              <w:rPr>
                <w:rFonts w:cs="Times New Roman"/>
                <w:sz w:val="18"/>
                <w:szCs w:val="18"/>
                <w:lang w:val="ro-RO"/>
              </w:rPr>
              <w:t xml:space="preserve">victime </w:t>
            </w:r>
            <w:r w:rsidRPr="00C5194E">
              <w:rPr>
                <w:rFonts w:cs="Times New Roman"/>
                <w:sz w:val="18"/>
                <w:szCs w:val="18"/>
                <w:lang w:val="ro-RO"/>
              </w:rPr>
              <w:t>femei / numărul total de victime)  × 100</w:t>
            </w:r>
          </w:p>
        </w:tc>
        <w:tc>
          <w:tcPr>
            <w:tcW w:w="1279" w:type="dxa"/>
            <w:tcBorders>
              <w:top w:val="single" w:sz="4" w:space="0" w:color="auto"/>
              <w:left w:val="single" w:sz="4" w:space="0" w:color="auto"/>
              <w:bottom w:val="single" w:sz="4" w:space="0" w:color="auto"/>
            </w:tcBorders>
          </w:tcPr>
          <w:p w14:paraId="18B49996" w14:textId="77777777" w:rsidR="00AD7BC2" w:rsidRPr="00C5194E" w:rsidRDefault="00AD7BC2" w:rsidP="008A3048">
            <w:pPr>
              <w:tabs>
                <w:tab w:val="left" w:pos="851"/>
              </w:tabs>
              <w:spacing w:after="0"/>
              <w:ind w:firstLine="181"/>
              <w:jc w:val="both"/>
              <w:rPr>
                <w:rFonts w:eastAsia="Times New Roman" w:cs="Times New Roman"/>
                <w:sz w:val="18"/>
                <w:szCs w:val="18"/>
                <w:lang w:val="ro-RO"/>
              </w:rPr>
            </w:pPr>
            <w:r w:rsidRPr="00C5194E">
              <w:rPr>
                <w:rFonts w:eastAsia="Times New Roman" w:cs="Times New Roman"/>
                <w:sz w:val="18"/>
                <w:szCs w:val="18"/>
                <w:lang w:val="ro-RO"/>
              </w:rPr>
              <w:t>MAI</w:t>
            </w:r>
          </w:p>
          <w:p w14:paraId="323ABAAE" w14:textId="6EE6F308" w:rsidR="00AD7BC2" w:rsidRPr="00C5194E" w:rsidRDefault="00AD7BC2" w:rsidP="008A3048">
            <w:pPr>
              <w:tabs>
                <w:tab w:val="left" w:pos="851"/>
              </w:tabs>
              <w:spacing w:after="0"/>
              <w:ind w:firstLine="181"/>
              <w:jc w:val="both"/>
              <w:rPr>
                <w:rFonts w:eastAsia="Times New Roman" w:cs="Times New Roman"/>
                <w:sz w:val="18"/>
                <w:szCs w:val="18"/>
                <w:lang w:val="ro-RO"/>
              </w:rPr>
            </w:pPr>
            <w:r w:rsidRPr="00C5194E">
              <w:rPr>
                <w:rFonts w:eastAsia="Times New Roman" w:cs="Times New Roman"/>
                <w:sz w:val="18"/>
                <w:szCs w:val="18"/>
                <w:lang w:val="ro-RO"/>
              </w:rPr>
              <w:t>MMPS</w:t>
            </w:r>
          </w:p>
        </w:tc>
      </w:tr>
      <w:tr w:rsidR="00AD7BC2" w:rsidRPr="00C5194E" w14:paraId="19F579AA" w14:textId="77777777" w:rsidTr="008E0F82">
        <w:trPr>
          <w:trHeight w:val="960"/>
        </w:trPr>
        <w:tc>
          <w:tcPr>
            <w:tcW w:w="2127" w:type="dxa"/>
            <w:vMerge/>
            <w:tcMar>
              <w:top w:w="100" w:type="dxa"/>
              <w:left w:w="100" w:type="dxa"/>
              <w:bottom w:w="100" w:type="dxa"/>
              <w:right w:w="100" w:type="dxa"/>
            </w:tcMar>
          </w:tcPr>
          <w:p w14:paraId="2E0FA653" w14:textId="77777777" w:rsidR="00AD7BC2" w:rsidRPr="00C5194E" w:rsidRDefault="00AD7BC2" w:rsidP="008A3048">
            <w:pPr>
              <w:tabs>
                <w:tab w:val="left" w:pos="851"/>
              </w:tabs>
              <w:spacing w:after="0"/>
              <w:ind w:firstLine="181"/>
              <w:rPr>
                <w:rFonts w:cs="Times New Roman"/>
                <w:b/>
                <w:bCs/>
                <w:i/>
                <w:iCs/>
                <w:sz w:val="24"/>
                <w:szCs w:val="24"/>
                <w:lang w:val="ro-RO"/>
              </w:rPr>
            </w:pPr>
          </w:p>
        </w:tc>
        <w:tc>
          <w:tcPr>
            <w:tcW w:w="3544" w:type="dxa"/>
            <w:tcBorders>
              <w:top w:val="single" w:sz="4" w:space="0" w:color="auto"/>
              <w:bottom w:val="single" w:sz="4" w:space="0" w:color="auto"/>
              <w:right w:val="single" w:sz="4" w:space="0" w:color="auto"/>
            </w:tcBorders>
            <w:tcMar>
              <w:top w:w="100" w:type="dxa"/>
              <w:left w:w="100" w:type="dxa"/>
              <w:bottom w:w="100" w:type="dxa"/>
              <w:right w:w="100" w:type="dxa"/>
            </w:tcMar>
          </w:tcPr>
          <w:p w14:paraId="296C85A3" w14:textId="6A723F64"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 rata cazurilor de violență în familie raportate anual sau rata cazurilor de violență în familie raportate la numărul de populație (10.000 locuitori);</w:t>
            </w:r>
          </w:p>
        </w:tc>
        <w:tc>
          <w:tcPr>
            <w:tcW w:w="1701" w:type="dxa"/>
            <w:tcBorders>
              <w:top w:val="single" w:sz="4" w:space="0" w:color="auto"/>
              <w:left w:val="single" w:sz="4" w:space="0" w:color="auto"/>
              <w:bottom w:val="single" w:sz="4" w:space="0" w:color="auto"/>
              <w:right w:val="single" w:sz="4" w:space="0" w:color="auto"/>
            </w:tcBorders>
          </w:tcPr>
          <w:p w14:paraId="434F7CA1" w14:textId="593EA088" w:rsidR="00AD7BC2" w:rsidRPr="00C5194E" w:rsidRDefault="00AD7BC2" w:rsidP="008A3048">
            <w:pPr>
              <w:tabs>
                <w:tab w:val="left" w:pos="851"/>
              </w:tabs>
              <w:spacing w:after="0"/>
              <w:ind w:firstLine="181"/>
              <w:rPr>
                <w:rFonts w:eastAsia="Times New Roman" w:cs="Times New Roman"/>
                <w:b/>
                <w:bCs/>
                <w:sz w:val="18"/>
                <w:szCs w:val="18"/>
                <w:lang w:val="ro-RO"/>
              </w:rPr>
            </w:pPr>
            <w:r w:rsidRPr="00C5194E">
              <w:rPr>
                <w:rFonts w:cs="Times New Roman"/>
                <w:sz w:val="18"/>
                <w:szCs w:val="18"/>
                <w:lang w:val="ro-RO"/>
              </w:rPr>
              <w:t>Numărul de cazuri înregistrate oficial într-un an raportat la populația de 10000 locuitori</w:t>
            </w:r>
          </w:p>
        </w:tc>
        <w:tc>
          <w:tcPr>
            <w:tcW w:w="1701" w:type="dxa"/>
            <w:tcBorders>
              <w:top w:val="single" w:sz="4" w:space="0" w:color="auto"/>
              <w:left w:val="single" w:sz="4" w:space="0" w:color="auto"/>
              <w:bottom w:val="single" w:sz="4" w:space="0" w:color="auto"/>
              <w:right w:val="single" w:sz="4" w:space="0" w:color="auto"/>
            </w:tcBorders>
          </w:tcPr>
          <w:p w14:paraId="5B6D1217" w14:textId="4B518BDD"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(Numărul cazurilor raportate/populația totală) × 10000</w:t>
            </w:r>
          </w:p>
        </w:tc>
        <w:tc>
          <w:tcPr>
            <w:tcW w:w="1279" w:type="dxa"/>
            <w:tcBorders>
              <w:top w:val="single" w:sz="4" w:space="0" w:color="auto"/>
              <w:left w:val="single" w:sz="4" w:space="0" w:color="auto"/>
              <w:bottom w:val="single" w:sz="4" w:space="0" w:color="auto"/>
            </w:tcBorders>
          </w:tcPr>
          <w:p w14:paraId="76251739" w14:textId="77777777" w:rsidR="00AD7BC2" w:rsidRPr="00C5194E" w:rsidRDefault="00AD7BC2" w:rsidP="008A3048">
            <w:pPr>
              <w:tabs>
                <w:tab w:val="left" w:pos="851"/>
              </w:tabs>
              <w:spacing w:after="0"/>
              <w:ind w:firstLine="181"/>
              <w:jc w:val="both"/>
              <w:rPr>
                <w:rFonts w:eastAsia="Times New Roman" w:cs="Times New Roman"/>
                <w:sz w:val="18"/>
                <w:szCs w:val="18"/>
                <w:lang w:val="ro-RO"/>
              </w:rPr>
            </w:pPr>
            <w:r w:rsidRPr="00C5194E">
              <w:rPr>
                <w:rFonts w:eastAsia="Times New Roman" w:cs="Times New Roman"/>
                <w:sz w:val="18"/>
                <w:szCs w:val="18"/>
                <w:lang w:val="ro-RO"/>
              </w:rPr>
              <w:t>MAI</w:t>
            </w:r>
          </w:p>
          <w:p w14:paraId="025BE1E3" w14:textId="40FB7116" w:rsidR="00AD7BC2" w:rsidRPr="00C5194E" w:rsidRDefault="00AD7BC2" w:rsidP="008A3048">
            <w:pPr>
              <w:tabs>
                <w:tab w:val="left" w:pos="851"/>
              </w:tabs>
              <w:spacing w:after="0"/>
              <w:ind w:firstLine="181"/>
              <w:jc w:val="both"/>
              <w:rPr>
                <w:rFonts w:eastAsia="Times New Roman" w:cs="Times New Roman"/>
                <w:sz w:val="18"/>
                <w:szCs w:val="18"/>
                <w:lang w:val="ro-RO"/>
              </w:rPr>
            </w:pPr>
            <w:r w:rsidRPr="00C5194E">
              <w:rPr>
                <w:rFonts w:eastAsia="Times New Roman" w:cs="Times New Roman"/>
                <w:sz w:val="18"/>
                <w:szCs w:val="18"/>
                <w:lang w:val="ro-RO"/>
              </w:rPr>
              <w:t>BNS</w:t>
            </w:r>
          </w:p>
        </w:tc>
      </w:tr>
      <w:tr w:rsidR="00AD7BC2" w:rsidRPr="00C5194E" w14:paraId="4054E8E5" w14:textId="77777777" w:rsidTr="008E0F82">
        <w:trPr>
          <w:trHeight w:val="344"/>
        </w:trPr>
        <w:tc>
          <w:tcPr>
            <w:tcW w:w="2127" w:type="dxa"/>
            <w:vMerge/>
            <w:tcMar>
              <w:top w:w="100" w:type="dxa"/>
              <w:left w:w="100" w:type="dxa"/>
              <w:bottom w:w="100" w:type="dxa"/>
              <w:right w:w="100" w:type="dxa"/>
            </w:tcMar>
          </w:tcPr>
          <w:p w14:paraId="42537F8D" w14:textId="77777777" w:rsidR="00AD7BC2" w:rsidRPr="00C5194E" w:rsidRDefault="00AD7BC2" w:rsidP="008A3048">
            <w:pPr>
              <w:tabs>
                <w:tab w:val="left" w:pos="851"/>
              </w:tabs>
              <w:spacing w:after="0"/>
              <w:ind w:firstLine="181"/>
              <w:rPr>
                <w:rFonts w:cs="Times New Roman"/>
                <w:b/>
                <w:bCs/>
                <w:i/>
                <w:iCs/>
                <w:sz w:val="24"/>
                <w:szCs w:val="24"/>
                <w:lang w:val="ro-RO"/>
              </w:rPr>
            </w:pPr>
          </w:p>
        </w:tc>
        <w:tc>
          <w:tcPr>
            <w:tcW w:w="3544" w:type="dxa"/>
            <w:tcBorders>
              <w:top w:val="single" w:sz="4" w:space="0" w:color="auto"/>
              <w:bottom w:val="single" w:sz="4" w:space="0" w:color="auto"/>
              <w:right w:val="single" w:sz="4" w:space="0" w:color="auto"/>
            </w:tcBorders>
            <w:tcMar>
              <w:top w:w="100" w:type="dxa"/>
              <w:left w:w="100" w:type="dxa"/>
              <w:bottom w:w="100" w:type="dxa"/>
              <w:right w:w="100" w:type="dxa"/>
            </w:tcMar>
          </w:tcPr>
          <w:p w14:paraId="185121F6" w14:textId="653E413F"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 distribuția cazurilor pe tipuri de violență și pe grupe de vârstă (fizică, psihologică, sexuală, economică</w:t>
            </w:r>
            <w:r w:rsidR="003A790D">
              <w:rPr>
                <w:rFonts w:cs="Times New Roman"/>
                <w:sz w:val="18"/>
                <w:szCs w:val="18"/>
                <w:lang w:val="ro-RO"/>
              </w:rPr>
              <w:t>, spirituală</w:t>
            </w:r>
            <w:r w:rsidRPr="00C5194E">
              <w:rPr>
                <w:rFonts w:cs="Times New Roman"/>
                <w:sz w:val="18"/>
                <w:szCs w:val="18"/>
                <w:lang w:val="ro-RO"/>
              </w:rPr>
              <w:t>);</w:t>
            </w:r>
          </w:p>
        </w:tc>
        <w:tc>
          <w:tcPr>
            <w:tcW w:w="1701" w:type="dxa"/>
            <w:tcBorders>
              <w:top w:val="single" w:sz="4" w:space="0" w:color="auto"/>
              <w:left w:val="single" w:sz="4" w:space="0" w:color="auto"/>
              <w:bottom w:val="single" w:sz="4" w:space="0" w:color="auto"/>
              <w:right w:val="single" w:sz="4" w:space="0" w:color="auto"/>
            </w:tcBorders>
          </w:tcPr>
          <w:p w14:paraId="7B9096C2" w14:textId="1CC6231E"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w:t>
            </w:r>
          </w:p>
        </w:tc>
        <w:tc>
          <w:tcPr>
            <w:tcW w:w="1701" w:type="dxa"/>
            <w:tcBorders>
              <w:top w:val="single" w:sz="4" w:space="0" w:color="auto"/>
              <w:left w:val="single" w:sz="4" w:space="0" w:color="auto"/>
              <w:bottom w:val="single" w:sz="4" w:space="0" w:color="auto"/>
              <w:right w:val="single" w:sz="4" w:space="0" w:color="auto"/>
            </w:tcBorders>
          </w:tcPr>
          <w:p w14:paraId="74F479BF" w14:textId="7EE8351D" w:rsidR="00AD7BC2" w:rsidRPr="00C5194E" w:rsidRDefault="00AD7BC2" w:rsidP="008A3048">
            <w:pPr>
              <w:spacing w:after="0"/>
              <w:ind w:firstLine="181"/>
              <w:rPr>
                <w:rFonts w:cs="Times New Roman"/>
                <w:sz w:val="18"/>
                <w:szCs w:val="18"/>
                <w:lang w:val="ro-RO"/>
              </w:rPr>
            </w:pPr>
            <w:r w:rsidRPr="00C5194E">
              <w:rPr>
                <w:rFonts w:cs="Times New Roman"/>
                <w:sz w:val="18"/>
                <w:szCs w:val="18"/>
                <w:lang w:val="ro-RO"/>
              </w:rPr>
              <w:t>(Numărul de cazuri pe tip/total cazuri) × 100</w:t>
            </w:r>
          </w:p>
        </w:tc>
        <w:tc>
          <w:tcPr>
            <w:tcW w:w="1279" w:type="dxa"/>
            <w:tcBorders>
              <w:top w:val="single" w:sz="4" w:space="0" w:color="auto"/>
              <w:left w:val="single" w:sz="4" w:space="0" w:color="auto"/>
              <w:bottom w:val="single" w:sz="4" w:space="0" w:color="auto"/>
            </w:tcBorders>
          </w:tcPr>
          <w:p w14:paraId="61EF9C88" w14:textId="478EC3CD" w:rsidR="00AD7BC2" w:rsidRPr="00C5194E" w:rsidRDefault="00AD7BC2" w:rsidP="008A3048">
            <w:pPr>
              <w:tabs>
                <w:tab w:val="left" w:pos="851"/>
              </w:tabs>
              <w:spacing w:after="0"/>
              <w:ind w:firstLine="181"/>
              <w:jc w:val="both"/>
              <w:rPr>
                <w:rFonts w:eastAsia="Times New Roman" w:cs="Times New Roman"/>
                <w:sz w:val="18"/>
                <w:szCs w:val="18"/>
                <w:lang w:val="ro-RO"/>
              </w:rPr>
            </w:pPr>
            <w:r w:rsidRPr="00C5194E">
              <w:rPr>
                <w:rFonts w:eastAsia="Times New Roman" w:cs="Times New Roman"/>
                <w:sz w:val="18"/>
                <w:szCs w:val="18"/>
                <w:lang w:val="ro-RO"/>
              </w:rPr>
              <w:t>MAI</w:t>
            </w:r>
          </w:p>
        </w:tc>
      </w:tr>
      <w:tr w:rsidR="00AD7BC2" w:rsidRPr="00C5194E" w14:paraId="04C1AED8" w14:textId="77777777" w:rsidTr="008E0F82">
        <w:trPr>
          <w:trHeight w:val="344"/>
        </w:trPr>
        <w:tc>
          <w:tcPr>
            <w:tcW w:w="2127" w:type="dxa"/>
            <w:vMerge/>
            <w:tcMar>
              <w:top w:w="100" w:type="dxa"/>
              <w:left w:w="100" w:type="dxa"/>
              <w:bottom w:w="100" w:type="dxa"/>
              <w:right w:w="100" w:type="dxa"/>
            </w:tcMar>
          </w:tcPr>
          <w:p w14:paraId="75D25BC2" w14:textId="77777777" w:rsidR="00AD7BC2" w:rsidRPr="00C5194E" w:rsidRDefault="00AD7BC2" w:rsidP="008A3048">
            <w:pPr>
              <w:tabs>
                <w:tab w:val="left" w:pos="851"/>
              </w:tabs>
              <w:spacing w:after="0"/>
              <w:ind w:firstLine="181"/>
              <w:rPr>
                <w:rFonts w:cs="Times New Roman"/>
                <w:b/>
                <w:bCs/>
                <w:i/>
                <w:iCs/>
                <w:sz w:val="24"/>
                <w:szCs w:val="24"/>
                <w:lang w:val="ro-RO"/>
              </w:rPr>
            </w:pPr>
          </w:p>
        </w:tc>
        <w:tc>
          <w:tcPr>
            <w:tcW w:w="3544" w:type="dxa"/>
            <w:tcBorders>
              <w:top w:val="single" w:sz="4" w:space="0" w:color="auto"/>
              <w:bottom w:val="single" w:sz="4" w:space="0" w:color="auto"/>
              <w:right w:val="single" w:sz="4" w:space="0" w:color="auto"/>
            </w:tcBorders>
            <w:tcMar>
              <w:top w:w="100" w:type="dxa"/>
              <w:left w:w="100" w:type="dxa"/>
              <w:bottom w:w="100" w:type="dxa"/>
              <w:right w:w="100" w:type="dxa"/>
            </w:tcMar>
          </w:tcPr>
          <w:p w14:paraId="22171FE2" w14:textId="51E52726"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 raportul victimă–agresor (subiect al violenței);</w:t>
            </w:r>
          </w:p>
        </w:tc>
        <w:tc>
          <w:tcPr>
            <w:tcW w:w="1701" w:type="dxa"/>
            <w:tcBorders>
              <w:top w:val="single" w:sz="4" w:space="0" w:color="auto"/>
              <w:left w:val="single" w:sz="4" w:space="0" w:color="auto"/>
              <w:bottom w:val="single" w:sz="4" w:space="0" w:color="auto"/>
              <w:right w:val="single" w:sz="4" w:space="0" w:color="auto"/>
            </w:tcBorders>
          </w:tcPr>
          <w:p w14:paraId="6079EDA4" w14:textId="77777777"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w:t>
            </w:r>
          </w:p>
          <w:p w14:paraId="1CCE2617" w14:textId="77777777" w:rsidR="00AD7BC2" w:rsidRPr="00C5194E" w:rsidRDefault="00AD7BC2" w:rsidP="008A3048">
            <w:pPr>
              <w:tabs>
                <w:tab w:val="left" w:pos="851"/>
              </w:tabs>
              <w:spacing w:after="0"/>
              <w:ind w:firstLine="181"/>
              <w:rPr>
                <w:rFonts w:cs="Times New Roman"/>
                <w:sz w:val="18"/>
                <w:szCs w:val="18"/>
                <w:lang w:val="ro-RO"/>
              </w:rPr>
            </w:pPr>
          </w:p>
          <w:p w14:paraId="7F24678A" w14:textId="77777777" w:rsidR="00AD7BC2" w:rsidRPr="00C5194E" w:rsidRDefault="00AD7BC2" w:rsidP="008A3048">
            <w:pPr>
              <w:tabs>
                <w:tab w:val="left" w:pos="851"/>
              </w:tabs>
              <w:spacing w:after="0"/>
              <w:ind w:firstLine="181"/>
              <w:rPr>
                <w:rFonts w:cs="Times New Roman"/>
                <w:sz w:val="18"/>
                <w:szCs w:val="18"/>
                <w:lang w:val="ro-RO"/>
              </w:rPr>
            </w:pPr>
          </w:p>
          <w:p w14:paraId="0225F171" w14:textId="77777777" w:rsidR="00AD7BC2" w:rsidRPr="00C5194E" w:rsidRDefault="00AD7BC2" w:rsidP="008A3048">
            <w:pPr>
              <w:tabs>
                <w:tab w:val="left" w:pos="851"/>
              </w:tabs>
              <w:spacing w:after="0"/>
              <w:ind w:firstLine="181"/>
              <w:rPr>
                <w:rFonts w:cs="Times New Roman"/>
                <w:sz w:val="18"/>
                <w:szCs w:val="18"/>
                <w:lang w:val="ro-RO"/>
              </w:rPr>
            </w:pPr>
          </w:p>
          <w:p w14:paraId="59A2E281" w14:textId="77777777" w:rsidR="00AD7BC2" w:rsidRPr="00C5194E" w:rsidRDefault="00AD7BC2" w:rsidP="008A3048">
            <w:pPr>
              <w:tabs>
                <w:tab w:val="left" w:pos="851"/>
              </w:tabs>
              <w:spacing w:after="0"/>
              <w:ind w:firstLine="181"/>
              <w:rPr>
                <w:rFonts w:cs="Times New Roman"/>
                <w:sz w:val="18"/>
                <w:szCs w:val="18"/>
                <w:lang w:val="ro-RO"/>
              </w:rPr>
            </w:pPr>
          </w:p>
          <w:p w14:paraId="7F3276F9" w14:textId="77777777" w:rsidR="00AD7BC2" w:rsidRPr="00C5194E" w:rsidRDefault="00AD7BC2" w:rsidP="008A3048">
            <w:pPr>
              <w:tabs>
                <w:tab w:val="left" w:pos="851"/>
              </w:tabs>
              <w:spacing w:after="0"/>
              <w:ind w:firstLine="181"/>
              <w:rPr>
                <w:rFonts w:cs="Times New Roman"/>
                <w:sz w:val="18"/>
                <w:szCs w:val="18"/>
                <w:lang w:val="ro-RO"/>
              </w:rPr>
            </w:pPr>
          </w:p>
          <w:p w14:paraId="1FB907BF" w14:textId="77777777" w:rsidR="00AD7BC2" w:rsidRPr="00C5194E" w:rsidRDefault="00AD7BC2" w:rsidP="008A3048">
            <w:pPr>
              <w:tabs>
                <w:tab w:val="left" w:pos="851"/>
              </w:tabs>
              <w:spacing w:after="0"/>
              <w:ind w:firstLine="181"/>
              <w:rPr>
                <w:rFonts w:cs="Times New Roman"/>
                <w:sz w:val="18"/>
                <w:szCs w:val="18"/>
                <w:lang w:val="ro-RO"/>
              </w:rPr>
            </w:pPr>
          </w:p>
          <w:p w14:paraId="57219535" w14:textId="77777777" w:rsidR="00AD7BC2" w:rsidRPr="00C5194E" w:rsidRDefault="00AD7BC2" w:rsidP="008A3048">
            <w:pPr>
              <w:tabs>
                <w:tab w:val="left" w:pos="851"/>
              </w:tabs>
              <w:spacing w:after="0"/>
              <w:ind w:firstLine="181"/>
              <w:rPr>
                <w:rFonts w:cs="Times New Roman"/>
                <w:sz w:val="18"/>
                <w:szCs w:val="18"/>
                <w:lang w:val="ro-RO"/>
              </w:rPr>
            </w:pPr>
          </w:p>
          <w:p w14:paraId="6C2EE50F" w14:textId="3E65E739"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w:t>
            </w:r>
          </w:p>
        </w:tc>
        <w:tc>
          <w:tcPr>
            <w:tcW w:w="1701" w:type="dxa"/>
            <w:tcBorders>
              <w:top w:val="single" w:sz="4" w:space="0" w:color="auto"/>
              <w:left w:val="single" w:sz="4" w:space="0" w:color="auto"/>
              <w:bottom w:val="single" w:sz="4" w:space="0" w:color="auto"/>
              <w:right w:val="single" w:sz="4" w:space="0" w:color="auto"/>
            </w:tcBorders>
          </w:tcPr>
          <w:p w14:paraId="5F1BBDAF" w14:textId="77777777" w:rsidR="00AD7BC2" w:rsidRPr="00C5194E" w:rsidRDefault="00AD7BC2" w:rsidP="008A3048">
            <w:pPr>
              <w:spacing w:after="0"/>
              <w:ind w:firstLine="181"/>
              <w:rPr>
                <w:rFonts w:cs="Times New Roman"/>
                <w:sz w:val="18"/>
                <w:szCs w:val="18"/>
                <w:lang w:val="ro-RO"/>
              </w:rPr>
            </w:pPr>
            <w:r w:rsidRPr="00C5194E">
              <w:rPr>
                <w:rFonts w:cs="Times New Roman"/>
                <w:sz w:val="18"/>
                <w:szCs w:val="18"/>
                <w:lang w:val="ro-RO"/>
              </w:rPr>
              <w:t>(Numărul de cazuri după subiecți ai violenței în condiția conlocuirii/total cazuri) × 100</w:t>
            </w:r>
          </w:p>
          <w:p w14:paraId="5E1666FC" w14:textId="4648DD75" w:rsidR="00AD7BC2" w:rsidRPr="00C5194E" w:rsidRDefault="00AD7BC2" w:rsidP="008A3048">
            <w:pPr>
              <w:spacing w:after="0"/>
              <w:ind w:firstLine="181"/>
              <w:rPr>
                <w:rFonts w:cs="Times New Roman"/>
                <w:sz w:val="18"/>
                <w:szCs w:val="18"/>
                <w:lang w:val="ro-RO"/>
              </w:rPr>
            </w:pPr>
            <w:r w:rsidRPr="00C5194E">
              <w:rPr>
                <w:rFonts w:cs="Times New Roman"/>
                <w:sz w:val="18"/>
                <w:szCs w:val="18"/>
                <w:lang w:val="ro-RO"/>
              </w:rPr>
              <w:t>(Numărul de cazuri după subiecți ai violenței în condiția locuire separată/total cazuri) × 100</w:t>
            </w:r>
          </w:p>
        </w:tc>
        <w:tc>
          <w:tcPr>
            <w:tcW w:w="1279" w:type="dxa"/>
            <w:tcBorders>
              <w:top w:val="single" w:sz="4" w:space="0" w:color="auto"/>
              <w:left w:val="single" w:sz="4" w:space="0" w:color="auto"/>
              <w:bottom w:val="single" w:sz="4" w:space="0" w:color="auto"/>
            </w:tcBorders>
          </w:tcPr>
          <w:p w14:paraId="7464A725" w14:textId="77777777" w:rsidR="00AD7BC2" w:rsidRPr="00C5194E" w:rsidRDefault="00AD7BC2" w:rsidP="008A3048">
            <w:pPr>
              <w:tabs>
                <w:tab w:val="left" w:pos="851"/>
              </w:tabs>
              <w:spacing w:after="0"/>
              <w:ind w:firstLine="181"/>
              <w:jc w:val="both"/>
              <w:rPr>
                <w:rFonts w:eastAsia="Times New Roman" w:cs="Times New Roman"/>
                <w:sz w:val="18"/>
                <w:szCs w:val="18"/>
                <w:lang w:val="ro-RO"/>
              </w:rPr>
            </w:pPr>
            <w:r w:rsidRPr="00C5194E">
              <w:rPr>
                <w:rFonts w:eastAsia="Times New Roman" w:cs="Times New Roman"/>
                <w:sz w:val="18"/>
                <w:szCs w:val="18"/>
                <w:lang w:val="ro-RO"/>
              </w:rPr>
              <w:t>MAI</w:t>
            </w:r>
          </w:p>
          <w:p w14:paraId="546D27E2" w14:textId="77777777" w:rsidR="00AD7BC2" w:rsidRPr="00C5194E" w:rsidRDefault="00AD7BC2" w:rsidP="008A3048">
            <w:pPr>
              <w:tabs>
                <w:tab w:val="left" w:pos="851"/>
              </w:tabs>
              <w:spacing w:after="0"/>
              <w:ind w:firstLine="181"/>
              <w:jc w:val="both"/>
              <w:rPr>
                <w:rFonts w:eastAsia="Times New Roman" w:cs="Times New Roman"/>
                <w:sz w:val="18"/>
                <w:szCs w:val="18"/>
                <w:lang w:val="ro-RO"/>
              </w:rPr>
            </w:pPr>
          </w:p>
          <w:p w14:paraId="7A9FE33D" w14:textId="77777777" w:rsidR="00AD7BC2" w:rsidRPr="00C5194E" w:rsidRDefault="00AD7BC2" w:rsidP="008A3048">
            <w:pPr>
              <w:tabs>
                <w:tab w:val="left" w:pos="851"/>
              </w:tabs>
              <w:spacing w:after="0"/>
              <w:ind w:firstLine="181"/>
              <w:jc w:val="both"/>
              <w:rPr>
                <w:rFonts w:eastAsia="Times New Roman" w:cs="Times New Roman"/>
                <w:sz w:val="18"/>
                <w:szCs w:val="18"/>
                <w:lang w:val="ro-RO"/>
              </w:rPr>
            </w:pPr>
          </w:p>
          <w:p w14:paraId="62DD88B4" w14:textId="77777777" w:rsidR="00AD7BC2" w:rsidRPr="00C5194E" w:rsidRDefault="00AD7BC2" w:rsidP="008A3048">
            <w:pPr>
              <w:tabs>
                <w:tab w:val="left" w:pos="851"/>
              </w:tabs>
              <w:spacing w:after="0"/>
              <w:ind w:firstLine="181"/>
              <w:jc w:val="both"/>
              <w:rPr>
                <w:rFonts w:eastAsia="Times New Roman" w:cs="Times New Roman"/>
                <w:sz w:val="18"/>
                <w:szCs w:val="18"/>
                <w:lang w:val="ro-RO"/>
              </w:rPr>
            </w:pPr>
          </w:p>
          <w:p w14:paraId="67D250CF" w14:textId="77777777" w:rsidR="00AD7BC2" w:rsidRPr="00C5194E" w:rsidRDefault="00AD7BC2" w:rsidP="008A3048">
            <w:pPr>
              <w:tabs>
                <w:tab w:val="left" w:pos="851"/>
              </w:tabs>
              <w:spacing w:after="0"/>
              <w:ind w:firstLine="181"/>
              <w:jc w:val="both"/>
              <w:rPr>
                <w:rFonts w:eastAsia="Times New Roman" w:cs="Times New Roman"/>
                <w:sz w:val="18"/>
                <w:szCs w:val="18"/>
                <w:lang w:val="ro-RO"/>
              </w:rPr>
            </w:pPr>
          </w:p>
          <w:p w14:paraId="0A72F2DD" w14:textId="77777777" w:rsidR="00AD7BC2" w:rsidRPr="00C5194E" w:rsidRDefault="00AD7BC2" w:rsidP="008A3048">
            <w:pPr>
              <w:tabs>
                <w:tab w:val="left" w:pos="851"/>
              </w:tabs>
              <w:spacing w:after="0"/>
              <w:ind w:firstLine="181"/>
              <w:jc w:val="both"/>
              <w:rPr>
                <w:rFonts w:eastAsia="Times New Roman" w:cs="Times New Roman"/>
                <w:sz w:val="18"/>
                <w:szCs w:val="18"/>
                <w:lang w:val="ro-RO"/>
              </w:rPr>
            </w:pPr>
          </w:p>
          <w:p w14:paraId="76DBBDB5" w14:textId="77777777" w:rsidR="00AD7BC2" w:rsidRPr="00C5194E" w:rsidRDefault="00AD7BC2" w:rsidP="008A3048">
            <w:pPr>
              <w:tabs>
                <w:tab w:val="left" w:pos="851"/>
              </w:tabs>
              <w:spacing w:after="0"/>
              <w:ind w:firstLine="181"/>
              <w:jc w:val="both"/>
              <w:rPr>
                <w:rFonts w:eastAsia="Times New Roman" w:cs="Times New Roman"/>
                <w:sz w:val="18"/>
                <w:szCs w:val="18"/>
                <w:lang w:val="ro-RO"/>
              </w:rPr>
            </w:pPr>
          </w:p>
          <w:p w14:paraId="6709B626" w14:textId="77777777" w:rsidR="00AD7BC2" w:rsidRPr="00C5194E" w:rsidRDefault="00AD7BC2" w:rsidP="008A3048">
            <w:pPr>
              <w:tabs>
                <w:tab w:val="left" w:pos="851"/>
              </w:tabs>
              <w:spacing w:after="0"/>
              <w:ind w:firstLine="181"/>
              <w:jc w:val="both"/>
              <w:rPr>
                <w:rFonts w:eastAsia="Times New Roman" w:cs="Times New Roman"/>
                <w:sz w:val="18"/>
                <w:szCs w:val="18"/>
                <w:lang w:val="ro-RO"/>
              </w:rPr>
            </w:pPr>
            <w:r w:rsidRPr="00C5194E">
              <w:rPr>
                <w:rFonts w:eastAsia="Times New Roman" w:cs="Times New Roman"/>
                <w:sz w:val="18"/>
                <w:szCs w:val="18"/>
                <w:lang w:val="ro-RO"/>
              </w:rPr>
              <w:t>MAI</w:t>
            </w:r>
          </w:p>
          <w:p w14:paraId="1C79B92D" w14:textId="77777777" w:rsidR="00AD7BC2" w:rsidRPr="00C5194E" w:rsidRDefault="00AD7BC2" w:rsidP="008A3048">
            <w:pPr>
              <w:tabs>
                <w:tab w:val="left" w:pos="851"/>
              </w:tabs>
              <w:spacing w:after="0"/>
              <w:ind w:firstLine="181"/>
              <w:jc w:val="both"/>
              <w:rPr>
                <w:rFonts w:eastAsia="Times New Roman" w:cs="Times New Roman"/>
                <w:sz w:val="18"/>
                <w:szCs w:val="18"/>
                <w:lang w:val="ro-RO"/>
              </w:rPr>
            </w:pPr>
          </w:p>
        </w:tc>
      </w:tr>
      <w:tr w:rsidR="00AD7BC2" w:rsidRPr="00C5194E" w14:paraId="5D3F2CBD" w14:textId="77777777" w:rsidTr="008E0F82">
        <w:trPr>
          <w:trHeight w:val="20"/>
        </w:trPr>
        <w:tc>
          <w:tcPr>
            <w:tcW w:w="2127" w:type="dxa"/>
            <w:vMerge/>
            <w:tcMar>
              <w:top w:w="100" w:type="dxa"/>
              <w:left w:w="100" w:type="dxa"/>
              <w:bottom w:w="100" w:type="dxa"/>
              <w:right w:w="100" w:type="dxa"/>
            </w:tcMar>
          </w:tcPr>
          <w:p w14:paraId="6D681AA0" w14:textId="77777777" w:rsidR="00AD7BC2" w:rsidRPr="00C5194E" w:rsidRDefault="00AD7BC2" w:rsidP="008A3048">
            <w:pPr>
              <w:tabs>
                <w:tab w:val="left" w:pos="851"/>
              </w:tabs>
              <w:spacing w:after="0"/>
              <w:ind w:firstLine="181"/>
              <w:rPr>
                <w:rFonts w:cs="Times New Roman"/>
                <w:b/>
                <w:bCs/>
                <w:i/>
                <w:iCs/>
                <w:sz w:val="24"/>
                <w:szCs w:val="24"/>
                <w:lang w:val="ro-RO"/>
              </w:rPr>
            </w:pPr>
          </w:p>
        </w:tc>
        <w:tc>
          <w:tcPr>
            <w:tcW w:w="3544" w:type="dxa"/>
            <w:tcBorders>
              <w:top w:val="single" w:sz="4" w:space="0" w:color="auto"/>
              <w:bottom w:val="single" w:sz="4" w:space="0" w:color="auto"/>
              <w:right w:val="single" w:sz="4" w:space="0" w:color="auto"/>
            </w:tcBorders>
            <w:tcMar>
              <w:top w:w="100" w:type="dxa"/>
              <w:left w:w="100" w:type="dxa"/>
              <w:bottom w:w="100" w:type="dxa"/>
              <w:right w:w="100" w:type="dxa"/>
            </w:tcMar>
          </w:tcPr>
          <w:p w14:paraId="4DD26C2D" w14:textId="572EE729"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 nivelul de recunoaștere a violenței ca faptă ilegală (sondaje).</w:t>
            </w:r>
          </w:p>
        </w:tc>
        <w:tc>
          <w:tcPr>
            <w:tcW w:w="1701" w:type="dxa"/>
            <w:tcBorders>
              <w:top w:val="single" w:sz="4" w:space="0" w:color="auto"/>
              <w:left w:val="single" w:sz="4" w:space="0" w:color="auto"/>
              <w:bottom w:val="single" w:sz="4" w:space="0" w:color="auto"/>
              <w:right w:val="single" w:sz="4" w:space="0" w:color="auto"/>
            </w:tcBorders>
          </w:tcPr>
          <w:p w14:paraId="1C8CE486" w14:textId="3D670289"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w:t>
            </w:r>
          </w:p>
        </w:tc>
        <w:tc>
          <w:tcPr>
            <w:tcW w:w="1701" w:type="dxa"/>
            <w:tcBorders>
              <w:top w:val="single" w:sz="4" w:space="0" w:color="auto"/>
              <w:left w:val="single" w:sz="4" w:space="0" w:color="auto"/>
              <w:bottom w:val="single" w:sz="4" w:space="0" w:color="auto"/>
              <w:right w:val="single" w:sz="4" w:space="0" w:color="auto"/>
            </w:tcBorders>
          </w:tcPr>
          <w:p w14:paraId="6427AAEA" w14:textId="6F5B0947" w:rsidR="00AD7BC2" w:rsidRPr="00C5194E" w:rsidRDefault="00AD7BC2" w:rsidP="008A3048">
            <w:pPr>
              <w:tabs>
                <w:tab w:val="left" w:pos="851"/>
              </w:tabs>
              <w:spacing w:after="0"/>
              <w:ind w:firstLine="181"/>
              <w:rPr>
                <w:rFonts w:cs="Times New Roman"/>
                <w:b/>
                <w:bCs/>
                <w:sz w:val="18"/>
                <w:szCs w:val="18"/>
                <w:lang w:val="ro-RO"/>
              </w:rPr>
            </w:pPr>
            <w:r w:rsidRPr="00C5194E">
              <w:rPr>
                <w:rFonts w:cs="Times New Roman"/>
                <w:sz w:val="18"/>
                <w:szCs w:val="18"/>
                <w:lang w:val="ro-RO"/>
              </w:rPr>
              <w:t>Studiu, date obținute din sondaje</w:t>
            </w:r>
          </w:p>
        </w:tc>
        <w:tc>
          <w:tcPr>
            <w:tcW w:w="1279" w:type="dxa"/>
            <w:tcBorders>
              <w:top w:val="single" w:sz="4" w:space="0" w:color="auto"/>
              <w:left w:val="single" w:sz="4" w:space="0" w:color="auto"/>
              <w:bottom w:val="single" w:sz="4" w:space="0" w:color="auto"/>
            </w:tcBorders>
          </w:tcPr>
          <w:p w14:paraId="60D4C2B9" w14:textId="2A80C74B" w:rsidR="00AD7BC2" w:rsidRPr="00C5194E" w:rsidRDefault="00AD7BC2" w:rsidP="008A3048">
            <w:pPr>
              <w:tabs>
                <w:tab w:val="left" w:pos="851"/>
              </w:tabs>
              <w:spacing w:after="0"/>
              <w:ind w:firstLine="181"/>
              <w:jc w:val="both"/>
              <w:rPr>
                <w:rFonts w:eastAsia="Times New Roman" w:cs="Times New Roman"/>
                <w:b/>
                <w:bCs/>
                <w:sz w:val="18"/>
                <w:szCs w:val="18"/>
                <w:lang w:val="ro-RO"/>
              </w:rPr>
            </w:pPr>
            <w:r w:rsidRPr="00C5194E">
              <w:rPr>
                <w:rFonts w:eastAsia="Times New Roman" w:cs="Times New Roman"/>
                <w:sz w:val="18"/>
                <w:szCs w:val="18"/>
                <w:lang w:val="ro-RO"/>
              </w:rPr>
              <w:t xml:space="preserve">Organizații necomerciale </w:t>
            </w:r>
          </w:p>
        </w:tc>
      </w:tr>
      <w:tr w:rsidR="00AD7BC2" w:rsidRPr="00C5194E" w14:paraId="2176F0AC" w14:textId="77777777" w:rsidTr="008E0F82">
        <w:trPr>
          <w:trHeight w:val="25"/>
        </w:trPr>
        <w:tc>
          <w:tcPr>
            <w:tcW w:w="2127" w:type="dxa"/>
            <w:vMerge/>
            <w:tcMar>
              <w:top w:w="100" w:type="dxa"/>
              <w:left w:w="100" w:type="dxa"/>
              <w:bottom w:w="100" w:type="dxa"/>
              <w:right w:w="100" w:type="dxa"/>
            </w:tcMar>
          </w:tcPr>
          <w:p w14:paraId="71054E97" w14:textId="77777777" w:rsidR="00AD7BC2" w:rsidRPr="00C5194E" w:rsidRDefault="00AD7BC2" w:rsidP="008A3048">
            <w:pPr>
              <w:tabs>
                <w:tab w:val="left" w:pos="851"/>
              </w:tabs>
              <w:spacing w:after="0"/>
              <w:ind w:firstLine="181"/>
              <w:rPr>
                <w:rFonts w:cs="Times New Roman"/>
                <w:b/>
                <w:bCs/>
                <w:i/>
                <w:iCs/>
                <w:sz w:val="24"/>
                <w:szCs w:val="24"/>
                <w:lang w:val="ro-RO"/>
              </w:rPr>
            </w:pPr>
          </w:p>
        </w:tc>
        <w:tc>
          <w:tcPr>
            <w:tcW w:w="3544" w:type="dxa"/>
            <w:tcBorders>
              <w:top w:val="single" w:sz="4" w:space="0" w:color="auto"/>
              <w:right w:val="single" w:sz="4" w:space="0" w:color="auto"/>
            </w:tcBorders>
            <w:tcMar>
              <w:top w:w="100" w:type="dxa"/>
              <w:left w:w="100" w:type="dxa"/>
              <w:bottom w:w="100" w:type="dxa"/>
              <w:right w:w="100" w:type="dxa"/>
            </w:tcMar>
          </w:tcPr>
          <w:p w14:paraId="73A4E2AD" w14:textId="7F0757A8"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 rata estimată de sub-raportare</w:t>
            </w:r>
          </w:p>
        </w:tc>
        <w:tc>
          <w:tcPr>
            <w:tcW w:w="1701" w:type="dxa"/>
            <w:tcBorders>
              <w:top w:val="single" w:sz="4" w:space="0" w:color="auto"/>
              <w:left w:val="single" w:sz="4" w:space="0" w:color="auto"/>
              <w:right w:val="single" w:sz="4" w:space="0" w:color="auto"/>
            </w:tcBorders>
          </w:tcPr>
          <w:p w14:paraId="1798EF60" w14:textId="4EEA81FF"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 Diferența dintre prevalența estimată și cazurile raportate</w:t>
            </w:r>
          </w:p>
        </w:tc>
        <w:tc>
          <w:tcPr>
            <w:tcW w:w="1701" w:type="dxa"/>
            <w:tcBorders>
              <w:top w:val="single" w:sz="4" w:space="0" w:color="auto"/>
              <w:left w:val="single" w:sz="4" w:space="0" w:color="auto"/>
              <w:right w:val="single" w:sz="4" w:space="0" w:color="auto"/>
            </w:tcBorders>
          </w:tcPr>
          <w:p w14:paraId="6123F856" w14:textId="0A9C20FF"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 xml:space="preserve">Studiu, date obținute din sondaje </w:t>
            </w:r>
          </w:p>
        </w:tc>
        <w:tc>
          <w:tcPr>
            <w:tcW w:w="1279" w:type="dxa"/>
            <w:tcBorders>
              <w:top w:val="single" w:sz="4" w:space="0" w:color="auto"/>
              <w:left w:val="single" w:sz="4" w:space="0" w:color="auto"/>
            </w:tcBorders>
          </w:tcPr>
          <w:p w14:paraId="3BFAD981" w14:textId="3796E895" w:rsidR="00AD7BC2" w:rsidRPr="00C5194E" w:rsidRDefault="00AD7BC2" w:rsidP="008A3048">
            <w:pPr>
              <w:tabs>
                <w:tab w:val="left" w:pos="851"/>
              </w:tabs>
              <w:spacing w:after="0"/>
              <w:ind w:firstLine="181"/>
              <w:jc w:val="both"/>
              <w:rPr>
                <w:rFonts w:eastAsia="Times New Roman" w:cs="Times New Roman"/>
                <w:sz w:val="18"/>
                <w:szCs w:val="18"/>
                <w:lang w:val="ro-RO"/>
              </w:rPr>
            </w:pPr>
            <w:r w:rsidRPr="00C5194E">
              <w:rPr>
                <w:rFonts w:eastAsia="Times New Roman" w:cs="Times New Roman"/>
                <w:sz w:val="18"/>
                <w:szCs w:val="18"/>
                <w:lang w:val="ro-RO"/>
              </w:rPr>
              <w:t>Organizații necomerciale</w:t>
            </w:r>
          </w:p>
        </w:tc>
      </w:tr>
      <w:tr w:rsidR="00AD7BC2" w:rsidRPr="00C5194E" w14:paraId="1C3371E0" w14:textId="7D966AF6" w:rsidTr="008E0F82">
        <w:trPr>
          <w:trHeight w:val="733"/>
        </w:trPr>
        <w:tc>
          <w:tcPr>
            <w:tcW w:w="2127" w:type="dxa"/>
            <w:vMerge w:val="restart"/>
            <w:tcMar>
              <w:top w:w="100" w:type="dxa"/>
              <w:left w:w="100" w:type="dxa"/>
              <w:bottom w:w="100" w:type="dxa"/>
              <w:right w:w="100" w:type="dxa"/>
            </w:tcMar>
          </w:tcPr>
          <w:p w14:paraId="67BD4A3C" w14:textId="3F795F54" w:rsidR="00AD7BC2" w:rsidRPr="00C5194E" w:rsidRDefault="00AD7BC2" w:rsidP="008A3048">
            <w:pPr>
              <w:tabs>
                <w:tab w:val="left" w:pos="851"/>
              </w:tabs>
              <w:spacing w:after="0"/>
              <w:ind w:firstLine="181"/>
              <w:rPr>
                <w:rFonts w:cs="Times New Roman"/>
                <w:b/>
                <w:bCs/>
                <w:i/>
                <w:iCs/>
                <w:sz w:val="24"/>
                <w:szCs w:val="24"/>
                <w:lang w:val="ro-RO"/>
              </w:rPr>
            </w:pPr>
            <w:r w:rsidRPr="00C5194E">
              <w:rPr>
                <w:rFonts w:cs="Times New Roman"/>
                <w:b/>
                <w:bCs/>
                <w:i/>
                <w:iCs/>
                <w:sz w:val="24"/>
                <w:szCs w:val="24"/>
                <w:lang w:val="ro-RO"/>
              </w:rPr>
              <w:t xml:space="preserve">2. Indicatori privind accesul </w:t>
            </w:r>
            <w:r w:rsidRPr="00C5194E">
              <w:rPr>
                <w:rFonts w:cs="Times New Roman"/>
                <w:b/>
                <w:bCs/>
                <w:i/>
                <w:iCs/>
                <w:sz w:val="24"/>
                <w:szCs w:val="24"/>
                <w:lang w:val="ro-RO"/>
              </w:rPr>
              <w:lastRenderedPageBreak/>
              <w:t xml:space="preserve">victimelor la protecție și servicii. </w:t>
            </w:r>
          </w:p>
        </w:tc>
        <w:tc>
          <w:tcPr>
            <w:tcW w:w="3544" w:type="dxa"/>
            <w:tcBorders>
              <w:bottom w:val="single" w:sz="4" w:space="0" w:color="auto"/>
              <w:right w:val="single" w:sz="4" w:space="0" w:color="auto"/>
            </w:tcBorders>
            <w:tcMar>
              <w:top w:w="100" w:type="dxa"/>
              <w:left w:w="100" w:type="dxa"/>
              <w:bottom w:w="100" w:type="dxa"/>
              <w:right w:w="100" w:type="dxa"/>
            </w:tcMar>
          </w:tcPr>
          <w:p w14:paraId="3C8A5288" w14:textId="68817FAA"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lastRenderedPageBreak/>
              <w:t>- cereri înaintate de victime privind emiterea ordonanțelor de protecție emise;</w:t>
            </w:r>
          </w:p>
          <w:p w14:paraId="63D5CD57" w14:textId="77777777" w:rsidR="00AD7BC2" w:rsidRPr="00C5194E" w:rsidRDefault="00AD7BC2" w:rsidP="008A3048">
            <w:pPr>
              <w:tabs>
                <w:tab w:val="left" w:pos="851"/>
              </w:tabs>
              <w:spacing w:after="0"/>
              <w:ind w:firstLine="181"/>
              <w:rPr>
                <w:rFonts w:cs="Times New Roman"/>
                <w:sz w:val="18"/>
                <w:szCs w:val="18"/>
                <w:lang w:val="ro-RO"/>
              </w:rPr>
            </w:pPr>
          </w:p>
        </w:tc>
        <w:tc>
          <w:tcPr>
            <w:tcW w:w="1701" w:type="dxa"/>
            <w:tcBorders>
              <w:left w:val="single" w:sz="4" w:space="0" w:color="auto"/>
              <w:bottom w:val="single" w:sz="4" w:space="0" w:color="auto"/>
              <w:right w:val="single" w:sz="4" w:space="0" w:color="auto"/>
            </w:tcBorders>
          </w:tcPr>
          <w:p w14:paraId="0EAF60B6" w14:textId="4DEAED0B"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Numărul ordonanțelor de protecție</w:t>
            </w:r>
          </w:p>
        </w:tc>
        <w:tc>
          <w:tcPr>
            <w:tcW w:w="1701" w:type="dxa"/>
            <w:tcBorders>
              <w:left w:val="single" w:sz="4" w:space="0" w:color="auto"/>
              <w:bottom w:val="single" w:sz="4" w:space="0" w:color="auto"/>
              <w:right w:val="single" w:sz="4" w:space="0" w:color="auto"/>
            </w:tcBorders>
          </w:tcPr>
          <w:p w14:paraId="0ACA78A7" w14:textId="2A8CD7F4"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 xml:space="preserve">Număr absolut </w:t>
            </w:r>
          </w:p>
        </w:tc>
        <w:tc>
          <w:tcPr>
            <w:tcW w:w="1279" w:type="dxa"/>
            <w:tcBorders>
              <w:left w:val="single" w:sz="4" w:space="0" w:color="auto"/>
              <w:bottom w:val="single" w:sz="4" w:space="0" w:color="auto"/>
            </w:tcBorders>
          </w:tcPr>
          <w:p w14:paraId="0E9261E5" w14:textId="784576A4" w:rsidR="00AD7BC2" w:rsidRPr="00C5194E" w:rsidRDefault="00AD7BC2" w:rsidP="008A3048">
            <w:pPr>
              <w:tabs>
                <w:tab w:val="left" w:pos="851"/>
              </w:tabs>
              <w:spacing w:after="0"/>
              <w:ind w:firstLine="181"/>
              <w:jc w:val="both"/>
              <w:rPr>
                <w:rFonts w:cs="Times New Roman"/>
                <w:sz w:val="18"/>
                <w:szCs w:val="18"/>
                <w:lang w:val="ro-RO"/>
              </w:rPr>
            </w:pPr>
            <w:r w:rsidRPr="00C5194E">
              <w:rPr>
                <w:rFonts w:cs="Times New Roman"/>
                <w:sz w:val="18"/>
                <w:szCs w:val="18"/>
                <w:lang w:val="ro-RO"/>
              </w:rPr>
              <w:t>ADJAJ</w:t>
            </w:r>
          </w:p>
        </w:tc>
      </w:tr>
      <w:tr w:rsidR="00AD7BC2" w:rsidRPr="00C5194E" w14:paraId="32DEECFD" w14:textId="77777777" w:rsidTr="008E0F82">
        <w:trPr>
          <w:trHeight w:val="791"/>
        </w:trPr>
        <w:tc>
          <w:tcPr>
            <w:tcW w:w="2127" w:type="dxa"/>
            <w:vMerge/>
            <w:tcMar>
              <w:top w:w="100" w:type="dxa"/>
              <w:left w:w="100" w:type="dxa"/>
              <w:bottom w:w="100" w:type="dxa"/>
              <w:right w:w="100" w:type="dxa"/>
            </w:tcMar>
          </w:tcPr>
          <w:p w14:paraId="2DA07539" w14:textId="77777777" w:rsidR="00AD7BC2" w:rsidRPr="00C5194E" w:rsidRDefault="00AD7BC2" w:rsidP="008A3048">
            <w:pPr>
              <w:tabs>
                <w:tab w:val="left" w:pos="851"/>
              </w:tabs>
              <w:spacing w:after="0"/>
              <w:ind w:firstLine="181"/>
              <w:rPr>
                <w:rFonts w:cs="Times New Roman"/>
                <w:b/>
                <w:bCs/>
                <w:i/>
                <w:iCs/>
                <w:sz w:val="24"/>
                <w:szCs w:val="24"/>
                <w:lang w:val="ro-RO"/>
              </w:rPr>
            </w:pPr>
          </w:p>
        </w:tc>
        <w:tc>
          <w:tcPr>
            <w:tcW w:w="3544" w:type="dxa"/>
            <w:tcBorders>
              <w:top w:val="single" w:sz="4" w:space="0" w:color="auto"/>
              <w:bottom w:val="single" w:sz="4" w:space="0" w:color="auto"/>
              <w:right w:val="single" w:sz="4" w:space="0" w:color="auto"/>
            </w:tcBorders>
            <w:tcMar>
              <w:top w:w="100" w:type="dxa"/>
              <w:left w:w="100" w:type="dxa"/>
              <w:bottom w:w="100" w:type="dxa"/>
              <w:right w:w="100" w:type="dxa"/>
            </w:tcMar>
          </w:tcPr>
          <w:p w14:paraId="12506086" w14:textId="77777777"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 durata medie de examinare a cererilor;</w:t>
            </w:r>
          </w:p>
          <w:p w14:paraId="7FBDD7E8" w14:textId="77777777" w:rsidR="00AD7BC2" w:rsidRPr="00C5194E" w:rsidRDefault="00AD7BC2" w:rsidP="008A3048">
            <w:pPr>
              <w:tabs>
                <w:tab w:val="left" w:pos="851"/>
              </w:tabs>
              <w:spacing w:after="0"/>
              <w:ind w:firstLine="181"/>
              <w:rPr>
                <w:rFonts w:cs="Times New Roman"/>
                <w:sz w:val="18"/>
                <w:szCs w:val="18"/>
                <w:lang w:val="ro-RO"/>
              </w:rPr>
            </w:pPr>
          </w:p>
        </w:tc>
        <w:tc>
          <w:tcPr>
            <w:tcW w:w="1701" w:type="dxa"/>
            <w:tcBorders>
              <w:top w:val="single" w:sz="4" w:space="0" w:color="auto"/>
              <w:left w:val="single" w:sz="4" w:space="0" w:color="auto"/>
              <w:bottom w:val="single" w:sz="4" w:space="0" w:color="auto"/>
              <w:right w:val="single" w:sz="4" w:space="0" w:color="auto"/>
            </w:tcBorders>
          </w:tcPr>
          <w:p w14:paraId="3110D512" w14:textId="377B3584"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Timpul mediu de examinare a cererilor de protecție</w:t>
            </w:r>
          </w:p>
        </w:tc>
        <w:tc>
          <w:tcPr>
            <w:tcW w:w="1701" w:type="dxa"/>
            <w:tcBorders>
              <w:top w:val="single" w:sz="4" w:space="0" w:color="auto"/>
              <w:left w:val="single" w:sz="4" w:space="0" w:color="auto"/>
              <w:bottom w:val="single" w:sz="4" w:space="0" w:color="auto"/>
              <w:right w:val="single" w:sz="4" w:space="0" w:color="auto"/>
            </w:tcBorders>
          </w:tcPr>
          <w:p w14:paraId="6DCADBB1" w14:textId="0CC0E365"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∑zile/numărul de cereri</w:t>
            </w:r>
          </w:p>
        </w:tc>
        <w:tc>
          <w:tcPr>
            <w:tcW w:w="1279" w:type="dxa"/>
            <w:tcBorders>
              <w:top w:val="single" w:sz="4" w:space="0" w:color="auto"/>
              <w:left w:val="single" w:sz="4" w:space="0" w:color="auto"/>
              <w:bottom w:val="single" w:sz="4" w:space="0" w:color="auto"/>
            </w:tcBorders>
          </w:tcPr>
          <w:p w14:paraId="1A5B126F" w14:textId="5EE05662" w:rsidR="00AD7BC2" w:rsidRPr="00C5194E" w:rsidRDefault="00AD7BC2" w:rsidP="008A3048">
            <w:pPr>
              <w:tabs>
                <w:tab w:val="left" w:pos="851"/>
              </w:tabs>
              <w:spacing w:after="0"/>
              <w:ind w:firstLine="181"/>
              <w:jc w:val="both"/>
              <w:rPr>
                <w:rFonts w:cs="Times New Roman"/>
                <w:sz w:val="18"/>
                <w:szCs w:val="18"/>
                <w:lang w:val="ro-RO"/>
              </w:rPr>
            </w:pPr>
            <w:r w:rsidRPr="00C5194E">
              <w:rPr>
                <w:rFonts w:cs="Times New Roman"/>
                <w:sz w:val="18"/>
                <w:szCs w:val="18"/>
                <w:lang w:val="ro-RO"/>
              </w:rPr>
              <w:t>ADJAJ</w:t>
            </w:r>
          </w:p>
        </w:tc>
      </w:tr>
      <w:tr w:rsidR="00AD7BC2" w:rsidRPr="00C5194E" w14:paraId="1213E70F" w14:textId="77777777" w:rsidTr="008E0F82">
        <w:trPr>
          <w:trHeight w:val="64"/>
        </w:trPr>
        <w:tc>
          <w:tcPr>
            <w:tcW w:w="2127" w:type="dxa"/>
            <w:vMerge/>
            <w:tcMar>
              <w:top w:w="100" w:type="dxa"/>
              <w:left w:w="100" w:type="dxa"/>
              <w:bottom w:w="100" w:type="dxa"/>
              <w:right w:w="100" w:type="dxa"/>
            </w:tcMar>
          </w:tcPr>
          <w:p w14:paraId="03392EEB" w14:textId="77777777" w:rsidR="00AD7BC2" w:rsidRPr="00C5194E" w:rsidRDefault="00AD7BC2" w:rsidP="008A3048">
            <w:pPr>
              <w:tabs>
                <w:tab w:val="left" w:pos="851"/>
              </w:tabs>
              <w:spacing w:after="0"/>
              <w:ind w:firstLine="181"/>
              <w:rPr>
                <w:rFonts w:cs="Times New Roman"/>
                <w:b/>
                <w:bCs/>
                <w:i/>
                <w:iCs/>
                <w:sz w:val="24"/>
                <w:szCs w:val="24"/>
                <w:lang w:val="ro-RO"/>
              </w:rPr>
            </w:pPr>
          </w:p>
        </w:tc>
        <w:tc>
          <w:tcPr>
            <w:tcW w:w="3544" w:type="dxa"/>
            <w:tcBorders>
              <w:top w:val="single" w:sz="4" w:space="0" w:color="auto"/>
              <w:bottom w:val="single" w:sz="4" w:space="0" w:color="auto"/>
              <w:right w:val="single" w:sz="4" w:space="0" w:color="auto"/>
            </w:tcBorders>
            <w:tcMar>
              <w:top w:w="100" w:type="dxa"/>
              <w:left w:w="100" w:type="dxa"/>
              <w:bottom w:w="100" w:type="dxa"/>
              <w:right w:w="100" w:type="dxa"/>
            </w:tcMar>
          </w:tcPr>
          <w:p w14:paraId="43C99D8D" w14:textId="2AB2C852" w:rsidR="00AD7BC2" w:rsidRPr="008E0F82" w:rsidRDefault="00AD7BC2" w:rsidP="008A3048">
            <w:pPr>
              <w:tabs>
                <w:tab w:val="left" w:pos="851"/>
              </w:tabs>
              <w:spacing w:after="0"/>
              <w:ind w:firstLine="181"/>
              <w:rPr>
                <w:rFonts w:cs="Times New Roman"/>
                <w:sz w:val="18"/>
                <w:szCs w:val="18"/>
                <w:lang w:val="ro-RO"/>
              </w:rPr>
            </w:pPr>
            <w:r w:rsidRPr="008E0F82">
              <w:rPr>
                <w:rFonts w:cs="Times New Roman"/>
                <w:sz w:val="18"/>
                <w:szCs w:val="18"/>
                <w:lang w:val="ro-RO"/>
              </w:rPr>
              <w:t>- victime care beneficiază de adăpost, consiliere psihologică, asistență juridică;</w:t>
            </w:r>
          </w:p>
        </w:tc>
        <w:tc>
          <w:tcPr>
            <w:tcW w:w="1701" w:type="dxa"/>
            <w:tcBorders>
              <w:top w:val="single" w:sz="4" w:space="0" w:color="auto"/>
              <w:left w:val="single" w:sz="4" w:space="0" w:color="auto"/>
              <w:bottom w:val="single" w:sz="4" w:space="0" w:color="auto"/>
              <w:right w:val="single" w:sz="4" w:space="0" w:color="auto"/>
            </w:tcBorders>
          </w:tcPr>
          <w:p w14:paraId="28ADFC33" w14:textId="63FFDB73" w:rsidR="00AD7BC2" w:rsidRPr="008E0F82" w:rsidRDefault="00AD7BC2" w:rsidP="008A3048">
            <w:pPr>
              <w:tabs>
                <w:tab w:val="left" w:pos="851"/>
              </w:tabs>
              <w:spacing w:after="0"/>
              <w:ind w:firstLine="181"/>
              <w:rPr>
                <w:rFonts w:cs="Times New Roman"/>
                <w:sz w:val="18"/>
                <w:szCs w:val="18"/>
                <w:lang w:val="ro-RO"/>
              </w:rPr>
            </w:pPr>
            <w:r w:rsidRPr="008E0F82">
              <w:rPr>
                <w:rFonts w:cs="Times New Roman"/>
                <w:sz w:val="18"/>
                <w:szCs w:val="18"/>
                <w:lang w:val="ro-RO"/>
              </w:rPr>
              <w:t xml:space="preserve">Numărul victimelor </w:t>
            </w:r>
          </w:p>
        </w:tc>
        <w:tc>
          <w:tcPr>
            <w:tcW w:w="1701" w:type="dxa"/>
            <w:tcBorders>
              <w:top w:val="single" w:sz="4" w:space="0" w:color="auto"/>
              <w:left w:val="single" w:sz="4" w:space="0" w:color="auto"/>
              <w:bottom w:val="single" w:sz="4" w:space="0" w:color="auto"/>
              <w:right w:val="single" w:sz="4" w:space="0" w:color="auto"/>
            </w:tcBorders>
          </w:tcPr>
          <w:p w14:paraId="35B0F011" w14:textId="52D3C330" w:rsidR="00AD7BC2" w:rsidRPr="008E0F82" w:rsidRDefault="00AD7BC2" w:rsidP="008A3048">
            <w:pPr>
              <w:tabs>
                <w:tab w:val="left" w:pos="851"/>
              </w:tabs>
              <w:spacing w:after="0"/>
              <w:ind w:firstLine="181"/>
              <w:rPr>
                <w:rFonts w:cs="Times New Roman"/>
                <w:sz w:val="18"/>
                <w:szCs w:val="18"/>
                <w:lang w:val="ro-RO"/>
              </w:rPr>
            </w:pPr>
            <w:r w:rsidRPr="008E0F82">
              <w:rPr>
                <w:rFonts w:cs="Times New Roman"/>
                <w:sz w:val="18"/>
                <w:szCs w:val="18"/>
                <w:lang w:val="ro-RO"/>
              </w:rPr>
              <w:t>Număr absolut</w:t>
            </w:r>
          </w:p>
        </w:tc>
        <w:tc>
          <w:tcPr>
            <w:tcW w:w="1279" w:type="dxa"/>
            <w:tcBorders>
              <w:top w:val="single" w:sz="4" w:space="0" w:color="auto"/>
              <w:left w:val="single" w:sz="4" w:space="0" w:color="auto"/>
              <w:bottom w:val="single" w:sz="4" w:space="0" w:color="auto"/>
            </w:tcBorders>
          </w:tcPr>
          <w:p w14:paraId="20F3DE62" w14:textId="77777777" w:rsidR="00AD7BC2" w:rsidRPr="008E0F82" w:rsidRDefault="00AD7BC2" w:rsidP="008A3048">
            <w:pPr>
              <w:tabs>
                <w:tab w:val="left" w:pos="851"/>
              </w:tabs>
              <w:spacing w:after="0"/>
              <w:ind w:firstLine="181"/>
              <w:jc w:val="both"/>
              <w:rPr>
                <w:rFonts w:cs="Times New Roman"/>
                <w:sz w:val="18"/>
                <w:szCs w:val="18"/>
                <w:lang w:val="ro-RO"/>
              </w:rPr>
            </w:pPr>
            <w:r w:rsidRPr="008E0F82">
              <w:rPr>
                <w:rFonts w:cs="Times New Roman"/>
                <w:sz w:val="18"/>
                <w:szCs w:val="18"/>
                <w:lang w:val="ro-RO"/>
              </w:rPr>
              <w:t>MMPS</w:t>
            </w:r>
          </w:p>
          <w:p w14:paraId="5FF69736" w14:textId="457B192C" w:rsidR="00AD7BC2" w:rsidRPr="008E0F82" w:rsidRDefault="00AD7BC2" w:rsidP="008A3048">
            <w:pPr>
              <w:tabs>
                <w:tab w:val="left" w:pos="851"/>
              </w:tabs>
              <w:spacing w:after="0"/>
              <w:ind w:firstLine="181"/>
              <w:jc w:val="both"/>
              <w:rPr>
                <w:rFonts w:cs="Times New Roman"/>
                <w:sz w:val="18"/>
                <w:szCs w:val="18"/>
                <w:lang w:val="ro-RO"/>
              </w:rPr>
            </w:pPr>
            <w:r w:rsidRPr="008E0F82">
              <w:rPr>
                <w:rFonts w:eastAsia="Times New Roman" w:cs="Times New Roman"/>
                <w:sz w:val="18"/>
                <w:szCs w:val="18"/>
                <w:lang w:val="ro-RO"/>
              </w:rPr>
              <w:t>Organizații necomerciale</w:t>
            </w:r>
          </w:p>
        </w:tc>
      </w:tr>
      <w:tr w:rsidR="008E0F82" w:rsidRPr="008E0F82" w14:paraId="2044099F" w14:textId="77777777" w:rsidTr="008E0F82">
        <w:trPr>
          <w:trHeight w:val="64"/>
        </w:trPr>
        <w:tc>
          <w:tcPr>
            <w:tcW w:w="2127" w:type="dxa"/>
            <w:vMerge/>
            <w:tcMar>
              <w:top w:w="100" w:type="dxa"/>
              <w:left w:w="100" w:type="dxa"/>
              <w:bottom w:w="100" w:type="dxa"/>
              <w:right w:w="100" w:type="dxa"/>
            </w:tcMar>
          </w:tcPr>
          <w:p w14:paraId="406E8408" w14:textId="77777777" w:rsidR="008E0F82" w:rsidRPr="00C5194E" w:rsidRDefault="008E0F82" w:rsidP="008A3048">
            <w:pPr>
              <w:tabs>
                <w:tab w:val="left" w:pos="851"/>
              </w:tabs>
              <w:spacing w:after="0"/>
              <w:ind w:firstLine="181"/>
              <w:rPr>
                <w:rFonts w:cs="Times New Roman"/>
                <w:b/>
                <w:bCs/>
                <w:i/>
                <w:iCs/>
                <w:sz w:val="24"/>
                <w:szCs w:val="24"/>
                <w:lang w:val="ro-RO"/>
              </w:rPr>
            </w:pPr>
          </w:p>
        </w:tc>
        <w:tc>
          <w:tcPr>
            <w:tcW w:w="3544" w:type="dxa"/>
            <w:tcBorders>
              <w:top w:val="single" w:sz="4" w:space="0" w:color="auto"/>
              <w:bottom w:val="single" w:sz="4" w:space="0" w:color="auto"/>
              <w:right w:val="single" w:sz="4" w:space="0" w:color="auto"/>
            </w:tcBorders>
            <w:tcMar>
              <w:top w:w="100" w:type="dxa"/>
              <w:left w:w="100" w:type="dxa"/>
              <w:bottom w:w="100" w:type="dxa"/>
              <w:right w:w="100" w:type="dxa"/>
            </w:tcMar>
          </w:tcPr>
          <w:p w14:paraId="6ACC0D8E" w14:textId="15199A66" w:rsidR="008E0F82" w:rsidRPr="008E0F82" w:rsidRDefault="008E0F82" w:rsidP="008A3048">
            <w:pPr>
              <w:tabs>
                <w:tab w:val="left" w:pos="851"/>
              </w:tabs>
              <w:spacing w:after="0"/>
              <w:ind w:firstLine="181"/>
              <w:rPr>
                <w:rFonts w:cs="Times New Roman"/>
                <w:sz w:val="18"/>
                <w:szCs w:val="18"/>
                <w:lang w:val="ro-RO"/>
              </w:rPr>
            </w:pPr>
            <w:r>
              <w:rPr>
                <w:rFonts w:cs="Times New Roman"/>
                <w:noProof/>
                <w:sz w:val="18"/>
                <w:szCs w:val="18"/>
                <w:lang w:val="ro-MD"/>
              </w:rPr>
              <w:t xml:space="preserve">- </w:t>
            </w:r>
            <w:r w:rsidRPr="008E0F82">
              <w:rPr>
                <w:rFonts w:cs="Times New Roman"/>
                <w:noProof/>
                <w:sz w:val="18"/>
                <w:szCs w:val="18"/>
                <w:lang w:val="ro-MD"/>
              </w:rPr>
              <w:t>copii victime care au beneficiat de serviciile prestate în cadrul Centrului regional de asistență integrată a copiilor victime/martori ai infracțiunilor pentru a beneficia de întreg spectru de servicii din cadrul acestuia</w:t>
            </w:r>
          </w:p>
        </w:tc>
        <w:tc>
          <w:tcPr>
            <w:tcW w:w="1701" w:type="dxa"/>
            <w:tcBorders>
              <w:top w:val="single" w:sz="4" w:space="0" w:color="auto"/>
              <w:left w:val="single" w:sz="4" w:space="0" w:color="auto"/>
              <w:bottom w:val="single" w:sz="4" w:space="0" w:color="auto"/>
              <w:right w:val="single" w:sz="4" w:space="0" w:color="auto"/>
            </w:tcBorders>
          </w:tcPr>
          <w:p w14:paraId="3130FAF2" w14:textId="7406E596" w:rsidR="008E0F82" w:rsidRPr="008E0F82" w:rsidRDefault="00A0691F" w:rsidP="008A3048">
            <w:pPr>
              <w:tabs>
                <w:tab w:val="left" w:pos="851"/>
              </w:tabs>
              <w:spacing w:after="0"/>
              <w:ind w:firstLine="181"/>
              <w:rPr>
                <w:rFonts w:cs="Times New Roman"/>
                <w:sz w:val="18"/>
                <w:szCs w:val="18"/>
                <w:lang w:val="ro-RO"/>
              </w:rPr>
            </w:pPr>
            <w:r w:rsidRPr="008E0F82">
              <w:rPr>
                <w:rFonts w:cs="Times New Roman"/>
                <w:noProof/>
                <w:sz w:val="18"/>
                <w:szCs w:val="18"/>
                <w:lang w:val="ro-MD"/>
              </w:rPr>
              <w:t xml:space="preserve">Numărul </w:t>
            </w:r>
            <w:r w:rsidR="008E0F82" w:rsidRPr="008E0F82">
              <w:rPr>
                <w:rFonts w:cs="Times New Roman"/>
                <w:noProof/>
                <w:sz w:val="18"/>
                <w:szCs w:val="18"/>
                <w:lang w:val="ro-MD"/>
              </w:rPr>
              <w:t xml:space="preserve">copiilor </w:t>
            </w:r>
          </w:p>
        </w:tc>
        <w:tc>
          <w:tcPr>
            <w:tcW w:w="1701" w:type="dxa"/>
            <w:tcBorders>
              <w:top w:val="single" w:sz="4" w:space="0" w:color="auto"/>
              <w:left w:val="single" w:sz="4" w:space="0" w:color="auto"/>
              <w:bottom w:val="single" w:sz="4" w:space="0" w:color="auto"/>
              <w:right w:val="single" w:sz="4" w:space="0" w:color="auto"/>
            </w:tcBorders>
          </w:tcPr>
          <w:p w14:paraId="3F17E138" w14:textId="105D3CD7" w:rsidR="008E0F82" w:rsidRPr="008E0F82" w:rsidRDefault="00A0691F" w:rsidP="008A3048">
            <w:pPr>
              <w:tabs>
                <w:tab w:val="left" w:pos="851"/>
              </w:tabs>
              <w:spacing w:after="0"/>
              <w:ind w:firstLine="181"/>
              <w:rPr>
                <w:rFonts w:cs="Times New Roman"/>
                <w:sz w:val="18"/>
                <w:szCs w:val="18"/>
                <w:lang w:val="ro-RO"/>
              </w:rPr>
            </w:pPr>
            <w:r w:rsidRPr="008E0F82">
              <w:rPr>
                <w:rFonts w:cs="Times New Roman"/>
                <w:sz w:val="18"/>
                <w:szCs w:val="18"/>
                <w:lang w:val="ro-RO"/>
              </w:rPr>
              <w:t>Număr absolut</w:t>
            </w:r>
          </w:p>
        </w:tc>
        <w:tc>
          <w:tcPr>
            <w:tcW w:w="1279" w:type="dxa"/>
            <w:tcBorders>
              <w:top w:val="single" w:sz="4" w:space="0" w:color="auto"/>
              <w:left w:val="single" w:sz="4" w:space="0" w:color="auto"/>
              <w:bottom w:val="single" w:sz="4" w:space="0" w:color="auto"/>
            </w:tcBorders>
          </w:tcPr>
          <w:p w14:paraId="1227E9E1" w14:textId="77D308EB" w:rsidR="008E0F82" w:rsidRPr="008E0F82" w:rsidRDefault="00A0691F" w:rsidP="008A3048">
            <w:pPr>
              <w:tabs>
                <w:tab w:val="left" w:pos="851"/>
              </w:tabs>
              <w:spacing w:after="0"/>
              <w:ind w:firstLine="181"/>
              <w:jc w:val="both"/>
              <w:rPr>
                <w:rFonts w:cs="Times New Roman"/>
                <w:sz w:val="18"/>
                <w:szCs w:val="18"/>
                <w:lang w:val="ro-RO"/>
              </w:rPr>
            </w:pPr>
            <w:r>
              <w:rPr>
                <w:rFonts w:cs="Times New Roman"/>
                <w:sz w:val="18"/>
                <w:szCs w:val="18"/>
                <w:lang w:val="ro-RO"/>
              </w:rPr>
              <w:t>MMPS</w:t>
            </w:r>
          </w:p>
        </w:tc>
      </w:tr>
      <w:tr w:rsidR="00AD7BC2" w:rsidRPr="00C5194E" w14:paraId="7C7B46B2" w14:textId="77777777" w:rsidTr="008E0F82">
        <w:trPr>
          <w:trHeight w:val="64"/>
        </w:trPr>
        <w:tc>
          <w:tcPr>
            <w:tcW w:w="2127" w:type="dxa"/>
            <w:vMerge/>
            <w:tcMar>
              <w:top w:w="100" w:type="dxa"/>
              <w:left w:w="100" w:type="dxa"/>
              <w:bottom w:w="100" w:type="dxa"/>
              <w:right w:w="100" w:type="dxa"/>
            </w:tcMar>
          </w:tcPr>
          <w:p w14:paraId="58E2F1B0" w14:textId="77777777" w:rsidR="00AD7BC2" w:rsidRPr="00C5194E" w:rsidRDefault="00AD7BC2" w:rsidP="008A3048">
            <w:pPr>
              <w:tabs>
                <w:tab w:val="left" w:pos="851"/>
              </w:tabs>
              <w:spacing w:after="0"/>
              <w:ind w:firstLine="181"/>
              <w:rPr>
                <w:rFonts w:cs="Times New Roman"/>
                <w:b/>
                <w:bCs/>
                <w:i/>
                <w:iCs/>
                <w:sz w:val="24"/>
                <w:szCs w:val="24"/>
                <w:lang w:val="ro-RO"/>
              </w:rPr>
            </w:pPr>
          </w:p>
        </w:tc>
        <w:tc>
          <w:tcPr>
            <w:tcW w:w="3544" w:type="dxa"/>
            <w:tcBorders>
              <w:top w:val="single" w:sz="4" w:space="0" w:color="auto"/>
              <w:bottom w:val="single" w:sz="4" w:space="0" w:color="auto"/>
              <w:right w:val="single" w:sz="4" w:space="0" w:color="auto"/>
            </w:tcBorders>
            <w:tcMar>
              <w:top w:w="100" w:type="dxa"/>
              <w:left w:w="100" w:type="dxa"/>
              <w:bottom w:w="100" w:type="dxa"/>
              <w:right w:w="100" w:type="dxa"/>
            </w:tcMar>
          </w:tcPr>
          <w:p w14:paraId="5FAE02EA" w14:textId="5CCB6EF3"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 xml:space="preserve">- accesul </w:t>
            </w:r>
            <w:r w:rsidR="00EA5DB5">
              <w:rPr>
                <w:rFonts w:cs="Times New Roman"/>
                <w:sz w:val="18"/>
                <w:szCs w:val="18"/>
                <w:lang w:val="ro-RO"/>
              </w:rPr>
              <w:t>victime</w:t>
            </w:r>
            <w:r w:rsidR="00EA5DB5" w:rsidRPr="00C5194E">
              <w:rPr>
                <w:rFonts w:cs="Times New Roman"/>
                <w:sz w:val="18"/>
                <w:szCs w:val="18"/>
                <w:lang w:val="ro-RO"/>
              </w:rPr>
              <w:t xml:space="preserve"> </w:t>
            </w:r>
            <w:r w:rsidRPr="00C5194E">
              <w:rPr>
                <w:rFonts w:cs="Times New Roman"/>
                <w:sz w:val="18"/>
                <w:szCs w:val="18"/>
                <w:lang w:val="ro-RO"/>
              </w:rPr>
              <w:t>femei din mediul rural la servicii specializate.</w:t>
            </w:r>
          </w:p>
          <w:p w14:paraId="155EC7E7" w14:textId="77777777" w:rsidR="00AD7BC2" w:rsidRPr="00C5194E" w:rsidRDefault="00AD7BC2" w:rsidP="008A3048">
            <w:pPr>
              <w:tabs>
                <w:tab w:val="left" w:pos="851"/>
              </w:tabs>
              <w:spacing w:after="0"/>
              <w:ind w:firstLine="181"/>
              <w:rPr>
                <w:rFonts w:cs="Times New Roman"/>
                <w:sz w:val="18"/>
                <w:szCs w:val="18"/>
                <w:lang w:val="ro-RO"/>
              </w:rPr>
            </w:pPr>
          </w:p>
        </w:tc>
        <w:tc>
          <w:tcPr>
            <w:tcW w:w="1701" w:type="dxa"/>
            <w:tcBorders>
              <w:top w:val="single" w:sz="4" w:space="0" w:color="auto"/>
              <w:left w:val="single" w:sz="4" w:space="0" w:color="auto"/>
              <w:bottom w:val="single" w:sz="4" w:space="0" w:color="auto"/>
              <w:right w:val="single" w:sz="4" w:space="0" w:color="auto"/>
            </w:tcBorders>
          </w:tcPr>
          <w:p w14:paraId="7027B006" w14:textId="279E01A4"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 xml:space="preserve">% Ponderea </w:t>
            </w:r>
            <w:r w:rsidR="00EA5DB5">
              <w:rPr>
                <w:rFonts w:cs="Times New Roman"/>
                <w:sz w:val="18"/>
                <w:szCs w:val="18"/>
                <w:lang w:val="ro-RO"/>
              </w:rPr>
              <w:t>victimelor fem</w:t>
            </w:r>
            <w:r w:rsidRPr="00C5194E">
              <w:rPr>
                <w:rFonts w:cs="Times New Roman"/>
                <w:sz w:val="18"/>
                <w:szCs w:val="18"/>
                <w:lang w:val="ro-RO"/>
              </w:rPr>
              <w:t>ei din mediul rural cu acces la servicii specializate</w:t>
            </w:r>
          </w:p>
        </w:tc>
        <w:tc>
          <w:tcPr>
            <w:tcW w:w="1701" w:type="dxa"/>
            <w:tcBorders>
              <w:top w:val="single" w:sz="4" w:space="0" w:color="auto"/>
              <w:left w:val="single" w:sz="4" w:space="0" w:color="auto"/>
              <w:bottom w:val="single" w:sz="4" w:space="0" w:color="auto"/>
              <w:right w:val="single" w:sz="4" w:space="0" w:color="auto"/>
            </w:tcBorders>
          </w:tcPr>
          <w:p w14:paraId="3D98BE7B" w14:textId="2FE06E2F"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(Beneficiare rural/total beneficiare) × 100</w:t>
            </w:r>
          </w:p>
        </w:tc>
        <w:tc>
          <w:tcPr>
            <w:tcW w:w="1279" w:type="dxa"/>
            <w:tcBorders>
              <w:top w:val="single" w:sz="4" w:space="0" w:color="auto"/>
              <w:left w:val="single" w:sz="4" w:space="0" w:color="auto"/>
              <w:bottom w:val="single" w:sz="4" w:space="0" w:color="auto"/>
            </w:tcBorders>
          </w:tcPr>
          <w:p w14:paraId="27D04888" w14:textId="4FEFC64F" w:rsidR="00AD7BC2" w:rsidRPr="00C5194E" w:rsidRDefault="00AD7BC2" w:rsidP="008A3048">
            <w:pPr>
              <w:tabs>
                <w:tab w:val="left" w:pos="851"/>
              </w:tabs>
              <w:spacing w:after="0"/>
              <w:ind w:firstLine="181"/>
              <w:jc w:val="both"/>
              <w:rPr>
                <w:rFonts w:cs="Times New Roman"/>
                <w:sz w:val="18"/>
                <w:szCs w:val="18"/>
                <w:lang w:val="ro-RO"/>
              </w:rPr>
            </w:pPr>
            <w:r w:rsidRPr="00C5194E">
              <w:rPr>
                <w:rFonts w:cs="Times New Roman"/>
                <w:sz w:val="18"/>
                <w:szCs w:val="18"/>
                <w:lang w:val="ro-RO"/>
              </w:rPr>
              <w:t>MMPS</w:t>
            </w:r>
          </w:p>
        </w:tc>
      </w:tr>
      <w:tr w:rsidR="00AD7BC2" w:rsidRPr="00C5194E" w14:paraId="15E7B385" w14:textId="77777777" w:rsidTr="008E0F82">
        <w:trPr>
          <w:trHeight w:val="64"/>
        </w:trPr>
        <w:tc>
          <w:tcPr>
            <w:tcW w:w="2127" w:type="dxa"/>
            <w:vMerge/>
            <w:tcMar>
              <w:top w:w="100" w:type="dxa"/>
              <w:left w:w="100" w:type="dxa"/>
              <w:bottom w:w="100" w:type="dxa"/>
              <w:right w:w="100" w:type="dxa"/>
            </w:tcMar>
          </w:tcPr>
          <w:p w14:paraId="0943E1C9" w14:textId="77777777" w:rsidR="00AD7BC2" w:rsidRPr="00C5194E" w:rsidRDefault="00AD7BC2" w:rsidP="008A3048">
            <w:pPr>
              <w:tabs>
                <w:tab w:val="left" w:pos="851"/>
              </w:tabs>
              <w:spacing w:after="0"/>
              <w:ind w:firstLine="181"/>
              <w:rPr>
                <w:rFonts w:cs="Times New Roman"/>
                <w:b/>
                <w:bCs/>
                <w:i/>
                <w:iCs/>
                <w:sz w:val="24"/>
                <w:szCs w:val="24"/>
                <w:lang w:val="ro-RO"/>
              </w:rPr>
            </w:pPr>
          </w:p>
        </w:tc>
        <w:tc>
          <w:tcPr>
            <w:tcW w:w="3544" w:type="dxa"/>
            <w:tcBorders>
              <w:top w:val="single" w:sz="4" w:space="0" w:color="auto"/>
              <w:bottom w:val="single" w:sz="4" w:space="0" w:color="auto"/>
              <w:right w:val="single" w:sz="4" w:space="0" w:color="auto"/>
            </w:tcBorders>
            <w:tcMar>
              <w:top w:w="100" w:type="dxa"/>
              <w:left w:w="100" w:type="dxa"/>
              <w:bottom w:w="100" w:type="dxa"/>
              <w:right w:w="100" w:type="dxa"/>
            </w:tcMar>
          </w:tcPr>
          <w:p w14:paraId="3557FACD" w14:textId="01F70290"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 xml:space="preserve">Ponderea </w:t>
            </w:r>
            <w:r w:rsidR="00771DFE">
              <w:rPr>
                <w:rFonts w:cs="Times New Roman"/>
                <w:sz w:val="18"/>
                <w:szCs w:val="18"/>
                <w:lang w:val="ro-RO"/>
              </w:rPr>
              <w:t xml:space="preserve">victimelor </w:t>
            </w:r>
            <w:r w:rsidRPr="00C5194E">
              <w:rPr>
                <w:rFonts w:cs="Times New Roman"/>
                <w:sz w:val="18"/>
                <w:szCs w:val="18"/>
                <w:lang w:val="ro-RO"/>
              </w:rPr>
              <w:t>femei cu dizabilități</w:t>
            </w:r>
          </w:p>
          <w:p w14:paraId="0C399A4A" w14:textId="77777777" w:rsidR="00AD7BC2" w:rsidRPr="00C5194E" w:rsidRDefault="00AD7BC2" w:rsidP="008A3048">
            <w:pPr>
              <w:tabs>
                <w:tab w:val="left" w:pos="851"/>
              </w:tabs>
              <w:spacing w:after="0"/>
              <w:ind w:firstLine="181"/>
              <w:rPr>
                <w:rFonts w:cs="Times New Roman"/>
                <w:sz w:val="18"/>
                <w:szCs w:val="18"/>
                <w:lang w:val="ro-RO"/>
              </w:rPr>
            </w:pPr>
          </w:p>
        </w:tc>
        <w:tc>
          <w:tcPr>
            <w:tcW w:w="1701" w:type="dxa"/>
            <w:tcBorders>
              <w:top w:val="single" w:sz="4" w:space="0" w:color="auto"/>
              <w:left w:val="single" w:sz="4" w:space="0" w:color="auto"/>
              <w:bottom w:val="single" w:sz="4" w:space="0" w:color="auto"/>
              <w:right w:val="single" w:sz="4" w:space="0" w:color="auto"/>
            </w:tcBorders>
          </w:tcPr>
          <w:p w14:paraId="18E0BA30" w14:textId="0B3D52C8"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Procentul cazurilor în care sunt victime femei cu dizabilități</w:t>
            </w:r>
          </w:p>
        </w:tc>
        <w:tc>
          <w:tcPr>
            <w:tcW w:w="1701" w:type="dxa"/>
            <w:tcBorders>
              <w:top w:val="single" w:sz="4" w:space="0" w:color="auto"/>
              <w:left w:val="single" w:sz="4" w:space="0" w:color="auto"/>
              <w:bottom w:val="single" w:sz="4" w:space="0" w:color="auto"/>
              <w:right w:val="single" w:sz="4" w:space="0" w:color="auto"/>
            </w:tcBorders>
          </w:tcPr>
          <w:p w14:paraId="00538AD9" w14:textId="4A9D80FF"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(Numărul de cazuri victime femei cu dizabilități/total cazuri) × 100 (%)</w:t>
            </w:r>
          </w:p>
        </w:tc>
        <w:tc>
          <w:tcPr>
            <w:tcW w:w="1279" w:type="dxa"/>
            <w:tcBorders>
              <w:top w:val="single" w:sz="4" w:space="0" w:color="auto"/>
              <w:left w:val="single" w:sz="4" w:space="0" w:color="auto"/>
              <w:bottom w:val="single" w:sz="4" w:space="0" w:color="auto"/>
            </w:tcBorders>
          </w:tcPr>
          <w:p w14:paraId="20025E48" w14:textId="176A9546" w:rsidR="00AD7BC2" w:rsidRPr="00C5194E" w:rsidRDefault="00AD7BC2" w:rsidP="008A3048">
            <w:pPr>
              <w:tabs>
                <w:tab w:val="left" w:pos="851"/>
              </w:tabs>
              <w:spacing w:after="0"/>
              <w:ind w:firstLine="181"/>
              <w:jc w:val="both"/>
              <w:rPr>
                <w:rFonts w:cs="Times New Roman"/>
                <w:sz w:val="18"/>
                <w:szCs w:val="18"/>
                <w:lang w:val="ro-RO"/>
              </w:rPr>
            </w:pPr>
            <w:r w:rsidRPr="00C5194E">
              <w:rPr>
                <w:rFonts w:cs="Times New Roman"/>
                <w:sz w:val="18"/>
                <w:szCs w:val="18"/>
                <w:lang w:val="ro-RO"/>
              </w:rPr>
              <w:t>MMPS</w:t>
            </w:r>
          </w:p>
        </w:tc>
      </w:tr>
      <w:tr w:rsidR="00AD7BC2" w:rsidRPr="00C5194E" w14:paraId="0249A868" w14:textId="77777777" w:rsidTr="008E0F82">
        <w:trPr>
          <w:trHeight w:val="64"/>
        </w:trPr>
        <w:tc>
          <w:tcPr>
            <w:tcW w:w="2127" w:type="dxa"/>
            <w:vMerge/>
            <w:tcMar>
              <w:top w:w="100" w:type="dxa"/>
              <w:left w:w="100" w:type="dxa"/>
              <w:bottom w:w="100" w:type="dxa"/>
              <w:right w:w="100" w:type="dxa"/>
            </w:tcMar>
          </w:tcPr>
          <w:p w14:paraId="2A797B48" w14:textId="77777777" w:rsidR="00AD7BC2" w:rsidRPr="00C5194E" w:rsidRDefault="00AD7BC2" w:rsidP="008A3048">
            <w:pPr>
              <w:tabs>
                <w:tab w:val="left" w:pos="851"/>
              </w:tabs>
              <w:spacing w:after="0"/>
              <w:ind w:firstLine="181"/>
              <w:rPr>
                <w:rFonts w:cs="Times New Roman"/>
                <w:b/>
                <w:bCs/>
                <w:i/>
                <w:iCs/>
                <w:sz w:val="24"/>
                <w:szCs w:val="24"/>
                <w:lang w:val="ro-RO"/>
              </w:rPr>
            </w:pPr>
          </w:p>
        </w:tc>
        <w:tc>
          <w:tcPr>
            <w:tcW w:w="3544" w:type="dxa"/>
            <w:tcBorders>
              <w:top w:val="single" w:sz="4" w:space="0" w:color="auto"/>
              <w:bottom w:val="single" w:sz="4" w:space="0" w:color="auto"/>
              <w:right w:val="single" w:sz="4" w:space="0" w:color="auto"/>
            </w:tcBorders>
            <w:tcMar>
              <w:top w:w="100" w:type="dxa"/>
              <w:left w:w="100" w:type="dxa"/>
              <w:bottom w:w="100" w:type="dxa"/>
              <w:right w:w="100" w:type="dxa"/>
            </w:tcMar>
          </w:tcPr>
          <w:p w14:paraId="117B36AD" w14:textId="19129D80"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 xml:space="preserve">Ponderea </w:t>
            </w:r>
            <w:r w:rsidR="00771DFE">
              <w:rPr>
                <w:rFonts w:cs="Times New Roman"/>
                <w:sz w:val="18"/>
                <w:szCs w:val="18"/>
                <w:lang w:val="ro-RO"/>
              </w:rPr>
              <w:t xml:space="preserve">victimelor </w:t>
            </w:r>
            <w:r w:rsidRPr="00C5194E">
              <w:rPr>
                <w:rFonts w:cs="Times New Roman"/>
                <w:sz w:val="18"/>
                <w:szCs w:val="18"/>
                <w:lang w:val="ro-RO"/>
              </w:rPr>
              <w:t>femei</w:t>
            </w:r>
            <w:r w:rsidR="00771DFE">
              <w:rPr>
                <w:rFonts w:cs="Times New Roman"/>
                <w:sz w:val="18"/>
                <w:szCs w:val="18"/>
                <w:lang w:val="ro-RO"/>
              </w:rPr>
              <w:t xml:space="preserve"> </w:t>
            </w:r>
            <w:proofErr w:type="spellStart"/>
            <w:r w:rsidRPr="00C5194E">
              <w:rPr>
                <w:rFonts w:cs="Times New Roman"/>
                <w:sz w:val="18"/>
                <w:szCs w:val="18"/>
                <w:lang w:val="ro-RO"/>
              </w:rPr>
              <w:t>migrante</w:t>
            </w:r>
            <w:proofErr w:type="spellEnd"/>
            <w:r w:rsidRPr="00C5194E">
              <w:rPr>
                <w:rFonts w:cs="Times New Roman"/>
                <w:sz w:val="18"/>
                <w:szCs w:val="18"/>
                <w:lang w:val="ro-RO"/>
              </w:rPr>
              <w:t>/refugiate;</w:t>
            </w:r>
          </w:p>
        </w:tc>
        <w:tc>
          <w:tcPr>
            <w:tcW w:w="1701" w:type="dxa"/>
            <w:tcBorders>
              <w:top w:val="single" w:sz="4" w:space="0" w:color="auto"/>
              <w:left w:val="single" w:sz="4" w:space="0" w:color="auto"/>
              <w:bottom w:val="single" w:sz="4" w:space="0" w:color="auto"/>
              <w:right w:val="single" w:sz="4" w:space="0" w:color="auto"/>
            </w:tcBorders>
          </w:tcPr>
          <w:p w14:paraId="3EED4332" w14:textId="644A27C3"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 xml:space="preserve">Procentul cazurilor de violența împotriva femeilor </w:t>
            </w:r>
            <w:proofErr w:type="spellStart"/>
            <w:r w:rsidRPr="00C5194E">
              <w:rPr>
                <w:rFonts w:cs="Times New Roman"/>
                <w:sz w:val="18"/>
                <w:szCs w:val="18"/>
                <w:lang w:val="ro-RO"/>
              </w:rPr>
              <w:t>migrante</w:t>
            </w:r>
            <w:proofErr w:type="spellEnd"/>
            <w:r w:rsidRPr="00C5194E">
              <w:rPr>
                <w:rFonts w:cs="Times New Roman"/>
                <w:sz w:val="18"/>
                <w:szCs w:val="18"/>
                <w:lang w:val="ro-RO"/>
              </w:rPr>
              <w:t>/refugiate</w:t>
            </w:r>
          </w:p>
        </w:tc>
        <w:tc>
          <w:tcPr>
            <w:tcW w:w="1701" w:type="dxa"/>
            <w:tcBorders>
              <w:top w:val="single" w:sz="4" w:space="0" w:color="auto"/>
              <w:left w:val="single" w:sz="4" w:space="0" w:color="auto"/>
              <w:bottom w:val="single" w:sz="4" w:space="0" w:color="auto"/>
              <w:right w:val="single" w:sz="4" w:space="0" w:color="auto"/>
            </w:tcBorders>
          </w:tcPr>
          <w:p w14:paraId="2F379F6B" w14:textId="2BC36B09"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 xml:space="preserve">(Numărul de cazuri victime femei </w:t>
            </w:r>
            <w:proofErr w:type="spellStart"/>
            <w:r w:rsidRPr="00C5194E">
              <w:rPr>
                <w:rFonts w:cs="Times New Roman"/>
                <w:sz w:val="18"/>
                <w:szCs w:val="18"/>
                <w:lang w:val="ro-RO"/>
              </w:rPr>
              <w:t>migrante</w:t>
            </w:r>
            <w:proofErr w:type="spellEnd"/>
            <w:r w:rsidRPr="00C5194E">
              <w:rPr>
                <w:rFonts w:cs="Times New Roman"/>
                <w:sz w:val="18"/>
                <w:szCs w:val="18"/>
                <w:lang w:val="ro-RO"/>
              </w:rPr>
              <w:t>/refugiate/total cazuri) × 100 (%)</w:t>
            </w:r>
          </w:p>
        </w:tc>
        <w:tc>
          <w:tcPr>
            <w:tcW w:w="1279" w:type="dxa"/>
            <w:tcBorders>
              <w:top w:val="single" w:sz="4" w:space="0" w:color="auto"/>
              <w:left w:val="single" w:sz="4" w:space="0" w:color="auto"/>
              <w:bottom w:val="single" w:sz="4" w:space="0" w:color="auto"/>
            </w:tcBorders>
          </w:tcPr>
          <w:p w14:paraId="03EBA5F0" w14:textId="31772DE9" w:rsidR="00AD7BC2" w:rsidRPr="00C5194E" w:rsidRDefault="00AD7BC2" w:rsidP="008A3048">
            <w:pPr>
              <w:tabs>
                <w:tab w:val="left" w:pos="851"/>
              </w:tabs>
              <w:spacing w:after="0"/>
              <w:ind w:firstLine="181"/>
              <w:jc w:val="both"/>
              <w:rPr>
                <w:rFonts w:cs="Times New Roman"/>
                <w:sz w:val="18"/>
                <w:szCs w:val="18"/>
                <w:lang w:val="ro-RO"/>
              </w:rPr>
            </w:pPr>
            <w:r w:rsidRPr="00C5194E">
              <w:rPr>
                <w:rFonts w:cs="Times New Roman"/>
                <w:sz w:val="18"/>
                <w:szCs w:val="18"/>
                <w:lang w:val="ro-RO"/>
              </w:rPr>
              <w:t>MAI</w:t>
            </w:r>
          </w:p>
        </w:tc>
      </w:tr>
      <w:tr w:rsidR="00AD7BC2" w:rsidRPr="00C5194E" w14:paraId="27220CBE" w14:textId="77777777" w:rsidTr="008E0F82">
        <w:trPr>
          <w:trHeight w:val="64"/>
        </w:trPr>
        <w:tc>
          <w:tcPr>
            <w:tcW w:w="2127" w:type="dxa"/>
            <w:vMerge/>
            <w:tcMar>
              <w:top w:w="100" w:type="dxa"/>
              <w:left w:w="100" w:type="dxa"/>
              <w:bottom w:w="100" w:type="dxa"/>
              <w:right w:w="100" w:type="dxa"/>
            </w:tcMar>
          </w:tcPr>
          <w:p w14:paraId="5CBD420C" w14:textId="77777777" w:rsidR="00AD7BC2" w:rsidRPr="00C5194E" w:rsidRDefault="00AD7BC2" w:rsidP="008A3048">
            <w:pPr>
              <w:tabs>
                <w:tab w:val="left" w:pos="851"/>
              </w:tabs>
              <w:spacing w:after="0"/>
              <w:ind w:firstLine="181"/>
              <w:rPr>
                <w:rFonts w:cs="Times New Roman"/>
                <w:b/>
                <w:bCs/>
                <w:i/>
                <w:iCs/>
                <w:sz w:val="24"/>
                <w:szCs w:val="24"/>
                <w:lang w:val="ro-RO"/>
              </w:rPr>
            </w:pPr>
          </w:p>
        </w:tc>
        <w:tc>
          <w:tcPr>
            <w:tcW w:w="3544" w:type="dxa"/>
            <w:tcBorders>
              <w:top w:val="single" w:sz="4" w:space="0" w:color="auto"/>
              <w:bottom w:val="single" w:sz="4" w:space="0" w:color="auto"/>
              <w:right w:val="single" w:sz="4" w:space="0" w:color="auto"/>
            </w:tcBorders>
            <w:tcMar>
              <w:top w:w="100" w:type="dxa"/>
              <w:left w:w="100" w:type="dxa"/>
              <w:bottom w:w="100" w:type="dxa"/>
              <w:right w:w="100" w:type="dxa"/>
            </w:tcMar>
          </w:tcPr>
          <w:p w14:paraId="639BC091" w14:textId="02EE0FCA"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Ponderea cazurilor cu copii martori</w:t>
            </w:r>
          </w:p>
        </w:tc>
        <w:tc>
          <w:tcPr>
            <w:tcW w:w="1701" w:type="dxa"/>
            <w:tcBorders>
              <w:top w:val="single" w:sz="4" w:space="0" w:color="auto"/>
              <w:left w:val="single" w:sz="4" w:space="0" w:color="auto"/>
              <w:bottom w:val="single" w:sz="4" w:space="0" w:color="auto"/>
              <w:right w:val="single" w:sz="4" w:space="0" w:color="auto"/>
            </w:tcBorders>
          </w:tcPr>
          <w:p w14:paraId="69375E54" w14:textId="01E071DB"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Procentul cazurilor în care copii sunt martori ai violenței</w:t>
            </w:r>
          </w:p>
        </w:tc>
        <w:tc>
          <w:tcPr>
            <w:tcW w:w="1701" w:type="dxa"/>
            <w:tcBorders>
              <w:top w:val="single" w:sz="4" w:space="0" w:color="auto"/>
              <w:left w:val="single" w:sz="4" w:space="0" w:color="auto"/>
              <w:bottom w:val="single" w:sz="4" w:space="0" w:color="auto"/>
              <w:right w:val="single" w:sz="4" w:space="0" w:color="auto"/>
            </w:tcBorders>
          </w:tcPr>
          <w:p w14:paraId="0C2AACB0" w14:textId="1A7C9E41"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(Numărul de cazuri cu copii martori/total cazuri) × 100 (%)</w:t>
            </w:r>
          </w:p>
        </w:tc>
        <w:tc>
          <w:tcPr>
            <w:tcW w:w="1279" w:type="dxa"/>
            <w:tcBorders>
              <w:top w:val="single" w:sz="4" w:space="0" w:color="auto"/>
              <w:left w:val="single" w:sz="4" w:space="0" w:color="auto"/>
              <w:bottom w:val="single" w:sz="4" w:space="0" w:color="auto"/>
            </w:tcBorders>
          </w:tcPr>
          <w:p w14:paraId="39CFD6DC" w14:textId="77777777"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MAI</w:t>
            </w:r>
          </w:p>
          <w:p w14:paraId="5C2F8C31" w14:textId="7572916D" w:rsidR="00AD7BC2" w:rsidRPr="00C5194E" w:rsidRDefault="00AD7BC2" w:rsidP="008A3048">
            <w:pPr>
              <w:tabs>
                <w:tab w:val="left" w:pos="851"/>
              </w:tabs>
              <w:spacing w:after="0"/>
              <w:ind w:firstLine="181"/>
              <w:jc w:val="both"/>
              <w:rPr>
                <w:rFonts w:cs="Times New Roman"/>
                <w:sz w:val="18"/>
                <w:szCs w:val="18"/>
                <w:lang w:val="ro-RO"/>
              </w:rPr>
            </w:pPr>
            <w:r w:rsidRPr="00C5194E">
              <w:rPr>
                <w:rFonts w:cs="Times New Roman"/>
                <w:sz w:val="18"/>
                <w:szCs w:val="18"/>
                <w:lang w:val="ro-RO"/>
              </w:rPr>
              <w:t>MMPS</w:t>
            </w:r>
          </w:p>
        </w:tc>
      </w:tr>
      <w:tr w:rsidR="00AD7BC2" w:rsidRPr="00C5194E" w14:paraId="0C4CAFD4" w14:textId="77777777" w:rsidTr="008E0F82">
        <w:trPr>
          <w:trHeight w:val="360"/>
        </w:trPr>
        <w:tc>
          <w:tcPr>
            <w:tcW w:w="2127" w:type="dxa"/>
            <w:vMerge/>
            <w:tcMar>
              <w:top w:w="100" w:type="dxa"/>
              <w:left w:w="100" w:type="dxa"/>
              <w:bottom w:w="100" w:type="dxa"/>
              <w:right w:w="100" w:type="dxa"/>
            </w:tcMar>
          </w:tcPr>
          <w:p w14:paraId="177A79C9" w14:textId="77777777" w:rsidR="00AD7BC2" w:rsidRPr="00C5194E" w:rsidRDefault="00AD7BC2" w:rsidP="008A3048">
            <w:pPr>
              <w:tabs>
                <w:tab w:val="left" w:pos="851"/>
              </w:tabs>
              <w:spacing w:after="0"/>
              <w:ind w:firstLine="181"/>
              <w:rPr>
                <w:rFonts w:cs="Times New Roman"/>
                <w:b/>
                <w:bCs/>
                <w:i/>
                <w:iCs/>
                <w:sz w:val="24"/>
                <w:szCs w:val="24"/>
                <w:lang w:val="ro-RO"/>
              </w:rPr>
            </w:pPr>
          </w:p>
        </w:tc>
        <w:tc>
          <w:tcPr>
            <w:tcW w:w="3544" w:type="dxa"/>
            <w:tcBorders>
              <w:top w:val="single" w:sz="4" w:space="0" w:color="auto"/>
              <w:right w:val="single" w:sz="4" w:space="0" w:color="auto"/>
            </w:tcBorders>
            <w:tcMar>
              <w:top w:w="100" w:type="dxa"/>
              <w:left w:w="100" w:type="dxa"/>
              <w:bottom w:w="100" w:type="dxa"/>
              <w:right w:w="100" w:type="dxa"/>
            </w:tcMar>
          </w:tcPr>
          <w:p w14:paraId="509EC386" w14:textId="4741F29E"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Acces diferențiat</w:t>
            </w:r>
          </w:p>
        </w:tc>
        <w:tc>
          <w:tcPr>
            <w:tcW w:w="1701" w:type="dxa"/>
            <w:tcBorders>
              <w:top w:val="single" w:sz="4" w:space="0" w:color="auto"/>
              <w:left w:val="single" w:sz="4" w:space="0" w:color="auto"/>
              <w:right w:val="single" w:sz="4" w:space="0" w:color="auto"/>
            </w:tcBorders>
          </w:tcPr>
          <w:p w14:paraId="75BFCBA9" w14:textId="48056027"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Diferențe de acces a victimelor la justiție și servicii</w:t>
            </w:r>
          </w:p>
        </w:tc>
        <w:tc>
          <w:tcPr>
            <w:tcW w:w="1701" w:type="dxa"/>
            <w:tcBorders>
              <w:top w:val="single" w:sz="4" w:space="0" w:color="auto"/>
              <w:left w:val="single" w:sz="4" w:space="0" w:color="auto"/>
              <w:right w:val="single" w:sz="4" w:space="0" w:color="auto"/>
            </w:tcBorders>
          </w:tcPr>
          <w:p w14:paraId="59F50662" w14:textId="1146A052"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Analiză calitativă realizată prin studii</w:t>
            </w:r>
          </w:p>
        </w:tc>
        <w:tc>
          <w:tcPr>
            <w:tcW w:w="1279" w:type="dxa"/>
            <w:tcBorders>
              <w:top w:val="single" w:sz="4" w:space="0" w:color="auto"/>
              <w:left w:val="single" w:sz="4" w:space="0" w:color="auto"/>
            </w:tcBorders>
          </w:tcPr>
          <w:p w14:paraId="2802BE56" w14:textId="08273C8A" w:rsidR="00AD7BC2" w:rsidRPr="00C5194E" w:rsidRDefault="00AD7BC2" w:rsidP="008A3048">
            <w:pPr>
              <w:tabs>
                <w:tab w:val="left" w:pos="851"/>
              </w:tabs>
              <w:spacing w:after="0"/>
              <w:ind w:firstLine="181"/>
              <w:jc w:val="both"/>
              <w:rPr>
                <w:rFonts w:cs="Times New Roman"/>
                <w:sz w:val="18"/>
                <w:szCs w:val="18"/>
                <w:lang w:val="ro-RO"/>
              </w:rPr>
            </w:pPr>
            <w:r w:rsidRPr="00C5194E">
              <w:rPr>
                <w:rFonts w:cs="Times New Roman"/>
                <w:sz w:val="18"/>
                <w:szCs w:val="18"/>
                <w:lang w:val="ro-RO"/>
              </w:rPr>
              <w:t>ANPCV</w:t>
            </w:r>
            <w:r w:rsidRPr="00C5194E">
              <w:rPr>
                <w:rFonts w:eastAsia="Times New Roman" w:cs="Times New Roman"/>
                <w:sz w:val="18"/>
                <w:szCs w:val="18"/>
                <w:lang w:val="ro-RO"/>
              </w:rPr>
              <w:t xml:space="preserve"> Organizații necomerciale</w:t>
            </w:r>
          </w:p>
        </w:tc>
      </w:tr>
      <w:tr w:rsidR="00AD7BC2" w:rsidRPr="00C5194E" w14:paraId="5C81ABCF" w14:textId="07761D3F" w:rsidTr="008E0F82">
        <w:trPr>
          <w:trHeight w:val="377"/>
        </w:trPr>
        <w:tc>
          <w:tcPr>
            <w:tcW w:w="2127" w:type="dxa"/>
            <w:vMerge w:val="restart"/>
            <w:tcMar>
              <w:top w:w="100" w:type="dxa"/>
              <w:left w:w="100" w:type="dxa"/>
              <w:bottom w:w="100" w:type="dxa"/>
              <w:right w:w="100" w:type="dxa"/>
            </w:tcMar>
          </w:tcPr>
          <w:p w14:paraId="34813527" w14:textId="53A75FEE" w:rsidR="00AD7BC2" w:rsidRPr="00C5194E" w:rsidRDefault="00AD7BC2" w:rsidP="008A3048">
            <w:pPr>
              <w:tabs>
                <w:tab w:val="left" w:pos="851"/>
              </w:tabs>
              <w:spacing w:after="0"/>
              <w:ind w:firstLine="181"/>
              <w:rPr>
                <w:rFonts w:eastAsia="Times New Roman" w:cs="Times New Roman"/>
                <w:b/>
                <w:bCs/>
                <w:sz w:val="24"/>
                <w:szCs w:val="24"/>
                <w:lang w:val="ro-RO"/>
              </w:rPr>
            </w:pPr>
            <w:r w:rsidRPr="00C5194E">
              <w:rPr>
                <w:rFonts w:cs="Times New Roman"/>
                <w:b/>
                <w:bCs/>
                <w:i/>
                <w:iCs/>
                <w:sz w:val="24"/>
                <w:szCs w:val="24"/>
                <w:lang w:val="ro-RO"/>
              </w:rPr>
              <w:t>3. Indicatori privind intervenția autorităților.</w:t>
            </w:r>
          </w:p>
        </w:tc>
        <w:tc>
          <w:tcPr>
            <w:tcW w:w="3544" w:type="dxa"/>
            <w:tcBorders>
              <w:bottom w:val="single" w:sz="4" w:space="0" w:color="auto"/>
              <w:right w:val="single" w:sz="4" w:space="0" w:color="auto"/>
            </w:tcBorders>
            <w:tcMar>
              <w:top w:w="100" w:type="dxa"/>
              <w:left w:w="100" w:type="dxa"/>
              <w:bottom w:w="100" w:type="dxa"/>
              <w:right w:w="100" w:type="dxa"/>
            </w:tcMar>
          </w:tcPr>
          <w:p w14:paraId="2E31991C" w14:textId="7D961EEE"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 sesizarea Poliției, asistenței sociale, instituții medicale, instituții de învățământ și alte entități;</w:t>
            </w:r>
          </w:p>
          <w:p w14:paraId="5BE0DCC0" w14:textId="0268FCAD" w:rsidR="00AD7BC2" w:rsidRPr="00C5194E" w:rsidRDefault="00AD7BC2" w:rsidP="008A3048">
            <w:pPr>
              <w:tabs>
                <w:tab w:val="left" w:pos="851"/>
              </w:tabs>
              <w:spacing w:after="0"/>
              <w:ind w:firstLine="181"/>
              <w:rPr>
                <w:rFonts w:eastAsia="Times New Roman" w:cs="Times New Roman"/>
                <w:b/>
                <w:bCs/>
                <w:sz w:val="18"/>
                <w:szCs w:val="18"/>
                <w:lang w:val="ro-RO"/>
              </w:rPr>
            </w:pPr>
          </w:p>
        </w:tc>
        <w:tc>
          <w:tcPr>
            <w:tcW w:w="1701" w:type="dxa"/>
            <w:tcBorders>
              <w:left w:val="single" w:sz="4" w:space="0" w:color="auto"/>
              <w:bottom w:val="single" w:sz="4" w:space="0" w:color="auto"/>
              <w:right w:val="single" w:sz="4" w:space="0" w:color="auto"/>
            </w:tcBorders>
          </w:tcPr>
          <w:p w14:paraId="5E40673E" w14:textId="60809FD9" w:rsidR="00AD7BC2" w:rsidRPr="00C5194E" w:rsidRDefault="00AD7BC2" w:rsidP="008A3048">
            <w:pPr>
              <w:tabs>
                <w:tab w:val="left" w:pos="851"/>
              </w:tabs>
              <w:spacing w:after="0"/>
              <w:ind w:firstLine="181"/>
              <w:rPr>
                <w:rFonts w:eastAsia="Times New Roman" w:cs="Times New Roman"/>
                <w:b/>
                <w:bCs/>
                <w:sz w:val="18"/>
                <w:szCs w:val="18"/>
                <w:lang w:val="ro-RO"/>
              </w:rPr>
            </w:pPr>
            <w:r w:rsidRPr="00C5194E">
              <w:rPr>
                <w:rFonts w:cs="Times New Roman"/>
                <w:sz w:val="18"/>
                <w:szCs w:val="18"/>
                <w:lang w:val="ro-RO"/>
              </w:rPr>
              <w:t xml:space="preserve">Numărul sesizărilor recepționare </w:t>
            </w:r>
          </w:p>
        </w:tc>
        <w:tc>
          <w:tcPr>
            <w:tcW w:w="1701" w:type="dxa"/>
            <w:tcBorders>
              <w:left w:val="single" w:sz="4" w:space="0" w:color="auto"/>
              <w:bottom w:val="single" w:sz="4" w:space="0" w:color="auto"/>
              <w:right w:val="single" w:sz="4" w:space="0" w:color="auto"/>
            </w:tcBorders>
          </w:tcPr>
          <w:p w14:paraId="761F1C9C" w14:textId="73B4871F" w:rsidR="00AD7BC2" w:rsidRPr="00C5194E" w:rsidRDefault="00AD7BC2" w:rsidP="008A3048">
            <w:pPr>
              <w:tabs>
                <w:tab w:val="left" w:pos="851"/>
              </w:tabs>
              <w:spacing w:after="0"/>
              <w:ind w:firstLine="181"/>
              <w:rPr>
                <w:rFonts w:eastAsia="Times New Roman" w:cs="Times New Roman"/>
                <w:b/>
                <w:bCs/>
                <w:sz w:val="18"/>
                <w:szCs w:val="18"/>
                <w:lang w:val="ro-RO"/>
              </w:rPr>
            </w:pPr>
            <w:r w:rsidRPr="00C5194E">
              <w:rPr>
                <w:rFonts w:cs="Times New Roman"/>
                <w:sz w:val="18"/>
                <w:szCs w:val="18"/>
                <w:lang w:val="ro-RO"/>
              </w:rPr>
              <w:t>Număr absolut</w:t>
            </w:r>
          </w:p>
        </w:tc>
        <w:tc>
          <w:tcPr>
            <w:tcW w:w="1279" w:type="dxa"/>
            <w:tcBorders>
              <w:left w:val="single" w:sz="4" w:space="0" w:color="auto"/>
              <w:bottom w:val="single" w:sz="4" w:space="0" w:color="auto"/>
            </w:tcBorders>
          </w:tcPr>
          <w:p w14:paraId="6FB0A3E0" w14:textId="77777777" w:rsidR="00AD7BC2" w:rsidRPr="00C5194E" w:rsidRDefault="00AD7BC2" w:rsidP="008A3048">
            <w:pPr>
              <w:tabs>
                <w:tab w:val="left" w:pos="851"/>
              </w:tabs>
              <w:spacing w:after="0"/>
              <w:ind w:firstLine="181"/>
              <w:jc w:val="both"/>
              <w:rPr>
                <w:rFonts w:cs="Times New Roman"/>
                <w:sz w:val="18"/>
                <w:szCs w:val="18"/>
                <w:lang w:val="ro-RO"/>
              </w:rPr>
            </w:pPr>
            <w:r w:rsidRPr="00C5194E">
              <w:rPr>
                <w:rFonts w:cs="Times New Roman"/>
                <w:sz w:val="18"/>
                <w:szCs w:val="18"/>
                <w:lang w:val="ro-RO"/>
              </w:rPr>
              <w:t>MAI</w:t>
            </w:r>
          </w:p>
          <w:p w14:paraId="7BA5D313" w14:textId="77777777" w:rsidR="00AD7BC2" w:rsidRPr="00C5194E" w:rsidRDefault="00AD7BC2" w:rsidP="008A3048">
            <w:pPr>
              <w:tabs>
                <w:tab w:val="left" w:pos="851"/>
              </w:tabs>
              <w:spacing w:after="0"/>
              <w:ind w:firstLine="181"/>
              <w:jc w:val="both"/>
              <w:rPr>
                <w:rFonts w:cs="Times New Roman"/>
                <w:sz w:val="18"/>
                <w:szCs w:val="18"/>
                <w:lang w:val="ro-RO"/>
              </w:rPr>
            </w:pPr>
            <w:r w:rsidRPr="00C5194E">
              <w:rPr>
                <w:rFonts w:cs="Times New Roman"/>
                <w:sz w:val="18"/>
                <w:szCs w:val="18"/>
                <w:lang w:val="ro-RO"/>
              </w:rPr>
              <w:t>MMPS</w:t>
            </w:r>
          </w:p>
          <w:p w14:paraId="1C75AC00" w14:textId="77777777" w:rsidR="00AD7BC2" w:rsidRPr="00C5194E" w:rsidRDefault="00AD7BC2" w:rsidP="008A3048">
            <w:pPr>
              <w:tabs>
                <w:tab w:val="left" w:pos="851"/>
              </w:tabs>
              <w:spacing w:after="0"/>
              <w:ind w:firstLine="181"/>
              <w:jc w:val="both"/>
              <w:rPr>
                <w:rFonts w:cs="Times New Roman"/>
                <w:sz w:val="18"/>
                <w:szCs w:val="18"/>
                <w:lang w:val="ro-RO"/>
              </w:rPr>
            </w:pPr>
            <w:r w:rsidRPr="00C5194E">
              <w:rPr>
                <w:rFonts w:cs="Times New Roman"/>
                <w:sz w:val="18"/>
                <w:szCs w:val="18"/>
                <w:lang w:val="ro-RO"/>
              </w:rPr>
              <w:t>MEC</w:t>
            </w:r>
          </w:p>
          <w:p w14:paraId="594CBD9F" w14:textId="5D74AF94" w:rsidR="00AD7BC2" w:rsidRPr="00C5194E" w:rsidRDefault="00AD7BC2" w:rsidP="008A3048">
            <w:pPr>
              <w:tabs>
                <w:tab w:val="left" w:pos="851"/>
              </w:tabs>
              <w:spacing w:after="0"/>
              <w:ind w:firstLine="181"/>
              <w:jc w:val="both"/>
              <w:rPr>
                <w:rFonts w:eastAsia="Times New Roman" w:cs="Times New Roman"/>
                <w:b/>
                <w:bCs/>
                <w:sz w:val="18"/>
                <w:szCs w:val="18"/>
                <w:lang w:val="ro-RO"/>
              </w:rPr>
            </w:pPr>
            <w:r w:rsidRPr="00C5194E">
              <w:rPr>
                <w:rFonts w:cs="Times New Roman"/>
                <w:sz w:val="18"/>
                <w:szCs w:val="18"/>
                <w:lang w:val="ro-RO"/>
              </w:rPr>
              <w:t>MS</w:t>
            </w:r>
          </w:p>
        </w:tc>
      </w:tr>
      <w:tr w:rsidR="00AD7BC2" w:rsidRPr="00C5194E" w14:paraId="3DB0EA21" w14:textId="77777777" w:rsidTr="008E0F82">
        <w:trPr>
          <w:trHeight w:val="20"/>
        </w:trPr>
        <w:tc>
          <w:tcPr>
            <w:tcW w:w="2127" w:type="dxa"/>
            <w:vMerge/>
            <w:tcMar>
              <w:top w:w="100" w:type="dxa"/>
              <w:left w:w="100" w:type="dxa"/>
              <w:bottom w:w="100" w:type="dxa"/>
              <w:right w:w="100" w:type="dxa"/>
            </w:tcMar>
          </w:tcPr>
          <w:p w14:paraId="50013BBA" w14:textId="77777777" w:rsidR="00AD7BC2" w:rsidRPr="00C5194E" w:rsidRDefault="00AD7BC2" w:rsidP="008A3048">
            <w:pPr>
              <w:tabs>
                <w:tab w:val="left" w:pos="851"/>
              </w:tabs>
              <w:spacing w:after="0"/>
              <w:ind w:firstLine="181"/>
              <w:rPr>
                <w:rFonts w:cs="Times New Roman"/>
                <w:b/>
                <w:bCs/>
                <w:i/>
                <w:iCs/>
                <w:sz w:val="24"/>
                <w:szCs w:val="24"/>
                <w:lang w:val="ro-RO"/>
              </w:rPr>
            </w:pPr>
          </w:p>
        </w:tc>
        <w:tc>
          <w:tcPr>
            <w:tcW w:w="3544" w:type="dxa"/>
            <w:tcBorders>
              <w:top w:val="single" w:sz="4" w:space="0" w:color="auto"/>
              <w:bottom w:val="single" w:sz="4" w:space="0" w:color="auto"/>
              <w:right w:val="single" w:sz="4" w:space="0" w:color="auto"/>
            </w:tcBorders>
            <w:tcMar>
              <w:top w:w="100" w:type="dxa"/>
              <w:left w:w="100" w:type="dxa"/>
              <w:bottom w:w="100" w:type="dxa"/>
              <w:right w:w="100" w:type="dxa"/>
            </w:tcMar>
          </w:tcPr>
          <w:p w14:paraId="10788DED" w14:textId="77777777"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 proporția sesizărilor din oficiu;</w:t>
            </w:r>
          </w:p>
          <w:p w14:paraId="5A5D404F" w14:textId="0E98F83E" w:rsidR="00AD7BC2" w:rsidRPr="00C5194E" w:rsidRDefault="00AD7BC2" w:rsidP="008A3048">
            <w:pPr>
              <w:tabs>
                <w:tab w:val="left" w:pos="851"/>
              </w:tabs>
              <w:spacing w:after="0"/>
              <w:ind w:firstLine="181"/>
              <w:rPr>
                <w:rFonts w:cs="Times New Roman"/>
                <w:sz w:val="18"/>
                <w:szCs w:val="18"/>
                <w:lang w:val="ro-RO"/>
              </w:rPr>
            </w:pPr>
          </w:p>
        </w:tc>
        <w:tc>
          <w:tcPr>
            <w:tcW w:w="1701" w:type="dxa"/>
            <w:tcBorders>
              <w:top w:val="single" w:sz="4" w:space="0" w:color="auto"/>
              <w:left w:val="single" w:sz="4" w:space="0" w:color="auto"/>
              <w:bottom w:val="single" w:sz="4" w:space="0" w:color="auto"/>
              <w:right w:val="single" w:sz="4" w:space="0" w:color="auto"/>
            </w:tcBorders>
          </w:tcPr>
          <w:p w14:paraId="46790C90" w14:textId="65CA27C9" w:rsidR="00AD7BC2" w:rsidRPr="00C5194E" w:rsidRDefault="00AD7BC2" w:rsidP="008A3048">
            <w:pPr>
              <w:tabs>
                <w:tab w:val="left" w:pos="851"/>
              </w:tabs>
              <w:spacing w:after="0"/>
              <w:ind w:firstLine="181"/>
              <w:rPr>
                <w:rFonts w:eastAsia="Times New Roman" w:cs="Times New Roman"/>
                <w:b/>
                <w:bCs/>
                <w:sz w:val="18"/>
                <w:szCs w:val="18"/>
                <w:lang w:val="ro-RO"/>
              </w:rPr>
            </w:pPr>
            <w:r w:rsidRPr="00C5194E">
              <w:rPr>
                <w:rFonts w:cs="Times New Roman"/>
                <w:sz w:val="18"/>
                <w:szCs w:val="18"/>
                <w:lang w:val="ro-RO"/>
              </w:rPr>
              <w:t>%</w:t>
            </w:r>
          </w:p>
        </w:tc>
        <w:tc>
          <w:tcPr>
            <w:tcW w:w="1701" w:type="dxa"/>
            <w:tcBorders>
              <w:top w:val="single" w:sz="4" w:space="0" w:color="auto"/>
              <w:left w:val="single" w:sz="4" w:space="0" w:color="auto"/>
              <w:bottom w:val="single" w:sz="4" w:space="0" w:color="auto"/>
              <w:right w:val="single" w:sz="4" w:space="0" w:color="auto"/>
            </w:tcBorders>
          </w:tcPr>
          <w:p w14:paraId="2CE3BF70" w14:textId="58C74D9F" w:rsidR="00AD7BC2" w:rsidRPr="00C5194E" w:rsidRDefault="00AD7BC2" w:rsidP="008A3048">
            <w:pPr>
              <w:tabs>
                <w:tab w:val="left" w:pos="851"/>
              </w:tabs>
              <w:spacing w:after="0"/>
              <w:ind w:firstLine="181"/>
              <w:rPr>
                <w:rFonts w:eastAsia="Times New Roman" w:cs="Times New Roman"/>
                <w:b/>
                <w:bCs/>
                <w:sz w:val="18"/>
                <w:szCs w:val="18"/>
                <w:lang w:val="ro-RO"/>
              </w:rPr>
            </w:pPr>
            <w:r w:rsidRPr="00C5194E">
              <w:rPr>
                <w:rFonts w:cs="Times New Roman"/>
                <w:sz w:val="18"/>
                <w:szCs w:val="18"/>
                <w:lang w:val="ro-RO"/>
              </w:rPr>
              <w:t>(Sesizări din oficiu / total) × 100</w:t>
            </w:r>
          </w:p>
        </w:tc>
        <w:tc>
          <w:tcPr>
            <w:tcW w:w="1279" w:type="dxa"/>
            <w:tcBorders>
              <w:top w:val="single" w:sz="4" w:space="0" w:color="auto"/>
              <w:left w:val="single" w:sz="4" w:space="0" w:color="auto"/>
              <w:bottom w:val="single" w:sz="4" w:space="0" w:color="auto"/>
            </w:tcBorders>
          </w:tcPr>
          <w:p w14:paraId="3833FE56" w14:textId="70F9A4F3" w:rsidR="00AD7BC2" w:rsidRPr="00C5194E" w:rsidRDefault="00AD7BC2" w:rsidP="008A3048">
            <w:pPr>
              <w:tabs>
                <w:tab w:val="left" w:pos="851"/>
              </w:tabs>
              <w:spacing w:after="0"/>
              <w:ind w:firstLine="181"/>
              <w:jc w:val="both"/>
              <w:rPr>
                <w:rFonts w:eastAsia="Times New Roman" w:cs="Times New Roman"/>
                <w:b/>
                <w:bCs/>
                <w:sz w:val="18"/>
                <w:szCs w:val="18"/>
                <w:lang w:val="ro-RO"/>
              </w:rPr>
            </w:pPr>
            <w:r w:rsidRPr="00C5194E">
              <w:rPr>
                <w:rFonts w:cs="Times New Roman"/>
                <w:sz w:val="18"/>
                <w:szCs w:val="18"/>
                <w:lang w:val="ro-RO"/>
              </w:rPr>
              <w:t>MAI</w:t>
            </w:r>
          </w:p>
        </w:tc>
      </w:tr>
      <w:tr w:rsidR="00AD7BC2" w:rsidRPr="00C5194E" w14:paraId="588289EF" w14:textId="77777777" w:rsidTr="008E0F82">
        <w:trPr>
          <w:trHeight w:val="49"/>
        </w:trPr>
        <w:tc>
          <w:tcPr>
            <w:tcW w:w="2127" w:type="dxa"/>
            <w:vMerge/>
            <w:tcMar>
              <w:top w:w="100" w:type="dxa"/>
              <w:left w:w="100" w:type="dxa"/>
              <w:bottom w:w="100" w:type="dxa"/>
              <w:right w:w="100" w:type="dxa"/>
            </w:tcMar>
          </w:tcPr>
          <w:p w14:paraId="1228A3A0" w14:textId="77777777" w:rsidR="00AD7BC2" w:rsidRPr="00C5194E" w:rsidRDefault="00AD7BC2" w:rsidP="008A3048">
            <w:pPr>
              <w:tabs>
                <w:tab w:val="left" w:pos="851"/>
              </w:tabs>
              <w:spacing w:after="0"/>
              <w:ind w:firstLine="181"/>
              <w:rPr>
                <w:rFonts w:cs="Times New Roman"/>
                <w:b/>
                <w:bCs/>
                <w:i/>
                <w:iCs/>
                <w:sz w:val="24"/>
                <w:szCs w:val="24"/>
                <w:lang w:val="ro-RO"/>
              </w:rPr>
            </w:pPr>
          </w:p>
        </w:tc>
        <w:tc>
          <w:tcPr>
            <w:tcW w:w="3544" w:type="dxa"/>
            <w:tcBorders>
              <w:top w:val="single" w:sz="4" w:space="0" w:color="auto"/>
              <w:bottom w:val="single" w:sz="4" w:space="0" w:color="auto"/>
              <w:right w:val="single" w:sz="4" w:space="0" w:color="auto"/>
            </w:tcBorders>
            <w:tcMar>
              <w:top w:w="100" w:type="dxa"/>
              <w:left w:w="100" w:type="dxa"/>
              <w:bottom w:w="100" w:type="dxa"/>
              <w:right w:w="100" w:type="dxa"/>
            </w:tcMar>
          </w:tcPr>
          <w:p w14:paraId="3C19F72F" w14:textId="7CE90FB1"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 intervenția Poliției în cazuri de violență în familie;</w:t>
            </w:r>
          </w:p>
        </w:tc>
        <w:tc>
          <w:tcPr>
            <w:tcW w:w="1701" w:type="dxa"/>
            <w:tcBorders>
              <w:top w:val="single" w:sz="4" w:space="0" w:color="auto"/>
              <w:left w:val="single" w:sz="4" w:space="0" w:color="auto"/>
              <w:bottom w:val="single" w:sz="4" w:space="0" w:color="auto"/>
              <w:right w:val="single" w:sz="4" w:space="0" w:color="auto"/>
            </w:tcBorders>
          </w:tcPr>
          <w:p w14:paraId="4B2C998B" w14:textId="313482D6" w:rsidR="00AD7BC2" w:rsidRPr="00C5194E" w:rsidRDefault="00AD7BC2" w:rsidP="008A3048">
            <w:pPr>
              <w:tabs>
                <w:tab w:val="left" w:pos="851"/>
              </w:tabs>
              <w:spacing w:after="0"/>
              <w:ind w:firstLine="181"/>
              <w:rPr>
                <w:rFonts w:eastAsia="Times New Roman" w:cs="Times New Roman"/>
                <w:b/>
                <w:bCs/>
                <w:sz w:val="18"/>
                <w:szCs w:val="18"/>
                <w:lang w:val="ro-RO"/>
              </w:rPr>
            </w:pPr>
            <w:r w:rsidRPr="00C5194E">
              <w:rPr>
                <w:rFonts w:cs="Times New Roman"/>
                <w:sz w:val="18"/>
                <w:szCs w:val="18"/>
                <w:lang w:val="ro-RO"/>
              </w:rPr>
              <w:t xml:space="preserve">Numărul intervențiilor </w:t>
            </w:r>
          </w:p>
        </w:tc>
        <w:tc>
          <w:tcPr>
            <w:tcW w:w="1701" w:type="dxa"/>
            <w:tcBorders>
              <w:top w:val="single" w:sz="4" w:space="0" w:color="auto"/>
              <w:left w:val="single" w:sz="4" w:space="0" w:color="auto"/>
              <w:bottom w:val="single" w:sz="4" w:space="0" w:color="auto"/>
              <w:right w:val="single" w:sz="4" w:space="0" w:color="auto"/>
            </w:tcBorders>
          </w:tcPr>
          <w:p w14:paraId="090B50AD" w14:textId="2EB0F432" w:rsidR="00AD7BC2" w:rsidRPr="00C5194E" w:rsidRDefault="00AD7BC2" w:rsidP="008A3048">
            <w:pPr>
              <w:tabs>
                <w:tab w:val="left" w:pos="851"/>
              </w:tabs>
              <w:spacing w:after="0"/>
              <w:ind w:firstLine="181"/>
              <w:rPr>
                <w:rFonts w:eastAsia="Times New Roman" w:cs="Times New Roman"/>
                <w:b/>
                <w:bCs/>
                <w:sz w:val="18"/>
                <w:szCs w:val="18"/>
                <w:lang w:val="ro-RO"/>
              </w:rPr>
            </w:pPr>
            <w:r w:rsidRPr="00C5194E">
              <w:rPr>
                <w:rFonts w:cs="Times New Roman"/>
                <w:sz w:val="18"/>
                <w:szCs w:val="18"/>
                <w:lang w:val="ro-RO"/>
              </w:rPr>
              <w:t>Număr absolut</w:t>
            </w:r>
          </w:p>
        </w:tc>
        <w:tc>
          <w:tcPr>
            <w:tcW w:w="1279" w:type="dxa"/>
            <w:tcBorders>
              <w:top w:val="single" w:sz="4" w:space="0" w:color="auto"/>
              <w:left w:val="single" w:sz="4" w:space="0" w:color="auto"/>
              <w:bottom w:val="single" w:sz="4" w:space="0" w:color="auto"/>
            </w:tcBorders>
          </w:tcPr>
          <w:p w14:paraId="1222B4E6" w14:textId="5594E825" w:rsidR="00AD7BC2" w:rsidRPr="00C5194E" w:rsidRDefault="00AD7BC2" w:rsidP="008A3048">
            <w:pPr>
              <w:tabs>
                <w:tab w:val="left" w:pos="851"/>
              </w:tabs>
              <w:spacing w:after="0"/>
              <w:ind w:firstLine="181"/>
              <w:jc w:val="both"/>
              <w:rPr>
                <w:rFonts w:eastAsia="Times New Roman" w:cs="Times New Roman"/>
                <w:b/>
                <w:bCs/>
                <w:sz w:val="18"/>
                <w:szCs w:val="18"/>
                <w:lang w:val="ro-RO"/>
              </w:rPr>
            </w:pPr>
            <w:r w:rsidRPr="00C5194E">
              <w:rPr>
                <w:rFonts w:cs="Times New Roman"/>
                <w:sz w:val="18"/>
                <w:szCs w:val="18"/>
                <w:lang w:val="ro-RO"/>
              </w:rPr>
              <w:t>MAI</w:t>
            </w:r>
          </w:p>
        </w:tc>
      </w:tr>
      <w:tr w:rsidR="00AD7BC2" w:rsidRPr="00C5194E" w14:paraId="69FA2029" w14:textId="77777777" w:rsidTr="008E0F82">
        <w:trPr>
          <w:trHeight w:val="20"/>
        </w:trPr>
        <w:tc>
          <w:tcPr>
            <w:tcW w:w="2127" w:type="dxa"/>
            <w:vMerge/>
            <w:tcMar>
              <w:top w:w="100" w:type="dxa"/>
              <w:left w:w="100" w:type="dxa"/>
              <w:bottom w:w="100" w:type="dxa"/>
              <w:right w:w="100" w:type="dxa"/>
            </w:tcMar>
          </w:tcPr>
          <w:p w14:paraId="08270680" w14:textId="77777777" w:rsidR="00AD7BC2" w:rsidRPr="00C5194E" w:rsidRDefault="00AD7BC2" w:rsidP="008A3048">
            <w:pPr>
              <w:tabs>
                <w:tab w:val="left" w:pos="851"/>
              </w:tabs>
              <w:spacing w:after="0"/>
              <w:ind w:firstLine="181"/>
              <w:rPr>
                <w:rFonts w:cs="Times New Roman"/>
                <w:b/>
                <w:bCs/>
                <w:i/>
                <w:iCs/>
                <w:sz w:val="24"/>
                <w:szCs w:val="24"/>
                <w:lang w:val="ro-RO"/>
              </w:rPr>
            </w:pPr>
          </w:p>
        </w:tc>
        <w:tc>
          <w:tcPr>
            <w:tcW w:w="3544" w:type="dxa"/>
            <w:tcBorders>
              <w:top w:val="single" w:sz="4" w:space="0" w:color="auto"/>
              <w:bottom w:val="single" w:sz="4" w:space="0" w:color="auto"/>
              <w:right w:val="single" w:sz="4" w:space="0" w:color="auto"/>
            </w:tcBorders>
            <w:tcMar>
              <w:top w:w="100" w:type="dxa"/>
              <w:left w:w="100" w:type="dxa"/>
              <w:bottom w:w="100" w:type="dxa"/>
              <w:right w:w="100" w:type="dxa"/>
            </w:tcMar>
          </w:tcPr>
          <w:p w14:paraId="5C310855" w14:textId="72E5D733"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 cazuri documentate contravențional;</w:t>
            </w:r>
          </w:p>
        </w:tc>
        <w:tc>
          <w:tcPr>
            <w:tcW w:w="1701" w:type="dxa"/>
            <w:tcBorders>
              <w:top w:val="single" w:sz="4" w:space="0" w:color="auto"/>
              <w:left w:val="single" w:sz="4" w:space="0" w:color="auto"/>
              <w:bottom w:val="single" w:sz="4" w:space="0" w:color="auto"/>
              <w:right w:val="single" w:sz="4" w:space="0" w:color="auto"/>
            </w:tcBorders>
          </w:tcPr>
          <w:p w14:paraId="601988AF" w14:textId="6023F5D0" w:rsidR="00AD7BC2" w:rsidRPr="00C5194E" w:rsidRDefault="00AD7BC2" w:rsidP="008A3048">
            <w:pPr>
              <w:tabs>
                <w:tab w:val="left" w:pos="851"/>
              </w:tabs>
              <w:spacing w:after="0"/>
              <w:ind w:firstLine="181"/>
              <w:rPr>
                <w:rFonts w:eastAsia="Times New Roman" w:cs="Times New Roman"/>
                <w:b/>
                <w:bCs/>
                <w:sz w:val="18"/>
                <w:szCs w:val="18"/>
                <w:lang w:val="ro-RO"/>
              </w:rPr>
            </w:pPr>
            <w:r w:rsidRPr="00C5194E">
              <w:rPr>
                <w:rFonts w:cs="Times New Roman"/>
                <w:sz w:val="18"/>
                <w:szCs w:val="18"/>
                <w:lang w:val="ro-RO"/>
              </w:rPr>
              <w:t>Numărul de cazuri</w:t>
            </w:r>
          </w:p>
        </w:tc>
        <w:tc>
          <w:tcPr>
            <w:tcW w:w="1701" w:type="dxa"/>
            <w:tcBorders>
              <w:top w:val="single" w:sz="4" w:space="0" w:color="auto"/>
              <w:left w:val="single" w:sz="4" w:space="0" w:color="auto"/>
              <w:bottom w:val="single" w:sz="4" w:space="0" w:color="auto"/>
              <w:right w:val="single" w:sz="4" w:space="0" w:color="auto"/>
            </w:tcBorders>
          </w:tcPr>
          <w:p w14:paraId="4E9D7951" w14:textId="0DDF3A63" w:rsidR="00AD7BC2" w:rsidRPr="00C5194E" w:rsidRDefault="00AD7BC2" w:rsidP="008A3048">
            <w:pPr>
              <w:tabs>
                <w:tab w:val="left" w:pos="851"/>
              </w:tabs>
              <w:spacing w:after="0"/>
              <w:ind w:firstLine="181"/>
              <w:rPr>
                <w:rFonts w:eastAsia="Times New Roman" w:cs="Times New Roman"/>
                <w:b/>
                <w:bCs/>
                <w:sz w:val="18"/>
                <w:szCs w:val="18"/>
                <w:lang w:val="ro-RO"/>
              </w:rPr>
            </w:pPr>
            <w:r w:rsidRPr="00C5194E">
              <w:rPr>
                <w:rFonts w:cs="Times New Roman"/>
                <w:sz w:val="18"/>
                <w:szCs w:val="18"/>
                <w:lang w:val="ro-RO"/>
              </w:rPr>
              <w:t xml:space="preserve">Număr absolut </w:t>
            </w:r>
          </w:p>
        </w:tc>
        <w:tc>
          <w:tcPr>
            <w:tcW w:w="1279" w:type="dxa"/>
            <w:tcBorders>
              <w:top w:val="single" w:sz="4" w:space="0" w:color="auto"/>
              <w:left w:val="single" w:sz="4" w:space="0" w:color="auto"/>
              <w:bottom w:val="single" w:sz="4" w:space="0" w:color="auto"/>
            </w:tcBorders>
          </w:tcPr>
          <w:p w14:paraId="4A6ECF70" w14:textId="77777777" w:rsidR="00AD7BC2" w:rsidRPr="00C5194E" w:rsidRDefault="00AD7BC2" w:rsidP="008A3048">
            <w:pPr>
              <w:tabs>
                <w:tab w:val="left" w:pos="851"/>
              </w:tabs>
              <w:spacing w:after="0"/>
              <w:ind w:firstLine="181"/>
              <w:jc w:val="both"/>
              <w:rPr>
                <w:rFonts w:cs="Times New Roman"/>
                <w:sz w:val="18"/>
                <w:szCs w:val="18"/>
                <w:lang w:val="ro-RO"/>
              </w:rPr>
            </w:pPr>
            <w:r w:rsidRPr="00C5194E">
              <w:rPr>
                <w:rFonts w:cs="Times New Roman"/>
                <w:sz w:val="18"/>
                <w:szCs w:val="18"/>
                <w:lang w:val="ro-RO"/>
              </w:rPr>
              <w:t>MAI</w:t>
            </w:r>
          </w:p>
          <w:p w14:paraId="0A43E6CE" w14:textId="7FADFBEE" w:rsidR="00AD7BC2" w:rsidRPr="00C5194E" w:rsidRDefault="00AD7BC2" w:rsidP="008A3048">
            <w:pPr>
              <w:tabs>
                <w:tab w:val="left" w:pos="851"/>
              </w:tabs>
              <w:spacing w:after="0"/>
              <w:ind w:firstLine="181"/>
              <w:jc w:val="both"/>
              <w:rPr>
                <w:rFonts w:eastAsia="Times New Roman" w:cs="Times New Roman"/>
                <w:b/>
                <w:bCs/>
                <w:sz w:val="18"/>
                <w:szCs w:val="18"/>
                <w:lang w:val="ro-RO"/>
              </w:rPr>
            </w:pPr>
          </w:p>
        </w:tc>
      </w:tr>
      <w:tr w:rsidR="00AD7BC2" w:rsidRPr="00C5194E" w14:paraId="6776D85E" w14:textId="77777777" w:rsidTr="008E0F82">
        <w:trPr>
          <w:trHeight w:val="20"/>
        </w:trPr>
        <w:tc>
          <w:tcPr>
            <w:tcW w:w="2127" w:type="dxa"/>
            <w:vMerge/>
            <w:tcMar>
              <w:top w:w="100" w:type="dxa"/>
              <w:left w:w="100" w:type="dxa"/>
              <w:bottom w:w="100" w:type="dxa"/>
              <w:right w:w="100" w:type="dxa"/>
            </w:tcMar>
          </w:tcPr>
          <w:p w14:paraId="78740876" w14:textId="77777777" w:rsidR="00AD7BC2" w:rsidRPr="00C5194E" w:rsidRDefault="00AD7BC2" w:rsidP="008A3048">
            <w:pPr>
              <w:tabs>
                <w:tab w:val="left" w:pos="851"/>
              </w:tabs>
              <w:spacing w:after="0"/>
              <w:ind w:firstLine="181"/>
              <w:rPr>
                <w:rFonts w:cs="Times New Roman"/>
                <w:b/>
                <w:bCs/>
                <w:i/>
                <w:iCs/>
                <w:sz w:val="24"/>
                <w:szCs w:val="24"/>
                <w:lang w:val="ro-RO"/>
              </w:rPr>
            </w:pPr>
          </w:p>
        </w:tc>
        <w:tc>
          <w:tcPr>
            <w:tcW w:w="3544" w:type="dxa"/>
            <w:tcBorders>
              <w:top w:val="single" w:sz="4" w:space="0" w:color="auto"/>
              <w:bottom w:val="single" w:sz="4" w:space="0" w:color="auto"/>
              <w:right w:val="single" w:sz="4" w:space="0" w:color="auto"/>
            </w:tcBorders>
            <w:tcMar>
              <w:top w:w="100" w:type="dxa"/>
              <w:left w:w="100" w:type="dxa"/>
              <w:bottom w:w="100" w:type="dxa"/>
              <w:right w:w="100" w:type="dxa"/>
            </w:tcMar>
          </w:tcPr>
          <w:p w14:paraId="16758730" w14:textId="56E7945E" w:rsidR="00AD7BC2" w:rsidRPr="00C5194E" w:rsidRDefault="00AD7BC2" w:rsidP="008A3048">
            <w:pPr>
              <w:pStyle w:val="aa"/>
              <w:numPr>
                <w:ilvl w:val="0"/>
                <w:numId w:val="13"/>
              </w:numPr>
              <w:tabs>
                <w:tab w:val="left" w:pos="329"/>
              </w:tabs>
              <w:spacing w:after="0"/>
              <w:ind w:left="0" w:firstLine="181"/>
              <w:rPr>
                <w:rFonts w:cs="Times New Roman"/>
                <w:sz w:val="18"/>
                <w:szCs w:val="18"/>
                <w:lang w:val="ro-RO"/>
              </w:rPr>
            </w:pPr>
            <w:r w:rsidRPr="00C5194E">
              <w:rPr>
                <w:rFonts w:cs="Times New Roman"/>
                <w:sz w:val="18"/>
                <w:szCs w:val="18"/>
                <w:lang w:val="ro-RO"/>
              </w:rPr>
              <w:t>cazuri documentate penal;</w:t>
            </w:r>
          </w:p>
        </w:tc>
        <w:tc>
          <w:tcPr>
            <w:tcW w:w="1701" w:type="dxa"/>
            <w:tcBorders>
              <w:top w:val="single" w:sz="4" w:space="0" w:color="auto"/>
              <w:left w:val="single" w:sz="4" w:space="0" w:color="auto"/>
              <w:bottom w:val="single" w:sz="4" w:space="0" w:color="auto"/>
              <w:right w:val="single" w:sz="4" w:space="0" w:color="auto"/>
            </w:tcBorders>
          </w:tcPr>
          <w:p w14:paraId="35CFFAB4" w14:textId="2A55204B"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Numărul de cazuri</w:t>
            </w:r>
          </w:p>
        </w:tc>
        <w:tc>
          <w:tcPr>
            <w:tcW w:w="1701" w:type="dxa"/>
            <w:tcBorders>
              <w:top w:val="single" w:sz="4" w:space="0" w:color="auto"/>
              <w:left w:val="single" w:sz="4" w:space="0" w:color="auto"/>
              <w:bottom w:val="single" w:sz="4" w:space="0" w:color="auto"/>
              <w:right w:val="single" w:sz="4" w:space="0" w:color="auto"/>
            </w:tcBorders>
          </w:tcPr>
          <w:p w14:paraId="06D1A30F" w14:textId="77777777"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Număr absolut</w:t>
            </w:r>
          </w:p>
        </w:tc>
        <w:tc>
          <w:tcPr>
            <w:tcW w:w="1279" w:type="dxa"/>
            <w:tcBorders>
              <w:top w:val="single" w:sz="4" w:space="0" w:color="auto"/>
              <w:left w:val="single" w:sz="4" w:space="0" w:color="auto"/>
              <w:bottom w:val="single" w:sz="4" w:space="0" w:color="auto"/>
            </w:tcBorders>
          </w:tcPr>
          <w:p w14:paraId="33693DDB" w14:textId="77777777" w:rsidR="00AD7BC2" w:rsidRPr="00C5194E" w:rsidRDefault="00AD7BC2" w:rsidP="008A3048">
            <w:pPr>
              <w:tabs>
                <w:tab w:val="left" w:pos="851"/>
              </w:tabs>
              <w:spacing w:after="0"/>
              <w:ind w:firstLine="181"/>
              <w:jc w:val="both"/>
              <w:rPr>
                <w:rFonts w:cs="Times New Roman"/>
                <w:sz w:val="18"/>
                <w:szCs w:val="18"/>
                <w:lang w:val="ro-RO"/>
              </w:rPr>
            </w:pPr>
            <w:r w:rsidRPr="00C5194E">
              <w:rPr>
                <w:rFonts w:cs="Times New Roman"/>
                <w:sz w:val="18"/>
                <w:szCs w:val="18"/>
                <w:lang w:val="ro-RO"/>
              </w:rPr>
              <w:t>MAI</w:t>
            </w:r>
          </w:p>
        </w:tc>
      </w:tr>
      <w:tr w:rsidR="00AD7BC2" w:rsidRPr="00C5194E" w14:paraId="53E46EB1" w14:textId="77777777" w:rsidTr="008E0F82">
        <w:trPr>
          <w:trHeight w:val="134"/>
        </w:trPr>
        <w:tc>
          <w:tcPr>
            <w:tcW w:w="2127" w:type="dxa"/>
            <w:vMerge/>
            <w:tcMar>
              <w:top w:w="100" w:type="dxa"/>
              <w:left w:w="100" w:type="dxa"/>
              <w:bottom w:w="100" w:type="dxa"/>
              <w:right w:w="100" w:type="dxa"/>
            </w:tcMar>
          </w:tcPr>
          <w:p w14:paraId="1BD804E5" w14:textId="77777777" w:rsidR="00AD7BC2" w:rsidRPr="00C5194E" w:rsidRDefault="00AD7BC2" w:rsidP="008A3048">
            <w:pPr>
              <w:tabs>
                <w:tab w:val="left" w:pos="851"/>
              </w:tabs>
              <w:spacing w:after="0"/>
              <w:ind w:firstLine="181"/>
              <w:rPr>
                <w:rFonts w:cs="Times New Roman"/>
                <w:b/>
                <w:bCs/>
                <w:i/>
                <w:iCs/>
                <w:sz w:val="24"/>
                <w:szCs w:val="24"/>
                <w:lang w:val="ro-RO"/>
              </w:rPr>
            </w:pPr>
          </w:p>
        </w:tc>
        <w:tc>
          <w:tcPr>
            <w:tcW w:w="3544" w:type="dxa"/>
            <w:tcBorders>
              <w:top w:val="single" w:sz="4" w:space="0" w:color="auto"/>
              <w:bottom w:val="single" w:sz="4" w:space="0" w:color="auto"/>
              <w:right w:val="single" w:sz="4" w:space="0" w:color="auto"/>
            </w:tcBorders>
            <w:tcMar>
              <w:top w:w="100" w:type="dxa"/>
              <w:left w:w="100" w:type="dxa"/>
              <w:bottom w:w="100" w:type="dxa"/>
              <w:right w:w="100" w:type="dxa"/>
            </w:tcMar>
          </w:tcPr>
          <w:p w14:paraId="6A2A06F7" w14:textId="77777777"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 rata de repetare a violenței (recidivă);</w:t>
            </w:r>
          </w:p>
          <w:p w14:paraId="49407B97" w14:textId="01945F36" w:rsidR="00AD7BC2" w:rsidRPr="00C5194E" w:rsidRDefault="00AD7BC2" w:rsidP="008A3048">
            <w:pPr>
              <w:tabs>
                <w:tab w:val="left" w:pos="851"/>
              </w:tabs>
              <w:spacing w:after="0"/>
              <w:ind w:firstLine="181"/>
              <w:rPr>
                <w:rFonts w:cs="Times New Roman"/>
                <w:sz w:val="18"/>
                <w:szCs w:val="18"/>
                <w:lang w:val="ro-RO"/>
              </w:rPr>
            </w:pPr>
          </w:p>
        </w:tc>
        <w:tc>
          <w:tcPr>
            <w:tcW w:w="1701" w:type="dxa"/>
            <w:tcBorders>
              <w:top w:val="single" w:sz="4" w:space="0" w:color="auto"/>
              <w:left w:val="single" w:sz="4" w:space="0" w:color="auto"/>
              <w:bottom w:val="single" w:sz="4" w:space="0" w:color="auto"/>
              <w:right w:val="single" w:sz="4" w:space="0" w:color="auto"/>
            </w:tcBorders>
          </w:tcPr>
          <w:p w14:paraId="49D224C0" w14:textId="52D3C42B" w:rsidR="00AD7BC2" w:rsidRPr="00C5194E" w:rsidRDefault="00AD7BC2" w:rsidP="008A3048">
            <w:pPr>
              <w:tabs>
                <w:tab w:val="left" w:pos="851"/>
              </w:tabs>
              <w:spacing w:after="0"/>
              <w:ind w:firstLine="181"/>
              <w:rPr>
                <w:rFonts w:eastAsia="Times New Roman" w:cs="Times New Roman"/>
                <w:b/>
                <w:bCs/>
                <w:sz w:val="18"/>
                <w:szCs w:val="18"/>
                <w:lang w:val="ro-RO"/>
              </w:rPr>
            </w:pPr>
            <w:r w:rsidRPr="00C5194E">
              <w:rPr>
                <w:rFonts w:cs="Times New Roman"/>
                <w:sz w:val="18"/>
                <w:szCs w:val="18"/>
                <w:lang w:val="ro-RO"/>
              </w:rPr>
              <w:t>%</w:t>
            </w:r>
          </w:p>
        </w:tc>
        <w:tc>
          <w:tcPr>
            <w:tcW w:w="1701" w:type="dxa"/>
            <w:tcBorders>
              <w:top w:val="single" w:sz="4" w:space="0" w:color="auto"/>
              <w:left w:val="single" w:sz="4" w:space="0" w:color="auto"/>
              <w:bottom w:val="single" w:sz="4" w:space="0" w:color="auto"/>
              <w:right w:val="single" w:sz="4" w:space="0" w:color="auto"/>
            </w:tcBorders>
          </w:tcPr>
          <w:p w14:paraId="1DD8ABE0" w14:textId="642A8B69" w:rsidR="00AD7BC2" w:rsidRPr="00C5194E" w:rsidRDefault="00AD7BC2" w:rsidP="008A3048">
            <w:pPr>
              <w:tabs>
                <w:tab w:val="left" w:pos="851"/>
              </w:tabs>
              <w:spacing w:after="0"/>
              <w:ind w:firstLine="181"/>
              <w:rPr>
                <w:rFonts w:eastAsia="Times New Roman" w:cs="Times New Roman"/>
                <w:b/>
                <w:bCs/>
                <w:sz w:val="18"/>
                <w:szCs w:val="18"/>
                <w:lang w:val="ro-RO"/>
              </w:rPr>
            </w:pPr>
            <w:r w:rsidRPr="00C5194E">
              <w:rPr>
                <w:rFonts w:cs="Times New Roman"/>
                <w:sz w:val="18"/>
                <w:szCs w:val="18"/>
                <w:lang w:val="ro-RO"/>
              </w:rPr>
              <w:t>(Cazuri repetate/total cazuri) × 100</w:t>
            </w:r>
          </w:p>
        </w:tc>
        <w:tc>
          <w:tcPr>
            <w:tcW w:w="1279" w:type="dxa"/>
            <w:tcBorders>
              <w:top w:val="single" w:sz="4" w:space="0" w:color="auto"/>
              <w:left w:val="single" w:sz="4" w:space="0" w:color="auto"/>
              <w:bottom w:val="single" w:sz="4" w:space="0" w:color="auto"/>
            </w:tcBorders>
          </w:tcPr>
          <w:p w14:paraId="1C4666DA" w14:textId="4F3327DD" w:rsidR="00AD7BC2" w:rsidRPr="00C5194E" w:rsidRDefault="00AD7BC2" w:rsidP="008A3048">
            <w:pPr>
              <w:tabs>
                <w:tab w:val="left" w:pos="851"/>
              </w:tabs>
              <w:spacing w:after="0"/>
              <w:ind w:firstLine="181"/>
              <w:jc w:val="both"/>
              <w:rPr>
                <w:rFonts w:eastAsia="Times New Roman" w:cs="Times New Roman"/>
                <w:b/>
                <w:bCs/>
                <w:sz w:val="18"/>
                <w:szCs w:val="18"/>
                <w:lang w:val="ro-RO"/>
              </w:rPr>
            </w:pPr>
            <w:r w:rsidRPr="00C5194E">
              <w:rPr>
                <w:rFonts w:cs="Times New Roman"/>
                <w:sz w:val="18"/>
                <w:szCs w:val="18"/>
                <w:lang w:val="ro-RO"/>
              </w:rPr>
              <w:t>MAI</w:t>
            </w:r>
          </w:p>
        </w:tc>
      </w:tr>
      <w:tr w:rsidR="00AD7BC2" w:rsidRPr="00C5194E" w14:paraId="18C49B6A" w14:textId="77777777" w:rsidTr="00AD4E45">
        <w:trPr>
          <w:trHeight w:val="413"/>
        </w:trPr>
        <w:tc>
          <w:tcPr>
            <w:tcW w:w="2127" w:type="dxa"/>
            <w:vMerge/>
            <w:tcMar>
              <w:top w:w="100" w:type="dxa"/>
              <w:left w:w="100" w:type="dxa"/>
              <w:bottom w:w="100" w:type="dxa"/>
              <w:right w:w="100" w:type="dxa"/>
            </w:tcMar>
          </w:tcPr>
          <w:p w14:paraId="2DC092D8" w14:textId="77777777" w:rsidR="00AD7BC2" w:rsidRPr="00C5194E" w:rsidRDefault="00AD7BC2" w:rsidP="008A3048">
            <w:pPr>
              <w:tabs>
                <w:tab w:val="left" w:pos="851"/>
              </w:tabs>
              <w:spacing w:after="0"/>
              <w:ind w:firstLine="181"/>
              <w:rPr>
                <w:rFonts w:cs="Times New Roman"/>
                <w:b/>
                <w:bCs/>
                <w:i/>
                <w:iCs/>
                <w:sz w:val="24"/>
                <w:szCs w:val="24"/>
                <w:lang w:val="ro-RO"/>
              </w:rPr>
            </w:pPr>
          </w:p>
        </w:tc>
        <w:tc>
          <w:tcPr>
            <w:tcW w:w="3544" w:type="dxa"/>
            <w:tcBorders>
              <w:top w:val="single" w:sz="4" w:space="0" w:color="auto"/>
              <w:bottom w:val="single" w:sz="4" w:space="0" w:color="auto"/>
              <w:right w:val="single" w:sz="4" w:space="0" w:color="auto"/>
            </w:tcBorders>
            <w:tcMar>
              <w:top w:w="100" w:type="dxa"/>
              <w:left w:w="100" w:type="dxa"/>
              <w:bottom w:w="100" w:type="dxa"/>
              <w:right w:w="100" w:type="dxa"/>
            </w:tcMar>
          </w:tcPr>
          <w:p w14:paraId="739025E9" w14:textId="5E4D7800" w:rsidR="00AD7BC2" w:rsidRPr="00AD4E45" w:rsidRDefault="00AD7BC2" w:rsidP="008A3048">
            <w:pPr>
              <w:tabs>
                <w:tab w:val="left" w:pos="851"/>
              </w:tabs>
              <w:spacing w:after="0"/>
              <w:ind w:firstLine="181"/>
              <w:rPr>
                <w:rFonts w:cs="Times New Roman"/>
                <w:sz w:val="18"/>
                <w:szCs w:val="18"/>
                <w:lang w:val="ro-RO"/>
              </w:rPr>
            </w:pPr>
            <w:r w:rsidRPr="00AD4E45">
              <w:rPr>
                <w:rFonts w:cs="Times New Roman"/>
                <w:sz w:val="18"/>
                <w:szCs w:val="18"/>
                <w:lang w:val="ro-RO"/>
              </w:rPr>
              <w:t>- cazuri identificate de echipele multidisciplinare</w:t>
            </w:r>
            <w:r w:rsidR="00AD4E45" w:rsidRPr="00AD4E45">
              <w:rPr>
                <w:rFonts w:cs="Times New Roman"/>
                <w:sz w:val="18"/>
                <w:szCs w:val="18"/>
                <w:lang w:val="ro-RO"/>
              </w:rPr>
              <w:t xml:space="preserve"> și examinate intersectorial</w:t>
            </w:r>
            <w:r w:rsidRPr="00AD4E45">
              <w:rPr>
                <w:rFonts w:cs="Times New Roman"/>
                <w:sz w:val="18"/>
                <w:szCs w:val="18"/>
                <w:lang w:val="ro-RO"/>
              </w:rPr>
              <w:t>;</w:t>
            </w:r>
          </w:p>
          <w:p w14:paraId="4FCE3C76" w14:textId="77777777" w:rsidR="00AD7BC2" w:rsidRPr="00AD4E45" w:rsidRDefault="00AD7BC2" w:rsidP="008A3048">
            <w:pPr>
              <w:tabs>
                <w:tab w:val="left" w:pos="851"/>
              </w:tabs>
              <w:spacing w:after="0"/>
              <w:ind w:firstLine="181"/>
              <w:rPr>
                <w:rFonts w:cs="Times New Roman"/>
                <w:sz w:val="18"/>
                <w:szCs w:val="18"/>
                <w:lang w:val="ro-RO"/>
              </w:rPr>
            </w:pPr>
          </w:p>
        </w:tc>
        <w:tc>
          <w:tcPr>
            <w:tcW w:w="1701" w:type="dxa"/>
            <w:tcBorders>
              <w:top w:val="single" w:sz="4" w:space="0" w:color="auto"/>
              <w:left w:val="single" w:sz="4" w:space="0" w:color="auto"/>
              <w:bottom w:val="single" w:sz="4" w:space="0" w:color="auto"/>
              <w:right w:val="single" w:sz="4" w:space="0" w:color="auto"/>
            </w:tcBorders>
          </w:tcPr>
          <w:p w14:paraId="35F26C76" w14:textId="5F03ADE7" w:rsidR="00AD7BC2" w:rsidRPr="00AD4E45" w:rsidRDefault="00AD7BC2" w:rsidP="008A3048">
            <w:pPr>
              <w:tabs>
                <w:tab w:val="left" w:pos="851"/>
              </w:tabs>
              <w:spacing w:after="0"/>
              <w:ind w:firstLine="181"/>
              <w:rPr>
                <w:rFonts w:eastAsia="Times New Roman" w:cs="Times New Roman"/>
                <w:b/>
                <w:bCs/>
                <w:sz w:val="18"/>
                <w:szCs w:val="18"/>
                <w:lang w:val="ro-RO"/>
              </w:rPr>
            </w:pPr>
            <w:r w:rsidRPr="00AD4E45">
              <w:rPr>
                <w:rFonts w:cs="Times New Roman"/>
                <w:sz w:val="18"/>
                <w:szCs w:val="18"/>
                <w:lang w:val="ro-RO"/>
              </w:rPr>
              <w:t xml:space="preserve">Numărul cazurilor </w:t>
            </w:r>
            <w:r w:rsidR="00AD4E45">
              <w:rPr>
                <w:rFonts w:cs="Times New Roman"/>
                <w:sz w:val="18"/>
                <w:szCs w:val="18"/>
                <w:lang w:val="ro-RO"/>
              </w:rPr>
              <w:t>examinate</w:t>
            </w:r>
          </w:p>
        </w:tc>
        <w:tc>
          <w:tcPr>
            <w:tcW w:w="1701" w:type="dxa"/>
            <w:tcBorders>
              <w:top w:val="single" w:sz="4" w:space="0" w:color="auto"/>
              <w:left w:val="single" w:sz="4" w:space="0" w:color="auto"/>
              <w:bottom w:val="single" w:sz="4" w:space="0" w:color="auto"/>
              <w:right w:val="single" w:sz="4" w:space="0" w:color="auto"/>
            </w:tcBorders>
          </w:tcPr>
          <w:p w14:paraId="3037AC6E" w14:textId="2547B89E" w:rsidR="00AD7BC2" w:rsidRPr="00AD4E45" w:rsidRDefault="00AD7BC2" w:rsidP="008A3048">
            <w:pPr>
              <w:tabs>
                <w:tab w:val="left" w:pos="851"/>
              </w:tabs>
              <w:spacing w:after="0"/>
              <w:ind w:firstLine="181"/>
              <w:rPr>
                <w:rFonts w:eastAsia="Times New Roman" w:cs="Times New Roman"/>
                <w:b/>
                <w:bCs/>
                <w:sz w:val="18"/>
                <w:szCs w:val="18"/>
                <w:lang w:val="ro-RO"/>
              </w:rPr>
            </w:pPr>
            <w:r w:rsidRPr="00AD4E45">
              <w:rPr>
                <w:rFonts w:cs="Times New Roman"/>
                <w:sz w:val="18"/>
                <w:szCs w:val="18"/>
                <w:lang w:val="ro-RO"/>
              </w:rPr>
              <w:t>Număr absolut</w:t>
            </w:r>
          </w:p>
        </w:tc>
        <w:tc>
          <w:tcPr>
            <w:tcW w:w="1279" w:type="dxa"/>
            <w:tcBorders>
              <w:top w:val="single" w:sz="4" w:space="0" w:color="auto"/>
              <w:left w:val="single" w:sz="4" w:space="0" w:color="auto"/>
              <w:bottom w:val="single" w:sz="4" w:space="0" w:color="auto"/>
            </w:tcBorders>
          </w:tcPr>
          <w:p w14:paraId="62DECF53" w14:textId="4B824BFB" w:rsidR="00AD7BC2" w:rsidRPr="00AD4E45" w:rsidRDefault="00AD7BC2" w:rsidP="008A3048">
            <w:pPr>
              <w:tabs>
                <w:tab w:val="left" w:pos="851"/>
              </w:tabs>
              <w:spacing w:after="0"/>
              <w:ind w:firstLine="181"/>
              <w:jc w:val="both"/>
              <w:rPr>
                <w:rFonts w:eastAsia="Times New Roman" w:cs="Times New Roman"/>
                <w:b/>
                <w:bCs/>
                <w:sz w:val="18"/>
                <w:szCs w:val="18"/>
                <w:lang w:val="ro-RO"/>
              </w:rPr>
            </w:pPr>
            <w:r w:rsidRPr="00AD4E45">
              <w:rPr>
                <w:rFonts w:cs="Times New Roman"/>
                <w:sz w:val="18"/>
                <w:szCs w:val="18"/>
                <w:lang w:val="ro-RO"/>
              </w:rPr>
              <w:t>MMPS</w:t>
            </w:r>
          </w:p>
        </w:tc>
      </w:tr>
      <w:tr w:rsidR="00AD7BC2" w:rsidRPr="00C5194E" w14:paraId="50C74533" w14:textId="77777777" w:rsidTr="008E0F82">
        <w:trPr>
          <w:trHeight w:val="20"/>
        </w:trPr>
        <w:tc>
          <w:tcPr>
            <w:tcW w:w="2127" w:type="dxa"/>
            <w:vMerge/>
            <w:tcMar>
              <w:top w:w="100" w:type="dxa"/>
              <w:left w:w="100" w:type="dxa"/>
              <w:bottom w:w="100" w:type="dxa"/>
              <w:right w:w="100" w:type="dxa"/>
            </w:tcMar>
          </w:tcPr>
          <w:p w14:paraId="43C38EFA" w14:textId="77777777" w:rsidR="00AD7BC2" w:rsidRPr="00C5194E" w:rsidRDefault="00AD7BC2" w:rsidP="008A3048">
            <w:pPr>
              <w:tabs>
                <w:tab w:val="left" w:pos="851"/>
              </w:tabs>
              <w:spacing w:after="0"/>
              <w:ind w:firstLine="181"/>
              <w:rPr>
                <w:rFonts w:cs="Times New Roman"/>
                <w:b/>
                <w:bCs/>
                <w:i/>
                <w:iCs/>
                <w:sz w:val="24"/>
                <w:szCs w:val="24"/>
                <w:lang w:val="ro-RO"/>
              </w:rPr>
            </w:pPr>
          </w:p>
        </w:tc>
        <w:tc>
          <w:tcPr>
            <w:tcW w:w="3544" w:type="dxa"/>
            <w:tcBorders>
              <w:top w:val="single" w:sz="4" w:space="0" w:color="auto"/>
              <w:bottom w:val="single" w:sz="4" w:space="0" w:color="auto"/>
              <w:right w:val="single" w:sz="4" w:space="0" w:color="auto"/>
            </w:tcBorders>
            <w:tcMar>
              <w:top w:w="100" w:type="dxa"/>
              <w:left w:w="100" w:type="dxa"/>
              <w:bottom w:w="100" w:type="dxa"/>
              <w:right w:w="100" w:type="dxa"/>
            </w:tcMar>
          </w:tcPr>
          <w:p w14:paraId="03954495" w14:textId="77777777"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 timpul mediu de reacție la sesizare;</w:t>
            </w:r>
          </w:p>
          <w:p w14:paraId="4050F126" w14:textId="1384D72D" w:rsidR="00AD7BC2" w:rsidRPr="00C5194E" w:rsidRDefault="00AD7BC2" w:rsidP="008A3048">
            <w:pPr>
              <w:tabs>
                <w:tab w:val="left" w:pos="851"/>
              </w:tabs>
              <w:spacing w:after="0"/>
              <w:ind w:firstLine="181"/>
              <w:rPr>
                <w:rFonts w:cs="Times New Roman"/>
                <w:sz w:val="18"/>
                <w:szCs w:val="18"/>
                <w:lang w:val="ro-RO"/>
              </w:rPr>
            </w:pPr>
          </w:p>
        </w:tc>
        <w:tc>
          <w:tcPr>
            <w:tcW w:w="1701" w:type="dxa"/>
            <w:tcBorders>
              <w:top w:val="single" w:sz="4" w:space="0" w:color="auto"/>
              <w:left w:val="single" w:sz="4" w:space="0" w:color="auto"/>
              <w:bottom w:val="single" w:sz="4" w:space="0" w:color="auto"/>
              <w:right w:val="single" w:sz="4" w:space="0" w:color="auto"/>
            </w:tcBorders>
          </w:tcPr>
          <w:p w14:paraId="7C4020F5" w14:textId="50BD64AB" w:rsidR="00AD7BC2" w:rsidRPr="00C5194E" w:rsidRDefault="00AD7BC2" w:rsidP="008A3048">
            <w:pPr>
              <w:tabs>
                <w:tab w:val="left" w:pos="851"/>
              </w:tabs>
              <w:spacing w:after="0"/>
              <w:ind w:firstLine="181"/>
              <w:rPr>
                <w:rFonts w:eastAsia="Times New Roman" w:cs="Times New Roman"/>
                <w:b/>
                <w:bCs/>
                <w:sz w:val="18"/>
                <w:szCs w:val="18"/>
                <w:lang w:val="ro-RO"/>
              </w:rPr>
            </w:pPr>
            <w:r w:rsidRPr="00C5194E">
              <w:rPr>
                <w:rFonts w:cs="Times New Roman"/>
                <w:sz w:val="18"/>
                <w:szCs w:val="18"/>
                <w:lang w:val="ro-RO"/>
              </w:rPr>
              <w:t>Intervalul mediu de reacție la sesizare</w:t>
            </w:r>
          </w:p>
        </w:tc>
        <w:tc>
          <w:tcPr>
            <w:tcW w:w="1701" w:type="dxa"/>
            <w:tcBorders>
              <w:top w:val="single" w:sz="4" w:space="0" w:color="auto"/>
              <w:left w:val="single" w:sz="4" w:space="0" w:color="auto"/>
              <w:bottom w:val="single" w:sz="4" w:space="0" w:color="auto"/>
              <w:right w:val="single" w:sz="4" w:space="0" w:color="auto"/>
            </w:tcBorders>
          </w:tcPr>
          <w:p w14:paraId="433D5542" w14:textId="0CCBC187" w:rsidR="00AD7BC2" w:rsidRPr="00C5194E" w:rsidRDefault="00AD7BC2" w:rsidP="008A3048">
            <w:pPr>
              <w:tabs>
                <w:tab w:val="left" w:pos="851"/>
              </w:tabs>
              <w:spacing w:after="0"/>
              <w:ind w:firstLine="181"/>
              <w:rPr>
                <w:rFonts w:eastAsia="Times New Roman" w:cs="Times New Roman"/>
                <w:b/>
                <w:bCs/>
                <w:sz w:val="18"/>
                <w:szCs w:val="18"/>
                <w:lang w:val="ro-RO"/>
              </w:rPr>
            </w:pPr>
            <w:r w:rsidRPr="00C5194E">
              <w:rPr>
                <w:rFonts w:cs="Times New Roman"/>
                <w:sz w:val="18"/>
                <w:szCs w:val="18"/>
                <w:lang w:val="ro-RO"/>
              </w:rPr>
              <w:t>Σ timp/număr de cazuri</w:t>
            </w:r>
          </w:p>
        </w:tc>
        <w:tc>
          <w:tcPr>
            <w:tcW w:w="1279" w:type="dxa"/>
            <w:tcBorders>
              <w:top w:val="single" w:sz="4" w:space="0" w:color="auto"/>
              <w:left w:val="single" w:sz="4" w:space="0" w:color="auto"/>
              <w:bottom w:val="single" w:sz="4" w:space="0" w:color="auto"/>
            </w:tcBorders>
          </w:tcPr>
          <w:p w14:paraId="22FCA15E" w14:textId="7FCBFD81" w:rsidR="00AD7BC2" w:rsidRPr="00C5194E" w:rsidRDefault="00AD7BC2" w:rsidP="008A3048">
            <w:pPr>
              <w:tabs>
                <w:tab w:val="left" w:pos="851"/>
              </w:tabs>
              <w:spacing w:after="0"/>
              <w:ind w:firstLine="181"/>
              <w:jc w:val="both"/>
              <w:rPr>
                <w:rFonts w:eastAsia="Times New Roman" w:cs="Times New Roman"/>
                <w:b/>
                <w:bCs/>
                <w:sz w:val="18"/>
                <w:szCs w:val="18"/>
                <w:lang w:val="ro-RO"/>
              </w:rPr>
            </w:pPr>
            <w:r w:rsidRPr="00C5194E">
              <w:rPr>
                <w:rFonts w:cs="Times New Roman"/>
                <w:sz w:val="18"/>
                <w:szCs w:val="18"/>
                <w:lang w:val="ro-RO"/>
              </w:rPr>
              <w:t>MAI</w:t>
            </w:r>
          </w:p>
        </w:tc>
      </w:tr>
      <w:tr w:rsidR="00AD7BC2" w:rsidRPr="00C5194E" w14:paraId="1E7F2EE7" w14:textId="28E3CF30" w:rsidTr="008E0F82">
        <w:trPr>
          <w:trHeight w:val="167"/>
        </w:trPr>
        <w:tc>
          <w:tcPr>
            <w:tcW w:w="2127" w:type="dxa"/>
            <w:vMerge w:val="restart"/>
            <w:tcMar>
              <w:top w:w="100" w:type="dxa"/>
              <w:left w:w="100" w:type="dxa"/>
              <w:bottom w:w="100" w:type="dxa"/>
              <w:right w:w="100" w:type="dxa"/>
            </w:tcMar>
          </w:tcPr>
          <w:p w14:paraId="3FE6B5BD" w14:textId="5EDCA7AC" w:rsidR="00AD7BC2" w:rsidRPr="00C5194E" w:rsidRDefault="00AD7BC2" w:rsidP="008A3048">
            <w:pPr>
              <w:tabs>
                <w:tab w:val="left" w:pos="851"/>
              </w:tabs>
              <w:spacing w:after="0"/>
              <w:ind w:firstLine="181"/>
              <w:rPr>
                <w:rFonts w:cs="Times New Roman"/>
                <w:b/>
                <w:bCs/>
                <w:i/>
                <w:iCs/>
                <w:sz w:val="24"/>
                <w:szCs w:val="24"/>
                <w:lang w:val="ro-RO"/>
              </w:rPr>
            </w:pPr>
            <w:r w:rsidRPr="00C5194E">
              <w:rPr>
                <w:rFonts w:cs="Times New Roman"/>
                <w:b/>
                <w:bCs/>
                <w:i/>
                <w:iCs/>
                <w:sz w:val="24"/>
                <w:szCs w:val="24"/>
                <w:lang w:val="ro-RO"/>
              </w:rPr>
              <w:t xml:space="preserve">4. Indicatori privind urmărirea </w:t>
            </w:r>
            <w:r w:rsidRPr="00C5194E">
              <w:rPr>
                <w:rFonts w:cs="Times New Roman"/>
                <w:b/>
                <w:bCs/>
                <w:i/>
                <w:iCs/>
                <w:sz w:val="24"/>
                <w:szCs w:val="24"/>
                <w:lang w:val="ro-RO"/>
              </w:rPr>
              <w:lastRenderedPageBreak/>
              <w:t>penală și sancționarea.</w:t>
            </w:r>
          </w:p>
        </w:tc>
        <w:tc>
          <w:tcPr>
            <w:tcW w:w="3544" w:type="dxa"/>
            <w:tcBorders>
              <w:bottom w:val="single" w:sz="4" w:space="0" w:color="auto"/>
              <w:right w:val="single" w:sz="4" w:space="0" w:color="auto"/>
            </w:tcBorders>
            <w:tcMar>
              <w:top w:w="100" w:type="dxa"/>
              <w:left w:w="100" w:type="dxa"/>
              <w:bottom w:w="100" w:type="dxa"/>
              <w:right w:w="100" w:type="dxa"/>
            </w:tcMar>
          </w:tcPr>
          <w:p w14:paraId="1FCA7A0C" w14:textId="18C1B9C6"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lastRenderedPageBreak/>
              <w:t>- procese contravenționale inițiate;</w:t>
            </w:r>
          </w:p>
          <w:p w14:paraId="10D6E0EA" w14:textId="72C7CC2E" w:rsidR="00AD7BC2" w:rsidRPr="00C5194E" w:rsidRDefault="00AD7BC2" w:rsidP="008A3048">
            <w:pPr>
              <w:tabs>
                <w:tab w:val="left" w:pos="851"/>
              </w:tabs>
              <w:spacing w:after="0"/>
              <w:ind w:firstLine="181"/>
              <w:rPr>
                <w:rFonts w:cs="Times New Roman"/>
                <w:sz w:val="18"/>
                <w:szCs w:val="18"/>
                <w:lang w:val="ro-RO"/>
              </w:rPr>
            </w:pPr>
          </w:p>
        </w:tc>
        <w:tc>
          <w:tcPr>
            <w:tcW w:w="1701" w:type="dxa"/>
            <w:tcBorders>
              <w:left w:val="single" w:sz="4" w:space="0" w:color="auto"/>
              <w:bottom w:val="single" w:sz="4" w:space="0" w:color="auto"/>
              <w:right w:val="single" w:sz="4" w:space="0" w:color="auto"/>
            </w:tcBorders>
          </w:tcPr>
          <w:p w14:paraId="764027C6" w14:textId="214ED535"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 xml:space="preserve">Numărul proceselor contravenționale </w:t>
            </w:r>
          </w:p>
        </w:tc>
        <w:tc>
          <w:tcPr>
            <w:tcW w:w="1701" w:type="dxa"/>
            <w:tcBorders>
              <w:left w:val="single" w:sz="4" w:space="0" w:color="auto"/>
              <w:bottom w:val="single" w:sz="4" w:space="0" w:color="auto"/>
              <w:right w:val="single" w:sz="4" w:space="0" w:color="auto"/>
            </w:tcBorders>
          </w:tcPr>
          <w:p w14:paraId="52E10CA3" w14:textId="00D3073D"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Număr absolut</w:t>
            </w:r>
          </w:p>
        </w:tc>
        <w:tc>
          <w:tcPr>
            <w:tcW w:w="1279" w:type="dxa"/>
            <w:tcBorders>
              <w:left w:val="single" w:sz="4" w:space="0" w:color="auto"/>
              <w:bottom w:val="single" w:sz="4" w:space="0" w:color="auto"/>
            </w:tcBorders>
          </w:tcPr>
          <w:p w14:paraId="46903715" w14:textId="42CB2E13" w:rsidR="00AD7BC2" w:rsidRPr="00C5194E" w:rsidRDefault="00AD7BC2" w:rsidP="008A3048">
            <w:pPr>
              <w:tabs>
                <w:tab w:val="left" w:pos="851"/>
              </w:tabs>
              <w:spacing w:after="0"/>
              <w:ind w:firstLine="181"/>
              <w:jc w:val="both"/>
              <w:rPr>
                <w:rFonts w:cs="Times New Roman"/>
                <w:sz w:val="18"/>
                <w:szCs w:val="18"/>
                <w:lang w:val="ro-RO"/>
              </w:rPr>
            </w:pPr>
            <w:r w:rsidRPr="00C5194E">
              <w:rPr>
                <w:rFonts w:cs="Times New Roman"/>
                <w:sz w:val="18"/>
                <w:szCs w:val="18"/>
                <w:lang w:val="ro-RO"/>
              </w:rPr>
              <w:t>MAI</w:t>
            </w:r>
          </w:p>
        </w:tc>
      </w:tr>
      <w:tr w:rsidR="00AD7BC2" w:rsidRPr="00C5194E" w14:paraId="2FDA583C" w14:textId="77777777" w:rsidTr="008E0F82">
        <w:trPr>
          <w:trHeight w:val="525"/>
        </w:trPr>
        <w:tc>
          <w:tcPr>
            <w:tcW w:w="2127" w:type="dxa"/>
            <w:vMerge/>
            <w:tcMar>
              <w:top w:w="100" w:type="dxa"/>
              <w:left w:w="100" w:type="dxa"/>
              <w:bottom w:w="100" w:type="dxa"/>
              <w:right w:w="100" w:type="dxa"/>
            </w:tcMar>
          </w:tcPr>
          <w:p w14:paraId="4A2E17D6" w14:textId="77777777" w:rsidR="00AD7BC2" w:rsidRPr="00C5194E" w:rsidRDefault="00AD7BC2" w:rsidP="008A3048">
            <w:pPr>
              <w:tabs>
                <w:tab w:val="left" w:pos="851"/>
              </w:tabs>
              <w:spacing w:after="0"/>
              <w:ind w:firstLine="181"/>
              <w:rPr>
                <w:rFonts w:cs="Times New Roman"/>
                <w:b/>
                <w:bCs/>
                <w:i/>
                <w:iCs/>
                <w:sz w:val="24"/>
                <w:szCs w:val="24"/>
                <w:lang w:val="ro-RO"/>
              </w:rPr>
            </w:pPr>
          </w:p>
        </w:tc>
        <w:tc>
          <w:tcPr>
            <w:tcW w:w="3544" w:type="dxa"/>
            <w:tcBorders>
              <w:top w:val="single" w:sz="4" w:space="0" w:color="auto"/>
              <w:bottom w:val="single" w:sz="4" w:space="0" w:color="auto"/>
              <w:right w:val="single" w:sz="4" w:space="0" w:color="auto"/>
            </w:tcBorders>
            <w:tcMar>
              <w:top w:w="100" w:type="dxa"/>
              <w:left w:w="100" w:type="dxa"/>
              <w:bottom w:w="100" w:type="dxa"/>
              <w:right w:w="100" w:type="dxa"/>
            </w:tcMar>
          </w:tcPr>
          <w:p w14:paraId="65555AA9" w14:textId="467FE530"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 cauze penale inițiate;</w:t>
            </w:r>
          </w:p>
        </w:tc>
        <w:tc>
          <w:tcPr>
            <w:tcW w:w="1701" w:type="dxa"/>
            <w:tcBorders>
              <w:top w:val="single" w:sz="4" w:space="0" w:color="auto"/>
              <w:left w:val="single" w:sz="4" w:space="0" w:color="auto"/>
              <w:bottom w:val="single" w:sz="4" w:space="0" w:color="auto"/>
              <w:right w:val="single" w:sz="4" w:space="0" w:color="auto"/>
            </w:tcBorders>
          </w:tcPr>
          <w:p w14:paraId="1683F125" w14:textId="7ED9E26F"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Numărul cauzelor penale inițiate</w:t>
            </w:r>
          </w:p>
        </w:tc>
        <w:tc>
          <w:tcPr>
            <w:tcW w:w="1701" w:type="dxa"/>
            <w:tcBorders>
              <w:top w:val="single" w:sz="4" w:space="0" w:color="auto"/>
              <w:left w:val="single" w:sz="4" w:space="0" w:color="auto"/>
              <w:bottom w:val="single" w:sz="4" w:space="0" w:color="auto"/>
              <w:right w:val="single" w:sz="4" w:space="0" w:color="auto"/>
            </w:tcBorders>
          </w:tcPr>
          <w:p w14:paraId="5EC6D38F" w14:textId="07D0C78B"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Număr absolut</w:t>
            </w:r>
          </w:p>
        </w:tc>
        <w:tc>
          <w:tcPr>
            <w:tcW w:w="1279" w:type="dxa"/>
            <w:tcBorders>
              <w:top w:val="single" w:sz="4" w:space="0" w:color="auto"/>
              <w:left w:val="single" w:sz="4" w:space="0" w:color="auto"/>
              <w:bottom w:val="single" w:sz="4" w:space="0" w:color="auto"/>
            </w:tcBorders>
          </w:tcPr>
          <w:p w14:paraId="1D870D22" w14:textId="77777777" w:rsidR="00AD7BC2" w:rsidRPr="00C5194E" w:rsidRDefault="00AD7BC2" w:rsidP="008A3048">
            <w:pPr>
              <w:tabs>
                <w:tab w:val="left" w:pos="851"/>
              </w:tabs>
              <w:spacing w:after="0"/>
              <w:ind w:firstLine="181"/>
              <w:jc w:val="both"/>
              <w:rPr>
                <w:rFonts w:cs="Times New Roman"/>
                <w:sz w:val="18"/>
                <w:szCs w:val="18"/>
                <w:lang w:val="ro-RO"/>
              </w:rPr>
            </w:pPr>
            <w:r w:rsidRPr="00C5194E">
              <w:rPr>
                <w:rFonts w:cs="Times New Roman"/>
                <w:sz w:val="18"/>
                <w:szCs w:val="18"/>
                <w:lang w:val="ro-RO"/>
              </w:rPr>
              <w:t>Procuratura</w:t>
            </w:r>
          </w:p>
          <w:p w14:paraId="0CAEFADB" w14:textId="39CAF591" w:rsidR="00AD7BC2" w:rsidRPr="00C5194E" w:rsidRDefault="00AD7BC2" w:rsidP="008A3048">
            <w:pPr>
              <w:tabs>
                <w:tab w:val="left" w:pos="851"/>
              </w:tabs>
              <w:spacing w:after="0"/>
              <w:ind w:firstLine="181"/>
              <w:jc w:val="both"/>
              <w:rPr>
                <w:rFonts w:cs="Times New Roman"/>
                <w:sz w:val="18"/>
                <w:szCs w:val="18"/>
                <w:lang w:val="ro-RO"/>
              </w:rPr>
            </w:pPr>
            <w:r w:rsidRPr="00C5194E">
              <w:rPr>
                <w:rFonts w:cs="Times New Roman"/>
                <w:sz w:val="18"/>
                <w:szCs w:val="18"/>
                <w:lang w:val="ro-RO"/>
              </w:rPr>
              <w:t>Generală</w:t>
            </w:r>
          </w:p>
        </w:tc>
      </w:tr>
      <w:tr w:rsidR="00AD7BC2" w:rsidRPr="00C5194E" w14:paraId="2BB0783D" w14:textId="77777777" w:rsidTr="008E0F82">
        <w:trPr>
          <w:trHeight w:val="525"/>
        </w:trPr>
        <w:tc>
          <w:tcPr>
            <w:tcW w:w="2127" w:type="dxa"/>
            <w:vMerge/>
            <w:tcMar>
              <w:top w:w="100" w:type="dxa"/>
              <w:left w:w="100" w:type="dxa"/>
              <w:bottom w:w="100" w:type="dxa"/>
              <w:right w:w="100" w:type="dxa"/>
            </w:tcMar>
          </w:tcPr>
          <w:p w14:paraId="41B83C32" w14:textId="77777777" w:rsidR="00AD7BC2" w:rsidRPr="00C5194E" w:rsidRDefault="00AD7BC2" w:rsidP="008A3048">
            <w:pPr>
              <w:tabs>
                <w:tab w:val="left" w:pos="851"/>
              </w:tabs>
              <w:spacing w:after="0"/>
              <w:ind w:firstLine="181"/>
              <w:rPr>
                <w:rFonts w:cs="Times New Roman"/>
                <w:b/>
                <w:bCs/>
                <w:i/>
                <w:iCs/>
                <w:sz w:val="24"/>
                <w:szCs w:val="24"/>
                <w:lang w:val="ro-RO"/>
              </w:rPr>
            </w:pPr>
          </w:p>
        </w:tc>
        <w:tc>
          <w:tcPr>
            <w:tcW w:w="3544" w:type="dxa"/>
            <w:tcBorders>
              <w:top w:val="single" w:sz="4" w:space="0" w:color="auto"/>
              <w:bottom w:val="single" w:sz="4" w:space="0" w:color="auto"/>
              <w:right w:val="single" w:sz="4" w:space="0" w:color="auto"/>
            </w:tcBorders>
            <w:tcMar>
              <w:top w:w="100" w:type="dxa"/>
              <w:left w:w="100" w:type="dxa"/>
              <w:bottom w:w="100" w:type="dxa"/>
              <w:right w:w="100" w:type="dxa"/>
            </w:tcMar>
          </w:tcPr>
          <w:p w14:paraId="53EA2906" w14:textId="5D26E7F1"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 cauze penale încetate;</w:t>
            </w:r>
          </w:p>
        </w:tc>
        <w:tc>
          <w:tcPr>
            <w:tcW w:w="1701" w:type="dxa"/>
            <w:tcBorders>
              <w:top w:val="single" w:sz="4" w:space="0" w:color="auto"/>
              <w:left w:val="single" w:sz="4" w:space="0" w:color="auto"/>
              <w:bottom w:val="single" w:sz="4" w:space="0" w:color="auto"/>
              <w:right w:val="single" w:sz="4" w:space="0" w:color="auto"/>
            </w:tcBorders>
          </w:tcPr>
          <w:p w14:paraId="5934A35E" w14:textId="17894743"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Numărul cauzelor penale încetate</w:t>
            </w:r>
          </w:p>
        </w:tc>
        <w:tc>
          <w:tcPr>
            <w:tcW w:w="1701" w:type="dxa"/>
            <w:tcBorders>
              <w:top w:val="single" w:sz="4" w:space="0" w:color="auto"/>
              <w:left w:val="single" w:sz="4" w:space="0" w:color="auto"/>
              <w:bottom w:val="single" w:sz="4" w:space="0" w:color="auto"/>
              <w:right w:val="single" w:sz="4" w:space="0" w:color="auto"/>
            </w:tcBorders>
          </w:tcPr>
          <w:p w14:paraId="536C4555" w14:textId="0AAAEFF6"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Număr absolut</w:t>
            </w:r>
          </w:p>
        </w:tc>
        <w:tc>
          <w:tcPr>
            <w:tcW w:w="1279" w:type="dxa"/>
            <w:tcBorders>
              <w:top w:val="single" w:sz="4" w:space="0" w:color="auto"/>
              <w:left w:val="single" w:sz="4" w:space="0" w:color="auto"/>
              <w:bottom w:val="single" w:sz="4" w:space="0" w:color="auto"/>
            </w:tcBorders>
          </w:tcPr>
          <w:p w14:paraId="5AC470E1" w14:textId="77777777" w:rsidR="00AD7BC2" w:rsidRPr="00C5194E" w:rsidRDefault="00AD7BC2" w:rsidP="008A3048">
            <w:pPr>
              <w:tabs>
                <w:tab w:val="left" w:pos="851"/>
              </w:tabs>
              <w:spacing w:after="0"/>
              <w:ind w:firstLine="181"/>
              <w:jc w:val="both"/>
              <w:rPr>
                <w:rFonts w:cs="Times New Roman"/>
                <w:sz w:val="18"/>
                <w:szCs w:val="18"/>
                <w:lang w:val="ro-RO"/>
              </w:rPr>
            </w:pPr>
            <w:r w:rsidRPr="00C5194E">
              <w:rPr>
                <w:rFonts w:cs="Times New Roman"/>
                <w:sz w:val="18"/>
                <w:szCs w:val="18"/>
                <w:lang w:val="ro-RO"/>
              </w:rPr>
              <w:t>Procuratura</w:t>
            </w:r>
          </w:p>
          <w:p w14:paraId="7BACB534" w14:textId="3D2B50A3" w:rsidR="00AD7BC2" w:rsidRPr="00C5194E" w:rsidRDefault="00AD7BC2" w:rsidP="008A3048">
            <w:pPr>
              <w:tabs>
                <w:tab w:val="left" w:pos="851"/>
              </w:tabs>
              <w:spacing w:after="0"/>
              <w:ind w:firstLine="181"/>
              <w:jc w:val="both"/>
              <w:rPr>
                <w:rFonts w:cs="Times New Roman"/>
                <w:sz w:val="18"/>
                <w:szCs w:val="18"/>
                <w:lang w:val="ro-RO"/>
              </w:rPr>
            </w:pPr>
            <w:r w:rsidRPr="00C5194E">
              <w:rPr>
                <w:rFonts w:cs="Times New Roman"/>
                <w:sz w:val="18"/>
                <w:szCs w:val="18"/>
                <w:lang w:val="ro-RO"/>
              </w:rPr>
              <w:t>Generală</w:t>
            </w:r>
          </w:p>
        </w:tc>
      </w:tr>
      <w:tr w:rsidR="00AD7BC2" w:rsidRPr="00C5194E" w14:paraId="69BDEE1D" w14:textId="77777777" w:rsidTr="008E0F82">
        <w:trPr>
          <w:trHeight w:val="525"/>
        </w:trPr>
        <w:tc>
          <w:tcPr>
            <w:tcW w:w="2127" w:type="dxa"/>
            <w:vMerge/>
            <w:tcMar>
              <w:top w:w="100" w:type="dxa"/>
              <w:left w:w="100" w:type="dxa"/>
              <w:bottom w:w="100" w:type="dxa"/>
              <w:right w:w="100" w:type="dxa"/>
            </w:tcMar>
          </w:tcPr>
          <w:p w14:paraId="76B98572" w14:textId="77777777" w:rsidR="00AD7BC2" w:rsidRPr="00C5194E" w:rsidRDefault="00AD7BC2" w:rsidP="008A3048">
            <w:pPr>
              <w:tabs>
                <w:tab w:val="left" w:pos="851"/>
              </w:tabs>
              <w:spacing w:after="0"/>
              <w:ind w:firstLine="181"/>
              <w:rPr>
                <w:rFonts w:cs="Times New Roman"/>
                <w:b/>
                <w:bCs/>
                <w:i/>
                <w:iCs/>
                <w:sz w:val="24"/>
                <w:szCs w:val="24"/>
                <w:lang w:val="ro-RO"/>
              </w:rPr>
            </w:pPr>
          </w:p>
        </w:tc>
        <w:tc>
          <w:tcPr>
            <w:tcW w:w="3544" w:type="dxa"/>
            <w:tcBorders>
              <w:top w:val="single" w:sz="4" w:space="0" w:color="auto"/>
              <w:bottom w:val="single" w:sz="4" w:space="0" w:color="auto"/>
              <w:right w:val="single" w:sz="4" w:space="0" w:color="auto"/>
            </w:tcBorders>
            <w:tcMar>
              <w:top w:w="100" w:type="dxa"/>
              <w:left w:w="100" w:type="dxa"/>
              <w:bottom w:w="100" w:type="dxa"/>
              <w:right w:w="100" w:type="dxa"/>
            </w:tcMar>
          </w:tcPr>
          <w:p w14:paraId="46415B74" w14:textId="526E4801"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 cauze penale trimise în judecată;</w:t>
            </w:r>
          </w:p>
        </w:tc>
        <w:tc>
          <w:tcPr>
            <w:tcW w:w="1701" w:type="dxa"/>
            <w:tcBorders>
              <w:top w:val="single" w:sz="4" w:space="0" w:color="auto"/>
              <w:left w:val="single" w:sz="4" w:space="0" w:color="auto"/>
              <w:bottom w:val="single" w:sz="4" w:space="0" w:color="auto"/>
              <w:right w:val="single" w:sz="4" w:space="0" w:color="auto"/>
            </w:tcBorders>
          </w:tcPr>
          <w:p w14:paraId="545E407D" w14:textId="2A1120A1"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Numărul cauzelor penale inițiate</w:t>
            </w:r>
          </w:p>
        </w:tc>
        <w:tc>
          <w:tcPr>
            <w:tcW w:w="1701" w:type="dxa"/>
            <w:tcBorders>
              <w:top w:val="single" w:sz="4" w:space="0" w:color="auto"/>
              <w:left w:val="single" w:sz="4" w:space="0" w:color="auto"/>
              <w:bottom w:val="single" w:sz="4" w:space="0" w:color="auto"/>
              <w:right w:val="single" w:sz="4" w:space="0" w:color="auto"/>
            </w:tcBorders>
          </w:tcPr>
          <w:p w14:paraId="3EDCE2F6" w14:textId="6E1D9741"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Număr absolut</w:t>
            </w:r>
          </w:p>
        </w:tc>
        <w:tc>
          <w:tcPr>
            <w:tcW w:w="1279" w:type="dxa"/>
            <w:tcBorders>
              <w:top w:val="single" w:sz="4" w:space="0" w:color="auto"/>
              <w:left w:val="single" w:sz="4" w:space="0" w:color="auto"/>
              <w:bottom w:val="single" w:sz="4" w:space="0" w:color="auto"/>
            </w:tcBorders>
          </w:tcPr>
          <w:p w14:paraId="00407F7E" w14:textId="77777777" w:rsidR="00AD7BC2" w:rsidRPr="00C5194E" w:rsidRDefault="00AD7BC2" w:rsidP="008A3048">
            <w:pPr>
              <w:tabs>
                <w:tab w:val="left" w:pos="851"/>
              </w:tabs>
              <w:spacing w:after="0"/>
              <w:ind w:firstLine="181"/>
              <w:jc w:val="both"/>
              <w:rPr>
                <w:rFonts w:cs="Times New Roman"/>
                <w:sz w:val="18"/>
                <w:szCs w:val="18"/>
                <w:lang w:val="ro-RO"/>
              </w:rPr>
            </w:pPr>
            <w:r w:rsidRPr="00C5194E">
              <w:rPr>
                <w:rFonts w:cs="Times New Roman"/>
                <w:sz w:val="18"/>
                <w:szCs w:val="18"/>
                <w:lang w:val="ro-RO"/>
              </w:rPr>
              <w:t>Procuratura</w:t>
            </w:r>
          </w:p>
          <w:p w14:paraId="3AFBD241" w14:textId="4567C762" w:rsidR="00AD7BC2" w:rsidRPr="00C5194E" w:rsidRDefault="00AD7BC2" w:rsidP="008A3048">
            <w:pPr>
              <w:tabs>
                <w:tab w:val="left" w:pos="851"/>
              </w:tabs>
              <w:spacing w:after="0"/>
              <w:ind w:firstLine="181"/>
              <w:jc w:val="both"/>
              <w:rPr>
                <w:rFonts w:cs="Times New Roman"/>
                <w:sz w:val="18"/>
                <w:szCs w:val="18"/>
                <w:lang w:val="ro-RO"/>
              </w:rPr>
            </w:pPr>
            <w:r w:rsidRPr="00C5194E">
              <w:rPr>
                <w:rFonts w:cs="Times New Roman"/>
                <w:sz w:val="18"/>
                <w:szCs w:val="18"/>
                <w:lang w:val="ro-RO"/>
              </w:rPr>
              <w:t>Generală</w:t>
            </w:r>
          </w:p>
        </w:tc>
      </w:tr>
      <w:tr w:rsidR="00AD7BC2" w:rsidRPr="00C5194E" w14:paraId="53EE8912" w14:textId="77777777" w:rsidTr="008E0F82">
        <w:trPr>
          <w:trHeight w:val="525"/>
        </w:trPr>
        <w:tc>
          <w:tcPr>
            <w:tcW w:w="2127" w:type="dxa"/>
            <w:vMerge/>
            <w:tcMar>
              <w:top w:w="100" w:type="dxa"/>
              <w:left w:w="100" w:type="dxa"/>
              <w:bottom w:w="100" w:type="dxa"/>
              <w:right w:w="100" w:type="dxa"/>
            </w:tcMar>
          </w:tcPr>
          <w:p w14:paraId="7DA2BE89" w14:textId="77777777" w:rsidR="00AD7BC2" w:rsidRPr="00C5194E" w:rsidRDefault="00AD7BC2" w:rsidP="008A3048">
            <w:pPr>
              <w:tabs>
                <w:tab w:val="left" w:pos="851"/>
              </w:tabs>
              <w:spacing w:after="0"/>
              <w:ind w:firstLine="181"/>
              <w:rPr>
                <w:rFonts w:cs="Times New Roman"/>
                <w:b/>
                <w:bCs/>
                <w:i/>
                <w:iCs/>
                <w:sz w:val="24"/>
                <w:szCs w:val="24"/>
                <w:lang w:val="ro-RO"/>
              </w:rPr>
            </w:pPr>
          </w:p>
        </w:tc>
        <w:tc>
          <w:tcPr>
            <w:tcW w:w="3544" w:type="dxa"/>
            <w:tcBorders>
              <w:top w:val="single" w:sz="4" w:space="0" w:color="auto"/>
              <w:bottom w:val="single" w:sz="4" w:space="0" w:color="auto"/>
              <w:right w:val="single" w:sz="4" w:space="0" w:color="auto"/>
            </w:tcBorders>
            <w:tcMar>
              <w:top w:w="100" w:type="dxa"/>
              <w:left w:w="100" w:type="dxa"/>
              <w:bottom w:w="100" w:type="dxa"/>
              <w:right w:w="100" w:type="dxa"/>
            </w:tcMar>
          </w:tcPr>
          <w:p w14:paraId="67748607" w14:textId="7ED5BF36"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 xml:space="preserve">- rata cauzelor penale încetate </w:t>
            </w:r>
          </w:p>
        </w:tc>
        <w:tc>
          <w:tcPr>
            <w:tcW w:w="1701" w:type="dxa"/>
            <w:tcBorders>
              <w:top w:val="single" w:sz="4" w:space="0" w:color="auto"/>
              <w:left w:val="single" w:sz="4" w:space="0" w:color="auto"/>
              <w:bottom w:val="single" w:sz="4" w:space="0" w:color="auto"/>
              <w:right w:val="single" w:sz="4" w:space="0" w:color="auto"/>
            </w:tcBorders>
          </w:tcPr>
          <w:p w14:paraId="7C46A8E9" w14:textId="39EFA675"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w:t>
            </w:r>
          </w:p>
        </w:tc>
        <w:tc>
          <w:tcPr>
            <w:tcW w:w="1701" w:type="dxa"/>
            <w:tcBorders>
              <w:top w:val="single" w:sz="4" w:space="0" w:color="auto"/>
              <w:left w:val="single" w:sz="4" w:space="0" w:color="auto"/>
              <w:bottom w:val="single" w:sz="4" w:space="0" w:color="auto"/>
              <w:right w:val="single" w:sz="4" w:space="0" w:color="auto"/>
            </w:tcBorders>
          </w:tcPr>
          <w:p w14:paraId="3DCAE1D7" w14:textId="2A59751F"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(Cazuri încetate/total cazuri) × 100</w:t>
            </w:r>
          </w:p>
        </w:tc>
        <w:tc>
          <w:tcPr>
            <w:tcW w:w="1279" w:type="dxa"/>
            <w:tcBorders>
              <w:top w:val="single" w:sz="4" w:space="0" w:color="auto"/>
              <w:left w:val="single" w:sz="4" w:space="0" w:color="auto"/>
              <w:bottom w:val="single" w:sz="4" w:space="0" w:color="auto"/>
            </w:tcBorders>
          </w:tcPr>
          <w:p w14:paraId="2F989471" w14:textId="77777777" w:rsidR="00AD7BC2" w:rsidRPr="00C5194E" w:rsidRDefault="00AD7BC2" w:rsidP="008A3048">
            <w:pPr>
              <w:tabs>
                <w:tab w:val="left" w:pos="851"/>
              </w:tabs>
              <w:spacing w:after="0"/>
              <w:ind w:firstLine="181"/>
              <w:jc w:val="both"/>
              <w:rPr>
                <w:rFonts w:cs="Times New Roman"/>
                <w:sz w:val="18"/>
                <w:szCs w:val="18"/>
                <w:lang w:val="ro-RO"/>
              </w:rPr>
            </w:pPr>
            <w:r w:rsidRPr="00C5194E">
              <w:rPr>
                <w:rFonts w:cs="Times New Roman"/>
                <w:sz w:val="18"/>
                <w:szCs w:val="18"/>
                <w:lang w:val="ro-RO"/>
              </w:rPr>
              <w:t>Procuratura</w:t>
            </w:r>
          </w:p>
          <w:p w14:paraId="2B46BDDD" w14:textId="0B8379C9" w:rsidR="00AD7BC2" w:rsidRPr="00C5194E" w:rsidRDefault="00AD7BC2" w:rsidP="008A3048">
            <w:pPr>
              <w:tabs>
                <w:tab w:val="left" w:pos="851"/>
              </w:tabs>
              <w:spacing w:after="0"/>
              <w:ind w:firstLine="181"/>
              <w:jc w:val="both"/>
              <w:rPr>
                <w:rFonts w:cs="Times New Roman"/>
                <w:sz w:val="18"/>
                <w:szCs w:val="18"/>
                <w:lang w:val="ro-RO"/>
              </w:rPr>
            </w:pPr>
            <w:r w:rsidRPr="00C5194E">
              <w:rPr>
                <w:rFonts w:cs="Times New Roman"/>
                <w:sz w:val="18"/>
                <w:szCs w:val="18"/>
                <w:lang w:val="ro-RO"/>
              </w:rPr>
              <w:t>Generală</w:t>
            </w:r>
          </w:p>
        </w:tc>
      </w:tr>
      <w:tr w:rsidR="00AD7BC2" w:rsidRPr="00C5194E" w14:paraId="7EC84CDB" w14:textId="77777777" w:rsidTr="008E0F82">
        <w:trPr>
          <w:trHeight w:val="525"/>
        </w:trPr>
        <w:tc>
          <w:tcPr>
            <w:tcW w:w="2127" w:type="dxa"/>
            <w:vMerge/>
            <w:tcMar>
              <w:top w:w="100" w:type="dxa"/>
              <w:left w:w="100" w:type="dxa"/>
              <w:bottom w:w="100" w:type="dxa"/>
              <w:right w:w="100" w:type="dxa"/>
            </w:tcMar>
          </w:tcPr>
          <w:p w14:paraId="2FB37605" w14:textId="77777777" w:rsidR="00AD7BC2" w:rsidRPr="00C5194E" w:rsidRDefault="00AD7BC2" w:rsidP="008A3048">
            <w:pPr>
              <w:tabs>
                <w:tab w:val="left" w:pos="851"/>
              </w:tabs>
              <w:spacing w:after="0"/>
              <w:ind w:firstLine="181"/>
              <w:rPr>
                <w:rFonts w:cs="Times New Roman"/>
                <w:b/>
                <w:bCs/>
                <w:i/>
                <w:iCs/>
                <w:sz w:val="24"/>
                <w:szCs w:val="24"/>
                <w:lang w:val="ro-RO"/>
              </w:rPr>
            </w:pPr>
          </w:p>
        </w:tc>
        <w:tc>
          <w:tcPr>
            <w:tcW w:w="3544" w:type="dxa"/>
            <w:tcBorders>
              <w:top w:val="single" w:sz="4" w:space="0" w:color="auto"/>
              <w:bottom w:val="single" w:sz="4" w:space="0" w:color="auto"/>
              <w:right w:val="single" w:sz="4" w:space="0" w:color="auto"/>
            </w:tcBorders>
            <w:tcMar>
              <w:top w:w="100" w:type="dxa"/>
              <w:left w:w="100" w:type="dxa"/>
              <w:bottom w:w="100" w:type="dxa"/>
              <w:right w:w="100" w:type="dxa"/>
            </w:tcMar>
          </w:tcPr>
          <w:p w14:paraId="12C36022" w14:textId="7A786A59"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 rata cauzelor penale trimise în judecată</w:t>
            </w:r>
          </w:p>
        </w:tc>
        <w:tc>
          <w:tcPr>
            <w:tcW w:w="1701" w:type="dxa"/>
            <w:tcBorders>
              <w:top w:val="single" w:sz="4" w:space="0" w:color="auto"/>
              <w:left w:val="single" w:sz="4" w:space="0" w:color="auto"/>
              <w:bottom w:val="single" w:sz="4" w:space="0" w:color="auto"/>
              <w:right w:val="single" w:sz="4" w:space="0" w:color="auto"/>
            </w:tcBorders>
          </w:tcPr>
          <w:p w14:paraId="6C4BA24F" w14:textId="39D1B4D7"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w:t>
            </w:r>
          </w:p>
        </w:tc>
        <w:tc>
          <w:tcPr>
            <w:tcW w:w="1701" w:type="dxa"/>
            <w:tcBorders>
              <w:top w:val="single" w:sz="4" w:space="0" w:color="auto"/>
              <w:left w:val="single" w:sz="4" w:space="0" w:color="auto"/>
              <w:bottom w:val="single" w:sz="4" w:space="0" w:color="auto"/>
              <w:right w:val="single" w:sz="4" w:space="0" w:color="auto"/>
            </w:tcBorders>
          </w:tcPr>
          <w:p w14:paraId="2C9EA61D" w14:textId="3C2C7951"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(Cazuri trimise în judecată/total cazuri) × 100</w:t>
            </w:r>
          </w:p>
        </w:tc>
        <w:tc>
          <w:tcPr>
            <w:tcW w:w="1279" w:type="dxa"/>
            <w:tcBorders>
              <w:top w:val="single" w:sz="4" w:space="0" w:color="auto"/>
              <w:left w:val="single" w:sz="4" w:space="0" w:color="auto"/>
              <w:bottom w:val="single" w:sz="4" w:space="0" w:color="auto"/>
            </w:tcBorders>
          </w:tcPr>
          <w:p w14:paraId="391B05C5" w14:textId="77777777" w:rsidR="00AD7BC2" w:rsidRPr="00C5194E" w:rsidRDefault="00AD7BC2" w:rsidP="008A3048">
            <w:pPr>
              <w:tabs>
                <w:tab w:val="left" w:pos="851"/>
              </w:tabs>
              <w:spacing w:after="0"/>
              <w:ind w:firstLine="181"/>
              <w:jc w:val="both"/>
              <w:rPr>
                <w:rFonts w:cs="Times New Roman"/>
                <w:sz w:val="18"/>
                <w:szCs w:val="18"/>
                <w:lang w:val="ro-RO"/>
              </w:rPr>
            </w:pPr>
            <w:r w:rsidRPr="00C5194E">
              <w:rPr>
                <w:rFonts w:cs="Times New Roman"/>
                <w:sz w:val="18"/>
                <w:szCs w:val="18"/>
                <w:lang w:val="ro-RO"/>
              </w:rPr>
              <w:t>Procuratura</w:t>
            </w:r>
          </w:p>
          <w:p w14:paraId="5D577249" w14:textId="5CB93859" w:rsidR="00AD7BC2" w:rsidRPr="00C5194E" w:rsidRDefault="00AD7BC2" w:rsidP="008A3048">
            <w:pPr>
              <w:tabs>
                <w:tab w:val="left" w:pos="851"/>
              </w:tabs>
              <w:spacing w:after="0"/>
              <w:ind w:firstLine="181"/>
              <w:jc w:val="both"/>
              <w:rPr>
                <w:rFonts w:cs="Times New Roman"/>
                <w:sz w:val="18"/>
                <w:szCs w:val="18"/>
                <w:lang w:val="ro-RO"/>
              </w:rPr>
            </w:pPr>
            <w:r w:rsidRPr="00C5194E">
              <w:rPr>
                <w:rFonts w:cs="Times New Roman"/>
                <w:sz w:val="18"/>
                <w:szCs w:val="18"/>
                <w:lang w:val="ro-RO"/>
              </w:rPr>
              <w:t>Generală</w:t>
            </w:r>
          </w:p>
        </w:tc>
      </w:tr>
      <w:tr w:rsidR="00AD7BC2" w:rsidRPr="00C5194E" w14:paraId="04BDDB4B" w14:textId="77777777" w:rsidTr="008E0F82">
        <w:trPr>
          <w:trHeight w:val="450"/>
        </w:trPr>
        <w:tc>
          <w:tcPr>
            <w:tcW w:w="2127" w:type="dxa"/>
            <w:vMerge/>
            <w:tcMar>
              <w:top w:w="100" w:type="dxa"/>
              <w:left w:w="100" w:type="dxa"/>
              <w:bottom w:w="100" w:type="dxa"/>
              <w:right w:w="100" w:type="dxa"/>
            </w:tcMar>
          </w:tcPr>
          <w:p w14:paraId="5468CB9D" w14:textId="77777777" w:rsidR="00AD7BC2" w:rsidRPr="00C5194E" w:rsidRDefault="00AD7BC2" w:rsidP="008A3048">
            <w:pPr>
              <w:tabs>
                <w:tab w:val="left" w:pos="851"/>
              </w:tabs>
              <w:spacing w:after="0"/>
              <w:ind w:firstLine="181"/>
              <w:rPr>
                <w:rFonts w:cs="Times New Roman"/>
                <w:b/>
                <w:bCs/>
                <w:i/>
                <w:iCs/>
                <w:sz w:val="24"/>
                <w:szCs w:val="24"/>
                <w:lang w:val="ro-RO"/>
              </w:rPr>
            </w:pPr>
          </w:p>
        </w:tc>
        <w:tc>
          <w:tcPr>
            <w:tcW w:w="3544" w:type="dxa"/>
            <w:tcBorders>
              <w:top w:val="single" w:sz="4" w:space="0" w:color="auto"/>
              <w:bottom w:val="single" w:sz="4" w:space="0" w:color="auto"/>
              <w:right w:val="single" w:sz="4" w:space="0" w:color="auto"/>
            </w:tcBorders>
            <w:tcMar>
              <w:top w:w="100" w:type="dxa"/>
              <w:left w:w="100" w:type="dxa"/>
              <w:bottom w:w="100" w:type="dxa"/>
              <w:right w:w="100" w:type="dxa"/>
            </w:tcMar>
          </w:tcPr>
          <w:p w14:paraId="53582E42" w14:textId="0B72F55A"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 rata sancțiunilor contravenționale aplicate</w:t>
            </w:r>
          </w:p>
        </w:tc>
        <w:tc>
          <w:tcPr>
            <w:tcW w:w="1701" w:type="dxa"/>
            <w:tcBorders>
              <w:top w:val="single" w:sz="4" w:space="0" w:color="auto"/>
              <w:left w:val="single" w:sz="4" w:space="0" w:color="auto"/>
              <w:bottom w:val="single" w:sz="4" w:space="0" w:color="auto"/>
              <w:right w:val="single" w:sz="4" w:space="0" w:color="auto"/>
            </w:tcBorders>
          </w:tcPr>
          <w:p w14:paraId="78F38D37" w14:textId="3E5B70AB"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 sancțiunilor contravenționale aplicate din total cauze</w:t>
            </w:r>
          </w:p>
        </w:tc>
        <w:tc>
          <w:tcPr>
            <w:tcW w:w="1701" w:type="dxa"/>
            <w:tcBorders>
              <w:top w:val="single" w:sz="4" w:space="0" w:color="auto"/>
              <w:left w:val="single" w:sz="4" w:space="0" w:color="auto"/>
              <w:bottom w:val="single" w:sz="4" w:space="0" w:color="auto"/>
              <w:right w:val="single" w:sz="4" w:space="0" w:color="auto"/>
            </w:tcBorders>
          </w:tcPr>
          <w:p w14:paraId="327D5EC2" w14:textId="3FAF119D"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(Sancționări / cauze) × 100</w:t>
            </w:r>
          </w:p>
        </w:tc>
        <w:tc>
          <w:tcPr>
            <w:tcW w:w="1279" w:type="dxa"/>
            <w:tcBorders>
              <w:top w:val="single" w:sz="4" w:space="0" w:color="auto"/>
              <w:left w:val="single" w:sz="4" w:space="0" w:color="auto"/>
              <w:bottom w:val="single" w:sz="4" w:space="0" w:color="auto"/>
            </w:tcBorders>
          </w:tcPr>
          <w:p w14:paraId="0EA901FC" w14:textId="25064228" w:rsidR="00AD7BC2" w:rsidRPr="00C5194E" w:rsidRDefault="00AD7BC2" w:rsidP="008A3048">
            <w:pPr>
              <w:tabs>
                <w:tab w:val="left" w:pos="851"/>
              </w:tabs>
              <w:spacing w:after="0"/>
              <w:ind w:firstLine="181"/>
              <w:jc w:val="both"/>
              <w:rPr>
                <w:rFonts w:cs="Times New Roman"/>
                <w:sz w:val="18"/>
                <w:szCs w:val="18"/>
                <w:lang w:val="ro-RO"/>
              </w:rPr>
            </w:pPr>
            <w:r w:rsidRPr="00C5194E">
              <w:rPr>
                <w:rFonts w:cs="Times New Roman"/>
                <w:sz w:val="18"/>
                <w:szCs w:val="18"/>
                <w:lang w:val="ro-RO"/>
              </w:rPr>
              <w:t>ADJAJ</w:t>
            </w:r>
          </w:p>
        </w:tc>
      </w:tr>
      <w:tr w:rsidR="00AD7BC2" w:rsidRPr="00C5194E" w14:paraId="6D3CF450" w14:textId="77777777" w:rsidTr="008E0F82">
        <w:trPr>
          <w:trHeight w:val="358"/>
        </w:trPr>
        <w:tc>
          <w:tcPr>
            <w:tcW w:w="2127" w:type="dxa"/>
            <w:vMerge/>
            <w:tcMar>
              <w:top w:w="100" w:type="dxa"/>
              <w:left w:w="100" w:type="dxa"/>
              <w:bottom w:w="100" w:type="dxa"/>
              <w:right w:w="100" w:type="dxa"/>
            </w:tcMar>
          </w:tcPr>
          <w:p w14:paraId="0C467316" w14:textId="77777777" w:rsidR="00AD7BC2" w:rsidRPr="00C5194E" w:rsidRDefault="00AD7BC2" w:rsidP="008A3048">
            <w:pPr>
              <w:tabs>
                <w:tab w:val="left" w:pos="851"/>
              </w:tabs>
              <w:spacing w:after="0"/>
              <w:ind w:firstLine="181"/>
              <w:rPr>
                <w:rFonts w:cs="Times New Roman"/>
                <w:b/>
                <w:bCs/>
                <w:i/>
                <w:iCs/>
                <w:sz w:val="24"/>
                <w:szCs w:val="24"/>
                <w:lang w:val="ro-RO"/>
              </w:rPr>
            </w:pPr>
          </w:p>
        </w:tc>
        <w:tc>
          <w:tcPr>
            <w:tcW w:w="3544" w:type="dxa"/>
            <w:tcBorders>
              <w:top w:val="single" w:sz="4" w:space="0" w:color="auto"/>
              <w:bottom w:val="single" w:sz="4" w:space="0" w:color="auto"/>
              <w:right w:val="single" w:sz="4" w:space="0" w:color="auto"/>
            </w:tcBorders>
            <w:tcMar>
              <w:top w:w="100" w:type="dxa"/>
              <w:left w:w="100" w:type="dxa"/>
              <w:bottom w:w="100" w:type="dxa"/>
              <w:right w:w="100" w:type="dxa"/>
            </w:tcMar>
          </w:tcPr>
          <w:p w14:paraId="05B9C99E" w14:textId="4A6E2509"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 rata condamnărilor penale;</w:t>
            </w:r>
          </w:p>
        </w:tc>
        <w:tc>
          <w:tcPr>
            <w:tcW w:w="1701" w:type="dxa"/>
            <w:tcBorders>
              <w:top w:val="single" w:sz="4" w:space="0" w:color="auto"/>
              <w:left w:val="single" w:sz="4" w:space="0" w:color="auto"/>
              <w:bottom w:val="single" w:sz="4" w:space="0" w:color="auto"/>
              <w:right w:val="single" w:sz="4" w:space="0" w:color="auto"/>
            </w:tcBorders>
          </w:tcPr>
          <w:p w14:paraId="437875D6" w14:textId="770BC03D"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 condamnărilor din total cauze penale</w:t>
            </w:r>
          </w:p>
        </w:tc>
        <w:tc>
          <w:tcPr>
            <w:tcW w:w="1701" w:type="dxa"/>
            <w:tcBorders>
              <w:top w:val="single" w:sz="4" w:space="0" w:color="auto"/>
              <w:left w:val="single" w:sz="4" w:space="0" w:color="auto"/>
              <w:bottom w:val="single" w:sz="4" w:space="0" w:color="auto"/>
              <w:right w:val="single" w:sz="4" w:space="0" w:color="auto"/>
            </w:tcBorders>
          </w:tcPr>
          <w:p w14:paraId="7F4D587F" w14:textId="764AE7E7"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(Condamnări / cauze) × 100</w:t>
            </w:r>
          </w:p>
        </w:tc>
        <w:tc>
          <w:tcPr>
            <w:tcW w:w="1279" w:type="dxa"/>
            <w:tcBorders>
              <w:top w:val="single" w:sz="4" w:space="0" w:color="auto"/>
              <w:left w:val="single" w:sz="4" w:space="0" w:color="auto"/>
              <w:bottom w:val="single" w:sz="4" w:space="0" w:color="auto"/>
            </w:tcBorders>
          </w:tcPr>
          <w:p w14:paraId="55490476" w14:textId="32AF751E" w:rsidR="00AD7BC2" w:rsidRPr="00C5194E" w:rsidRDefault="00AD7BC2" w:rsidP="008A3048">
            <w:pPr>
              <w:tabs>
                <w:tab w:val="left" w:pos="851"/>
              </w:tabs>
              <w:spacing w:after="0"/>
              <w:ind w:firstLine="181"/>
              <w:jc w:val="both"/>
              <w:rPr>
                <w:rFonts w:cs="Times New Roman"/>
                <w:sz w:val="18"/>
                <w:szCs w:val="18"/>
                <w:lang w:val="ro-RO"/>
              </w:rPr>
            </w:pPr>
            <w:r w:rsidRPr="00C5194E">
              <w:rPr>
                <w:rFonts w:cs="Times New Roman"/>
                <w:sz w:val="18"/>
                <w:szCs w:val="18"/>
                <w:lang w:val="ro-RO"/>
              </w:rPr>
              <w:t>ADJAJ</w:t>
            </w:r>
          </w:p>
        </w:tc>
      </w:tr>
      <w:tr w:rsidR="00AD7BC2" w:rsidRPr="00C5194E" w14:paraId="74C5A309" w14:textId="77777777" w:rsidTr="008E0F82">
        <w:trPr>
          <w:trHeight w:val="483"/>
        </w:trPr>
        <w:tc>
          <w:tcPr>
            <w:tcW w:w="2127" w:type="dxa"/>
            <w:vMerge/>
            <w:tcMar>
              <w:top w:w="100" w:type="dxa"/>
              <w:left w:w="100" w:type="dxa"/>
              <w:bottom w:w="100" w:type="dxa"/>
              <w:right w:w="100" w:type="dxa"/>
            </w:tcMar>
          </w:tcPr>
          <w:p w14:paraId="78E7AD7F" w14:textId="77777777" w:rsidR="00AD7BC2" w:rsidRPr="00C5194E" w:rsidRDefault="00AD7BC2" w:rsidP="008A3048">
            <w:pPr>
              <w:tabs>
                <w:tab w:val="left" w:pos="851"/>
              </w:tabs>
              <w:spacing w:after="0"/>
              <w:ind w:firstLine="181"/>
              <w:rPr>
                <w:rFonts w:cs="Times New Roman"/>
                <w:b/>
                <w:bCs/>
                <w:i/>
                <w:iCs/>
                <w:sz w:val="24"/>
                <w:szCs w:val="24"/>
                <w:lang w:val="ro-RO"/>
              </w:rPr>
            </w:pPr>
          </w:p>
        </w:tc>
        <w:tc>
          <w:tcPr>
            <w:tcW w:w="3544" w:type="dxa"/>
            <w:tcBorders>
              <w:top w:val="single" w:sz="4" w:space="0" w:color="auto"/>
              <w:bottom w:val="single" w:sz="4" w:space="0" w:color="auto"/>
              <w:right w:val="single" w:sz="4" w:space="0" w:color="auto"/>
            </w:tcBorders>
            <w:tcMar>
              <w:top w:w="100" w:type="dxa"/>
              <w:left w:w="100" w:type="dxa"/>
              <w:bottom w:w="100" w:type="dxa"/>
              <w:right w:w="100" w:type="dxa"/>
            </w:tcMar>
          </w:tcPr>
          <w:p w14:paraId="309F10E7" w14:textId="77777777"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 tipurile de sancțiuni aplicate agresorilor;</w:t>
            </w:r>
          </w:p>
          <w:p w14:paraId="6AF7DC77" w14:textId="3026739F" w:rsidR="00AD7BC2" w:rsidRPr="00C5194E" w:rsidRDefault="00AD7BC2" w:rsidP="008A3048">
            <w:pPr>
              <w:tabs>
                <w:tab w:val="left" w:pos="851"/>
              </w:tabs>
              <w:spacing w:after="0"/>
              <w:ind w:firstLine="181"/>
              <w:rPr>
                <w:rFonts w:cs="Times New Roman"/>
                <w:sz w:val="18"/>
                <w:szCs w:val="18"/>
                <w:lang w:val="ro-RO"/>
              </w:rPr>
            </w:pPr>
          </w:p>
        </w:tc>
        <w:tc>
          <w:tcPr>
            <w:tcW w:w="1701" w:type="dxa"/>
            <w:tcBorders>
              <w:top w:val="single" w:sz="4" w:space="0" w:color="auto"/>
              <w:left w:val="single" w:sz="4" w:space="0" w:color="auto"/>
              <w:bottom w:val="single" w:sz="4" w:space="0" w:color="auto"/>
              <w:right w:val="single" w:sz="4" w:space="0" w:color="auto"/>
            </w:tcBorders>
          </w:tcPr>
          <w:p w14:paraId="41D1C0D5" w14:textId="4B568FC0"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Tipurile de sancțiuni aplicate agresorilor</w:t>
            </w:r>
          </w:p>
        </w:tc>
        <w:tc>
          <w:tcPr>
            <w:tcW w:w="1701" w:type="dxa"/>
            <w:tcBorders>
              <w:top w:val="single" w:sz="4" w:space="0" w:color="auto"/>
              <w:left w:val="single" w:sz="4" w:space="0" w:color="auto"/>
              <w:bottom w:val="single" w:sz="4" w:space="0" w:color="auto"/>
              <w:right w:val="single" w:sz="4" w:space="0" w:color="auto"/>
            </w:tcBorders>
          </w:tcPr>
          <w:p w14:paraId="26DF921C" w14:textId="52D59E5A"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Distribuție (%)</w:t>
            </w:r>
          </w:p>
        </w:tc>
        <w:tc>
          <w:tcPr>
            <w:tcW w:w="1279" w:type="dxa"/>
            <w:tcBorders>
              <w:top w:val="single" w:sz="4" w:space="0" w:color="auto"/>
              <w:left w:val="single" w:sz="4" w:space="0" w:color="auto"/>
              <w:bottom w:val="single" w:sz="4" w:space="0" w:color="auto"/>
            </w:tcBorders>
          </w:tcPr>
          <w:p w14:paraId="69F4F0C5" w14:textId="6828C839" w:rsidR="00AD7BC2" w:rsidRPr="00C5194E" w:rsidRDefault="00AD7BC2" w:rsidP="008A3048">
            <w:pPr>
              <w:tabs>
                <w:tab w:val="left" w:pos="851"/>
              </w:tabs>
              <w:spacing w:after="0"/>
              <w:ind w:firstLine="181"/>
              <w:jc w:val="both"/>
              <w:rPr>
                <w:rFonts w:cs="Times New Roman"/>
                <w:sz w:val="18"/>
                <w:szCs w:val="18"/>
                <w:lang w:val="ro-RO"/>
              </w:rPr>
            </w:pPr>
            <w:r w:rsidRPr="00C5194E">
              <w:rPr>
                <w:rFonts w:cs="Times New Roman"/>
                <w:sz w:val="18"/>
                <w:szCs w:val="18"/>
                <w:lang w:val="ro-RO"/>
              </w:rPr>
              <w:t>ADJAJ</w:t>
            </w:r>
          </w:p>
        </w:tc>
      </w:tr>
      <w:tr w:rsidR="00AD7BC2" w:rsidRPr="00C5194E" w14:paraId="0296B887" w14:textId="77777777" w:rsidTr="008E0F82">
        <w:trPr>
          <w:trHeight w:val="144"/>
        </w:trPr>
        <w:tc>
          <w:tcPr>
            <w:tcW w:w="2127" w:type="dxa"/>
            <w:vMerge/>
            <w:tcMar>
              <w:top w:w="100" w:type="dxa"/>
              <w:left w:w="100" w:type="dxa"/>
              <w:bottom w:w="100" w:type="dxa"/>
              <w:right w:w="100" w:type="dxa"/>
            </w:tcMar>
          </w:tcPr>
          <w:p w14:paraId="10421033" w14:textId="77777777" w:rsidR="00AD7BC2" w:rsidRPr="00C5194E" w:rsidRDefault="00AD7BC2" w:rsidP="008A3048">
            <w:pPr>
              <w:tabs>
                <w:tab w:val="left" w:pos="851"/>
              </w:tabs>
              <w:spacing w:after="0"/>
              <w:ind w:firstLine="181"/>
              <w:rPr>
                <w:rFonts w:cs="Times New Roman"/>
                <w:b/>
                <w:bCs/>
                <w:i/>
                <w:iCs/>
                <w:sz w:val="24"/>
                <w:szCs w:val="24"/>
                <w:lang w:val="ro-RO"/>
              </w:rPr>
            </w:pPr>
          </w:p>
        </w:tc>
        <w:tc>
          <w:tcPr>
            <w:tcW w:w="3544" w:type="dxa"/>
            <w:tcBorders>
              <w:top w:val="single" w:sz="4" w:space="0" w:color="auto"/>
              <w:right w:val="single" w:sz="4" w:space="0" w:color="auto"/>
            </w:tcBorders>
            <w:tcMar>
              <w:top w:w="100" w:type="dxa"/>
              <w:left w:w="100" w:type="dxa"/>
              <w:bottom w:w="100" w:type="dxa"/>
              <w:right w:w="100" w:type="dxa"/>
            </w:tcMar>
          </w:tcPr>
          <w:p w14:paraId="51742C7F" w14:textId="4E2E665D"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 durata medie a examinării cauzelor.</w:t>
            </w:r>
          </w:p>
        </w:tc>
        <w:tc>
          <w:tcPr>
            <w:tcW w:w="1701" w:type="dxa"/>
            <w:tcBorders>
              <w:top w:val="single" w:sz="4" w:space="0" w:color="auto"/>
              <w:left w:val="single" w:sz="4" w:space="0" w:color="auto"/>
              <w:right w:val="single" w:sz="4" w:space="0" w:color="auto"/>
            </w:tcBorders>
          </w:tcPr>
          <w:p w14:paraId="70DBF846" w14:textId="7F961143"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durata medie de examinare a cauzelor penale</w:t>
            </w:r>
          </w:p>
        </w:tc>
        <w:tc>
          <w:tcPr>
            <w:tcW w:w="1701" w:type="dxa"/>
            <w:tcBorders>
              <w:top w:val="single" w:sz="4" w:space="0" w:color="auto"/>
              <w:left w:val="single" w:sz="4" w:space="0" w:color="auto"/>
              <w:right w:val="single" w:sz="4" w:space="0" w:color="auto"/>
            </w:tcBorders>
          </w:tcPr>
          <w:p w14:paraId="41D08419" w14:textId="3B214062"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Σ luni/numărul de cauze</w:t>
            </w:r>
          </w:p>
        </w:tc>
        <w:tc>
          <w:tcPr>
            <w:tcW w:w="1279" w:type="dxa"/>
            <w:tcBorders>
              <w:top w:val="single" w:sz="4" w:space="0" w:color="auto"/>
              <w:left w:val="single" w:sz="4" w:space="0" w:color="auto"/>
            </w:tcBorders>
          </w:tcPr>
          <w:p w14:paraId="776897DC" w14:textId="05AFD1FC" w:rsidR="00AD7BC2" w:rsidRPr="00C5194E" w:rsidRDefault="00AD7BC2" w:rsidP="008A3048">
            <w:pPr>
              <w:tabs>
                <w:tab w:val="left" w:pos="851"/>
              </w:tabs>
              <w:spacing w:after="0"/>
              <w:ind w:firstLine="181"/>
              <w:jc w:val="both"/>
              <w:rPr>
                <w:rFonts w:cs="Times New Roman"/>
                <w:sz w:val="18"/>
                <w:szCs w:val="18"/>
                <w:lang w:val="ro-RO"/>
              </w:rPr>
            </w:pPr>
            <w:r w:rsidRPr="00C5194E">
              <w:rPr>
                <w:rFonts w:cs="Times New Roman"/>
                <w:sz w:val="18"/>
                <w:szCs w:val="18"/>
                <w:lang w:val="ro-RO"/>
              </w:rPr>
              <w:t>ADJAJ</w:t>
            </w:r>
          </w:p>
        </w:tc>
      </w:tr>
      <w:tr w:rsidR="00AD7BC2" w:rsidRPr="00C5194E" w14:paraId="66A8BE80" w14:textId="066737B5" w:rsidTr="008E0F82">
        <w:trPr>
          <w:trHeight w:val="841"/>
        </w:trPr>
        <w:tc>
          <w:tcPr>
            <w:tcW w:w="2127" w:type="dxa"/>
            <w:vMerge w:val="restart"/>
            <w:tcMar>
              <w:top w:w="100" w:type="dxa"/>
              <w:left w:w="100" w:type="dxa"/>
              <w:bottom w:w="100" w:type="dxa"/>
              <w:right w:w="100" w:type="dxa"/>
            </w:tcMar>
          </w:tcPr>
          <w:p w14:paraId="479F7819" w14:textId="52194B9F" w:rsidR="00AD7BC2" w:rsidRPr="00C5194E" w:rsidRDefault="00AD7BC2" w:rsidP="008A3048">
            <w:pPr>
              <w:tabs>
                <w:tab w:val="left" w:pos="851"/>
              </w:tabs>
              <w:spacing w:after="0"/>
              <w:ind w:firstLine="181"/>
              <w:rPr>
                <w:rFonts w:cs="Times New Roman"/>
                <w:sz w:val="24"/>
                <w:szCs w:val="24"/>
                <w:lang w:val="ro-RO"/>
              </w:rPr>
            </w:pPr>
            <w:r w:rsidRPr="00C5194E">
              <w:rPr>
                <w:rFonts w:cs="Times New Roman"/>
                <w:b/>
                <w:bCs/>
                <w:i/>
                <w:iCs/>
                <w:sz w:val="24"/>
                <w:szCs w:val="24"/>
                <w:lang w:val="ro-RO"/>
              </w:rPr>
              <w:t xml:space="preserve">5. Indicatori privind aplicarea măsurilor de protecție a victimelor. </w:t>
            </w:r>
            <w:r w:rsidRPr="00C5194E">
              <w:rPr>
                <w:rFonts w:cs="Times New Roman"/>
                <w:sz w:val="24"/>
                <w:szCs w:val="24"/>
                <w:lang w:val="ro-RO"/>
              </w:rPr>
              <w:t xml:space="preserve"> </w:t>
            </w:r>
          </w:p>
        </w:tc>
        <w:tc>
          <w:tcPr>
            <w:tcW w:w="3544" w:type="dxa"/>
            <w:tcBorders>
              <w:bottom w:val="single" w:sz="4" w:space="0" w:color="auto"/>
              <w:right w:val="single" w:sz="4" w:space="0" w:color="auto"/>
            </w:tcBorders>
            <w:tcMar>
              <w:top w:w="100" w:type="dxa"/>
              <w:left w:w="100" w:type="dxa"/>
              <w:bottom w:w="100" w:type="dxa"/>
              <w:right w:w="100" w:type="dxa"/>
            </w:tcMar>
          </w:tcPr>
          <w:p w14:paraId="5D8CAB9C" w14:textId="77777777"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 aplicarea ordinului de restricție de urgență;</w:t>
            </w:r>
          </w:p>
          <w:p w14:paraId="4BCF3172" w14:textId="615F8F4B" w:rsidR="00AD7BC2" w:rsidRPr="00C5194E" w:rsidRDefault="00AD7BC2" w:rsidP="008A3048">
            <w:pPr>
              <w:tabs>
                <w:tab w:val="left" w:pos="851"/>
              </w:tabs>
              <w:spacing w:after="0"/>
              <w:ind w:firstLine="181"/>
              <w:rPr>
                <w:rFonts w:cs="Times New Roman"/>
                <w:sz w:val="24"/>
                <w:szCs w:val="24"/>
                <w:lang w:val="ro-RO"/>
              </w:rPr>
            </w:pPr>
          </w:p>
        </w:tc>
        <w:tc>
          <w:tcPr>
            <w:tcW w:w="1701" w:type="dxa"/>
            <w:tcBorders>
              <w:left w:val="single" w:sz="4" w:space="0" w:color="auto"/>
              <w:bottom w:val="single" w:sz="4" w:space="0" w:color="auto"/>
              <w:right w:val="single" w:sz="4" w:space="0" w:color="auto"/>
            </w:tcBorders>
          </w:tcPr>
          <w:p w14:paraId="3C8F04B8" w14:textId="78A056CF" w:rsidR="00AD7BC2" w:rsidRPr="00C5194E" w:rsidRDefault="00AD7BC2" w:rsidP="008A3048">
            <w:pPr>
              <w:tabs>
                <w:tab w:val="left" w:pos="851"/>
              </w:tabs>
              <w:spacing w:after="0"/>
              <w:ind w:firstLine="181"/>
              <w:rPr>
                <w:rFonts w:cs="Times New Roman"/>
                <w:sz w:val="24"/>
                <w:szCs w:val="24"/>
                <w:lang w:val="ro-RO"/>
              </w:rPr>
            </w:pPr>
            <w:r w:rsidRPr="00C5194E">
              <w:rPr>
                <w:rFonts w:cs="Times New Roman"/>
                <w:sz w:val="18"/>
                <w:szCs w:val="18"/>
                <w:lang w:val="ro-RO"/>
              </w:rPr>
              <w:t>Numărul ordinelor de restricție de urgență aplicate</w:t>
            </w:r>
          </w:p>
        </w:tc>
        <w:tc>
          <w:tcPr>
            <w:tcW w:w="1701" w:type="dxa"/>
            <w:tcBorders>
              <w:left w:val="single" w:sz="4" w:space="0" w:color="auto"/>
              <w:bottom w:val="single" w:sz="4" w:space="0" w:color="auto"/>
              <w:right w:val="single" w:sz="4" w:space="0" w:color="auto"/>
            </w:tcBorders>
          </w:tcPr>
          <w:p w14:paraId="797F2E0C" w14:textId="3A2F4CEB" w:rsidR="00AD7BC2" w:rsidRPr="00C5194E" w:rsidRDefault="00AD7BC2" w:rsidP="008A3048">
            <w:pPr>
              <w:tabs>
                <w:tab w:val="left" w:pos="851"/>
              </w:tabs>
              <w:spacing w:after="0"/>
              <w:ind w:firstLine="181"/>
              <w:rPr>
                <w:rFonts w:cs="Times New Roman"/>
                <w:sz w:val="24"/>
                <w:szCs w:val="24"/>
                <w:lang w:val="ro-RO"/>
              </w:rPr>
            </w:pPr>
            <w:r w:rsidRPr="00C5194E">
              <w:rPr>
                <w:rFonts w:cs="Times New Roman"/>
                <w:sz w:val="18"/>
                <w:szCs w:val="18"/>
                <w:lang w:val="ro-RO"/>
              </w:rPr>
              <w:t>Număr absolut</w:t>
            </w:r>
          </w:p>
        </w:tc>
        <w:tc>
          <w:tcPr>
            <w:tcW w:w="1279" w:type="dxa"/>
            <w:tcBorders>
              <w:left w:val="single" w:sz="4" w:space="0" w:color="auto"/>
              <w:bottom w:val="single" w:sz="4" w:space="0" w:color="auto"/>
            </w:tcBorders>
          </w:tcPr>
          <w:p w14:paraId="40D0DA5E" w14:textId="43A6A7D1" w:rsidR="00AD7BC2" w:rsidRPr="00C5194E" w:rsidRDefault="00AD7BC2" w:rsidP="008A3048">
            <w:pPr>
              <w:tabs>
                <w:tab w:val="left" w:pos="851"/>
              </w:tabs>
              <w:spacing w:after="0"/>
              <w:ind w:firstLine="181"/>
              <w:jc w:val="both"/>
              <w:rPr>
                <w:rFonts w:cs="Times New Roman"/>
                <w:sz w:val="24"/>
                <w:szCs w:val="24"/>
                <w:lang w:val="ro-RO"/>
              </w:rPr>
            </w:pPr>
            <w:r w:rsidRPr="00C5194E">
              <w:rPr>
                <w:rFonts w:cs="Times New Roman"/>
                <w:sz w:val="18"/>
                <w:szCs w:val="18"/>
                <w:lang w:val="ro-RO"/>
              </w:rPr>
              <w:t>MAI</w:t>
            </w:r>
          </w:p>
        </w:tc>
      </w:tr>
      <w:tr w:rsidR="00AD7BC2" w:rsidRPr="00C5194E" w14:paraId="1C220ABC" w14:textId="77777777" w:rsidTr="008E0F82">
        <w:trPr>
          <w:trHeight w:val="675"/>
        </w:trPr>
        <w:tc>
          <w:tcPr>
            <w:tcW w:w="2127" w:type="dxa"/>
            <w:vMerge/>
            <w:tcMar>
              <w:top w:w="100" w:type="dxa"/>
              <w:left w:w="100" w:type="dxa"/>
              <w:bottom w:w="100" w:type="dxa"/>
              <w:right w:w="100" w:type="dxa"/>
            </w:tcMar>
          </w:tcPr>
          <w:p w14:paraId="08A81A56" w14:textId="77777777" w:rsidR="00AD7BC2" w:rsidRPr="00C5194E" w:rsidRDefault="00AD7BC2" w:rsidP="008A3048">
            <w:pPr>
              <w:tabs>
                <w:tab w:val="left" w:pos="851"/>
              </w:tabs>
              <w:spacing w:after="0"/>
              <w:ind w:firstLine="181"/>
              <w:rPr>
                <w:rFonts w:cs="Times New Roman"/>
                <w:b/>
                <w:bCs/>
                <w:i/>
                <w:iCs/>
                <w:sz w:val="24"/>
                <w:szCs w:val="24"/>
                <w:lang w:val="ro-RO"/>
              </w:rPr>
            </w:pPr>
          </w:p>
        </w:tc>
        <w:tc>
          <w:tcPr>
            <w:tcW w:w="3544" w:type="dxa"/>
            <w:tcBorders>
              <w:top w:val="single" w:sz="4" w:space="0" w:color="auto"/>
              <w:bottom w:val="single" w:sz="4" w:space="0" w:color="auto"/>
              <w:right w:val="single" w:sz="4" w:space="0" w:color="auto"/>
            </w:tcBorders>
            <w:tcMar>
              <w:top w:w="100" w:type="dxa"/>
              <w:left w:w="100" w:type="dxa"/>
              <w:bottom w:w="100" w:type="dxa"/>
              <w:right w:w="100" w:type="dxa"/>
            </w:tcMar>
          </w:tcPr>
          <w:p w14:paraId="3F064BF7" w14:textId="54846ACD"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 ordine de restricție de urgență încălcate;</w:t>
            </w:r>
          </w:p>
          <w:p w14:paraId="3406FE87" w14:textId="4CC3C08B" w:rsidR="00AD7BC2" w:rsidRPr="00C5194E" w:rsidRDefault="00AD7BC2" w:rsidP="008A3048">
            <w:pPr>
              <w:tabs>
                <w:tab w:val="left" w:pos="851"/>
              </w:tabs>
              <w:spacing w:after="0"/>
              <w:ind w:firstLine="181"/>
              <w:rPr>
                <w:rFonts w:cs="Times New Roman"/>
                <w:sz w:val="18"/>
                <w:szCs w:val="18"/>
                <w:lang w:val="ro-RO"/>
              </w:rPr>
            </w:pPr>
          </w:p>
        </w:tc>
        <w:tc>
          <w:tcPr>
            <w:tcW w:w="1701" w:type="dxa"/>
            <w:tcBorders>
              <w:top w:val="single" w:sz="4" w:space="0" w:color="auto"/>
              <w:left w:val="single" w:sz="4" w:space="0" w:color="auto"/>
              <w:bottom w:val="single" w:sz="4" w:space="0" w:color="auto"/>
              <w:right w:val="single" w:sz="4" w:space="0" w:color="auto"/>
            </w:tcBorders>
          </w:tcPr>
          <w:p w14:paraId="0B5F5E1C" w14:textId="427FB5DB"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Numărul ordinelor de restricție de urgență încălcate</w:t>
            </w:r>
          </w:p>
        </w:tc>
        <w:tc>
          <w:tcPr>
            <w:tcW w:w="1701" w:type="dxa"/>
            <w:tcBorders>
              <w:top w:val="single" w:sz="4" w:space="0" w:color="auto"/>
              <w:left w:val="single" w:sz="4" w:space="0" w:color="auto"/>
              <w:bottom w:val="single" w:sz="4" w:space="0" w:color="auto"/>
              <w:right w:val="single" w:sz="4" w:space="0" w:color="auto"/>
            </w:tcBorders>
          </w:tcPr>
          <w:p w14:paraId="64A9FC36" w14:textId="387075C4"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Număr absolut</w:t>
            </w:r>
          </w:p>
        </w:tc>
        <w:tc>
          <w:tcPr>
            <w:tcW w:w="1279" w:type="dxa"/>
            <w:tcBorders>
              <w:top w:val="single" w:sz="4" w:space="0" w:color="auto"/>
              <w:left w:val="single" w:sz="4" w:space="0" w:color="auto"/>
              <w:bottom w:val="single" w:sz="4" w:space="0" w:color="auto"/>
            </w:tcBorders>
          </w:tcPr>
          <w:p w14:paraId="683D8B9E" w14:textId="4D62A68F" w:rsidR="00AD7BC2" w:rsidRPr="00C5194E" w:rsidRDefault="00AD7BC2" w:rsidP="008A3048">
            <w:pPr>
              <w:tabs>
                <w:tab w:val="left" w:pos="851"/>
              </w:tabs>
              <w:spacing w:after="0"/>
              <w:ind w:firstLine="181"/>
              <w:jc w:val="both"/>
              <w:rPr>
                <w:rFonts w:cs="Times New Roman"/>
                <w:sz w:val="18"/>
                <w:szCs w:val="18"/>
                <w:lang w:val="ro-RO"/>
              </w:rPr>
            </w:pPr>
            <w:r w:rsidRPr="00C5194E">
              <w:rPr>
                <w:rFonts w:cs="Times New Roman"/>
                <w:sz w:val="18"/>
                <w:szCs w:val="18"/>
                <w:lang w:val="ro-RO"/>
              </w:rPr>
              <w:t>MAI</w:t>
            </w:r>
          </w:p>
        </w:tc>
      </w:tr>
      <w:tr w:rsidR="00AD7BC2" w:rsidRPr="00C5194E" w14:paraId="6656E65D" w14:textId="77777777" w:rsidTr="008E0F82">
        <w:trPr>
          <w:trHeight w:val="675"/>
        </w:trPr>
        <w:tc>
          <w:tcPr>
            <w:tcW w:w="2127" w:type="dxa"/>
            <w:vMerge/>
            <w:tcMar>
              <w:top w:w="100" w:type="dxa"/>
              <w:left w:w="100" w:type="dxa"/>
              <w:bottom w:w="100" w:type="dxa"/>
              <w:right w:w="100" w:type="dxa"/>
            </w:tcMar>
          </w:tcPr>
          <w:p w14:paraId="43EB9354" w14:textId="77777777" w:rsidR="00AD7BC2" w:rsidRPr="00C5194E" w:rsidRDefault="00AD7BC2" w:rsidP="008A3048">
            <w:pPr>
              <w:tabs>
                <w:tab w:val="left" w:pos="851"/>
              </w:tabs>
              <w:spacing w:after="0"/>
              <w:ind w:firstLine="181"/>
              <w:rPr>
                <w:rFonts w:cs="Times New Roman"/>
                <w:b/>
                <w:bCs/>
                <w:i/>
                <w:iCs/>
                <w:sz w:val="24"/>
                <w:szCs w:val="24"/>
                <w:lang w:val="ro-RO"/>
              </w:rPr>
            </w:pPr>
          </w:p>
        </w:tc>
        <w:tc>
          <w:tcPr>
            <w:tcW w:w="3544" w:type="dxa"/>
            <w:tcBorders>
              <w:top w:val="single" w:sz="4" w:space="0" w:color="auto"/>
              <w:bottom w:val="single" w:sz="4" w:space="0" w:color="auto"/>
              <w:right w:val="single" w:sz="4" w:space="0" w:color="auto"/>
            </w:tcBorders>
            <w:tcMar>
              <w:top w:w="100" w:type="dxa"/>
              <w:left w:w="100" w:type="dxa"/>
              <w:bottom w:w="100" w:type="dxa"/>
              <w:right w:w="100" w:type="dxa"/>
            </w:tcMar>
          </w:tcPr>
          <w:p w14:paraId="09C3F791" w14:textId="77777777"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 rata încălcărilor ordinelor de restricție de urgență;</w:t>
            </w:r>
          </w:p>
          <w:p w14:paraId="3F7FE571" w14:textId="77777777" w:rsidR="00AD7BC2" w:rsidRPr="00C5194E" w:rsidRDefault="00AD7BC2" w:rsidP="008A3048">
            <w:pPr>
              <w:tabs>
                <w:tab w:val="left" w:pos="851"/>
              </w:tabs>
              <w:spacing w:after="0"/>
              <w:ind w:firstLine="181"/>
              <w:rPr>
                <w:rFonts w:cs="Times New Roman"/>
                <w:sz w:val="18"/>
                <w:szCs w:val="18"/>
                <w:lang w:val="ro-RO"/>
              </w:rPr>
            </w:pPr>
          </w:p>
        </w:tc>
        <w:tc>
          <w:tcPr>
            <w:tcW w:w="1701" w:type="dxa"/>
            <w:tcBorders>
              <w:top w:val="single" w:sz="4" w:space="0" w:color="auto"/>
              <w:left w:val="single" w:sz="4" w:space="0" w:color="auto"/>
              <w:bottom w:val="single" w:sz="4" w:space="0" w:color="auto"/>
              <w:right w:val="single" w:sz="4" w:space="0" w:color="auto"/>
            </w:tcBorders>
          </w:tcPr>
          <w:p w14:paraId="2891F76B" w14:textId="188B5B76"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w:t>
            </w:r>
          </w:p>
        </w:tc>
        <w:tc>
          <w:tcPr>
            <w:tcW w:w="1701" w:type="dxa"/>
            <w:tcBorders>
              <w:top w:val="single" w:sz="4" w:space="0" w:color="auto"/>
              <w:left w:val="single" w:sz="4" w:space="0" w:color="auto"/>
              <w:bottom w:val="single" w:sz="4" w:space="0" w:color="auto"/>
              <w:right w:val="single" w:sz="4" w:space="0" w:color="auto"/>
            </w:tcBorders>
          </w:tcPr>
          <w:p w14:paraId="02CD95C6" w14:textId="11397A4E"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(Ordine de restricție încălcate/ ordonanțe de protecție emise) × 100</w:t>
            </w:r>
          </w:p>
        </w:tc>
        <w:tc>
          <w:tcPr>
            <w:tcW w:w="1279" w:type="dxa"/>
            <w:tcBorders>
              <w:top w:val="single" w:sz="4" w:space="0" w:color="auto"/>
              <w:left w:val="single" w:sz="4" w:space="0" w:color="auto"/>
              <w:bottom w:val="single" w:sz="4" w:space="0" w:color="auto"/>
            </w:tcBorders>
          </w:tcPr>
          <w:p w14:paraId="5DB14F01" w14:textId="77777777" w:rsidR="00AD7BC2" w:rsidRPr="00C5194E" w:rsidRDefault="00AD7BC2" w:rsidP="008A3048">
            <w:pPr>
              <w:tabs>
                <w:tab w:val="left" w:pos="851"/>
              </w:tabs>
              <w:spacing w:after="0"/>
              <w:ind w:firstLine="181"/>
              <w:jc w:val="both"/>
              <w:rPr>
                <w:rFonts w:cs="Times New Roman"/>
                <w:sz w:val="18"/>
                <w:szCs w:val="18"/>
                <w:lang w:val="ro-RO"/>
              </w:rPr>
            </w:pPr>
            <w:r w:rsidRPr="00C5194E">
              <w:rPr>
                <w:rFonts w:cs="Times New Roman"/>
                <w:sz w:val="18"/>
                <w:szCs w:val="18"/>
                <w:lang w:val="ro-RO"/>
              </w:rPr>
              <w:t>MAI</w:t>
            </w:r>
          </w:p>
          <w:p w14:paraId="23F76E80" w14:textId="44AE0B31" w:rsidR="00AD7BC2" w:rsidRPr="00C5194E" w:rsidRDefault="00AD7BC2" w:rsidP="008A3048">
            <w:pPr>
              <w:tabs>
                <w:tab w:val="left" w:pos="851"/>
              </w:tabs>
              <w:spacing w:after="0"/>
              <w:ind w:firstLine="181"/>
              <w:jc w:val="both"/>
              <w:rPr>
                <w:rFonts w:cs="Times New Roman"/>
                <w:sz w:val="18"/>
                <w:szCs w:val="18"/>
                <w:lang w:val="ro-RO"/>
              </w:rPr>
            </w:pPr>
          </w:p>
        </w:tc>
      </w:tr>
      <w:tr w:rsidR="00AD7BC2" w:rsidRPr="00C5194E" w14:paraId="18C1D2C2" w14:textId="77777777" w:rsidTr="008E0F82">
        <w:trPr>
          <w:trHeight w:val="1016"/>
        </w:trPr>
        <w:tc>
          <w:tcPr>
            <w:tcW w:w="2127" w:type="dxa"/>
            <w:vMerge/>
            <w:tcMar>
              <w:top w:w="100" w:type="dxa"/>
              <w:left w:w="100" w:type="dxa"/>
              <w:bottom w:w="100" w:type="dxa"/>
              <w:right w:w="100" w:type="dxa"/>
            </w:tcMar>
          </w:tcPr>
          <w:p w14:paraId="78A6FBDE" w14:textId="77777777" w:rsidR="00AD7BC2" w:rsidRPr="00C5194E" w:rsidRDefault="00AD7BC2" w:rsidP="008A3048">
            <w:pPr>
              <w:tabs>
                <w:tab w:val="left" w:pos="851"/>
              </w:tabs>
              <w:spacing w:after="0"/>
              <w:ind w:firstLine="181"/>
              <w:rPr>
                <w:rFonts w:cs="Times New Roman"/>
                <w:b/>
                <w:bCs/>
                <w:i/>
                <w:iCs/>
                <w:sz w:val="24"/>
                <w:szCs w:val="24"/>
                <w:lang w:val="ro-RO"/>
              </w:rPr>
            </w:pPr>
          </w:p>
        </w:tc>
        <w:tc>
          <w:tcPr>
            <w:tcW w:w="3544" w:type="dxa"/>
            <w:tcBorders>
              <w:top w:val="single" w:sz="4" w:space="0" w:color="auto"/>
              <w:bottom w:val="single" w:sz="4" w:space="0" w:color="auto"/>
              <w:right w:val="single" w:sz="4" w:space="0" w:color="auto"/>
            </w:tcBorders>
            <w:tcMar>
              <w:top w:w="100" w:type="dxa"/>
              <w:left w:w="100" w:type="dxa"/>
              <w:bottom w:w="100" w:type="dxa"/>
              <w:right w:w="100" w:type="dxa"/>
            </w:tcMar>
          </w:tcPr>
          <w:p w14:paraId="498DB781" w14:textId="32E46041"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 demersuri privind eliberarea ordonanțelor de protecție;</w:t>
            </w:r>
          </w:p>
          <w:p w14:paraId="39197786" w14:textId="3C45D0BE" w:rsidR="00AD7BC2" w:rsidRPr="00C5194E" w:rsidRDefault="00AD7BC2" w:rsidP="008A3048">
            <w:pPr>
              <w:tabs>
                <w:tab w:val="left" w:pos="851"/>
              </w:tabs>
              <w:spacing w:after="0"/>
              <w:ind w:firstLine="181"/>
              <w:rPr>
                <w:rFonts w:cs="Times New Roman"/>
                <w:sz w:val="18"/>
                <w:szCs w:val="18"/>
                <w:lang w:val="ro-RO"/>
              </w:rPr>
            </w:pPr>
          </w:p>
        </w:tc>
        <w:tc>
          <w:tcPr>
            <w:tcW w:w="1701" w:type="dxa"/>
            <w:tcBorders>
              <w:top w:val="single" w:sz="4" w:space="0" w:color="auto"/>
              <w:left w:val="single" w:sz="4" w:space="0" w:color="auto"/>
              <w:bottom w:val="single" w:sz="4" w:space="0" w:color="auto"/>
              <w:right w:val="single" w:sz="4" w:space="0" w:color="auto"/>
            </w:tcBorders>
          </w:tcPr>
          <w:p w14:paraId="210B1D88" w14:textId="6D04FBE7"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Numărul demersurilor</w:t>
            </w:r>
          </w:p>
        </w:tc>
        <w:tc>
          <w:tcPr>
            <w:tcW w:w="1701" w:type="dxa"/>
            <w:tcBorders>
              <w:top w:val="single" w:sz="4" w:space="0" w:color="auto"/>
              <w:left w:val="single" w:sz="4" w:space="0" w:color="auto"/>
              <w:bottom w:val="single" w:sz="4" w:space="0" w:color="auto"/>
              <w:right w:val="single" w:sz="4" w:space="0" w:color="auto"/>
            </w:tcBorders>
          </w:tcPr>
          <w:p w14:paraId="4278B9AE" w14:textId="5347C7D7"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Număr absolut</w:t>
            </w:r>
          </w:p>
        </w:tc>
        <w:tc>
          <w:tcPr>
            <w:tcW w:w="1279" w:type="dxa"/>
            <w:tcBorders>
              <w:top w:val="single" w:sz="4" w:space="0" w:color="auto"/>
              <w:left w:val="single" w:sz="4" w:space="0" w:color="auto"/>
              <w:bottom w:val="single" w:sz="4" w:space="0" w:color="auto"/>
            </w:tcBorders>
          </w:tcPr>
          <w:p w14:paraId="2309F28F" w14:textId="77777777" w:rsidR="00AD7BC2" w:rsidRPr="00C5194E" w:rsidRDefault="00AD7BC2" w:rsidP="008A3048">
            <w:pPr>
              <w:tabs>
                <w:tab w:val="left" w:pos="851"/>
              </w:tabs>
              <w:spacing w:after="0"/>
              <w:ind w:firstLine="181"/>
              <w:jc w:val="both"/>
              <w:rPr>
                <w:rFonts w:cs="Times New Roman"/>
                <w:sz w:val="18"/>
                <w:szCs w:val="18"/>
                <w:lang w:val="ro-RO"/>
              </w:rPr>
            </w:pPr>
            <w:r w:rsidRPr="00C5194E">
              <w:rPr>
                <w:rFonts w:cs="Times New Roman"/>
                <w:sz w:val="18"/>
                <w:szCs w:val="18"/>
                <w:lang w:val="ro-RO"/>
              </w:rPr>
              <w:t>MAI</w:t>
            </w:r>
          </w:p>
          <w:p w14:paraId="1F504FBE" w14:textId="77777777" w:rsidR="00AD7BC2" w:rsidRPr="00C5194E" w:rsidRDefault="00AD7BC2" w:rsidP="008A3048">
            <w:pPr>
              <w:tabs>
                <w:tab w:val="left" w:pos="851"/>
              </w:tabs>
              <w:spacing w:after="0"/>
              <w:ind w:firstLine="181"/>
              <w:jc w:val="both"/>
              <w:rPr>
                <w:rFonts w:cs="Times New Roman"/>
                <w:sz w:val="18"/>
                <w:szCs w:val="18"/>
                <w:lang w:val="ro-RO"/>
              </w:rPr>
            </w:pPr>
            <w:r w:rsidRPr="00C5194E">
              <w:rPr>
                <w:rFonts w:cs="Times New Roman"/>
                <w:sz w:val="18"/>
                <w:szCs w:val="18"/>
                <w:lang w:val="ro-RO"/>
              </w:rPr>
              <w:t xml:space="preserve">Procuratura </w:t>
            </w:r>
          </w:p>
          <w:p w14:paraId="26E4EF1A" w14:textId="0A70AAAC" w:rsidR="00AD7BC2" w:rsidRPr="00C5194E" w:rsidRDefault="00AD7BC2" w:rsidP="008A3048">
            <w:pPr>
              <w:tabs>
                <w:tab w:val="left" w:pos="851"/>
              </w:tabs>
              <w:spacing w:after="0"/>
              <w:ind w:firstLine="181"/>
              <w:jc w:val="both"/>
              <w:rPr>
                <w:rFonts w:cs="Times New Roman"/>
                <w:sz w:val="18"/>
                <w:szCs w:val="18"/>
                <w:lang w:val="ro-RO"/>
              </w:rPr>
            </w:pPr>
            <w:r w:rsidRPr="00C5194E">
              <w:rPr>
                <w:rFonts w:cs="Times New Roman"/>
                <w:sz w:val="18"/>
                <w:szCs w:val="18"/>
                <w:lang w:val="ro-RO"/>
              </w:rPr>
              <w:t>Generală</w:t>
            </w:r>
          </w:p>
          <w:p w14:paraId="2C7828CC" w14:textId="72A7D712" w:rsidR="00AD7BC2" w:rsidRPr="00C5194E" w:rsidRDefault="00AD7BC2" w:rsidP="008A3048">
            <w:pPr>
              <w:tabs>
                <w:tab w:val="left" w:pos="851"/>
              </w:tabs>
              <w:spacing w:after="0"/>
              <w:ind w:firstLine="181"/>
              <w:jc w:val="both"/>
              <w:rPr>
                <w:rFonts w:cs="Times New Roman"/>
                <w:sz w:val="18"/>
                <w:szCs w:val="18"/>
                <w:lang w:val="ro-RO"/>
              </w:rPr>
            </w:pPr>
            <w:r w:rsidRPr="00C5194E">
              <w:rPr>
                <w:rFonts w:cs="Times New Roman"/>
                <w:sz w:val="18"/>
                <w:szCs w:val="18"/>
                <w:lang w:val="ro-RO"/>
              </w:rPr>
              <w:t>MMPS</w:t>
            </w:r>
          </w:p>
        </w:tc>
      </w:tr>
      <w:tr w:rsidR="00AD7BC2" w:rsidRPr="00C5194E" w14:paraId="0BEF06F6" w14:textId="77777777" w:rsidTr="008E0F82">
        <w:trPr>
          <w:trHeight w:val="301"/>
        </w:trPr>
        <w:tc>
          <w:tcPr>
            <w:tcW w:w="2127" w:type="dxa"/>
            <w:vMerge/>
            <w:tcMar>
              <w:top w:w="100" w:type="dxa"/>
              <w:left w:w="100" w:type="dxa"/>
              <w:bottom w:w="100" w:type="dxa"/>
              <w:right w:w="100" w:type="dxa"/>
            </w:tcMar>
          </w:tcPr>
          <w:p w14:paraId="75182605" w14:textId="77777777" w:rsidR="00AD7BC2" w:rsidRPr="00C5194E" w:rsidRDefault="00AD7BC2" w:rsidP="008A3048">
            <w:pPr>
              <w:tabs>
                <w:tab w:val="left" w:pos="851"/>
              </w:tabs>
              <w:spacing w:after="0"/>
              <w:ind w:firstLine="181"/>
              <w:rPr>
                <w:rFonts w:cs="Times New Roman"/>
                <w:b/>
                <w:bCs/>
                <w:i/>
                <w:iCs/>
                <w:sz w:val="24"/>
                <w:szCs w:val="24"/>
                <w:lang w:val="ro-RO"/>
              </w:rPr>
            </w:pPr>
          </w:p>
        </w:tc>
        <w:tc>
          <w:tcPr>
            <w:tcW w:w="3544" w:type="dxa"/>
            <w:tcBorders>
              <w:top w:val="single" w:sz="4" w:space="0" w:color="auto"/>
              <w:bottom w:val="single" w:sz="4" w:space="0" w:color="auto"/>
              <w:right w:val="single" w:sz="4" w:space="0" w:color="auto"/>
            </w:tcBorders>
            <w:tcMar>
              <w:top w:w="100" w:type="dxa"/>
              <w:left w:w="100" w:type="dxa"/>
              <w:bottom w:w="100" w:type="dxa"/>
              <w:right w:w="100" w:type="dxa"/>
            </w:tcMar>
          </w:tcPr>
          <w:p w14:paraId="1AADF913" w14:textId="6E39EA77"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 demersuri/cereri privind eliberarea ordonanțelor de protecție admise;</w:t>
            </w:r>
          </w:p>
          <w:p w14:paraId="3A77907E" w14:textId="4F4BF42B" w:rsidR="00AD7BC2" w:rsidRPr="00C5194E" w:rsidRDefault="00AD7BC2" w:rsidP="008A3048">
            <w:pPr>
              <w:tabs>
                <w:tab w:val="left" w:pos="851"/>
              </w:tabs>
              <w:spacing w:after="0"/>
              <w:ind w:firstLine="181"/>
              <w:rPr>
                <w:rFonts w:cs="Times New Roman"/>
                <w:sz w:val="18"/>
                <w:szCs w:val="18"/>
                <w:lang w:val="ro-RO"/>
              </w:rPr>
            </w:pPr>
          </w:p>
        </w:tc>
        <w:tc>
          <w:tcPr>
            <w:tcW w:w="1701" w:type="dxa"/>
            <w:tcBorders>
              <w:top w:val="single" w:sz="4" w:space="0" w:color="auto"/>
              <w:left w:val="single" w:sz="4" w:space="0" w:color="auto"/>
              <w:bottom w:val="single" w:sz="4" w:space="0" w:color="auto"/>
              <w:right w:val="single" w:sz="4" w:space="0" w:color="auto"/>
            </w:tcBorders>
          </w:tcPr>
          <w:p w14:paraId="17EF0339" w14:textId="546C7CE9"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Numărul solicitărilor privind eliberarea ordonanțelor de protecție admise</w:t>
            </w:r>
          </w:p>
        </w:tc>
        <w:tc>
          <w:tcPr>
            <w:tcW w:w="1701" w:type="dxa"/>
            <w:tcBorders>
              <w:top w:val="single" w:sz="4" w:space="0" w:color="auto"/>
              <w:left w:val="single" w:sz="4" w:space="0" w:color="auto"/>
              <w:bottom w:val="single" w:sz="4" w:space="0" w:color="auto"/>
              <w:right w:val="single" w:sz="4" w:space="0" w:color="auto"/>
            </w:tcBorders>
          </w:tcPr>
          <w:p w14:paraId="475B6631" w14:textId="6100CF6F"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Număr absolut</w:t>
            </w:r>
          </w:p>
        </w:tc>
        <w:tc>
          <w:tcPr>
            <w:tcW w:w="1279" w:type="dxa"/>
            <w:tcBorders>
              <w:top w:val="single" w:sz="4" w:space="0" w:color="auto"/>
              <w:left w:val="single" w:sz="4" w:space="0" w:color="auto"/>
              <w:bottom w:val="single" w:sz="4" w:space="0" w:color="auto"/>
            </w:tcBorders>
          </w:tcPr>
          <w:p w14:paraId="186C4064" w14:textId="7722B887" w:rsidR="00AD7BC2" w:rsidRPr="00C5194E" w:rsidRDefault="00AD7BC2" w:rsidP="008A3048">
            <w:pPr>
              <w:tabs>
                <w:tab w:val="left" w:pos="851"/>
              </w:tabs>
              <w:spacing w:after="0"/>
              <w:ind w:firstLine="181"/>
              <w:jc w:val="both"/>
              <w:rPr>
                <w:rFonts w:cs="Times New Roman"/>
                <w:sz w:val="18"/>
                <w:szCs w:val="18"/>
                <w:lang w:val="ro-RO"/>
              </w:rPr>
            </w:pPr>
            <w:r w:rsidRPr="00C5194E">
              <w:rPr>
                <w:rFonts w:cs="Times New Roman"/>
                <w:sz w:val="18"/>
                <w:szCs w:val="18"/>
                <w:lang w:val="ro-RO"/>
              </w:rPr>
              <w:t>ADJAJ</w:t>
            </w:r>
          </w:p>
        </w:tc>
      </w:tr>
      <w:tr w:rsidR="00AD7BC2" w:rsidRPr="00C5194E" w14:paraId="2BA87335" w14:textId="77777777" w:rsidTr="008E0F82">
        <w:trPr>
          <w:trHeight w:val="306"/>
        </w:trPr>
        <w:tc>
          <w:tcPr>
            <w:tcW w:w="2127" w:type="dxa"/>
            <w:vMerge/>
            <w:tcMar>
              <w:top w:w="100" w:type="dxa"/>
              <w:left w:w="100" w:type="dxa"/>
              <w:bottom w:w="100" w:type="dxa"/>
              <w:right w:w="100" w:type="dxa"/>
            </w:tcMar>
          </w:tcPr>
          <w:p w14:paraId="56599189" w14:textId="77777777" w:rsidR="00AD7BC2" w:rsidRPr="00C5194E" w:rsidRDefault="00AD7BC2" w:rsidP="008A3048">
            <w:pPr>
              <w:tabs>
                <w:tab w:val="left" w:pos="851"/>
              </w:tabs>
              <w:spacing w:after="0"/>
              <w:ind w:firstLine="181"/>
              <w:rPr>
                <w:rFonts w:cs="Times New Roman"/>
                <w:b/>
                <w:bCs/>
                <w:i/>
                <w:iCs/>
                <w:sz w:val="24"/>
                <w:szCs w:val="24"/>
                <w:lang w:val="ro-RO"/>
              </w:rPr>
            </w:pPr>
          </w:p>
        </w:tc>
        <w:tc>
          <w:tcPr>
            <w:tcW w:w="3544" w:type="dxa"/>
            <w:tcBorders>
              <w:top w:val="single" w:sz="4" w:space="0" w:color="auto"/>
              <w:bottom w:val="single" w:sz="4" w:space="0" w:color="auto"/>
              <w:right w:val="single" w:sz="4" w:space="0" w:color="auto"/>
            </w:tcBorders>
            <w:tcMar>
              <w:top w:w="100" w:type="dxa"/>
              <w:left w:w="100" w:type="dxa"/>
              <w:bottom w:w="100" w:type="dxa"/>
              <w:right w:w="100" w:type="dxa"/>
            </w:tcMar>
          </w:tcPr>
          <w:p w14:paraId="6C985E5F" w14:textId="0626F654"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 ordonanțe de protecție emise;</w:t>
            </w:r>
          </w:p>
          <w:p w14:paraId="453128D5" w14:textId="2847FD6B" w:rsidR="00AD7BC2" w:rsidRPr="00C5194E" w:rsidRDefault="00AD7BC2" w:rsidP="008A3048">
            <w:pPr>
              <w:tabs>
                <w:tab w:val="left" w:pos="851"/>
              </w:tabs>
              <w:spacing w:after="0"/>
              <w:ind w:firstLine="181"/>
              <w:rPr>
                <w:rFonts w:cs="Times New Roman"/>
                <w:sz w:val="18"/>
                <w:szCs w:val="18"/>
                <w:lang w:val="ro-RO"/>
              </w:rPr>
            </w:pPr>
          </w:p>
        </w:tc>
        <w:tc>
          <w:tcPr>
            <w:tcW w:w="1701" w:type="dxa"/>
            <w:tcBorders>
              <w:top w:val="single" w:sz="4" w:space="0" w:color="auto"/>
              <w:left w:val="single" w:sz="4" w:space="0" w:color="auto"/>
              <w:bottom w:val="single" w:sz="4" w:space="0" w:color="auto"/>
              <w:right w:val="single" w:sz="4" w:space="0" w:color="auto"/>
            </w:tcBorders>
          </w:tcPr>
          <w:p w14:paraId="09F85B15" w14:textId="0A0DFFC4"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numărul ordonanțelor de protecție emise</w:t>
            </w:r>
          </w:p>
        </w:tc>
        <w:tc>
          <w:tcPr>
            <w:tcW w:w="1701" w:type="dxa"/>
            <w:tcBorders>
              <w:top w:val="single" w:sz="4" w:space="0" w:color="auto"/>
              <w:left w:val="single" w:sz="4" w:space="0" w:color="auto"/>
              <w:bottom w:val="single" w:sz="4" w:space="0" w:color="auto"/>
              <w:right w:val="single" w:sz="4" w:space="0" w:color="auto"/>
            </w:tcBorders>
          </w:tcPr>
          <w:p w14:paraId="17CAF718" w14:textId="5619CB42"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Număr absolut</w:t>
            </w:r>
          </w:p>
        </w:tc>
        <w:tc>
          <w:tcPr>
            <w:tcW w:w="1279" w:type="dxa"/>
            <w:tcBorders>
              <w:top w:val="single" w:sz="4" w:space="0" w:color="auto"/>
              <w:left w:val="single" w:sz="4" w:space="0" w:color="auto"/>
              <w:bottom w:val="single" w:sz="4" w:space="0" w:color="auto"/>
            </w:tcBorders>
          </w:tcPr>
          <w:p w14:paraId="60760B9D" w14:textId="369780A3" w:rsidR="00AD7BC2" w:rsidRPr="00C5194E" w:rsidRDefault="00AD7BC2" w:rsidP="008A3048">
            <w:pPr>
              <w:tabs>
                <w:tab w:val="left" w:pos="851"/>
              </w:tabs>
              <w:spacing w:after="0"/>
              <w:ind w:firstLine="181"/>
              <w:jc w:val="both"/>
              <w:rPr>
                <w:rFonts w:cs="Times New Roman"/>
                <w:sz w:val="18"/>
                <w:szCs w:val="18"/>
                <w:lang w:val="ro-RO"/>
              </w:rPr>
            </w:pPr>
            <w:r w:rsidRPr="00C5194E">
              <w:rPr>
                <w:rFonts w:cs="Times New Roman"/>
                <w:sz w:val="18"/>
                <w:szCs w:val="18"/>
                <w:lang w:val="ro-RO"/>
              </w:rPr>
              <w:t>ADJAJ</w:t>
            </w:r>
          </w:p>
        </w:tc>
      </w:tr>
      <w:tr w:rsidR="00AD7BC2" w:rsidRPr="00C5194E" w14:paraId="014D0205" w14:textId="77777777" w:rsidTr="008E0F82">
        <w:trPr>
          <w:trHeight w:val="849"/>
        </w:trPr>
        <w:tc>
          <w:tcPr>
            <w:tcW w:w="2127" w:type="dxa"/>
            <w:vMerge/>
            <w:tcMar>
              <w:top w:w="100" w:type="dxa"/>
              <w:left w:w="100" w:type="dxa"/>
              <w:bottom w:w="100" w:type="dxa"/>
              <w:right w:w="100" w:type="dxa"/>
            </w:tcMar>
          </w:tcPr>
          <w:p w14:paraId="78222C96" w14:textId="77777777" w:rsidR="00AD7BC2" w:rsidRPr="00C5194E" w:rsidRDefault="00AD7BC2" w:rsidP="008A3048">
            <w:pPr>
              <w:tabs>
                <w:tab w:val="left" w:pos="851"/>
              </w:tabs>
              <w:spacing w:after="0"/>
              <w:ind w:firstLine="181"/>
              <w:rPr>
                <w:rFonts w:cs="Times New Roman"/>
                <w:b/>
                <w:bCs/>
                <w:i/>
                <w:iCs/>
                <w:sz w:val="24"/>
                <w:szCs w:val="24"/>
                <w:lang w:val="ro-RO"/>
              </w:rPr>
            </w:pPr>
          </w:p>
        </w:tc>
        <w:tc>
          <w:tcPr>
            <w:tcW w:w="3544" w:type="dxa"/>
            <w:tcBorders>
              <w:top w:val="single" w:sz="4" w:space="0" w:color="auto"/>
              <w:bottom w:val="single" w:sz="4" w:space="0" w:color="auto"/>
              <w:right w:val="single" w:sz="4" w:space="0" w:color="auto"/>
            </w:tcBorders>
            <w:tcMar>
              <w:top w:w="100" w:type="dxa"/>
              <w:left w:w="100" w:type="dxa"/>
              <w:bottom w:w="100" w:type="dxa"/>
              <w:right w:w="100" w:type="dxa"/>
            </w:tcMar>
          </w:tcPr>
          <w:p w14:paraId="52156AA1" w14:textId="47629CA4"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 rata emiterii ordonanțelor de protecție.</w:t>
            </w:r>
          </w:p>
        </w:tc>
        <w:tc>
          <w:tcPr>
            <w:tcW w:w="1701" w:type="dxa"/>
            <w:tcBorders>
              <w:top w:val="single" w:sz="4" w:space="0" w:color="auto"/>
              <w:left w:val="single" w:sz="4" w:space="0" w:color="auto"/>
              <w:bottom w:val="single" w:sz="4" w:space="0" w:color="auto"/>
              <w:right w:val="single" w:sz="4" w:space="0" w:color="auto"/>
            </w:tcBorders>
          </w:tcPr>
          <w:p w14:paraId="1AA8914F" w14:textId="393931CB"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 xml:space="preserve">% </w:t>
            </w:r>
          </w:p>
        </w:tc>
        <w:tc>
          <w:tcPr>
            <w:tcW w:w="1701" w:type="dxa"/>
            <w:tcBorders>
              <w:top w:val="single" w:sz="4" w:space="0" w:color="auto"/>
              <w:left w:val="single" w:sz="4" w:space="0" w:color="auto"/>
              <w:bottom w:val="single" w:sz="4" w:space="0" w:color="auto"/>
              <w:right w:val="single" w:sz="4" w:space="0" w:color="auto"/>
            </w:tcBorders>
          </w:tcPr>
          <w:p w14:paraId="4FDB4FFA" w14:textId="2D24310F"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(ordonanțe de protecție emise/ ordonanțe de protecție solicitate) × 100</w:t>
            </w:r>
          </w:p>
        </w:tc>
        <w:tc>
          <w:tcPr>
            <w:tcW w:w="1279" w:type="dxa"/>
            <w:tcBorders>
              <w:top w:val="single" w:sz="4" w:space="0" w:color="auto"/>
              <w:left w:val="single" w:sz="4" w:space="0" w:color="auto"/>
              <w:bottom w:val="single" w:sz="4" w:space="0" w:color="auto"/>
            </w:tcBorders>
          </w:tcPr>
          <w:p w14:paraId="2B980037" w14:textId="1B7B9E2F" w:rsidR="00AD7BC2" w:rsidRPr="00C5194E" w:rsidRDefault="00AD7BC2" w:rsidP="008A3048">
            <w:pPr>
              <w:tabs>
                <w:tab w:val="left" w:pos="851"/>
              </w:tabs>
              <w:spacing w:after="0"/>
              <w:ind w:firstLine="181"/>
              <w:jc w:val="both"/>
              <w:rPr>
                <w:rFonts w:cs="Times New Roman"/>
                <w:sz w:val="18"/>
                <w:szCs w:val="18"/>
                <w:lang w:val="ro-RO"/>
              </w:rPr>
            </w:pPr>
            <w:r w:rsidRPr="00C5194E">
              <w:rPr>
                <w:rFonts w:cs="Times New Roman"/>
                <w:sz w:val="18"/>
                <w:szCs w:val="18"/>
                <w:lang w:val="ro-RO"/>
              </w:rPr>
              <w:t>ADJAJ</w:t>
            </w:r>
          </w:p>
        </w:tc>
      </w:tr>
      <w:tr w:rsidR="00AD7BC2" w:rsidRPr="00C5194E" w14:paraId="5E49DE5D" w14:textId="77777777" w:rsidTr="008E0F82">
        <w:trPr>
          <w:trHeight w:val="452"/>
        </w:trPr>
        <w:tc>
          <w:tcPr>
            <w:tcW w:w="2127" w:type="dxa"/>
            <w:vMerge/>
            <w:tcMar>
              <w:top w:w="100" w:type="dxa"/>
              <w:left w:w="100" w:type="dxa"/>
              <w:bottom w:w="100" w:type="dxa"/>
              <w:right w:w="100" w:type="dxa"/>
            </w:tcMar>
          </w:tcPr>
          <w:p w14:paraId="145EAA85" w14:textId="77777777" w:rsidR="00AD7BC2" w:rsidRPr="00C5194E" w:rsidRDefault="00AD7BC2" w:rsidP="008A3048">
            <w:pPr>
              <w:tabs>
                <w:tab w:val="left" w:pos="851"/>
              </w:tabs>
              <w:spacing w:after="0"/>
              <w:ind w:firstLine="181"/>
              <w:rPr>
                <w:rFonts w:cs="Times New Roman"/>
                <w:b/>
                <w:bCs/>
                <w:i/>
                <w:iCs/>
                <w:sz w:val="24"/>
                <w:szCs w:val="24"/>
                <w:lang w:val="ro-RO"/>
              </w:rPr>
            </w:pPr>
          </w:p>
        </w:tc>
        <w:tc>
          <w:tcPr>
            <w:tcW w:w="3544" w:type="dxa"/>
            <w:tcBorders>
              <w:top w:val="single" w:sz="4" w:space="0" w:color="auto"/>
              <w:bottom w:val="single" w:sz="4" w:space="0" w:color="auto"/>
              <w:right w:val="single" w:sz="4" w:space="0" w:color="auto"/>
            </w:tcBorders>
            <w:tcMar>
              <w:top w:w="100" w:type="dxa"/>
              <w:left w:w="100" w:type="dxa"/>
              <w:bottom w:w="100" w:type="dxa"/>
              <w:right w:w="100" w:type="dxa"/>
            </w:tcMar>
          </w:tcPr>
          <w:p w14:paraId="3EB38E64" w14:textId="77777777"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 durata medie de emitere a ordonanței de protecție;</w:t>
            </w:r>
          </w:p>
          <w:p w14:paraId="0EC06944" w14:textId="45B71A82" w:rsidR="00AD7BC2" w:rsidRPr="00C5194E" w:rsidRDefault="00AD7BC2" w:rsidP="008A3048">
            <w:pPr>
              <w:tabs>
                <w:tab w:val="left" w:pos="851"/>
              </w:tabs>
              <w:spacing w:after="0"/>
              <w:ind w:firstLine="181"/>
              <w:rPr>
                <w:rFonts w:cs="Times New Roman"/>
                <w:sz w:val="18"/>
                <w:szCs w:val="18"/>
                <w:lang w:val="ro-RO"/>
              </w:rPr>
            </w:pPr>
          </w:p>
        </w:tc>
        <w:tc>
          <w:tcPr>
            <w:tcW w:w="1701" w:type="dxa"/>
            <w:tcBorders>
              <w:top w:val="single" w:sz="4" w:space="0" w:color="auto"/>
              <w:left w:val="single" w:sz="4" w:space="0" w:color="auto"/>
              <w:bottom w:val="single" w:sz="4" w:space="0" w:color="auto"/>
              <w:right w:val="single" w:sz="4" w:space="0" w:color="auto"/>
            </w:tcBorders>
          </w:tcPr>
          <w:p w14:paraId="06930AFB" w14:textId="6D2EC900"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 xml:space="preserve">Durata medie de eliberare a ordonanței de protecție </w:t>
            </w:r>
          </w:p>
        </w:tc>
        <w:tc>
          <w:tcPr>
            <w:tcW w:w="1701" w:type="dxa"/>
            <w:tcBorders>
              <w:top w:val="single" w:sz="4" w:space="0" w:color="auto"/>
              <w:left w:val="single" w:sz="4" w:space="0" w:color="auto"/>
              <w:bottom w:val="single" w:sz="4" w:space="0" w:color="auto"/>
              <w:right w:val="single" w:sz="4" w:space="0" w:color="auto"/>
            </w:tcBorders>
          </w:tcPr>
          <w:p w14:paraId="5218F847" w14:textId="36E1F265"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Σ zile/număr ordonanțe</w:t>
            </w:r>
          </w:p>
        </w:tc>
        <w:tc>
          <w:tcPr>
            <w:tcW w:w="1279" w:type="dxa"/>
            <w:tcBorders>
              <w:top w:val="single" w:sz="4" w:space="0" w:color="auto"/>
              <w:left w:val="single" w:sz="4" w:space="0" w:color="auto"/>
              <w:bottom w:val="single" w:sz="4" w:space="0" w:color="auto"/>
            </w:tcBorders>
          </w:tcPr>
          <w:p w14:paraId="22F9A55E" w14:textId="151CEE07" w:rsidR="00AD7BC2" w:rsidRPr="00C5194E" w:rsidRDefault="00AD7BC2" w:rsidP="008A3048">
            <w:pPr>
              <w:tabs>
                <w:tab w:val="left" w:pos="851"/>
              </w:tabs>
              <w:spacing w:after="0"/>
              <w:ind w:firstLine="181"/>
              <w:jc w:val="both"/>
              <w:rPr>
                <w:rFonts w:cs="Times New Roman"/>
                <w:sz w:val="18"/>
                <w:szCs w:val="18"/>
                <w:lang w:val="ro-RO"/>
              </w:rPr>
            </w:pPr>
            <w:r w:rsidRPr="00C5194E">
              <w:rPr>
                <w:rFonts w:cs="Times New Roman"/>
                <w:sz w:val="18"/>
                <w:szCs w:val="18"/>
                <w:lang w:val="ro-RO"/>
              </w:rPr>
              <w:t>ADJAJ</w:t>
            </w:r>
          </w:p>
        </w:tc>
      </w:tr>
      <w:tr w:rsidR="00AD7BC2" w:rsidRPr="00C5194E" w14:paraId="4B428881" w14:textId="77777777" w:rsidTr="008E0F82">
        <w:trPr>
          <w:trHeight w:val="20"/>
        </w:trPr>
        <w:tc>
          <w:tcPr>
            <w:tcW w:w="2127" w:type="dxa"/>
            <w:vMerge/>
            <w:tcMar>
              <w:top w:w="100" w:type="dxa"/>
              <w:left w:w="100" w:type="dxa"/>
              <w:bottom w:w="100" w:type="dxa"/>
              <w:right w:w="100" w:type="dxa"/>
            </w:tcMar>
          </w:tcPr>
          <w:p w14:paraId="1F1C81C8" w14:textId="77777777" w:rsidR="00AD7BC2" w:rsidRPr="00C5194E" w:rsidRDefault="00AD7BC2" w:rsidP="008A3048">
            <w:pPr>
              <w:tabs>
                <w:tab w:val="left" w:pos="851"/>
              </w:tabs>
              <w:spacing w:after="0"/>
              <w:ind w:firstLine="181"/>
              <w:rPr>
                <w:rFonts w:cs="Times New Roman"/>
                <w:b/>
                <w:bCs/>
                <w:i/>
                <w:iCs/>
                <w:sz w:val="24"/>
                <w:szCs w:val="24"/>
                <w:lang w:val="ro-RO"/>
              </w:rPr>
            </w:pPr>
          </w:p>
        </w:tc>
        <w:tc>
          <w:tcPr>
            <w:tcW w:w="3544" w:type="dxa"/>
            <w:tcBorders>
              <w:top w:val="single" w:sz="4" w:space="0" w:color="auto"/>
              <w:right w:val="single" w:sz="4" w:space="0" w:color="auto"/>
            </w:tcBorders>
            <w:tcMar>
              <w:top w:w="100" w:type="dxa"/>
              <w:left w:w="100" w:type="dxa"/>
              <w:bottom w:w="100" w:type="dxa"/>
              <w:right w:w="100" w:type="dxa"/>
            </w:tcMar>
          </w:tcPr>
          <w:p w14:paraId="23AB968C" w14:textId="77777777"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 rata încălcărilor ordonanțelor de protecție.</w:t>
            </w:r>
          </w:p>
        </w:tc>
        <w:tc>
          <w:tcPr>
            <w:tcW w:w="1701" w:type="dxa"/>
            <w:tcBorders>
              <w:top w:val="single" w:sz="4" w:space="0" w:color="auto"/>
              <w:left w:val="single" w:sz="4" w:space="0" w:color="auto"/>
              <w:right w:val="single" w:sz="4" w:space="0" w:color="auto"/>
            </w:tcBorders>
          </w:tcPr>
          <w:p w14:paraId="08BB37E1" w14:textId="6FF41952"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 xml:space="preserve">% </w:t>
            </w:r>
          </w:p>
        </w:tc>
        <w:tc>
          <w:tcPr>
            <w:tcW w:w="1701" w:type="dxa"/>
            <w:tcBorders>
              <w:top w:val="single" w:sz="4" w:space="0" w:color="auto"/>
              <w:left w:val="single" w:sz="4" w:space="0" w:color="auto"/>
              <w:right w:val="single" w:sz="4" w:space="0" w:color="auto"/>
            </w:tcBorders>
          </w:tcPr>
          <w:p w14:paraId="115B5D00" w14:textId="4D018706"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(ordonanțe de protecție încălcate/ ordonanțe de protecție emise) × 100</w:t>
            </w:r>
          </w:p>
        </w:tc>
        <w:tc>
          <w:tcPr>
            <w:tcW w:w="1279" w:type="dxa"/>
            <w:tcBorders>
              <w:top w:val="single" w:sz="4" w:space="0" w:color="auto"/>
              <w:left w:val="single" w:sz="4" w:space="0" w:color="auto"/>
            </w:tcBorders>
          </w:tcPr>
          <w:p w14:paraId="21D27B2C" w14:textId="77777777" w:rsidR="00AD7BC2" w:rsidRPr="00C5194E" w:rsidRDefault="00AD7BC2" w:rsidP="008A3048">
            <w:pPr>
              <w:tabs>
                <w:tab w:val="left" w:pos="851"/>
              </w:tabs>
              <w:spacing w:after="0"/>
              <w:ind w:firstLine="181"/>
              <w:jc w:val="both"/>
              <w:rPr>
                <w:rFonts w:cs="Times New Roman"/>
                <w:sz w:val="18"/>
                <w:szCs w:val="18"/>
                <w:lang w:val="ro-RO"/>
              </w:rPr>
            </w:pPr>
            <w:r w:rsidRPr="00C5194E">
              <w:rPr>
                <w:rFonts w:cs="Times New Roman"/>
                <w:sz w:val="18"/>
                <w:szCs w:val="18"/>
                <w:lang w:val="ro-RO"/>
              </w:rPr>
              <w:t>MAI</w:t>
            </w:r>
          </w:p>
          <w:p w14:paraId="3EDD2D02" w14:textId="77777777" w:rsidR="00AD7BC2" w:rsidRPr="00C5194E" w:rsidRDefault="00AD7BC2" w:rsidP="008A3048">
            <w:pPr>
              <w:tabs>
                <w:tab w:val="left" w:pos="851"/>
              </w:tabs>
              <w:spacing w:after="0"/>
              <w:ind w:firstLine="181"/>
              <w:jc w:val="both"/>
              <w:rPr>
                <w:rFonts w:cs="Times New Roman"/>
                <w:sz w:val="18"/>
                <w:szCs w:val="18"/>
                <w:lang w:val="ro-RO"/>
              </w:rPr>
            </w:pPr>
            <w:r w:rsidRPr="00C5194E">
              <w:rPr>
                <w:rFonts w:cs="Times New Roman"/>
                <w:sz w:val="18"/>
                <w:szCs w:val="18"/>
                <w:lang w:val="ro-RO"/>
              </w:rPr>
              <w:t>Procuratura</w:t>
            </w:r>
          </w:p>
          <w:p w14:paraId="790B8D8E" w14:textId="46147DC4" w:rsidR="00AD7BC2" w:rsidRPr="00C5194E" w:rsidRDefault="00AD7BC2" w:rsidP="008A3048">
            <w:pPr>
              <w:tabs>
                <w:tab w:val="left" w:pos="851"/>
              </w:tabs>
              <w:spacing w:after="0"/>
              <w:ind w:firstLine="181"/>
              <w:jc w:val="both"/>
              <w:rPr>
                <w:rFonts w:cs="Times New Roman"/>
                <w:sz w:val="18"/>
                <w:szCs w:val="18"/>
                <w:lang w:val="ro-RO"/>
              </w:rPr>
            </w:pPr>
            <w:r w:rsidRPr="00C5194E">
              <w:rPr>
                <w:rFonts w:cs="Times New Roman"/>
                <w:sz w:val="18"/>
                <w:szCs w:val="18"/>
                <w:lang w:val="ro-RO"/>
              </w:rPr>
              <w:t>Generală</w:t>
            </w:r>
          </w:p>
        </w:tc>
      </w:tr>
      <w:tr w:rsidR="00AD7BC2" w:rsidRPr="00AB3CF4" w14:paraId="701E9654" w14:textId="3E23A096" w:rsidTr="008E0F82">
        <w:trPr>
          <w:trHeight w:val="411"/>
        </w:trPr>
        <w:tc>
          <w:tcPr>
            <w:tcW w:w="2127" w:type="dxa"/>
            <w:vMerge w:val="restart"/>
            <w:tcMar>
              <w:top w:w="100" w:type="dxa"/>
              <w:left w:w="100" w:type="dxa"/>
              <w:bottom w:w="100" w:type="dxa"/>
              <w:right w:w="100" w:type="dxa"/>
            </w:tcMar>
          </w:tcPr>
          <w:p w14:paraId="46B5046D" w14:textId="7ADA6DDD" w:rsidR="00AD7BC2" w:rsidRPr="00C5194E" w:rsidRDefault="00AD7BC2" w:rsidP="008A3048">
            <w:pPr>
              <w:tabs>
                <w:tab w:val="left" w:pos="851"/>
              </w:tabs>
              <w:spacing w:after="0"/>
              <w:ind w:firstLine="181"/>
              <w:rPr>
                <w:rFonts w:cs="Times New Roman"/>
                <w:b/>
                <w:bCs/>
                <w:i/>
                <w:iCs/>
                <w:sz w:val="24"/>
                <w:szCs w:val="24"/>
                <w:lang w:val="ro-RO"/>
              </w:rPr>
            </w:pPr>
            <w:r w:rsidRPr="00C5194E">
              <w:rPr>
                <w:rFonts w:cs="Times New Roman"/>
                <w:b/>
                <w:bCs/>
                <w:i/>
                <w:iCs/>
                <w:sz w:val="24"/>
                <w:szCs w:val="24"/>
                <w:lang w:val="ro-RO"/>
              </w:rPr>
              <w:t>6. Indicatori privind prevenirea și schimbarea atitudinilor</w:t>
            </w:r>
          </w:p>
        </w:tc>
        <w:tc>
          <w:tcPr>
            <w:tcW w:w="3544" w:type="dxa"/>
            <w:tcBorders>
              <w:bottom w:val="single" w:sz="4" w:space="0" w:color="auto"/>
              <w:right w:val="single" w:sz="4" w:space="0" w:color="auto"/>
            </w:tcBorders>
            <w:tcMar>
              <w:top w:w="100" w:type="dxa"/>
              <w:left w:w="100" w:type="dxa"/>
              <w:bottom w:w="100" w:type="dxa"/>
              <w:right w:w="100" w:type="dxa"/>
            </w:tcMar>
          </w:tcPr>
          <w:p w14:paraId="43D06751" w14:textId="0E36AD8B"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 campanii de informare și educare;</w:t>
            </w:r>
          </w:p>
          <w:p w14:paraId="2977B319" w14:textId="4B16CE63" w:rsidR="00AD7BC2" w:rsidRPr="00C5194E" w:rsidRDefault="00AD7BC2" w:rsidP="008A3048">
            <w:pPr>
              <w:tabs>
                <w:tab w:val="left" w:pos="851"/>
              </w:tabs>
              <w:spacing w:after="0"/>
              <w:ind w:firstLine="181"/>
              <w:rPr>
                <w:rFonts w:cs="Times New Roman"/>
                <w:b/>
                <w:bCs/>
                <w:i/>
                <w:iCs/>
                <w:sz w:val="18"/>
                <w:szCs w:val="18"/>
                <w:lang w:val="ro-RO"/>
              </w:rPr>
            </w:pPr>
          </w:p>
        </w:tc>
        <w:tc>
          <w:tcPr>
            <w:tcW w:w="1701" w:type="dxa"/>
            <w:tcBorders>
              <w:left w:val="single" w:sz="4" w:space="0" w:color="auto"/>
              <w:bottom w:val="single" w:sz="4" w:space="0" w:color="auto"/>
              <w:right w:val="single" w:sz="4" w:space="0" w:color="auto"/>
            </w:tcBorders>
          </w:tcPr>
          <w:p w14:paraId="2F772EBD" w14:textId="7153EEEA" w:rsidR="00AD7BC2" w:rsidRPr="00C5194E" w:rsidRDefault="00AD7BC2" w:rsidP="008A3048">
            <w:pPr>
              <w:tabs>
                <w:tab w:val="left" w:pos="851"/>
              </w:tabs>
              <w:spacing w:after="0"/>
              <w:ind w:firstLine="181"/>
              <w:rPr>
                <w:rFonts w:cs="Times New Roman"/>
                <w:b/>
                <w:bCs/>
                <w:i/>
                <w:iCs/>
                <w:sz w:val="18"/>
                <w:szCs w:val="18"/>
                <w:lang w:val="ro-RO"/>
              </w:rPr>
            </w:pPr>
            <w:r w:rsidRPr="00C5194E">
              <w:rPr>
                <w:rFonts w:cs="Times New Roman"/>
                <w:sz w:val="18"/>
                <w:szCs w:val="18"/>
                <w:lang w:val="ro-RO"/>
              </w:rPr>
              <w:t xml:space="preserve">Numărul campaniilor </w:t>
            </w:r>
          </w:p>
        </w:tc>
        <w:tc>
          <w:tcPr>
            <w:tcW w:w="1701" w:type="dxa"/>
            <w:tcBorders>
              <w:left w:val="single" w:sz="4" w:space="0" w:color="auto"/>
              <w:bottom w:val="single" w:sz="4" w:space="0" w:color="auto"/>
              <w:right w:val="single" w:sz="4" w:space="0" w:color="auto"/>
            </w:tcBorders>
          </w:tcPr>
          <w:p w14:paraId="633604E5" w14:textId="7C1EC63A" w:rsidR="00AD7BC2" w:rsidRPr="00C5194E" w:rsidRDefault="00AD7BC2" w:rsidP="008A3048">
            <w:pPr>
              <w:tabs>
                <w:tab w:val="left" w:pos="851"/>
              </w:tabs>
              <w:spacing w:after="0"/>
              <w:ind w:firstLine="181"/>
              <w:rPr>
                <w:rFonts w:cs="Times New Roman"/>
                <w:b/>
                <w:bCs/>
                <w:i/>
                <w:iCs/>
                <w:sz w:val="18"/>
                <w:szCs w:val="18"/>
                <w:lang w:val="ro-RO"/>
              </w:rPr>
            </w:pPr>
            <w:r w:rsidRPr="00C5194E">
              <w:rPr>
                <w:rFonts w:cs="Times New Roman"/>
                <w:sz w:val="18"/>
                <w:szCs w:val="18"/>
                <w:lang w:val="ro-RO"/>
              </w:rPr>
              <w:t>Număr absolut</w:t>
            </w:r>
          </w:p>
        </w:tc>
        <w:tc>
          <w:tcPr>
            <w:tcW w:w="1279" w:type="dxa"/>
            <w:tcBorders>
              <w:left w:val="single" w:sz="4" w:space="0" w:color="auto"/>
              <w:bottom w:val="single" w:sz="4" w:space="0" w:color="auto"/>
            </w:tcBorders>
          </w:tcPr>
          <w:p w14:paraId="6735BE8D" w14:textId="77777777" w:rsidR="00AD7BC2" w:rsidRPr="00C5194E" w:rsidRDefault="00AD7BC2" w:rsidP="008A3048">
            <w:pPr>
              <w:tabs>
                <w:tab w:val="left" w:pos="851"/>
              </w:tabs>
              <w:spacing w:after="0"/>
              <w:ind w:firstLine="181"/>
              <w:jc w:val="both"/>
              <w:rPr>
                <w:rFonts w:cs="Times New Roman"/>
                <w:sz w:val="18"/>
                <w:szCs w:val="18"/>
                <w:lang w:val="ro-RO"/>
              </w:rPr>
            </w:pPr>
            <w:r w:rsidRPr="00C5194E">
              <w:rPr>
                <w:rFonts w:cs="Times New Roman"/>
                <w:sz w:val="18"/>
                <w:szCs w:val="18"/>
                <w:lang w:val="ro-RO"/>
              </w:rPr>
              <w:t>ANPCV</w:t>
            </w:r>
          </w:p>
          <w:p w14:paraId="56211284" w14:textId="77777777" w:rsidR="00AD7BC2" w:rsidRPr="00C5194E" w:rsidRDefault="00AD7BC2" w:rsidP="008A3048">
            <w:pPr>
              <w:tabs>
                <w:tab w:val="left" w:pos="851"/>
              </w:tabs>
              <w:spacing w:after="0"/>
              <w:ind w:firstLine="181"/>
              <w:jc w:val="both"/>
              <w:rPr>
                <w:rFonts w:cs="Times New Roman"/>
                <w:sz w:val="18"/>
                <w:szCs w:val="18"/>
                <w:lang w:val="ro-RO"/>
              </w:rPr>
            </w:pPr>
            <w:r w:rsidRPr="00C5194E">
              <w:rPr>
                <w:rFonts w:cs="Times New Roman"/>
                <w:sz w:val="18"/>
                <w:szCs w:val="18"/>
                <w:lang w:val="ro-RO"/>
              </w:rPr>
              <w:t>MMPS</w:t>
            </w:r>
          </w:p>
          <w:p w14:paraId="43A78DE4" w14:textId="18B4B2A2" w:rsidR="00AD7BC2" w:rsidRPr="00C5194E" w:rsidRDefault="00AD7BC2" w:rsidP="008A3048">
            <w:pPr>
              <w:tabs>
                <w:tab w:val="left" w:pos="851"/>
              </w:tabs>
              <w:spacing w:after="0"/>
              <w:ind w:firstLine="181"/>
              <w:jc w:val="both"/>
              <w:rPr>
                <w:rFonts w:cs="Times New Roman"/>
                <w:sz w:val="18"/>
                <w:szCs w:val="18"/>
                <w:lang w:val="ro-RO"/>
              </w:rPr>
            </w:pPr>
            <w:r w:rsidRPr="00C5194E">
              <w:rPr>
                <w:rFonts w:cs="Times New Roman"/>
                <w:sz w:val="18"/>
                <w:szCs w:val="18"/>
                <w:lang w:val="ro-RO"/>
              </w:rPr>
              <w:t>MAI</w:t>
            </w:r>
          </w:p>
          <w:p w14:paraId="78743212" w14:textId="77777777" w:rsidR="00AD7BC2" w:rsidRPr="00C5194E" w:rsidRDefault="00AD7BC2" w:rsidP="008A3048">
            <w:pPr>
              <w:tabs>
                <w:tab w:val="left" w:pos="851"/>
              </w:tabs>
              <w:spacing w:after="0"/>
              <w:ind w:firstLine="181"/>
              <w:jc w:val="both"/>
              <w:rPr>
                <w:rFonts w:cs="Times New Roman"/>
                <w:sz w:val="18"/>
                <w:szCs w:val="18"/>
                <w:lang w:val="ro-RO"/>
              </w:rPr>
            </w:pPr>
            <w:r w:rsidRPr="00C5194E">
              <w:rPr>
                <w:rFonts w:cs="Times New Roman"/>
                <w:sz w:val="18"/>
                <w:szCs w:val="18"/>
                <w:lang w:val="ro-RO"/>
              </w:rPr>
              <w:t>MS</w:t>
            </w:r>
          </w:p>
          <w:p w14:paraId="1CB1C2D2" w14:textId="77777777" w:rsidR="00AD7BC2" w:rsidRPr="00C5194E" w:rsidRDefault="00AD7BC2" w:rsidP="008A3048">
            <w:pPr>
              <w:tabs>
                <w:tab w:val="left" w:pos="851"/>
              </w:tabs>
              <w:spacing w:after="0"/>
              <w:ind w:firstLine="181"/>
              <w:jc w:val="both"/>
              <w:rPr>
                <w:rFonts w:cs="Times New Roman"/>
                <w:sz w:val="18"/>
                <w:szCs w:val="18"/>
                <w:lang w:val="ro-RO"/>
              </w:rPr>
            </w:pPr>
            <w:r w:rsidRPr="00C5194E">
              <w:rPr>
                <w:rFonts w:cs="Times New Roman"/>
                <w:sz w:val="18"/>
                <w:szCs w:val="18"/>
                <w:lang w:val="ro-RO"/>
              </w:rPr>
              <w:t>MJ</w:t>
            </w:r>
          </w:p>
          <w:p w14:paraId="77D46EDC" w14:textId="24C54FF4" w:rsidR="00AD7BC2" w:rsidRPr="00C5194E" w:rsidRDefault="00AD7BC2" w:rsidP="008A3048">
            <w:pPr>
              <w:tabs>
                <w:tab w:val="left" w:pos="851"/>
              </w:tabs>
              <w:spacing w:after="0"/>
              <w:ind w:firstLine="181"/>
              <w:jc w:val="both"/>
              <w:rPr>
                <w:rFonts w:cs="Times New Roman"/>
                <w:b/>
                <w:bCs/>
                <w:i/>
                <w:iCs/>
                <w:sz w:val="18"/>
                <w:szCs w:val="18"/>
                <w:lang w:val="ro-RO"/>
              </w:rPr>
            </w:pPr>
            <w:r w:rsidRPr="00C5194E">
              <w:rPr>
                <w:rFonts w:eastAsia="Times New Roman" w:cs="Times New Roman"/>
                <w:sz w:val="18"/>
                <w:szCs w:val="18"/>
                <w:lang w:val="ro-RO"/>
              </w:rPr>
              <w:t>Organizații necomerciale</w:t>
            </w:r>
          </w:p>
        </w:tc>
      </w:tr>
      <w:tr w:rsidR="00AD7BC2" w:rsidRPr="00C5194E" w14:paraId="5706A4AA" w14:textId="77777777" w:rsidTr="008E0F82">
        <w:trPr>
          <w:trHeight w:val="233"/>
        </w:trPr>
        <w:tc>
          <w:tcPr>
            <w:tcW w:w="2127" w:type="dxa"/>
            <w:vMerge/>
            <w:tcMar>
              <w:top w:w="100" w:type="dxa"/>
              <w:left w:w="100" w:type="dxa"/>
              <w:bottom w:w="100" w:type="dxa"/>
              <w:right w:w="100" w:type="dxa"/>
            </w:tcMar>
          </w:tcPr>
          <w:p w14:paraId="26BB498F" w14:textId="77777777" w:rsidR="00AD7BC2" w:rsidRPr="00C5194E" w:rsidRDefault="00AD7BC2" w:rsidP="008A3048">
            <w:pPr>
              <w:tabs>
                <w:tab w:val="left" w:pos="851"/>
              </w:tabs>
              <w:spacing w:after="0"/>
              <w:ind w:firstLine="181"/>
              <w:rPr>
                <w:rFonts w:cs="Times New Roman"/>
                <w:b/>
                <w:bCs/>
                <w:i/>
                <w:iCs/>
                <w:sz w:val="24"/>
                <w:szCs w:val="24"/>
                <w:lang w:val="ro-RO"/>
              </w:rPr>
            </w:pPr>
          </w:p>
        </w:tc>
        <w:tc>
          <w:tcPr>
            <w:tcW w:w="3544" w:type="dxa"/>
            <w:tcBorders>
              <w:top w:val="single" w:sz="4" w:space="0" w:color="auto"/>
              <w:bottom w:val="single" w:sz="4" w:space="0" w:color="auto"/>
              <w:right w:val="single" w:sz="4" w:space="0" w:color="auto"/>
            </w:tcBorders>
            <w:tcMar>
              <w:top w:w="100" w:type="dxa"/>
              <w:left w:w="100" w:type="dxa"/>
              <w:bottom w:w="100" w:type="dxa"/>
              <w:right w:w="100" w:type="dxa"/>
            </w:tcMar>
          </w:tcPr>
          <w:p w14:paraId="2F09B0BB" w14:textId="77777777"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 nivelul de cunoaștere a drepturilor de către femei;</w:t>
            </w:r>
          </w:p>
          <w:p w14:paraId="7A01BFD3" w14:textId="14ED2C59" w:rsidR="00AD7BC2" w:rsidRPr="00C5194E" w:rsidRDefault="00AD7BC2" w:rsidP="008A3048">
            <w:pPr>
              <w:tabs>
                <w:tab w:val="left" w:pos="851"/>
              </w:tabs>
              <w:spacing w:after="0"/>
              <w:ind w:firstLine="181"/>
              <w:rPr>
                <w:rFonts w:cs="Times New Roman"/>
                <w:sz w:val="18"/>
                <w:szCs w:val="18"/>
                <w:lang w:val="ro-RO"/>
              </w:rPr>
            </w:pPr>
          </w:p>
        </w:tc>
        <w:tc>
          <w:tcPr>
            <w:tcW w:w="1701" w:type="dxa"/>
            <w:tcBorders>
              <w:top w:val="single" w:sz="4" w:space="0" w:color="auto"/>
              <w:left w:val="single" w:sz="4" w:space="0" w:color="auto"/>
              <w:bottom w:val="single" w:sz="4" w:space="0" w:color="auto"/>
              <w:right w:val="single" w:sz="4" w:space="0" w:color="auto"/>
            </w:tcBorders>
          </w:tcPr>
          <w:p w14:paraId="3028E96E" w14:textId="678707B4" w:rsidR="00AD7BC2" w:rsidRPr="00C5194E" w:rsidRDefault="00AD7BC2" w:rsidP="008A3048">
            <w:pPr>
              <w:tabs>
                <w:tab w:val="left" w:pos="851"/>
              </w:tabs>
              <w:spacing w:after="0"/>
              <w:ind w:firstLine="181"/>
              <w:rPr>
                <w:rFonts w:cs="Times New Roman"/>
                <w:b/>
                <w:bCs/>
                <w:i/>
                <w:iCs/>
                <w:sz w:val="18"/>
                <w:szCs w:val="18"/>
                <w:lang w:val="ro-RO"/>
              </w:rPr>
            </w:pPr>
            <w:r w:rsidRPr="00C5194E">
              <w:rPr>
                <w:rFonts w:cs="Times New Roman"/>
                <w:sz w:val="18"/>
                <w:szCs w:val="18"/>
                <w:lang w:val="ro-RO"/>
              </w:rPr>
              <w:t>% femeilor informate privind drepturile</w:t>
            </w:r>
          </w:p>
        </w:tc>
        <w:tc>
          <w:tcPr>
            <w:tcW w:w="1701" w:type="dxa"/>
            <w:tcBorders>
              <w:top w:val="single" w:sz="4" w:space="0" w:color="auto"/>
              <w:left w:val="single" w:sz="4" w:space="0" w:color="auto"/>
              <w:bottom w:val="single" w:sz="4" w:space="0" w:color="auto"/>
              <w:right w:val="single" w:sz="4" w:space="0" w:color="auto"/>
            </w:tcBorders>
          </w:tcPr>
          <w:p w14:paraId="2C8FEA78" w14:textId="384643F4" w:rsidR="00AD7BC2" w:rsidRPr="00C5194E" w:rsidRDefault="00AD7BC2" w:rsidP="008A3048">
            <w:pPr>
              <w:tabs>
                <w:tab w:val="left" w:pos="851"/>
              </w:tabs>
              <w:spacing w:after="0"/>
              <w:ind w:firstLine="181"/>
              <w:rPr>
                <w:rFonts w:cs="Times New Roman"/>
                <w:b/>
                <w:bCs/>
                <w:i/>
                <w:iCs/>
                <w:sz w:val="18"/>
                <w:szCs w:val="18"/>
                <w:lang w:val="ro-RO"/>
              </w:rPr>
            </w:pPr>
            <w:r w:rsidRPr="00C5194E">
              <w:rPr>
                <w:rFonts w:cs="Times New Roman"/>
                <w:sz w:val="18"/>
                <w:szCs w:val="18"/>
                <w:lang w:val="ro-RO"/>
              </w:rPr>
              <w:t>Studiu, date obținute din sondaje</w:t>
            </w:r>
          </w:p>
        </w:tc>
        <w:tc>
          <w:tcPr>
            <w:tcW w:w="1279" w:type="dxa"/>
            <w:tcBorders>
              <w:top w:val="single" w:sz="4" w:space="0" w:color="auto"/>
              <w:left w:val="single" w:sz="4" w:space="0" w:color="auto"/>
              <w:bottom w:val="single" w:sz="4" w:space="0" w:color="auto"/>
            </w:tcBorders>
          </w:tcPr>
          <w:p w14:paraId="18A4A039" w14:textId="77777777" w:rsidR="00AD7BC2" w:rsidRPr="00C5194E" w:rsidRDefault="00AD7BC2" w:rsidP="008A3048">
            <w:pPr>
              <w:tabs>
                <w:tab w:val="left" w:pos="851"/>
              </w:tabs>
              <w:spacing w:after="0"/>
              <w:ind w:firstLine="181"/>
              <w:jc w:val="both"/>
              <w:rPr>
                <w:rFonts w:cs="Times New Roman"/>
                <w:sz w:val="18"/>
                <w:szCs w:val="18"/>
                <w:lang w:val="ro-RO"/>
              </w:rPr>
            </w:pPr>
            <w:r w:rsidRPr="00C5194E">
              <w:rPr>
                <w:rFonts w:cs="Times New Roman"/>
                <w:sz w:val="18"/>
                <w:szCs w:val="18"/>
                <w:lang w:val="ro-RO"/>
              </w:rPr>
              <w:t>ANPCV</w:t>
            </w:r>
          </w:p>
          <w:p w14:paraId="72033258" w14:textId="71565916" w:rsidR="00AD7BC2" w:rsidRPr="00C5194E" w:rsidRDefault="00AD7BC2" w:rsidP="008A3048">
            <w:pPr>
              <w:tabs>
                <w:tab w:val="left" w:pos="851"/>
              </w:tabs>
              <w:spacing w:after="0"/>
              <w:ind w:firstLine="181"/>
              <w:jc w:val="both"/>
              <w:rPr>
                <w:rFonts w:cs="Times New Roman"/>
                <w:sz w:val="18"/>
                <w:szCs w:val="18"/>
                <w:lang w:val="ro-RO"/>
              </w:rPr>
            </w:pPr>
            <w:r w:rsidRPr="00C5194E">
              <w:rPr>
                <w:rFonts w:cs="Times New Roman"/>
                <w:sz w:val="18"/>
                <w:szCs w:val="18"/>
                <w:lang w:val="ro-RO"/>
              </w:rPr>
              <w:t>BNS</w:t>
            </w:r>
          </w:p>
          <w:p w14:paraId="2822B857" w14:textId="4CC20CB8" w:rsidR="00AD7BC2" w:rsidRPr="00C5194E" w:rsidRDefault="00AD7BC2" w:rsidP="008A3048">
            <w:pPr>
              <w:tabs>
                <w:tab w:val="left" w:pos="851"/>
              </w:tabs>
              <w:spacing w:after="0"/>
              <w:ind w:firstLine="181"/>
              <w:jc w:val="both"/>
              <w:rPr>
                <w:rFonts w:cs="Times New Roman"/>
                <w:b/>
                <w:bCs/>
                <w:i/>
                <w:iCs/>
                <w:sz w:val="18"/>
                <w:szCs w:val="18"/>
                <w:lang w:val="ro-RO"/>
              </w:rPr>
            </w:pPr>
            <w:r w:rsidRPr="00C5194E">
              <w:rPr>
                <w:rFonts w:eastAsia="Times New Roman" w:cs="Times New Roman"/>
                <w:sz w:val="18"/>
                <w:szCs w:val="18"/>
                <w:lang w:val="ro-RO"/>
              </w:rPr>
              <w:t>Organizații necomerciale</w:t>
            </w:r>
          </w:p>
        </w:tc>
      </w:tr>
      <w:tr w:rsidR="00AD7BC2" w:rsidRPr="00AB3CF4" w14:paraId="3A8D6B73" w14:textId="77777777" w:rsidTr="008E0F82">
        <w:trPr>
          <w:trHeight w:val="149"/>
        </w:trPr>
        <w:tc>
          <w:tcPr>
            <w:tcW w:w="2127" w:type="dxa"/>
            <w:vMerge/>
            <w:tcMar>
              <w:top w:w="100" w:type="dxa"/>
              <w:left w:w="100" w:type="dxa"/>
              <w:bottom w:w="100" w:type="dxa"/>
              <w:right w:w="100" w:type="dxa"/>
            </w:tcMar>
          </w:tcPr>
          <w:p w14:paraId="323CFFDA" w14:textId="77777777" w:rsidR="00AD7BC2" w:rsidRPr="00C5194E" w:rsidRDefault="00AD7BC2" w:rsidP="008A3048">
            <w:pPr>
              <w:tabs>
                <w:tab w:val="left" w:pos="851"/>
              </w:tabs>
              <w:spacing w:after="0"/>
              <w:ind w:firstLine="181"/>
              <w:rPr>
                <w:rFonts w:cs="Times New Roman"/>
                <w:b/>
                <w:bCs/>
                <w:i/>
                <w:iCs/>
                <w:sz w:val="24"/>
                <w:szCs w:val="24"/>
                <w:lang w:val="ro-RO"/>
              </w:rPr>
            </w:pPr>
          </w:p>
        </w:tc>
        <w:tc>
          <w:tcPr>
            <w:tcW w:w="3544" w:type="dxa"/>
            <w:tcBorders>
              <w:top w:val="single" w:sz="4" w:space="0" w:color="auto"/>
              <w:bottom w:val="single" w:sz="4" w:space="0" w:color="auto"/>
              <w:right w:val="single" w:sz="4" w:space="0" w:color="auto"/>
            </w:tcBorders>
            <w:tcMar>
              <w:top w:w="100" w:type="dxa"/>
              <w:left w:w="100" w:type="dxa"/>
              <w:bottom w:w="100" w:type="dxa"/>
              <w:right w:w="100" w:type="dxa"/>
            </w:tcMar>
          </w:tcPr>
          <w:p w14:paraId="7F07DF85" w14:textId="77777777"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 atitudinile sociale față de violența în familie (realizat prin sondaje);</w:t>
            </w:r>
          </w:p>
          <w:p w14:paraId="69301813" w14:textId="70AC94CD" w:rsidR="00AD7BC2" w:rsidRPr="00C5194E" w:rsidRDefault="00AD7BC2" w:rsidP="008A3048">
            <w:pPr>
              <w:tabs>
                <w:tab w:val="left" w:pos="851"/>
              </w:tabs>
              <w:spacing w:after="0"/>
              <w:ind w:firstLine="181"/>
              <w:rPr>
                <w:rFonts w:cs="Times New Roman"/>
                <w:sz w:val="18"/>
                <w:szCs w:val="18"/>
                <w:lang w:val="ro-RO"/>
              </w:rPr>
            </w:pPr>
          </w:p>
        </w:tc>
        <w:tc>
          <w:tcPr>
            <w:tcW w:w="1701" w:type="dxa"/>
            <w:tcBorders>
              <w:top w:val="single" w:sz="4" w:space="0" w:color="auto"/>
              <w:left w:val="single" w:sz="4" w:space="0" w:color="auto"/>
              <w:bottom w:val="single" w:sz="4" w:space="0" w:color="auto"/>
              <w:right w:val="single" w:sz="4" w:space="0" w:color="auto"/>
            </w:tcBorders>
          </w:tcPr>
          <w:p w14:paraId="75186E7C" w14:textId="6CF3FED4" w:rsidR="00AD7BC2" w:rsidRPr="00C5194E" w:rsidRDefault="00AD7BC2" w:rsidP="008A3048">
            <w:pPr>
              <w:tabs>
                <w:tab w:val="left" w:pos="851"/>
              </w:tabs>
              <w:spacing w:after="0"/>
              <w:ind w:firstLine="181"/>
              <w:rPr>
                <w:rFonts w:cs="Times New Roman"/>
                <w:b/>
                <w:bCs/>
                <w:i/>
                <w:iCs/>
                <w:sz w:val="18"/>
                <w:szCs w:val="18"/>
                <w:lang w:val="ro-RO"/>
              </w:rPr>
            </w:pPr>
            <w:r w:rsidRPr="00C5194E">
              <w:rPr>
                <w:rFonts w:cs="Times New Roman"/>
                <w:sz w:val="18"/>
                <w:szCs w:val="18"/>
                <w:lang w:val="ro-RO"/>
              </w:rPr>
              <w:t>% Nivelul toleranței față de violență</w:t>
            </w:r>
          </w:p>
        </w:tc>
        <w:tc>
          <w:tcPr>
            <w:tcW w:w="1701" w:type="dxa"/>
            <w:tcBorders>
              <w:top w:val="single" w:sz="4" w:space="0" w:color="auto"/>
              <w:left w:val="single" w:sz="4" w:space="0" w:color="auto"/>
              <w:bottom w:val="single" w:sz="4" w:space="0" w:color="auto"/>
              <w:right w:val="single" w:sz="4" w:space="0" w:color="auto"/>
            </w:tcBorders>
          </w:tcPr>
          <w:p w14:paraId="4553863B" w14:textId="275C40B1" w:rsidR="00AD7BC2" w:rsidRPr="00C5194E" w:rsidRDefault="00AD7BC2" w:rsidP="008A3048">
            <w:pPr>
              <w:tabs>
                <w:tab w:val="left" w:pos="851"/>
              </w:tabs>
              <w:spacing w:after="0"/>
              <w:ind w:firstLine="181"/>
              <w:rPr>
                <w:rFonts w:cs="Times New Roman"/>
                <w:b/>
                <w:bCs/>
                <w:i/>
                <w:iCs/>
                <w:sz w:val="18"/>
                <w:szCs w:val="18"/>
                <w:lang w:val="ro-RO"/>
              </w:rPr>
            </w:pPr>
            <w:r w:rsidRPr="00C5194E">
              <w:rPr>
                <w:rFonts w:cs="Times New Roman"/>
                <w:sz w:val="18"/>
                <w:szCs w:val="18"/>
                <w:lang w:val="ro-RO"/>
              </w:rPr>
              <w:t>Studiu, date obținute din sondaje</w:t>
            </w:r>
          </w:p>
        </w:tc>
        <w:tc>
          <w:tcPr>
            <w:tcW w:w="1279" w:type="dxa"/>
            <w:tcBorders>
              <w:top w:val="single" w:sz="4" w:space="0" w:color="auto"/>
              <w:left w:val="single" w:sz="4" w:space="0" w:color="auto"/>
              <w:bottom w:val="single" w:sz="4" w:space="0" w:color="auto"/>
            </w:tcBorders>
          </w:tcPr>
          <w:p w14:paraId="7BCF3B8D" w14:textId="77777777" w:rsidR="00AD7BC2" w:rsidRPr="00C5194E" w:rsidRDefault="00AD7BC2" w:rsidP="008A3048">
            <w:pPr>
              <w:tabs>
                <w:tab w:val="left" w:pos="851"/>
              </w:tabs>
              <w:spacing w:after="0"/>
              <w:ind w:firstLine="181"/>
              <w:jc w:val="both"/>
              <w:rPr>
                <w:rFonts w:cs="Times New Roman"/>
                <w:sz w:val="18"/>
                <w:szCs w:val="18"/>
                <w:lang w:val="ro-RO"/>
              </w:rPr>
            </w:pPr>
            <w:r w:rsidRPr="00C5194E">
              <w:rPr>
                <w:rFonts w:cs="Times New Roman"/>
                <w:sz w:val="18"/>
                <w:szCs w:val="18"/>
                <w:lang w:val="ro-RO"/>
              </w:rPr>
              <w:t>ANPCV</w:t>
            </w:r>
          </w:p>
          <w:p w14:paraId="30515097" w14:textId="4530CA57" w:rsidR="00AD7BC2" w:rsidRPr="00C5194E" w:rsidRDefault="00AD7BC2" w:rsidP="008A3048">
            <w:pPr>
              <w:tabs>
                <w:tab w:val="left" w:pos="851"/>
              </w:tabs>
              <w:spacing w:after="0"/>
              <w:ind w:firstLine="181"/>
              <w:jc w:val="both"/>
              <w:rPr>
                <w:rFonts w:cs="Times New Roman"/>
                <w:b/>
                <w:bCs/>
                <w:i/>
                <w:iCs/>
                <w:sz w:val="18"/>
                <w:szCs w:val="18"/>
                <w:lang w:val="ro-RO"/>
              </w:rPr>
            </w:pPr>
            <w:r w:rsidRPr="00C5194E">
              <w:rPr>
                <w:rFonts w:cs="Times New Roman"/>
                <w:sz w:val="18"/>
                <w:szCs w:val="18"/>
                <w:lang w:val="ro-RO"/>
              </w:rPr>
              <w:t>Studiu, date obținute din sondaje</w:t>
            </w:r>
          </w:p>
        </w:tc>
      </w:tr>
      <w:tr w:rsidR="00AD7BC2" w:rsidRPr="00AB3CF4" w14:paraId="0958DA43" w14:textId="77777777" w:rsidTr="008E0F82">
        <w:trPr>
          <w:trHeight w:val="1082"/>
        </w:trPr>
        <w:tc>
          <w:tcPr>
            <w:tcW w:w="2127" w:type="dxa"/>
            <w:vMerge/>
            <w:tcMar>
              <w:top w:w="100" w:type="dxa"/>
              <w:left w:w="100" w:type="dxa"/>
              <w:bottom w:w="100" w:type="dxa"/>
              <w:right w:w="100" w:type="dxa"/>
            </w:tcMar>
          </w:tcPr>
          <w:p w14:paraId="38051331" w14:textId="77777777" w:rsidR="00AD7BC2" w:rsidRPr="00C5194E" w:rsidRDefault="00AD7BC2" w:rsidP="008A3048">
            <w:pPr>
              <w:tabs>
                <w:tab w:val="left" w:pos="851"/>
              </w:tabs>
              <w:spacing w:after="0"/>
              <w:ind w:firstLine="181"/>
              <w:rPr>
                <w:rFonts w:cs="Times New Roman"/>
                <w:b/>
                <w:bCs/>
                <w:i/>
                <w:iCs/>
                <w:sz w:val="24"/>
                <w:szCs w:val="24"/>
                <w:lang w:val="ro-RO"/>
              </w:rPr>
            </w:pPr>
          </w:p>
        </w:tc>
        <w:tc>
          <w:tcPr>
            <w:tcW w:w="3544" w:type="dxa"/>
            <w:tcBorders>
              <w:top w:val="single" w:sz="4" w:space="0" w:color="auto"/>
              <w:bottom w:val="single" w:sz="4" w:space="0" w:color="auto"/>
              <w:right w:val="single" w:sz="4" w:space="0" w:color="auto"/>
            </w:tcBorders>
            <w:tcMar>
              <w:top w:w="100" w:type="dxa"/>
              <w:left w:w="100" w:type="dxa"/>
              <w:bottom w:w="100" w:type="dxa"/>
              <w:right w:w="100" w:type="dxa"/>
            </w:tcMar>
          </w:tcPr>
          <w:p w14:paraId="67EF7560" w14:textId="06A4BD8A" w:rsidR="00AD7BC2" w:rsidRPr="001D0C4B" w:rsidRDefault="00AD7BC2" w:rsidP="008A3048">
            <w:pPr>
              <w:tabs>
                <w:tab w:val="left" w:pos="851"/>
              </w:tabs>
              <w:spacing w:after="0"/>
              <w:ind w:firstLine="181"/>
              <w:rPr>
                <w:rFonts w:cs="Times New Roman"/>
                <w:sz w:val="18"/>
                <w:szCs w:val="18"/>
                <w:lang w:val="ro-RO"/>
              </w:rPr>
            </w:pPr>
            <w:r w:rsidRPr="001D0C4B">
              <w:rPr>
                <w:rFonts w:cs="Times New Roman"/>
                <w:sz w:val="18"/>
                <w:szCs w:val="18"/>
                <w:lang w:val="ro-RO"/>
              </w:rPr>
              <w:t xml:space="preserve">- instruirea specialiștilor (polițiști, asistenți sociali, </w:t>
            </w:r>
            <w:r w:rsidR="00770CA4" w:rsidRPr="001D0C4B">
              <w:rPr>
                <w:rFonts w:cs="Times New Roman"/>
                <w:sz w:val="18"/>
                <w:szCs w:val="18"/>
                <w:lang w:val="ro-RO"/>
              </w:rPr>
              <w:t xml:space="preserve">specialiști în domeniul protecției copilului, </w:t>
            </w:r>
            <w:r w:rsidRPr="001D0C4B">
              <w:rPr>
                <w:rFonts w:cs="Times New Roman"/>
                <w:sz w:val="18"/>
                <w:szCs w:val="18"/>
                <w:lang w:val="ro-RO"/>
              </w:rPr>
              <w:t>cadre medicale</w:t>
            </w:r>
            <w:r w:rsidR="00AB3CF4" w:rsidRPr="001D0C4B">
              <w:rPr>
                <w:rFonts w:cs="Times New Roman"/>
                <w:sz w:val="18"/>
                <w:szCs w:val="18"/>
                <w:lang w:val="ro-RO"/>
              </w:rPr>
              <w:t>, consilieri de probațiune</w:t>
            </w:r>
            <w:r w:rsidR="001D0C4B" w:rsidRPr="001D0C4B">
              <w:rPr>
                <w:rFonts w:cs="Times New Roman"/>
                <w:sz w:val="18"/>
                <w:szCs w:val="18"/>
                <w:lang w:val="ro-RO"/>
              </w:rPr>
              <w:t xml:space="preserve"> </w:t>
            </w:r>
            <w:r w:rsidR="001D0C4B" w:rsidRPr="001D0C4B">
              <w:rPr>
                <w:spacing w:val="5"/>
                <w:sz w:val="18"/>
                <w:szCs w:val="18"/>
                <w:lang w:val="ro-RO"/>
              </w:rPr>
              <w:t>și funcționarii publici cu statut special din cadrul sistemului administrației penitenciare</w:t>
            </w:r>
            <w:r w:rsidRPr="001D0C4B">
              <w:rPr>
                <w:rFonts w:cs="Times New Roman"/>
                <w:sz w:val="18"/>
                <w:szCs w:val="18"/>
                <w:lang w:val="ro-RO"/>
              </w:rPr>
              <w:t>);</w:t>
            </w:r>
          </w:p>
          <w:p w14:paraId="35BE168B" w14:textId="18D5431E" w:rsidR="00AD7BC2" w:rsidRPr="001D0C4B" w:rsidRDefault="00AD7BC2" w:rsidP="008A3048">
            <w:pPr>
              <w:tabs>
                <w:tab w:val="left" w:pos="851"/>
              </w:tabs>
              <w:spacing w:after="0"/>
              <w:ind w:firstLine="181"/>
              <w:rPr>
                <w:rFonts w:cs="Times New Roman"/>
                <w:sz w:val="18"/>
                <w:szCs w:val="18"/>
                <w:lang w:val="ro-RO"/>
              </w:rPr>
            </w:pPr>
          </w:p>
        </w:tc>
        <w:tc>
          <w:tcPr>
            <w:tcW w:w="1701" w:type="dxa"/>
            <w:tcBorders>
              <w:top w:val="single" w:sz="4" w:space="0" w:color="auto"/>
              <w:left w:val="single" w:sz="4" w:space="0" w:color="auto"/>
              <w:bottom w:val="single" w:sz="4" w:space="0" w:color="auto"/>
              <w:right w:val="single" w:sz="4" w:space="0" w:color="auto"/>
            </w:tcBorders>
          </w:tcPr>
          <w:p w14:paraId="5873A0DF" w14:textId="2841D414" w:rsidR="00AD7BC2" w:rsidRPr="00C5194E" w:rsidRDefault="00AD7BC2" w:rsidP="00AB3CF4">
            <w:pPr>
              <w:tabs>
                <w:tab w:val="left" w:pos="851"/>
              </w:tabs>
              <w:spacing w:after="0"/>
              <w:ind w:firstLine="181"/>
              <w:rPr>
                <w:rFonts w:cs="Times New Roman"/>
                <w:b/>
                <w:bCs/>
                <w:i/>
                <w:iCs/>
                <w:sz w:val="18"/>
                <w:szCs w:val="18"/>
                <w:lang w:val="ro-RO"/>
              </w:rPr>
            </w:pPr>
            <w:r w:rsidRPr="00C5194E">
              <w:rPr>
                <w:rFonts w:cs="Times New Roman"/>
                <w:sz w:val="18"/>
                <w:szCs w:val="18"/>
                <w:lang w:val="ro-RO"/>
              </w:rPr>
              <w:t>Numărul specialiștilor instruiți (</w:t>
            </w:r>
            <w:r w:rsidR="00AB3CF4" w:rsidRPr="00C5194E">
              <w:rPr>
                <w:rFonts w:cs="Times New Roman"/>
                <w:sz w:val="18"/>
                <w:szCs w:val="18"/>
                <w:lang w:val="ro-RO"/>
              </w:rPr>
              <w:t xml:space="preserve">polițiști, asistenți sociali, </w:t>
            </w:r>
            <w:r w:rsidR="00AB3CF4">
              <w:rPr>
                <w:rFonts w:cs="Times New Roman"/>
                <w:sz w:val="18"/>
                <w:szCs w:val="18"/>
                <w:lang w:val="ro-RO"/>
              </w:rPr>
              <w:t xml:space="preserve">specialiști în domeniul protecției copilului, </w:t>
            </w:r>
            <w:r w:rsidR="00AB3CF4" w:rsidRPr="00C5194E">
              <w:rPr>
                <w:rFonts w:cs="Times New Roman"/>
                <w:sz w:val="18"/>
                <w:szCs w:val="18"/>
                <w:lang w:val="ro-RO"/>
              </w:rPr>
              <w:t>cadre medicale</w:t>
            </w:r>
            <w:r w:rsidR="00AB3CF4">
              <w:rPr>
                <w:rFonts w:cs="Times New Roman"/>
                <w:sz w:val="18"/>
                <w:szCs w:val="18"/>
                <w:lang w:val="ro-RO"/>
              </w:rPr>
              <w:t>, consilieri de probațiune</w:t>
            </w:r>
            <w:r w:rsidR="001D0C4B">
              <w:rPr>
                <w:rFonts w:cs="Times New Roman"/>
                <w:sz w:val="18"/>
                <w:szCs w:val="18"/>
                <w:lang w:val="ro-RO"/>
              </w:rPr>
              <w:t xml:space="preserve"> </w:t>
            </w:r>
            <w:r w:rsidR="001D0C4B" w:rsidRPr="001D0C4B">
              <w:rPr>
                <w:spacing w:val="5"/>
                <w:sz w:val="18"/>
                <w:szCs w:val="18"/>
                <w:lang w:val="ro-RO"/>
              </w:rPr>
              <w:t>și funcționarii publici cu statut special din cadrul sistemului administrației penitenciare</w:t>
            </w:r>
            <w:r w:rsidRPr="00C5194E">
              <w:rPr>
                <w:rFonts w:cs="Times New Roman"/>
                <w:sz w:val="18"/>
                <w:szCs w:val="18"/>
                <w:lang w:val="ro-RO"/>
              </w:rPr>
              <w:t>)</w:t>
            </w:r>
          </w:p>
        </w:tc>
        <w:tc>
          <w:tcPr>
            <w:tcW w:w="1701" w:type="dxa"/>
            <w:tcBorders>
              <w:top w:val="single" w:sz="4" w:space="0" w:color="auto"/>
              <w:left w:val="single" w:sz="4" w:space="0" w:color="auto"/>
              <w:bottom w:val="single" w:sz="4" w:space="0" w:color="auto"/>
              <w:right w:val="single" w:sz="4" w:space="0" w:color="auto"/>
            </w:tcBorders>
          </w:tcPr>
          <w:p w14:paraId="66EF64B3" w14:textId="0D0C82C7" w:rsidR="00AD7BC2" w:rsidRPr="00C5194E" w:rsidRDefault="00AD7BC2" w:rsidP="008A3048">
            <w:pPr>
              <w:tabs>
                <w:tab w:val="left" w:pos="851"/>
              </w:tabs>
              <w:spacing w:after="0"/>
              <w:ind w:firstLine="181"/>
              <w:rPr>
                <w:rFonts w:cs="Times New Roman"/>
                <w:b/>
                <w:bCs/>
                <w:i/>
                <w:iCs/>
                <w:sz w:val="18"/>
                <w:szCs w:val="18"/>
                <w:lang w:val="ro-RO"/>
              </w:rPr>
            </w:pPr>
            <w:r w:rsidRPr="00C5194E">
              <w:rPr>
                <w:rFonts w:cs="Times New Roman"/>
                <w:sz w:val="18"/>
                <w:szCs w:val="18"/>
                <w:lang w:val="ro-RO"/>
              </w:rPr>
              <w:t>Număr absolut</w:t>
            </w:r>
          </w:p>
        </w:tc>
        <w:tc>
          <w:tcPr>
            <w:tcW w:w="1279" w:type="dxa"/>
            <w:tcBorders>
              <w:top w:val="single" w:sz="4" w:space="0" w:color="auto"/>
              <w:left w:val="single" w:sz="4" w:space="0" w:color="auto"/>
              <w:bottom w:val="single" w:sz="4" w:space="0" w:color="auto"/>
            </w:tcBorders>
          </w:tcPr>
          <w:p w14:paraId="3401B37B" w14:textId="77777777" w:rsidR="00AD7BC2" w:rsidRPr="00C5194E" w:rsidRDefault="00AD7BC2" w:rsidP="008A3048">
            <w:pPr>
              <w:tabs>
                <w:tab w:val="left" w:pos="851"/>
              </w:tabs>
              <w:spacing w:after="0"/>
              <w:ind w:firstLine="181"/>
              <w:jc w:val="both"/>
              <w:rPr>
                <w:rFonts w:cs="Times New Roman"/>
                <w:sz w:val="18"/>
                <w:szCs w:val="18"/>
                <w:lang w:val="ro-RO"/>
              </w:rPr>
            </w:pPr>
            <w:r w:rsidRPr="00C5194E">
              <w:rPr>
                <w:rFonts w:cs="Times New Roman"/>
                <w:sz w:val="18"/>
                <w:szCs w:val="18"/>
                <w:lang w:val="ro-RO"/>
              </w:rPr>
              <w:t>MAI</w:t>
            </w:r>
          </w:p>
          <w:p w14:paraId="404F4F73" w14:textId="77777777" w:rsidR="00AD7BC2" w:rsidRPr="00C5194E" w:rsidRDefault="00AD7BC2" w:rsidP="008A3048">
            <w:pPr>
              <w:tabs>
                <w:tab w:val="left" w:pos="851"/>
              </w:tabs>
              <w:spacing w:after="0"/>
              <w:ind w:firstLine="181"/>
              <w:jc w:val="both"/>
              <w:rPr>
                <w:rFonts w:cs="Times New Roman"/>
                <w:sz w:val="18"/>
                <w:szCs w:val="18"/>
                <w:lang w:val="ro-RO"/>
              </w:rPr>
            </w:pPr>
            <w:r w:rsidRPr="00C5194E">
              <w:rPr>
                <w:rFonts w:cs="Times New Roman"/>
                <w:sz w:val="18"/>
                <w:szCs w:val="18"/>
                <w:lang w:val="ro-RO"/>
              </w:rPr>
              <w:t>MMPS</w:t>
            </w:r>
          </w:p>
          <w:p w14:paraId="3DA7B97B" w14:textId="77777777" w:rsidR="00AD7BC2" w:rsidRPr="00C5194E" w:rsidRDefault="00AD7BC2" w:rsidP="008A3048">
            <w:pPr>
              <w:tabs>
                <w:tab w:val="left" w:pos="851"/>
              </w:tabs>
              <w:spacing w:after="0"/>
              <w:ind w:firstLine="181"/>
              <w:jc w:val="both"/>
              <w:rPr>
                <w:rFonts w:cs="Times New Roman"/>
                <w:sz w:val="18"/>
                <w:szCs w:val="18"/>
                <w:lang w:val="ro-RO"/>
              </w:rPr>
            </w:pPr>
            <w:r w:rsidRPr="00C5194E">
              <w:rPr>
                <w:rFonts w:cs="Times New Roman"/>
                <w:sz w:val="18"/>
                <w:szCs w:val="18"/>
                <w:lang w:val="ro-RO"/>
              </w:rPr>
              <w:t>MS</w:t>
            </w:r>
          </w:p>
          <w:p w14:paraId="66838131" w14:textId="77777777" w:rsidR="00AD7BC2" w:rsidRPr="00C5194E" w:rsidRDefault="00AD7BC2" w:rsidP="008A3048">
            <w:pPr>
              <w:tabs>
                <w:tab w:val="left" w:pos="851"/>
              </w:tabs>
              <w:spacing w:after="0"/>
              <w:ind w:firstLine="181"/>
              <w:jc w:val="both"/>
              <w:rPr>
                <w:rFonts w:cs="Times New Roman"/>
                <w:sz w:val="18"/>
                <w:szCs w:val="18"/>
                <w:lang w:val="ro-RO"/>
              </w:rPr>
            </w:pPr>
            <w:r w:rsidRPr="00C5194E">
              <w:rPr>
                <w:rFonts w:cs="Times New Roman"/>
                <w:sz w:val="18"/>
                <w:szCs w:val="18"/>
                <w:lang w:val="ro-RO"/>
              </w:rPr>
              <w:t>MJ</w:t>
            </w:r>
          </w:p>
          <w:p w14:paraId="08F71121" w14:textId="4958DDBD" w:rsidR="00AD7BC2" w:rsidRPr="00C5194E" w:rsidRDefault="00AD7BC2" w:rsidP="008A3048">
            <w:pPr>
              <w:tabs>
                <w:tab w:val="left" w:pos="851"/>
              </w:tabs>
              <w:spacing w:after="0"/>
              <w:ind w:firstLine="181"/>
              <w:jc w:val="both"/>
              <w:rPr>
                <w:rFonts w:cs="Times New Roman"/>
                <w:b/>
                <w:bCs/>
                <w:i/>
                <w:iCs/>
                <w:sz w:val="18"/>
                <w:szCs w:val="18"/>
                <w:lang w:val="ro-RO"/>
              </w:rPr>
            </w:pPr>
            <w:r w:rsidRPr="00C5194E">
              <w:rPr>
                <w:rFonts w:eastAsia="Times New Roman" w:cs="Times New Roman"/>
                <w:sz w:val="18"/>
                <w:szCs w:val="18"/>
                <w:lang w:val="ro-RO"/>
              </w:rPr>
              <w:t>Organizații necomerciale</w:t>
            </w:r>
          </w:p>
        </w:tc>
      </w:tr>
      <w:tr w:rsidR="00AD7BC2" w:rsidRPr="00AB3CF4" w14:paraId="6A4CC14C" w14:textId="77777777" w:rsidTr="008E0F82">
        <w:trPr>
          <w:trHeight w:val="813"/>
        </w:trPr>
        <w:tc>
          <w:tcPr>
            <w:tcW w:w="2127" w:type="dxa"/>
            <w:vMerge/>
            <w:tcMar>
              <w:top w:w="100" w:type="dxa"/>
              <w:left w:w="100" w:type="dxa"/>
              <w:bottom w:w="100" w:type="dxa"/>
              <w:right w:w="100" w:type="dxa"/>
            </w:tcMar>
          </w:tcPr>
          <w:p w14:paraId="5BCE31AF" w14:textId="77777777" w:rsidR="00AD7BC2" w:rsidRPr="00C5194E" w:rsidRDefault="00AD7BC2" w:rsidP="008A3048">
            <w:pPr>
              <w:tabs>
                <w:tab w:val="left" w:pos="851"/>
              </w:tabs>
              <w:spacing w:after="0"/>
              <w:ind w:firstLine="181"/>
              <w:rPr>
                <w:rFonts w:cs="Times New Roman"/>
                <w:b/>
                <w:bCs/>
                <w:i/>
                <w:iCs/>
                <w:sz w:val="24"/>
                <w:szCs w:val="24"/>
                <w:lang w:val="ro-RO"/>
              </w:rPr>
            </w:pPr>
          </w:p>
        </w:tc>
        <w:tc>
          <w:tcPr>
            <w:tcW w:w="3544" w:type="dxa"/>
            <w:tcBorders>
              <w:top w:val="single" w:sz="4" w:space="0" w:color="auto"/>
              <w:bottom w:val="single" w:sz="4" w:space="0" w:color="auto"/>
              <w:right w:val="single" w:sz="4" w:space="0" w:color="auto"/>
            </w:tcBorders>
            <w:tcMar>
              <w:top w:w="100" w:type="dxa"/>
              <w:left w:w="100" w:type="dxa"/>
              <w:bottom w:w="100" w:type="dxa"/>
              <w:right w:w="100" w:type="dxa"/>
            </w:tcMar>
          </w:tcPr>
          <w:p w14:paraId="4840A683" w14:textId="77777777"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 nivelul de cunoaștere a mecanismelor de protecție;</w:t>
            </w:r>
          </w:p>
          <w:p w14:paraId="1054DAF2" w14:textId="1FCB8495" w:rsidR="00AD7BC2" w:rsidRPr="00C5194E" w:rsidRDefault="00AD7BC2" w:rsidP="008A3048">
            <w:pPr>
              <w:tabs>
                <w:tab w:val="left" w:pos="851"/>
              </w:tabs>
              <w:spacing w:after="0"/>
              <w:ind w:firstLine="181"/>
              <w:rPr>
                <w:rFonts w:cs="Times New Roman"/>
                <w:sz w:val="18"/>
                <w:szCs w:val="18"/>
                <w:lang w:val="ro-RO"/>
              </w:rPr>
            </w:pPr>
          </w:p>
        </w:tc>
        <w:tc>
          <w:tcPr>
            <w:tcW w:w="1701" w:type="dxa"/>
            <w:tcBorders>
              <w:top w:val="single" w:sz="4" w:space="0" w:color="auto"/>
              <w:left w:val="single" w:sz="4" w:space="0" w:color="auto"/>
              <w:bottom w:val="single" w:sz="4" w:space="0" w:color="auto"/>
              <w:right w:val="single" w:sz="4" w:space="0" w:color="auto"/>
            </w:tcBorders>
          </w:tcPr>
          <w:p w14:paraId="22603D9F" w14:textId="4DC2E56F" w:rsidR="00AD7BC2" w:rsidRPr="00C5194E" w:rsidRDefault="00AD7BC2" w:rsidP="008A3048">
            <w:pPr>
              <w:tabs>
                <w:tab w:val="left" w:pos="851"/>
              </w:tabs>
              <w:spacing w:after="0"/>
              <w:ind w:firstLine="181"/>
              <w:rPr>
                <w:rFonts w:cs="Times New Roman"/>
                <w:b/>
                <w:bCs/>
                <w:i/>
                <w:iCs/>
                <w:sz w:val="18"/>
                <w:szCs w:val="18"/>
                <w:lang w:val="ro-RO"/>
              </w:rPr>
            </w:pPr>
            <w:r w:rsidRPr="00C5194E">
              <w:rPr>
                <w:rFonts w:cs="Times New Roman"/>
                <w:sz w:val="18"/>
                <w:szCs w:val="18"/>
                <w:lang w:val="ro-RO"/>
              </w:rPr>
              <w:t>% Nivelul de cunoaștere a mecanismelor de protecție de către specialiști</w:t>
            </w:r>
          </w:p>
        </w:tc>
        <w:tc>
          <w:tcPr>
            <w:tcW w:w="1701" w:type="dxa"/>
            <w:tcBorders>
              <w:top w:val="single" w:sz="4" w:space="0" w:color="auto"/>
              <w:left w:val="single" w:sz="4" w:space="0" w:color="auto"/>
              <w:bottom w:val="single" w:sz="4" w:space="0" w:color="auto"/>
              <w:right w:val="single" w:sz="4" w:space="0" w:color="auto"/>
            </w:tcBorders>
          </w:tcPr>
          <w:p w14:paraId="6128D015" w14:textId="6FDCB926" w:rsidR="00AD7BC2" w:rsidRPr="00C5194E" w:rsidRDefault="00AD7BC2" w:rsidP="008A3048">
            <w:pPr>
              <w:tabs>
                <w:tab w:val="left" w:pos="851"/>
              </w:tabs>
              <w:spacing w:after="0"/>
              <w:ind w:firstLine="181"/>
              <w:rPr>
                <w:rFonts w:cs="Times New Roman"/>
                <w:b/>
                <w:bCs/>
                <w:i/>
                <w:iCs/>
                <w:sz w:val="18"/>
                <w:szCs w:val="18"/>
                <w:lang w:val="ro-RO"/>
              </w:rPr>
            </w:pPr>
            <w:r w:rsidRPr="00C5194E">
              <w:rPr>
                <w:rFonts w:cs="Times New Roman"/>
                <w:sz w:val="18"/>
                <w:szCs w:val="18"/>
                <w:lang w:val="ro-RO"/>
              </w:rPr>
              <w:t>Chestionare (%)</w:t>
            </w:r>
          </w:p>
        </w:tc>
        <w:tc>
          <w:tcPr>
            <w:tcW w:w="1279" w:type="dxa"/>
            <w:tcBorders>
              <w:top w:val="single" w:sz="4" w:space="0" w:color="auto"/>
              <w:left w:val="single" w:sz="4" w:space="0" w:color="auto"/>
              <w:bottom w:val="single" w:sz="4" w:space="0" w:color="auto"/>
            </w:tcBorders>
          </w:tcPr>
          <w:p w14:paraId="01B7EC2E" w14:textId="77777777" w:rsidR="00AD7BC2" w:rsidRPr="00C5194E" w:rsidRDefault="00AD7BC2" w:rsidP="008A3048">
            <w:pPr>
              <w:tabs>
                <w:tab w:val="left" w:pos="851"/>
              </w:tabs>
              <w:spacing w:after="0"/>
              <w:ind w:firstLine="181"/>
              <w:jc w:val="both"/>
              <w:rPr>
                <w:rFonts w:cs="Times New Roman"/>
                <w:sz w:val="18"/>
                <w:szCs w:val="18"/>
                <w:lang w:val="ro-RO"/>
              </w:rPr>
            </w:pPr>
            <w:r w:rsidRPr="00C5194E">
              <w:rPr>
                <w:rFonts w:cs="Times New Roman"/>
                <w:sz w:val="18"/>
                <w:szCs w:val="18"/>
                <w:lang w:val="ro-RO"/>
              </w:rPr>
              <w:t>MAI</w:t>
            </w:r>
          </w:p>
          <w:p w14:paraId="07EC607B" w14:textId="77777777" w:rsidR="00AD7BC2" w:rsidRPr="00C5194E" w:rsidRDefault="00AD7BC2" w:rsidP="008A3048">
            <w:pPr>
              <w:tabs>
                <w:tab w:val="left" w:pos="851"/>
              </w:tabs>
              <w:spacing w:after="0"/>
              <w:ind w:firstLine="181"/>
              <w:jc w:val="both"/>
              <w:rPr>
                <w:rFonts w:cs="Times New Roman"/>
                <w:sz w:val="18"/>
                <w:szCs w:val="18"/>
                <w:lang w:val="ro-RO"/>
              </w:rPr>
            </w:pPr>
            <w:r w:rsidRPr="00C5194E">
              <w:rPr>
                <w:rFonts w:cs="Times New Roman"/>
                <w:sz w:val="18"/>
                <w:szCs w:val="18"/>
                <w:lang w:val="ro-RO"/>
              </w:rPr>
              <w:t>MMPS</w:t>
            </w:r>
          </w:p>
          <w:p w14:paraId="123DF1E8" w14:textId="77777777" w:rsidR="00AD7BC2" w:rsidRPr="00C5194E" w:rsidRDefault="00AD7BC2" w:rsidP="008A3048">
            <w:pPr>
              <w:tabs>
                <w:tab w:val="left" w:pos="851"/>
              </w:tabs>
              <w:spacing w:after="0"/>
              <w:ind w:firstLine="181"/>
              <w:jc w:val="both"/>
              <w:rPr>
                <w:rFonts w:cs="Times New Roman"/>
                <w:sz w:val="18"/>
                <w:szCs w:val="18"/>
                <w:lang w:val="ro-RO"/>
              </w:rPr>
            </w:pPr>
            <w:r w:rsidRPr="00C5194E">
              <w:rPr>
                <w:rFonts w:cs="Times New Roman"/>
                <w:sz w:val="18"/>
                <w:szCs w:val="18"/>
                <w:lang w:val="ro-RO"/>
              </w:rPr>
              <w:t>MS</w:t>
            </w:r>
          </w:p>
          <w:p w14:paraId="6D76039F" w14:textId="77777777" w:rsidR="00AD7BC2" w:rsidRPr="00C5194E" w:rsidRDefault="00AD7BC2" w:rsidP="008A3048">
            <w:pPr>
              <w:tabs>
                <w:tab w:val="left" w:pos="851"/>
              </w:tabs>
              <w:spacing w:after="0"/>
              <w:ind w:firstLine="181"/>
              <w:jc w:val="both"/>
              <w:rPr>
                <w:rFonts w:cs="Times New Roman"/>
                <w:sz w:val="18"/>
                <w:szCs w:val="18"/>
                <w:lang w:val="ro-RO"/>
              </w:rPr>
            </w:pPr>
            <w:r w:rsidRPr="00C5194E">
              <w:rPr>
                <w:rFonts w:cs="Times New Roman"/>
                <w:sz w:val="18"/>
                <w:szCs w:val="18"/>
                <w:lang w:val="ro-RO"/>
              </w:rPr>
              <w:t>MJ</w:t>
            </w:r>
          </w:p>
          <w:p w14:paraId="75C38EDE" w14:textId="2CBC07F4" w:rsidR="00AD7BC2" w:rsidRPr="00C5194E" w:rsidRDefault="00AD7BC2" w:rsidP="008A3048">
            <w:pPr>
              <w:tabs>
                <w:tab w:val="left" w:pos="851"/>
              </w:tabs>
              <w:spacing w:after="0"/>
              <w:ind w:firstLine="181"/>
              <w:jc w:val="both"/>
              <w:rPr>
                <w:rFonts w:cs="Times New Roman"/>
                <w:b/>
                <w:bCs/>
                <w:i/>
                <w:iCs/>
                <w:sz w:val="18"/>
                <w:szCs w:val="18"/>
                <w:lang w:val="ro-RO"/>
              </w:rPr>
            </w:pPr>
            <w:r w:rsidRPr="00C5194E">
              <w:rPr>
                <w:rFonts w:eastAsia="Times New Roman" w:cs="Times New Roman"/>
                <w:sz w:val="18"/>
                <w:szCs w:val="18"/>
                <w:lang w:val="ro-RO"/>
              </w:rPr>
              <w:t>Organizații necomerciale</w:t>
            </w:r>
          </w:p>
        </w:tc>
      </w:tr>
      <w:tr w:rsidR="00AD7BC2" w:rsidRPr="00C5194E" w14:paraId="72CC1DE5" w14:textId="77777777" w:rsidTr="008E0F82">
        <w:trPr>
          <w:trHeight w:val="20"/>
        </w:trPr>
        <w:tc>
          <w:tcPr>
            <w:tcW w:w="2127" w:type="dxa"/>
            <w:vMerge/>
            <w:tcMar>
              <w:top w:w="100" w:type="dxa"/>
              <w:left w:w="100" w:type="dxa"/>
              <w:bottom w:w="100" w:type="dxa"/>
              <w:right w:w="100" w:type="dxa"/>
            </w:tcMar>
          </w:tcPr>
          <w:p w14:paraId="4047149E" w14:textId="77777777" w:rsidR="00AD7BC2" w:rsidRPr="00C5194E" w:rsidRDefault="00AD7BC2" w:rsidP="008A3048">
            <w:pPr>
              <w:tabs>
                <w:tab w:val="left" w:pos="851"/>
              </w:tabs>
              <w:spacing w:after="0"/>
              <w:ind w:firstLine="181"/>
              <w:rPr>
                <w:rFonts w:cs="Times New Roman"/>
                <w:b/>
                <w:bCs/>
                <w:i/>
                <w:iCs/>
                <w:sz w:val="24"/>
                <w:szCs w:val="24"/>
                <w:lang w:val="ro-RO"/>
              </w:rPr>
            </w:pPr>
          </w:p>
        </w:tc>
        <w:tc>
          <w:tcPr>
            <w:tcW w:w="3544" w:type="dxa"/>
            <w:tcBorders>
              <w:top w:val="single" w:sz="4" w:space="0" w:color="auto"/>
              <w:right w:val="single" w:sz="4" w:space="0" w:color="auto"/>
            </w:tcBorders>
            <w:tcMar>
              <w:top w:w="100" w:type="dxa"/>
              <w:left w:w="100" w:type="dxa"/>
              <w:bottom w:w="100" w:type="dxa"/>
              <w:right w:w="100" w:type="dxa"/>
            </w:tcMar>
          </w:tcPr>
          <w:p w14:paraId="01EEC3C0" w14:textId="32BE541F"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 gradul de intoleranță socială față de violență, conform studiilor.</w:t>
            </w:r>
          </w:p>
        </w:tc>
        <w:tc>
          <w:tcPr>
            <w:tcW w:w="1701" w:type="dxa"/>
            <w:tcBorders>
              <w:top w:val="single" w:sz="4" w:space="0" w:color="auto"/>
              <w:left w:val="single" w:sz="4" w:space="0" w:color="auto"/>
              <w:right w:val="single" w:sz="4" w:space="0" w:color="auto"/>
            </w:tcBorders>
          </w:tcPr>
          <w:p w14:paraId="3FD841C4" w14:textId="6D156691" w:rsidR="00AD7BC2" w:rsidRPr="00C5194E" w:rsidRDefault="00AD7BC2" w:rsidP="008A3048">
            <w:pPr>
              <w:tabs>
                <w:tab w:val="left" w:pos="851"/>
              </w:tabs>
              <w:spacing w:after="0"/>
              <w:ind w:firstLine="181"/>
              <w:rPr>
                <w:rFonts w:cs="Times New Roman"/>
                <w:b/>
                <w:bCs/>
                <w:i/>
                <w:iCs/>
                <w:sz w:val="18"/>
                <w:szCs w:val="18"/>
                <w:lang w:val="ro-RO"/>
              </w:rPr>
            </w:pPr>
            <w:r w:rsidRPr="00C5194E">
              <w:rPr>
                <w:rFonts w:cs="Times New Roman"/>
                <w:sz w:val="18"/>
                <w:szCs w:val="18"/>
                <w:lang w:val="ro-RO"/>
              </w:rPr>
              <w:t>%</w:t>
            </w:r>
          </w:p>
        </w:tc>
        <w:tc>
          <w:tcPr>
            <w:tcW w:w="1701" w:type="dxa"/>
            <w:tcBorders>
              <w:top w:val="single" w:sz="4" w:space="0" w:color="auto"/>
              <w:left w:val="single" w:sz="4" w:space="0" w:color="auto"/>
              <w:right w:val="single" w:sz="4" w:space="0" w:color="auto"/>
            </w:tcBorders>
          </w:tcPr>
          <w:p w14:paraId="665FCBB4" w14:textId="290AA25B" w:rsidR="00AD7BC2" w:rsidRPr="00C5194E" w:rsidRDefault="00AD7BC2" w:rsidP="008A3048">
            <w:pPr>
              <w:tabs>
                <w:tab w:val="left" w:pos="851"/>
              </w:tabs>
              <w:spacing w:after="0"/>
              <w:ind w:firstLine="181"/>
              <w:rPr>
                <w:rFonts w:cs="Times New Roman"/>
                <w:b/>
                <w:bCs/>
                <w:i/>
                <w:iCs/>
                <w:sz w:val="18"/>
                <w:szCs w:val="18"/>
                <w:lang w:val="ro-RO"/>
              </w:rPr>
            </w:pPr>
            <w:r w:rsidRPr="00C5194E">
              <w:rPr>
                <w:rFonts w:cs="Times New Roman"/>
                <w:sz w:val="18"/>
                <w:szCs w:val="18"/>
                <w:lang w:val="ro-RO"/>
              </w:rPr>
              <w:t>Studiu, date obținute din sondaje</w:t>
            </w:r>
          </w:p>
        </w:tc>
        <w:tc>
          <w:tcPr>
            <w:tcW w:w="1279" w:type="dxa"/>
            <w:tcBorders>
              <w:top w:val="single" w:sz="4" w:space="0" w:color="auto"/>
              <w:left w:val="single" w:sz="4" w:space="0" w:color="auto"/>
            </w:tcBorders>
          </w:tcPr>
          <w:p w14:paraId="0301C2B3" w14:textId="77777777" w:rsidR="00AD7BC2" w:rsidRPr="00C5194E" w:rsidRDefault="00AD7BC2" w:rsidP="008A3048">
            <w:pPr>
              <w:tabs>
                <w:tab w:val="left" w:pos="851"/>
              </w:tabs>
              <w:spacing w:after="0"/>
              <w:ind w:firstLine="181"/>
              <w:jc w:val="both"/>
              <w:rPr>
                <w:rFonts w:eastAsia="Times New Roman" w:cs="Times New Roman"/>
                <w:sz w:val="18"/>
                <w:szCs w:val="18"/>
                <w:lang w:val="ro-RO"/>
              </w:rPr>
            </w:pPr>
            <w:r w:rsidRPr="00C5194E">
              <w:rPr>
                <w:rFonts w:eastAsia="Times New Roman" w:cs="Times New Roman"/>
                <w:sz w:val="18"/>
                <w:szCs w:val="18"/>
                <w:lang w:val="ro-RO"/>
              </w:rPr>
              <w:t>ANPCV</w:t>
            </w:r>
          </w:p>
          <w:p w14:paraId="04169E86" w14:textId="62877E36" w:rsidR="00AD7BC2" w:rsidRPr="00C5194E" w:rsidRDefault="00AD7BC2" w:rsidP="008A3048">
            <w:pPr>
              <w:tabs>
                <w:tab w:val="left" w:pos="851"/>
              </w:tabs>
              <w:spacing w:after="0"/>
              <w:ind w:firstLine="181"/>
              <w:jc w:val="both"/>
              <w:rPr>
                <w:rFonts w:cs="Times New Roman"/>
                <w:b/>
                <w:bCs/>
                <w:i/>
                <w:iCs/>
                <w:sz w:val="18"/>
                <w:szCs w:val="18"/>
                <w:lang w:val="ro-RO"/>
              </w:rPr>
            </w:pPr>
            <w:r w:rsidRPr="00C5194E">
              <w:rPr>
                <w:rFonts w:eastAsia="Times New Roman" w:cs="Times New Roman"/>
                <w:sz w:val="18"/>
                <w:szCs w:val="18"/>
                <w:lang w:val="ro-RO"/>
              </w:rPr>
              <w:t>Organizații necomerciale</w:t>
            </w:r>
          </w:p>
        </w:tc>
      </w:tr>
      <w:tr w:rsidR="00AD7BC2" w:rsidRPr="00C5194E" w14:paraId="06E704D3" w14:textId="13B6F867" w:rsidTr="008E0F82">
        <w:trPr>
          <w:trHeight w:val="20"/>
        </w:trPr>
        <w:tc>
          <w:tcPr>
            <w:tcW w:w="2127" w:type="dxa"/>
            <w:vMerge w:val="restart"/>
            <w:tcMar>
              <w:top w:w="100" w:type="dxa"/>
              <w:left w:w="100" w:type="dxa"/>
              <w:bottom w:w="100" w:type="dxa"/>
              <w:right w:w="100" w:type="dxa"/>
            </w:tcMar>
          </w:tcPr>
          <w:p w14:paraId="38A7C4E4" w14:textId="72D853EF" w:rsidR="00AD7BC2" w:rsidRPr="00C5194E" w:rsidRDefault="00AD7BC2" w:rsidP="008A3048">
            <w:pPr>
              <w:tabs>
                <w:tab w:val="left" w:pos="851"/>
              </w:tabs>
              <w:spacing w:after="0"/>
              <w:ind w:firstLine="181"/>
              <w:rPr>
                <w:rFonts w:cs="Times New Roman"/>
                <w:b/>
                <w:bCs/>
                <w:i/>
                <w:iCs/>
                <w:sz w:val="24"/>
                <w:szCs w:val="24"/>
                <w:lang w:val="ro-RO"/>
              </w:rPr>
            </w:pPr>
            <w:r w:rsidRPr="00C5194E">
              <w:rPr>
                <w:rFonts w:cs="Times New Roman"/>
                <w:b/>
                <w:bCs/>
                <w:i/>
                <w:iCs/>
                <w:sz w:val="24"/>
                <w:szCs w:val="24"/>
                <w:lang w:val="ro-RO"/>
              </w:rPr>
              <w:t>7. Indicatori privind accesul la asistență, protecție  și reabilitare a victimelor</w:t>
            </w:r>
          </w:p>
        </w:tc>
        <w:tc>
          <w:tcPr>
            <w:tcW w:w="3544" w:type="dxa"/>
            <w:tcBorders>
              <w:bottom w:val="single" w:sz="4" w:space="0" w:color="auto"/>
              <w:right w:val="single" w:sz="4" w:space="0" w:color="auto"/>
            </w:tcBorders>
            <w:tcMar>
              <w:top w:w="100" w:type="dxa"/>
              <w:left w:w="100" w:type="dxa"/>
              <w:bottom w:w="100" w:type="dxa"/>
              <w:right w:w="100" w:type="dxa"/>
            </w:tcMar>
          </w:tcPr>
          <w:p w14:paraId="06347491" w14:textId="6EA60C68" w:rsidR="00AD7BC2" w:rsidRPr="00C5194E" w:rsidRDefault="00AD7BC2" w:rsidP="008A3048">
            <w:pPr>
              <w:tabs>
                <w:tab w:val="left" w:pos="399"/>
                <w:tab w:val="left" w:pos="851"/>
              </w:tabs>
              <w:spacing w:after="0"/>
              <w:ind w:firstLine="181"/>
              <w:rPr>
                <w:rFonts w:cs="Times New Roman"/>
                <w:sz w:val="18"/>
                <w:szCs w:val="18"/>
                <w:lang w:val="ro-RO"/>
              </w:rPr>
            </w:pPr>
            <w:r w:rsidRPr="00C5194E">
              <w:rPr>
                <w:rFonts w:cs="Times New Roman"/>
                <w:sz w:val="18"/>
                <w:szCs w:val="18"/>
                <w:lang w:val="ro-RO"/>
              </w:rPr>
              <w:t>- victime asistate în centre specializate/adăposturi;</w:t>
            </w:r>
          </w:p>
          <w:p w14:paraId="17392903" w14:textId="68CB4079" w:rsidR="00AD7BC2" w:rsidRPr="00C5194E" w:rsidRDefault="00AD7BC2" w:rsidP="008A3048">
            <w:pPr>
              <w:tabs>
                <w:tab w:val="left" w:pos="399"/>
                <w:tab w:val="left" w:pos="851"/>
              </w:tabs>
              <w:spacing w:after="0"/>
              <w:ind w:firstLine="181"/>
              <w:rPr>
                <w:rFonts w:cs="Times New Roman"/>
                <w:b/>
                <w:bCs/>
                <w:i/>
                <w:iCs/>
                <w:sz w:val="18"/>
                <w:szCs w:val="18"/>
                <w:lang w:val="ro-RO"/>
              </w:rPr>
            </w:pPr>
          </w:p>
        </w:tc>
        <w:tc>
          <w:tcPr>
            <w:tcW w:w="1701" w:type="dxa"/>
            <w:tcBorders>
              <w:left w:val="single" w:sz="4" w:space="0" w:color="auto"/>
              <w:bottom w:val="single" w:sz="4" w:space="0" w:color="auto"/>
              <w:right w:val="single" w:sz="4" w:space="0" w:color="auto"/>
            </w:tcBorders>
          </w:tcPr>
          <w:p w14:paraId="6BAAAA5F" w14:textId="4557E674" w:rsidR="00AD7BC2" w:rsidRPr="00C5194E" w:rsidRDefault="00AD7BC2" w:rsidP="008A3048">
            <w:pPr>
              <w:tabs>
                <w:tab w:val="left" w:pos="851"/>
              </w:tabs>
              <w:spacing w:after="0"/>
              <w:ind w:firstLine="181"/>
              <w:rPr>
                <w:rFonts w:cs="Times New Roman"/>
                <w:b/>
                <w:bCs/>
                <w:i/>
                <w:iCs/>
                <w:sz w:val="18"/>
                <w:szCs w:val="18"/>
                <w:lang w:val="ro-RO"/>
              </w:rPr>
            </w:pPr>
            <w:r w:rsidRPr="00C5194E">
              <w:rPr>
                <w:rFonts w:cs="Times New Roman"/>
                <w:sz w:val="18"/>
                <w:szCs w:val="18"/>
                <w:lang w:val="ro-RO"/>
              </w:rPr>
              <w:t xml:space="preserve">Numărul victimelor asistate </w:t>
            </w:r>
          </w:p>
        </w:tc>
        <w:tc>
          <w:tcPr>
            <w:tcW w:w="1701" w:type="dxa"/>
            <w:tcBorders>
              <w:left w:val="single" w:sz="4" w:space="0" w:color="auto"/>
              <w:bottom w:val="single" w:sz="4" w:space="0" w:color="auto"/>
              <w:right w:val="single" w:sz="4" w:space="0" w:color="auto"/>
            </w:tcBorders>
          </w:tcPr>
          <w:p w14:paraId="4FBE7620" w14:textId="0F29EA61" w:rsidR="00AD7BC2" w:rsidRPr="00C5194E" w:rsidRDefault="00AD7BC2" w:rsidP="008A3048">
            <w:pPr>
              <w:tabs>
                <w:tab w:val="left" w:pos="851"/>
              </w:tabs>
              <w:spacing w:after="0"/>
              <w:ind w:firstLine="181"/>
              <w:rPr>
                <w:rFonts w:cs="Times New Roman"/>
                <w:b/>
                <w:bCs/>
                <w:i/>
                <w:iCs/>
                <w:sz w:val="18"/>
                <w:szCs w:val="18"/>
                <w:lang w:val="ro-RO"/>
              </w:rPr>
            </w:pPr>
            <w:r w:rsidRPr="00C5194E">
              <w:rPr>
                <w:rFonts w:cs="Times New Roman"/>
                <w:sz w:val="18"/>
                <w:szCs w:val="18"/>
                <w:lang w:val="ro-RO"/>
              </w:rPr>
              <w:t>Număr absolut</w:t>
            </w:r>
          </w:p>
        </w:tc>
        <w:tc>
          <w:tcPr>
            <w:tcW w:w="1279" w:type="dxa"/>
            <w:tcBorders>
              <w:left w:val="single" w:sz="4" w:space="0" w:color="auto"/>
              <w:bottom w:val="single" w:sz="4" w:space="0" w:color="auto"/>
              <w:right w:val="single" w:sz="4" w:space="0" w:color="auto"/>
            </w:tcBorders>
          </w:tcPr>
          <w:p w14:paraId="561151BF" w14:textId="77777777"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MMPS</w:t>
            </w:r>
          </w:p>
          <w:p w14:paraId="6D64350C" w14:textId="57A24804" w:rsidR="00AD7BC2" w:rsidRPr="00C5194E" w:rsidRDefault="00AD7BC2" w:rsidP="008A3048">
            <w:pPr>
              <w:tabs>
                <w:tab w:val="left" w:pos="851"/>
              </w:tabs>
              <w:spacing w:after="0"/>
              <w:ind w:firstLine="181"/>
              <w:jc w:val="both"/>
              <w:rPr>
                <w:rFonts w:cs="Times New Roman"/>
                <w:b/>
                <w:bCs/>
                <w:i/>
                <w:iCs/>
                <w:sz w:val="18"/>
                <w:szCs w:val="18"/>
                <w:lang w:val="ro-RO"/>
              </w:rPr>
            </w:pPr>
            <w:r w:rsidRPr="00C5194E">
              <w:rPr>
                <w:rFonts w:eastAsia="Times New Roman" w:cs="Times New Roman"/>
                <w:sz w:val="18"/>
                <w:szCs w:val="18"/>
                <w:lang w:val="ro-RO"/>
              </w:rPr>
              <w:t>Organizații necomerciale</w:t>
            </w:r>
          </w:p>
        </w:tc>
      </w:tr>
      <w:tr w:rsidR="00AD7BC2" w:rsidRPr="00C5194E" w14:paraId="5618288C" w14:textId="77777777" w:rsidTr="008E0F82">
        <w:trPr>
          <w:trHeight w:val="377"/>
        </w:trPr>
        <w:tc>
          <w:tcPr>
            <w:tcW w:w="2127" w:type="dxa"/>
            <w:vMerge/>
            <w:tcMar>
              <w:top w:w="100" w:type="dxa"/>
              <w:left w:w="100" w:type="dxa"/>
              <w:bottom w:w="100" w:type="dxa"/>
              <w:right w:w="100" w:type="dxa"/>
            </w:tcMar>
          </w:tcPr>
          <w:p w14:paraId="6F0B5FBE" w14:textId="77777777" w:rsidR="00AD7BC2" w:rsidRPr="00C5194E" w:rsidRDefault="00AD7BC2" w:rsidP="008A3048">
            <w:pPr>
              <w:tabs>
                <w:tab w:val="left" w:pos="851"/>
              </w:tabs>
              <w:spacing w:after="0"/>
              <w:ind w:firstLine="181"/>
              <w:rPr>
                <w:rFonts w:cs="Times New Roman"/>
                <w:b/>
                <w:bCs/>
                <w:i/>
                <w:iCs/>
                <w:sz w:val="24"/>
                <w:szCs w:val="24"/>
                <w:lang w:val="ro-RO"/>
              </w:rPr>
            </w:pPr>
          </w:p>
        </w:tc>
        <w:tc>
          <w:tcPr>
            <w:tcW w:w="3544" w:type="dxa"/>
            <w:tcBorders>
              <w:top w:val="single" w:sz="4" w:space="0" w:color="auto"/>
              <w:bottom w:val="single" w:sz="4" w:space="0" w:color="auto"/>
              <w:right w:val="single" w:sz="4" w:space="0" w:color="auto"/>
            </w:tcBorders>
            <w:tcMar>
              <w:top w:w="100" w:type="dxa"/>
              <w:left w:w="100" w:type="dxa"/>
              <w:bottom w:w="100" w:type="dxa"/>
              <w:right w:w="100" w:type="dxa"/>
            </w:tcMar>
          </w:tcPr>
          <w:p w14:paraId="742A02A8" w14:textId="0855A043" w:rsidR="00AD7BC2" w:rsidRPr="00C5194E" w:rsidRDefault="00AD7BC2" w:rsidP="008A3048">
            <w:pPr>
              <w:tabs>
                <w:tab w:val="left" w:pos="399"/>
                <w:tab w:val="left" w:pos="851"/>
              </w:tabs>
              <w:spacing w:after="0"/>
              <w:ind w:firstLine="181"/>
              <w:rPr>
                <w:rFonts w:cs="Times New Roman"/>
                <w:sz w:val="18"/>
                <w:szCs w:val="18"/>
                <w:lang w:val="ro-RO"/>
              </w:rPr>
            </w:pPr>
            <w:r w:rsidRPr="00C5194E">
              <w:rPr>
                <w:rFonts w:cs="Times New Roman"/>
                <w:sz w:val="18"/>
                <w:szCs w:val="18"/>
                <w:lang w:val="ro-RO"/>
              </w:rPr>
              <w:t>- durata șederii în adăpost;</w:t>
            </w:r>
          </w:p>
          <w:p w14:paraId="2264EC0B" w14:textId="3A7A566D" w:rsidR="00AD7BC2" w:rsidRPr="00C5194E" w:rsidRDefault="00AD7BC2" w:rsidP="008A3048">
            <w:pPr>
              <w:tabs>
                <w:tab w:val="left" w:pos="399"/>
                <w:tab w:val="left" w:pos="851"/>
              </w:tabs>
              <w:spacing w:after="0"/>
              <w:ind w:firstLine="181"/>
              <w:rPr>
                <w:rFonts w:cs="Times New Roman"/>
                <w:sz w:val="18"/>
                <w:szCs w:val="18"/>
                <w:lang w:val="ro-RO"/>
              </w:rPr>
            </w:pPr>
          </w:p>
        </w:tc>
        <w:tc>
          <w:tcPr>
            <w:tcW w:w="1701" w:type="dxa"/>
            <w:tcBorders>
              <w:top w:val="single" w:sz="4" w:space="0" w:color="auto"/>
              <w:left w:val="single" w:sz="4" w:space="0" w:color="auto"/>
              <w:bottom w:val="single" w:sz="4" w:space="0" w:color="auto"/>
              <w:right w:val="single" w:sz="4" w:space="0" w:color="auto"/>
            </w:tcBorders>
          </w:tcPr>
          <w:p w14:paraId="14C02AC1" w14:textId="6C11F5C9" w:rsidR="00AD7BC2" w:rsidRPr="00C5194E" w:rsidRDefault="00AD7BC2" w:rsidP="008A3048">
            <w:pPr>
              <w:tabs>
                <w:tab w:val="left" w:pos="851"/>
              </w:tabs>
              <w:spacing w:after="0"/>
              <w:ind w:firstLine="181"/>
              <w:rPr>
                <w:rFonts w:cs="Times New Roman"/>
                <w:b/>
                <w:bCs/>
                <w:i/>
                <w:iCs/>
                <w:sz w:val="18"/>
                <w:szCs w:val="18"/>
                <w:lang w:val="ro-RO"/>
              </w:rPr>
            </w:pPr>
            <w:r w:rsidRPr="00C5194E">
              <w:rPr>
                <w:rFonts w:cs="Times New Roman"/>
                <w:sz w:val="18"/>
                <w:szCs w:val="18"/>
                <w:lang w:val="ro-RO"/>
              </w:rPr>
              <w:t>Durata medie a șederii în adăpost</w:t>
            </w:r>
            <w:r w:rsidRPr="00C5194E">
              <w:rPr>
                <w:sz w:val="18"/>
                <w:szCs w:val="18"/>
                <w:lang w:val="ro-RO"/>
              </w:rPr>
              <w:t xml:space="preserve"> </w:t>
            </w:r>
          </w:p>
        </w:tc>
        <w:tc>
          <w:tcPr>
            <w:tcW w:w="1701" w:type="dxa"/>
            <w:tcBorders>
              <w:top w:val="single" w:sz="4" w:space="0" w:color="auto"/>
              <w:left w:val="single" w:sz="4" w:space="0" w:color="auto"/>
              <w:bottom w:val="single" w:sz="4" w:space="0" w:color="auto"/>
              <w:right w:val="single" w:sz="4" w:space="0" w:color="auto"/>
            </w:tcBorders>
          </w:tcPr>
          <w:p w14:paraId="2B34EFE7" w14:textId="080F00C1" w:rsidR="00AD7BC2" w:rsidRPr="00C5194E" w:rsidRDefault="00AD7BC2" w:rsidP="008A3048">
            <w:pPr>
              <w:tabs>
                <w:tab w:val="left" w:pos="851"/>
              </w:tabs>
              <w:spacing w:after="0"/>
              <w:ind w:firstLine="181"/>
              <w:rPr>
                <w:rFonts w:cs="Times New Roman"/>
                <w:b/>
                <w:bCs/>
                <w:i/>
                <w:iCs/>
                <w:sz w:val="18"/>
                <w:szCs w:val="18"/>
                <w:lang w:val="ro-RO"/>
              </w:rPr>
            </w:pPr>
            <w:r w:rsidRPr="00C5194E">
              <w:rPr>
                <w:rFonts w:cs="Times New Roman"/>
                <w:sz w:val="18"/>
                <w:szCs w:val="18"/>
                <w:lang w:val="ro-RO"/>
              </w:rPr>
              <w:t>Σ zile/număr de beneficiare</w:t>
            </w:r>
          </w:p>
        </w:tc>
        <w:tc>
          <w:tcPr>
            <w:tcW w:w="1279" w:type="dxa"/>
            <w:tcBorders>
              <w:top w:val="single" w:sz="4" w:space="0" w:color="auto"/>
              <w:left w:val="single" w:sz="4" w:space="0" w:color="auto"/>
              <w:bottom w:val="single" w:sz="4" w:space="0" w:color="auto"/>
              <w:right w:val="single" w:sz="4" w:space="0" w:color="auto"/>
            </w:tcBorders>
          </w:tcPr>
          <w:p w14:paraId="0CE4D290" w14:textId="77777777"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MMPS</w:t>
            </w:r>
          </w:p>
          <w:p w14:paraId="28E436D4" w14:textId="416E97C8" w:rsidR="00AD7BC2" w:rsidRPr="00C5194E" w:rsidRDefault="00AD7BC2" w:rsidP="008A3048">
            <w:pPr>
              <w:tabs>
                <w:tab w:val="left" w:pos="851"/>
              </w:tabs>
              <w:spacing w:after="0"/>
              <w:ind w:firstLine="181"/>
              <w:jc w:val="both"/>
              <w:rPr>
                <w:rFonts w:cs="Times New Roman"/>
                <w:b/>
                <w:bCs/>
                <w:i/>
                <w:iCs/>
                <w:sz w:val="18"/>
                <w:szCs w:val="18"/>
                <w:lang w:val="ro-RO"/>
              </w:rPr>
            </w:pPr>
            <w:r w:rsidRPr="00C5194E">
              <w:rPr>
                <w:rFonts w:eastAsia="Times New Roman" w:cs="Times New Roman"/>
                <w:sz w:val="18"/>
                <w:szCs w:val="18"/>
                <w:lang w:val="ro-RO"/>
              </w:rPr>
              <w:t>Organizații necomerciale</w:t>
            </w:r>
          </w:p>
        </w:tc>
      </w:tr>
      <w:tr w:rsidR="00AD7BC2" w:rsidRPr="00C5194E" w14:paraId="3A983345" w14:textId="77777777" w:rsidTr="008E0F82">
        <w:trPr>
          <w:trHeight w:val="20"/>
        </w:trPr>
        <w:tc>
          <w:tcPr>
            <w:tcW w:w="2127" w:type="dxa"/>
            <w:vMerge/>
            <w:tcMar>
              <w:top w:w="100" w:type="dxa"/>
              <w:left w:w="100" w:type="dxa"/>
              <w:bottom w:w="100" w:type="dxa"/>
              <w:right w:w="100" w:type="dxa"/>
            </w:tcMar>
          </w:tcPr>
          <w:p w14:paraId="053E66BC" w14:textId="77777777" w:rsidR="00AD7BC2" w:rsidRPr="00C5194E" w:rsidRDefault="00AD7BC2" w:rsidP="008A3048">
            <w:pPr>
              <w:tabs>
                <w:tab w:val="left" w:pos="851"/>
              </w:tabs>
              <w:spacing w:after="0"/>
              <w:ind w:firstLine="181"/>
              <w:rPr>
                <w:rFonts w:cs="Times New Roman"/>
                <w:b/>
                <w:bCs/>
                <w:i/>
                <w:iCs/>
                <w:sz w:val="24"/>
                <w:szCs w:val="24"/>
                <w:lang w:val="ro-RO"/>
              </w:rPr>
            </w:pPr>
          </w:p>
        </w:tc>
        <w:tc>
          <w:tcPr>
            <w:tcW w:w="3544" w:type="dxa"/>
            <w:tcBorders>
              <w:top w:val="single" w:sz="4" w:space="0" w:color="auto"/>
              <w:bottom w:val="single" w:sz="4" w:space="0" w:color="auto"/>
              <w:right w:val="single" w:sz="4" w:space="0" w:color="auto"/>
            </w:tcBorders>
            <w:tcMar>
              <w:top w:w="100" w:type="dxa"/>
              <w:left w:w="100" w:type="dxa"/>
              <w:bottom w:w="100" w:type="dxa"/>
              <w:right w:w="100" w:type="dxa"/>
            </w:tcMar>
          </w:tcPr>
          <w:p w14:paraId="45F7E3CF" w14:textId="36B53BD5" w:rsidR="00AD7BC2" w:rsidRPr="00C5194E" w:rsidRDefault="00AD7BC2" w:rsidP="008A3048">
            <w:pPr>
              <w:pStyle w:val="aa"/>
              <w:numPr>
                <w:ilvl w:val="0"/>
                <w:numId w:val="13"/>
              </w:numPr>
              <w:tabs>
                <w:tab w:val="left" w:pos="399"/>
                <w:tab w:val="left" w:pos="851"/>
              </w:tabs>
              <w:spacing w:after="0"/>
              <w:ind w:left="0" w:firstLine="181"/>
              <w:rPr>
                <w:rFonts w:cs="Times New Roman"/>
                <w:sz w:val="18"/>
                <w:szCs w:val="18"/>
                <w:lang w:val="ro-RO"/>
              </w:rPr>
            </w:pPr>
            <w:r w:rsidRPr="00C5194E">
              <w:rPr>
                <w:rFonts w:cs="Times New Roman"/>
                <w:sz w:val="18"/>
                <w:szCs w:val="18"/>
                <w:lang w:val="ro-RO"/>
              </w:rPr>
              <w:t>victime beneficiare de asistență juridică garantată de stat</w:t>
            </w:r>
          </w:p>
        </w:tc>
        <w:tc>
          <w:tcPr>
            <w:tcW w:w="1701" w:type="dxa"/>
            <w:tcBorders>
              <w:top w:val="single" w:sz="4" w:space="0" w:color="auto"/>
              <w:left w:val="single" w:sz="4" w:space="0" w:color="auto"/>
              <w:bottom w:val="single" w:sz="4" w:space="0" w:color="auto"/>
              <w:right w:val="single" w:sz="4" w:space="0" w:color="auto"/>
            </w:tcBorders>
          </w:tcPr>
          <w:p w14:paraId="51EB47CD" w14:textId="61C53CD5" w:rsidR="00AD7BC2" w:rsidRPr="00C5194E" w:rsidRDefault="00AD7BC2" w:rsidP="008A3048">
            <w:pPr>
              <w:tabs>
                <w:tab w:val="left" w:pos="851"/>
              </w:tabs>
              <w:spacing w:after="0"/>
              <w:ind w:firstLine="181"/>
              <w:rPr>
                <w:rFonts w:cs="Times New Roman"/>
                <w:b/>
                <w:bCs/>
                <w:i/>
                <w:iCs/>
                <w:sz w:val="18"/>
                <w:szCs w:val="18"/>
                <w:lang w:val="ro-RO"/>
              </w:rPr>
            </w:pPr>
            <w:r w:rsidRPr="00C5194E">
              <w:rPr>
                <w:rFonts w:cs="Times New Roman"/>
                <w:sz w:val="18"/>
                <w:szCs w:val="18"/>
                <w:lang w:val="ro-RO"/>
              </w:rPr>
              <w:t xml:space="preserve">Numărul de victime </w:t>
            </w:r>
          </w:p>
        </w:tc>
        <w:tc>
          <w:tcPr>
            <w:tcW w:w="1701" w:type="dxa"/>
            <w:tcBorders>
              <w:top w:val="single" w:sz="4" w:space="0" w:color="auto"/>
              <w:left w:val="single" w:sz="4" w:space="0" w:color="auto"/>
              <w:bottom w:val="single" w:sz="4" w:space="0" w:color="auto"/>
              <w:right w:val="single" w:sz="4" w:space="0" w:color="auto"/>
            </w:tcBorders>
          </w:tcPr>
          <w:p w14:paraId="4A2E67E0" w14:textId="69AF8575" w:rsidR="00AD7BC2" w:rsidRPr="00C5194E" w:rsidRDefault="00AD7BC2" w:rsidP="008A3048">
            <w:pPr>
              <w:tabs>
                <w:tab w:val="left" w:pos="851"/>
              </w:tabs>
              <w:spacing w:after="0"/>
              <w:ind w:firstLine="181"/>
              <w:rPr>
                <w:rFonts w:cs="Times New Roman"/>
                <w:b/>
                <w:bCs/>
                <w:i/>
                <w:iCs/>
                <w:sz w:val="18"/>
                <w:szCs w:val="18"/>
                <w:lang w:val="ro-RO"/>
              </w:rPr>
            </w:pPr>
            <w:r w:rsidRPr="00C5194E">
              <w:rPr>
                <w:rFonts w:cs="Times New Roman"/>
                <w:sz w:val="18"/>
                <w:szCs w:val="18"/>
                <w:lang w:val="ro-RO"/>
              </w:rPr>
              <w:t>Număr absolut</w:t>
            </w:r>
          </w:p>
        </w:tc>
        <w:tc>
          <w:tcPr>
            <w:tcW w:w="1279" w:type="dxa"/>
            <w:tcBorders>
              <w:top w:val="single" w:sz="4" w:space="0" w:color="auto"/>
              <w:left w:val="single" w:sz="4" w:space="0" w:color="auto"/>
              <w:bottom w:val="single" w:sz="4" w:space="0" w:color="auto"/>
              <w:right w:val="single" w:sz="4" w:space="0" w:color="auto"/>
            </w:tcBorders>
          </w:tcPr>
          <w:p w14:paraId="7153E57F" w14:textId="0D9FB871" w:rsidR="00AD7BC2" w:rsidRPr="00C5194E" w:rsidRDefault="00AD7BC2" w:rsidP="008A3048">
            <w:pPr>
              <w:tabs>
                <w:tab w:val="left" w:pos="851"/>
              </w:tabs>
              <w:spacing w:after="0"/>
              <w:ind w:firstLine="181"/>
              <w:jc w:val="both"/>
              <w:rPr>
                <w:rFonts w:cs="Times New Roman"/>
                <w:b/>
                <w:bCs/>
                <w:i/>
                <w:iCs/>
                <w:sz w:val="18"/>
                <w:szCs w:val="18"/>
                <w:lang w:val="ro-RO"/>
              </w:rPr>
            </w:pPr>
            <w:r w:rsidRPr="00C5194E">
              <w:rPr>
                <w:rFonts w:cs="Times New Roman"/>
                <w:sz w:val="18"/>
                <w:szCs w:val="18"/>
                <w:lang w:val="ro-RO"/>
              </w:rPr>
              <w:t>CNAJGS</w:t>
            </w:r>
          </w:p>
        </w:tc>
      </w:tr>
      <w:tr w:rsidR="00AD7BC2" w:rsidRPr="00C5194E" w14:paraId="7F3CBE9C" w14:textId="77777777" w:rsidTr="008E0F82">
        <w:trPr>
          <w:trHeight w:val="328"/>
        </w:trPr>
        <w:tc>
          <w:tcPr>
            <w:tcW w:w="2127" w:type="dxa"/>
            <w:vMerge/>
            <w:tcMar>
              <w:top w:w="100" w:type="dxa"/>
              <w:left w:w="100" w:type="dxa"/>
              <w:bottom w:w="100" w:type="dxa"/>
              <w:right w:w="100" w:type="dxa"/>
            </w:tcMar>
          </w:tcPr>
          <w:p w14:paraId="499A1D45" w14:textId="77777777" w:rsidR="00AD7BC2" w:rsidRPr="00C5194E" w:rsidRDefault="00AD7BC2" w:rsidP="008A3048">
            <w:pPr>
              <w:tabs>
                <w:tab w:val="left" w:pos="851"/>
              </w:tabs>
              <w:spacing w:after="0"/>
              <w:ind w:firstLine="181"/>
              <w:rPr>
                <w:rFonts w:cs="Times New Roman"/>
                <w:b/>
                <w:bCs/>
                <w:i/>
                <w:iCs/>
                <w:sz w:val="24"/>
                <w:szCs w:val="24"/>
                <w:lang w:val="ro-RO"/>
              </w:rPr>
            </w:pPr>
          </w:p>
        </w:tc>
        <w:tc>
          <w:tcPr>
            <w:tcW w:w="3544" w:type="dxa"/>
            <w:tcBorders>
              <w:top w:val="single" w:sz="4" w:space="0" w:color="auto"/>
              <w:bottom w:val="single" w:sz="4" w:space="0" w:color="auto"/>
              <w:right w:val="single" w:sz="4" w:space="0" w:color="auto"/>
            </w:tcBorders>
            <w:tcMar>
              <w:top w:w="100" w:type="dxa"/>
              <w:left w:w="100" w:type="dxa"/>
              <w:bottom w:w="100" w:type="dxa"/>
              <w:right w:w="100" w:type="dxa"/>
            </w:tcMar>
          </w:tcPr>
          <w:p w14:paraId="03B4576D" w14:textId="77777777" w:rsidR="00AD7BC2" w:rsidRPr="00C5194E" w:rsidRDefault="00AD7BC2" w:rsidP="008A3048">
            <w:pPr>
              <w:tabs>
                <w:tab w:val="left" w:pos="399"/>
                <w:tab w:val="left" w:pos="851"/>
              </w:tabs>
              <w:spacing w:after="0"/>
              <w:ind w:firstLine="181"/>
              <w:rPr>
                <w:rFonts w:cs="Times New Roman"/>
                <w:sz w:val="18"/>
                <w:szCs w:val="18"/>
                <w:lang w:val="ro-RO"/>
              </w:rPr>
            </w:pPr>
            <w:r w:rsidRPr="00C5194E">
              <w:rPr>
                <w:rFonts w:cs="Times New Roman"/>
                <w:sz w:val="18"/>
                <w:szCs w:val="18"/>
                <w:lang w:val="ro-RO"/>
              </w:rPr>
              <w:t>- accesul la asistență juridică garantată de stat;</w:t>
            </w:r>
          </w:p>
          <w:p w14:paraId="3861BE7A" w14:textId="4905FFDD" w:rsidR="00AD7BC2" w:rsidRPr="00C5194E" w:rsidRDefault="00AD7BC2" w:rsidP="008A3048">
            <w:pPr>
              <w:tabs>
                <w:tab w:val="left" w:pos="399"/>
                <w:tab w:val="left" w:pos="851"/>
              </w:tabs>
              <w:spacing w:after="0"/>
              <w:ind w:firstLine="181"/>
              <w:rPr>
                <w:rFonts w:cs="Times New Roman"/>
                <w:sz w:val="18"/>
                <w:szCs w:val="18"/>
                <w:lang w:val="ro-RO"/>
              </w:rPr>
            </w:pPr>
          </w:p>
        </w:tc>
        <w:tc>
          <w:tcPr>
            <w:tcW w:w="1701" w:type="dxa"/>
            <w:tcBorders>
              <w:top w:val="single" w:sz="4" w:space="0" w:color="auto"/>
              <w:left w:val="single" w:sz="4" w:space="0" w:color="auto"/>
              <w:bottom w:val="single" w:sz="4" w:space="0" w:color="auto"/>
              <w:right w:val="single" w:sz="4" w:space="0" w:color="auto"/>
            </w:tcBorders>
          </w:tcPr>
          <w:p w14:paraId="18D52311" w14:textId="3FA7A2FF" w:rsidR="00AD7BC2" w:rsidRPr="00C5194E" w:rsidRDefault="00AD7BC2" w:rsidP="008A3048">
            <w:pPr>
              <w:tabs>
                <w:tab w:val="left" w:pos="851"/>
              </w:tabs>
              <w:spacing w:after="0"/>
              <w:ind w:firstLine="181"/>
              <w:rPr>
                <w:rFonts w:cs="Times New Roman"/>
                <w:b/>
                <w:bCs/>
                <w:i/>
                <w:iCs/>
                <w:sz w:val="18"/>
                <w:szCs w:val="18"/>
                <w:lang w:val="ro-RO"/>
              </w:rPr>
            </w:pPr>
            <w:r w:rsidRPr="00C5194E">
              <w:rPr>
                <w:rFonts w:cs="Times New Roman"/>
                <w:sz w:val="18"/>
                <w:szCs w:val="18"/>
                <w:lang w:val="ro-RO"/>
              </w:rPr>
              <w:t>% Ponderea victimelor care au beneficiat de AJGS</w:t>
            </w:r>
          </w:p>
        </w:tc>
        <w:tc>
          <w:tcPr>
            <w:tcW w:w="1701" w:type="dxa"/>
            <w:tcBorders>
              <w:top w:val="single" w:sz="4" w:space="0" w:color="auto"/>
              <w:left w:val="single" w:sz="4" w:space="0" w:color="auto"/>
              <w:bottom w:val="single" w:sz="4" w:space="0" w:color="auto"/>
              <w:right w:val="single" w:sz="4" w:space="0" w:color="auto"/>
            </w:tcBorders>
          </w:tcPr>
          <w:p w14:paraId="43AF075C" w14:textId="40FC7588" w:rsidR="00AD7BC2" w:rsidRPr="00C5194E" w:rsidRDefault="00AD7BC2" w:rsidP="008A3048">
            <w:pPr>
              <w:tabs>
                <w:tab w:val="left" w:pos="851"/>
              </w:tabs>
              <w:spacing w:after="0"/>
              <w:ind w:firstLine="181"/>
              <w:rPr>
                <w:rFonts w:cs="Times New Roman"/>
                <w:b/>
                <w:bCs/>
                <w:i/>
                <w:iCs/>
                <w:sz w:val="18"/>
                <w:szCs w:val="18"/>
                <w:lang w:val="ro-RO"/>
              </w:rPr>
            </w:pPr>
            <w:r w:rsidRPr="00C5194E">
              <w:rPr>
                <w:rFonts w:cs="Times New Roman"/>
                <w:sz w:val="18"/>
                <w:szCs w:val="18"/>
                <w:lang w:val="ro-RO"/>
              </w:rPr>
              <w:t>(Beneficiare AJGS/total victime) × 100</w:t>
            </w:r>
          </w:p>
        </w:tc>
        <w:tc>
          <w:tcPr>
            <w:tcW w:w="1279" w:type="dxa"/>
            <w:tcBorders>
              <w:top w:val="single" w:sz="4" w:space="0" w:color="auto"/>
              <w:left w:val="single" w:sz="4" w:space="0" w:color="auto"/>
              <w:bottom w:val="single" w:sz="4" w:space="0" w:color="auto"/>
              <w:right w:val="single" w:sz="4" w:space="0" w:color="auto"/>
            </w:tcBorders>
          </w:tcPr>
          <w:p w14:paraId="2CBA3980" w14:textId="3035CA1C" w:rsidR="00AD7BC2" w:rsidRPr="00C5194E" w:rsidRDefault="00AD7BC2" w:rsidP="008A3048">
            <w:pPr>
              <w:tabs>
                <w:tab w:val="left" w:pos="851"/>
              </w:tabs>
              <w:spacing w:after="0"/>
              <w:ind w:firstLine="181"/>
              <w:jc w:val="both"/>
              <w:rPr>
                <w:rFonts w:cs="Times New Roman"/>
                <w:b/>
                <w:bCs/>
                <w:i/>
                <w:iCs/>
                <w:sz w:val="18"/>
                <w:szCs w:val="18"/>
                <w:lang w:val="ro-RO"/>
              </w:rPr>
            </w:pPr>
            <w:r w:rsidRPr="00C5194E">
              <w:rPr>
                <w:rFonts w:cs="Times New Roman"/>
                <w:sz w:val="18"/>
                <w:szCs w:val="18"/>
                <w:lang w:val="ro-RO"/>
              </w:rPr>
              <w:t>CNAJGS</w:t>
            </w:r>
          </w:p>
        </w:tc>
      </w:tr>
      <w:tr w:rsidR="00AD7BC2" w:rsidRPr="00C5194E" w14:paraId="39C1AD53" w14:textId="77777777" w:rsidTr="008E0F82">
        <w:trPr>
          <w:trHeight w:val="116"/>
        </w:trPr>
        <w:tc>
          <w:tcPr>
            <w:tcW w:w="2127" w:type="dxa"/>
            <w:vMerge/>
            <w:tcMar>
              <w:top w:w="100" w:type="dxa"/>
              <w:left w:w="100" w:type="dxa"/>
              <w:bottom w:w="100" w:type="dxa"/>
              <w:right w:w="100" w:type="dxa"/>
            </w:tcMar>
          </w:tcPr>
          <w:p w14:paraId="42A7B7E3" w14:textId="77777777" w:rsidR="00AD7BC2" w:rsidRPr="00C5194E" w:rsidRDefault="00AD7BC2" w:rsidP="008A3048">
            <w:pPr>
              <w:tabs>
                <w:tab w:val="left" w:pos="851"/>
              </w:tabs>
              <w:spacing w:after="0"/>
              <w:ind w:firstLine="181"/>
              <w:rPr>
                <w:rFonts w:cs="Times New Roman"/>
                <w:b/>
                <w:bCs/>
                <w:i/>
                <w:iCs/>
                <w:sz w:val="24"/>
                <w:szCs w:val="24"/>
                <w:lang w:val="ro-RO"/>
              </w:rPr>
            </w:pPr>
          </w:p>
        </w:tc>
        <w:tc>
          <w:tcPr>
            <w:tcW w:w="3544" w:type="dxa"/>
            <w:tcBorders>
              <w:top w:val="single" w:sz="4" w:space="0" w:color="auto"/>
              <w:right w:val="single" w:sz="4" w:space="0" w:color="auto"/>
            </w:tcBorders>
            <w:tcMar>
              <w:top w:w="100" w:type="dxa"/>
              <w:left w:w="100" w:type="dxa"/>
              <w:bottom w:w="100" w:type="dxa"/>
              <w:right w:w="100" w:type="dxa"/>
            </w:tcMar>
          </w:tcPr>
          <w:p w14:paraId="37465230" w14:textId="47CC91D1" w:rsidR="00AD7BC2" w:rsidRPr="00C5194E" w:rsidRDefault="00AD7BC2" w:rsidP="008A3048">
            <w:pPr>
              <w:tabs>
                <w:tab w:val="left" w:pos="399"/>
                <w:tab w:val="left" w:pos="851"/>
              </w:tabs>
              <w:spacing w:after="0"/>
              <w:ind w:firstLine="181"/>
              <w:rPr>
                <w:rFonts w:cs="Times New Roman"/>
                <w:sz w:val="18"/>
                <w:szCs w:val="18"/>
                <w:lang w:val="ro-RO"/>
              </w:rPr>
            </w:pPr>
            <w:r w:rsidRPr="00C5194E">
              <w:rPr>
                <w:rFonts w:cs="Times New Roman"/>
                <w:sz w:val="18"/>
                <w:szCs w:val="18"/>
                <w:lang w:val="ro-RO"/>
              </w:rPr>
              <w:t xml:space="preserve">- ponderea </w:t>
            </w:r>
            <w:r w:rsidR="00B60073">
              <w:rPr>
                <w:rFonts w:cs="Times New Roman"/>
                <w:sz w:val="18"/>
                <w:szCs w:val="18"/>
                <w:lang w:val="ro-RO"/>
              </w:rPr>
              <w:t xml:space="preserve">victimelor </w:t>
            </w:r>
            <w:r w:rsidRPr="00C5194E">
              <w:rPr>
                <w:rFonts w:cs="Times New Roman"/>
                <w:sz w:val="18"/>
                <w:szCs w:val="18"/>
                <w:lang w:val="ro-RO"/>
              </w:rPr>
              <w:t>femei</w:t>
            </w:r>
            <w:r w:rsidR="00B60073">
              <w:rPr>
                <w:rFonts w:cs="Times New Roman"/>
                <w:sz w:val="18"/>
                <w:szCs w:val="18"/>
                <w:lang w:val="ro-RO"/>
              </w:rPr>
              <w:t xml:space="preserve"> </w:t>
            </w:r>
            <w:r w:rsidRPr="00C5194E">
              <w:rPr>
                <w:rFonts w:cs="Times New Roman"/>
                <w:sz w:val="18"/>
                <w:szCs w:val="18"/>
                <w:lang w:val="ro-RO"/>
              </w:rPr>
              <w:t>care beneficiază de consiliere psihologică.</w:t>
            </w:r>
          </w:p>
        </w:tc>
        <w:tc>
          <w:tcPr>
            <w:tcW w:w="1701" w:type="dxa"/>
            <w:tcBorders>
              <w:top w:val="single" w:sz="4" w:space="0" w:color="auto"/>
              <w:left w:val="single" w:sz="4" w:space="0" w:color="auto"/>
              <w:right w:val="single" w:sz="4" w:space="0" w:color="auto"/>
            </w:tcBorders>
          </w:tcPr>
          <w:p w14:paraId="1FCBC34C" w14:textId="6D438037" w:rsidR="00AD7BC2" w:rsidRPr="00C5194E" w:rsidRDefault="00AD7BC2" w:rsidP="008A3048">
            <w:pPr>
              <w:tabs>
                <w:tab w:val="left" w:pos="851"/>
              </w:tabs>
              <w:spacing w:after="0"/>
              <w:ind w:firstLine="181"/>
              <w:rPr>
                <w:rFonts w:cs="Times New Roman"/>
                <w:b/>
                <w:bCs/>
                <w:i/>
                <w:iCs/>
                <w:sz w:val="18"/>
                <w:szCs w:val="18"/>
                <w:lang w:val="ro-RO"/>
              </w:rPr>
            </w:pPr>
            <w:r w:rsidRPr="00C5194E">
              <w:rPr>
                <w:rFonts w:cs="Times New Roman"/>
                <w:sz w:val="18"/>
                <w:szCs w:val="18"/>
                <w:lang w:val="ro-RO"/>
              </w:rPr>
              <w:t xml:space="preserve">% Ponderea </w:t>
            </w:r>
            <w:r w:rsidR="00B60073">
              <w:rPr>
                <w:rFonts w:cs="Times New Roman"/>
                <w:sz w:val="18"/>
                <w:szCs w:val="18"/>
                <w:lang w:val="ro-RO"/>
              </w:rPr>
              <w:t xml:space="preserve">victimelor </w:t>
            </w:r>
            <w:r w:rsidRPr="00C5194E">
              <w:rPr>
                <w:rFonts w:cs="Times New Roman"/>
                <w:sz w:val="18"/>
                <w:szCs w:val="18"/>
                <w:lang w:val="ro-RO"/>
              </w:rPr>
              <w:t>femei beneficiare</w:t>
            </w:r>
          </w:p>
        </w:tc>
        <w:tc>
          <w:tcPr>
            <w:tcW w:w="1701" w:type="dxa"/>
            <w:tcBorders>
              <w:top w:val="single" w:sz="4" w:space="0" w:color="auto"/>
              <w:left w:val="single" w:sz="4" w:space="0" w:color="auto"/>
              <w:right w:val="single" w:sz="4" w:space="0" w:color="auto"/>
            </w:tcBorders>
          </w:tcPr>
          <w:p w14:paraId="670FF580" w14:textId="3AE3631D" w:rsidR="00AD7BC2" w:rsidRPr="00C5194E" w:rsidRDefault="00AD7BC2" w:rsidP="008A3048">
            <w:pPr>
              <w:tabs>
                <w:tab w:val="left" w:pos="851"/>
              </w:tabs>
              <w:spacing w:after="0"/>
              <w:ind w:firstLine="181"/>
              <w:rPr>
                <w:rFonts w:cs="Times New Roman"/>
                <w:b/>
                <w:bCs/>
                <w:i/>
                <w:iCs/>
                <w:sz w:val="18"/>
                <w:szCs w:val="18"/>
                <w:lang w:val="ro-RO"/>
              </w:rPr>
            </w:pPr>
            <w:r w:rsidRPr="00C5194E">
              <w:rPr>
                <w:rFonts w:cs="Times New Roman"/>
                <w:sz w:val="18"/>
                <w:szCs w:val="18"/>
                <w:lang w:val="ro-RO"/>
              </w:rPr>
              <w:t>(Beneficiare/total victime) × 100</w:t>
            </w:r>
          </w:p>
        </w:tc>
        <w:tc>
          <w:tcPr>
            <w:tcW w:w="1279" w:type="dxa"/>
            <w:tcBorders>
              <w:top w:val="single" w:sz="4" w:space="0" w:color="auto"/>
              <w:left w:val="single" w:sz="4" w:space="0" w:color="auto"/>
              <w:right w:val="single" w:sz="4" w:space="0" w:color="auto"/>
            </w:tcBorders>
          </w:tcPr>
          <w:p w14:paraId="6A4A26DC" w14:textId="405E1658" w:rsidR="00AD7BC2" w:rsidRPr="00C5194E" w:rsidRDefault="00AD7BC2" w:rsidP="008A3048">
            <w:pPr>
              <w:tabs>
                <w:tab w:val="left" w:pos="851"/>
              </w:tabs>
              <w:spacing w:after="0"/>
              <w:ind w:firstLine="181"/>
              <w:jc w:val="both"/>
              <w:rPr>
                <w:rFonts w:cs="Times New Roman"/>
                <w:b/>
                <w:bCs/>
                <w:i/>
                <w:iCs/>
                <w:sz w:val="18"/>
                <w:szCs w:val="18"/>
                <w:lang w:val="ro-RO"/>
              </w:rPr>
            </w:pPr>
            <w:r w:rsidRPr="00C5194E">
              <w:rPr>
                <w:rFonts w:cs="Times New Roman"/>
                <w:sz w:val="18"/>
                <w:szCs w:val="18"/>
                <w:lang w:val="ro-RO"/>
              </w:rPr>
              <w:t>MMPS</w:t>
            </w:r>
          </w:p>
        </w:tc>
      </w:tr>
      <w:tr w:rsidR="00AD7BC2" w:rsidRPr="00C5194E" w14:paraId="7FEAAD0A" w14:textId="5EA5C169" w:rsidTr="008E0F82">
        <w:trPr>
          <w:trHeight w:val="833"/>
        </w:trPr>
        <w:tc>
          <w:tcPr>
            <w:tcW w:w="2127" w:type="dxa"/>
            <w:vMerge w:val="restart"/>
            <w:tcMar>
              <w:top w:w="100" w:type="dxa"/>
              <w:left w:w="100" w:type="dxa"/>
              <w:bottom w:w="100" w:type="dxa"/>
              <w:right w:w="100" w:type="dxa"/>
            </w:tcMar>
          </w:tcPr>
          <w:p w14:paraId="45CFBB9A" w14:textId="28B5AD26" w:rsidR="00AD7BC2" w:rsidRPr="00C5194E" w:rsidRDefault="00AD7BC2" w:rsidP="008A3048">
            <w:pPr>
              <w:tabs>
                <w:tab w:val="left" w:pos="851"/>
              </w:tabs>
              <w:spacing w:after="0"/>
              <w:ind w:firstLine="181"/>
              <w:rPr>
                <w:rFonts w:cs="Times New Roman"/>
                <w:b/>
                <w:bCs/>
                <w:i/>
                <w:iCs/>
                <w:sz w:val="24"/>
                <w:szCs w:val="24"/>
                <w:lang w:val="ro-RO"/>
              </w:rPr>
            </w:pPr>
            <w:r w:rsidRPr="00C5194E">
              <w:rPr>
                <w:rFonts w:cs="Times New Roman"/>
                <w:b/>
                <w:bCs/>
                <w:i/>
                <w:iCs/>
                <w:sz w:val="24"/>
                <w:szCs w:val="24"/>
                <w:lang w:val="ro-RO"/>
              </w:rPr>
              <w:t xml:space="preserve">8. Indicatori privind responsabilizarea agresorilor. </w:t>
            </w:r>
          </w:p>
        </w:tc>
        <w:tc>
          <w:tcPr>
            <w:tcW w:w="3544" w:type="dxa"/>
            <w:tcBorders>
              <w:bottom w:val="single" w:sz="4" w:space="0" w:color="auto"/>
              <w:right w:val="single" w:sz="4" w:space="0" w:color="auto"/>
            </w:tcBorders>
            <w:tcMar>
              <w:top w:w="100" w:type="dxa"/>
              <w:left w:w="100" w:type="dxa"/>
              <w:bottom w:w="100" w:type="dxa"/>
              <w:right w:w="100" w:type="dxa"/>
            </w:tcMar>
          </w:tcPr>
          <w:p w14:paraId="4D5CE5DA" w14:textId="552EAEB3" w:rsidR="00AD7BC2" w:rsidRPr="00C5194E" w:rsidRDefault="00AD7BC2" w:rsidP="008A3048">
            <w:pPr>
              <w:tabs>
                <w:tab w:val="left" w:pos="851"/>
              </w:tabs>
              <w:spacing w:after="0"/>
              <w:ind w:firstLine="181"/>
              <w:rPr>
                <w:rFonts w:cs="Times New Roman"/>
                <w:b/>
                <w:bCs/>
                <w:i/>
                <w:iCs/>
                <w:sz w:val="18"/>
                <w:szCs w:val="18"/>
                <w:lang w:val="ro-RO"/>
              </w:rPr>
            </w:pPr>
            <w:r w:rsidRPr="00C5194E">
              <w:rPr>
                <w:rFonts w:cs="Times New Roman"/>
                <w:sz w:val="18"/>
                <w:szCs w:val="18"/>
                <w:lang w:val="ro-RO"/>
              </w:rPr>
              <w:t>- agresori sancționați contravențional;</w:t>
            </w:r>
          </w:p>
        </w:tc>
        <w:tc>
          <w:tcPr>
            <w:tcW w:w="1701" w:type="dxa"/>
            <w:tcBorders>
              <w:left w:val="single" w:sz="4" w:space="0" w:color="auto"/>
              <w:bottom w:val="single" w:sz="4" w:space="0" w:color="auto"/>
              <w:right w:val="single" w:sz="4" w:space="0" w:color="auto"/>
            </w:tcBorders>
          </w:tcPr>
          <w:p w14:paraId="5D4FF13E" w14:textId="29405EE3" w:rsidR="00AD7BC2" w:rsidRPr="00C5194E" w:rsidRDefault="00AD7BC2" w:rsidP="008A3048">
            <w:pPr>
              <w:tabs>
                <w:tab w:val="left" w:pos="851"/>
              </w:tabs>
              <w:spacing w:after="0"/>
              <w:ind w:firstLine="181"/>
              <w:rPr>
                <w:rFonts w:cs="Times New Roman"/>
                <w:b/>
                <w:bCs/>
                <w:i/>
                <w:iCs/>
                <w:sz w:val="18"/>
                <w:szCs w:val="18"/>
                <w:lang w:val="ro-RO"/>
              </w:rPr>
            </w:pPr>
            <w:r w:rsidRPr="00C5194E">
              <w:rPr>
                <w:rFonts w:cs="Times New Roman"/>
                <w:sz w:val="18"/>
                <w:szCs w:val="18"/>
                <w:lang w:val="ro-RO"/>
              </w:rPr>
              <w:t>Numărul agresorilor sancționați contravențional</w:t>
            </w:r>
          </w:p>
        </w:tc>
        <w:tc>
          <w:tcPr>
            <w:tcW w:w="1701" w:type="dxa"/>
            <w:tcBorders>
              <w:left w:val="single" w:sz="4" w:space="0" w:color="auto"/>
              <w:bottom w:val="single" w:sz="4" w:space="0" w:color="auto"/>
              <w:right w:val="single" w:sz="4" w:space="0" w:color="auto"/>
            </w:tcBorders>
          </w:tcPr>
          <w:p w14:paraId="4385E844" w14:textId="6E689948" w:rsidR="00AD7BC2" w:rsidRPr="00C5194E" w:rsidRDefault="00AD7BC2" w:rsidP="008A3048">
            <w:pPr>
              <w:tabs>
                <w:tab w:val="left" w:pos="851"/>
              </w:tabs>
              <w:spacing w:after="0"/>
              <w:ind w:firstLine="181"/>
              <w:rPr>
                <w:rFonts w:cs="Times New Roman"/>
                <w:b/>
                <w:bCs/>
                <w:i/>
                <w:iCs/>
                <w:sz w:val="18"/>
                <w:szCs w:val="18"/>
                <w:lang w:val="ro-RO"/>
              </w:rPr>
            </w:pPr>
            <w:r w:rsidRPr="00C5194E">
              <w:rPr>
                <w:rFonts w:cs="Times New Roman"/>
                <w:sz w:val="18"/>
                <w:szCs w:val="18"/>
                <w:lang w:val="ro-RO"/>
              </w:rPr>
              <w:t>Număr absolut</w:t>
            </w:r>
          </w:p>
        </w:tc>
        <w:tc>
          <w:tcPr>
            <w:tcW w:w="1279" w:type="dxa"/>
            <w:tcBorders>
              <w:left w:val="single" w:sz="4" w:space="0" w:color="auto"/>
              <w:bottom w:val="single" w:sz="4" w:space="0" w:color="auto"/>
            </w:tcBorders>
          </w:tcPr>
          <w:p w14:paraId="17F9CA4A" w14:textId="3DCD4F2D" w:rsidR="00AD7BC2" w:rsidRPr="00C5194E" w:rsidRDefault="00AD7BC2" w:rsidP="008A3048">
            <w:pPr>
              <w:tabs>
                <w:tab w:val="left" w:pos="851"/>
              </w:tabs>
              <w:spacing w:after="0"/>
              <w:ind w:firstLine="181"/>
              <w:jc w:val="both"/>
              <w:rPr>
                <w:rFonts w:cs="Times New Roman"/>
                <w:b/>
                <w:bCs/>
                <w:i/>
                <w:iCs/>
                <w:sz w:val="18"/>
                <w:szCs w:val="18"/>
                <w:lang w:val="ro-RO"/>
              </w:rPr>
            </w:pPr>
            <w:r w:rsidRPr="00C5194E">
              <w:rPr>
                <w:rFonts w:cs="Times New Roman"/>
                <w:sz w:val="18"/>
                <w:szCs w:val="18"/>
                <w:lang w:val="ro-RO"/>
              </w:rPr>
              <w:t>ADJAJ</w:t>
            </w:r>
          </w:p>
        </w:tc>
      </w:tr>
      <w:tr w:rsidR="00AD7BC2" w:rsidRPr="00C5194E" w14:paraId="32A96008" w14:textId="77777777" w:rsidTr="008E0F82">
        <w:trPr>
          <w:trHeight w:val="167"/>
        </w:trPr>
        <w:tc>
          <w:tcPr>
            <w:tcW w:w="2127" w:type="dxa"/>
            <w:vMerge/>
            <w:tcMar>
              <w:top w:w="100" w:type="dxa"/>
              <w:left w:w="100" w:type="dxa"/>
              <w:bottom w:w="100" w:type="dxa"/>
              <w:right w:w="100" w:type="dxa"/>
            </w:tcMar>
          </w:tcPr>
          <w:p w14:paraId="204C2128" w14:textId="77777777" w:rsidR="00AD7BC2" w:rsidRPr="00C5194E" w:rsidRDefault="00AD7BC2" w:rsidP="008A3048">
            <w:pPr>
              <w:tabs>
                <w:tab w:val="left" w:pos="851"/>
              </w:tabs>
              <w:spacing w:after="0"/>
              <w:ind w:firstLine="181"/>
              <w:rPr>
                <w:rFonts w:cs="Times New Roman"/>
                <w:b/>
                <w:bCs/>
                <w:i/>
                <w:iCs/>
                <w:sz w:val="24"/>
                <w:szCs w:val="24"/>
                <w:lang w:val="ro-RO"/>
              </w:rPr>
            </w:pPr>
          </w:p>
        </w:tc>
        <w:tc>
          <w:tcPr>
            <w:tcW w:w="3544" w:type="dxa"/>
            <w:tcBorders>
              <w:bottom w:val="single" w:sz="4" w:space="0" w:color="auto"/>
              <w:right w:val="single" w:sz="4" w:space="0" w:color="auto"/>
            </w:tcBorders>
            <w:tcMar>
              <w:top w:w="100" w:type="dxa"/>
              <w:left w:w="100" w:type="dxa"/>
              <w:bottom w:w="100" w:type="dxa"/>
              <w:right w:w="100" w:type="dxa"/>
            </w:tcMar>
          </w:tcPr>
          <w:p w14:paraId="23A0C57D" w14:textId="3C60F6D2"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 agresorilor sancționați penal;</w:t>
            </w:r>
          </w:p>
        </w:tc>
        <w:tc>
          <w:tcPr>
            <w:tcW w:w="1701" w:type="dxa"/>
            <w:tcBorders>
              <w:left w:val="single" w:sz="4" w:space="0" w:color="auto"/>
              <w:bottom w:val="single" w:sz="4" w:space="0" w:color="auto"/>
              <w:right w:val="single" w:sz="4" w:space="0" w:color="auto"/>
            </w:tcBorders>
          </w:tcPr>
          <w:p w14:paraId="69C50A99" w14:textId="75D2C2D6"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Numărul agresorilor sancționați penal</w:t>
            </w:r>
          </w:p>
        </w:tc>
        <w:tc>
          <w:tcPr>
            <w:tcW w:w="1701" w:type="dxa"/>
            <w:tcBorders>
              <w:left w:val="single" w:sz="4" w:space="0" w:color="auto"/>
              <w:bottom w:val="single" w:sz="4" w:space="0" w:color="auto"/>
              <w:right w:val="single" w:sz="4" w:space="0" w:color="auto"/>
            </w:tcBorders>
          </w:tcPr>
          <w:p w14:paraId="473486A5" w14:textId="1C8960F4"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Număr absolut</w:t>
            </w:r>
          </w:p>
        </w:tc>
        <w:tc>
          <w:tcPr>
            <w:tcW w:w="1279" w:type="dxa"/>
            <w:tcBorders>
              <w:left w:val="single" w:sz="4" w:space="0" w:color="auto"/>
              <w:bottom w:val="single" w:sz="4" w:space="0" w:color="auto"/>
            </w:tcBorders>
          </w:tcPr>
          <w:p w14:paraId="451E3378" w14:textId="5D59362C" w:rsidR="00AD7BC2" w:rsidRPr="00C5194E" w:rsidRDefault="00AD7BC2" w:rsidP="008A3048">
            <w:pPr>
              <w:tabs>
                <w:tab w:val="left" w:pos="851"/>
              </w:tabs>
              <w:spacing w:after="0"/>
              <w:ind w:firstLine="181"/>
              <w:jc w:val="both"/>
              <w:rPr>
                <w:rFonts w:cs="Times New Roman"/>
                <w:sz w:val="18"/>
                <w:szCs w:val="18"/>
                <w:lang w:val="ro-RO"/>
              </w:rPr>
            </w:pPr>
            <w:r w:rsidRPr="00C5194E">
              <w:rPr>
                <w:rFonts w:cs="Times New Roman"/>
                <w:sz w:val="18"/>
                <w:szCs w:val="18"/>
                <w:lang w:val="ro-RO"/>
              </w:rPr>
              <w:t>ADJAJ</w:t>
            </w:r>
          </w:p>
        </w:tc>
      </w:tr>
      <w:tr w:rsidR="00AD7BC2" w:rsidRPr="00AB3CF4" w14:paraId="1FFD4DA2" w14:textId="77777777" w:rsidTr="008E0F82">
        <w:trPr>
          <w:trHeight w:val="320"/>
        </w:trPr>
        <w:tc>
          <w:tcPr>
            <w:tcW w:w="2127" w:type="dxa"/>
            <w:vMerge/>
            <w:tcMar>
              <w:top w:w="100" w:type="dxa"/>
              <w:left w:w="100" w:type="dxa"/>
              <w:bottom w:w="100" w:type="dxa"/>
              <w:right w:w="100" w:type="dxa"/>
            </w:tcMar>
          </w:tcPr>
          <w:p w14:paraId="5410E120" w14:textId="77777777" w:rsidR="00AD7BC2" w:rsidRPr="00C5194E" w:rsidRDefault="00AD7BC2" w:rsidP="008A3048">
            <w:pPr>
              <w:tabs>
                <w:tab w:val="left" w:pos="851"/>
              </w:tabs>
              <w:spacing w:after="0"/>
              <w:ind w:firstLine="181"/>
              <w:rPr>
                <w:rFonts w:cs="Times New Roman"/>
                <w:b/>
                <w:bCs/>
                <w:i/>
                <w:iCs/>
                <w:sz w:val="24"/>
                <w:szCs w:val="24"/>
                <w:lang w:val="ro-RO"/>
              </w:rPr>
            </w:pPr>
          </w:p>
        </w:tc>
        <w:tc>
          <w:tcPr>
            <w:tcW w:w="3544" w:type="dxa"/>
            <w:tcBorders>
              <w:top w:val="single" w:sz="4" w:space="0" w:color="auto"/>
              <w:bottom w:val="single" w:sz="4" w:space="0" w:color="auto"/>
              <w:right w:val="single" w:sz="4" w:space="0" w:color="auto"/>
            </w:tcBorders>
            <w:tcMar>
              <w:top w:w="100" w:type="dxa"/>
              <w:left w:w="100" w:type="dxa"/>
              <w:bottom w:w="100" w:type="dxa"/>
              <w:right w:w="100" w:type="dxa"/>
            </w:tcMar>
          </w:tcPr>
          <w:p w14:paraId="13CDE96D" w14:textId="2D4DF366"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 programe de consiliere pentru agresorii familiali;</w:t>
            </w:r>
          </w:p>
          <w:p w14:paraId="26995E58" w14:textId="77777777" w:rsidR="00AD7BC2" w:rsidRPr="00C5194E" w:rsidRDefault="00AD7BC2" w:rsidP="008A3048">
            <w:pPr>
              <w:tabs>
                <w:tab w:val="left" w:pos="851"/>
              </w:tabs>
              <w:spacing w:after="0"/>
              <w:ind w:firstLine="181"/>
              <w:rPr>
                <w:rFonts w:cs="Times New Roman"/>
                <w:sz w:val="18"/>
                <w:szCs w:val="18"/>
                <w:lang w:val="ro-RO"/>
              </w:rPr>
            </w:pPr>
          </w:p>
        </w:tc>
        <w:tc>
          <w:tcPr>
            <w:tcW w:w="1701" w:type="dxa"/>
            <w:tcBorders>
              <w:top w:val="single" w:sz="4" w:space="0" w:color="auto"/>
              <w:left w:val="single" w:sz="4" w:space="0" w:color="auto"/>
              <w:bottom w:val="single" w:sz="4" w:space="0" w:color="auto"/>
              <w:right w:val="single" w:sz="4" w:space="0" w:color="auto"/>
            </w:tcBorders>
          </w:tcPr>
          <w:p w14:paraId="64C52803" w14:textId="545C5918" w:rsidR="00AD7BC2" w:rsidRPr="00C5194E" w:rsidRDefault="00AD7BC2" w:rsidP="008A3048">
            <w:pPr>
              <w:tabs>
                <w:tab w:val="left" w:pos="851"/>
              </w:tabs>
              <w:spacing w:after="0"/>
              <w:ind w:firstLine="181"/>
              <w:rPr>
                <w:rFonts w:cs="Times New Roman"/>
                <w:b/>
                <w:bCs/>
                <w:i/>
                <w:iCs/>
                <w:sz w:val="18"/>
                <w:szCs w:val="18"/>
                <w:lang w:val="ro-RO"/>
              </w:rPr>
            </w:pPr>
            <w:r w:rsidRPr="00C5194E">
              <w:rPr>
                <w:rFonts w:cs="Times New Roman"/>
                <w:sz w:val="18"/>
                <w:szCs w:val="18"/>
                <w:lang w:val="ro-RO"/>
              </w:rPr>
              <w:t>- numărul agresorilor incluși în programe de consiliere</w:t>
            </w:r>
          </w:p>
        </w:tc>
        <w:tc>
          <w:tcPr>
            <w:tcW w:w="1701" w:type="dxa"/>
            <w:tcBorders>
              <w:top w:val="single" w:sz="4" w:space="0" w:color="auto"/>
              <w:left w:val="single" w:sz="4" w:space="0" w:color="auto"/>
              <w:bottom w:val="single" w:sz="4" w:space="0" w:color="auto"/>
              <w:right w:val="single" w:sz="4" w:space="0" w:color="auto"/>
            </w:tcBorders>
          </w:tcPr>
          <w:p w14:paraId="7A9CF751" w14:textId="65287805" w:rsidR="00AD7BC2" w:rsidRPr="00C5194E" w:rsidRDefault="00AD7BC2" w:rsidP="008A3048">
            <w:pPr>
              <w:tabs>
                <w:tab w:val="left" w:pos="851"/>
              </w:tabs>
              <w:spacing w:after="0"/>
              <w:ind w:firstLine="181"/>
              <w:rPr>
                <w:rFonts w:cs="Times New Roman"/>
                <w:b/>
                <w:bCs/>
                <w:i/>
                <w:iCs/>
                <w:sz w:val="18"/>
                <w:szCs w:val="18"/>
                <w:lang w:val="ro-RO"/>
              </w:rPr>
            </w:pPr>
            <w:r w:rsidRPr="00C5194E">
              <w:rPr>
                <w:rFonts w:cs="Times New Roman"/>
                <w:sz w:val="18"/>
                <w:szCs w:val="18"/>
                <w:lang w:val="ro-RO"/>
              </w:rPr>
              <w:t>Număr absolut</w:t>
            </w:r>
          </w:p>
        </w:tc>
        <w:tc>
          <w:tcPr>
            <w:tcW w:w="1279" w:type="dxa"/>
            <w:tcBorders>
              <w:top w:val="single" w:sz="4" w:space="0" w:color="auto"/>
              <w:left w:val="single" w:sz="4" w:space="0" w:color="auto"/>
              <w:bottom w:val="single" w:sz="4" w:space="0" w:color="auto"/>
            </w:tcBorders>
          </w:tcPr>
          <w:p w14:paraId="5C914908" w14:textId="77777777"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MJ (INP)</w:t>
            </w:r>
          </w:p>
          <w:p w14:paraId="4CABA35A" w14:textId="77777777"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MJ (ANP)</w:t>
            </w:r>
          </w:p>
          <w:p w14:paraId="6FA69FAA" w14:textId="77777777"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ADJAJ</w:t>
            </w:r>
          </w:p>
          <w:p w14:paraId="72C8E4C5" w14:textId="66483324" w:rsidR="00AD7BC2" w:rsidRPr="00C5194E" w:rsidRDefault="00AD7BC2" w:rsidP="008A3048">
            <w:pPr>
              <w:tabs>
                <w:tab w:val="left" w:pos="851"/>
              </w:tabs>
              <w:spacing w:after="0"/>
              <w:ind w:firstLine="181"/>
              <w:jc w:val="both"/>
              <w:rPr>
                <w:rFonts w:cs="Times New Roman"/>
                <w:b/>
                <w:bCs/>
                <w:i/>
                <w:iCs/>
                <w:sz w:val="18"/>
                <w:szCs w:val="18"/>
                <w:lang w:val="ro-RO"/>
              </w:rPr>
            </w:pPr>
            <w:r w:rsidRPr="00C5194E">
              <w:rPr>
                <w:rFonts w:cs="Times New Roman"/>
                <w:sz w:val="18"/>
                <w:szCs w:val="18"/>
                <w:lang w:val="ro-RO"/>
              </w:rPr>
              <w:t>MMPS</w:t>
            </w:r>
          </w:p>
        </w:tc>
      </w:tr>
      <w:tr w:rsidR="00AD7BC2" w:rsidRPr="00C5194E" w14:paraId="779340EE" w14:textId="77777777" w:rsidTr="008E0F82">
        <w:trPr>
          <w:trHeight w:val="689"/>
        </w:trPr>
        <w:tc>
          <w:tcPr>
            <w:tcW w:w="2127" w:type="dxa"/>
            <w:vMerge/>
            <w:tcMar>
              <w:top w:w="100" w:type="dxa"/>
              <w:left w:w="100" w:type="dxa"/>
              <w:bottom w:w="100" w:type="dxa"/>
              <w:right w:w="100" w:type="dxa"/>
            </w:tcMar>
          </w:tcPr>
          <w:p w14:paraId="51646E5F" w14:textId="77777777" w:rsidR="00AD7BC2" w:rsidRPr="00C5194E" w:rsidRDefault="00AD7BC2" w:rsidP="008A3048">
            <w:pPr>
              <w:tabs>
                <w:tab w:val="left" w:pos="851"/>
              </w:tabs>
              <w:spacing w:after="0"/>
              <w:ind w:firstLine="181"/>
              <w:rPr>
                <w:rFonts w:cs="Times New Roman"/>
                <w:b/>
                <w:bCs/>
                <w:i/>
                <w:iCs/>
                <w:sz w:val="24"/>
                <w:szCs w:val="24"/>
                <w:lang w:val="ro-RO"/>
              </w:rPr>
            </w:pPr>
          </w:p>
        </w:tc>
        <w:tc>
          <w:tcPr>
            <w:tcW w:w="3544" w:type="dxa"/>
            <w:tcBorders>
              <w:top w:val="single" w:sz="4" w:space="0" w:color="auto"/>
              <w:bottom w:val="single" w:sz="4" w:space="0" w:color="auto"/>
              <w:right w:val="single" w:sz="4" w:space="0" w:color="auto"/>
            </w:tcBorders>
            <w:tcMar>
              <w:top w:w="100" w:type="dxa"/>
              <w:left w:w="100" w:type="dxa"/>
              <w:bottom w:w="100" w:type="dxa"/>
              <w:right w:w="100" w:type="dxa"/>
            </w:tcMar>
          </w:tcPr>
          <w:p w14:paraId="641E01D1" w14:textId="77777777"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 rata recidivei;</w:t>
            </w:r>
          </w:p>
          <w:p w14:paraId="14EB0F5A" w14:textId="77777777" w:rsidR="00AD7BC2" w:rsidRPr="00C5194E" w:rsidRDefault="00AD7BC2" w:rsidP="008A3048">
            <w:pPr>
              <w:tabs>
                <w:tab w:val="left" w:pos="851"/>
              </w:tabs>
              <w:spacing w:after="0"/>
              <w:ind w:firstLine="181"/>
              <w:rPr>
                <w:rFonts w:cs="Times New Roman"/>
                <w:sz w:val="18"/>
                <w:szCs w:val="18"/>
                <w:lang w:val="ro-RO"/>
              </w:rPr>
            </w:pPr>
          </w:p>
        </w:tc>
        <w:tc>
          <w:tcPr>
            <w:tcW w:w="1701" w:type="dxa"/>
            <w:tcBorders>
              <w:top w:val="single" w:sz="4" w:space="0" w:color="auto"/>
              <w:left w:val="single" w:sz="4" w:space="0" w:color="auto"/>
              <w:bottom w:val="single" w:sz="4" w:space="0" w:color="auto"/>
              <w:right w:val="single" w:sz="4" w:space="0" w:color="auto"/>
            </w:tcBorders>
          </w:tcPr>
          <w:p w14:paraId="18B8A532" w14:textId="46437B46" w:rsidR="00AD7BC2" w:rsidRPr="00C5194E" w:rsidRDefault="00AD7BC2" w:rsidP="008A3048">
            <w:pPr>
              <w:tabs>
                <w:tab w:val="left" w:pos="851"/>
              </w:tabs>
              <w:spacing w:after="0"/>
              <w:ind w:firstLine="181"/>
              <w:rPr>
                <w:rFonts w:cs="Times New Roman"/>
                <w:b/>
                <w:bCs/>
                <w:i/>
                <w:iCs/>
                <w:sz w:val="18"/>
                <w:szCs w:val="18"/>
                <w:lang w:val="ro-RO"/>
              </w:rPr>
            </w:pPr>
            <w:r w:rsidRPr="00C5194E">
              <w:rPr>
                <w:rFonts w:cs="Times New Roman"/>
                <w:sz w:val="18"/>
                <w:szCs w:val="18"/>
                <w:lang w:val="ro-RO"/>
              </w:rPr>
              <w:t xml:space="preserve">% Procentul agresorilor care au săvârșit repetat acte de violență </w:t>
            </w:r>
          </w:p>
        </w:tc>
        <w:tc>
          <w:tcPr>
            <w:tcW w:w="1701" w:type="dxa"/>
            <w:tcBorders>
              <w:top w:val="single" w:sz="4" w:space="0" w:color="auto"/>
              <w:left w:val="single" w:sz="4" w:space="0" w:color="auto"/>
              <w:bottom w:val="single" w:sz="4" w:space="0" w:color="auto"/>
              <w:right w:val="single" w:sz="4" w:space="0" w:color="auto"/>
            </w:tcBorders>
          </w:tcPr>
          <w:p w14:paraId="7EA63D29" w14:textId="550FD858" w:rsidR="00AD7BC2" w:rsidRPr="00C5194E" w:rsidRDefault="00AD7BC2" w:rsidP="008A3048">
            <w:pPr>
              <w:tabs>
                <w:tab w:val="left" w:pos="851"/>
              </w:tabs>
              <w:spacing w:after="0"/>
              <w:ind w:firstLine="181"/>
              <w:rPr>
                <w:rFonts w:cs="Times New Roman"/>
                <w:b/>
                <w:bCs/>
                <w:i/>
                <w:iCs/>
                <w:sz w:val="18"/>
                <w:szCs w:val="18"/>
                <w:lang w:val="ro-RO"/>
              </w:rPr>
            </w:pPr>
            <w:r w:rsidRPr="00C5194E">
              <w:rPr>
                <w:rFonts w:cs="Times New Roman"/>
                <w:sz w:val="18"/>
                <w:szCs w:val="18"/>
                <w:lang w:val="ro-RO"/>
              </w:rPr>
              <w:t>(Recidiviști / total agresori) × 100</w:t>
            </w:r>
          </w:p>
        </w:tc>
        <w:tc>
          <w:tcPr>
            <w:tcW w:w="1279" w:type="dxa"/>
            <w:tcBorders>
              <w:top w:val="single" w:sz="4" w:space="0" w:color="auto"/>
              <w:left w:val="single" w:sz="4" w:space="0" w:color="auto"/>
              <w:bottom w:val="single" w:sz="4" w:space="0" w:color="auto"/>
            </w:tcBorders>
          </w:tcPr>
          <w:p w14:paraId="4A855178" w14:textId="5BEB91FE" w:rsidR="00AD7BC2" w:rsidRPr="00C5194E" w:rsidRDefault="00AD7BC2" w:rsidP="008A3048">
            <w:pPr>
              <w:tabs>
                <w:tab w:val="left" w:pos="851"/>
              </w:tabs>
              <w:spacing w:after="0"/>
              <w:ind w:firstLine="181"/>
              <w:jc w:val="both"/>
              <w:rPr>
                <w:rFonts w:cs="Times New Roman"/>
                <w:b/>
                <w:bCs/>
                <w:i/>
                <w:iCs/>
                <w:sz w:val="18"/>
                <w:szCs w:val="18"/>
                <w:lang w:val="ro-RO"/>
              </w:rPr>
            </w:pPr>
            <w:r w:rsidRPr="00C5194E">
              <w:rPr>
                <w:rFonts w:cs="Times New Roman"/>
                <w:sz w:val="18"/>
                <w:szCs w:val="18"/>
                <w:lang w:val="ro-RO"/>
              </w:rPr>
              <w:t>MAI</w:t>
            </w:r>
          </w:p>
        </w:tc>
      </w:tr>
      <w:tr w:rsidR="00AD7BC2" w:rsidRPr="00C5194E" w14:paraId="6849F112" w14:textId="77777777" w:rsidTr="008E0F82">
        <w:trPr>
          <w:trHeight w:val="633"/>
        </w:trPr>
        <w:tc>
          <w:tcPr>
            <w:tcW w:w="2127" w:type="dxa"/>
            <w:vMerge/>
            <w:tcMar>
              <w:top w:w="100" w:type="dxa"/>
              <w:left w:w="100" w:type="dxa"/>
              <w:bottom w:w="100" w:type="dxa"/>
              <w:right w:w="100" w:type="dxa"/>
            </w:tcMar>
          </w:tcPr>
          <w:p w14:paraId="69860247" w14:textId="77777777" w:rsidR="00AD7BC2" w:rsidRPr="00C5194E" w:rsidRDefault="00AD7BC2" w:rsidP="008A3048">
            <w:pPr>
              <w:tabs>
                <w:tab w:val="left" w:pos="851"/>
              </w:tabs>
              <w:spacing w:after="0"/>
              <w:ind w:firstLine="181"/>
              <w:rPr>
                <w:rFonts w:cs="Times New Roman"/>
                <w:b/>
                <w:bCs/>
                <w:i/>
                <w:iCs/>
                <w:sz w:val="24"/>
                <w:szCs w:val="24"/>
                <w:lang w:val="ro-RO"/>
              </w:rPr>
            </w:pPr>
          </w:p>
        </w:tc>
        <w:tc>
          <w:tcPr>
            <w:tcW w:w="3544" w:type="dxa"/>
            <w:tcBorders>
              <w:top w:val="single" w:sz="4" w:space="0" w:color="auto"/>
              <w:bottom w:val="single" w:sz="4" w:space="0" w:color="auto"/>
              <w:right w:val="single" w:sz="4" w:space="0" w:color="auto"/>
            </w:tcBorders>
            <w:tcMar>
              <w:top w:w="100" w:type="dxa"/>
              <w:left w:w="100" w:type="dxa"/>
              <w:bottom w:w="100" w:type="dxa"/>
              <w:right w:w="100" w:type="dxa"/>
            </w:tcMar>
          </w:tcPr>
          <w:p w14:paraId="17F383DD" w14:textId="282EC0EF"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 nerespectarea măsurilor aplicate față de agresori;</w:t>
            </w:r>
          </w:p>
          <w:p w14:paraId="551247AA" w14:textId="77777777" w:rsidR="00AD7BC2" w:rsidRPr="00C5194E" w:rsidRDefault="00AD7BC2" w:rsidP="008A3048">
            <w:pPr>
              <w:tabs>
                <w:tab w:val="left" w:pos="851"/>
              </w:tabs>
              <w:spacing w:after="0"/>
              <w:ind w:firstLine="181"/>
              <w:rPr>
                <w:rFonts w:cs="Times New Roman"/>
                <w:sz w:val="18"/>
                <w:szCs w:val="18"/>
                <w:lang w:val="ro-RO"/>
              </w:rPr>
            </w:pPr>
          </w:p>
        </w:tc>
        <w:tc>
          <w:tcPr>
            <w:tcW w:w="1701" w:type="dxa"/>
            <w:tcBorders>
              <w:top w:val="single" w:sz="4" w:space="0" w:color="auto"/>
              <w:left w:val="single" w:sz="4" w:space="0" w:color="auto"/>
              <w:bottom w:val="single" w:sz="4" w:space="0" w:color="auto"/>
              <w:right w:val="single" w:sz="4" w:space="0" w:color="auto"/>
            </w:tcBorders>
          </w:tcPr>
          <w:p w14:paraId="395437D9" w14:textId="2AD25E07" w:rsidR="00AD7BC2" w:rsidRPr="00C5194E" w:rsidRDefault="00AD7BC2" w:rsidP="008A3048">
            <w:pPr>
              <w:tabs>
                <w:tab w:val="left" w:pos="851"/>
              </w:tabs>
              <w:spacing w:after="0"/>
              <w:ind w:firstLine="181"/>
              <w:rPr>
                <w:rFonts w:cs="Times New Roman"/>
                <w:b/>
                <w:bCs/>
                <w:i/>
                <w:iCs/>
                <w:sz w:val="18"/>
                <w:szCs w:val="18"/>
                <w:lang w:val="ro-RO"/>
              </w:rPr>
            </w:pPr>
            <w:r w:rsidRPr="00C5194E">
              <w:rPr>
                <w:rFonts w:cs="Times New Roman"/>
                <w:sz w:val="18"/>
                <w:szCs w:val="18"/>
                <w:lang w:val="ro-RO"/>
              </w:rPr>
              <w:t>Numărul cazurilor de nerespectare a măsurilor aplicate față de agresori</w:t>
            </w:r>
          </w:p>
        </w:tc>
        <w:tc>
          <w:tcPr>
            <w:tcW w:w="1701" w:type="dxa"/>
            <w:tcBorders>
              <w:top w:val="single" w:sz="4" w:space="0" w:color="auto"/>
              <w:left w:val="single" w:sz="4" w:space="0" w:color="auto"/>
              <w:bottom w:val="single" w:sz="4" w:space="0" w:color="auto"/>
              <w:right w:val="single" w:sz="4" w:space="0" w:color="auto"/>
            </w:tcBorders>
          </w:tcPr>
          <w:p w14:paraId="6EEF59AB" w14:textId="506DA3C9" w:rsidR="00AD7BC2" w:rsidRPr="00C5194E" w:rsidRDefault="00AD7BC2" w:rsidP="008A3048">
            <w:pPr>
              <w:tabs>
                <w:tab w:val="left" w:pos="851"/>
              </w:tabs>
              <w:spacing w:after="0"/>
              <w:ind w:firstLine="181"/>
              <w:rPr>
                <w:rFonts w:cs="Times New Roman"/>
                <w:b/>
                <w:bCs/>
                <w:i/>
                <w:iCs/>
                <w:sz w:val="18"/>
                <w:szCs w:val="18"/>
                <w:lang w:val="ro-RO"/>
              </w:rPr>
            </w:pPr>
            <w:r w:rsidRPr="00C5194E">
              <w:rPr>
                <w:rFonts w:cs="Times New Roman"/>
                <w:sz w:val="18"/>
                <w:szCs w:val="18"/>
                <w:lang w:val="ro-RO"/>
              </w:rPr>
              <w:t>Număr absolut</w:t>
            </w:r>
          </w:p>
        </w:tc>
        <w:tc>
          <w:tcPr>
            <w:tcW w:w="1279" w:type="dxa"/>
            <w:tcBorders>
              <w:top w:val="single" w:sz="4" w:space="0" w:color="auto"/>
              <w:left w:val="single" w:sz="4" w:space="0" w:color="auto"/>
              <w:bottom w:val="single" w:sz="4" w:space="0" w:color="auto"/>
            </w:tcBorders>
          </w:tcPr>
          <w:p w14:paraId="6F4FED27" w14:textId="19312885" w:rsidR="00AD7BC2" w:rsidRPr="00C5194E" w:rsidRDefault="00AD7BC2" w:rsidP="008A3048">
            <w:pPr>
              <w:tabs>
                <w:tab w:val="left" w:pos="851"/>
              </w:tabs>
              <w:spacing w:after="0"/>
              <w:ind w:firstLine="181"/>
              <w:jc w:val="both"/>
              <w:rPr>
                <w:rFonts w:cs="Times New Roman"/>
                <w:b/>
                <w:bCs/>
                <w:i/>
                <w:iCs/>
                <w:sz w:val="18"/>
                <w:szCs w:val="18"/>
                <w:lang w:val="ro-RO"/>
              </w:rPr>
            </w:pPr>
            <w:r w:rsidRPr="00C5194E">
              <w:rPr>
                <w:rFonts w:cs="Times New Roman"/>
                <w:sz w:val="18"/>
                <w:szCs w:val="18"/>
                <w:lang w:val="ro-RO"/>
              </w:rPr>
              <w:t>MAI</w:t>
            </w:r>
          </w:p>
        </w:tc>
      </w:tr>
      <w:tr w:rsidR="00AD7BC2" w:rsidRPr="00C5194E" w14:paraId="3038F58E" w14:textId="77777777" w:rsidTr="008E0F82">
        <w:trPr>
          <w:trHeight w:val="367"/>
        </w:trPr>
        <w:tc>
          <w:tcPr>
            <w:tcW w:w="2127" w:type="dxa"/>
            <w:vMerge/>
            <w:tcMar>
              <w:top w:w="100" w:type="dxa"/>
              <w:left w:w="100" w:type="dxa"/>
              <w:bottom w:w="100" w:type="dxa"/>
              <w:right w:w="100" w:type="dxa"/>
            </w:tcMar>
          </w:tcPr>
          <w:p w14:paraId="0FAAB88F" w14:textId="77777777" w:rsidR="00AD7BC2" w:rsidRPr="00C5194E" w:rsidRDefault="00AD7BC2" w:rsidP="008A3048">
            <w:pPr>
              <w:tabs>
                <w:tab w:val="left" w:pos="851"/>
              </w:tabs>
              <w:spacing w:after="0"/>
              <w:ind w:firstLine="181"/>
              <w:rPr>
                <w:rFonts w:cs="Times New Roman"/>
                <w:b/>
                <w:bCs/>
                <w:i/>
                <w:iCs/>
                <w:sz w:val="24"/>
                <w:szCs w:val="24"/>
                <w:lang w:val="ro-RO"/>
              </w:rPr>
            </w:pPr>
          </w:p>
        </w:tc>
        <w:tc>
          <w:tcPr>
            <w:tcW w:w="3544" w:type="dxa"/>
            <w:tcBorders>
              <w:top w:val="single" w:sz="4" w:space="0" w:color="auto"/>
              <w:right w:val="single" w:sz="4" w:space="0" w:color="auto"/>
            </w:tcBorders>
            <w:tcMar>
              <w:top w:w="100" w:type="dxa"/>
              <w:left w:w="100" w:type="dxa"/>
              <w:bottom w:w="100" w:type="dxa"/>
              <w:right w:w="100" w:type="dxa"/>
            </w:tcMar>
          </w:tcPr>
          <w:p w14:paraId="13A3AFB0" w14:textId="654EB763"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 monitorizarea electronică.</w:t>
            </w:r>
          </w:p>
          <w:p w14:paraId="237710F4" w14:textId="77777777" w:rsidR="00AD7BC2" w:rsidRPr="00C5194E" w:rsidRDefault="00AD7BC2" w:rsidP="008A3048">
            <w:pPr>
              <w:tabs>
                <w:tab w:val="left" w:pos="851"/>
              </w:tabs>
              <w:spacing w:after="0"/>
              <w:ind w:firstLine="181"/>
              <w:rPr>
                <w:rFonts w:cs="Times New Roman"/>
                <w:sz w:val="18"/>
                <w:szCs w:val="18"/>
                <w:lang w:val="ro-RO"/>
              </w:rPr>
            </w:pPr>
          </w:p>
        </w:tc>
        <w:tc>
          <w:tcPr>
            <w:tcW w:w="1701" w:type="dxa"/>
            <w:tcBorders>
              <w:top w:val="single" w:sz="4" w:space="0" w:color="auto"/>
              <w:left w:val="single" w:sz="4" w:space="0" w:color="auto"/>
              <w:right w:val="single" w:sz="4" w:space="0" w:color="auto"/>
            </w:tcBorders>
          </w:tcPr>
          <w:p w14:paraId="29D233AA" w14:textId="0DEC2945" w:rsidR="00AD7BC2" w:rsidRPr="00C5194E" w:rsidRDefault="00AD7BC2" w:rsidP="008A3048">
            <w:pPr>
              <w:tabs>
                <w:tab w:val="left" w:pos="851"/>
              </w:tabs>
              <w:spacing w:after="0"/>
              <w:ind w:firstLine="181"/>
              <w:rPr>
                <w:rFonts w:cs="Times New Roman"/>
                <w:b/>
                <w:bCs/>
                <w:i/>
                <w:iCs/>
                <w:sz w:val="18"/>
                <w:szCs w:val="18"/>
                <w:lang w:val="ro-RO"/>
              </w:rPr>
            </w:pPr>
            <w:r w:rsidRPr="00C5194E">
              <w:rPr>
                <w:rFonts w:cs="Times New Roman"/>
                <w:sz w:val="18"/>
                <w:szCs w:val="18"/>
                <w:lang w:val="ro-RO"/>
              </w:rPr>
              <w:t>Numărul cazurilor de aplicare a monitorizării electronice</w:t>
            </w:r>
          </w:p>
        </w:tc>
        <w:tc>
          <w:tcPr>
            <w:tcW w:w="1701" w:type="dxa"/>
            <w:tcBorders>
              <w:top w:val="single" w:sz="4" w:space="0" w:color="auto"/>
              <w:left w:val="single" w:sz="4" w:space="0" w:color="auto"/>
              <w:right w:val="single" w:sz="4" w:space="0" w:color="auto"/>
            </w:tcBorders>
          </w:tcPr>
          <w:p w14:paraId="0014BE21" w14:textId="37F80353" w:rsidR="00AD7BC2" w:rsidRPr="00C5194E" w:rsidRDefault="00AD7BC2" w:rsidP="008A3048">
            <w:pPr>
              <w:tabs>
                <w:tab w:val="left" w:pos="851"/>
              </w:tabs>
              <w:spacing w:after="0"/>
              <w:ind w:firstLine="181"/>
              <w:rPr>
                <w:rFonts w:cs="Times New Roman"/>
                <w:b/>
                <w:bCs/>
                <w:i/>
                <w:iCs/>
                <w:sz w:val="18"/>
                <w:szCs w:val="18"/>
                <w:lang w:val="ro-RO"/>
              </w:rPr>
            </w:pPr>
            <w:r w:rsidRPr="00C5194E">
              <w:rPr>
                <w:rFonts w:cs="Times New Roman"/>
                <w:sz w:val="18"/>
                <w:szCs w:val="18"/>
                <w:lang w:val="ro-RO"/>
              </w:rPr>
              <w:t>Număr absolut</w:t>
            </w:r>
          </w:p>
        </w:tc>
        <w:tc>
          <w:tcPr>
            <w:tcW w:w="1279" w:type="dxa"/>
            <w:tcBorders>
              <w:top w:val="single" w:sz="4" w:space="0" w:color="auto"/>
              <w:left w:val="single" w:sz="4" w:space="0" w:color="auto"/>
            </w:tcBorders>
          </w:tcPr>
          <w:p w14:paraId="36CEA266" w14:textId="40A45707" w:rsidR="00AD7BC2" w:rsidRPr="00C5194E" w:rsidRDefault="00AD7BC2" w:rsidP="008A3048">
            <w:pPr>
              <w:tabs>
                <w:tab w:val="left" w:pos="851"/>
              </w:tabs>
              <w:spacing w:after="0"/>
              <w:ind w:firstLine="181"/>
              <w:jc w:val="both"/>
              <w:rPr>
                <w:rFonts w:cs="Times New Roman"/>
                <w:b/>
                <w:bCs/>
                <w:i/>
                <w:iCs/>
                <w:sz w:val="18"/>
                <w:szCs w:val="18"/>
                <w:lang w:val="ro-RO"/>
              </w:rPr>
            </w:pPr>
            <w:r w:rsidRPr="00C5194E">
              <w:rPr>
                <w:rFonts w:cs="Times New Roman"/>
                <w:sz w:val="18"/>
                <w:szCs w:val="18"/>
                <w:lang w:val="ro-RO"/>
              </w:rPr>
              <w:t>MJ (INP)</w:t>
            </w:r>
          </w:p>
        </w:tc>
      </w:tr>
      <w:tr w:rsidR="00AD7BC2" w:rsidRPr="00C5194E" w14:paraId="2C854C4B" w14:textId="0790048F" w:rsidTr="008E0F82">
        <w:trPr>
          <w:trHeight w:val="224"/>
        </w:trPr>
        <w:tc>
          <w:tcPr>
            <w:tcW w:w="2127" w:type="dxa"/>
            <w:vMerge w:val="restart"/>
            <w:tcMar>
              <w:top w:w="100" w:type="dxa"/>
              <w:left w:w="100" w:type="dxa"/>
              <w:bottom w:w="100" w:type="dxa"/>
              <w:right w:w="100" w:type="dxa"/>
            </w:tcMar>
          </w:tcPr>
          <w:p w14:paraId="6A4258EA" w14:textId="3A3672DA" w:rsidR="00AD7BC2" w:rsidRPr="00C5194E" w:rsidRDefault="00AD7BC2" w:rsidP="008A3048">
            <w:pPr>
              <w:tabs>
                <w:tab w:val="left" w:pos="851"/>
              </w:tabs>
              <w:spacing w:after="0"/>
              <w:ind w:firstLine="181"/>
              <w:rPr>
                <w:rFonts w:cs="Times New Roman"/>
                <w:b/>
                <w:bCs/>
                <w:i/>
                <w:iCs/>
                <w:sz w:val="24"/>
                <w:szCs w:val="24"/>
                <w:lang w:val="ro-RO"/>
              </w:rPr>
            </w:pPr>
            <w:r w:rsidRPr="00C5194E">
              <w:rPr>
                <w:rFonts w:cs="Times New Roman"/>
                <w:b/>
                <w:bCs/>
                <w:i/>
                <w:iCs/>
                <w:sz w:val="24"/>
                <w:szCs w:val="24"/>
                <w:lang w:val="ro-RO"/>
              </w:rPr>
              <w:t>9. Indicatori privind mecanismul intersectorial și cooperarea interinstituțională</w:t>
            </w:r>
          </w:p>
        </w:tc>
        <w:tc>
          <w:tcPr>
            <w:tcW w:w="3544" w:type="dxa"/>
            <w:tcBorders>
              <w:bottom w:val="single" w:sz="4" w:space="0" w:color="auto"/>
              <w:right w:val="single" w:sz="4" w:space="0" w:color="auto"/>
            </w:tcBorders>
            <w:tcMar>
              <w:top w:w="100" w:type="dxa"/>
              <w:left w:w="100" w:type="dxa"/>
              <w:bottom w:w="100" w:type="dxa"/>
              <w:right w:w="100" w:type="dxa"/>
            </w:tcMar>
          </w:tcPr>
          <w:p w14:paraId="0E59F7D5" w14:textId="1E3DB64F" w:rsidR="00AD7BC2" w:rsidRPr="00C5194E" w:rsidRDefault="00AD7BC2" w:rsidP="008A3048">
            <w:pPr>
              <w:tabs>
                <w:tab w:val="left" w:pos="851"/>
              </w:tabs>
              <w:spacing w:after="0"/>
              <w:ind w:firstLine="181"/>
              <w:rPr>
                <w:rFonts w:cs="Times New Roman"/>
                <w:b/>
                <w:bCs/>
                <w:i/>
                <w:iCs/>
                <w:sz w:val="18"/>
                <w:szCs w:val="18"/>
                <w:lang w:val="ro-RO"/>
              </w:rPr>
            </w:pPr>
            <w:r w:rsidRPr="00C5194E">
              <w:rPr>
                <w:rFonts w:cs="Times New Roman"/>
                <w:sz w:val="18"/>
                <w:szCs w:val="18"/>
                <w:lang w:val="ro-RO"/>
              </w:rPr>
              <w:t>- echipe multidisciplinare funcționale (EMD);</w:t>
            </w:r>
          </w:p>
        </w:tc>
        <w:tc>
          <w:tcPr>
            <w:tcW w:w="1701" w:type="dxa"/>
            <w:tcBorders>
              <w:left w:val="single" w:sz="4" w:space="0" w:color="auto"/>
              <w:bottom w:val="single" w:sz="4" w:space="0" w:color="auto"/>
              <w:right w:val="single" w:sz="4" w:space="0" w:color="auto"/>
            </w:tcBorders>
          </w:tcPr>
          <w:p w14:paraId="4D89EF03" w14:textId="38268A9F" w:rsidR="00AD7BC2" w:rsidRPr="00C5194E" w:rsidRDefault="00AD7BC2" w:rsidP="008A3048">
            <w:pPr>
              <w:tabs>
                <w:tab w:val="left" w:pos="851"/>
              </w:tabs>
              <w:spacing w:after="0"/>
              <w:ind w:firstLine="181"/>
              <w:rPr>
                <w:rFonts w:cs="Times New Roman"/>
                <w:b/>
                <w:bCs/>
                <w:i/>
                <w:iCs/>
                <w:sz w:val="18"/>
                <w:szCs w:val="18"/>
                <w:lang w:val="ro-RO"/>
              </w:rPr>
            </w:pPr>
            <w:r w:rsidRPr="00C5194E">
              <w:rPr>
                <w:rFonts w:cs="Times New Roman"/>
                <w:sz w:val="18"/>
                <w:szCs w:val="18"/>
                <w:lang w:val="ro-RO"/>
              </w:rPr>
              <w:t>Numărul EMD funcționale</w:t>
            </w:r>
          </w:p>
        </w:tc>
        <w:tc>
          <w:tcPr>
            <w:tcW w:w="1701" w:type="dxa"/>
            <w:tcBorders>
              <w:left w:val="single" w:sz="4" w:space="0" w:color="auto"/>
              <w:bottom w:val="single" w:sz="4" w:space="0" w:color="auto"/>
              <w:right w:val="single" w:sz="4" w:space="0" w:color="auto"/>
            </w:tcBorders>
          </w:tcPr>
          <w:p w14:paraId="76406607" w14:textId="39A0B4DA" w:rsidR="00AD7BC2" w:rsidRPr="00C5194E" w:rsidRDefault="00AD7BC2" w:rsidP="008A3048">
            <w:pPr>
              <w:tabs>
                <w:tab w:val="left" w:pos="851"/>
              </w:tabs>
              <w:spacing w:after="0"/>
              <w:ind w:firstLine="181"/>
              <w:rPr>
                <w:rFonts w:cs="Times New Roman"/>
                <w:b/>
                <w:bCs/>
                <w:i/>
                <w:iCs/>
                <w:sz w:val="18"/>
                <w:szCs w:val="18"/>
                <w:lang w:val="ro-RO"/>
              </w:rPr>
            </w:pPr>
            <w:r w:rsidRPr="00C5194E">
              <w:rPr>
                <w:rFonts w:cs="Times New Roman"/>
                <w:sz w:val="18"/>
                <w:szCs w:val="18"/>
                <w:lang w:val="ro-RO"/>
              </w:rPr>
              <w:t>Număr absolut</w:t>
            </w:r>
          </w:p>
        </w:tc>
        <w:tc>
          <w:tcPr>
            <w:tcW w:w="1279" w:type="dxa"/>
            <w:tcBorders>
              <w:left w:val="single" w:sz="4" w:space="0" w:color="auto"/>
              <w:bottom w:val="single" w:sz="4" w:space="0" w:color="auto"/>
            </w:tcBorders>
          </w:tcPr>
          <w:p w14:paraId="3B0BA922" w14:textId="6546E6C9" w:rsidR="00AD7BC2" w:rsidRPr="00C5194E" w:rsidRDefault="00AD7BC2" w:rsidP="008A3048">
            <w:pPr>
              <w:tabs>
                <w:tab w:val="left" w:pos="851"/>
              </w:tabs>
              <w:spacing w:after="0"/>
              <w:ind w:firstLine="181"/>
              <w:rPr>
                <w:rFonts w:cs="Times New Roman"/>
                <w:b/>
                <w:bCs/>
                <w:i/>
                <w:iCs/>
                <w:sz w:val="18"/>
                <w:szCs w:val="18"/>
                <w:lang w:val="ro-RO"/>
              </w:rPr>
            </w:pPr>
            <w:r w:rsidRPr="00C5194E">
              <w:rPr>
                <w:rFonts w:cs="Times New Roman"/>
                <w:sz w:val="18"/>
                <w:szCs w:val="18"/>
                <w:lang w:val="ro-RO"/>
              </w:rPr>
              <w:t>MMPS</w:t>
            </w:r>
          </w:p>
        </w:tc>
      </w:tr>
      <w:tr w:rsidR="00AD7BC2" w:rsidRPr="00C5194E" w14:paraId="7E53C895" w14:textId="77777777" w:rsidTr="008E0F82">
        <w:trPr>
          <w:trHeight w:val="310"/>
        </w:trPr>
        <w:tc>
          <w:tcPr>
            <w:tcW w:w="2127" w:type="dxa"/>
            <w:vMerge/>
            <w:tcMar>
              <w:top w:w="100" w:type="dxa"/>
              <w:left w:w="100" w:type="dxa"/>
              <w:bottom w:w="100" w:type="dxa"/>
              <w:right w:w="100" w:type="dxa"/>
            </w:tcMar>
          </w:tcPr>
          <w:p w14:paraId="7FD11FFD" w14:textId="77777777" w:rsidR="00AD7BC2" w:rsidRPr="00C5194E" w:rsidRDefault="00AD7BC2" w:rsidP="008A3048">
            <w:pPr>
              <w:tabs>
                <w:tab w:val="left" w:pos="851"/>
              </w:tabs>
              <w:spacing w:after="0"/>
              <w:ind w:firstLine="181"/>
              <w:rPr>
                <w:rFonts w:cs="Times New Roman"/>
                <w:b/>
                <w:bCs/>
                <w:i/>
                <w:iCs/>
                <w:sz w:val="24"/>
                <w:szCs w:val="24"/>
                <w:lang w:val="ro-RO"/>
              </w:rPr>
            </w:pPr>
          </w:p>
        </w:tc>
        <w:tc>
          <w:tcPr>
            <w:tcW w:w="3544" w:type="dxa"/>
            <w:tcBorders>
              <w:top w:val="single" w:sz="4" w:space="0" w:color="auto"/>
              <w:bottom w:val="single" w:sz="4" w:space="0" w:color="auto"/>
              <w:right w:val="single" w:sz="4" w:space="0" w:color="auto"/>
            </w:tcBorders>
            <w:tcMar>
              <w:top w:w="100" w:type="dxa"/>
              <w:left w:w="100" w:type="dxa"/>
              <w:bottom w:w="100" w:type="dxa"/>
              <w:right w:w="100" w:type="dxa"/>
            </w:tcMar>
          </w:tcPr>
          <w:p w14:paraId="14C52087" w14:textId="74373A16"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 ședințe intersectoriale;</w:t>
            </w:r>
          </w:p>
        </w:tc>
        <w:tc>
          <w:tcPr>
            <w:tcW w:w="1701" w:type="dxa"/>
            <w:tcBorders>
              <w:top w:val="single" w:sz="4" w:space="0" w:color="auto"/>
              <w:left w:val="single" w:sz="4" w:space="0" w:color="auto"/>
              <w:bottom w:val="single" w:sz="4" w:space="0" w:color="auto"/>
              <w:right w:val="single" w:sz="4" w:space="0" w:color="auto"/>
            </w:tcBorders>
          </w:tcPr>
          <w:p w14:paraId="697D9902" w14:textId="6C1093D2" w:rsidR="00AD7BC2" w:rsidRPr="00C5194E" w:rsidRDefault="00AD7BC2" w:rsidP="008A3048">
            <w:pPr>
              <w:tabs>
                <w:tab w:val="left" w:pos="851"/>
              </w:tabs>
              <w:spacing w:after="0"/>
              <w:ind w:firstLine="181"/>
              <w:rPr>
                <w:rFonts w:cs="Times New Roman"/>
                <w:b/>
                <w:bCs/>
                <w:i/>
                <w:iCs/>
                <w:sz w:val="18"/>
                <w:szCs w:val="18"/>
                <w:lang w:val="ro-RO"/>
              </w:rPr>
            </w:pPr>
            <w:r w:rsidRPr="00C5194E">
              <w:rPr>
                <w:rFonts w:cs="Times New Roman"/>
                <w:sz w:val="18"/>
                <w:szCs w:val="18"/>
                <w:lang w:val="ro-RO"/>
              </w:rPr>
              <w:t>Frecvența ședințelor intersectoriale</w:t>
            </w:r>
          </w:p>
        </w:tc>
        <w:tc>
          <w:tcPr>
            <w:tcW w:w="1701" w:type="dxa"/>
            <w:tcBorders>
              <w:top w:val="single" w:sz="4" w:space="0" w:color="auto"/>
              <w:left w:val="single" w:sz="4" w:space="0" w:color="auto"/>
              <w:bottom w:val="single" w:sz="4" w:space="0" w:color="auto"/>
              <w:right w:val="single" w:sz="4" w:space="0" w:color="auto"/>
            </w:tcBorders>
          </w:tcPr>
          <w:p w14:paraId="1263C3E3" w14:textId="5303C138" w:rsidR="00AD7BC2" w:rsidRPr="00C5194E" w:rsidRDefault="00AD7BC2" w:rsidP="008A3048">
            <w:pPr>
              <w:tabs>
                <w:tab w:val="left" w:pos="851"/>
              </w:tabs>
              <w:spacing w:after="0"/>
              <w:ind w:firstLine="181"/>
              <w:rPr>
                <w:rFonts w:cs="Times New Roman"/>
                <w:b/>
                <w:bCs/>
                <w:i/>
                <w:iCs/>
                <w:sz w:val="18"/>
                <w:szCs w:val="18"/>
                <w:lang w:val="ro-RO"/>
              </w:rPr>
            </w:pPr>
            <w:r w:rsidRPr="00C5194E">
              <w:rPr>
                <w:rFonts w:cs="Times New Roman"/>
                <w:sz w:val="18"/>
                <w:szCs w:val="18"/>
                <w:lang w:val="ro-RO"/>
              </w:rPr>
              <w:t>Număr/an</w:t>
            </w:r>
          </w:p>
        </w:tc>
        <w:tc>
          <w:tcPr>
            <w:tcW w:w="1279" w:type="dxa"/>
            <w:tcBorders>
              <w:top w:val="single" w:sz="4" w:space="0" w:color="auto"/>
              <w:left w:val="single" w:sz="4" w:space="0" w:color="auto"/>
              <w:bottom w:val="single" w:sz="4" w:space="0" w:color="auto"/>
            </w:tcBorders>
          </w:tcPr>
          <w:p w14:paraId="185E8CFF" w14:textId="52186AC4" w:rsidR="00AD7BC2" w:rsidRPr="00C5194E" w:rsidRDefault="00AD7BC2" w:rsidP="008A3048">
            <w:pPr>
              <w:tabs>
                <w:tab w:val="left" w:pos="851"/>
              </w:tabs>
              <w:spacing w:after="0"/>
              <w:ind w:firstLine="181"/>
              <w:rPr>
                <w:rFonts w:cs="Times New Roman"/>
                <w:b/>
                <w:bCs/>
                <w:i/>
                <w:iCs/>
                <w:sz w:val="18"/>
                <w:szCs w:val="18"/>
                <w:lang w:val="ro-RO"/>
              </w:rPr>
            </w:pPr>
            <w:r w:rsidRPr="00C5194E">
              <w:rPr>
                <w:rFonts w:cs="Times New Roman"/>
                <w:sz w:val="18"/>
                <w:szCs w:val="18"/>
                <w:lang w:val="ro-RO"/>
              </w:rPr>
              <w:t>MMPS</w:t>
            </w:r>
          </w:p>
        </w:tc>
      </w:tr>
      <w:tr w:rsidR="00AD7BC2" w:rsidRPr="00C5194E" w14:paraId="01284D7B" w14:textId="77777777" w:rsidTr="008E0F82">
        <w:trPr>
          <w:trHeight w:val="833"/>
        </w:trPr>
        <w:tc>
          <w:tcPr>
            <w:tcW w:w="2127" w:type="dxa"/>
            <w:vMerge/>
            <w:tcMar>
              <w:top w:w="100" w:type="dxa"/>
              <w:left w:w="100" w:type="dxa"/>
              <w:bottom w:w="100" w:type="dxa"/>
              <w:right w:w="100" w:type="dxa"/>
            </w:tcMar>
          </w:tcPr>
          <w:p w14:paraId="4E6FD635" w14:textId="77777777" w:rsidR="00AD7BC2" w:rsidRPr="00C5194E" w:rsidRDefault="00AD7BC2" w:rsidP="008A3048">
            <w:pPr>
              <w:tabs>
                <w:tab w:val="left" w:pos="851"/>
              </w:tabs>
              <w:spacing w:after="0"/>
              <w:ind w:firstLine="181"/>
              <w:rPr>
                <w:rFonts w:cs="Times New Roman"/>
                <w:b/>
                <w:bCs/>
                <w:i/>
                <w:iCs/>
                <w:sz w:val="24"/>
                <w:szCs w:val="24"/>
                <w:lang w:val="ro-RO"/>
              </w:rPr>
            </w:pPr>
          </w:p>
        </w:tc>
        <w:tc>
          <w:tcPr>
            <w:tcW w:w="3544" w:type="dxa"/>
            <w:tcBorders>
              <w:top w:val="single" w:sz="4" w:space="0" w:color="auto"/>
              <w:bottom w:val="single" w:sz="4" w:space="0" w:color="auto"/>
              <w:right w:val="single" w:sz="4" w:space="0" w:color="auto"/>
            </w:tcBorders>
            <w:tcMar>
              <w:top w:w="100" w:type="dxa"/>
              <w:left w:w="100" w:type="dxa"/>
              <w:bottom w:w="100" w:type="dxa"/>
              <w:right w:w="100" w:type="dxa"/>
            </w:tcMar>
          </w:tcPr>
          <w:p w14:paraId="501A9F29" w14:textId="4928D3F7"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 xml:space="preserve">- planuri individualizate de </w:t>
            </w:r>
            <w:r w:rsidR="00294B0D">
              <w:rPr>
                <w:rFonts w:cs="Times New Roman"/>
                <w:sz w:val="18"/>
                <w:szCs w:val="18"/>
                <w:lang w:val="ro-RO"/>
              </w:rPr>
              <w:t>asistență</w:t>
            </w:r>
            <w:r w:rsidRPr="00C5194E">
              <w:rPr>
                <w:rFonts w:cs="Times New Roman"/>
                <w:sz w:val="18"/>
                <w:szCs w:val="18"/>
                <w:lang w:val="ro-RO"/>
              </w:rPr>
              <w:t>;</w:t>
            </w:r>
          </w:p>
          <w:p w14:paraId="33799349" w14:textId="0258092A" w:rsidR="00AD7BC2" w:rsidRPr="00C5194E" w:rsidRDefault="00AD7BC2" w:rsidP="008A3048">
            <w:pPr>
              <w:tabs>
                <w:tab w:val="left" w:pos="851"/>
              </w:tabs>
              <w:spacing w:after="0"/>
              <w:ind w:firstLine="181"/>
              <w:rPr>
                <w:rFonts w:cs="Times New Roman"/>
                <w:sz w:val="18"/>
                <w:szCs w:val="18"/>
                <w:lang w:val="ro-RO"/>
              </w:rPr>
            </w:pPr>
          </w:p>
        </w:tc>
        <w:tc>
          <w:tcPr>
            <w:tcW w:w="1701" w:type="dxa"/>
            <w:tcBorders>
              <w:top w:val="single" w:sz="4" w:space="0" w:color="auto"/>
              <w:left w:val="single" w:sz="4" w:space="0" w:color="auto"/>
              <w:bottom w:val="single" w:sz="4" w:space="0" w:color="auto"/>
              <w:right w:val="single" w:sz="4" w:space="0" w:color="auto"/>
            </w:tcBorders>
          </w:tcPr>
          <w:p w14:paraId="5A141DCD" w14:textId="66AB5393" w:rsidR="00AD7BC2" w:rsidRPr="00C5194E" w:rsidRDefault="00AD7BC2" w:rsidP="008A3048">
            <w:pPr>
              <w:tabs>
                <w:tab w:val="left" w:pos="851"/>
              </w:tabs>
              <w:spacing w:after="0"/>
              <w:ind w:firstLine="181"/>
              <w:rPr>
                <w:rFonts w:cs="Times New Roman"/>
                <w:b/>
                <w:bCs/>
                <w:i/>
                <w:iCs/>
                <w:sz w:val="18"/>
                <w:szCs w:val="18"/>
                <w:lang w:val="ro-RO"/>
              </w:rPr>
            </w:pPr>
            <w:r w:rsidRPr="00C5194E">
              <w:rPr>
                <w:rFonts w:cs="Times New Roman"/>
                <w:sz w:val="18"/>
                <w:szCs w:val="18"/>
                <w:lang w:val="ro-RO"/>
              </w:rPr>
              <w:t>(%) Rata existenței planurilor individualizate de intervenție</w:t>
            </w:r>
          </w:p>
        </w:tc>
        <w:tc>
          <w:tcPr>
            <w:tcW w:w="1701" w:type="dxa"/>
            <w:tcBorders>
              <w:top w:val="single" w:sz="4" w:space="0" w:color="auto"/>
              <w:left w:val="single" w:sz="4" w:space="0" w:color="auto"/>
              <w:bottom w:val="single" w:sz="4" w:space="0" w:color="auto"/>
              <w:right w:val="single" w:sz="4" w:space="0" w:color="auto"/>
            </w:tcBorders>
          </w:tcPr>
          <w:p w14:paraId="50C829D9" w14:textId="567F2495" w:rsidR="00AD7BC2" w:rsidRPr="00C5194E" w:rsidRDefault="00AD7BC2" w:rsidP="008A3048">
            <w:pPr>
              <w:tabs>
                <w:tab w:val="left" w:pos="851"/>
              </w:tabs>
              <w:spacing w:after="0"/>
              <w:ind w:firstLine="181"/>
              <w:rPr>
                <w:rFonts w:cs="Times New Roman"/>
                <w:b/>
                <w:bCs/>
                <w:i/>
                <w:iCs/>
                <w:sz w:val="18"/>
                <w:szCs w:val="18"/>
                <w:lang w:val="ro-RO"/>
              </w:rPr>
            </w:pPr>
            <w:r w:rsidRPr="00C5194E">
              <w:rPr>
                <w:rFonts w:cs="Times New Roman"/>
                <w:sz w:val="18"/>
                <w:szCs w:val="18"/>
                <w:lang w:val="ro-RO"/>
              </w:rPr>
              <w:t xml:space="preserve">Numărul de planuri/Numărul de cazuri examinate în EMD × 100 </w:t>
            </w:r>
          </w:p>
        </w:tc>
        <w:tc>
          <w:tcPr>
            <w:tcW w:w="1279" w:type="dxa"/>
            <w:tcBorders>
              <w:top w:val="single" w:sz="4" w:space="0" w:color="auto"/>
              <w:left w:val="single" w:sz="4" w:space="0" w:color="auto"/>
              <w:bottom w:val="single" w:sz="4" w:space="0" w:color="auto"/>
            </w:tcBorders>
          </w:tcPr>
          <w:p w14:paraId="29FA44A6" w14:textId="01A1E5B3" w:rsidR="00AD7BC2" w:rsidRPr="00C5194E" w:rsidRDefault="00AD7BC2" w:rsidP="008A3048">
            <w:pPr>
              <w:tabs>
                <w:tab w:val="left" w:pos="851"/>
              </w:tabs>
              <w:spacing w:after="0"/>
              <w:ind w:firstLine="181"/>
              <w:rPr>
                <w:rFonts w:cs="Times New Roman"/>
                <w:b/>
                <w:bCs/>
                <w:i/>
                <w:iCs/>
                <w:sz w:val="18"/>
                <w:szCs w:val="18"/>
                <w:lang w:val="ro-RO"/>
              </w:rPr>
            </w:pPr>
            <w:r w:rsidRPr="00C5194E">
              <w:rPr>
                <w:rFonts w:cs="Times New Roman"/>
                <w:sz w:val="18"/>
                <w:szCs w:val="18"/>
                <w:lang w:val="ro-RO"/>
              </w:rPr>
              <w:t>MMPS</w:t>
            </w:r>
          </w:p>
        </w:tc>
      </w:tr>
      <w:tr w:rsidR="00AD7BC2" w:rsidRPr="00AB3CF4" w14:paraId="06044228" w14:textId="77777777" w:rsidTr="008E0F82">
        <w:trPr>
          <w:trHeight w:val="511"/>
        </w:trPr>
        <w:tc>
          <w:tcPr>
            <w:tcW w:w="2127" w:type="dxa"/>
            <w:vMerge/>
            <w:tcMar>
              <w:top w:w="100" w:type="dxa"/>
              <w:left w:w="100" w:type="dxa"/>
              <w:bottom w:w="100" w:type="dxa"/>
              <w:right w:w="100" w:type="dxa"/>
            </w:tcMar>
          </w:tcPr>
          <w:p w14:paraId="5194FAE3" w14:textId="77777777" w:rsidR="00AD7BC2" w:rsidRPr="00C5194E" w:rsidRDefault="00AD7BC2" w:rsidP="008A3048">
            <w:pPr>
              <w:tabs>
                <w:tab w:val="left" w:pos="851"/>
              </w:tabs>
              <w:spacing w:after="0"/>
              <w:ind w:firstLine="181"/>
              <w:rPr>
                <w:rFonts w:cs="Times New Roman"/>
                <w:b/>
                <w:bCs/>
                <w:i/>
                <w:iCs/>
                <w:sz w:val="24"/>
                <w:szCs w:val="24"/>
                <w:lang w:val="ro-RO"/>
              </w:rPr>
            </w:pPr>
          </w:p>
        </w:tc>
        <w:tc>
          <w:tcPr>
            <w:tcW w:w="3544" w:type="dxa"/>
            <w:tcBorders>
              <w:top w:val="single" w:sz="4" w:space="0" w:color="auto"/>
              <w:right w:val="single" w:sz="4" w:space="0" w:color="auto"/>
            </w:tcBorders>
            <w:tcMar>
              <w:top w:w="100" w:type="dxa"/>
              <w:left w:w="100" w:type="dxa"/>
              <w:bottom w:w="100" w:type="dxa"/>
              <w:right w:w="100" w:type="dxa"/>
            </w:tcMar>
          </w:tcPr>
          <w:p w14:paraId="5B69AF8E" w14:textId="77777777"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 schimbul de date între instituții.</w:t>
            </w:r>
          </w:p>
        </w:tc>
        <w:tc>
          <w:tcPr>
            <w:tcW w:w="1701" w:type="dxa"/>
            <w:tcBorders>
              <w:top w:val="single" w:sz="4" w:space="0" w:color="auto"/>
              <w:left w:val="single" w:sz="4" w:space="0" w:color="auto"/>
              <w:right w:val="single" w:sz="4" w:space="0" w:color="auto"/>
            </w:tcBorders>
          </w:tcPr>
          <w:p w14:paraId="0080B34E" w14:textId="3AF5A5D2" w:rsidR="00AD7BC2" w:rsidRPr="00C5194E" w:rsidRDefault="00AD7BC2" w:rsidP="008A3048">
            <w:pPr>
              <w:tabs>
                <w:tab w:val="left" w:pos="851"/>
              </w:tabs>
              <w:spacing w:after="0"/>
              <w:ind w:firstLine="181"/>
              <w:rPr>
                <w:rFonts w:cs="Times New Roman"/>
                <w:b/>
                <w:bCs/>
                <w:i/>
                <w:iCs/>
                <w:sz w:val="18"/>
                <w:szCs w:val="18"/>
                <w:lang w:val="ro-RO"/>
              </w:rPr>
            </w:pPr>
            <w:r w:rsidRPr="00C5194E">
              <w:rPr>
                <w:rFonts w:cs="Times New Roman"/>
                <w:sz w:val="18"/>
                <w:szCs w:val="18"/>
                <w:lang w:val="ro-RO"/>
              </w:rPr>
              <w:t xml:space="preserve">Nivelul schimbului de date </w:t>
            </w:r>
          </w:p>
        </w:tc>
        <w:tc>
          <w:tcPr>
            <w:tcW w:w="1701" w:type="dxa"/>
            <w:tcBorders>
              <w:top w:val="single" w:sz="4" w:space="0" w:color="auto"/>
              <w:left w:val="single" w:sz="4" w:space="0" w:color="auto"/>
              <w:right w:val="single" w:sz="4" w:space="0" w:color="auto"/>
            </w:tcBorders>
          </w:tcPr>
          <w:p w14:paraId="646B6D35" w14:textId="7CE7400E" w:rsidR="00AD7BC2" w:rsidRPr="00C5194E" w:rsidRDefault="00AD7BC2" w:rsidP="008A3048">
            <w:pPr>
              <w:tabs>
                <w:tab w:val="left" w:pos="851"/>
              </w:tabs>
              <w:spacing w:after="0"/>
              <w:ind w:firstLine="181"/>
              <w:rPr>
                <w:rFonts w:cs="Times New Roman"/>
                <w:b/>
                <w:bCs/>
                <w:i/>
                <w:iCs/>
                <w:sz w:val="18"/>
                <w:szCs w:val="18"/>
                <w:lang w:val="ro-RO"/>
              </w:rPr>
            </w:pPr>
            <w:r w:rsidRPr="00C5194E">
              <w:rPr>
                <w:rFonts w:cs="Times New Roman"/>
                <w:sz w:val="18"/>
                <w:szCs w:val="18"/>
                <w:lang w:val="ro-RO"/>
              </w:rPr>
              <w:t>Calificativ DA/NU</w:t>
            </w:r>
          </w:p>
        </w:tc>
        <w:tc>
          <w:tcPr>
            <w:tcW w:w="1279" w:type="dxa"/>
            <w:tcBorders>
              <w:top w:val="single" w:sz="4" w:space="0" w:color="auto"/>
              <w:left w:val="single" w:sz="4" w:space="0" w:color="auto"/>
            </w:tcBorders>
          </w:tcPr>
          <w:p w14:paraId="4E914B6D" w14:textId="77777777"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MMPS</w:t>
            </w:r>
          </w:p>
          <w:p w14:paraId="370775A1" w14:textId="77777777"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MAI</w:t>
            </w:r>
          </w:p>
          <w:p w14:paraId="343883F2" w14:textId="77777777"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MS</w:t>
            </w:r>
          </w:p>
          <w:p w14:paraId="772AA850" w14:textId="77777777"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MEC</w:t>
            </w:r>
          </w:p>
          <w:p w14:paraId="08497B1A" w14:textId="3A87F741" w:rsidR="00AD7BC2" w:rsidRPr="00C5194E" w:rsidRDefault="00AD7BC2" w:rsidP="008A3048">
            <w:pPr>
              <w:tabs>
                <w:tab w:val="left" w:pos="851"/>
              </w:tabs>
              <w:spacing w:after="0"/>
              <w:ind w:firstLine="181"/>
              <w:rPr>
                <w:rFonts w:cs="Times New Roman"/>
                <w:b/>
                <w:bCs/>
                <w:i/>
                <w:iCs/>
                <w:sz w:val="18"/>
                <w:szCs w:val="18"/>
                <w:lang w:val="ro-RO"/>
              </w:rPr>
            </w:pPr>
            <w:r w:rsidRPr="00C5194E">
              <w:rPr>
                <w:rFonts w:cs="Times New Roman"/>
                <w:sz w:val="18"/>
                <w:szCs w:val="18"/>
                <w:lang w:val="ro-RO"/>
              </w:rPr>
              <w:t>Instituții</w:t>
            </w:r>
          </w:p>
        </w:tc>
      </w:tr>
      <w:tr w:rsidR="00AD7BC2" w:rsidRPr="00C5194E" w14:paraId="04AEFDE6" w14:textId="7CBD13EE" w:rsidTr="008E0F82">
        <w:trPr>
          <w:trHeight w:val="658"/>
        </w:trPr>
        <w:tc>
          <w:tcPr>
            <w:tcW w:w="2127" w:type="dxa"/>
            <w:vMerge w:val="restart"/>
            <w:tcMar>
              <w:top w:w="100" w:type="dxa"/>
              <w:left w:w="100" w:type="dxa"/>
              <w:bottom w:w="100" w:type="dxa"/>
              <w:right w:w="100" w:type="dxa"/>
            </w:tcMar>
          </w:tcPr>
          <w:p w14:paraId="3AE2D451" w14:textId="5CC05A01" w:rsidR="00AD7BC2" w:rsidRPr="00C5194E" w:rsidRDefault="00AD7BC2" w:rsidP="008A3048">
            <w:pPr>
              <w:tabs>
                <w:tab w:val="left" w:pos="851"/>
              </w:tabs>
              <w:spacing w:after="0"/>
              <w:ind w:firstLine="181"/>
              <w:rPr>
                <w:rFonts w:cs="Times New Roman"/>
                <w:b/>
                <w:bCs/>
                <w:i/>
                <w:iCs/>
                <w:sz w:val="24"/>
                <w:szCs w:val="24"/>
                <w:lang w:val="ro-RO"/>
              </w:rPr>
            </w:pPr>
            <w:r w:rsidRPr="00C5194E">
              <w:rPr>
                <w:rFonts w:cs="Times New Roman"/>
                <w:b/>
                <w:bCs/>
                <w:i/>
                <w:iCs/>
                <w:sz w:val="24"/>
                <w:szCs w:val="24"/>
                <w:lang w:val="ro-RO"/>
              </w:rPr>
              <w:t xml:space="preserve">10. Indicatori de coordonare și politici publice </w:t>
            </w:r>
          </w:p>
        </w:tc>
        <w:tc>
          <w:tcPr>
            <w:tcW w:w="3544" w:type="dxa"/>
            <w:tcBorders>
              <w:bottom w:val="single" w:sz="4" w:space="0" w:color="auto"/>
              <w:right w:val="single" w:sz="4" w:space="0" w:color="auto"/>
            </w:tcBorders>
            <w:tcMar>
              <w:top w:w="100" w:type="dxa"/>
              <w:left w:w="100" w:type="dxa"/>
              <w:bottom w:w="100" w:type="dxa"/>
              <w:right w:w="100" w:type="dxa"/>
            </w:tcMar>
          </w:tcPr>
          <w:p w14:paraId="0042D2B0" w14:textId="6640CE7D"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 politici publice;</w:t>
            </w:r>
          </w:p>
          <w:p w14:paraId="04FADEEC" w14:textId="77777777" w:rsidR="00AD7BC2" w:rsidRPr="00C5194E" w:rsidRDefault="00AD7BC2" w:rsidP="008A3048">
            <w:pPr>
              <w:tabs>
                <w:tab w:val="left" w:pos="851"/>
              </w:tabs>
              <w:spacing w:after="0"/>
              <w:ind w:firstLine="181"/>
              <w:rPr>
                <w:rFonts w:cs="Times New Roman"/>
                <w:sz w:val="18"/>
                <w:szCs w:val="18"/>
                <w:lang w:val="ro-RO"/>
              </w:rPr>
            </w:pPr>
          </w:p>
          <w:p w14:paraId="2AF7EF95" w14:textId="754A0826" w:rsidR="00AD7BC2" w:rsidRPr="00C5194E" w:rsidRDefault="00AD7BC2" w:rsidP="008A3048">
            <w:pPr>
              <w:tabs>
                <w:tab w:val="left" w:pos="851"/>
              </w:tabs>
              <w:spacing w:after="0"/>
              <w:ind w:firstLine="181"/>
              <w:rPr>
                <w:rFonts w:cs="Times New Roman"/>
                <w:b/>
                <w:bCs/>
                <w:i/>
                <w:iCs/>
                <w:sz w:val="18"/>
                <w:szCs w:val="18"/>
                <w:lang w:val="ro-RO"/>
              </w:rPr>
            </w:pPr>
          </w:p>
        </w:tc>
        <w:tc>
          <w:tcPr>
            <w:tcW w:w="1701" w:type="dxa"/>
            <w:tcBorders>
              <w:left w:val="single" w:sz="4" w:space="0" w:color="auto"/>
              <w:bottom w:val="single" w:sz="4" w:space="0" w:color="auto"/>
              <w:right w:val="single" w:sz="4" w:space="0" w:color="auto"/>
            </w:tcBorders>
          </w:tcPr>
          <w:p w14:paraId="3375AFBC" w14:textId="6822C230"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existența și implementarea politicilor naționale</w:t>
            </w:r>
          </w:p>
        </w:tc>
        <w:tc>
          <w:tcPr>
            <w:tcW w:w="1701" w:type="dxa"/>
            <w:tcBorders>
              <w:left w:val="single" w:sz="4" w:space="0" w:color="auto"/>
              <w:bottom w:val="single" w:sz="4" w:space="0" w:color="auto"/>
              <w:right w:val="single" w:sz="4" w:space="0" w:color="auto"/>
            </w:tcBorders>
          </w:tcPr>
          <w:p w14:paraId="531A9993" w14:textId="35721996"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DA/NU</w:t>
            </w:r>
          </w:p>
        </w:tc>
        <w:tc>
          <w:tcPr>
            <w:tcW w:w="1279" w:type="dxa"/>
            <w:tcBorders>
              <w:left w:val="single" w:sz="4" w:space="0" w:color="auto"/>
              <w:bottom w:val="single" w:sz="4" w:space="0" w:color="auto"/>
            </w:tcBorders>
          </w:tcPr>
          <w:p w14:paraId="7CB27C28" w14:textId="54E5FAA2"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ANPCV</w:t>
            </w:r>
          </w:p>
        </w:tc>
      </w:tr>
      <w:tr w:rsidR="00AD7BC2" w:rsidRPr="00C5194E" w14:paraId="00A16BFC" w14:textId="77777777" w:rsidTr="008E0F82">
        <w:trPr>
          <w:trHeight w:val="242"/>
        </w:trPr>
        <w:tc>
          <w:tcPr>
            <w:tcW w:w="2127" w:type="dxa"/>
            <w:vMerge/>
            <w:tcMar>
              <w:top w:w="100" w:type="dxa"/>
              <w:left w:w="100" w:type="dxa"/>
              <w:bottom w:w="100" w:type="dxa"/>
              <w:right w:w="100" w:type="dxa"/>
            </w:tcMar>
          </w:tcPr>
          <w:p w14:paraId="4F42894A" w14:textId="77777777" w:rsidR="00AD7BC2" w:rsidRPr="00C5194E" w:rsidRDefault="00AD7BC2" w:rsidP="008A3048">
            <w:pPr>
              <w:tabs>
                <w:tab w:val="left" w:pos="851"/>
              </w:tabs>
              <w:spacing w:after="0"/>
              <w:ind w:firstLine="181"/>
              <w:rPr>
                <w:rFonts w:cs="Times New Roman"/>
                <w:b/>
                <w:bCs/>
                <w:i/>
                <w:iCs/>
                <w:sz w:val="24"/>
                <w:szCs w:val="24"/>
                <w:lang w:val="ro-RO"/>
              </w:rPr>
            </w:pPr>
          </w:p>
        </w:tc>
        <w:tc>
          <w:tcPr>
            <w:tcW w:w="3544" w:type="dxa"/>
            <w:tcBorders>
              <w:top w:val="single" w:sz="4" w:space="0" w:color="auto"/>
              <w:bottom w:val="single" w:sz="4" w:space="0" w:color="auto"/>
              <w:right w:val="single" w:sz="4" w:space="0" w:color="auto"/>
            </w:tcBorders>
            <w:tcMar>
              <w:top w:w="100" w:type="dxa"/>
              <w:left w:w="100" w:type="dxa"/>
              <w:bottom w:w="100" w:type="dxa"/>
              <w:right w:w="100" w:type="dxa"/>
            </w:tcMar>
          </w:tcPr>
          <w:p w14:paraId="5A332341" w14:textId="384E166E"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 mecanism intersectorial;</w:t>
            </w:r>
          </w:p>
          <w:p w14:paraId="4699C874" w14:textId="76DC47C8" w:rsidR="00AD7BC2" w:rsidRPr="00C5194E" w:rsidRDefault="00AD7BC2" w:rsidP="008A3048">
            <w:pPr>
              <w:tabs>
                <w:tab w:val="left" w:pos="851"/>
              </w:tabs>
              <w:spacing w:after="0"/>
              <w:ind w:firstLine="181"/>
              <w:rPr>
                <w:rFonts w:cs="Times New Roman"/>
                <w:sz w:val="18"/>
                <w:szCs w:val="18"/>
                <w:lang w:val="ro-RO"/>
              </w:rPr>
            </w:pPr>
          </w:p>
        </w:tc>
        <w:tc>
          <w:tcPr>
            <w:tcW w:w="1701" w:type="dxa"/>
            <w:tcBorders>
              <w:top w:val="single" w:sz="4" w:space="0" w:color="auto"/>
              <w:left w:val="single" w:sz="4" w:space="0" w:color="auto"/>
              <w:bottom w:val="single" w:sz="4" w:space="0" w:color="auto"/>
              <w:right w:val="single" w:sz="4" w:space="0" w:color="auto"/>
            </w:tcBorders>
          </w:tcPr>
          <w:p w14:paraId="14ABEB8D" w14:textId="17EF302A"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Nivelul de funcționalitatea mecanismului intersectorial</w:t>
            </w:r>
          </w:p>
        </w:tc>
        <w:tc>
          <w:tcPr>
            <w:tcW w:w="1701" w:type="dxa"/>
            <w:tcBorders>
              <w:top w:val="single" w:sz="4" w:space="0" w:color="auto"/>
              <w:left w:val="single" w:sz="4" w:space="0" w:color="auto"/>
              <w:bottom w:val="single" w:sz="4" w:space="0" w:color="auto"/>
              <w:right w:val="single" w:sz="4" w:space="0" w:color="auto"/>
            </w:tcBorders>
          </w:tcPr>
          <w:p w14:paraId="227838CC" w14:textId="499A3276"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Calificativ</w:t>
            </w:r>
          </w:p>
        </w:tc>
        <w:tc>
          <w:tcPr>
            <w:tcW w:w="1279" w:type="dxa"/>
            <w:tcBorders>
              <w:top w:val="single" w:sz="4" w:space="0" w:color="auto"/>
              <w:left w:val="single" w:sz="4" w:space="0" w:color="auto"/>
              <w:bottom w:val="single" w:sz="4" w:space="0" w:color="auto"/>
            </w:tcBorders>
          </w:tcPr>
          <w:p w14:paraId="7927A2E7" w14:textId="4866FE81"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ANPCV</w:t>
            </w:r>
          </w:p>
        </w:tc>
      </w:tr>
      <w:tr w:rsidR="00AD7BC2" w:rsidRPr="00C5194E" w14:paraId="2EB78B0A" w14:textId="77777777" w:rsidTr="008E0F82">
        <w:trPr>
          <w:trHeight w:val="328"/>
        </w:trPr>
        <w:tc>
          <w:tcPr>
            <w:tcW w:w="2127" w:type="dxa"/>
            <w:vMerge/>
            <w:tcMar>
              <w:top w:w="100" w:type="dxa"/>
              <w:left w:w="100" w:type="dxa"/>
              <w:bottom w:w="100" w:type="dxa"/>
              <w:right w:w="100" w:type="dxa"/>
            </w:tcMar>
          </w:tcPr>
          <w:p w14:paraId="0B883FF3" w14:textId="77777777" w:rsidR="00AD7BC2" w:rsidRPr="00C5194E" w:rsidRDefault="00AD7BC2" w:rsidP="008A3048">
            <w:pPr>
              <w:tabs>
                <w:tab w:val="left" w:pos="851"/>
              </w:tabs>
              <w:spacing w:after="0"/>
              <w:ind w:firstLine="181"/>
              <w:rPr>
                <w:rFonts w:cs="Times New Roman"/>
                <w:b/>
                <w:bCs/>
                <w:i/>
                <w:iCs/>
                <w:sz w:val="24"/>
                <w:szCs w:val="24"/>
                <w:lang w:val="ro-RO"/>
              </w:rPr>
            </w:pPr>
          </w:p>
        </w:tc>
        <w:tc>
          <w:tcPr>
            <w:tcW w:w="3544" w:type="dxa"/>
            <w:tcBorders>
              <w:top w:val="single" w:sz="4" w:space="0" w:color="auto"/>
              <w:bottom w:val="single" w:sz="4" w:space="0" w:color="auto"/>
              <w:right w:val="single" w:sz="4" w:space="0" w:color="auto"/>
            </w:tcBorders>
            <w:tcMar>
              <w:top w:w="100" w:type="dxa"/>
              <w:left w:w="100" w:type="dxa"/>
              <w:bottom w:w="100" w:type="dxa"/>
              <w:right w:w="100" w:type="dxa"/>
            </w:tcMar>
          </w:tcPr>
          <w:p w14:paraId="0509FEE2" w14:textId="001B25BA"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 alocații bugetare dedicate prevenirii și combaterii violenței împotriva femeilor și violenței în familie;</w:t>
            </w:r>
          </w:p>
        </w:tc>
        <w:tc>
          <w:tcPr>
            <w:tcW w:w="1701" w:type="dxa"/>
            <w:tcBorders>
              <w:top w:val="single" w:sz="4" w:space="0" w:color="auto"/>
              <w:left w:val="single" w:sz="4" w:space="0" w:color="auto"/>
              <w:bottom w:val="single" w:sz="4" w:space="0" w:color="auto"/>
              <w:right w:val="single" w:sz="4" w:space="0" w:color="auto"/>
            </w:tcBorders>
          </w:tcPr>
          <w:p w14:paraId="6B83E104" w14:textId="2C82FAAE"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Fonduri alocate</w:t>
            </w:r>
          </w:p>
        </w:tc>
        <w:tc>
          <w:tcPr>
            <w:tcW w:w="1701" w:type="dxa"/>
            <w:tcBorders>
              <w:top w:val="single" w:sz="4" w:space="0" w:color="auto"/>
              <w:left w:val="single" w:sz="4" w:space="0" w:color="auto"/>
              <w:bottom w:val="single" w:sz="4" w:space="0" w:color="auto"/>
              <w:right w:val="single" w:sz="4" w:space="0" w:color="auto"/>
            </w:tcBorders>
          </w:tcPr>
          <w:p w14:paraId="3D5C4A25" w14:textId="1A51DAB1"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lei</w:t>
            </w:r>
          </w:p>
        </w:tc>
        <w:tc>
          <w:tcPr>
            <w:tcW w:w="1279" w:type="dxa"/>
            <w:tcBorders>
              <w:top w:val="single" w:sz="4" w:space="0" w:color="auto"/>
              <w:left w:val="single" w:sz="4" w:space="0" w:color="auto"/>
              <w:bottom w:val="single" w:sz="4" w:space="0" w:color="auto"/>
            </w:tcBorders>
          </w:tcPr>
          <w:p w14:paraId="5099FD62" w14:textId="77777777"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MF</w:t>
            </w:r>
          </w:p>
          <w:p w14:paraId="1895324E" w14:textId="165C2042"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ANPCV</w:t>
            </w:r>
          </w:p>
        </w:tc>
      </w:tr>
      <w:tr w:rsidR="00AD7BC2" w:rsidRPr="00C5194E" w14:paraId="562F4C63" w14:textId="77777777" w:rsidTr="008E0F82">
        <w:trPr>
          <w:trHeight w:val="481"/>
        </w:trPr>
        <w:tc>
          <w:tcPr>
            <w:tcW w:w="2127" w:type="dxa"/>
            <w:vMerge/>
            <w:tcMar>
              <w:top w:w="100" w:type="dxa"/>
              <w:left w:w="100" w:type="dxa"/>
              <w:bottom w:w="100" w:type="dxa"/>
              <w:right w:w="100" w:type="dxa"/>
            </w:tcMar>
          </w:tcPr>
          <w:p w14:paraId="0A25CF7F" w14:textId="77777777" w:rsidR="00AD7BC2" w:rsidRPr="00C5194E" w:rsidRDefault="00AD7BC2" w:rsidP="008A3048">
            <w:pPr>
              <w:tabs>
                <w:tab w:val="left" w:pos="851"/>
              </w:tabs>
              <w:spacing w:after="0"/>
              <w:ind w:firstLine="181"/>
              <w:rPr>
                <w:rFonts w:cs="Times New Roman"/>
                <w:b/>
                <w:bCs/>
                <w:i/>
                <w:iCs/>
                <w:sz w:val="24"/>
                <w:szCs w:val="24"/>
                <w:lang w:val="ro-RO"/>
              </w:rPr>
            </w:pPr>
          </w:p>
        </w:tc>
        <w:tc>
          <w:tcPr>
            <w:tcW w:w="3544" w:type="dxa"/>
            <w:tcBorders>
              <w:top w:val="single" w:sz="4" w:space="0" w:color="auto"/>
              <w:bottom w:val="single" w:sz="4" w:space="0" w:color="auto"/>
              <w:right w:val="single" w:sz="4" w:space="0" w:color="auto"/>
            </w:tcBorders>
            <w:tcMar>
              <w:top w:w="100" w:type="dxa"/>
              <w:left w:w="100" w:type="dxa"/>
              <w:bottom w:w="100" w:type="dxa"/>
              <w:right w:w="100" w:type="dxa"/>
            </w:tcMar>
          </w:tcPr>
          <w:p w14:paraId="6795EFF6" w14:textId="1107CE6D"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 colectarea și schimbul de date interinstituționale dedicate prevenirii și combaterii violenței împotriva femeilor și violenței în familie;</w:t>
            </w:r>
          </w:p>
        </w:tc>
        <w:tc>
          <w:tcPr>
            <w:tcW w:w="1701" w:type="dxa"/>
            <w:tcBorders>
              <w:top w:val="single" w:sz="4" w:space="0" w:color="auto"/>
              <w:left w:val="single" w:sz="4" w:space="0" w:color="auto"/>
              <w:bottom w:val="single" w:sz="4" w:space="0" w:color="auto"/>
              <w:right w:val="single" w:sz="4" w:space="0" w:color="auto"/>
            </w:tcBorders>
          </w:tcPr>
          <w:p w14:paraId="7E238C60" w14:textId="5F73B144"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Existența Sistemului de colectare și schimb de date</w:t>
            </w:r>
          </w:p>
        </w:tc>
        <w:tc>
          <w:tcPr>
            <w:tcW w:w="1701" w:type="dxa"/>
            <w:tcBorders>
              <w:top w:val="single" w:sz="4" w:space="0" w:color="auto"/>
              <w:left w:val="single" w:sz="4" w:space="0" w:color="auto"/>
              <w:bottom w:val="single" w:sz="4" w:space="0" w:color="auto"/>
              <w:right w:val="single" w:sz="4" w:space="0" w:color="auto"/>
            </w:tcBorders>
          </w:tcPr>
          <w:p w14:paraId="34CD412D" w14:textId="307F6E0D"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DA/NU</w:t>
            </w:r>
          </w:p>
        </w:tc>
        <w:tc>
          <w:tcPr>
            <w:tcW w:w="1279" w:type="dxa"/>
            <w:tcBorders>
              <w:top w:val="single" w:sz="4" w:space="0" w:color="auto"/>
              <w:left w:val="single" w:sz="4" w:space="0" w:color="auto"/>
              <w:bottom w:val="single" w:sz="4" w:space="0" w:color="auto"/>
            </w:tcBorders>
          </w:tcPr>
          <w:p w14:paraId="414A3064" w14:textId="23ADC8EF"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ANPCV</w:t>
            </w:r>
          </w:p>
        </w:tc>
      </w:tr>
      <w:tr w:rsidR="00AD7BC2" w:rsidRPr="00C5194E" w14:paraId="3C79C21A" w14:textId="77777777" w:rsidTr="008E0F82">
        <w:trPr>
          <w:trHeight w:val="491"/>
        </w:trPr>
        <w:tc>
          <w:tcPr>
            <w:tcW w:w="2127" w:type="dxa"/>
            <w:vMerge/>
            <w:tcMar>
              <w:top w:w="100" w:type="dxa"/>
              <w:left w:w="100" w:type="dxa"/>
              <w:bottom w:w="100" w:type="dxa"/>
              <w:right w:w="100" w:type="dxa"/>
            </w:tcMar>
          </w:tcPr>
          <w:p w14:paraId="1797342C" w14:textId="77777777" w:rsidR="00AD7BC2" w:rsidRPr="00C5194E" w:rsidRDefault="00AD7BC2" w:rsidP="008A3048">
            <w:pPr>
              <w:tabs>
                <w:tab w:val="left" w:pos="851"/>
              </w:tabs>
              <w:spacing w:after="0"/>
              <w:ind w:firstLine="181"/>
              <w:rPr>
                <w:rFonts w:cs="Times New Roman"/>
                <w:b/>
                <w:bCs/>
                <w:i/>
                <w:iCs/>
                <w:sz w:val="24"/>
                <w:szCs w:val="24"/>
                <w:lang w:val="ro-RO"/>
              </w:rPr>
            </w:pPr>
          </w:p>
        </w:tc>
        <w:tc>
          <w:tcPr>
            <w:tcW w:w="3544" w:type="dxa"/>
            <w:tcBorders>
              <w:top w:val="single" w:sz="4" w:space="0" w:color="auto"/>
              <w:right w:val="single" w:sz="4" w:space="0" w:color="auto"/>
            </w:tcBorders>
            <w:tcMar>
              <w:top w:w="100" w:type="dxa"/>
              <w:left w:w="100" w:type="dxa"/>
              <w:bottom w:w="100" w:type="dxa"/>
              <w:right w:w="100" w:type="dxa"/>
            </w:tcMar>
          </w:tcPr>
          <w:p w14:paraId="1EB94604" w14:textId="7386DD92"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 xml:space="preserve">- interoperabilitatea sistemelor informaționale. </w:t>
            </w:r>
          </w:p>
        </w:tc>
        <w:tc>
          <w:tcPr>
            <w:tcW w:w="1701" w:type="dxa"/>
            <w:tcBorders>
              <w:top w:val="single" w:sz="4" w:space="0" w:color="auto"/>
              <w:left w:val="single" w:sz="4" w:space="0" w:color="auto"/>
              <w:right w:val="single" w:sz="4" w:space="0" w:color="auto"/>
            </w:tcBorders>
          </w:tcPr>
          <w:p w14:paraId="44BFCC9D" w14:textId="26C3E322"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 xml:space="preserve">% Gradul de interoperabilitate a sistemelor </w:t>
            </w:r>
          </w:p>
        </w:tc>
        <w:tc>
          <w:tcPr>
            <w:tcW w:w="1701" w:type="dxa"/>
            <w:tcBorders>
              <w:top w:val="single" w:sz="4" w:space="0" w:color="auto"/>
              <w:left w:val="single" w:sz="4" w:space="0" w:color="auto"/>
              <w:right w:val="single" w:sz="4" w:space="0" w:color="auto"/>
            </w:tcBorders>
          </w:tcPr>
          <w:p w14:paraId="0D196F9E" w14:textId="1A2DD970"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 instituții conectate)</w:t>
            </w:r>
          </w:p>
        </w:tc>
        <w:tc>
          <w:tcPr>
            <w:tcW w:w="1279" w:type="dxa"/>
            <w:tcBorders>
              <w:top w:val="single" w:sz="4" w:space="0" w:color="auto"/>
              <w:left w:val="single" w:sz="4" w:space="0" w:color="auto"/>
            </w:tcBorders>
          </w:tcPr>
          <w:p w14:paraId="172A4EAB" w14:textId="77777777"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ANPCV</w:t>
            </w:r>
          </w:p>
          <w:p w14:paraId="23DBA5F1" w14:textId="5AC0573F" w:rsidR="00AD7BC2" w:rsidRPr="00C5194E" w:rsidRDefault="00AD7BC2" w:rsidP="008A3048">
            <w:pPr>
              <w:tabs>
                <w:tab w:val="left" w:pos="851"/>
              </w:tabs>
              <w:spacing w:after="0"/>
              <w:ind w:firstLine="181"/>
              <w:rPr>
                <w:rFonts w:cs="Times New Roman"/>
                <w:sz w:val="18"/>
                <w:szCs w:val="18"/>
                <w:lang w:val="ro-RO"/>
              </w:rPr>
            </w:pPr>
            <w:r w:rsidRPr="00C5194E">
              <w:rPr>
                <w:rFonts w:cs="Times New Roman"/>
                <w:sz w:val="18"/>
                <w:szCs w:val="18"/>
                <w:lang w:val="ro-RO"/>
              </w:rPr>
              <w:t>AGE</w:t>
            </w:r>
          </w:p>
        </w:tc>
      </w:tr>
    </w:tbl>
    <w:p w14:paraId="1C283C18" w14:textId="77777777" w:rsidR="00AC7D20" w:rsidRPr="00C5194E" w:rsidRDefault="00AC7D20" w:rsidP="00BD146D">
      <w:pPr>
        <w:pStyle w:val="aa"/>
        <w:shd w:val="clear" w:color="auto" w:fill="FFFFFF"/>
        <w:spacing w:after="0"/>
        <w:ind w:left="0" w:firstLine="284"/>
        <w:jc w:val="both"/>
        <w:rPr>
          <w:rFonts w:eastAsia="Times New Roman" w:cs="Times New Roman"/>
          <w:szCs w:val="28"/>
          <w:lang w:val="ro-RO"/>
        </w:rPr>
      </w:pPr>
    </w:p>
    <w:p w14:paraId="372AA3CF" w14:textId="77777777" w:rsidR="00AC7D20" w:rsidRPr="00C5194E" w:rsidRDefault="00AC7D20" w:rsidP="00BD146D">
      <w:pPr>
        <w:pStyle w:val="aa"/>
        <w:shd w:val="clear" w:color="auto" w:fill="FFFFFF"/>
        <w:spacing w:after="0"/>
        <w:ind w:left="0" w:firstLine="284"/>
        <w:jc w:val="both"/>
        <w:rPr>
          <w:rFonts w:eastAsia="Times New Roman" w:cs="Times New Roman"/>
          <w:szCs w:val="28"/>
          <w:lang w:val="ro-RO"/>
        </w:rPr>
      </w:pPr>
    </w:p>
    <w:p w14:paraId="797A1C81" w14:textId="77777777" w:rsidR="00421160" w:rsidRPr="00C5194E" w:rsidRDefault="00421160" w:rsidP="00BD146D">
      <w:pPr>
        <w:spacing w:after="0"/>
        <w:ind w:firstLine="284"/>
        <w:jc w:val="both"/>
        <w:rPr>
          <w:rFonts w:cs="Times New Roman"/>
          <w:szCs w:val="28"/>
          <w:lang w:val="ro-RO"/>
        </w:rPr>
      </w:pPr>
    </w:p>
    <w:p w14:paraId="026DED98" w14:textId="053EB740" w:rsidR="003933D3" w:rsidRPr="00C5194E" w:rsidRDefault="003933D3" w:rsidP="00BD146D">
      <w:pPr>
        <w:tabs>
          <w:tab w:val="left" w:pos="1134"/>
        </w:tabs>
        <w:spacing w:after="0"/>
        <w:ind w:firstLine="284"/>
        <w:jc w:val="center"/>
        <w:rPr>
          <w:rFonts w:eastAsia="Times New Roman" w:cs="Times New Roman"/>
          <w:szCs w:val="28"/>
          <w:lang w:val="ro-RO"/>
        </w:rPr>
      </w:pPr>
    </w:p>
    <w:sectPr w:rsidR="003933D3" w:rsidRPr="00C5194E" w:rsidSect="00765221">
      <w:headerReference w:type="even" r:id="rId9"/>
      <w:headerReference w:type="first" r:id="rId10"/>
      <w:footerReference w:type="first" r:id="rId11"/>
      <w:pgSz w:w="11907" w:h="16840" w:code="9"/>
      <w:pgMar w:top="709" w:right="567" w:bottom="426"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A198A" w14:textId="77777777" w:rsidR="00AF64CC" w:rsidRDefault="00AF64CC">
      <w:pPr>
        <w:spacing w:after="0"/>
      </w:pPr>
      <w:r>
        <w:separator/>
      </w:r>
    </w:p>
  </w:endnote>
  <w:endnote w:type="continuationSeparator" w:id="0">
    <w:p w14:paraId="527E119B" w14:textId="77777777" w:rsidR="00AF64CC" w:rsidRDefault="00AF64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AD686" w14:textId="33A03354" w:rsidR="00F95F3B" w:rsidRPr="00F95F3B" w:rsidRDefault="00F95F3B" w:rsidP="00B47819">
    <w:pPr>
      <w:pStyle w:val="a5"/>
      <w:rPr>
        <w:sz w:val="20"/>
        <w:szCs w:val="20"/>
      </w:rPr>
    </w:pPr>
  </w:p>
  <w:p w14:paraId="54B9095A" w14:textId="77777777" w:rsidR="00F95F3B" w:rsidRPr="00F95F3B" w:rsidRDefault="00F95F3B">
    <w:pPr>
      <w:pStyle w:val="a5"/>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99534" w14:textId="77777777" w:rsidR="00AF64CC" w:rsidRDefault="00AF64CC">
      <w:pPr>
        <w:spacing w:after="0"/>
      </w:pPr>
      <w:r>
        <w:separator/>
      </w:r>
    </w:p>
  </w:footnote>
  <w:footnote w:type="continuationSeparator" w:id="0">
    <w:p w14:paraId="08F57718" w14:textId="77777777" w:rsidR="00AF64CC" w:rsidRDefault="00AF64C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5BB77" w14:textId="15DBD4B3" w:rsidR="00785213" w:rsidRDefault="00785213">
    <w:pPr>
      <w:pStyle w:val="a3"/>
    </w:pPr>
    <w:r>
      <w:rPr>
        <w:noProof/>
      </w:rPr>
      <mc:AlternateContent>
        <mc:Choice Requires="wps">
          <w:drawing>
            <wp:anchor distT="0" distB="0" distL="0" distR="0" simplePos="0" relativeHeight="251659264" behindDoc="0" locked="0" layoutInCell="1" allowOverlap="1" wp14:anchorId="2D7BA27B" wp14:editId="02B61BAA">
              <wp:simplePos x="635" y="635"/>
              <wp:positionH relativeFrom="page">
                <wp:align>right</wp:align>
              </wp:positionH>
              <wp:positionV relativeFrom="page">
                <wp:align>top</wp:align>
              </wp:positionV>
              <wp:extent cx="443865" cy="443865"/>
              <wp:effectExtent l="0" t="0" r="0" b="16510"/>
              <wp:wrapNone/>
              <wp:docPr id="2145624678" name="Casetă text 2" descr="Uz intern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82F915" w14:textId="689A5F09" w:rsidR="00785213" w:rsidRPr="00785213" w:rsidRDefault="00785213" w:rsidP="00785213">
                          <w:pPr>
                            <w:spacing w:after="0"/>
                            <w:rPr>
                              <w:rFonts w:ascii="Calibri" w:eastAsia="Calibri" w:hAnsi="Calibri" w:cs="Calibri"/>
                              <w:noProof/>
                              <w:color w:val="000000"/>
                              <w:sz w:val="20"/>
                              <w:szCs w:val="20"/>
                            </w:rPr>
                          </w:pPr>
                          <w:r w:rsidRPr="00785213">
                            <w:rPr>
                              <w:rFonts w:ascii="Calibri" w:eastAsia="Calibri" w:hAnsi="Calibri" w:cs="Calibri"/>
                              <w:noProof/>
                              <w:color w:val="000000"/>
                              <w:sz w:val="20"/>
                              <w:szCs w:val="20"/>
                            </w:rPr>
                            <w:t xml:space="preserve">Uz intern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D7BA27B" id="_x0000_t202" coordsize="21600,21600" o:spt="202" path="m,l,21600r21600,l21600,xe">
              <v:stroke joinstyle="miter"/>
              <v:path gradientshapeok="t" o:connecttype="rect"/>
            </v:shapetype>
            <v:shape id="Casetă text 2" o:spid="_x0000_s1026" type="#_x0000_t202" alt="Uz intern "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1182F915" w14:textId="689A5F09" w:rsidR="00785213" w:rsidRPr="00785213" w:rsidRDefault="00785213" w:rsidP="00785213">
                    <w:pPr>
                      <w:spacing w:after="0"/>
                      <w:rPr>
                        <w:rFonts w:ascii="Calibri" w:eastAsia="Calibri" w:hAnsi="Calibri" w:cs="Calibri"/>
                        <w:noProof/>
                        <w:color w:val="000000"/>
                        <w:sz w:val="20"/>
                        <w:szCs w:val="20"/>
                      </w:rPr>
                    </w:pPr>
                    <w:r w:rsidRPr="00785213">
                      <w:rPr>
                        <w:rFonts w:ascii="Calibri" w:eastAsia="Calibri" w:hAnsi="Calibri" w:cs="Calibri"/>
                        <w:noProof/>
                        <w:color w:val="000000"/>
                        <w:sz w:val="20"/>
                        <w:szCs w:val="20"/>
                      </w:rPr>
                      <w:t xml:space="preserve">Uz intern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1D8F7" w14:textId="0EBAE714" w:rsidR="003E2B01" w:rsidRPr="00A83C8D" w:rsidRDefault="00785213" w:rsidP="0084634B">
    <w:pPr>
      <w:pStyle w:val="a3"/>
      <w:jc w:val="right"/>
      <w:rPr>
        <w:lang w:val="ro-RO"/>
      </w:rPr>
    </w:pPr>
    <w:r>
      <w:rPr>
        <w:noProof/>
        <w:lang w:val="ro-RO"/>
      </w:rPr>
      <mc:AlternateContent>
        <mc:Choice Requires="wps">
          <w:drawing>
            <wp:anchor distT="0" distB="0" distL="0" distR="0" simplePos="0" relativeHeight="251658240" behindDoc="0" locked="0" layoutInCell="1" allowOverlap="1" wp14:anchorId="333FA1DD" wp14:editId="2B4E772E">
              <wp:simplePos x="904875" y="457200"/>
              <wp:positionH relativeFrom="page">
                <wp:align>right</wp:align>
              </wp:positionH>
              <wp:positionV relativeFrom="page">
                <wp:align>top</wp:align>
              </wp:positionV>
              <wp:extent cx="443865" cy="443865"/>
              <wp:effectExtent l="0" t="0" r="0" b="16510"/>
              <wp:wrapNone/>
              <wp:docPr id="663143960" name="Casetă text 1" descr="Uz intern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A6FB77" w14:textId="68F3A964" w:rsidR="00785213" w:rsidRPr="00785213" w:rsidRDefault="00785213" w:rsidP="00785213">
                          <w:pPr>
                            <w:spacing w:after="0"/>
                            <w:rPr>
                              <w:rFonts w:ascii="Calibri" w:eastAsia="Calibri" w:hAnsi="Calibri" w:cs="Calibri"/>
                              <w:noProof/>
                              <w:color w:val="000000"/>
                              <w:sz w:val="20"/>
                              <w:szCs w:val="2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33FA1DD" id="_x0000_t202" coordsize="21600,21600" o:spt="202" path="m,l,21600r21600,l21600,xe">
              <v:stroke joinstyle="miter"/>
              <v:path gradientshapeok="t" o:connecttype="rect"/>
            </v:shapetype>
            <v:shape id="Casetă text 1" o:spid="_x0000_s1027" type="#_x0000_t202" alt="Uz intern " style="position:absolute;left:0;text-align:left;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2AA6FB77" w14:textId="68F3A964" w:rsidR="00785213" w:rsidRPr="00785213" w:rsidRDefault="00785213" w:rsidP="00785213">
                    <w:pPr>
                      <w:spacing w:after="0"/>
                      <w:rPr>
                        <w:rFonts w:ascii="Calibri" w:eastAsia="Calibri" w:hAnsi="Calibri" w:cs="Calibri"/>
                        <w:noProof/>
                        <w:color w:val="000000"/>
                        <w:sz w:val="20"/>
                        <w:szCs w:val="20"/>
                      </w:rPr>
                    </w:pPr>
                  </w:p>
                </w:txbxContent>
              </v:textbox>
              <w10:wrap anchorx="page" anchory="page"/>
            </v:shape>
          </w:pict>
        </mc:Fallback>
      </mc:AlternateContent>
    </w:r>
    <w:r w:rsidR="006B7252">
      <w:rPr>
        <w:lang w:val="ro-RO"/>
      </w:rPr>
      <w:t>Proiect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44F8"/>
    <w:multiLevelType w:val="multilevel"/>
    <w:tmpl w:val="5E321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EC0AF9"/>
    <w:multiLevelType w:val="multilevel"/>
    <w:tmpl w:val="4246F04E"/>
    <w:lvl w:ilvl="0">
      <w:start w:val="1"/>
      <w:numFmt w:val="bullet"/>
      <w:lvlText w:val=""/>
      <w:lvlJc w:val="left"/>
      <w:pPr>
        <w:tabs>
          <w:tab w:val="num" w:pos="1853"/>
        </w:tabs>
        <w:ind w:left="1853" w:hanging="360"/>
      </w:pPr>
      <w:rPr>
        <w:rFonts w:ascii="Symbol" w:hAnsi="Symbol" w:hint="default"/>
        <w:sz w:val="20"/>
      </w:rPr>
    </w:lvl>
    <w:lvl w:ilvl="1" w:tentative="1">
      <w:start w:val="1"/>
      <w:numFmt w:val="bullet"/>
      <w:lvlText w:val="o"/>
      <w:lvlJc w:val="left"/>
      <w:pPr>
        <w:tabs>
          <w:tab w:val="num" w:pos="2573"/>
        </w:tabs>
        <w:ind w:left="2573" w:hanging="360"/>
      </w:pPr>
      <w:rPr>
        <w:rFonts w:ascii="Courier New" w:hAnsi="Courier New" w:hint="default"/>
        <w:sz w:val="20"/>
      </w:rPr>
    </w:lvl>
    <w:lvl w:ilvl="2" w:tentative="1">
      <w:start w:val="1"/>
      <w:numFmt w:val="bullet"/>
      <w:lvlText w:val=""/>
      <w:lvlJc w:val="left"/>
      <w:pPr>
        <w:tabs>
          <w:tab w:val="num" w:pos="3293"/>
        </w:tabs>
        <w:ind w:left="3293" w:hanging="360"/>
      </w:pPr>
      <w:rPr>
        <w:rFonts w:ascii="Wingdings" w:hAnsi="Wingdings" w:hint="default"/>
        <w:sz w:val="20"/>
      </w:rPr>
    </w:lvl>
    <w:lvl w:ilvl="3" w:tentative="1">
      <w:start w:val="1"/>
      <w:numFmt w:val="bullet"/>
      <w:lvlText w:val=""/>
      <w:lvlJc w:val="left"/>
      <w:pPr>
        <w:tabs>
          <w:tab w:val="num" w:pos="4013"/>
        </w:tabs>
        <w:ind w:left="4013" w:hanging="360"/>
      </w:pPr>
      <w:rPr>
        <w:rFonts w:ascii="Wingdings" w:hAnsi="Wingdings" w:hint="default"/>
        <w:sz w:val="20"/>
      </w:rPr>
    </w:lvl>
    <w:lvl w:ilvl="4" w:tentative="1">
      <w:start w:val="1"/>
      <w:numFmt w:val="bullet"/>
      <w:lvlText w:val=""/>
      <w:lvlJc w:val="left"/>
      <w:pPr>
        <w:tabs>
          <w:tab w:val="num" w:pos="4733"/>
        </w:tabs>
        <w:ind w:left="4733" w:hanging="360"/>
      </w:pPr>
      <w:rPr>
        <w:rFonts w:ascii="Wingdings" w:hAnsi="Wingdings" w:hint="default"/>
        <w:sz w:val="20"/>
      </w:rPr>
    </w:lvl>
    <w:lvl w:ilvl="5" w:tentative="1">
      <w:start w:val="1"/>
      <w:numFmt w:val="bullet"/>
      <w:lvlText w:val=""/>
      <w:lvlJc w:val="left"/>
      <w:pPr>
        <w:tabs>
          <w:tab w:val="num" w:pos="5453"/>
        </w:tabs>
        <w:ind w:left="5453" w:hanging="360"/>
      </w:pPr>
      <w:rPr>
        <w:rFonts w:ascii="Wingdings" w:hAnsi="Wingdings" w:hint="default"/>
        <w:sz w:val="20"/>
      </w:rPr>
    </w:lvl>
    <w:lvl w:ilvl="6" w:tentative="1">
      <w:start w:val="1"/>
      <w:numFmt w:val="bullet"/>
      <w:lvlText w:val=""/>
      <w:lvlJc w:val="left"/>
      <w:pPr>
        <w:tabs>
          <w:tab w:val="num" w:pos="6173"/>
        </w:tabs>
        <w:ind w:left="6173" w:hanging="360"/>
      </w:pPr>
      <w:rPr>
        <w:rFonts w:ascii="Wingdings" w:hAnsi="Wingdings" w:hint="default"/>
        <w:sz w:val="20"/>
      </w:rPr>
    </w:lvl>
    <w:lvl w:ilvl="7" w:tentative="1">
      <w:start w:val="1"/>
      <w:numFmt w:val="bullet"/>
      <w:lvlText w:val=""/>
      <w:lvlJc w:val="left"/>
      <w:pPr>
        <w:tabs>
          <w:tab w:val="num" w:pos="6893"/>
        </w:tabs>
        <w:ind w:left="6893" w:hanging="360"/>
      </w:pPr>
      <w:rPr>
        <w:rFonts w:ascii="Wingdings" w:hAnsi="Wingdings" w:hint="default"/>
        <w:sz w:val="20"/>
      </w:rPr>
    </w:lvl>
    <w:lvl w:ilvl="8" w:tentative="1">
      <w:start w:val="1"/>
      <w:numFmt w:val="bullet"/>
      <w:lvlText w:val=""/>
      <w:lvlJc w:val="left"/>
      <w:pPr>
        <w:tabs>
          <w:tab w:val="num" w:pos="7613"/>
        </w:tabs>
        <w:ind w:left="7613" w:hanging="360"/>
      </w:pPr>
      <w:rPr>
        <w:rFonts w:ascii="Wingdings" w:hAnsi="Wingdings" w:hint="default"/>
        <w:sz w:val="20"/>
      </w:rPr>
    </w:lvl>
  </w:abstractNum>
  <w:abstractNum w:abstractNumId="2" w15:restartNumberingAfterBreak="0">
    <w:nsid w:val="067D2675"/>
    <w:multiLevelType w:val="multilevel"/>
    <w:tmpl w:val="1F9AA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917C1A"/>
    <w:multiLevelType w:val="multilevel"/>
    <w:tmpl w:val="747AF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007280"/>
    <w:multiLevelType w:val="multilevel"/>
    <w:tmpl w:val="F79486C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2348E6"/>
    <w:multiLevelType w:val="multilevel"/>
    <w:tmpl w:val="61705B24"/>
    <w:lvl w:ilvl="0">
      <w:start w:val="1"/>
      <w:numFmt w:val="upperRoman"/>
      <w:lvlText w:val="%1."/>
      <w:lvlJc w:val="left"/>
      <w:pPr>
        <w:ind w:left="1350" w:hanging="720"/>
      </w:pPr>
      <w:rPr>
        <w:rFonts w:hint="default"/>
      </w:rPr>
    </w:lvl>
    <w:lvl w:ilvl="1">
      <w:start w:val="1"/>
      <w:numFmt w:val="decimal"/>
      <w:isLgl/>
      <w:lvlText w:val="%1.%2."/>
      <w:lvlJc w:val="left"/>
      <w:pPr>
        <w:ind w:left="990" w:hanging="36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6" w15:restartNumberingAfterBreak="0">
    <w:nsid w:val="122F49F9"/>
    <w:multiLevelType w:val="multilevel"/>
    <w:tmpl w:val="4B3CB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846B1F"/>
    <w:multiLevelType w:val="hybridMultilevel"/>
    <w:tmpl w:val="E7B8FD50"/>
    <w:lvl w:ilvl="0" w:tplc="82B614E8">
      <w:start w:val="115"/>
      <w:numFmt w:val="decimal"/>
      <w:lvlText w:val="%1."/>
      <w:lvlJc w:val="left"/>
      <w:pPr>
        <w:ind w:left="591" w:hanging="408"/>
      </w:pPr>
      <w:rPr>
        <w:rFonts w:eastAsiaTheme="minorHAnsi" w:hint="default"/>
        <w:b/>
        <w:bCs/>
        <w:i w:val="0"/>
        <w:iCs w:val="0"/>
      </w:rPr>
    </w:lvl>
    <w:lvl w:ilvl="1" w:tplc="08180019" w:tentative="1">
      <w:start w:val="1"/>
      <w:numFmt w:val="lowerLetter"/>
      <w:lvlText w:val="%2."/>
      <w:lvlJc w:val="left"/>
      <w:pPr>
        <w:ind w:left="1263" w:hanging="360"/>
      </w:pPr>
    </w:lvl>
    <w:lvl w:ilvl="2" w:tplc="0818001B" w:tentative="1">
      <w:start w:val="1"/>
      <w:numFmt w:val="lowerRoman"/>
      <w:lvlText w:val="%3."/>
      <w:lvlJc w:val="right"/>
      <w:pPr>
        <w:ind w:left="1983" w:hanging="180"/>
      </w:pPr>
    </w:lvl>
    <w:lvl w:ilvl="3" w:tplc="0818000F" w:tentative="1">
      <w:start w:val="1"/>
      <w:numFmt w:val="decimal"/>
      <w:lvlText w:val="%4."/>
      <w:lvlJc w:val="left"/>
      <w:pPr>
        <w:ind w:left="2703" w:hanging="360"/>
      </w:pPr>
    </w:lvl>
    <w:lvl w:ilvl="4" w:tplc="08180019" w:tentative="1">
      <w:start w:val="1"/>
      <w:numFmt w:val="lowerLetter"/>
      <w:lvlText w:val="%5."/>
      <w:lvlJc w:val="left"/>
      <w:pPr>
        <w:ind w:left="3423" w:hanging="360"/>
      </w:pPr>
    </w:lvl>
    <w:lvl w:ilvl="5" w:tplc="0818001B" w:tentative="1">
      <w:start w:val="1"/>
      <w:numFmt w:val="lowerRoman"/>
      <w:lvlText w:val="%6."/>
      <w:lvlJc w:val="right"/>
      <w:pPr>
        <w:ind w:left="4143" w:hanging="180"/>
      </w:pPr>
    </w:lvl>
    <w:lvl w:ilvl="6" w:tplc="0818000F" w:tentative="1">
      <w:start w:val="1"/>
      <w:numFmt w:val="decimal"/>
      <w:lvlText w:val="%7."/>
      <w:lvlJc w:val="left"/>
      <w:pPr>
        <w:ind w:left="4863" w:hanging="360"/>
      </w:pPr>
    </w:lvl>
    <w:lvl w:ilvl="7" w:tplc="08180019" w:tentative="1">
      <w:start w:val="1"/>
      <w:numFmt w:val="lowerLetter"/>
      <w:lvlText w:val="%8."/>
      <w:lvlJc w:val="left"/>
      <w:pPr>
        <w:ind w:left="5583" w:hanging="360"/>
      </w:pPr>
    </w:lvl>
    <w:lvl w:ilvl="8" w:tplc="0818001B" w:tentative="1">
      <w:start w:val="1"/>
      <w:numFmt w:val="lowerRoman"/>
      <w:lvlText w:val="%9."/>
      <w:lvlJc w:val="right"/>
      <w:pPr>
        <w:ind w:left="6303" w:hanging="180"/>
      </w:pPr>
    </w:lvl>
  </w:abstractNum>
  <w:abstractNum w:abstractNumId="8" w15:restartNumberingAfterBreak="0">
    <w:nsid w:val="1B720F99"/>
    <w:multiLevelType w:val="multilevel"/>
    <w:tmpl w:val="476A19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7211D2"/>
    <w:multiLevelType w:val="hybridMultilevel"/>
    <w:tmpl w:val="5338E8D4"/>
    <w:lvl w:ilvl="0" w:tplc="80F6F9D6">
      <w:start w:val="1"/>
      <w:numFmt w:val="bullet"/>
      <w:lvlText w:val="-"/>
      <w:lvlJc w:val="left"/>
      <w:pPr>
        <w:ind w:left="644" w:hanging="360"/>
      </w:pPr>
      <w:rPr>
        <w:rFonts w:ascii="Times New Roman" w:eastAsia="Arial" w:hAnsi="Times New Roman" w:cs="Times New Roman" w:hint="default"/>
        <w:b/>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10" w15:restartNumberingAfterBreak="0">
    <w:nsid w:val="1E6F34C8"/>
    <w:multiLevelType w:val="hybridMultilevel"/>
    <w:tmpl w:val="1D7C982A"/>
    <w:lvl w:ilvl="0" w:tplc="727C77EC">
      <w:start w:val="3"/>
      <w:numFmt w:val="upperRoman"/>
      <w:lvlText w:val="%1."/>
      <w:lvlJc w:val="left"/>
      <w:pPr>
        <w:ind w:left="720" w:hanging="720"/>
      </w:pPr>
      <w:rPr>
        <w:rFonts w:hint="default"/>
      </w:rPr>
    </w:lvl>
    <w:lvl w:ilvl="1" w:tplc="08180019" w:tentative="1">
      <w:start w:val="1"/>
      <w:numFmt w:val="lowerLetter"/>
      <w:lvlText w:val="%2."/>
      <w:lvlJc w:val="left"/>
      <w:pPr>
        <w:ind w:left="1080" w:hanging="360"/>
      </w:pPr>
    </w:lvl>
    <w:lvl w:ilvl="2" w:tplc="0818001B" w:tentative="1">
      <w:start w:val="1"/>
      <w:numFmt w:val="lowerRoman"/>
      <w:lvlText w:val="%3."/>
      <w:lvlJc w:val="right"/>
      <w:pPr>
        <w:ind w:left="1800" w:hanging="180"/>
      </w:pPr>
    </w:lvl>
    <w:lvl w:ilvl="3" w:tplc="0818000F" w:tentative="1">
      <w:start w:val="1"/>
      <w:numFmt w:val="decimal"/>
      <w:lvlText w:val="%4."/>
      <w:lvlJc w:val="left"/>
      <w:pPr>
        <w:ind w:left="2520" w:hanging="360"/>
      </w:pPr>
    </w:lvl>
    <w:lvl w:ilvl="4" w:tplc="08180019" w:tentative="1">
      <w:start w:val="1"/>
      <w:numFmt w:val="lowerLetter"/>
      <w:lvlText w:val="%5."/>
      <w:lvlJc w:val="left"/>
      <w:pPr>
        <w:ind w:left="3240" w:hanging="360"/>
      </w:pPr>
    </w:lvl>
    <w:lvl w:ilvl="5" w:tplc="0818001B" w:tentative="1">
      <w:start w:val="1"/>
      <w:numFmt w:val="lowerRoman"/>
      <w:lvlText w:val="%6."/>
      <w:lvlJc w:val="right"/>
      <w:pPr>
        <w:ind w:left="3960" w:hanging="180"/>
      </w:pPr>
    </w:lvl>
    <w:lvl w:ilvl="6" w:tplc="0818000F" w:tentative="1">
      <w:start w:val="1"/>
      <w:numFmt w:val="decimal"/>
      <w:lvlText w:val="%7."/>
      <w:lvlJc w:val="left"/>
      <w:pPr>
        <w:ind w:left="4680" w:hanging="360"/>
      </w:pPr>
    </w:lvl>
    <w:lvl w:ilvl="7" w:tplc="08180019" w:tentative="1">
      <w:start w:val="1"/>
      <w:numFmt w:val="lowerLetter"/>
      <w:lvlText w:val="%8."/>
      <w:lvlJc w:val="left"/>
      <w:pPr>
        <w:ind w:left="5400" w:hanging="360"/>
      </w:pPr>
    </w:lvl>
    <w:lvl w:ilvl="8" w:tplc="0818001B" w:tentative="1">
      <w:start w:val="1"/>
      <w:numFmt w:val="lowerRoman"/>
      <w:lvlText w:val="%9."/>
      <w:lvlJc w:val="right"/>
      <w:pPr>
        <w:ind w:left="6120" w:hanging="180"/>
      </w:pPr>
    </w:lvl>
  </w:abstractNum>
  <w:abstractNum w:abstractNumId="11" w15:restartNumberingAfterBreak="0">
    <w:nsid w:val="1EA8513D"/>
    <w:multiLevelType w:val="multilevel"/>
    <w:tmpl w:val="C8DE6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B17131"/>
    <w:multiLevelType w:val="multilevel"/>
    <w:tmpl w:val="85988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7A170D"/>
    <w:multiLevelType w:val="multilevel"/>
    <w:tmpl w:val="E780C6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72D2AA0"/>
    <w:multiLevelType w:val="hybridMultilevel"/>
    <w:tmpl w:val="9A508ABC"/>
    <w:lvl w:ilvl="0" w:tplc="DF10F440">
      <w:start w:val="3"/>
      <w:numFmt w:val="bullet"/>
      <w:lvlText w:val="-"/>
      <w:lvlJc w:val="left"/>
      <w:pPr>
        <w:ind w:left="1004" w:hanging="360"/>
      </w:pPr>
      <w:rPr>
        <w:rFonts w:ascii="Times New Roman" w:eastAsia="Arial" w:hAnsi="Times New Roman" w:cs="Times New Roman"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5" w15:restartNumberingAfterBreak="0">
    <w:nsid w:val="29263E33"/>
    <w:multiLevelType w:val="multilevel"/>
    <w:tmpl w:val="D9949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C2260CB"/>
    <w:multiLevelType w:val="multilevel"/>
    <w:tmpl w:val="2AC2D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7872F9"/>
    <w:multiLevelType w:val="multilevel"/>
    <w:tmpl w:val="20920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F10FD7"/>
    <w:multiLevelType w:val="multilevel"/>
    <w:tmpl w:val="D74AF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05657E"/>
    <w:multiLevelType w:val="multilevel"/>
    <w:tmpl w:val="AF164C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497463"/>
    <w:multiLevelType w:val="hybridMultilevel"/>
    <w:tmpl w:val="5B6CA9DE"/>
    <w:lvl w:ilvl="0" w:tplc="E800D8B6">
      <w:start w:val="5"/>
      <w:numFmt w:val="bullet"/>
      <w:lvlText w:val="-"/>
      <w:lvlJc w:val="left"/>
      <w:pPr>
        <w:ind w:left="644" w:hanging="360"/>
      </w:pPr>
      <w:rPr>
        <w:rFonts w:ascii="Times New Roman" w:eastAsia="Arial" w:hAnsi="Times New Roman" w:cs="Times New Roman" w:hint="default"/>
        <w:b/>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21" w15:restartNumberingAfterBreak="0">
    <w:nsid w:val="39D13EA6"/>
    <w:multiLevelType w:val="multilevel"/>
    <w:tmpl w:val="695C545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62353D"/>
    <w:multiLevelType w:val="multilevel"/>
    <w:tmpl w:val="3A227F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DC0B65"/>
    <w:multiLevelType w:val="multilevel"/>
    <w:tmpl w:val="C6D2F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45595B"/>
    <w:multiLevelType w:val="multilevel"/>
    <w:tmpl w:val="889890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78728E0"/>
    <w:multiLevelType w:val="multilevel"/>
    <w:tmpl w:val="C63C7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44222C"/>
    <w:multiLevelType w:val="multilevel"/>
    <w:tmpl w:val="4E22E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AB422A"/>
    <w:multiLevelType w:val="multilevel"/>
    <w:tmpl w:val="2E7834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98410D"/>
    <w:multiLevelType w:val="multilevel"/>
    <w:tmpl w:val="A8C89D02"/>
    <w:lvl w:ilvl="0">
      <w:start w:val="1"/>
      <w:numFmt w:val="bullet"/>
      <w:lvlText w:val="-"/>
      <w:lvlJc w:val="left"/>
      <w:rPr>
        <w:rFonts w:ascii="Times New Roman" w:eastAsia="Times New Roman" w:hAnsi="Times New Roman" w:cs="Times New Roman"/>
        <w:b w:val="0"/>
        <w:bCs w:val="0"/>
        <w:i w:val="0"/>
        <w:iCs w:val="0"/>
        <w:smallCaps w:val="0"/>
        <w:strike w:val="0"/>
        <w:color w:val="2D2E32"/>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EC95CCB"/>
    <w:multiLevelType w:val="multilevel"/>
    <w:tmpl w:val="5C8031D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1006948"/>
    <w:multiLevelType w:val="hybridMultilevel"/>
    <w:tmpl w:val="07885000"/>
    <w:lvl w:ilvl="0" w:tplc="34D40578">
      <w:start w:val="4"/>
      <w:numFmt w:val="bullet"/>
      <w:lvlText w:val="-"/>
      <w:lvlJc w:val="left"/>
      <w:pPr>
        <w:ind w:left="541" w:hanging="360"/>
      </w:pPr>
      <w:rPr>
        <w:rFonts w:ascii="Times New Roman" w:eastAsiaTheme="minorHAnsi" w:hAnsi="Times New Roman" w:cs="Times New Roman" w:hint="default"/>
      </w:rPr>
    </w:lvl>
    <w:lvl w:ilvl="1" w:tplc="04180003" w:tentative="1">
      <w:start w:val="1"/>
      <w:numFmt w:val="bullet"/>
      <w:lvlText w:val="o"/>
      <w:lvlJc w:val="left"/>
      <w:pPr>
        <w:ind w:left="1261" w:hanging="360"/>
      </w:pPr>
      <w:rPr>
        <w:rFonts w:ascii="Courier New" w:hAnsi="Courier New" w:cs="Courier New" w:hint="default"/>
      </w:rPr>
    </w:lvl>
    <w:lvl w:ilvl="2" w:tplc="04180005" w:tentative="1">
      <w:start w:val="1"/>
      <w:numFmt w:val="bullet"/>
      <w:lvlText w:val=""/>
      <w:lvlJc w:val="left"/>
      <w:pPr>
        <w:ind w:left="1981" w:hanging="360"/>
      </w:pPr>
      <w:rPr>
        <w:rFonts w:ascii="Wingdings" w:hAnsi="Wingdings" w:hint="default"/>
      </w:rPr>
    </w:lvl>
    <w:lvl w:ilvl="3" w:tplc="04180001" w:tentative="1">
      <w:start w:val="1"/>
      <w:numFmt w:val="bullet"/>
      <w:lvlText w:val=""/>
      <w:lvlJc w:val="left"/>
      <w:pPr>
        <w:ind w:left="2701" w:hanging="360"/>
      </w:pPr>
      <w:rPr>
        <w:rFonts w:ascii="Symbol" w:hAnsi="Symbol" w:hint="default"/>
      </w:rPr>
    </w:lvl>
    <w:lvl w:ilvl="4" w:tplc="04180003" w:tentative="1">
      <w:start w:val="1"/>
      <w:numFmt w:val="bullet"/>
      <w:lvlText w:val="o"/>
      <w:lvlJc w:val="left"/>
      <w:pPr>
        <w:ind w:left="3421" w:hanging="360"/>
      </w:pPr>
      <w:rPr>
        <w:rFonts w:ascii="Courier New" w:hAnsi="Courier New" w:cs="Courier New" w:hint="default"/>
      </w:rPr>
    </w:lvl>
    <w:lvl w:ilvl="5" w:tplc="04180005" w:tentative="1">
      <w:start w:val="1"/>
      <w:numFmt w:val="bullet"/>
      <w:lvlText w:val=""/>
      <w:lvlJc w:val="left"/>
      <w:pPr>
        <w:ind w:left="4141" w:hanging="360"/>
      </w:pPr>
      <w:rPr>
        <w:rFonts w:ascii="Wingdings" w:hAnsi="Wingdings" w:hint="default"/>
      </w:rPr>
    </w:lvl>
    <w:lvl w:ilvl="6" w:tplc="04180001" w:tentative="1">
      <w:start w:val="1"/>
      <w:numFmt w:val="bullet"/>
      <w:lvlText w:val=""/>
      <w:lvlJc w:val="left"/>
      <w:pPr>
        <w:ind w:left="4861" w:hanging="360"/>
      </w:pPr>
      <w:rPr>
        <w:rFonts w:ascii="Symbol" w:hAnsi="Symbol" w:hint="default"/>
      </w:rPr>
    </w:lvl>
    <w:lvl w:ilvl="7" w:tplc="04180003" w:tentative="1">
      <w:start w:val="1"/>
      <w:numFmt w:val="bullet"/>
      <w:lvlText w:val="o"/>
      <w:lvlJc w:val="left"/>
      <w:pPr>
        <w:ind w:left="5581" w:hanging="360"/>
      </w:pPr>
      <w:rPr>
        <w:rFonts w:ascii="Courier New" w:hAnsi="Courier New" w:cs="Courier New" w:hint="default"/>
      </w:rPr>
    </w:lvl>
    <w:lvl w:ilvl="8" w:tplc="04180005" w:tentative="1">
      <w:start w:val="1"/>
      <w:numFmt w:val="bullet"/>
      <w:lvlText w:val=""/>
      <w:lvlJc w:val="left"/>
      <w:pPr>
        <w:ind w:left="6301" w:hanging="360"/>
      </w:pPr>
      <w:rPr>
        <w:rFonts w:ascii="Wingdings" w:hAnsi="Wingdings" w:hint="default"/>
      </w:rPr>
    </w:lvl>
  </w:abstractNum>
  <w:abstractNum w:abstractNumId="31" w15:restartNumberingAfterBreak="0">
    <w:nsid w:val="75A92CD7"/>
    <w:multiLevelType w:val="multilevel"/>
    <w:tmpl w:val="FBAED20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A612FA3"/>
    <w:multiLevelType w:val="hybridMultilevel"/>
    <w:tmpl w:val="F852E9C4"/>
    <w:lvl w:ilvl="0" w:tplc="9E022746">
      <w:start w:val="1"/>
      <w:numFmt w:val="decimal"/>
      <w:lvlText w:val="%1."/>
      <w:lvlJc w:val="left"/>
      <w:pPr>
        <w:ind w:left="644" w:hanging="360"/>
      </w:pPr>
      <w:rPr>
        <w:rFonts w:ascii="Times New Roman" w:eastAsia="Times New Roman" w:hAnsi="Times New Roman" w:cs="Times New Roman"/>
        <w:b/>
        <w:bCs/>
        <w:i w:val="0"/>
        <w:iCs/>
        <w:lang w:val="ro-RO"/>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33" w15:restartNumberingAfterBreak="0">
    <w:nsid w:val="7DFC09A7"/>
    <w:multiLevelType w:val="multilevel"/>
    <w:tmpl w:val="E5ACB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9658848">
    <w:abstractNumId w:val="32"/>
  </w:num>
  <w:num w:numId="2" w16cid:durableId="81487061">
    <w:abstractNumId w:val="20"/>
  </w:num>
  <w:num w:numId="3" w16cid:durableId="782918695">
    <w:abstractNumId w:val="9"/>
  </w:num>
  <w:num w:numId="4" w16cid:durableId="284040328">
    <w:abstractNumId w:val="14"/>
  </w:num>
  <w:num w:numId="5" w16cid:durableId="1999916988">
    <w:abstractNumId w:val="5"/>
  </w:num>
  <w:num w:numId="6" w16cid:durableId="81416175">
    <w:abstractNumId w:val="10"/>
  </w:num>
  <w:num w:numId="7" w16cid:durableId="1837770007">
    <w:abstractNumId w:val="7"/>
  </w:num>
  <w:num w:numId="8" w16cid:durableId="1200096049">
    <w:abstractNumId w:val="11"/>
  </w:num>
  <w:num w:numId="9" w16cid:durableId="1130438701">
    <w:abstractNumId w:val="12"/>
  </w:num>
  <w:num w:numId="10" w16cid:durableId="246810085">
    <w:abstractNumId w:val="6"/>
  </w:num>
  <w:num w:numId="11" w16cid:durableId="1885286339">
    <w:abstractNumId w:val="27"/>
  </w:num>
  <w:num w:numId="12" w16cid:durableId="1172261391">
    <w:abstractNumId w:val="1"/>
  </w:num>
  <w:num w:numId="13" w16cid:durableId="1299720728">
    <w:abstractNumId w:val="30"/>
  </w:num>
  <w:num w:numId="14" w16cid:durableId="1588422174">
    <w:abstractNumId w:val="15"/>
  </w:num>
  <w:num w:numId="15" w16cid:durableId="367604776">
    <w:abstractNumId w:val="26"/>
  </w:num>
  <w:num w:numId="16" w16cid:durableId="562108851">
    <w:abstractNumId w:val="13"/>
  </w:num>
  <w:num w:numId="17" w16cid:durableId="44569558">
    <w:abstractNumId w:val="17"/>
  </w:num>
  <w:num w:numId="18" w16cid:durableId="1198156710">
    <w:abstractNumId w:val="19"/>
  </w:num>
  <w:num w:numId="19" w16cid:durableId="334459072">
    <w:abstractNumId w:val="2"/>
  </w:num>
  <w:num w:numId="20" w16cid:durableId="1933929197">
    <w:abstractNumId w:val="24"/>
  </w:num>
  <w:num w:numId="21" w16cid:durableId="288628871">
    <w:abstractNumId w:val="23"/>
  </w:num>
  <w:num w:numId="22" w16cid:durableId="2088723876">
    <w:abstractNumId w:val="8"/>
  </w:num>
  <w:num w:numId="23" w16cid:durableId="1507015429">
    <w:abstractNumId w:val="0"/>
  </w:num>
  <w:num w:numId="24" w16cid:durableId="785661717">
    <w:abstractNumId w:val="31"/>
  </w:num>
  <w:num w:numId="25" w16cid:durableId="2123455178">
    <w:abstractNumId w:val="25"/>
  </w:num>
  <w:num w:numId="26" w16cid:durableId="634414841">
    <w:abstractNumId w:val="21"/>
  </w:num>
  <w:num w:numId="27" w16cid:durableId="1477457589">
    <w:abstractNumId w:val="18"/>
  </w:num>
  <w:num w:numId="28" w16cid:durableId="940449010">
    <w:abstractNumId w:val="29"/>
  </w:num>
  <w:num w:numId="29" w16cid:durableId="1788696948">
    <w:abstractNumId w:val="16"/>
  </w:num>
  <w:num w:numId="30" w16cid:durableId="367996563">
    <w:abstractNumId w:val="4"/>
  </w:num>
  <w:num w:numId="31" w16cid:durableId="450318396">
    <w:abstractNumId w:val="3"/>
  </w:num>
  <w:num w:numId="32" w16cid:durableId="1984774534">
    <w:abstractNumId w:val="22"/>
  </w:num>
  <w:num w:numId="33" w16cid:durableId="1398868176">
    <w:abstractNumId w:val="33"/>
  </w:num>
  <w:num w:numId="34" w16cid:durableId="1668164808">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795"/>
    <w:rsid w:val="00001B7C"/>
    <w:rsid w:val="00003A7E"/>
    <w:rsid w:val="000048B2"/>
    <w:rsid w:val="0000531A"/>
    <w:rsid w:val="00005682"/>
    <w:rsid w:val="00005F09"/>
    <w:rsid w:val="000069F3"/>
    <w:rsid w:val="000100BA"/>
    <w:rsid w:val="00010341"/>
    <w:rsid w:val="00011463"/>
    <w:rsid w:val="00013D5F"/>
    <w:rsid w:val="000216A7"/>
    <w:rsid w:val="00022228"/>
    <w:rsid w:val="00022EB5"/>
    <w:rsid w:val="00023FB8"/>
    <w:rsid w:val="00025E70"/>
    <w:rsid w:val="00025FD4"/>
    <w:rsid w:val="00030D9D"/>
    <w:rsid w:val="000324D7"/>
    <w:rsid w:val="00032C71"/>
    <w:rsid w:val="0003328C"/>
    <w:rsid w:val="0003343B"/>
    <w:rsid w:val="00033B6E"/>
    <w:rsid w:val="00035253"/>
    <w:rsid w:val="0003552F"/>
    <w:rsid w:val="00037D56"/>
    <w:rsid w:val="00040F14"/>
    <w:rsid w:val="0004168C"/>
    <w:rsid w:val="00042A67"/>
    <w:rsid w:val="000430EC"/>
    <w:rsid w:val="00043679"/>
    <w:rsid w:val="0004405B"/>
    <w:rsid w:val="000457EA"/>
    <w:rsid w:val="00045A6B"/>
    <w:rsid w:val="00045E5F"/>
    <w:rsid w:val="00046108"/>
    <w:rsid w:val="0004680C"/>
    <w:rsid w:val="000479A4"/>
    <w:rsid w:val="000479CD"/>
    <w:rsid w:val="000504D2"/>
    <w:rsid w:val="00050C68"/>
    <w:rsid w:val="00051384"/>
    <w:rsid w:val="00051CDF"/>
    <w:rsid w:val="0005296C"/>
    <w:rsid w:val="00053D28"/>
    <w:rsid w:val="00054B1F"/>
    <w:rsid w:val="00054DC7"/>
    <w:rsid w:val="00056E06"/>
    <w:rsid w:val="000620D7"/>
    <w:rsid w:val="000634DF"/>
    <w:rsid w:val="00063E28"/>
    <w:rsid w:val="000652C8"/>
    <w:rsid w:val="00065377"/>
    <w:rsid w:val="0006584A"/>
    <w:rsid w:val="0006619D"/>
    <w:rsid w:val="00072FCC"/>
    <w:rsid w:val="00073CBB"/>
    <w:rsid w:val="0007589F"/>
    <w:rsid w:val="000767B9"/>
    <w:rsid w:val="00080024"/>
    <w:rsid w:val="00081DB4"/>
    <w:rsid w:val="00083202"/>
    <w:rsid w:val="00085CE8"/>
    <w:rsid w:val="00087737"/>
    <w:rsid w:val="00087932"/>
    <w:rsid w:val="00090416"/>
    <w:rsid w:val="000926DD"/>
    <w:rsid w:val="00092B98"/>
    <w:rsid w:val="00093B24"/>
    <w:rsid w:val="00093C8B"/>
    <w:rsid w:val="0009520A"/>
    <w:rsid w:val="00095B20"/>
    <w:rsid w:val="000967ED"/>
    <w:rsid w:val="000968A1"/>
    <w:rsid w:val="0009707D"/>
    <w:rsid w:val="000A03E4"/>
    <w:rsid w:val="000A0C38"/>
    <w:rsid w:val="000A232C"/>
    <w:rsid w:val="000A2430"/>
    <w:rsid w:val="000A3181"/>
    <w:rsid w:val="000A7B3C"/>
    <w:rsid w:val="000B2CC1"/>
    <w:rsid w:val="000B2EAF"/>
    <w:rsid w:val="000B48AD"/>
    <w:rsid w:val="000B5B57"/>
    <w:rsid w:val="000B6335"/>
    <w:rsid w:val="000B72B8"/>
    <w:rsid w:val="000B7E59"/>
    <w:rsid w:val="000C0AEA"/>
    <w:rsid w:val="000C0D9E"/>
    <w:rsid w:val="000C12EF"/>
    <w:rsid w:val="000D1228"/>
    <w:rsid w:val="000D17D7"/>
    <w:rsid w:val="000D1FFD"/>
    <w:rsid w:val="000D2168"/>
    <w:rsid w:val="000D3DC3"/>
    <w:rsid w:val="000D6FDF"/>
    <w:rsid w:val="000E012B"/>
    <w:rsid w:val="000E1805"/>
    <w:rsid w:val="000E5318"/>
    <w:rsid w:val="000E6068"/>
    <w:rsid w:val="000E66CC"/>
    <w:rsid w:val="000E742B"/>
    <w:rsid w:val="000E74E4"/>
    <w:rsid w:val="000E7A7A"/>
    <w:rsid w:val="000F0B75"/>
    <w:rsid w:val="000F1A52"/>
    <w:rsid w:val="000F3790"/>
    <w:rsid w:val="000F3B3F"/>
    <w:rsid w:val="000F4057"/>
    <w:rsid w:val="000F49C3"/>
    <w:rsid w:val="000F6B3B"/>
    <w:rsid w:val="000F751E"/>
    <w:rsid w:val="0010104A"/>
    <w:rsid w:val="00101FEA"/>
    <w:rsid w:val="001039EE"/>
    <w:rsid w:val="00104256"/>
    <w:rsid w:val="00105052"/>
    <w:rsid w:val="0010563A"/>
    <w:rsid w:val="00111FF3"/>
    <w:rsid w:val="0011541E"/>
    <w:rsid w:val="00122C42"/>
    <w:rsid w:val="0012333A"/>
    <w:rsid w:val="00126619"/>
    <w:rsid w:val="001307C9"/>
    <w:rsid w:val="001308AE"/>
    <w:rsid w:val="00131A31"/>
    <w:rsid w:val="00131E74"/>
    <w:rsid w:val="001349E7"/>
    <w:rsid w:val="0013581A"/>
    <w:rsid w:val="00135824"/>
    <w:rsid w:val="001376BC"/>
    <w:rsid w:val="001402DE"/>
    <w:rsid w:val="001424F7"/>
    <w:rsid w:val="0014332B"/>
    <w:rsid w:val="0014336D"/>
    <w:rsid w:val="001438DF"/>
    <w:rsid w:val="00147085"/>
    <w:rsid w:val="00150BAE"/>
    <w:rsid w:val="00152AFF"/>
    <w:rsid w:val="00153065"/>
    <w:rsid w:val="00154495"/>
    <w:rsid w:val="0015661F"/>
    <w:rsid w:val="00157563"/>
    <w:rsid w:val="001604F3"/>
    <w:rsid w:val="00161B00"/>
    <w:rsid w:val="00162220"/>
    <w:rsid w:val="00162FF6"/>
    <w:rsid w:val="00166386"/>
    <w:rsid w:val="001737B1"/>
    <w:rsid w:val="00174C7F"/>
    <w:rsid w:val="00176F18"/>
    <w:rsid w:val="001776ED"/>
    <w:rsid w:val="00177A61"/>
    <w:rsid w:val="0018085F"/>
    <w:rsid w:val="00182DA2"/>
    <w:rsid w:val="00182DBB"/>
    <w:rsid w:val="00186FBA"/>
    <w:rsid w:val="00187557"/>
    <w:rsid w:val="00190B31"/>
    <w:rsid w:val="00190C11"/>
    <w:rsid w:val="0019100D"/>
    <w:rsid w:val="00191289"/>
    <w:rsid w:val="0019171B"/>
    <w:rsid w:val="00193665"/>
    <w:rsid w:val="00193F29"/>
    <w:rsid w:val="00196C5B"/>
    <w:rsid w:val="001A1266"/>
    <w:rsid w:val="001A16A6"/>
    <w:rsid w:val="001A1A6F"/>
    <w:rsid w:val="001A21BC"/>
    <w:rsid w:val="001A3275"/>
    <w:rsid w:val="001A36E1"/>
    <w:rsid w:val="001B08A4"/>
    <w:rsid w:val="001B1BD4"/>
    <w:rsid w:val="001B218F"/>
    <w:rsid w:val="001B4A93"/>
    <w:rsid w:val="001B7416"/>
    <w:rsid w:val="001B774F"/>
    <w:rsid w:val="001C0A71"/>
    <w:rsid w:val="001C1803"/>
    <w:rsid w:val="001C26A9"/>
    <w:rsid w:val="001C554F"/>
    <w:rsid w:val="001C5971"/>
    <w:rsid w:val="001C5FFC"/>
    <w:rsid w:val="001C6C4E"/>
    <w:rsid w:val="001C6CFC"/>
    <w:rsid w:val="001C7272"/>
    <w:rsid w:val="001C7302"/>
    <w:rsid w:val="001D0C4B"/>
    <w:rsid w:val="001D1163"/>
    <w:rsid w:val="001D1D6E"/>
    <w:rsid w:val="001D3E15"/>
    <w:rsid w:val="001D5051"/>
    <w:rsid w:val="001D620C"/>
    <w:rsid w:val="001D6F47"/>
    <w:rsid w:val="001D773C"/>
    <w:rsid w:val="001E0204"/>
    <w:rsid w:val="001E3BF2"/>
    <w:rsid w:val="001E5095"/>
    <w:rsid w:val="001E5E53"/>
    <w:rsid w:val="001F2B64"/>
    <w:rsid w:val="001F3122"/>
    <w:rsid w:val="001F33C7"/>
    <w:rsid w:val="001F5867"/>
    <w:rsid w:val="001F5F39"/>
    <w:rsid w:val="001F61A6"/>
    <w:rsid w:val="001F7250"/>
    <w:rsid w:val="00201486"/>
    <w:rsid w:val="002026FB"/>
    <w:rsid w:val="00205AED"/>
    <w:rsid w:val="00207289"/>
    <w:rsid w:val="002100B4"/>
    <w:rsid w:val="00210927"/>
    <w:rsid w:val="00210979"/>
    <w:rsid w:val="00210C7E"/>
    <w:rsid w:val="00210EC7"/>
    <w:rsid w:val="00211102"/>
    <w:rsid w:val="0021219A"/>
    <w:rsid w:val="00215F29"/>
    <w:rsid w:val="002172DE"/>
    <w:rsid w:val="00217BB1"/>
    <w:rsid w:val="0022075F"/>
    <w:rsid w:val="002239C9"/>
    <w:rsid w:val="002247DE"/>
    <w:rsid w:val="002252C2"/>
    <w:rsid w:val="00226053"/>
    <w:rsid w:val="00227A37"/>
    <w:rsid w:val="002326AD"/>
    <w:rsid w:val="002328EF"/>
    <w:rsid w:val="00233068"/>
    <w:rsid w:val="00234612"/>
    <w:rsid w:val="0023563C"/>
    <w:rsid w:val="002378CF"/>
    <w:rsid w:val="00237905"/>
    <w:rsid w:val="00240C27"/>
    <w:rsid w:val="00241EA3"/>
    <w:rsid w:val="00242F70"/>
    <w:rsid w:val="00243CFC"/>
    <w:rsid w:val="00243F65"/>
    <w:rsid w:val="00245AED"/>
    <w:rsid w:val="00246A6F"/>
    <w:rsid w:val="00247E04"/>
    <w:rsid w:val="00251040"/>
    <w:rsid w:val="00251739"/>
    <w:rsid w:val="0025381E"/>
    <w:rsid w:val="00254DBE"/>
    <w:rsid w:val="00255384"/>
    <w:rsid w:val="00256970"/>
    <w:rsid w:val="002572E6"/>
    <w:rsid w:val="002579DA"/>
    <w:rsid w:val="00262277"/>
    <w:rsid w:val="00265668"/>
    <w:rsid w:val="0026644D"/>
    <w:rsid w:val="00270CE2"/>
    <w:rsid w:val="00271A02"/>
    <w:rsid w:val="0027258B"/>
    <w:rsid w:val="00273960"/>
    <w:rsid w:val="0027410B"/>
    <w:rsid w:val="00274996"/>
    <w:rsid w:val="00274C21"/>
    <w:rsid w:val="00274E28"/>
    <w:rsid w:val="002754C5"/>
    <w:rsid w:val="0027603E"/>
    <w:rsid w:val="00280D4F"/>
    <w:rsid w:val="00283BC4"/>
    <w:rsid w:val="00284725"/>
    <w:rsid w:val="00284B1C"/>
    <w:rsid w:val="002852DD"/>
    <w:rsid w:val="00285D15"/>
    <w:rsid w:val="00294B0D"/>
    <w:rsid w:val="00295CE0"/>
    <w:rsid w:val="00296037"/>
    <w:rsid w:val="00297706"/>
    <w:rsid w:val="002A33F5"/>
    <w:rsid w:val="002A411E"/>
    <w:rsid w:val="002A7857"/>
    <w:rsid w:val="002B063B"/>
    <w:rsid w:val="002B138A"/>
    <w:rsid w:val="002B3CA8"/>
    <w:rsid w:val="002B58D9"/>
    <w:rsid w:val="002B6BED"/>
    <w:rsid w:val="002B6FBD"/>
    <w:rsid w:val="002C2040"/>
    <w:rsid w:val="002C387F"/>
    <w:rsid w:val="002C4F7D"/>
    <w:rsid w:val="002C6381"/>
    <w:rsid w:val="002C7E98"/>
    <w:rsid w:val="002D25D1"/>
    <w:rsid w:val="002D5B59"/>
    <w:rsid w:val="002D6C2E"/>
    <w:rsid w:val="002D78FA"/>
    <w:rsid w:val="002D7BF8"/>
    <w:rsid w:val="002E192F"/>
    <w:rsid w:val="002E2961"/>
    <w:rsid w:val="002E398B"/>
    <w:rsid w:val="002E46BC"/>
    <w:rsid w:val="002E4F44"/>
    <w:rsid w:val="002E6AAC"/>
    <w:rsid w:val="002E7F4E"/>
    <w:rsid w:val="002F244B"/>
    <w:rsid w:val="002F61A1"/>
    <w:rsid w:val="002F6BDD"/>
    <w:rsid w:val="00304AA0"/>
    <w:rsid w:val="00304C12"/>
    <w:rsid w:val="0030546B"/>
    <w:rsid w:val="003054C0"/>
    <w:rsid w:val="003059C5"/>
    <w:rsid w:val="00306EAB"/>
    <w:rsid w:val="00310A02"/>
    <w:rsid w:val="00312D18"/>
    <w:rsid w:val="00312D99"/>
    <w:rsid w:val="0031367D"/>
    <w:rsid w:val="003139EF"/>
    <w:rsid w:val="00313E0E"/>
    <w:rsid w:val="0031503B"/>
    <w:rsid w:val="00316818"/>
    <w:rsid w:val="00317C6C"/>
    <w:rsid w:val="00320389"/>
    <w:rsid w:val="00320717"/>
    <w:rsid w:val="003222AE"/>
    <w:rsid w:val="003230F1"/>
    <w:rsid w:val="00323280"/>
    <w:rsid w:val="00323EF1"/>
    <w:rsid w:val="003254E5"/>
    <w:rsid w:val="00326B04"/>
    <w:rsid w:val="00326CF3"/>
    <w:rsid w:val="003307DF"/>
    <w:rsid w:val="00334965"/>
    <w:rsid w:val="00335D62"/>
    <w:rsid w:val="0033720A"/>
    <w:rsid w:val="00343FE1"/>
    <w:rsid w:val="00344F98"/>
    <w:rsid w:val="0034500E"/>
    <w:rsid w:val="0034562D"/>
    <w:rsid w:val="0034687E"/>
    <w:rsid w:val="0035044B"/>
    <w:rsid w:val="0035075E"/>
    <w:rsid w:val="00350B4E"/>
    <w:rsid w:val="00353F73"/>
    <w:rsid w:val="003542AF"/>
    <w:rsid w:val="00356220"/>
    <w:rsid w:val="00356747"/>
    <w:rsid w:val="003578C2"/>
    <w:rsid w:val="00357E50"/>
    <w:rsid w:val="00361D6A"/>
    <w:rsid w:val="00364728"/>
    <w:rsid w:val="00364A1A"/>
    <w:rsid w:val="0036693A"/>
    <w:rsid w:val="00367D10"/>
    <w:rsid w:val="00370E87"/>
    <w:rsid w:val="00372108"/>
    <w:rsid w:val="00373CAB"/>
    <w:rsid w:val="00374C49"/>
    <w:rsid w:val="00376AF4"/>
    <w:rsid w:val="00377379"/>
    <w:rsid w:val="00377771"/>
    <w:rsid w:val="00380747"/>
    <w:rsid w:val="00380EBF"/>
    <w:rsid w:val="00381073"/>
    <w:rsid w:val="00381AFE"/>
    <w:rsid w:val="00382CB6"/>
    <w:rsid w:val="00383263"/>
    <w:rsid w:val="00383A87"/>
    <w:rsid w:val="00384298"/>
    <w:rsid w:val="00385E0B"/>
    <w:rsid w:val="00386678"/>
    <w:rsid w:val="003869C5"/>
    <w:rsid w:val="00386AC5"/>
    <w:rsid w:val="00386E5C"/>
    <w:rsid w:val="003917AD"/>
    <w:rsid w:val="00392294"/>
    <w:rsid w:val="003923A8"/>
    <w:rsid w:val="003933D3"/>
    <w:rsid w:val="00393722"/>
    <w:rsid w:val="0039396F"/>
    <w:rsid w:val="00394507"/>
    <w:rsid w:val="0039493D"/>
    <w:rsid w:val="00396B43"/>
    <w:rsid w:val="00396D73"/>
    <w:rsid w:val="0039745D"/>
    <w:rsid w:val="003A0086"/>
    <w:rsid w:val="003A0E46"/>
    <w:rsid w:val="003A1544"/>
    <w:rsid w:val="003A282C"/>
    <w:rsid w:val="003A316D"/>
    <w:rsid w:val="003A3AAA"/>
    <w:rsid w:val="003A5FEC"/>
    <w:rsid w:val="003A7820"/>
    <w:rsid w:val="003A790D"/>
    <w:rsid w:val="003B0771"/>
    <w:rsid w:val="003B22F9"/>
    <w:rsid w:val="003B38CB"/>
    <w:rsid w:val="003B4BEE"/>
    <w:rsid w:val="003B514C"/>
    <w:rsid w:val="003C127F"/>
    <w:rsid w:val="003C1335"/>
    <w:rsid w:val="003C1B83"/>
    <w:rsid w:val="003C3D70"/>
    <w:rsid w:val="003C4461"/>
    <w:rsid w:val="003D0196"/>
    <w:rsid w:val="003D086E"/>
    <w:rsid w:val="003D0A48"/>
    <w:rsid w:val="003D12BF"/>
    <w:rsid w:val="003D26B2"/>
    <w:rsid w:val="003D2ED6"/>
    <w:rsid w:val="003D40F8"/>
    <w:rsid w:val="003D439B"/>
    <w:rsid w:val="003D57AC"/>
    <w:rsid w:val="003D71B8"/>
    <w:rsid w:val="003E000B"/>
    <w:rsid w:val="003E0B21"/>
    <w:rsid w:val="003E1666"/>
    <w:rsid w:val="003E1D79"/>
    <w:rsid w:val="003E2B01"/>
    <w:rsid w:val="003E506C"/>
    <w:rsid w:val="003E5C61"/>
    <w:rsid w:val="003E6383"/>
    <w:rsid w:val="003F0161"/>
    <w:rsid w:val="003F1834"/>
    <w:rsid w:val="003F1BF6"/>
    <w:rsid w:val="003F1E8A"/>
    <w:rsid w:val="003F2786"/>
    <w:rsid w:val="003F45D2"/>
    <w:rsid w:val="003F66D4"/>
    <w:rsid w:val="003F7128"/>
    <w:rsid w:val="004006EF"/>
    <w:rsid w:val="004012EE"/>
    <w:rsid w:val="0040137D"/>
    <w:rsid w:val="00402B49"/>
    <w:rsid w:val="00404289"/>
    <w:rsid w:val="00404455"/>
    <w:rsid w:val="00404684"/>
    <w:rsid w:val="00404CC2"/>
    <w:rsid w:val="00404D52"/>
    <w:rsid w:val="00405E0A"/>
    <w:rsid w:val="00407F61"/>
    <w:rsid w:val="0041013D"/>
    <w:rsid w:val="00410863"/>
    <w:rsid w:val="00411473"/>
    <w:rsid w:val="004118F0"/>
    <w:rsid w:val="00412582"/>
    <w:rsid w:val="00414BCB"/>
    <w:rsid w:val="0041502E"/>
    <w:rsid w:val="004160E2"/>
    <w:rsid w:val="00417045"/>
    <w:rsid w:val="004206D9"/>
    <w:rsid w:val="00421160"/>
    <w:rsid w:val="00421A85"/>
    <w:rsid w:val="004222E9"/>
    <w:rsid w:val="004224EF"/>
    <w:rsid w:val="004226B6"/>
    <w:rsid w:val="0042385C"/>
    <w:rsid w:val="00423E07"/>
    <w:rsid w:val="00424ECF"/>
    <w:rsid w:val="00432101"/>
    <w:rsid w:val="004322CE"/>
    <w:rsid w:val="004323B8"/>
    <w:rsid w:val="004324AC"/>
    <w:rsid w:val="00433ACB"/>
    <w:rsid w:val="00436BF5"/>
    <w:rsid w:val="0043780D"/>
    <w:rsid w:val="00440A5F"/>
    <w:rsid w:val="00442060"/>
    <w:rsid w:val="0044335D"/>
    <w:rsid w:val="004449B2"/>
    <w:rsid w:val="00444B91"/>
    <w:rsid w:val="00450CA9"/>
    <w:rsid w:val="00451114"/>
    <w:rsid w:val="0045790B"/>
    <w:rsid w:val="004629D1"/>
    <w:rsid w:val="004629D9"/>
    <w:rsid w:val="00463F31"/>
    <w:rsid w:val="004656EF"/>
    <w:rsid w:val="004669F7"/>
    <w:rsid w:val="00466B6B"/>
    <w:rsid w:val="0046717D"/>
    <w:rsid w:val="00471570"/>
    <w:rsid w:val="00475BD2"/>
    <w:rsid w:val="00475E6D"/>
    <w:rsid w:val="004762F2"/>
    <w:rsid w:val="004765A1"/>
    <w:rsid w:val="0047726C"/>
    <w:rsid w:val="004773FE"/>
    <w:rsid w:val="00477501"/>
    <w:rsid w:val="00477DB2"/>
    <w:rsid w:val="00484651"/>
    <w:rsid w:val="00484C9C"/>
    <w:rsid w:val="00485848"/>
    <w:rsid w:val="0049047C"/>
    <w:rsid w:val="00491F5D"/>
    <w:rsid w:val="0049317F"/>
    <w:rsid w:val="0049419F"/>
    <w:rsid w:val="00496203"/>
    <w:rsid w:val="00496A78"/>
    <w:rsid w:val="004A171A"/>
    <w:rsid w:val="004A3AFD"/>
    <w:rsid w:val="004A5BB4"/>
    <w:rsid w:val="004A6032"/>
    <w:rsid w:val="004A7F83"/>
    <w:rsid w:val="004B1942"/>
    <w:rsid w:val="004B5E36"/>
    <w:rsid w:val="004B7070"/>
    <w:rsid w:val="004B7DC9"/>
    <w:rsid w:val="004C0437"/>
    <w:rsid w:val="004C1CED"/>
    <w:rsid w:val="004C2806"/>
    <w:rsid w:val="004C490D"/>
    <w:rsid w:val="004C58CA"/>
    <w:rsid w:val="004C6391"/>
    <w:rsid w:val="004C6651"/>
    <w:rsid w:val="004D61FD"/>
    <w:rsid w:val="004D6A50"/>
    <w:rsid w:val="004D78D7"/>
    <w:rsid w:val="004E0F0A"/>
    <w:rsid w:val="004E1B4D"/>
    <w:rsid w:val="004E2E83"/>
    <w:rsid w:val="004E34F5"/>
    <w:rsid w:val="004E5C7E"/>
    <w:rsid w:val="004F3145"/>
    <w:rsid w:val="004F39BD"/>
    <w:rsid w:val="004F4704"/>
    <w:rsid w:val="004F4A33"/>
    <w:rsid w:val="004F510A"/>
    <w:rsid w:val="004F5259"/>
    <w:rsid w:val="004F530F"/>
    <w:rsid w:val="0050032E"/>
    <w:rsid w:val="00500D5F"/>
    <w:rsid w:val="0050386C"/>
    <w:rsid w:val="00507B27"/>
    <w:rsid w:val="0051033B"/>
    <w:rsid w:val="005104DB"/>
    <w:rsid w:val="005113AB"/>
    <w:rsid w:val="00512CC9"/>
    <w:rsid w:val="00512CEF"/>
    <w:rsid w:val="005134B2"/>
    <w:rsid w:val="005147E5"/>
    <w:rsid w:val="0051591F"/>
    <w:rsid w:val="00516454"/>
    <w:rsid w:val="00517B35"/>
    <w:rsid w:val="00520921"/>
    <w:rsid w:val="00522018"/>
    <w:rsid w:val="005237EC"/>
    <w:rsid w:val="00524193"/>
    <w:rsid w:val="00524CEE"/>
    <w:rsid w:val="00525BBE"/>
    <w:rsid w:val="005273CF"/>
    <w:rsid w:val="005279F9"/>
    <w:rsid w:val="00527DB7"/>
    <w:rsid w:val="00531EE9"/>
    <w:rsid w:val="00534A21"/>
    <w:rsid w:val="00535C20"/>
    <w:rsid w:val="005404B2"/>
    <w:rsid w:val="00540C9B"/>
    <w:rsid w:val="0054439C"/>
    <w:rsid w:val="00546C52"/>
    <w:rsid w:val="00546F37"/>
    <w:rsid w:val="00547799"/>
    <w:rsid w:val="00550299"/>
    <w:rsid w:val="00550334"/>
    <w:rsid w:val="005517B3"/>
    <w:rsid w:val="00551EDA"/>
    <w:rsid w:val="00554A91"/>
    <w:rsid w:val="00554B6D"/>
    <w:rsid w:val="00555201"/>
    <w:rsid w:val="0055735C"/>
    <w:rsid w:val="005573D9"/>
    <w:rsid w:val="00557591"/>
    <w:rsid w:val="005612AC"/>
    <w:rsid w:val="00562198"/>
    <w:rsid w:val="00562A56"/>
    <w:rsid w:val="005630DE"/>
    <w:rsid w:val="005653A8"/>
    <w:rsid w:val="005660E3"/>
    <w:rsid w:val="00566679"/>
    <w:rsid w:val="005668A4"/>
    <w:rsid w:val="0056786F"/>
    <w:rsid w:val="00567B60"/>
    <w:rsid w:val="005700E0"/>
    <w:rsid w:val="00571DBF"/>
    <w:rsid w:val="00575F96"/>
    <w:rsid w:val="0057717E"/>
    <w:rsid w:val="00580342"/>
    <w:rsid w:val="0058063C"/>
    <w:rsid w:val="00581DA5"/>
    <w:rsid w:val="00582D09"/>
    <w:rsid w:val="00585DE7"/>
    <w:rsid w:val="00590E9C"/>
    <w:rsid w:val="005939A6"/>
    <w:rsid w:val="00594239"/>
    <w:rsid w:val="00594611"/>
    <w:rsid w:val="00596684"/>
    <w:rsid w:val="005968CB"/>
    <w:rsid w:val="00597978"/>
    <w:rsid w:val="00597B12"/>
    <w:rsid w:val="00597BD5"/>
    <w:rsid w:val="005A158C"/>
    <w:rsid w:val="005A24E1"/>
    <w:rsid w:val="005A2659"/>
    <w:rsid w:val="005A2946"/>
    <w:rsid w:val="005A3528"/>
    <w:rsid w:val="005A410E"/>
    <w:rsid w:val="005A4B36"/>
    <w:rsid w:val="005A583D"/>
    <w:rsid w:val="005B0E97"/>
    <w:rsid w:val="005B225D"/>
    <w:rsid w:val="005B2742"/>
    <w:rsid w:val="005B6C78"/>
    <w:rsid w:val="005B72F1"/>
    <w:rsid w:val="005C0244"/>
    <w:rsid w:val="005C0EBF"/>
    <w:rsid w:val="005C1349"/>
    <w:rsid w:val="005C18ED"/>
    <w:rsid w:val="005C28DF"/>
    <w:rsid w:val="005C372A"/>
    <w:rsid w:val="005C5546"/>
    <w:rsid w:val="005C5F96"/>
    <w:rsid w:val="005C7271"/>
    <w:rsid w:val="005D051D"/>
    <w:rsid w:val="005D2095"/>
    <w:rsid w:val="005D3AB7"/>
    <w:rsid w:val="005D3AE3"/>
    <w:rsid w:val="005D7539"/>
    <w:rsid w:val="005D7728"/>
    <w:rsid w:val="005D7856"/>
    <w:rsid w:val="005E0C52"/>
    <w:rsid w:val="005E1C10"/>
    <w:rsid w:val="005E36A1"/>
    <w:rsid w:val="005E3E1C"/>
    <w:rsid w:val="005E4013"/>
    <w:rsid w:val="005E487B"/>
    <w:rsid w:val="005E58E3"/>
    <w:rsid w:val="005E5AC6"/>
    <w:rsid w:val="005E5D7C"/>
    <w:rsid w:val="005E6658"/>
    <w:rsid w:val="005F050A"/>
    <w:rsid w:val="005F0B03"/>
    <w:rsid w:val="005F2EAF"/>
    <w:rsid w:val="005F630F"/>
    <w:rsid w:val="005F6D43"/>
    <w:rsid w:val="005F7979"/>
    <w:rsid w:val="006010B9"/>
    <w:rsid w:val="00601BFC"/>
    <w:rsid w:val="0060212F"/>
    <w:rsid w:val="00602659"/>
    <w:rsid w:val="0060383E"/>
    <w:rsid w:val="006041F5"/>
    <w:rsid w:val="00606752"/>
    <w:rsid w:val="00606805"/>
    <w:rsid w:val="0060707A"/>
    <w:rsid w:val="006075E0"/>
    <w:rsid w:val="006105D5"/>
    <w:rsid w:val="00612586"/>
    <w:rsid w:val="00612C75"/>
    <w:rsid w:val="0061432D"/>
    <w:rsid w:val="00617438"/>
    <w:rsid w:val="0062074F"/>
    <w:rsid w:val="00621B8A"/>
    <w:rsid w:val="00621E1C"/>
    <w:rsid w:val="00624848"/>
    <w:rsid w:val="00625B46"/>
    <w:rsid w:val="00627A57"/>
    <w:rsid w:val="00631950"/>
    <w:rsid w:val="00631973"/>
    <w:rsid w:val="00631DC0"/>
    <w:rsid w:val="00632B20"/>
    <w:rsid w:val="00633638"/>
    <w:rsid w:val="0063745D"/>
    <w:rsid w:val="00640900"/>
    <w:rsid w:val="00641024"/>
    <w:rsid w:val="00641872"/>
    <w:rsid w:val="006430D2"/>
    <w:rsid w:val="006435C0"/>
    <w:rsid w:val="0064694F"/>
    <w:rsid w:val="00646ED1"/>
    <w:rsid w:val="006475F2"/>
    <w:rsid w:val="006505CA"/>
    <w:rsid w:val="00651171"/>
    <w:rsid w:val="0065254F"/>
    <w:rsid w:val="00652C66"/>
    <w:rsid w:val="00654456"/>
    <w:rsid w:val="00654C51"/>
    <w:rsid w:val="006554E3"/>
    <w:rsid w:val="006555B6"/>
    <w:rsid w:val="00656237"/>
    <w:rsid w:val="00660600"/>
    <w:rsid w:val="00660F6E"/>
    <w:rsid w:val="00662175"/>
    <w:rsid w:val="00663334"/>
    <w:rsid w:val="00663EBA"/>
    <w:rsid w:val="006666A8"/>
    <w:rsid w:val="0066677F"/>
    <w:rsid w:val="00666ABF"/>
    <w:rsid w:val="00666D07"/>
    <w:rsid w:val="00673797"/>
    <w:rsid w:val="00674B11"/>
    <w:rsid w:val="006754F1"/>
    <w:rsid w:val="00680430"/>
    <w:rsid w:val="006835AA"/>
    <w:rsid w:val="00683FED"/>
    <w:rsid w:val="00693132"/>
    <w:rsid w:val="00694EA1"/>
    <w:rsid w:val="006959E4"/>
    <w:rsid w:val="00697C30"/>
    <w:rsid w:val="006A0542"/>
    <w:rsid w:val="006A394D"/>
    <w:rsid w:val="006A4C91"/>
    <w:rsid w:val="006A53A9"/>
    <w:rsid w:val="006B1C58"/>
    <w:rsid w:val="006B2650"/>
    <w:rsid w:val="006B52BC"/>
    <w:rsid w:val="006B55C6"/>
    <w:rsid w:val="006B6120"/>
    <w:rsid w:val="006B6430"/>
    <w:rsid w:val="006B6D99"/>
    <w:rsid w:val="006B7252"/>
    <w:rsid w:val="006B753C"/>
    <w:rsid w:val="006B7B11"/>
    <w:rsid w:val="006C0B77"/>
    <w:rsid w:val="006C3355"/>
    <w:rsid w:val="006C6404"/>
    <w:rsid w:val="006D1A91"/>
    <w:rsid w:val="006D2E66"/>
    <w:rsid w:val="006D3217"/>
    <w:rsid w:val="006D4DB8"/>
    <w:rsid w:val="006D53F0"/>
    <w:rsid w:val="006E0274"/>
    <w:rsid w:val="006E1807"/>
    <w:rsid w:val="006E2021"/>
    <w:rsid w:val="006E27B4"/>
    <w:rsid w:val="006E2E66"/>
    <w:rsid w:val="006E3D67"/>
    <w:rsid w:val="006E4313"/>
    <w:rsid w:val="006E482A"/>
    <w:rsid w:val="006E7637"/>
    <w:rsid w:val="006E7960"/>
    <w:rsid w:val="006F0459"/>
    <w:rsid w:val="006F1F18"/>
    <w:rsid w:val="006F2C08"/>
    <w:rsid w:val="006F2FF2"/>
    <w:rsid w:val="006F59BD"/>
    <w:rsid w:val="006F614B"/>
    <w:rsid w:val="006F7869"/>
    <w:rsid w:val="006F797D"/>
    <w:rsid w:val="007017EA"/>
    <w:rsid w:val="007055AC"/>
    <w:rsid w:val="00705E1D"/>
    <w:rsid w:val="0070754B"/>
    <w:rsid w:val="00712E86"/>
    <w:rsid w:val="00713A7E"/>
    <w:rsid w:val="00714520"/>
    <w:rsid w:val="00720689"/>
    <w:rsid w:val="00720CE5"/>
    <w:rsid w:val="00721977"/>
    <w:rsid w:val="00722BAE"/>
    <w:rsid w:val="0072339E"/>
    <w:rsid w:val="0072386B"/>
    <w:rsid w:val="00724BF8"/>
    <w:rsid w:val="00730A1F"/>
    <w:rsid w:val="00730BC5"/>
    <w:rsid w:val="00730EE2"/>
    <w:rsid w:val="00731C39"/>
    <w:rsid w:val="00731C86"/>
    <w:rsid w:val="007333CA"/>
    <w:rsid w:val="00734994"/>
    <w:rsid w:val="007366F1"/>
    <w:rsid w:val="00736CFE"/>
    <w:rsid w:val="00737D56"/>
    <w:rsid w:val="007403F0"/>
    <w:rsid w:val="00740614"/>
    <w:rsid w:val="00742EDA"/>
    <w:rsid w:val="007435C5"/>
    <w:rsid w:val="007446B6"/>
    <w:rsid w:val="00745014"/>
    <w:rsid w:val="0074599D"/>
    <w:rsid w:val="00746028"/>
    <w:rsid w:val="0075105C"/>
    <w:rsid w:val="007522C6"/>
    <w:rsid w:val="00752760"/>
    <w:rsid w:val="00752EEB"/>
    <w:rsid w:val="0075356B"/>
    <w:rsid w:val="007536A6"/>
    <w:rsid w:val="00756247"/>
    <w:rsid w:val="00756696"/>
    <w:rsid w:val="007611BE"/>
    <w:rsid w:val="007631FE"/>
    <w:rsid w:val="00763613"/>
    <w:rsid w:val="00764AA3"/>
    <w:rsid w:val="00765221"/>
    <w:rsid w:val="00767789"/>
    <w:rsid w:val="007707C0"/>
    <w:rsid w:val="00770CA4"/>
    <w:rsid w:val="0077126F"/>
    <w:rsid w:val="00771DFE"/>
    <w:rsid w:val="00771F6A"/>
    <w:rsid w:val="00772E3D"/>
    <w:rsid w:val="00773F3E"/>
    <w:rsid w:val="00774A3F"/>
    <w:rsid w:val="00775036"/>
    <w:rsid w:val="00775324"/>
    <w:rsid w:val="00775508"/>
    <w:rsid w:val="0077700A"/>
    <w:rsid w:val="00780439"/>
    <w:rsid w:val="00781975"/>
    <w:rsid w:val="00781B33"/>
    <w:rsid w:val="00785213"/>
    <w:rsid w:val="0078533B"/>
    <w:rsid w:val="00786D48"/>
    <w:rsid w:val="00791C38"/>
    <w:rsid w:val="00792E2B"/>
    <w:rsid w:val="00792F28"/>
    <w:rsid w:val="007934CD"/>
    <w:rsid w:val="00794028"/>
    <w:rsid w:val="007A081B"/>
    <w:rsid w:val="007A1E11"/>
    <w:rsid w:val="007A2801"/>
    <w:rsid w:val="007A3BC5"/>
    <w:rsid w:val="007A42E6"/>
    <w:rsid w:val="007A5C28"/>
    <w:rsid w:val="007B07AA"/>
    <w:rsid w:val="007B0FAF"/>
    <w:rsid w:val="007B1E3F"/>
    <w:rsid w:val="007B2240"/>
    <w:rsid w:val="007B2600"/>
    <w:rsid w:val="007B29F6"/>
    <w:rsid w:val="007B2F1B"/>
    <w:rsid w:val="007B609E"/>
    <w:rsid w:val="007B63A5"/>
    <w:rsid w:val="007B726A"/>
    <w:rsid w:val="007C0334"/>
    <w:rsid w:val="007C2F0A"/>
    <w:rsid w:val="007C521F"/>
    <w:rsid w:val="007C61FC"/>
    <w:rsid w:val="007C768A"/>
    <w:rsid w:val="007C7EC3"/>
    <w:rsid w:val="007D0D76"/>
    <w:rsid w:val="007D1766"/>
    <w:rsid w:val="007D2DD7"/>
    <w:rsid w:val="007D3304"/>
    <w:rsid w:val="007D36E8"/>
    <w:rsid w:val="007D4CDE"/>
    <w:rsid w:val="007D5B09"/>
    <w:rsid w:val="007D6C36"/>
    <w:rsid w:val="007E12C4"/>
    <w:rsid w:val="007E1532"/>
    <w:rsid w:val="007E291F"/>
    <w:rsid w:val="007E3D62"/>
    <w:rsid w:val="007E53B3"/>
    <w:rsid w:val="007F050B"/>
    <w:rsid w:val="007F14EB"/>
    <w:rsid w:val="007F37CD"/>
    <w:rsid w:val="007F600A"/>
    <w:rsid w:val="007F7429"/>
    <w:rsid w:val="00800D1E"/>
    <w:rsid w:val="008019B3"/>
    <w:rsid w:val="00803159"/>
    <w:rsid w:val="00803240"/>
    <w:rsid w:val="00803AF6"/>
    <w:rsid w:val="008050E2"/>
    <w:rsid w:val="008057E8"/>
    <w:rsid w:val="008059F1"/>
    <w:rsid w:val="00806BCC"/>
    <w:rsid w:val="00807B0D"/>
    <w:rsid w:val="00811D6F"/>
    <w:rsid w:val="0081385D"/>
    <w:rsid w:val="00814A97"/>
    <w:rsid w:val="008165BF"/>
    <w:rsid w:val="008168D6"/>
    <w:rsid w:val="0081725E"/>
    <w:rsid w:val="008242FF"/>
    <w:rsid w:val="00826DF3"/>
    <w:rsid w:val="00827E56"/>
    <w:rsid w:val="00833104"/>
    <w:rsid w:val="008350DB"/>
    <w:rsid w:val="00835290"/>
    <w:rsid w:val="008411AA"/>
    <w:rsid w:val="008432D1"/>
    <w:rsid w:val="008442D7"/>
    <w:rsid w:val="0084634B"/>
    <w:rsid w:val="00846A05"/>
    <w:rsid w:val="00847929"/>
    <w:rsid w:val="00850E73"/>
    <w:rsid w:val="00852376"/>
    <w:rsid w:val="00852637"/>
    <w:rsid w:val="0085470B"/>
    <w:rsid w:val="00854904"/>
    <w:rsid w:val="008552AF"/>
    <w:rsid w:val="00855656"/>
    <w:rsid w:val="00855AD6"/>
    <w:rsid w:val="008602F6"/>
    <w:rsid w:val="008612EA"/>
    <w:rsid w:val="008626DB"/>
    <w:rsid w:val="00863750"/>
    <w:rsid w:val="00864E3A"/>
    <w:rsid w:val="00864F14"/>
    <w:rsid w:val="00865719"/>
    <w:rsid w:val="008658CA"/>
    <w:rsid w:val="00867490"/>
    <w:rsid w:val="00867779"/>
    <w:rsid w:val="00867F77"/>
    <w:rsid w:val="00870751"/>
    <w:rsid w:val="00870B93"/>
    <w:rsid w:val="00871128"/>
    <w:rsid w:val="00871B48"/>
    <w:rsid w:val="00871B69"/>
    <w:rsid w:val="00871F40"/>
    <w:rsid w:val="008742C4"/>
    <w:rsid w:val="00874F67"/>
    <w:rsid w:val="00875235"/>
    <w:rsid w:val="00876FBE"/>
    <w:rsid w:val="0087759F"/>
    <w:rsid w:val="00877D03"/>
    <w:rsid w:val="00882EF8"/>
    <w:rsid w:val="00882EFA"/>
    <w:rsid w:val="00883DA1"/>
    <w:rsid w:val="00884E10"/>
    <w:rsid w:val="00887812"/>
    <w:rsid w:val="00887F34"/>
    <w:rsid w:val="008918E6"/>
    <w:rsid w:val="008921E6"/>
    <w:rsid w:val="00892F44"/>
    <w:rsid w:val="00894553"/>
    <w:rsid w:val="008947B4"/>
    <w:rsid w:val="00894CF2"/>
    <w:rsid w:val="00894F3D"/>
    <w:rsid w:val="008960D2"/>
    <w:rsid w:val="008A0A70"/>
    <w:rsid w:val="008A1540"/>
    <w:rsid w:val="008A275E"/>
    <w:rsid w:val="008A2A42"/>
    <w:rsid w:val="008A3048"/>
    <w:rsid w:val="008A310B"/>
    <w:rsid w:val="008A3C10"/>
    <w:rsid w:val="008A479B"/>
    <w:rsid w:val="008A6A9A"/>
    <w:rsid w:val="008A755E"/>
    <w:rsid w:val="008A7605"/>
    <w:rsid w:val="008B2679"/>
    <w:rsid w:val="008B286D"/>
    <w:rsid w:val="008B3304"/>
    <w:rsid w:val="008B3373"/>
    <w:rsid w:val="008B3D16"/>
    <w:rsid w:val="008B5027"/>
    <w:rsid w:val="008B5650"/>
    <w:rsid w:val="008B65BA"/>
    <w:rsid w:val="008B6C05"/>
    <w:rsid w:val="008B7EDE"/>
    <w:rsid w:val="008B7F24"/>
    <w:rsid w:val="008C0BFE"/>
    <w:rsid w:val="008C32CD"/>
    <w:rsid w:val="008C457C"/>
    <w:rsid w:val="008C4855"/>
    <w:rsid w:val="008C6C7B"/>
    <w:rsid w:val="008C71AB"/>
    <w:rsid w:val="008C7D16"/>
    <w:rsid w:val="008D0DAE"/>
    <w:rsid w:val="008D25F4"/>
    <w:rsid w:val="008D2C7A"/>
    <w:rsid w:val="008D399E"/>
    <w:rsid w:val="008D4056"/>
    <w:rsid w:val="008D431B"/>
    <w:rsid w:val="008D54D0"/>
    <w:rsid w:val="008D5E9E"/>
    <w:rsid w:val="008D6374"/>
    <w:rsid w:val="008E097C"/>
    <w:rsid w:val="008E0F82"/>
    <w:rsid w:val="008E1850"/>
    <w:rsid w:val="008E2501"/>
    <w:rsid w:val="008E44EA"/>
    <w:rsid w:val="008E50DB"/>
    <w:rsid w:val="008F13F7"/>
    <w:rsid w:val="008F36E0"/>
    <w:rsid w:val="008F5F70"/>
    <w:rsid w:val="008F7A81"/>
    <w:rsid w:val="009000F3"/>
    <w:rsid w:val="0090063A"/>
    <w:rsid w:val="00900CC3"/>
    <w:rsid w:val="00903236"/>
    <w:rsid w:val="00906349"/>
    <w:rsid w:val="00907B77"/>
    <w:rsid w:val="00913672"/>
    <w:rsid w:val="00915920"/>
    <w:rsid w:val="00915F59"/>
    <w:rsid w:val="009161BB"/>
    <w:rsid w:val="0091625C"/>
    <w:rsid w:val="009165A5"/>
    <w:rsid w:val="00920BB6"/>
    <w:rsid w:val="00922543"/>
    <w:rsid w:val="00922C48"/>
    <w:rsid w:val="00923F08"/>
    <w:rsid w:val="00924744"/>
    <w:rsid w:val="00925126"/>
    <w:rsid w:val="009262F6"/>
    <w:rsid w:val="0092649A"/>
    <w:rsid w:val="00927557"/>
    <w:rsid w:val="00927AF1"/>
    <w:rsid w:val="00930000"/>
    <w:rsid w:val="00932306"/>
    <w:rsid w:val="00932C2A"/>
    <w:rsid w:val="00937E5B"/>
    <w:rsid w:val="00942E33"/>
    <w:rsid w:val="00945276"/>
    <w:rsid w:val="00946C7F"/>
    <w:rsid w:val="00947CF2"/>
    <w:rsid w:val="00954516"/>
    <w:rsid w:val="009550BC"/>
    <w:rsid w:val="0095573D"/>
    <w:rsid w:val="00955BA0"/>
    <w:rsid w:val="00956291"/>
    <w:rsid w:val="009569B4"/>
    <w:rsid w:val="00956EFA"/>
    <w:rsid w:val="009575E3"/>
    <w:rsid w:val="00961205"/>
    <w:rsid w:val="009639F5"/>
    <w:rsid w:val="00966876"/>
    <w:rsid w:val="00970E84"/>
    <w:rsid w:val="00971481"/>
    <w:rsid w:val="00972619"/>
    <w:rsid w:val="00972869"/>
    <w:rsid w:val="00972DD5"/>
    <w:rsid w:val="00974C40"/>
    <w:rsid w:val="009751E6"/>
    <w:rsid w:val="0097676F"/>
    <w:rsid w:val="00977188"/>
    <w:rsid w:val="0097760B"/>
    <w:rsid w:val="0097796E"/>
    <w:rsid w:val="00981EC7"/>
    <w:rsid w:val="009828CB"/>
    <w:rsid w:val="00982D6C"/>
    <w:rsid w:val="009831FC"/>
    <w:rsid w:val="00983206"/>
    <w:rsid w:val="009839F5"/>
    <w:rsid w:val="00984E85"/>
    <w:rsid w:val="00985CF7"/>
    <w:rsid w:val="00985F3E"/>
    <w:rsid w:val="009867E7"/>
    <w:rsid w:val="0098751E"/>
    <w:rsid w:val="00987C59"/>
    <w:rsid w:val="00991790"/>
    <w:rsid w:val="0099190B"/>
    <w:rsid w:val="00992443"/>
    <w:rsid w:val="00992C35"/>
    <w:rsid w:val="009930E2"/>
    <w:rsid w:val="009932F7"/>
    <w:rsid w:val="009972FE"/>
    <w:rsid w:val="009A016E"/>
    <w:rsid w:val="009A1541"/>
    <w:rsid w:val="009A1A0F"/>
    <w:rsid w:val="009A286C"/>
    <w:rsid w:val="009A3C7C"/>
    <w:rsid w:val="009A514D"/>
    <w:rsid w:val="009A57B7"/>
    <w:rsid w:val="009A59A2"/>
    <w:rsid w:val="009A651D"/>
    <w:rsid w:val="009A7133"/>
    <w:rsid w:val="009A790F"/>
    <w:rsid w:val="009A7CFA"/>
    <w:rsid w:val="009B414C"/>
    <w:rsid w:val="009B4218"/>
    <w:rsid w:val="009B4749"/>
    <w:rsid w:val="009B47FC"/>
    <w:rsid w:val="009B61AC"/>
    <w:rsid w:val="009B6E85"/>
    <w:rsid w:val="009B717D"/>
    <w:rsid w:val="009B7B0D"/>
    <w:rsid w:val="009C0142"/>
    <w:rsid w:val="009C0544"/>
    <w:rsid w:val="009C0815"/>
    <w:rsid w:val="009C5C03"/>
    <w:rsid w:val="009C7F69"/>
    <w:rsid w:val="009D23B4"/>
    <w:rsid w:val="009D24DF"/>
    <w:rsid w:val="009D2FBC"/>
    <w:rsid w:val="009D4460"/>
    <w:rsid w:val="009D5FF1"/>
    <w:rsid w:val="009D6A5A"/>
    <w:rsid w:val="009D6E9A"/>
    <w:rsid w:val="009D6FC5"/>
    <w:rsid w:val="009D7F97"/>
    <w:rsid w:val="009E5817"/>
    <w:rsid w:val="009E7CD0"/>
    <w:rsid w:val="009F0E79"/>
    <w:rsid w:val="009F1659"/>
    <w:rsid w:val="009F4F24"/>
    <w:rsid w:val="009F5CEE"/>
    <w:rsid w:val="009F675A"/>
    <w:rsid w:val="009F6E0C"/>
    <w:rsid w:val="009F7031"/>
    <w:rsid w:val="009F7BAA"/>
    <w:rsid w:val="00A0001F"/>
    <w:rsid w:val="00A0090A"/>
    <w:rsid w:val="00A00D08"/>
    <w:rsid w:val="00A02176"/>
    <w:rsid w:val="00A036DF"/>
    <w:rsid w:val="00A06418"/>
    <w:rsid w:val="00A0691F"/>
    <w:rsid w:val="00A1002A"/>
    <w:rsid w:val="00A11235"/>
    <w:rsid w:val="00A121BA"/>
    <w:rsid w:val="00A12DD9"/>
    <w:rsid w:val="00A1332D"/>
    <w:rsid w:val="00A15132"/>
    <w:rsid w:val="00A2311D"/>
    <w:rsid w:val="00A235C1"/>
    <w:rsid w:val="00A23B7F"/>
    <w:rsid w:val="00A23C9A"/>
    <w:rsid w:val="00A26859"/>
    <w:rsid w:val="00A270CF"/>
    <w:rsid w:val="00A3093D"/>
    <w:rsid w:val="00A31C4B"/>
    <w:rsid w:val="00A32C66"/>
    <w:rsid w:val="00A3342B"/>
    <w:rsid w:val="00A3388D"/>
    <w:rsid w:val="00A347E4"/>
    <w:rsid w:val="00A358C2"/>
    <w:rsid w:val="00A374B9"/>
    <w:rsid w:val="00A405B5"/>
    <w:rsid w:val="00A42D54"/>
    <w:rsid w:val="00A44A0F"/>
    <w:rsid w:val="00A44CC2"/>
    <w:rsid w:val="00A45C02"/>
    <w:rsid w:val="00A47390"/>
    <w:rsid w:val="00A5032F"/>
    <w:rsid w:val="00A51F57"/>
    <w:rsid w:val="00A52276"/>
    <w:rsid w:val="00A52D2A"/>
    <w:rsid w:val="00A5325F"/>
    <w:rsid w:val="00A57BD4"/>
    <w:rsid w:val="00A6016D"/>
    <w:rsid w:val="00A60736"/>
    <w:rsid w:val="00A63582"/>
    <w:rsid w:val="00A643EB"/>
    <w:rsid w:val="00A647E4"/>
    <w:rsid w:val="00A65EAA"/>
    <w:rsid w:val="00A7102E"/>
    <w:rsid w:val="00A736D7"/>
    <w:rsid w:val="00A73D73"/>
    <w:rsid w:val="00A73D81"/>
    <w:rsid w:val="00A744BF"/>
    <w:rsid w:val="00A75643"/>
    <w:rsid w:val="00A76DBA"/>
    <w:rsid w:val="00A80F2A"/>
    <w:rsid w:val="00A8650B"/>
    <w:rsid w:val="00A8677C"/>
    <w:rsid w:val="00A86789"/>
    <w:rsid w:val="00A8710C"/>
    <w:rsid w:val="00A871A6"/>
    <w:rsid w:val="00A91CA3"/>
    <w:rsid w:val="00A92310"/>
    <w:rsid w:val="00A964E8"/>
    <w:rsid w:val="00A966F5"/>
    <w:rsid w:val="00A96D52"/>
    <w:rsid w:val="00A97043"/>
    <w:rsid w:val="00A97228"/>
    <w:rsid w:val="00A974BD"/>
    <w:rsid w:val="00AA0658"/>
    <w:rsid w:val="00AA19F6"/>
    <w:rsid w:val="00AA1E06"/>
    <w:rsid w:val="00AA46F1"/>
    <w:rsid w:val="00AA4AED"/>
    <w:rsid w:val="00AA6548"/>
    <w:rsid w:val="00AA6B2C"/>
    <w:rsid w:val="00AB03D8"/>
    <w:rsid w:val="00AB0931"/>
    <w:rsid w:val="00AB20AD"/>
    <w:rsid w:val="00AB3CF4"/>
    <w:rsid w:val="00AB4514"/>
    <w:rsid w:val="00AB45E2"/>
    <w:rsid w:val="00AB5AC5"/>
    <w:rsid w:val="00AB6845"/>
    <w:rsid w:val="00AB716D"/>
    <w:rsid w:val="00AB7902"/>
    <w:rsid w:val="00AC00B7"/>
    <w:rsid w:val="00AC0ACE"/>
    <w:rsid w:val="00AC1317"/>
    <w:rsid w:val="00AC1C8E"/>
    <w:rsid w:val="00AC2572"/>
    <w:rsid w:val="00AC4517"/>
    <w:rsid w:val="00AC70D8"/>
    <w:rsid w:val="00AC7D20"/>
    <w:rsid w:val="00AD01A1"/>
    <w:rsid w:val="00AD44A9"/>
    <w:rsid w:val="00AD4E45"/>
    <w:rsid w:val="00AD4F43"/>
    <w:rsid w:val="00AD647F"/>
    <w:rsid w:val="00AD71AD"/>
    <w:rsid w:val="00AD7839"/>
    <w:rsid w:val="00AD7A79"/>
    <w:rsid w:val="00AD7BC2"/>
    <w:rsid w:val="00AE1079"/>
    <w:rsid w:val="00AE2417"/>
    <w:rsid w:val="00AE2ABE"/>
    <w:rsid w:val="00AE38EE"/>
    <w:rsid w:val="00AE5295"/>
    <w:rsid w:val="00AE6D1C"/>
    <w:rsid w:val="00AE7337"/>
    <w:rsid w:val="00AF0C4D"/>
    <w:rsid w:val="00AF327E"/>
    <w:rsid w:val="00AF3884"/>
    <w:rsid w:val="00AF64CC"/>
    <w:rsid w:val="00AF68AF"/>
    <w:rsid w:val="00AF6B49"/>
    <w:rsid w:val="00AF6BF2"/>
    <w:rsid w:val="00B03941"/>
    <w:rsid w:val="00B056F3"/>
    <w:rsid w:val="00B07B02"/>
    <w:rsid w:val="00B10019"/>
    <w:rsid w:val="00B100C5"/>
    <w:rsid w:val="00B11B8B"/>
    <w:rsid w:val="00B11D41"/>
    <w:rsid w:val="00B13A67"/>
    <w:rsid w:val="00B15A38"/>
    <w:rsid w:val="00B174BD"/>
    <w:rsid w:val="00B1764B"/>
    <w:rsid w:val="00B17974"/>
    <w:rsid w:val="00B17F8B"/>
    <w:rsid w:val="00B21112"/>
    <w:rsid w:val="00B21BAC"/>
    <w:rsid w:val="00B21C90"/>
    <w:rsid w:val="00B224B0"/>
    <w:rsid w:val="00B23700"/>
    <w:rsid w:val="00B24A4D"/>
    <w:rsid w:val="00B24C98"/>
    <w:rsid w:val="00B30287"/>
    <w:rsid w:val="00B32DBE"/>
    <w:rsid w:val="00B32FDE"/>
    <w:rsid w:val="00B348A5"/>
    <w:rsid w:val="00B34C85"/>
    <w:rsid w:val="00B34CEE"/>
    <w:rsid w:val="00B35C8B"/>
    <w:rsid w:val="00B36093"/>
    <w:rsid w:val="00B363C4"/>
    <w:rsid w:val="00B44CF1"/>
    <w:rsid w:val="00B47507"/>
    <w:rsid w:val="00B47819"/>
    <w:rsid w:val="00B47B15"/>
    <w:rsid w:val="00B51309"/>
    <w:rsid w:val="00B523E9"/>
    <w:rsid w:val="00B53E6F"/>
    <w:rsid w:val="00B55022"/>
    <w:rsid w:val="00B555D4"/>
    <w:rsid w:val="00B558C5"/>
    <w:rsid w:val="00B56865"/>
    <w:rsid w:val="00B56DFC"/>
    <w:rsid w:val="00B570BD"/>
    <w:rsid w:val="00B573F8"/>
    <w:rsid w:val="00B57F5F"/>
    <w:rsid w:val="00B60073"/>
    <w:rsid w:val="00B60D76"/>
    <w:rsid w:val="00B63D41"/>
    <w:rsid w:val="00B6611C"/>
    <w:rsid w:val="00B70A16"/>
    <w:rsid w:val="00B72399"/>
    <w:rsid w:val="00B737FB"/>
    <w:rsid w:val="00B73E40"/>
    <w:rsid w:val="00B74DCF"/>
    <w:rsid w:val="00B750EB"/>
    <w:rsid w:val="00B758B0"/>
    <w:rsid w:val="00B759C1"/>
    <w:rsid w:val="00B76191"/>
    <w:rsid w:val="00B76CB7"/>
    <w:rsid w:val="00B825C5"/>
    <w:rsid w:val="00B82922"/>
    <w:rsid w:val="00B843AB"/>
    <w:rsid w:val="00B849B9"/>
    <w:rsid w:val="00B865D7"/>
    <w:rsid w:val="00B9119E"/>
    <w:rsid w:val="00B915B7"/>
    <w:rsid w:val="00B918D9"/>
    <w:rsid w:val="00B91986"/>
    <w:rsid w:val="00B92D91"/>
    <w:rsid w:val="00B93845"/>
    <w:rsid w:val="00B93AC8"/>
    <w:rsid w:val="00B94C63"/>
    <w:rsid w:val="00B956C1"/>
    <w:rsid w:val="00B956FA"/>
    <w:rsid w:val="00B95BA7"/>
    <w:rsid w:val="00B961D9"/>
    <w:rsid w:val="00B97CFB"/>
    <w:rsid w:val="00BA1401"/>
    <w:rsid w:val="00BA1E8F"/>
    <w:rsid w:val="00BA3967"/>
    <w:rsid w:val="00BA487C"/>
    <w:rsid w:val="00BA64C7"/>
    <w:rsid w:val="00BA709D"/>
    <w:rsid w:val="00BA73C8"/>
    <w:rsid w:val="00BB2C5C"/>
    <w:rsid w:val="00BB30E8"/>
    <w:rsid w:val="00BB5A57"/>
    <w:rsid w:val="00BB6419"/>
    <w:rsid w:val="00BB6DA2"/>
    <w:rsid w:val="00BC0E68"/>
    <w:rsid w:val="00BC2654"/>
    <w:rsid w:val="00BC33A6"/>
    <w:rsid w:val="00BC4E57"/>
    <w:rsid w:val="00BC79A6"/>
    <w:rsid w:val="00BD0297"/>
    <w:rsid w:val="00BD048F"/>
    <w:rsid w:val="00BD1131"/>
    <w:rsid w:val="00BD11DF"/>
    <w:rsid w:val="00BD146D"/>
    <w:rsid w:val="00BD1B9C"/>
    <w:rsid w:val="00BD32A0"/>
    <w:rsid w:val="00BD331B"/>
    <w:rsid w:val="00BD550B"/>
    <w:rsid w:val="00BD556D"/>
    <w:rsid w:val="00BD55A9"/>
    <w:rsid w:val="00BD6C15"/>
    <w:rsid w:val="00BD6E06"/>
    <w:rsid w:val="00BE06BA"/>
    <w:rsid w:val="00BE2221"/>
    <w:rsid w:val="00BE3412"/>
    <w:rsid w:val="00BE541A"/>
    <w:rsid w:val="00BE55E5"/>
    <w:rsid w:val="00BE5D7C"/>
    <w:rsid w:val="00BE6035"/>
    <w:rsid w:val="00BE7CE0"/>
    <w:rsid w:val="00BF1330"/>
    <w:rsid w:val="00BF22FB"/>
    <w:rsid w:val="00BF2D99"/>
    <w:rsid w:val="00BF405F"/>
    <w:rsid w:val="00C04204"/>
    <w:rsid w:val="00C06D36"/>
    <w:rsid w:val="00C07C38"/>
    <w:rsid w:val="00C07F60"/>
    <w:rsid w:val="00C127F6"/>
    <w:rsid w:val="00C13B6B"/>
    <w:rsid w:val="00C13CD9"/>
    <w:rsid w:val="00C162DA"/>
    <w:rsid w:val="00C16727"/>
    <w:rsid w:val="00C17F47"/>
    <w:rsid w:val="00C2048E"/>
    <w:rsid w:val="00C2169B"/>
    <w:rsid w:val="00C23119"/>
    <w:rsid w:val="00C24C6B"/>
    <w:rsid w:val="00C24F37"/>
    <w:rsid w:val="00C25A93"/>
    <w:rsid w:val="00C267D8"/>
    <w:rsid w:val="00C3050F"/>
    <w:rsid w:val="00C30F84"/>
    <w:rsid w:val="00C3108D"/>
    <w:rsid w:val="00C32624"/>
    <w:rsid w:val="00C326C6"/>
    <w:rsid w:val="00C32F38"/>
    <w:rsid w:val="00C33179"/>
    <w:rsid w:val="00C331CB"/>
    <w:rsid w:val="00C337FF"/>
    <w:rsid w:val="00C34234"/>
    <w:rsid w:val="00C42AA5"/>
    <w:rsid w:val="00C44B2C"/>
    <w:rsid w:val="00C45488"/>
    <w:rsid w:val="00C47EB1"/>
    <w:rsid w:val="00C5194E"/>
    <w:rsid w:val="00C51F12"/>
    <w:rsid w:val="00C528DF"/>
    <w:rsid w:val="00C55A33"/>
    <w:rsid w:val="00C56398"/>
    <w:rsid w:val="00C60329"/>
    <w:rsid w:val="00C61EF5"/>
    <w:rsid w:val="00C62D02"/>
    <w:rsid w:val="00C635DC"/>
    <w:rsid w:val="00C668D6"/>
    <w:rsid w:val="00C678E0"/>
    <w:rsid w:val="00C67ADD"/>
    <w:rsid w:val="00C70F5D"/>
    <w:rsid w:val="00C76512"/>
    <w:rsid w:val="00C807FB"/>
    <w:rsid w:val="00C8111B"/>
    <w:rsid w:val="00C81207"/>
    <w:rsid w:val="00C81C1C"/>
    <w:rsid w:val="00C82D5E"/>
    <w:rsid w:val="00C863FA"/>
    <w:rsid w:val="00C86F5B"/>
    <w:rsid w:val="00C90123"/>
    <w:rsid w:val="00C9063F"/>
    <w:rsid w:val="00C90AF7"/>
    <w:rsid w:val="00C92674"/>
    <w:rsid w:val="00C93E1D"/>
    <w:rsid w:val="00C95951"/>
    <w:rsid w:val="00CA2C8A"/>
    <w:rsid w:val="00CB0385"/>
    <w:rsid w:val="00CB0A0D"/>
    <w:rsid w:val="00CB23A3"/>
    <w:rsid w:val="00CB2F9D"/>
    <w:rsid w:val="00CB3E4D"/>
    <w:rsid w:val="00CB4343"/>
    <w:rsid w:val="00CB4BEF"/>
    <w:rsid w:val="00CB4F7C"/>
    <w:rsid w:val="00CB67BC"/>
    <w:rsid w:val="00CC1269"/>
    <w:rsid w:val="00CC2421"/>
    <w:rsid w:val="00CC370B"/>
    <w:rsid w:val="00CC3D63"/>
    <w:rsid w:val="00CC3DEA"/>
    <w:rsid w:val="00CC4AB5"/>
    <w:rsid w:val="00CC766D"/>
    <w:rsid w:val="00CC78E5"/>
    <w:rsid w:val="00CD08E6"/>
    <w:rsid w:val="00CD2156"/>
    <w:rsid w:val="00CD3F3A"/>
    <w:rsid w:val="00CD48FA"/>
    <w:rsid w:val="00CD5B0B"/>
    <w:rsid w:val="00CD7620"/>
    <w:rsid w:val="00CE2710"/>
    <w:rsid w:val="00CE2993"/>
    <w:rsid w:val="00CE45FE"/>
    <w:rsid w:val="00CE573A"/>
    <w:rsid w:val="00CE7078"/>
    <w:rsid w:val="00CF2C12"/>
    <w:rsid w:val="00CF3214"/>
    <w:rsid w:val="00CF322E"/>
    <w:rsid w:val="00CF34EF"/>
    <w:rsid w:val="00CF3969"/>
    <w:rsid w:val="00CF4039"/>
    <w:rsid w:val="00CF4FEF"/>
    <w:rsid w:val="00CF5795"/>
    <w:rsid w:val="00CF678F"/>
    <w:rsid w:val="00CF7112"/>
    <w:rsid w:val="00D001AA"/>
    <w:rsid w:val="00D0147B"/>
    <w:rsid w:val="00D05A69"/>
    <w:rsid w:val="00D05EF5"/>
    <w:rsid w:val="00D07148"/>
    <w:rsid w:val="00D11546"/>
    <w:rsid w:val="00D137D1"/>
    <w:rsid w:val="00D151D0"/>
    <w:rsid w:val="00D15AAB"/>
    <w:rsid w:val="00D16270"/>
    <w:rsid w:val="00D20960"/>
    <w:rsid w:val="00D20D36"/>
    <w:rsid w:val="00D22D6B"/>
    <w:rsid w:val="00D2305E"/>
    <w:rsid w:val="00D23421"/>
    <w:rsid w:val="00D23CB7"/>
    <w:rsid w:val="00D247CC"/>
    <w:rsid w:val="00D24CF0"/>
    <w:rsid w:val="00D308F8"/>
    <w:rsid w:val="00D33E53"/>
    <w:rsid w:val="00D33FBE"/>
    <w:rsid w:val="00D34149"/>
    <w:rsid w:val="00D348E7"/>
    <w:rsid w:val="00D36936"/>
    <w:rsid w:val="00D406DB"/>
    <w:rsid w:val="00D421DE"/>
    <w:rsid w:val="00D42A88"/>
    <w:rsid w:val="00D43472"/>
    <w:rsid w:val="00D43BE0"/>
    <w:rsid w:val="00D467D6"/>
    <w:rsid w:val="00D469B0"/>
    <w:rsid w:val="00D50ED9"/>
    <w:rsid w:val="00D52B67"/>
    <w:rsid w:val="00D55BEA"/>
    <w:rsid w:val="00D55DB4"/>
    <w:rsid w:val="00D56222"/>
    <w:rsid w:val="00D56B08"/>
    <w:rsid w:val="00D611C4"/>
    <w:rsid w:val="00D62E18"/>
    <w:rsid w:val="00D62E38"/>
    <w:rsid w:val="00D663BE"/>
    <w:rsid w:val="00D66471"/>
    <w:rsid w:val="00D67B37"/>
    <w:rsid w:val="00D7381E"/>
    <w:rsid w:val="00D73DCF"/>
    <w:rsid w:val="00D74D9A"/>
    <w:rsid w:val="00D81260"/>
    <w:rsid w:val="00D87A41"/>
    <w:rsid w:val="00D91C7D"/>
    <w:rsid w:val="00D92A52"/>
    <w:rsid w:val="00D92CD4"/>
    <w:rsid w:val="00D94EE1"/>
    <w:rsid w:val="00D959A9"/>
    <w:rsid w:val="00D96EA2"/>
    <w:rsid w:val="00D976F2"/>
    <w:rsid w:val="00D97E41"/>
    <w:rsid w:val="00DA1032"/>
    <w:rsid w:val="00DA1B55"/>
    <w:rsid w:val="00DA2718"/>
    <w:rsid w:val="00DA500E"/>
    <w:rsid w:val="00DA513C"/>
    <w:rsid w:val="00DA6F42"/>
    <w:rsid w:val="00DB1D01"/>
    <w:rsid w:val="00DB3235"/>
    <w:rsid w:val="00DC0670"/>
    <w:rsid w:val="00DC1353"/>
    <w:rsid w:val="00DC4773"/>
    <w:rsid w:val="00DD04B5"/>
    <w:rsid w:val="00DD136F"/>
    <w:rsid w:val="00DD2342"/>
    <w:rsid w:val="00DD3DDA"/>
    <w:rsid w:val="00DD4D09"/>
    <w:rsid w:val="00DE136C"/>
    <w:rsid w:val="00DE54C8"/>
    <w:rsid w:val="00DE60EE"/>
    <w:rsid w:val="00DF0DDC"/>
    <w:rsid w:val="00DF2E24"/>
    <w:rsid w:val="00DF2F6C"/>
    <w:rsid w:val="00DF56E8"/>
    <w:rsid w:val="00E007A3"/>
    <w:rsid w:val="00E00EDC"/>
    <w:rsid w:val="00E03708"/>
    <w:rsid w:val="00E04C6C"/>
    <w:rsid w:val="00E04FFC"/>
    <w:rsid w:val="00E06699"/>
    <w:rsid w:val="00E102FA"/>
    <w:rsid w:val="00E10EC5"/>
    <w:rsid w:val="00E11B72"/>
    <w:rsid w:val="00E12677"/>
    <w:rsid w:val="00E13496"/>
    <w:rsid w:val="00E170BD"/>
    <w:rsid w:val="00E1769E"/>
    <w:rsid w:val="00E17B06"/>
    <w:rsid w:val="00E2207A"/>
    <w:rsid w:val="00E228E5"/>
    <w:rsid w:val="00E23800"/>
    <w:rsid w:val="00E24535"/>
    <w:rsid w:val="00E26707"/>
    <w:rsid w:val="00E27AFB"/>
    <w:rsid w:val="00E30439"/>
    <w:rsid w:val="00E305C4"/>
    <w:rsid w:val="00E30C4C"/>
    <w:rsid w:val="00E3183E"/>
    <w:rsid w:val="00E31D2C"/>
    <w:rsid w:val="00E32DEA"/>
    <w:rsid w:val="00E3362F"/>
    <w:rsid w:val="00E373D1"/>
    <w:rsid w:val="00E4177F"/>
    <w:rsid w:val="00E432D7"/>
    <w:rsid w:val="00E43619"/>
    <w:rsid w:val="00E459E7"/>
    <w:rsid w:val="00E46E81"/>
    <w:rsid w:val="00E5049A"/>
    <w:rsid w:val="00E50F7A"/>
    <w:rsid w:val="00E511CA"/>
    <w:rsid w:val="00E5172C"/>
    <w:rsid w:val="00E531C5"/>
    <w:rsid w:val="00E533DA"/>
    <w:rsid w:val="00E535F9"/>
    <w:rsid w:val="00E53DE9"/>
    <w:rsid w:val="00E543F2"/>
    <w:rsid w:val="00E54DBF"/>
    <w:rsid w:val="00E6225D"/>
    <w:rsid w:val="00E62A6F"/>
    <w:rsid w:val="00E638BC"/>
    <w:rsid w:val="00E7056D"/>
    <w:rsid w:val="00E716C8"/>
    <w:rsid w:val="00E71980"/>
    <w:rsid w:val="00E71D93"/>
    <w:rsid w:val="00E730EE"/>
    <w:rsid w:val="00E73B11"/>
    <w:rsid w:val="00E74FA9"/>
    <w:rsid w:val="00E753A1"/>
    <w:rsid w:val="00E75F22"/>
    <w:rsid w:val="00E76EAB"/>
    <w:rsid w:val="00E812E4"/>
    <w:rsid w:val="00E82879"/>
    <w:rsid w:val="00E83B82"/>
    <w:rsid w:val="00E84C8C"/>
    <w:rsid w:val="00E85008"/>
    <w:rsid w:val="00E851F1"/>
    <w:rsid w:val="00E85CC9"/>
    <w:rsid w:val="00E87793"/>
    <w:rsid w:val="00E90F09"/>
    <w:rsid w:val="00E9147A"/>
    <w:rsid w:val="00E91B52"/>
    <w:rsid w:val="00E92C8E"/>
    <w:rsid w:val="00E93699"/>
    <w:rsid w:val="00E94214"/>
    <w:rsid w:val="00E94B6A"/>
    <w:rsid w:val="00E94BB1"/>
    <w:rsid w:val="00EA0979"/>
    <w:rsid w:val="00EA22F5"/>
    <w:rsid w:val="00EA272A"/>
    <w:rsid w:val="00EA2CA8"/>
    <w:rsid w:val="00EA58A0"/>
    <w:rsid w:val="00EA59DF"/>
    <w:rsid w:val="00EA5DB5"/>
    <w:rsid w:val="00EB52F6"/>
    <w:rsid w:val="00EB57BE"/>
    <w:rsid w:val="00EB7E80"/>
    <w:rsid w:val="00EC110B"/>
    <w:rsid w:val="00EC18FA"/>
    <w:rsid w:val="00EC1C4F"/>
    <w:rsid w:val="00EC2968"/>
    <w:rsid w:val="00EC2E85"/>
    <w:rsid w:val="00EC3962"/>
    <w:rsid w:val="00EC402A"/>
    <w:rsid w:val="00EC65B1"/>
    <w:rsid w:val="00EC7BA1"/>
    <w:rsid w:val="00ED1079"/>
    <w:rsid w:val="00ED39FB"/>
    <w:rsid w:val="00ED3C4E"/>
    <w:rsid w:val="00ED3F40"/>
    <w:rsid w:val="00ED49C9"/>
    <w:rsid w:val="00ED6648"/>
    <w:rsid w:val="00EE2343"/>
    <w:rsid w:val="00EE4070"/>
    <w:rsid w:val="00EE4A90"/>
    <w:rsid w:val="00EE580E"/>
    <w:rsid w:val="00EF24B8"/>
    <w:rsid w:val="00EF46FB"/>
    <w:rsid w:val="00EF5863"/>
    <w:rsid w:val="00EF5953"/>
    <w:rsid w:val="00EF5989"/>
    <w:rsid w:val="00EF5BF8"/>
    <w:rsid w:val="00EF6E93"/>
    <w:rsid w:val="00EF7B1C"/>
    <w:rsid w:val="00EF7C35"/>
    <w:rsid w:val="00EF7E1D"/>
    <w:rsid w:val="00F02090"/>
    <w:rsid w:val="00F02AEE"/>
    <w:rsid w:val="00F045B7"/>
    <w:rsid w:val="00F06645"/>
    <w:rsid w:val="00F07682"/>
    <w:rsid w:val="00F1194A"/>
    <w:rsid w:val="00F12C76"/>
    <w:rsid w:val="00F17C1E"/>
    <w:rsid w:val="00F201EA"/>
    <w:rsid w:val="00F20B9E"/>
    <w:rsid w:val="00F21639"/>
    <w:rsid w:val="00F222B4"/>
    <w:rsid w:val="00F23732"/>
    <w:rsid w:val="00F23920"/>
    <w:rsid w:val="00F24670"/>
    <w:rsid w:val="00F25523"/>
    <w:rsid w:val="00F263EC"/>
    <w:rsid w:val="00F2670C"/>
    <w:rsid w:val="00F267D3"/>
    <w:rsid w:val="00F2685E"/>
    <w:rsid w:val="00F27103"/>
    <w:rsid w:val="00F273C2"/>
    <w:rsid w:val="00F31597"/>
    <w:rsid w:val="00F324E5"/>
    <w:rsid w:val="00F32CCA"/>
    <w:rsid w:val="00F3371E"/>
    <w:rsid w:val="00F35928"/>
    <w:rsid w:val="00F36A6C"/>
    <w:rsid w:val="00F3768B"/>
    <w:rsid w:val="00F378F9"/>
    <w:rsid w:val="00F4077E"/>
    <w:rsid w:val="00F40B92"/>
    <w:rsid w:val="00F46F31"/>
    <w:rsid w:val="00F47F17"/>
    <w:rsid w:val="00F506AE"/>
    <w:rsid w:val="00F530F0"/>
    <w:rsid w:val="00F53BB6"/>
    <w:rsid w:val="00F56C44"/>
    <w:rsid w:val="00F601C6"/>
    <w:rsid w:val="00F609B6"/>
    <w:rsid w:val="00F6213B"/>
    <w:rsid w:val="00F63EDB"/>
    <w:rsid w:val="00F651EE"/>
    <w:rsid w:val="00F66F56"/>
    <w:rsid w:val="00F67A8C"/>
    <w:rsid w:val="00F74A07"/>
    <w:rsid w:val="00F75443"/>
    <w:rsid w:val="00F75828"/>
    <w:rsid w:val="00F77702"/>
    <w:rsid w:val="00F77792"/>
    <w:rsid w:val="00F77A18"/>
    <w:rsid w:val="00F81E26"/>
    <w:rsid w:val="00F82094"/>
    <w:rsid w:val="00F82815"/>
    <w:rsid w:val="00F83404"/>
    <w:rsid w:val="00F840AC"/>
    <w:rsid w:val="00F85ABA"/>
    <w:rsid w:val="00F86D36"/>
    <w:rsid w:val="00F86F3D"/>
    <w:rsid w:val="00F91B40"/>
    <w:rsid w:val="00F92B29"/>
    <w:rsid w:val="00F93EF3"/>
    <w:rsid w:val="00F95F3B"/>
    <w:rsid w:val="00FA02DC"/>
    <w:rsid w:val="00FA0A97"/>
    <w:rsid w:val="00FA0BC2"/>
    <w:rsid w:val="00FA10D1"/>
    <w:rsid w:val="00FA18E8"/>
    <w:rsid w:val="00FA2DD8"/>
    <w:rsid w:val="00FA3D13"/>
    <w:rsid w:val="00FA442E"/>
    <w:rsid w:val="00FA4544"/>
    <w:rsid w:val="00FA5935"/>
    <w:rsid w:val="00FA6291"/>
    <w:rsid w:val="00FB039B"/>
    <w:rsid w:val="00FB172B"/>
    <w:rsid w:val="00FB2218"/>
    <w:rsid w:val="00FB22B7"/>
    <w:rsid w:val="00FB2627"/>
    <w:rsid w:val="00FB2E6E"/>
    <w:rsid w:val="00FB3502"/>
    <w:rsid w:val="00FB4BFA"/>
    <w:rsid w:val="00FB5A40"/>
    <w:rsid w:val="00FB5C29"/>
    <w:rsid w:val="00FB6540"/>
    <w:rsid w:val="00FB77BF"/>
    <w:rsid w:val="00FC1361"/>
    <w:rsid w:val="00FC1CC4"/>
    <w:rsid w:val="00FC1E8C"/>
    <w:rsid w:val="00FC3581"/>
    <w:rsid w:val="00FC4025"/>
    <w:rsid w:val="00FC44F4"/>
    <w:rsid w:val="00FC5AB2"/>
    <w:rsid w:val="00FC6022"/>
    <w:rsid w:val="00FC7A0E"/>
    <w:rsid w:val="00FD378E"/>
    <w:rsid w:val="00FD4B8C"/>
    <w:rsid w:val="00FD5D96"/>
    <w:rsid w:val="00FD7B81"/>
    <w:rsid w:val="00FE1783"/>
    <w:rsid w:val="00FE46F9"/>
    <w:rsid w:val="00FE68D2"/>
    <w:rsid w:val="00FE6EC9"/>
    <w:rsid w:val="00FF00BB"/>
    <w:rsid w:val="00FF256F"/>
    <w:rsid w:val="00FF50C7"/>
    <w:rsid w:val="00FF55B6"/>
    <w:rsid w:val="00FF6668"/>
    <w:rsid w:val="00FF6C77"/>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92B7C"/>
  <w15:chartTrackingRefBased/>
  <w15:docId w15:val="{86AC6792-F490-4E78-A8A0-1B5C909E0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F222B4"/>
    <w:pPr>
      <w:keepNext/>
      <w:keepLines/>
      <w:spacing w:before="400" w:after="120" w:line="276" w:lineRule="auto"/>
      <w:outlineLvl w:val="0"/>
    </w:pPr>
    <w:rPr>
      <w:rFonts w:ascii="Arial" w:eastAsia="Arial" w:hAnsi="Arial" w:cs="Arial"/>
      <w:sz w:val="40"/>
      <w:szCs w:val="40"/>
      <w:lang w:val="en"/>
    </w:rPr>
  </w:style>
  <w:style w:type="paragraph" w:styleId="2">
    <w:name w:val="heading 2"/>
    <w:basedOn w:val="a"/>
    <w:next w:val="a"/>
    <w:link w:val="20"/>
    <w:uiPriority w:val="9"/>
    <w:semiHidden/>
    <w:unhideWhenUsed/>
    <w:qFormat/>
    <w:rsid w:val="00F222B4"/>
    <w:pPr>
      <w:keepNext/>
      <w:keepLines/>
      <w:spacing w:before="360" w:after="120" w:line="276" w:lineRule="auto"/>
      <w:outlineLvl w:val="1"/>
    </w:pPr>
    <w:rPr>
      <w:rFonts w:ascii="Arial" w:eastAsia="Arial" w:hAnsi="Arial" w:cs="Arial"/>
      <w:sz w:val="32"/>
      <w:szCs w:val="32"/>
      <w:lang w:val="en"/>
    </w:rPr>
  </w:style>
  <w:style w:type="paragraph" w:styleId="3">
    <w:name w:val="heading 3"/>
    <w:basedOn w:val="a"/>
    <w:next w:val="a"/>
    <w:link w:val="30"/>
    <w:uiPriority w:val="9"/>
    <w:semiHidden/>
    <w:unhideWhenUsed/>
    <w:qFormat/>
    <w:rsid w:val="00F222B4"/>
    <w:pPr>
      <w:keepNext/>
      <w:keepLines/>
      <w:spacing w:before="320" w:after="80" w:line="276" w:lineRule="auto"/>
      <w:outlineLvl w:val="2"/>
    </w:pPr>
    <w:rPr>
      <w:rFonts w:ascii="Arial" w:eastAsia="Arial" w:hAnsi="Arial" w:cs="Arial"/>
      <w:color w:val="434343"/>
      <w:szCs w:val="28"/>
      <w:lang w:val="en"/>
    </w:rPr>
  </w:style>
  <w:style w:type="paragraph" w:styleId="4">
    <w:name w:val="heading 4"/>
    <w:basedOn w:val="a"/>
    <w:next w:val="a"/>
    <w:link w:val="40"/>
    <w:uiPriority w:val="9"/>
    <w:unhideWhenUsed/>
    <w:qFormat/>
    <w:rsid w:val="00F222B4"/>
    <w:pPr>
      <w:keepNext/>
      <w:keepLines/>
      <w:spacing w:before="280" w:after="80" w:line="276" w:lineRule="auto"/>
      <w:outlineLvl w:val="3"/>
    </w:pPr>
    <w:rPr>
      <w:rFonts w:ascii="Arial" w:eastAsia="Arial" w:hAnsi="Arial" w:cs="Arial"/>
      <w:color w:val="666666"/>
      <w:sz w:val="24"/>
      <w:szCs w:val="24"/>
      <w:lang w:val="en"/>
    </w:rPr>
  </w:style>
  <w:style w:type="paragraph" w:styleId="5">
    <w:name w:val="heading 5"/>
    <w:basedOn w:val="a"/>
    <w:next w:val="a"/>
    <w:link w:val="50"/>
    <w:uiPriority w:val="9"/>
    <w:semiHidden/>
    <w:unhideWhenUsed/>
    <w:qFormat/>
    <w:rsid w:val="00F222B4"/>
    <w:pPr>
      <w:keepNext/>
      <w:keepLines/>
      <w:spacing w:before="240" w:after="80" w:line="276" w:lineRule="auto"/>
      <w:outlineLvl w:val="4"/>
    </w:pPr>
    <w:rPr>
      <w:rFonts w:ascii="Arial" w:eastAsia="Arial" w:hAnsi="Arial" w:cs="Arial"/>
      <w:color w:val="666666"/>
      <w:sz w:val="22"/>
      <w:lang w:val="en"/>
    </w:rPr>
  </w:style>
  <w:style w:type="paragraph" w:styleId="6">
    <w:name w:val="heading 6"/>
    <w:basedOn w:val="a"/>
    <w:next w:val="a"/>
    <w:link w:val="60"/>
    <w:uiPriority w:val="9"/>
    <w:semiHidden/>
    <w:unhideWhenUsed/>
    <w:qFormat/>
    <w:rsid w:val="00F222B4"/>
    <w:pPr>
      <w:keepNext/>
      <w:keepLines/>
      <w:spacing w:before="240" w:after="80" w:line="276" w:lineRule="auto"/>
      <w:outlineLvl w:val="5"/>
    </w:pPr>
    <w:rPr>
      <w:rFonts w:ascii="Arial" w:eastAsia="Arial" w:hAnsi="Arial" w:cs="Arial"/>
      <w:i/>
      <w:color w:val="666666"/>
      <w:sz w:val="22"/>
      <w:lang w:val="en"/>
    </w:rPr>
  </w:style>
  <w:style w:type="paragraph" w:styleId="7">
    <w:name w:val="heading 7"/>
    <w:basedOn w:val="a"/>
    <w:next w:val="a"/>
    <w:link w:val="70"/>
    <w:uiPriority w:val="9"/>
    <w:semiHidden/>
    <w:unhideWhenUsed/>
    <w:qFormat/>
    <w:rsid w:val="00421160"/>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421160"/>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421160"/>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797D"/>
    <w:pPr>
      <w:tabs>
        <w:tab w:val="center" w:pos="4513"/>
        <w:tab w:val="right" w:pos="9026"/>
      </w:tabs>
      <w:spacing w:after="0"/>
    </w:pPr>
  </w:style>
  <w:style w:type="character" w:customStyle="1" w:styleId="a4">
    <w:name w:val="Верхний колонтитул Знак"/>
    <w:basedOn w:val="a0"/>
    <w:link w:val="a3"/>
    <w:uiPriority w:val="99"/>
    <w:rsid w:val="006F797D"/>
    <w:rPr>
      <w:rFonts w:ascii="Times New Roman" w:hAnsi="Times New Roman"/>
      <w:sz w:val="28"/>
    </w:rPr>
  </w:style>
  <w:style w:type="paragraph" w:styleId="a5">
    <w:name w:val="footer"/>
    <w:basedOn w:val="a"/>
    <w:link w:val="a6"/>
    <w:uiPriority w:val="99"/>
    <w:unhideWhenUsed/>
    <w:rsid w:val="006F797D"/>
    <w:pPr>
      <w:tabs>
        <w:tab w:val="center" w:pos="4513"/>
        <w:tab w:val="right" w:pos="9026"/>
      </w:tabs>
      <w:spacing w:after="0"/>
    </w:pPr>
  </w:style>
  <w:style w:type="character" w:customStyle="1" w:styleId="a6">
    <w:name w:val="Нижний колонтитул Знак"/>
    <w:basedOn w:val="a0"/>
    <w:link w:val="a5"/>
    <w:uiPriority w:val="99"/>
    <w:rsid w:val="006F797D"/>
    <w:rPr>
      <w:rFonts w:ascii="Times New Roman" w:hAnsi="Times New Roman"/>
      <w:sz w:val="28"/>
    </w:rPr>
  </w:style>
  <w:style w:type="table" w:styleId="a7">
    <w:name w:val="Table Grid"/>
    <w:basedOn w:val="a1"/>
    <w:uiPriority w:val="39"/>
    <w:rsid w:val="006F7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6F797D"/>
    <w:rPr>
      <w:color w:val="0563C1" w:themeColor="hyperlink"/>
      <w:u w:val="single"/>
    </w:rPr>
  </w:style>
  <w:style w:type="character" w:styleId="a9">
    <w:name w:val="Unresolved Mention"/>
    <w:basedOn w:val="a0"/>
    <w:uiPriority w:val="99"/>
    <w:semiHidden/>
    <w:unhideWhenUsed/>
    <w:rsid w:val="006F797D"/>
    <w:rPr>
      <w:color w:val="605E5C"/>
      <w:shd w:val="clear" w:color="auto" w:fill="E1DFDD"/>
    </w:rPr>
  </w:style>
  <w:style w:type="paragraph" w:styleId="aa">
    <w:name w:val="List Paragraph"/>
    <w:aliases w:val="Citation List,List Paragraph 1,Scriptoria bullet points,Bullets,List Paragraph (numbered (a)),Numbered Paragraph,Main numbered paragraph,Akapit z listą BS,Lettre d'introduction,List Paragraph1,List Paragraph11,Bullet Points,Liste Paragraf"/>
    <w:basedOn w:val="a"/>
    <w:link w:val="ab"/>
    <w:uiPriority w:val="34"/>
    <w:qFormat/>
    <w:rsid w:val="006B7252"/>
    <w:pPr>
      <w:ind w:left="720"/>
      <w:contextualSpacing/>
    </w:pPr>
  </w:style>
  <w:style w:type="paragraph" w:styleId="ac">
    <w:name w:val="Normal (Web)"/>
    <w:aliases w:val="Знак,webb, Знак"/>
    <w:basedOn w:val="a"/>
    <w:link w:val="ad"/>
    <w:uiPriority w:val="99"/>
    <w:unhideWhenUsed/>
    <w:qFormat/>
    <w:rsid w:val="00780439"/>
    <w:pPr>
      <w:spacing w:after="0"/>
      <w:ind w:firstLine="567"/>
      <w:jc w:val="both"/>
    </w:pPr>
    <w:rPr>
      <w:rFonts w:eastAsia="Times New Roman" w:cs="Times New Roman"/>
      <w:sz w:val="24"/>
      <w:szCs w:val="24"/>
      <w:lang w:val="ro-RO" w:eastAsia="ro-RO"/>
    </w:rPr>
  </w:style>
  <w:style w:type="character" w:customStyle="1" w:styleId="ad">
    <w:name w:val="Обычный (Интернет) Знак"/>
    <w:aliases w:val="Знак Знак,webb Знак, Знак Знак"/>
    <w:basedOn w:val="a0"/>
    <w:link w:val="ac"/>
    <w:uiPriority w:val="99"/>
    <w:locked/>
    <w:rsid w:val="00780439"/>
    <w:rPr>
      <w:rFonts w:ascii="Times New Roman" w:eastAsia="Times New Roman" w:hAnsi="Times New Roman" w:cs="Times New Roman"/>
      <w:sz w:val="24"/>
      <w:szCs w:val="24"/>
      <w:lang w:val="ro-RO" w:eastAsia="ro-RO"/>
    </w:rPr>
  </w:style>
  <w:style w:type="character" w:customStyle="1" w:styleId="ab">
    <w:name w:val="Абзац списка Знак"/>
    <w:aliases w:val="Citation List Знак,List Paragraph 1 Знак,Scriptoria bullet points Знак,Bullets Знак,List Paragraph (numbered (a)) Знак,Numbered Paragraph Знак,Main numbered paragraph Знак,Akapit z listą BS Знак,Lettre d'introduction Знак"/>
    <w:link w:val="aa"/>
    <w:uiPriority w:val="34"/>
    <w:rsid w:val="00780439"/>
    <w:rPr>
      <w:rFonts w:ascii="Times New Roman" w:hAnsi="Times New Roman"/>
      <w:sz w:val="28"/>
    </w:rPr>
  </w:style>
  <w:style w:type="character" w:styleId="ae">
    <w:name w:val="annotation reference"/>
    <w:basedOn w:val="a0"/>
    <w:uiPriority w:val="99"/>
    <w:semiHidden/>
    <w:unhideWhenUsed/>
    <w:rsid w:val="00780439"/>
    <w:rPr>
      <w:sz w:val="16"/>
      <w:szCs w:val="16"/>
    </w:rPr>
  </w:style>
  <w:style w:type="character" w:styleId="af">
    <w:name w:val="Emphasis"/>
    <w:basedOn w:val="a0"/>
    <w:uiPriority w:val="20"/>
    <w:qFormat/>
    <w:rsid w:val="001776ED"/>
    <w:rPr>
      <w:i/>
      <w:iCs/>
    </w:rPr>
  </w:style>
  <w:style w:type="character" w:styleId="af0">
    <w:name w:val="Strong"/>
    <w:basedOn w:val="a0"/>
    <w:uiPriority w:val="22"/>
    <w:qFormat/>
    <w:rsid w:val="00AC2572"/>
    <w:rPr>
      <w:b/>
      <w:bCs/>
    </w:rPr>
  </w:style>
  <w:style w:type="paragraph" w:styleId="af1">
    <w:name w:val="Revision"/>
    <w:hidden/>
    <w:uiPriority w:val="99"/>
    <w:semiHidden/>
    <w:rsid w:val="00CB4343"/>
    <w:pPr>
      <w:spacing w:after="0" w:line="240" w:lineRule="auto"/>
    </w:pPr>
    <w:rPr>
      <w:rFonts w:ascii="Times New Roman" w:hAnsi="Times New Roman"/>
      <w:sz w:val="28"/>
    </w:rPr>
  </w:style>
  <w:style w:type="paragraph" w:styleId="af2">
    <w:name w:val="annotation text"/>
    <w:basedOn w:val="a"/>
    <w:link w:val="af3"/>
    <w:uiPriority w:val="99"/>
    <w:unhideWhenUsed/>
    <w:rsid w:val="00444B91"/>
    <w:rPr>
      <w:sz w:val="20"/>
      <w:szCs w:val="20"/>
    </w:rPr>
  </w:style>
  <w:style w:type="character" w:customStyle="1" w:styleId="af3">
    <w:name w:val="Текст примечания Знак"/>
    <w:basedOn w:val="a0"/>
    <w:link w:val="af2"/>
    <w:uiPriority w:val="99"/>
    <w:rsid w:val="00444B91"/>
    <w:rPr>
      <w:rFonts w:ascii="Times New Roman" w:hAnsi="Times New Roman"/>
      <w:sz w:val="20"/>
      <w:szCs w:val="20"/>
    </w:rPr>
  </w:style>
  <w:style w:type="paragraph" w:styleId="af4">
    <w:name w:val="annotation subject"/>
    <w:basedOn w:val="af2"/>
    <w:next w:val="af2"/>
    <w:link w:val="af5"/>
    <w:uiPriority w:val="99"/>
    <w:semiHidden/>
    <w:unhideWhenUsed/>
    <w:rsid w:val="00444B91"/>
    <w:rPr>
      <w:b/>
      <w:bCs/>
    </w:rPr>
  </w:style>
  <w:style w:type="character" w:customStyle="1" w:styleId="af5">
    <w:name w:val="Тема примечания Знак"/>
    <w:basedOn w:val="af3"/>
    <w:link w:val="af4"/>
    <w:uiPriority w:val="99"/>
    <w:semiHidden/>
    <w:rsid w:val="00444B91"/>
    <w:rPr>
      <w:rFonts w:ascii="Times New Roman" w:hAnsi="Times New Roman"/>
      <w:b/>
      <w:bCs/>
      <w:sz w:val="20"/>
      <w:szCs w:val="20"/>
    </w:rPr>
  </w:style>
  <w:style w:type="character" w:customStyle="1" w:styleId="10">
    <w:name w:val="Заголовок 1 Знак"/>
    <w:basedOn w:val="a0"/>
    <w:link w:val="1"/>
    <w:uiPriority w:val="9"/>
    <w:rsid w:val="00F222B4"/>
    <w:rPr>
      <w:rFonts w:ascii="Arial" w:eastAsia="Arial" w:hAnsi="Arial" w:cs="Arial"/>
      <w:sz w:val="40"/>
      <w:szCs w:val="40"/>
      <w:lang w:val="en"/>
    </w:rPr>
  </w:style>
  <w:style w:type="character" w:customStyle="1" w:styleId="20">
    <w:name w:val="Заголовок 2 Знак"/>
    <w:basedOn w:val="a0"/>
    <w:link w:val="2"/>
    <w:uiPriority w:val="9"/>
    <w:semiHidden/>
    <w:rsid w:val="00F222B4"/>
    <w:rPr>
      <w:rFonts w:ascii="Arial" w:eastAsia="Arial" w:hAnsi="Arial" w:cs="Arial"/>
      <w:sz w:val="32"/>
      <w:szCs w:val="32"/>
      <w:lang w:val="en"/>
    </w:rPr>
  </w:style>
  <w:style w:type="character" w:customStyle="1" w:styleId="30">
    <w:name w:val="Заголовок 3 Знак"/>
    <w:basedOn w:val="a0"/>
    <w:link w:val="3"/>
    <w:uiPriority w:val="9"/>
    <w:semiHidden/>
    <w:rsid w:val="00F222B4"/>
    <w:rPr>
      <w:rFonts w:ascii="Arial" w:eastAsia="Arial" w:hAnsi="Arial" w:cs="Arial"/>
      <w:color w:val="434343"/>
      <w:sz w:val="28"/>
      <w:szCs w:val="28"/>
      <w:lang w:val="en"/>
    </w:rPr>
  </w:style>
  <w:style w:type="character" w:customStyle="1" w:styleId="40">
    <w:name w:val="Заголовок 4 Знак"/>
    <w:basedOn w:val="a0"/>
    <w:link w:val="4"/>
    <w:uiPriority w:val="9"/>
    <w:rsid w:val="00F222B4"/>
    <w:rPr>
      <w:rFonts w:ascii="Arial" w:eastAsia="Arial" w:hAnsi="Arial" w:cs="Arial"/>
      <w:color w:val="666666"/>
      <w:sz w:val="24"/>
      <w:szCs w:val="24"/>
      <w:lang w:val="en"/>
    </w:rPr>
  </w:style>
  <w:style w:type="character" w:customStyle="1" w:styleId="50">
    <w:name w:val="Заголовок 5 Знак"/>
    <w:basedOn w:val="a0"/>
    <w:link w:val="5"/>
    <w:uiPriority w:val="9"/>
    <w:semiHidden/>
    <w:rsid w:val="00F222B4"/>
    <w:rPr>
      <w:rFonts w:ascii="Arial" w:eastAsia="Arial" w:hAnsi="Arial" w:cs="Arial"/>
      <w:color w:val="666666"/>
      <w:lang w:val="en"/>
    </w:rPr>
  </w:style>
  <w:style w:type="character" w:customStyle="1" w:styleId="60">
    <w:name w:val="Заголовок 6 Знак"/>
    <w:basedOn w:val="a0"/>
    <w:link w:val="6"/>
    <w:uiPriority w:val="9"/>
    <w:semiHidden/>
    <w:rsid w:val="00F222B4"/>
    <w:rPr>
      <w:rFonts w:ascii="Arial" w:eastAsia="Arial" w:hAnsi="Arial" w:cs="Arial"/>
      <w:i/>
      <w:color w:val="666666"/>
      <w:lang w:val="en"/>
    </w:rPr>
  </w:style>
  <w:style w:type="paragraph" w:styleId="af6">
    <w:name w:val="Title"/>
    <w:basedOn w:val="a"/>
    <w:next w:val="a"/>
    <w:link w:val="af7"/>
    <w:uiPriority w:val="10"/>
    <w:qFormat/>
    <w:rsid w:val="00F222B4"/>
    <w:pPr>
      <w:keepNext/>
      <w:keepLines/>
      <w:spacing w:after="60" w:line="276" w:lineRule="auto"/>
    </w:pPr>
    <w:rPr>
      <w:rFonts w:ascii="Arial" w:eastAsia="Arial" w:hAnsi="Arial" w:cs="Arial"/>
      <w:sz w:val="52"/>
      <w:szCs w:val="52"/>
      <w:lang w:val="en"/>
    </w:rPr>
  </w:style>
  <w:style w:type="character" w:customStyle="1" w:styleId="af7">
    <w:name w:val="Заголовок Знак"/>
    <w:basedOn w:val="a0"/>
    <w:link w:val="af6"/>
    <w:uiPriority w:val="10"/>
    <w:rsid w:val="00F222B4"/>
    <w:rPr>
      <w:rFonts w:ascii="Arial" w:eastAsia="Arial" w:hAnsi="Arial" w:cs="Arial"/>
      <w:sz w:val="52"/>
      <w:szCs w:val="52"/>
      <w:lang w:val="en"/>
    </w:rPr>
  </w:style>
  <w:style w:type="paragraph" w:styleId="af8">
    <w:name w:val="Subtitle"/>
    <w:basedOn w:val="a"/>
    <w:next w:val="a"/>
    <w:link w:val="af9"/>
    <w:uiPriority w:val="11"/>
    <w:qFormat/>
    <w:rsid w:val="00F222B4"/>
    <w:pPr>
      <w:keepNext/>
      <w:keepLines/>
      <w:spacing w:after="320" w:line="276" w:lineRule="auto"/>
    </w:pPr>
    <w:rPr>
      <w:rFonts w:ascii="Arial" w:eastAsia="Arial" w:hAnsi="Arial" w:cs="Arial"/>
      <w:color w:val="666666"/>
      <w:sz w:val="30"/>
      <w:szCs w:val="30"/>
      <w:lang w:val="en"/>
    </w:rPr>
  </w:style>
  <w:style w:type="character" w:customStyle="1" w:styleId="af9">
    <w:name w:val="Подзаголовок Знак"/>
    <w:basedOn w:val="a0"/>
    <w:link w:val="af8"/>
    <w:uiPriority w:val="11"/>
    <w:rsid w:val="00F222B4"/>
    <w:rPr>
      <w:rFonts w:ascii="Arial" w:eastAsia="Arial" w:hAnsi="Arial" w:cs="Arial"/>
      <w:color w:val="666666"/>
      <w:sz w:val="30"/>
      <w:szCs w:val="30"/>
      <w:lang w:val="en"/>
    </w:rPr>
  </w:style>
  <w:style w:type="character" w:customStyle="1" w:styleId="MeniuneNerezolvat1">
    <w:name w:val="Mențiune Nerezolvat1"/>
    <w:basedOn w:val="a0"/>
    <w:uiPriority w:val="99"/>
    <w:semiHidden/>
    <w:unhideWhenUsed/>
    <w:rsid w:val="00F222B4"/>
    <w:rPr>
      <w:color w:val="605E5C"/>
      <w:shd w:val="clear" w:color="auto" w:fill="E1DFDD"/>
    </w:rPr>
  </w:style>
  <w:style w:type="paragraph" w:styleId="afa">
    <w:name w:val="Balloon Text"/>
    <w:basedOn w:val="a"/>
    <w:link w:val="afb"/>
    <w:uiPriority w:val="99"/>
    <w:semiHidden/>
    <w:unhideWhenUsed/>
    <w:rsid w:val="00F222B4"/>
    <w:pPr>
      <w:spacing w:after="0"/>
    </w:pPr>
    <w:rPr>
      <w:rFonts w:ascii="Segoe UI" w:eastAsia="Arial" w:hAnsi="Segoe UI" w:cs="Segoe UI"/>
      <w:sz w:val="18"/>
      <w:szCs w:val="18"/>
      <w:lang w:val="en"/>
    </w:rPr>
  </w:style>
  <w:style w:type="character" w:customStyle="1" w:styleId="afb">
    <w:name w:val="Текст выноски Знак"/>
    <w:basedOn w:val="a0"/>
    <w:link w:val="afa"/>
    <w:uiPriority w:val="99"/>
    <w:semiHidden/>
    <w:rsid w:val="00F222B4"/>
    <w:rPr>
      <w:rFonts w:ascii="Segoe UI" w:eastAsia="Arial" w:hAnsi="Segoe UI" w:cs="Segoe UI"/>
      <w:sz w:val="18"/>
      <w:szCs w:val="18"/>
      <w:lang w:val="en"/>
    </w:rPr>
  </w:style>
  <w:style w:type="paragraph" w:styleId="afc">
    <w:name w:val="footnote text"/>
    <w:basedOn w:val="a"/>
    <w:link w:val="afd"/>
    <w:uiPriority w:val="99"/>
    <w:semiHidden/>
    <w:unhideWhenUsed/>
    <w:rsid w:val="00F222B4"/>
    <w:pPr>
      <w:spacing w:after="0"/>
    </w:pPr>
    <w:rPr>
      <w:rFonts w:ascii="Arial" w:eastAsia="Arial" w:hAnsi="Arial" w:cs="Arial"/>
      <w:sz w:val="20"/>
      <w:szCs w:val="20"/>
      <w:lang w:val="en"/>
    </w:rPr>
  </w:style>
  <w:style w:type="character" w:customStyle="1" w:styleId="afd">
    <w:name w:val="Текст сноски Знак"/>
    <w:basedOn w:val="a0"/>
    <w:link w:val="afc"/>
    <w:uiPriority w:val="99"/>
    <w:semiHidden/>
    <w:rsid w:val="00F222B4"/>
    <w:rPr>
      <w:rFonts w:ascii="Arial" w:eastAsia="Arial" w:hAnsi="Arial" w:cs="Arial"/>
      <w:sz w:val="20"/>
      <w:szCs w:val="20"/>
      <w:lang w:val="en"/>
    </w:rPr>
  </w:style>
  <w:style w:type="character" w:styleId="afe">
    <w:name w:val="footnote reference"/>
    <w:basedOn w:val="a0"/>
    <w:uiPriority w:val="99"/>
    <w:semiHidden/>
    <w:unhideWhenUsed/>
    <w:rsid w:val="00F222B4"/>
    <w:rPr>
      <w:vertAlign w:val="superscript"/>
    </w:rPr>
  </w:style>
  <w:style w:type="character" w:customStyle="1" w:styleId="MeniuneNerezolvat2">
    <w:name w:val="Mențiune Nerezolvat2"/>
    <w:basedOn w:val="a0"/>
    <w:uiPriority w:val="99"/>
    <w:semiHidden/>
    <w:unhideWhenUsed/>
    <w:rsid w:val="00F222B4"/>
    <w:rPr>
      <w:color w:val="605E5C"/>
      <w:shd w:val="clear" w:color="auto" w:fill="E1DFDD"/>
    </w:rPr>
  </w:style>
  <w:style w:type="character" w:customStyle="1" w:styleId="70">
    <w:name w:val="Заголовок 7 Знак"/>
    <w:basedOn w:val="a0"/>
    <w:link w:val="7"/>
    <w:uiPriority w:val="9"/>
    <w:semiHidden/>
    <w:rsid w:val="00421160"/>
    <w:rPr>
      <w:rFonts w:eastAsiaTheme="majorEastAsia" w:cstheme="majorBidi"/>
      <w:color w:val="595959" w:themeColor="text1" w:themeTint="A6"/>
      <w:kern w:val="2"/>
      <w:sz w:val="28"/>
      <w14:ligatures w14:val="standardContextual"/>
    </w:rPr>
  </w:style>
  <w:style w:type="character" w:customStyle="1" w:styleId="80">
    <w:name w:val="Заголовок 8 Знак"/>
    <w:basedOn w:val="a0"/>
    <w:link w:val="8"/>
    <w:uiPriority w:val="9"/>
    <w:rsid w:val="00421160"/>
    <w:rPr>
      <w:rFonts w:eastAsiaTheme="majorEastAsia" w:cstheme="majorBidi"/>
      <w:i/>
      <w:iCs/>
      <w:color w:val="272727" w:themeColor="text1" w:themeTint="D8"/>
      <w:kern w:val="2"/>
      <w:sz w:val="28"/>
      <w14:ligatures w14:val="standardContextual"/>
    </w:rPr>
  </w:style>
  <w:style w:type="character" w:customStyle="1" w:styleId="90">
    <w:name w:val="Заголовок 9 Знак"/>
    <w:basedOn w:val="a0"/>
    <w:link w:val="9"/>
    <w:uiPriority w:val="9"/>
    <w:semiHidden/>
    <w:rsid w:val="00421160"/>
    <w:rPr>
      <w:rFonts w:eastAsiaTheme="majorEastAsia" w:cstheme="majorBidi"/>
      <w:color w:val="272727" w:themeColor="text1" w:themeTint="D8"/>
      <w:kern w:val="2"/>
      <w:sz w:val="28"/>
      <w14:ligatures w14:val="standardContextual"/>
    </w:rPr>
  </w:style>
  <w:style w:type="paragraph" w:styleId="21">
    <w:name w:val="Quote"/>
    <w:basedOn w:val="a"/>
    <w:next w:val="a"/>
    <w:link w:val="22"/>
    <w:uiPriority w:val="29"/>
    <w:qFormat/>
    <w:rsid w:val="00421160"/>
    <w:pPr>
      <w:spacing w:before="160"/>
      <w:jc w:val="center"/>
    </w:pPr>
    <w:rPr>
      <w:i/>
      <w:iCs/>
      <w:color w:val="404040" w:themeColor="text1" w:themeTint="BF"/>
      <w:kern w:val="2"/>
      <w14:ligatures w14:val="standardContextual"/>
    </w:rPr>
  </w:style>
  <w:style w:type="character" w:customStyle="1" w:styleId="22">
    <w:name w:val="Цитата 2 Знак"/>
    <w:basedOn w:val="a0"/>
    <w:link w:val="21"/>
    <w:uiPriority w:val="29"/>
    <w:rsid w:val="00421160"/>
    <w:rPr>
      <w:rFonts w:ascii="Times New Roman" w:hAnsi="Times New Roman"/>
      <w:i/>
      <w:iCs/>
      <w:color w:val="404040" w:themeColor="text1" w:themeTint="BF"/>
      <w:kern w:val="2"/>
      <w:sz w:val="28"/>
      <w14:ligatures w14:val="standardContextual"/>
    </w:rPr>
  </w:style>
  <w:style w:type="character" w:styleId="aff">
    <w:name w:val="Intense Emphasis"/>
    <w:basedOn w:val="a0"/>
    <w:uiPriority w:val="21"/>
    <w:qFormat/>
    <w:rsid w:val="00421160"/>
    <w:rPr>
      <w:i/>
      <w:iCs/>
      <w:color w:val="2E74B5" w:themeColor="accent1" w:themeShade="BF"/>
    </w:rPr>
  </w:style>
  <w:style w:type="paragraph" w:styleId="aff0">
    <w:name w:val="Intense Quote"/>
    <w:basedOn w:val="a"/>
    <w:next w:val="a"/>
    <w:link w:val="aff1"/>
    <w:uiPriority w:val="30"/>
    <w:qFormat/>
    <w:rsid w:val="0042116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kern w:val="2"/>
      <w14:ligatures w14:val="standardContextual"/>
    </w:rPr>
  </w:style>
  <w:style w:type="character" w:customStyle="1" w:styleId="aff1">
    <w:name w:val="Выделенная цитата Знак"/>
    <w:basedOn w:val="a0"/>
    <w:link w:val="aff0"/>
    <w:uiPriority w:val="30"/>
    <w:rsid w:val="00421160"/>
    <w:rPr>
      <w:rFonts w:ascii="Times New Roman" w:hAnsi="Times New Roman"/>
      <w:i/>
      <w:iCs/>
      <w:color w:val="2E74B5" w:themeColor="accent1" w:themeShade="BF"/>
      <w:kern w:val="2"/>
      <w:sz w:val="28"/>
      <w14:ligatures w14:val="standardContextual"/>
    </w:rPr>
  </w:style>
  <w:style w:type="character" w:styleId="aff2">
    <w:name w:val="Intense Reference"/>
    <w:basedOn w:val="a0"/>
    <w:uiPriority w:val="32"/>
    <w:qFormat/>
    <w:rsid w:val="00421160"/>
    <w:rPr>
      <w:b/>
      <w:bCs/>
      <w:smallCaps/>
      <w:color w:val="2E74B5" w:themeColor="accent1" w:themeShade="BF"/>
      <w:spacing w:val="5"/>
    </w:rPr>
  </w:style>
  <w:style w:type="character" w:customStyle="1" w:styleId="UnresolvedMention1">
    <w:name w:val="Unresolved Mention1"/>
    <w:basedOn w:val="a0"/>
    <w:uiPriority w:val="99"/>
    <w:semiHidden/>
    <w:unhideWhenUsed/>
    <w:rsid w:val="00421160"/>
    <w:rPr>
      <w:color w:val="605E5C"/>
      <w:shd w:val="clear" w:color="auto" w:fill="E1DFDD"/>
    </w:rPr>
  </w:style>
  <w:style w:type="character" w:customStyle="1" w:styleId="aff3">
    <w:name w:val="Основной текст_"/>
    <w:basedOn w:val="a0"/>
    <w:link w:val="11"/>
    <w:rsid w:val="00730A1F"/>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ff3"/>
    <w:rsid w:val="00730A1F"/>
    <w:pPr>
      <w:widowControl w:val="0"/>
      <w:shd w:val="clear" w:color="auto" w:fill="FFFFFF"/>
      <w:spacing w:after="0"/>
      <w:ind w:firstLine="400"/>
    </w:pPr>
    <w:rPr>
      <w:rFonts w:eastAsia="Times New Roman" w:cs="Times New Roman"/>
      <w:szCs w:val="28"/>
    </w:rPr>
  </w:style>
  <w:style w:type="paragraph" w:styleId="aff4">
    <w:name w:val="No Spacing"/>
    <w:link w:val="aff5"/>
    <w:uiPriority w:val="1"/>
    <w:qFormat/>
    <w:rsid w:val="00AE6D1C"/>
    <w:pPr>
      <w:spacing w:after="0" w:line="240" w:lineRule="auto"/>
      <w:ind w:firstLine="709"/>
      <w:jc w:val="both"/>
    </w:pPr>
    <w:rPr>
      <w:rFonts w:ascii="Times New Roman" w:eastAsia="Times New Roman" w:hAnsi="Times New Roman" w:cs="Times New Roman"/>
      <w:sz w:val="20"/>
      <w:szCs w:val="20"/>
      <w:lang w:eastAsia="ru-RU"/>
    </w:rPr>
  </w:style>
  <w:style w:type="character" w:customStyle="1" w:styleId="aff5">
    <w:name w:val="Без интервала Знак"/>
    <w:link w:val="aff4"/>
    <w:uiPriority w:val="1"/>
    <w:locked/>
    <w:rsid w:val="00AE6D1C"/>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3973">
      <w:bodyDiv w:val="1"/>
      <w:marLeft w:val="0"/>
      <w:marRight w:val="0"/>
      <w:marTop w:val="0"/>
      <w:marBottom w:val="0"/>
      <w:divBdr>
        <w:top w:val="none" w:sz="0" w:space="0" w:color="auto"/>
        <w:left w:val="none" w:sz="0" w:space="0" w:color="auto"/>
        <w:bottom w:val="none" w:sz="0" w:space="0" w:color="auto"/>
        <w:right w:val="none" w:sz="0" w:space="0" w:color="auto"/>
      </w:divBdr>
    </w:div>
    <w:div w:id="123161260">
      <w:bodyDiv w:val="1"/>
      <w:marLeft w:val="0"/>
      <w:marRight w:val="0"/>
      <w:marTop w:val="0"/>
      <w:marBottom w:val="0"/>
      <w:divBdr>
        <w:top w:val="none" w:sz="0" w:space="0" w:color="auto"/>
        <w:left w:val="none" w:sz="0" w:space="0" w:color="auto"/>
        <w:bottom w:val="none" w:sz="0" w:space="0" w:color="auto"/>
        <w:right w:val="none" w:sz="0" w:space="0" w:color="auto"/>
      </w:divBdr>
    </w:div>
    <w:div w:id="232008941">
      <w:bodyDiv w:val="1"/>
      <w:marLeft w:val="0"/>
      <w:marRight w:val="0"/>
      <w:marTop w:val="0"/>
      <w:marBottom w:val="0"/>
      <w:divBdr>
        <w:top w:val="none" w:sz="0" w:space="0" w:color="auto"/>
        <w:left w:val="none" w:sz="0" w:space="0" w:color="auto"/>
        <w:bottom w:val="none" w:sz="0" w:space="0" w:color="auto"/>
        <w:right w:val="none" w:sz="0" w:space="0" w:color="auto"/>
      </w:divBdr>
    </w:div>
    <w:div w:id="234364033">
      <w:bodyDiv w:val="1"/>
      <w:marLeft w:val="0"/>
      <w:marRight w:val="0"/>
      <w:marTop w:val="0"/>
      <w:marBottom w:val="0"/>
      <w:divBdr>
        <w:top w:val="none" w:sz="0" w:space="0" w:color="auto"/>
        <w:left w:val="none" w:sz="0" w:space="0" w:color="auto"/>
        <w:bottom w:val="none" w:sz="0" w:space="0" w:color="auto"/>
        <w:right w:val="none" w:sz="0" w:space="0" w:color="auto"/>
      </w:divBdr>
    </w:div>
    <w:div w:id="413478822">
      <w:bodyDiv w:val="1"/>
      <w:marLeft w:val="0"/>
      <w:marRight w:val="0"/>
      <w:marTop w:val="0"/>
      <w:marBottom w:val="0"/>
      <w:divBdr>
        <w:top w:val="none" w:sz="0" w:space="0" w:color="auto"/>
        <w:left w:val="none" w:sz="0" w:space="0" w:color="auto"/>
        <w:bottom w:val="none" w:sz="0" w:space="0" w:color="auto"/>
        <w:right w:val="none" w:sz="0" w:space="0" w:color="auto"/>
      </w:divBdr>
    </w:div>
    <w:div w:id="427506521">
      <w:bodyDiv w:val="1"/>
      <w:marLeft w:val="0"/>
      <w:marRight w:val="0"/>
      <w:marTop w:val="0"/>
      <w:marBottom w:val="0"/>
      <w:divBdr>
        <w:top w:val="none" w:sz="0" w:space="0" w:color="auto"/>
        <w:left w:val="none" w:sz="0" w:space="0" w:color="auto"/>
        <w:bottom w:val="none" w:sz="0" w:space="0" w:color="auto"/>
        <w:right w:val="none" w:sz="0" w:space="0" w:color="auto"/>
      </w:divBdr>
    </w:div>
    <w:div w:id="527569831">
      <w:bodyDiv w:val="1"/>
      <w:marLeft w:val="0"/>
      <w:marRight w:val="0"/>
      <w:marTop w:val="0"/>
      <w:marBottom w:val="0"/>
      <w:divBdr>
        <w:top w:val="none" w:sz="0" w:space="0" w:color="auto"/>
        <w:left w:val="none" w:sz="0" w:space="0" w:color="auto"/>
        <w:bottom w:val="none" w:sz="0" w:space="0" w:color="auto"/>
        <w:right w:val="none" w:sz="0" w:space="0" w:color="auto"/>
      </w:divBdr>
    </w:div>
    <w:div w:id="590087504">
      <w:bodyDiv w:val="1"/>
      <w:marLeft w:val="0"/>
      <w:marRight w:val="0"/>
      <w:marTop w:val="0"/>
      <w:marBottom w:val="0"/>
      <w:divBdr>
        <w:top w:val="none" w:sz="0" w:space="0" w:color="auto"/>
        <w:left w:val="none" w:sz="0" w:space="0" w:color="auto"/>
        <w:bottom w:val="none" w:sz="0" w:space="0" w:color="auto"/>
        <w:right w:val="none" w:sz="0" w:space="0" w:color="auto"/>
      </w:divBdr>
    </w:div>
    <w:div w:id="597835692">
      <w:bodyDiv w:val="1"/>
      <w:marLeft w:val="0"/>
      <w:marRight w:val="0"/>
      <w:marTop w:val="0"/>
      <w:marBottom w:val="0"/>
      <w:divBdr>
        <w:top w:val="none" w:sz="0" w:space="0" w:color="auto"/>
        <w:left w:val="none" w:sz="0" w:space="0" w:color="auto"/>
        <w:bottom w:val="none" w:sz="0" w:space="0" w:color="auto"/>
        <w:right w:val="none" w:sz="0" w:space="0" w:color="auto"/>
      </w:divBdr>
    </w:div>
    <w:div w:id="770316860">
      <w:bodyDiv w:val="1"/>
      <w:marLeft w:val="0"/>
      <w:marRight w:val="0"/>
      <w:marTop w:val="0"/>
      <w:marBottom w:val="0"/>
      <w:divBdr>
        <w:top w:val="none" w:sz="0" w:space="0" w:color="auto"/>
        <w:left w:val="none" w:sz="0" w:space="0" w:color="auto"/>
        <w:bottom w:val="none" w:sz="0" w:space="0" w:color="auto"/>
        <w:right w:val="none" w:sz="0" w:space="0" w:color="auto"/>
      </w:divBdr>
    </w:div>
    <w:div w:id="806705046">
      <w:bodyDiv w:val="1"/>
      <w:marLeft w:val="0"/>
      <w:marRight w:val="0"/>
      <w:marTop w:val="0"/>
      <w:marBottom w:val="0"/>
      <w:divBdr>
        <w:top w:val="none" w:sz="0" w:space="0" w:color="auto"/>
        <w:left w:val="none" w:sz="0" w:space="0" w:color="auto"/>
        <w:bottom w:val="none" w:sz="0" w:space="0" w:color="auto"/>
        <w:right w:val="none" w:sz="0" w:space="0" w:color="auto"/>
      </w:divBdr>
    </w:div>
    <w:div w:id="836043801">
      <w:bodyDiv w:val="1"/>
      <w:marLeft w:val="0"/>
      <w:marRight w:val="0"/>
      <w:marTop w:val="0"/>
      <w:marBottom w:val="0"/>
      <w:divBdr>
        <w:top w:val="none" w:sz="0" w:space="0" w:color="auto"/>
        <w:left w:val="none" w:sz="0" w:space="0" w:color="auto"/>
        <w:bottom w:val="none" w:sz="0" w:space="0" w:color="auto"/>
        <w:right w:val="none" w:sz="0" w:space="0" w:color="auto"/>
      </w:divBdr>
    </w:div>
    <w:div w:id="918638775">
      <w:bodyDiv w:val="1"/>
      <w:marLeft w:val="0"/>
      <w:marRight w:val="0"/>
      <w:marTop w:val="0"/>
      <w:marBottom w:val="0"/>
      <w:divBdr>
        <w:top w:val="none" w:sz="0" w:space="0" w:color="auto"/>
        <w:left w:val="none" w:sz="0" w:space="0" w:color="auto"/>
        <w:bottom w:val="none" w:sz="0" w:space="0" w:color="auto"/>
        <w:right w:val="none" w:sz="0" w:space="0" w:color="auto"/>
      </w:divBdr>
    </w:div>
    <w:div w:id="935865226">
      <w:bodyDiv w:val="1"/>
      <w:marLeft w:val="0"/>
      <w:marRight w:val="0"/>
      <w:marTop w:val="0"/>
      <w:marBottom w:val="0"/>
      <w:divBdr>
        <w:top w:val="none" w:sz="0" w:space="0" w:color="auto"/>
        <w:left w:val="none" w:sz="0" w:space="0" w:color="auto"/>
        <w:bottom w:val="none" w:sz="0" w:space="0" w:color="auto"/>
        <w:right w:val="none" w:sz="0" w:space="0" w:color="auto"/>
      </w:divBdr>
    </w:div>
    <w:div w:id="996568818">
      <w:bodyDiv w:val="1"/>
      <w:marLeft w:val="0"/>
      <w:marRight w:val="0"/>
      <w:marTop w:val="0"/>
      <w:marBottom w:val="0"/>
      <w:divBdr>
        <w:top w:val="none" w:sz="0" w:space="0" w:color="auto"/>
        <w:left w:val="none" w:sz="0" w:space="0" w:color="auto"/>
        <w:bottom w:val="none" w:sz="0" w:space="0" w:color="auto"/>
        <w:right w:val="none" w:sz="0" w:space="0" w:color="auto"/>
      </w:divBdr>
    </w:div>
    <w:div w:id="1171946029">
      <w:bodyDiv w:val="1"/>
      <w:marLeft w:val="0"/>
      <w:marRight w:val="0"/>
      <w:marTop w:val="0"/>
      <w:marBottom w:val="0"/>
      <w:divBdr>
        <w:top w:val="none" w:sz="0" w:space="0" w:color="auto"/>
        <w:left w:val="none" w:sz="0" w:space="0" w:color="auto"/>
        <w:bottom w:val="none" w:sz="0" w:space="0" w:color="auto"/>
        <w:right w:val="none" w:sz="0" w:space="0" w:color="auto"/>
      </w:divBdr>
    </w:div>
    <w:div w:id="1249844146">
      <w:bodyDiv w:val="1"/>
      <w:marLeft w:val="0"/>
      <w:marRight w:val="0"/>
      <w:marTop w:val="0"/>
      <w:marBottom w:val="0"/>
      <w:divBdr>
        <w:top w:val="none" w:sz="0" w:space="0" w:color="auto"/>
        <w:left w:val="none" w:sz="0" w:space="0" w:color="auto"/>
        <w:bottom w:val="none" w:sz="0" w:space="0" w:color="auto"/>
        <w:right w:val="none" w:sz="0" w:space="0" w:color="auto"/>
      </w:divBdr>
    </w:div>
    <w:div w:id="1366253437">
      <w:bodyDiv w:val="1"/>
      <w:marLeft w:val="0"/>
      <w:marRight w:val="0"/>
      <w:marTop w:val="0"/>
      <w:marBottom w:val="0"/>
      <w:divBdr>
        <w:top w:val="none" w:sz="0" w:space="0" w:color="auto"/>
        <w:left w:val="none" w:sz="0" w:space="0" w:color="auto"/>
        <w:bottom w:val="none" w:sz="0" w:space="0" w:color="auto"/>
        <w:right w:val="none" w:sz="0" w:space="0" w:color="auto"/>
      </w:divBdr>
    </w:div>
    <w:div w:id="1408117037">
      <w:bodyDiv w:val="1"/>
      <w:marLeft w:val="0"/>
      <w:marRight w:val="0"/>
      <w:marTop w:val="0"/>
      <w:marBottom w:val="0"/>
      <w:divBdr>
        <w:top w:val="none" w:sz="0" w:space="0" w:color="auto"/>
        <w:left w:val="none" w:sz="0" w:space="0" w:color="auto"/>
        <w:bottom w:val="none" w:sz="0" w:space="0" w:color="auto"/>
        <w:right w:val="none" w:sz="0" w:space="0" w:color="auto"/>
      </w:divBdr>
    </w:div>
    <w:div w:id="1408264996">
      <w:bodyDiv w:val="1"/>
      <w:marLeft w:val="0"/>
      <w:marRight w:val="0"/>
      <w:marTop w:val="0"/>
      <w:marBottom w:val="0"/>
      <w:divBdr>
        <w:top w:val="none" w:sz="0" w:space="0" w:color="auto"/>
        <w:left w:val="none" w:sz="0" w:space="0" w:color="auto"/>
        <w:bottom w:val="none" w:sz="0" w:space="0" w:color="auto"/>
        <w:right w:val="none" w:sz="0" w:space="0" w:color="auto"/>
      </w:divBdr>
    </w:div>
    <w:div w:id="1469056718">
      <w:bodyDiv w:val="1"/>
      <w:marLeft w:val="0"/>
      <w:marRight w:val="0"/>
      <w:marTop w:val="0"/>
      <w:marBottom w:val="0"/>
      <w:divBdr>
        <w:top w:val="none" w:sz="0" w:space="0" w:color="auto"/>
        <w:left w:val="none" w:sz="0" w:space="0" w:color="auto"/>
        <w:bottom w:val="none" w:sz="0" w:space="0" w:color="auto"/>
        <w:right w:val="none" w:sz="0" w:space="0" w:color="auto"/>
      </w:divBdr>
    </w:div>
    <w:div w:id="1565414374">
      <w:bodyDiv w:val="1"/>
      <w:marLeft w:val="0"/>
      <w:marRight w:val="0"/>
      <w:marTop w:val="0"/>
      <w:marBottom w:val="0"/>
      <w:divBdr>
        <w:top w:val="none" w:sz="0" w:space="0" w:color="auto"/>
        <w:left w:val="none" w:sz="0" w:space="0" w:color="auto"/>
        <w:bottom w:val="none" w:sz="0" w:space="0" w:color="auto"/>
        <w:right w:val="none" w:sz="0" w:space="0" w:color="auto"/>
      </w:divBdr>
    </w:div>
    <w:div w:id="1606034970">
      <w:bodyDiv w:val="1"/>
      <w:marLeft w:val="0"/>
      <w:marRight w:val="0"/>
      <w:marTop w:val="0"/>
      <w:marBottom w:val="0"/>
      <w:divBdr>
        <w:top w:val="none" w:sz="0" w:space="0" w:color="auto"/>
        <w:left w:val="none" w:sz="0" w:space="0" w:color="auto"/>
        <w:bottom w:val="none" w:sz="0" w:space="0" w:color="auto"/>
        <w:right w:val="none" w:sz="0" w:space="0" w:color="auto"/>
      </w:divBdr>
    </w:div>
    <w:div w:id="1673754113">
      <w:bodyDiv w:val="1"/>
      <w:marLeft w:val="0"/>
      <w:marRight w:val="0"/>
      <w:marTop w:val="0"/>
      <w:marBottom w:val="0"/>
      <w:divBdr>
        <w:top w:val="none" w:sz="0" w:space="0" w:color="auto"/>
        <w:left w:val="none" w:sz="0" w:space="0" w:color="auto"/>
        <w:bottom w:val="none" w:sz="0" w:space="0" w:color="auto"/>
        <w:right w:val="none" w:sz="0" w:space="0" w:color="auto"/>
      </w:divBdr>
    </w:div>
    <w:div w:id="1716344222">
      <w:bodyDiv w:val="1"/>
      <w:marLeft w:val="0"/>
      <w:marRight w:val="0"/>
      <w:marTop w:val="0"/>
      <w:marBottom w:val="0"/>
      <w:divBdr>
        <w:top w:val="none" w:sz="0" w:space="0" w:color="auto"/>
        <w:left w:val="none" w:sz="0" w:space="0" w:color="auto"/>
        <w:bottom w:val="none" w:sz="0" w:space="0" w:color="auto"/>
        <w:right w:val="none" w:sz="0" w:space="0" w:color="auto"/>
      </w:divBdr>
    </w:div>
    <w:div w:id="1765297069">
      <w:bodyDiv w:val="1"/>
      <w:marLeft w:val="0"/>
      <w:marRight w:val="0"/>
      <w:marTop w:val="0"/>
      <w:marBottom w:val="0"/>
      <w:divBdr>
        <w:top w:val="none" w:sz="0" w:space="0" w:color="auto"/>
        <w:left w:val="none" w:sz="0" w:space="0" w:color="auto"/>
        <w:bottom w:val="none" w:sz="0" w:space="0" w:color="auto"/>
        <w:right w:val="none" w:sz="0" w:space="0" w:color="auto"/>
      </w:divBdr>
    </w:div>
    <w:div w:id="1776442051">
      <w:bodyDiv w:val="1"/>
      <w:marLeft w:val="0"/>
      <w:marRight w:val="0"/>
      <w:marTop w:val="0"/>
      <w:marBottom w:val="0"/>
      <w:divBdr>
        <w:top w:val="none" w:sz="0" w:space="0" w:color="auto"/>
        <w:left w:val="none" w:sz="0" w:space="0" w:color="auto"/>
        <w:bottom w:val="none" w:sz="0" w:space="0" w:color="auto"/>
        <w:right w:val="none" w:sz="0" w:space="0" w:color="auto"/>
      </w:divBdr>
    </w:div>
    <w:div w:id="1810634022">
      <w:bodyDiv w:val="1"/>
      <w:marLeft w:val="0"/>
      <w:marRight w:val="0"/>
      <w:marTop w:val="0"/>
      <w:marBottom w:val="0"/>
      <w:divBdr>
        <w:top w:val="none" w:sz="0" w:space="0" w:color="auto"/>
        <w:left w:val="none" w:sz="0" w:space="0" w:color="auto"/>
        <w:bottom w:val="none" w:sz="0" w:space="0" w:color="auto"/>
        <w:right w:val="none" w:sz="0" w:space="0" w:color="auto"/>
      </w:divBdr>
    </w:div>
    <w:div w:id="1844397284">
      <w:bodyDiv w:val="1"/>
      <w:marLeft w:val="0"/>
      <w:marRight w:val="0"/>
      <w:marTop w:val="0"/>
      <w:marBottom w:val="0"/>
      <w:divBdr>
        <w:top w:val="none" w:sz="0" w:space="0" w:color="auto"/>
        <w:left w:val="none" w:sz="0" w:space="0" w:color="auto"/>
        <w:bottom w:val="none" w:sz="0" w:space="0" w:color="auto"/>
        <w:right w:val="none" w:sz="0" w:space="0" w:color="auto"/>
      </w:divBdr>
    </w:div>
    <w:div w:id="1892886412">
      <w:bodyDiv w:val="1"/>
      <w:marLeft w:val="0"/>
      <w:marRight w:val="0"/>
      <w:marTop w:val="0"/>
      <w:marBottom w:val="0"/>
      <w:divBdr>
        <w:top w:val="none" w:sz="0" w:space="0" w:color="auto"/>
        <w:left w:val="none" w:sz="0" w:space="0" w:color="auto"/>
        <w:bottom w:val="none" w:sz="0" w:space="0" w:color="auto"/>
        <w:right w:val="none" w:sz="0" w:space="0" w:color="auto"/>
      </w:divBdr>
    </w:div>
    <w:div w:id="1951280754">
      <w:bodyDiv w:val="1"/>
      <w:marLeft w:val="0"/>
      <w:marRight w:val="0"/>
      <w:marTop w:val="0"/>
      <w:marBottom w:val="0"/>
      <w:divBdr>
        <w:top w:val="none" w:sz="0" w:space="0" w:color="auto"/>
        <w:left w:val="none" w:sz="0" w:space="0" w:color="auto"/>
        <w:bottom w:val="none" w:sz="0" w:space="0" w:color="auto"/>
        <w:right w:val="none" w:sz="0" w:space="0" w:color="auto"/>
      </w:divBdr>
    </w:div>
    <w:div w:id="1967588649">
      <w:bodyDiv w:val="1"/>
      <w:marLeft w:val="0"/>
      <w:marRight w:val="0"/>
      <w:marTop w:val="0"/>
      <w:marBottom w:val="0"/>
      <w:divBdr>
        <w:top w:val="none" w:sz="0" w:space="0" w:color="auto"/>
        <w:left w:val="none" w:sz="0" w:space="0" w:color="auto"/>
        <w:bottom w:val="none" w:sz="0" w:space="0" w:color="auto"/>
        <w:right w:val="none" w:sz="0" w:space="0" w:color="auto"/>
      </w:divBdr>
    </w:div>
    <w:div w:id="2006206635">
      <w:bodyDiv w:val="1"/>
      <w:marLeft w:val="0"/>
      <w:marRight w:val="0"/>
      <w:marTop w:val="0"/>
      <w:marBottom w:val="0"/>
      <w:divBdr>
        <w:top w:val="none" w:sz="0" w:space="0" w:color="auto"/>
        <w:left w:val="none" w:sz="0" w:space="0" w:color="auto"/>
        <w:bottom w:val="none" w:sz="0" w:space="0" w:color="auto"/>
        <w:right w:val="none" w:sz="0" w:space="0" w:color="auto"/>
      </w:divBdr>
    </w:div>
    <w:div w:id="205357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F4743-2898-4949-A8D1-6291B2D55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4497</TotalTime>
  <Pages>28</Pages>
  <Words>12706</Words>
  <Characters>73698</Characters>
  <Application>Microsoft Office Word</Application>
  <DocSecurity>0</DocSecurity>
  <Lines>614</Lines>
  <Paragraphs>172</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86232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Ghenadie Neamtu</cp:lastModifiedBy>
  <cp:revision>10</cp:revision>
  <cp:lastPrinted>2024-03-28T11:22:00Z</cp:lastPrinted>
  <dcterms:created xsi:type="dcterms:W3CDTF">2026-01-21T14:18:00Z</dcterms:created>
  <dcterms:modified xsi:type="dcterms:W3CDTF">2026-03-09T12:08:00Z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2786c618,7fe3a266,4a363c0d</vt:lpwstr>
  </property>
  <property fmtid="{D5CDD505-2E9C-101B-9397-08002B2CF9AE}" pid="3" name="ClassificationContentMarkingHeaderFontProps">
    <vt:lpwstr>#000000,10,Calibri</vt:lpwstr>
  </property>
  <property fmtid="{D5CDD505-2E9C-101B-9397-08002B2CF9AE}" pid="4" name="ClassificationContentMarkingHeaderText">
    <vt:lpwstr>Uz intern </vt:lpwstr>
  </property>
  <property fmtid="{D5CDD505-2E9C-101B-9397-08002B2CF9AE}" pid="5" name="MSIP_Label_2cec6f5e-82b5-40b4-8834-65352975ebfe_Enabled">
    <vt:lpwstr>true</vt:lpwstr>
  </property>
  <property fmtid="{D5CDD505-2E9C-101B-9397-08002B2CF9AE}" pid="6" name="MSIP_Label_2cec6f5e-82b5-40b4-8834-65352975ebfe_SetDate">
    <vt:lpwstr>2024-04-04T06:07:03Z</vt:lpwstr>
  </property>
  <property fmtid="{D5CDD505-2E9C-101B-9397-08002B2CF9AE}" pid="7" name="MSIP_Label_2cec6f5e-82b5-40b4-8834-65352975ebfe_Method">
    <vt:lpwstr>Privileged</vt:lpwstr>
  </property>
  <property fmtid="{D5CDD505-2E9C-101B-9397-08002B2CF9AE}" pid="8" name="MSIP_Label_2cec6f5e-82b5-40b4-8834-65352975ebfe_Name">
    <vt:lpwstr>Uz intern</vt:lpwstr>
  </property>
  <property fmtid="{D5CDD505-2E9C-101B-9397-08002B2CF9AE}" pid="9" name="MSIP_Label_2cec6f5e-82b5-40b4-8834-65352975ebfe_SiteId">
    <vt:lpwstr>8dfc8767-116b-4268-83c5-fbc859346d38</vt:lpwstr>
  </property>
  <property fmtid="{D5CDD505-2E9C-101B-9397-08002B2CF9AE}" pid="10" name="MSIP_Label_2cec6f5e-82b5-40b4-8834-65352975ebfe_ActionId">
    <vt:lpwstr>1ef80d84-dd81-4632-8d53-5529b804e930</vt:lpwstr>
  </property>
  <property fmtid="{D5CDD505-2E9C-101B-9397-08002B2CF9AE}" pid="11" name="MSIP_Label_2cec6f5e-82b5-40b4-8834-65352975ebfe_ContentBits">
    <vt:lpwstr>1</vt:lpwstr>
  </property>
</Properties>
</file>