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F50C3" w14:textId="77777777" w:rsidR="00604841" w:rsidRDefault="001E53F9" w:rsidP="0057393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14:paraId="501A45BF" w14:textId="77777777" w:rsidR="00604841" w:rsidRPr="0057393F" w:rsidRDefault="001E53F9" w:rsidP="0057393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инициировании </w:t>
      </w:r>
      <w:r w:rsidRPr="0057393F">
        <w:rPr>
          <w:rFonts w:ascii="Times New Roman" w:eastAsia="Times New Roman" w:hAnsi="Times New Roman" w:cs="Times New Roman"/>
          <w:b/>
          <w:sz w:val="28"/>
          <w:szCs w:val="28"/>
        </w:rPr>
        <w:t xml:space="preserve">разработки проекта решения </w:t>
      </w:r>
      <w:proofErr w:type="spellStart"/>
      <w:r w:rsidRPr="0057393F">
        <w:rPr>
          <w:rFonts w:ascii="Times New Roman" w:eastAsia="Times New Roman" w:hAnsi="Times New Roman" w:cs="Times New Roman"/>
          <w:b/>
          <w:sz w:val="28"/>
          <w:szCs w:val="28"/>
        </w:rPr>
        <w:t>Cовета</w:t>
      </w:r>
      <w:proofErr w:type="spellEnd"/>
      <w:r w:rsidRPr="0057393F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муниципия Бэлць</w:t>
      </w:r>
    </w:p>
    <w:p w14:paraId="116ADF7E" w14:textId="77777777" w:rsidR="006F2E82" w:rsidRPr="006F2E82" w:rsidRDefault="0057393F" w:rsidP="006F2E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93F">
        <w:rPr>
          <w:rFonts w:ascii="Times New Roman" w:hAnsi="Times New Roman" w:cs="Times New Roman"/>
          <w:b/>
          <w:sz w:val="28"/>
          <w:szCs w:val="28"/>
        </w:rPr>
        <w:t>«</w:t>
      </w:r>
      <w:r w:rsidR="006F2E82" w:rsidRPr="006F2E82">
        <w:rPr>
          <w:rFonts w:ascii="Times New Roman" w:hAnsi="Times New Roman" w:cs="Times New Roman"/>
          <w:b/>
          <w:sz w:val="28"/>
          <w:szCs w:val="28"/>
        </w:rPr>
        <w:t xml:space="preserve">Об утверждении Стратегии обеспечения прозрачности в </w:t>
      </w:r>
    </w:p>
    <w:p w14:paraId="6482B231" w14:textId="4C0CAFB4" w:rsidR="0057393F" w:rsidRPr="0057393F" w:rsidRDefault="006F2E82" w:rsidP="006F2E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F2E82">
        <w:rPr>
          <w:rFonts w:ascii="Times New Roman" w:hAnsi="Times New Roman" w:cs="Times New Roman"/>
          <w:b/>
          <w:sz w:val="28"/>
          <w:szCs w:val="28"/>
        </w:rPr>
        <w:t xml:space="preserve">процессе принятия решений в </w:t>
      </w:r>
      <w:proofErr w:type="spellStart"/>
      <w:r w:rsidRPr="006F2E82">
        <w:rPr>
          <w:rFonts w:ascii="Times New Roman" w:hAnsi="Times New Roman" w:cs="Times New Roman"/>
          <w:b/>
          <w:sz w:val="28"/>
          <w:szCs w:val="28"/>
        </w:rPr>
        <w:t>мун</w:t>
      </w:r>
      <w:proofErr w:type="spellEnd"/>
      <w:r w:rsidRPr="006F2E82">
        <w:rPr>
          <w:rFonts w:ascii="Times New Roman" w:hAnsi="Times New Roman" w:cs="Times New Roman"/>
          <w:b/>
          <w:sz w:val="28"/>
          <w:szCs w:val="28"/>
        </w:rPr>
        <w:t>. Бэлць</w:t>
      </w:r>
      <w:r w:rsidR="0057393F" w:rsidRPr="0057393F">
        <w:rPr>
          <w:rFonts w:ascii="Times New Roman" w:hAnsi="Times New Roman" w:cs="Times New Roman"/>
          <w:b/>
          <w:sz w:val="28"/>
          <w:szCs w:val="28"/>
        </w:rPr>
        <w:t>»</w:t>
      </w:r>
    </w:p>
    <w:p w14:paraId="04FAE1CA" w14:textId="77777777" w:rsidR="00604841" w:rsidRDefault="006048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4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8835"/>
      </w:tblGrid>
      <w:tr w:rsidR="00604841" w14:paraId="3149566E" w14:textId="77777777"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A9A6" w14:textId="77777777" w:rsidR="00604841" w:rsidRDefault="001E53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Тип решения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FFAC" w14:textId="77777777" w:rsidR="00604841" w:rsidRPr="002C5155" w:rsidRDefault="001E53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Cовета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муниципия Бэлць</w:t>
            </w:r>
          </w:p>
        </w:tc>
      </w:tr>
      <w:tr w:rsidR="00604841" w14:paraId="33A147EE" w14:textId="77777777"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97D8" w14:textId="77777777" w:rsidR="00604841" w:rsidRDefault="001E53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Обоснование необходимости принятия решения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2A29" w14:textId="05F1A087" w:rsidR="009B558E" w:rsidRPr="009B558E" w:rsidRDefault="006F2E82" w:rsidP="009B558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F2E82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Проектом решения предлагается утвердить Стратегию по обеспечению прозрачности в процессе принятия решений в муниципии Бэлць, направленную на создание чёткой, последовательной и функциональной институциональной основы, обеспечивающей прозрачность и участие общественности на местном уровне: гарантирование свободного и равного доступа к информации, представляющей общественный интерес, реальное вовлечение граждан в процесс разработки и принятия решений, а также укрепление ответственности органов местного публичного управления.</w:t>
            </w:r>
          </w:p>
        </w:tc>
      </w:tr>
      <w:tr w:rsidR="00604841" w14:paraId="549F296F" w14:textId="77777777"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318E" w14:textId="77777777" w:rsidR="00604841" w:rsidRDefault="001E53F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Место, порядок доступа к проекту решения, способ представления или направления рекомендаций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E1FD" w14:textId="77777777" w:rsidR="00604841" w:rsidRDefault="001E53F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Рекомендации можно направить:</w:t>
            </w:r>
          </w:p>
          <w:p w14:paraId="3A7872BD" w14:textId="721DA8A0" w:rsidR="00604841" w:rsidRPr="0057393F" w:rsidRDefault="001E53F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 адресу: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Бэлць, пл.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Индепенденцей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1,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11</w:t>
            </w:r>
            <w:r w:rsidR="009D52E2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2</w:t>
            </w:r>
          </w:p>
          <w:p w14:paraId="39D68F9B" w14:textId="77777777" w:rsidR="00604841" w:rsidRDefault="001E53F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</w:p>
          <w:p w14:paraId="77500A11" w14:textId="77777777" w:rsidR="00604841" w:rsidRDefault="001E53F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 электронной почте: </w:t>
            </w: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drp.primaria@balti.md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4841" w14:paraId="3411A801" w14:textId="77777777"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5984" w14:textId="77777777" w:rsidR="00604841" w:rsidRDefault="001E53F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за проведение процедур консультирования, контактные данные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271F" w14:textId="267CE27F" w:rsidR="00604841" w:rsidRPr="0057393F" w:rsidRDefault="009D52E2" w:rsidP="0057393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2E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связям с общественностью, Тамара MO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РАР</w:t>
            </w:r>
            <w:r w:rsidR="0057393F" w:rsidRPr="0057393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E53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 0231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60094</w:t>
            </w:r>
          </w:p>
        </w:tc>
      </w:tr>
      <w:tr w:rsidR="00604841" w14:paraId="367F186E" w14:textId="77777777"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FCBE" w14:textId="77777777" w:rsidR="00604841" w:rsidRDefault="001E53F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представления рекомендаций</w:t>
            </w:r>
          </w:p>
        </w:tc>
        <w:tc>
          <w:tcPr>
            <w:tcW w:w="8835" w:type="dxa"/>
          </w:tcPr>
          <w:p w14:paraId="1DFAB85A" w14:textId="63859502" w:rsidR="00604841" w:rsidRPr="00866E86" w:rsidRDefault="001E53F9" w:rsidP="0057393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 w:rsidR="009D52E2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02.03.2026</w:t>
            </w:r>
            <w:r w:rsidR="0057393F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F2E82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24.04</w:t>
            </w:r>
            <w:r w:rsidR="009D52E2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.2026</w:t>
            </w:r>
          </w:p>
        </w:tc>
      </w:tr>
    </w:tbl>
    <w:p w14:paraId="44D91598" w14:textId="77777777" w:rsidR="00604841" w:rsidRDefault="001E53F9">
      <w:pPr>
        <w:tabs>
          <w:tab w:val="left" w:pos="7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71E35B2" w14:textId="77777777" w:rsidR="00604841" w:rsidRDefault="00604841">
      <w:pPr>
        <w:tabs>
          <w:tab w:val="left" w:pos="795"/>
        </w:tabs>
        <w:rPr>
          <w:rFonts w:ascii="Times New Roman" w:eastAsia="Times New Roman" w:hAnsi="Times New Roman" w:cs="Times New Roman"/>
        </w:rPr>
      </w:pPr>
    </w:p>
    <w:sectPr w:rsidR="00604841" w:rsidSect="009B558E">
      <w:pgSz w:w="16838" w:h="11906" w:orient="landscape"/>
      <w:pgMar w:top="709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841"/>
    <w:rsid w:val="00185049"/>
    <w:rsid w:val="001E53F9"/>
    <w:rsid w:val="00251B16"/>
    <w:rsid w:val="002C5155"/>
    <w:rsid w:val="0057393F"/>
    <w:rsid w:val="00604841"/>
    <w:rsid w:val="006F2E82"/>
    <w:rsid w:val="00866E86"/>
    <w:rsid w:val="009B558E"/>
    <w:rsid w:val="009D52E2"/>
    <w:rsid w:val="00DC692E"/>
    <w:rsid w:val="00E33F30"/>
    <w:rsid w:val="00ED3A0E"/>
    <w:rsid w:val="00F6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760F"/>
  <w15:docId w15:val="{494A0FAC-24A5-4957-9E4E-B46D2CCA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483"/>
  </w:style>
  <w:style w:type="paragraph" w:styleId="Heading1">
    <w:name w:val="heading 1"/>
    <w:basedOn w:val="Normal"/>
    <w:next w:val="Normal"/>
    <w:uiPriority w:val="9"/>
    <w:qFormat/>
    <w:rsid w:val="00F634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F634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F634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F634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F6348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6348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F63483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0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2F13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rsid w:val="00F634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6348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rp.primaria@balti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NvwZbUoSqYCHxXTuKE4SBa8s/A==">CgMxLjAyCGguZ2pkZ3hzOAByITFiSHI5aEV6Y2YwM19ibl92ZTA5ZndEb0xlVmY2NGRiWg==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2026-02-23T12:53:00Z</cp:lastPrinted>
  <dcterms:created xsi:type="dcterms:W3CDTF">2025-09-23T13:18:00Z</dcterms:created>
  <dcterms:modified xsi:type="dcterms:W3CDTF">2026-02-23T12:53:00Z</dcterms:modified>
</cp:coreProperties>
</file>