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FA76E" w14:textId="0C3C53E6" w:rsidR="008B4BE6" w:rsidRPr="00907D8F" w:rsidRDefault="006933C3" w:rsidP="00B035BC">
      <w:pPr>
        <w:pBdr>
          <w:top w:val="none" w:sz="4" w:space="0" w:color="000000"/>
          <w:left w:val="none" w:sz="4" w:space="0" w:color="000000"/>
          <w:bottom w:val="none" w:sz="4" w:space="0" w:color="000000"/>
          <w:right w:val="none" w:sz="4" w:space="0" w:color="000000"/>
        </w:pBdr>
        <w:tabs>
          <w:tab w:val="left" w:pos="884"/>
          <w:tab w:val="left" w:pos="1196"/>
        </w:tabs>
        <w:ind w:firstLine="0"/>
        <w:jc w:val="right"/>
        <w:rPr>
          <w:sz w:val="24"/>
          <w:szCs w:val="24"/>
          <w:lang w:val="ro-RO"/>
        </w:rPr>
      </w:pPr>
      <w:r w:rsidRPr="00907D8F">
        <w:rPr>
          <w:sz w:val="24"/>
          <w:szCs w:val="24"/>
          <w:lang w:val="ro-RO"/>
        </w:rPr>
        <w:t>Anexa</w:t>
      </w:r>
      <w:r w:rsidR="00032B46" w:rsidRPr="00907D8F">
        <w:rPr>
          <w:sz w:val="24"/>
          <w:szCs w:val="24"/>
          <w:lang w:val="ro-RO"/>
        </w:rPr>
        <w:t xml:space="preserve"> </w:t>
      </w:r>
      <w:r w:rsidRPr="00907D8F">
        <w:rPr>
          <w:sz w:val="24"/>
          <w:szCs w:val="24"/>
          <w:lang w:val="ro-RO"/>
        </w:rPr>
        <w:t>nr.</w:t>
      </w:r>
      <w:r w:rsidR="00032B46" w:rsidRPr="00907D8F">
        <w:rPr>
          <w:sz w:val="24"/>
          <w:szCs w:val="24"/>
          <w:lang w:val="ro-RO"/>
        </w:rPr>
        <w:t xml:space="preserve"> </w:t>
      </w:r>
      <w:r w:rsidRPr="00907D8F">
        <w:rPr>
          <w:sz w:val="24"/>
          <w:szCs w:val="24"/>
          <w:lang w:val="ro-RO"/>
        </w:rPr>
        <w:t>2</w:t>
      </w:r>
    </w:p>
    <w:p w14:paraId="7DC1072B" w14:textId="2690F3C3" w:rsidR="008B4BE6" w:rsidRPr="00907D8F" w:rsidRDefault="00CA2822" w:rsidP="00B035BC">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jc w:val="right"/>
        <w:rPr>
          <w:bCs/>
          <w:sz w:val="24"/>
          <w:szCs w:val="24"/>
          <w:lang w:val="ro-RO"/>
        </w:rPr>
      </w:pPr>
      <w:r w:rsidRPr="00907D8F">
        <w:rPr>
          <w:bCs/>
          <w:sz w:val="24"/>
          <w:szCs w:val="24"/>
          <w:lang w:val="ro-RO"/>
        </w:rPr>
        <w:t>Modelul</w:t>
      </w:r>
      <w:r w:rsidR="00032B46" w:rsidRPr="00907D8F">
        <w:rPr>
          <w:bCs/>
          <w:sz w:val="24"/>
          <w:szCs w:val="24"/>
          <w:lang w:val="ro-RO"/>
        </w:rPr>
        <w:t xml:space="preserve"> </w:t>
      </w:r>
      <w:r w:rsidRPr="00907D8F">
        <w:rPr>
          <w:bCs/>
          <w:sz w:val="24"/>
          <w:szCs w:val="24"/>
          <w:lang w:val="ro-RO"/>
        </w:rPr>
        <w:t>2</w:t>
      </w:r>
    </w:p>
    <w:p w14:paraId="4BE15AA4" w14:textId="77777777" w:rsidR="008B4BE6" w:rsidRPr="00907D8F" w:rsidRDefault="006933C3" w:rsidP="00394A57">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907D8F">
        <w:rPr>
          <w:b/>
          <w:sz w:val="24"/>
          <w:szCs w:val="24"/>
          <w:lang w:val="ro-RO"/>
        </w:rPr>
        <w:t>SINTEZA</w:t>
      </w:r>
    </w:p>
    <w:p w14:paraId="1764AE55" w14:textId="45C56729" w:rsidR="008B4BE6" w:rsidRPr="00907D8F" w:rsidRDefault="006933C3" w:rsidP="00770B84">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907D8F">
        <w:rPr>
          <w:b/>
          <w:sz w:val="24"/>
          <w:szCs w:val="24"/>
          <w:lang w:val="ro-RO"/>
        </w:rPr>
        <w:t>la</w:t>
      </w:r>
      <w:r w:rsidR="00032B46" w:rsidRPr="00907D8F">
        <w:rPr>
          <w:b/>
          <w:sz w:val="24"/>
          <w:szCs w:val="24"/>
          <w:lang w:val="ro-RO"/>
        </w:rPr>
        <w:t xml:space="preserve"> </w:t>
      </w:r>
      <w:r w:rsidRPr="00907D8F">
        <w:rPr>
          <w:b/>
          <w:sz w:val="24"/>
          <w:szCs w:val="24"/>
          <w:lang w:val="ro-RO"/>
        </w:rPr>
        <w:t>proiectul</w:t>
      </w:r>
      <w:r w:rsidR="00770B84" w:rsidRPr="00907D8F">
        <w:rPr>
          <w:sz w:val="24"/>
          <w:szCs w:val="24"/>
          <w:lang w:val="ro-RO"/>
        </w:rPr>
        <w:t xml:space="preserve"> </w:t>
      </w:r>
      <w:r w:rsidR="00770B84" w:rsidRPr="00907D8F">
        <w:rPr>
          <w:b/>
          <w:bCs/>
          <w:sz w:val="24"/>
          <w:szCs w:val="24"/>
          <w:lang w:val="ro-RO"/>
        </w:rPr>
        <w:t>hotărârii Guvernului pentru aprobarea Conceptului Sistemului Informațional „Registrul circulației bunurilor culturale mobile” și a Regulamentului resursei informaționale formate de Sistemul informațional „Registrul circulației bunurilor culturale mobile”</w:t>
      </w:r>
      <w:r w:rsidR="00770B84" w:rsidRPr="00907D8F">
        <w:rPr>
          <w:sz w:val="24"/>
          <w:szCs w:val="24"/>
          <w:lang w:val="ro-RO"/>
        </w:rPr>
        <w:t>, (</w:t>
      </w:r>
      <w:r w:rsidR="00770B84" w:rsidRPr="00907D8F">
        <w:rPr>
          <w:b/>
          <w:bCs/>
          <w:sz w:val="24"/>
          <w:szCs w:val="24"/>
          <w:lang w:val="ro-RO"/>
        </w:rPr>
        <w:t>număr unic 1029/MC/2025</w:t>
      </w:r>
      <w:r w:rsidR="00770B84" w:rsidRPr="00907D8F">
        <w:rPr>
          <w:sz w:val="24"/>
          <w:szCs w:val="24"/>
          <w:lang w:val="ro-RO"/>
        </w:rPr>
        <w:t>)</w:t>
      </w:r>
      <w:r w:rsidR="00032B46" w:rsidRPr="00907D8F">
        <w:rPr>
          <w:sz w:val="24"/>
          <w:szCs w:val="24"/>
          <w:lang w:val="ro-RO"/>
        </w:rPr>
        <w:t xml:space="preserve"> </w:t>
      </w:r>
    </w:p>
    <w:p w14:paraId="34C50980" w14:textId="77777777" w:rsidR="00A23B56" w:rsidRPr="00907D8F" w:rsidRDefault="00A23B56" w:rsidP="00770B84">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p>
    <w:p w14:paraId="2670DFF3" w14:textId="03B639BE" w:rsidR="00A23B56" w:rsidRPr="00907D8F" w:rsidRDefault="00A23B56" w:rsidP="00770B84">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bCs/>
          <w:i/>
          <w:iCs/>
          <w:sz w:val="24"/>
          <w:szCs w:val="24"/>
          <w:lang w:val="ro-RO"/>
        </w:rPr>
      </w:pPr>
      <w:r w:rsidRPr="00907D8F">
        <w:rPr>
          <w:b/>
          <w:bCs/>
          <w:i/>
          <w:iCs/>
          <w:sz w:val="24"/>
          <w:szCs w:val="24"/>
          <w:lang w:val="ro-RO"/>
        </w:rPr>
        <w:t>PRIMA AVIZARE</w:t>
      </w:r>
    </w:p>
    <w:p w14:paraId="5298179C" w14:textId="77777777" w:rsidR="00A23B56" w:rsidRPr="00907D8F" w:rsidRDefault="00A23B56" w:rsidP="00770B84">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p>
    <w:tbl>
      <w:tblPr>
        <w:tblStyle w:val="afa"/>
        <w:tblW w:w="14024"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3818"/>
        <w:gridCol w:w="1572"/>
        <w:gridCol w:w="696"/>
        <w:gridCol w:w="5811"/>
        <w:gridCol w:w="2127"/>
      </w:tblGrid>
      <w:tr w:rsidR="006D3EB7" w:rsidRPr="00907D8F" w14:paraId="671B2F43" w14:textId="77777777" w:rsidTr="007A21A9">
        <w:tc>
          <w:tcPr>
            <w:tcW w:w="3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C80C23B" w14:textId="708A70CC" w:rsidR="008B4BE6" w:rsidRPr="00907D8F" w:rsidRDefault="006933C3" w:rsidP="00FF3986">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4"/>
                <w:szCs w:val="24"/>
                <w:lang w:val="ro-RO"/>
              </w:rPr>
            </w:pPr>
            <w:r w:rsidRPr="00907D8F">
              <w:rPr>
                <w:rFonts w:ascii="Times New Roman" w:hAnsi="Times New Roman"/>
                <w:b/>
                <w:sz w:val="24"/>
                <w:szCs w:val="24"/>
                <w:lang w:val="ro-RO"/>
              </w:rPr>
              <w:t>Con</w:t>
            </w:r>
            <w:r w:rsidR="00863417" w:rsidRPr="00907D8F">
              <w:rPr>
                <w:rFonts w:ascii="Times New Roman" w:hAnsi="Times New Roman"/>
                <w:b/>
                <w:sz w:val="24"/>
                <w:szCs w:val="24"/>
                <w:lang w:val="ro-RO"/>
              </w:rPr>
              <w:t>ț</w:t>
            </w:r>
            <w:r w:rsidRPr="00907D8F">
              <w:rPr>
                <w:rFonts w:ascii="Times New Roman" w:hAnsi="Times New Roman"/>
                <w:b/>
                <w:sz w:val="24"/>
                <w:szCs w:val="24"/>
                <w:lang w:val="ro-RO"/>
              </w:rPr>
              <w:t>inutul</w:t>
            </w:r>
            <w:r w:rsidR="00032B46" w:rsidRPr="00907D8F">
              <w:rPr>
                <w:rFonts w:ascii="Times New Roman" w:hAnsi="Times New Roman"/>
                <w:b/>
                <w:sz w:val="24"/>
                <w:szCs w:val="24"/>
                <w:lang w:val="ro-RO"/>
              </w:rPr>
              <w:t xml:space="preserve"> </w:t>
            </w:r>
            <w:r w:rsidRPr="00907D8F">
              <w:rPr>
                <w:rFonts w:ascii="Times New Roman" w:hAnsi="Times New Roman"/>
                <w:b/>
                <w:sz w:val="24"/>
                <w:szCs w:val="24"/>
                <w:lang w:val="ro-RO"/>
              </w:rPr>
              <w:t>articolelor/punctelor</w:t>
            </w:r>
            <w:r w:rsidR="00032B46" w:rsidRPr="00907D8F">
              <w:rPr>
                <w:rFonts w:ascii="Times New Roman" w:hAnsi="Times New Roman"/>
                <w:b/>
                <w:sz w:val="24"/>
                <w:szCs w:val="24"/>
                <w:lang w:val="ro-RO"/>
              </w:rPr>
              <w:t xml:space="preserve"> </w:t>
            </w:r>
            <w:r w:rsidRPr="00907D8F">
              <w:rPr>
                <w:rFonts w:ascii="Times New Roman" w:hAnsi="Times New Roman"/>
                <w:b/>
                <w:sz w:val="24"/>
                <w:szCs w:val="24"/>
                <w:lang w:val="ro-RO"/>
              </w:rPr>
              <w:t>din</w:t>
            </w:r>
            <w:r w:rsidR="00032B46" w:rsidRPr="00907D8F">
              <w:rPr>
                <w:rFonts w:ascii="Times New Roman" w:hAnsi="Times New Roman"/>
                <w:b/>
                <w:sz w:val="24"/>
                <w:szCs w:val="24"/>
                <w:lang w:val="ro-RO"/>
              </w:rPr>
              <w:t xml:space="preserve"> </w:t>
            </w:r>
            <w:r w:rsidRPr="00907D8F">
              <w:rPr>
                <w:rFonts w:ascii="Times New Roman" w:hAnsi="Times New Roman"/>
                <w:b/>
                <w:sz w:val="24"/>
                <w:szCs w:val="24"/>
                <w:lang w:val="ro-RO"/>
              </w:rPr>
              <w:t>proiectul</w:t>
            </w:r>
            <w:r w:rsidR="00032B46" w:rsidRPr="00907D8F">
              <w:rPr>
                <w:rFonts w:ascii="Times New Roman" w:hAnsi="Times New Roman"/>
                <w:b/>
                <w:sz w:val="24"/>
                <w:szCs w:val="24"/>
                <w:lang w:val="ro-RO"/>
              </w:rPr>
              <w:t xml:space="preserve"> </w:t>
            </w:r>
            <w:r w:rsidRPr="00907D8F">
              <w:rPr>
                <w:rFonts w:ascii="Times New Roman" w:hAnsi="Times New Roman"/>
                <w:b/>
                <w:sz w:val="24"/>
                <w:szCs w:val="24"/>
                <w:lang w:val="ro-RO"/>
              </w:rPr>
              <w:t>prezentat</w:t>
            </w:r>
            <w:r w:rsidR="00032B46" w:rsidRPr="00907D8F">
              <w:rPr>
                <w:rFonts w:ascii="Times New Roman" w:hAnsi="Times New Roman"/>
                <w:b/>
                <w:sz w:val="24"/>
                <w:szCs w:val="24"/>
                <w:lang w:val="ro-RO"/>
              </w:rPr>
              <w:t xml:space="preserve"> </w:t>
            </w:r>
            <w:r w:rsidRPr="00907D8F">
              <w:rPr>
                <w:rFonts w:ascii="Times New Roman" w:hAnsi="Times New Roman"/>
                <w:b/>
                <w:sz w:val="24"/>
                <w:szCs w:val="24"/>
                <w:lang w:val="ro-RO"/>
              </w:rPr>
              <w:t>spre</w:t>
            </w:r>
            <w:r w:rsidR="00032B46" w:rsidRPr="00907D8F">
              <w:rPr>
                <w:rFonts w:ascii="Times New Roman" w:hAnsi="Times New Roman"/>
                <w:b/>
                <w:sz w:val="24"/>
                <w:szCs w:val="24"/>
                <w:lang w:val="ro-RO"/>
              </w:rPr>
              <w:t xml:space="preserve"> </w:t>
            </w:r>
            <w:r w:rsidRPr="00907D8F">
              <w:rPr>
                <w:rFonts w:ascii="Times New Roman" w:hAnsi="Times New Roman"/>
                <w:b/>
                <w:sz w:val="24"/>
                <w:szCs w:val="24"/>
                <w:lang w:val="ro-RO"/>
              </w:rPr>
              <w:t>avizare</w:t>
            </w:r>
            <w:r w:rsidR="00032B46" w:rsidRPr="00907D8F">
              <w:rPr>
                <w:rFonts w:ascii="Times New Roman" w:hAnsi="Times New Roman"/>
                <w:b/>
                <w:sz w:val="24"/>
                <w:szCs w:val="24"/>
                <w:lang w:val="ro-RO"/>
              </w:rPr>
              <w:t xml:space="preserve"> </w:t>
            </w:r>
            <w:r w:rsidR="00863417" w:rsidRPr="00907D8F">
              <w:rPr>
                <w:rFonts w:ascii="Times New Roman" w:hAnsi="Times New Roman"/>
                <w:b/>
                <w:sz w:val="24"/>
                <w:szCs w:val="24"/>
                <w:lang w:val="ro-RO"/>
              </w:rPr>
              <w:t>ș</w:t>
            </w:r>
            <w:r w:rsidRPr="00907D8F">
              <w:rPr>
                <w:rFonts w:ascii="Times New Roman" w:hAnsi="Times New Roman"/>
                <w:b/>
                <w:sz w:val="24"/>
                <w:szCs w:val="24"/>
                <w:lang w:val="ro-RO"/>
              </w:rPr>
              <w:t>i</w:t>
            </w:r>
            <w:r w:rsidR="00032B46" w:rsidRPr="00907D8F">
              <w:rPr>
                <w:rFonts w:ascii="Times New Roman" w:hAnsi="Times New Roman"/>
                <w:b/>
                <w:sz w:val="24"/>
                <w:szCs w:val="24"/>
                <w:lang w:val="ro-RO"/>
              </w:rPr>
              <w:t xml:space="preserve"> </w:t>
            </w:r>
            <w:r w:rsidRPr="00907D8F">
              <w:rPr>
                <w:rFonts w:ascii="Times New Roman" w:hAnsi="Times New Roman"/>
                <w:b/>
                <w:sz w:val="24"/>
                <w:szCs w:val="24"/>
                <w:lang w:val="ro-RO"/>
              </w:rPr>
              <w:t>coordonare</w:t>
            </w:r>
          </w:p>
        </w:tc>
        <w:tc>
          <w:tcPr>
            <w:tcW w:w="1572"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2A8129F" w14:textId="64ABD647" w:rsidR="008B4BE6" w:rsidRPr="00907D8F" w:rsidRDefault="006933C3" w:rsidP="00FF3986">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4"/>
                <w:szCs w:val="24"/>
                <w:lang w:val="ro-RO"/>
              </w:rPr>
            </w:pPr>
            <w:r w:rsidRPr="00907D8F">
              <w:rPr>
                <w:rFonts w:ascii="Times New Roman" w:hAnsi="Times New Roman"/>
                <w:b/>
                <w:sz w:val="24"/>
                <w:szCs w:val="24"/>
                <w:lang w:val="ro-RO"/>
              </w:rPr>
              <w:t>Participantul</w:t>
            </w:r>
            <w:r w:rsidR="00032B46" w:rsidRPr="00907D8F">
              <w:rPr>
                <w:rFonts w:ascii="Times New Roman" w:hAnsi="Times New Roman"/>
                <w:b/>
                <w:sz w:val="24"/>
                <w:szCs w:val="24"/>
                <w:lang w:val="ro-RO"/>
              </w:rPr>
              <w:t xml:space="preserve"> </w:t>
            </w:r>
            <w:r w:rsidRPr="00907D8F">
              <w:rPr>
                <w:rFonts w:ascii="Times New Roman" w:hAnsi="Times New Roman"/>
                <w:b/>
                <w:sz w:val="24"/>
                <w:szCs w:val="24"/>
                <w:lang w:val="ro-RO"/>
              </w:rPr>
              <w:t>la</w:t>
            </w:r>
            <w:r w:rsidR="00032B46" w:rsidRPr="00907D8F">
              <w:rPr>
                <w:rFonts w:ascii="Times New Roman" w:hAnsi="Times New Roman"/>
                <w:b/>
                <w:sz w:val="24"/>
                <w:szCs w:val="24"/>
                <w:lang w:val="ro-RO"/>
              </w:rPr>
              <w:t xml:space="preserve"> </w:t>
            </w:r>
            <w:r w:rsidRPr="00907D8F">
              <w:rPr>
                <w:rFonts w:ascii="Times New Roman" w:hAnsi="Times New Roman"/>
                <w:b/>
                <w:sz w:val="24"/>
                <w:szCs w:val="24"/>
                <w:lang w:val="ro-RO"/>
              </w:rPr>
              <w:t>avizare,</w:t>
            </w:r>
            <w:r w:rsidR="00032B46" w:rsidRPr="00907D8F">
              <w:rPr>
                <w:rFonts w:ascii="Times New Roman" w:hAnsi="Times New Roman"/>
                <w:b/>
                <w:sz w:val="24"/>
                <w:szCs w:val="24"/>
                <w:lang w:val="ro-RO"/>
              </w:rPr>
              <w:t xml:space="preserve"> </w:t>
            </w:r>
            <w:r w:rsidRPr="00907D8F">
              <w:rPr>
                <w:rFonts w:ascii="Times New Roman" w:hAnsi="Times New Roman"/>
                <w:b/>
                <w:sz w:val="24"/>
                <w:szCs w:val="24"/>
                <w:lang w:val="ro-RO"/>
              </w:rPr>
              <w:t>consultare</w:t>
            </w:r>
            <w:r w:rsidR="00032B46" w:rsidRPr="00907D8F">
              <w:rPr>
                <w:rFonts w:ascii="Times New Roman" w:hAnsi="Times New Roman"/>
                <w:b/>
                <w:sz w:val="24"/>
                <w:szCs w:val="24"/>
                <w:lang w:val="ro-RO"/>
              </w:rPr>
              <w:t xml:space="preserve"> </w:t>
            </w:r>
            <w:r w:rsidRPr="00907D8F">
              <w:rPr>
                <w:rFonts w:ascii="Times New Roman" w:hAnsi="Times New Roman"/>
                <w:b/>
                <w:sz w:val="24"/>
                <w:szCs w:val="24"/>
                <w:lang w:val="ro-RO"/>
              </w:rPr>
              <w:t>publică,</w:t>
            </w:r>
            <w:r w:rsidR="00032B46" w:rsidRPr="00907D8F">
              <w:rPr>
                <w:rFonts w:ascii="Times New Roman" w:hAnsi="Times New Roman"/>
                <w:b/>
                <w:sz w:val="24"/>
                <w:szCs w:val="24"/>
                <w:lang w:val="ro-RO"/>
              </w:rPr>
              <w:t xml:space="preserve"> </w:t>
            </w:r>
            <w:r w:rsidRPr="00907D8F">
              <w:rPr>
                <w:rFonts w:ascii="Times New Roman" w:hAnsi="Times New Roman"/>
                <w:b/>
                <w:sz w:val="24"/>
                <w:szCs w:val="24"/>
                <w:lang w:val="ro-RO"/>
              </w:rPr>
              <w:t>expertizare</w:t>
            </w:r>
          </w:p>
        </w:tc>
        <w:tc>
          <w:tcPr>
            <w:tcW w:w="696"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4DF38A6" w14:textId="77777777" w:rsidR="008B4BE6" w:rsidRPr="00907D8F" w:rsidRDefault="006933C3" w:rsidP="00FF3986">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4"/>
                <w:szCs w:val="24"/>
                <w:lang w:val="ro-RO"/>
              </w:rPr>
            </w:pPr>
            <w:r w:rsidRPr="00907D8F">
              <w:rPr>
                <w:rFonts w:ascii="Times New Roman" w:hAnsi="Times New Roman"/>
                <w:b/>
                <w:sz w:val="24"/>
                <w:szCs w:val="24"/>
                <w:lang w:val="ro-RO"/>
              </w:rPr>
              <w:t>Nr.</w:t>
            </w:r>
          </w:p>
          <w:p w14:paraId="428D1ECF" w14:textId="07F319D7" w:rsidR="008B4BE6" w:rsidRPr="00907D8F" w:rsidRDefault="00BA5B5B" w:rsidP="00FF3986">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4"/>
                <w:szCs w:val="24"/>
                <w:lang w:val="ro-RO"/>
              </w:rPr>
            </w:pPr>
            <w:r w:rsidRPr="00907D8F">
              <w:rPr>
                <w:rFonts w:ascii="Times New Roman" w:hAnsi="Times New Roman"/>
                <w:b/>
                <w:sz w:val="24"/>
                <w:szCs w:val="24"/>
                <w:lang w:val="ro-RO"/>
              </w:rPr>
              <w:t>crt.</w:t>
            </w:r>
          </w:p>
        </w:tc>
        <w:tc>
          <w:tcPr>
            <w:tcW w:w="581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AE3B142" w14:textId="03C534BB" w:rsidR="008B4BE6" w:rsidRPr="00907D8F" w:rsidRDefault="006933C3" w:rsidP="00FF3986">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4"/>
                <w:szCs w:val="24"/>
                <w:lang w:val="ro-RO"/>
              </w:rPr>
            </w:pPr>
            <w:r w:rsidRPr="00907D8F">
              <w:rPr>
                <w:rFonts w:ascii="Times New Roman" w:hAnsi="Times New Roman"/>
                <w:b/>
                <w:sz w:val="24"/>
                <w:szCs w:val="24"/>
                <w:lang w:val="ro-RO"/>
              </w:rPr>
              <w:t>Con</w:t>
            </w:r>
            <w:r w:rsidR="00863417" w:rsidRPr="00907D8F">
              <w:rPr>
                <w:rFonts w:ascii="Times New Roman" w:hAnsi="Times New Roman"/>
                <w:b/>
                <w:sz w:val="24"/>
                <w:szCs w:val="24"/>
                <w:lang w:val="ro-RO"/>
              </w:rPr>
              <w:t>ț</w:t>
            </w:r>
            <w:r w:rsidRPr="00907D8F">
              <w:rPr>
                <w:rFonts w:ascii="Times New Roman" w:hAnsi="Times New Roman"/>
                <w:b/>
                <w:sz w:val="24"/>
                <w:szCs w:val="24"/>
                <w:lang w:val="ro-RO"/>
              </w:rPr>
              <w:t>inutul</w:t>
            </w:r>
            <w:r w:rsidR="00032B46" w:rsidRPr="00907D8F">
              <w:rPr>
                <w:rFonts w:ascii="Times New Roman" w:hAnsi="Times New Roman"/>
                <w:b/>
                <w:sz w:val="24"/>
                <w:szCs w:val="24"/>
                <w:lang w:val="ro-RO"/>
              </w:rPr>
              <w:t xml:space="preserve"> </w:t>
            </w:r>
            <w:r w:rsidRPr="00907D8F">
              <w:rPr>
                <w:rFonts w:ascii="Times New Roman" w:hAnsi="Times New Roman"/>
                <w:b/>
                <w:sz w:val="24"/>
                <w:szCs w:val="24"/>
                <w:lang w:val="ro-RO"/>
              </w:rPr>
              <w:t>obiec</w:t>
            </w:r>
            <w:r w:rsidR="00863417" w:rsidRPr="00907D8F">
              <w:rPr>
                <w:rFonts w:ascii="Times New Roman" w:hAnsi="Times New Roman"/>
                <w:b/>
                <w:sz w:val="24"/>
                <w:szCs w:val="24"/>
                <w:lang w:val="ro-RO"/>
              </w:rPr>
              <w:t>ț</w:t>
            </w:r>
            <w:r w:rsidRPr="00907D8F">
              <w:rPr>
                <w:rFonts w:ascii="Times New Roman" w:hAnsi="Times New Roman"/>
                <w:b/>
                <w:sz w:val="24"/>
                <w:szCs w:val="24"/>
                <w:lang w:val="ro-RO"/>
              </w:rPr>
              <w:t>iei,</w:t>
            </w:r>
          </w:p>
          <w:p w14:paraId="4C140472" w14:textId="1012E65F" w:rsidR="008B4BE6" w:rsidRPr="00907D8F" w:rsidRDefault="006933C3" w:rsidP="00FF3986">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4"/>
                <w:szCs w:val="24"/>
                <w:lang w:val="ro-RO"/>
              </w:rPr>
            </w:pPr>
            <w:r w:rsidRPr="00907D8F">
              <w:rPr>
                <w:rFonts w:ascii="Times New Roman" w:hAnsi="Times New Roman"/>
                <w:b/>
                <w:sz w:val="24"/>
                <w:szCs w:val="24"/>
                <w:lang w:val="ro-RO"/>
              </w:rPr>
              <w:t>propunerii,</w:t>
            </w:r>
            <w:r w:rsidR="00032B46" w:rsidRPr="00907D8F">
              <w:rPr>
                <w:rFonts w:ascii="Times New Roman" w:hAnsi="Times New Roman"/>
                <w:b/>
                <w:sz w:val="24"/>
                <w:szCs w:val="24"/>
                <w:lang w:val="ro-RO"/>
              </w:rPr>
              <w:t xml:space="preserve"> </w:t>
            </w:r>
            <w:r w:rsidRPr="00907D8F">
              <w:rPr>
                <w:rFonts w:ascii="Times New Roman" w:hAnsi="Times New Roman"/>
                <w:b/>
                <w:sz w:val="24"/>
                <w:szCs w:val="24"/>
                <w:lang w:val="ro-RO"/>
              </w:rPr>
              <w:t>recomandării,</w:t>
            </w:r>
            <w:r w:rsidR="00032B46" w:rsidRPr="00907D8F">
              <w:rPr>
                <w:rFonts w:ascii="Times New Roman" w:hAnsi="Times New Roman"/>
                <w:b/>
                <w:sz w:val="24"/>
                <w:szCs w:val="24"/>
                <w:lang w:val="ro-RO"/>
              </w:rPr>
              <w:t xml:space="preserve"> </w:t>
            </w:r>
            <w:r w:rsidRPr="00907D8F">
              <w:rPr>
                <w:rFonts w:ascii="Times New Roman" w:hAnsi="Times New Roman"/>
                <w:b/>
                <w:sz w:val="24"/>
                <w:szCs w:val="24"/>
                <w:lang w:val="ro-RO"/>
              </w:rPr>
              <w:t>concluziei</w:t>
            </w:r>
          </w:p>
        </w:tc>
        <w:tc>
          <w:tcPr>
            <w:tcW w:w="2127"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6FB7097" w14:textId="5D0631BA" w:rsidR="008B4BE6" w:rsidRPr="00907D8F" w:rsidRDefault="006933C3" w:rsidP="00FF3986">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4"/>
                <w:szCs w:val="24"/>
                <w:lang w:val="ro-RO"/>
              </w:rPr>
            </w:pPr>
            <w:r w:rsidRPr="00907D8F">
              <w:rPr>
                <w:rFonts w:ascii="Times New Roman" w:hAnsi="Times New Roman"/>
                <w:b/>
                <w:sz w:val="24"/>
                <w:szCs w:val="24"/>
                <w:lang w:val="ro-RO"/>
              </w:rPr>
              <w:t>Argumentarea</w:t>
            </w:r>
            <w:r w:rsidR="00032B46" w:rsidRPr="00907D8F">
              <w:rPr>
                <w:rFonts w:ascii="Times New Roman" w:hAnsi="Times New Roman"/>
                <w:b/>
                <w:sz w:val="24"/>
                <w:szCs w:val="24"/>
                <w:lang w:val="ro-RO"/>
              </w:rPr>
              <w:t xml:space="preserve"> </w:t>
            </w:r>
            <w:r w:rsidRPr="00907D8F">
              <w:rPr>
                <w:rFonts w:ascii="Times New Roman" w:hAnsi="Times New Roman"/>
                <w:b/>
                <w:sz w:val="24"/>
                <w:szCs w:val="24"/>
                <w:lang w:val="ro-RO"/>
              </w:rPr>
              <w:t>autorului</w:t>
            </w:r>
            <w:r w:rsidR="00032B46" w:rsidRPr="00907D8F">
              <w:rPr>
                <w:rFonts w:ascii="Times New Roman" w:hAnsi="Times New Roman"/>
                <w:b/>
                <w:sz w:val="24"/>
                <w:szCs w:val="24"/>
                <w:lang w:val="ro-RO"/>
              </w:rPr>
              <w:t xml:space="preserve"> </w:t>
            </w:r>
            <w:r w:rsidRPr="00907D8F">
              <w:rPr>
                <w:rFonts w:ascii="Times New Roman" w:hAnsi="Times New Roman"/>
                <w:b/>
                <w:sz w:val="24"/>
                <w:szCs w:val="24"/>
                <w:lang w:val="ro-RO"/>
              </w:rPr>
              <w:t>proiectului</w:t>
            </w:r>
          </w:p>
        </w:tc>
      </w:tr>
      <w:tr w:rsidR="006D3EB7" w:rsidRPr="00907D8F" w14:paraId="7443B7F6" w14:textId="77777777" w:rsidTr="00AA77BE">
        <w:tc>
          <w:tcPr>
            <w:tcW w:w="14024" w:type="dxa"/>
            <w:gridSpan w:val="5"/>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8F11873" w14:textId="51CEB77E" w:rsidR="008B4BE6" w:rsidRPr="00907D8F" w:rsidRDefault="006933C3" w:rsidP="00B84A8E">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4"/>
                <w:szCs w:val="24"/>
                <w:lang w:val="ro-RO"/>
              </w:rPr>
            </w:pPr>
            <w:r w:rsidRPr="00907D8F">
              <w:rPr>
                <w:rFonts w:ascii="Times New Roman" w:eastAsia="Times New Roman" w:hAnsi="Times New Roman"/>
                <w:sz w:val="24"/>
                <w:szCs w:val="24"/>
                <w:lang w:val="ro-RO"/>
              </w:rPr>
              <w:t>Avizare</w:t>
            </w:r>
            <w:r w:rsidR="00032B46" w:rsidRPr="00907D8F">
              <w:rPr>
                <w:rFonts w:ascii="Times New Roman" w:eastAsia="Times New Roman" w:hAnsi="Times New Roman"/>
                <w:sz w:val="24"/>
                <w:szCs w:val="24"/>
                <w:lang w:val="ro-RO"/>
              </w:rPr>
              <w:t xml:space="preserve"> </w:t>
            </w:r>
            <w:r w:rsidR="00863417" w:rsidRPr="00907D8F">
              <w:rPr>
                <w:rFonts w:ascii="Times New Roman" w:hAnsi="Times New Roman"/>
                <w:sz w:val="24"/>
                <w:szCs w:val="24"/>
                <w:lang w:val="ro-RO"/>
              </w:rPr>
              <w:t>ș</w:t>
            </w:r>
            <w:r w:rsidRPr="00907D8F">
              <w:rPr>
                <w:rFonts w:ascii="Times New Roman" w:hAnsi="Times New Roman"/>
                <w:sz w:val="24"/>
                <w:szCs w:val="24"/>
                <w:lang w:val="ro-RO"/>
              </w:rPr>
              <w:t>i</w:t>
            </w:r>
            <w:r w:rsidR="00032B46" w:rsidRPr="00907D8F">
              <w:rPr>
                <w:rFonts w:ascii="Times New Roman" w:hAnsi="Times New Roman"/>
                <w:sz w:val="24"/>
                <w:szCs w:val="24"/>
                <w:lang w:val="ro-RO"/>
              </w:rPr>
              <w:t xml:space="preserve"> </w:t>
            </w:r>
            <w:r w:rsidRPr="00907D8F">
              <w:rPr>
                <w:rFonts w:ascii="Times New Roman" w:hAnsi="Times New Roman"/>
                <w:sz w:val="24"/>
                <w:szCs w:val="24"/>
                <w:lang w:val="ro-RO"/>
              </w:rPr>
              <w:t>consultare</w:t>
            </w:r>
            <w:r w:rsidR="00032B46" w:rsidRPr="00907D8F">
              <w:rPr>
                <w:rFonts w:ascii="Times New Roman" w:hAnsi="Times New Roman"/>
                <w:sz w:val="24"/>
                <w:szCs w:val="24"/>
                <w:lang w:val="ro-RO"/>
              </w:rPr>
              <w:t xml:space="preserve"> </w:t>
            </w:r>
            <w:r w:rsidRPr="00907D8F">
              <w:rPr>
                <w:rFonts w:ascii="Times New Roman" w:hAnsi="Times New Roman"/>
                <w:sz w:val="24"/>
                <w:szCs w:val="24"/>
                <w:lang w:val="ro-RO"/>
              </w:rPr>
              <w:t>publică</w:t>
            </w:r>
          </w:p>
        </w:tc>
      </w:tr>
      <w:tr w:rsidR="006D3EB7" w:rsidRPr="00907D8F" w14:paraId="6CCC6767"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24E1881" w14:textId="77777777" w:rsidR="007D2FCB" w:rsidRPr="00907D8F" w:rsidRDefault="007D2FCB" w:rsidP="007D2FCB">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MD"/>
              </w:rPr>
            </w:pPr>
            <w:r w:rsidRPr="00907D8F">
              <w:rPr>
                <w:rFonts w:ascii="Times New Roman" w:hAnsi="Times New Roman"/>
                <w:b/>
                <w:bCs/>
                <w:sz w:val="24"/>
                <w:szCs w:val="24"/>
                <w:lang w:val="ro-MD"/>
              </w:rPr>
              <w:t>12.</w:t>
            </w:r>
            <w:r w:rsidRPr="00907D8F">
              <w:rPr>
                <w:rFonts w:ascii="Times New Roman" w:hAnsi="Times New Roman"/>
                <w:sz w:val="24"/>
                <w:szCs w:val="24"/>
                <w:lang w:val="ro-MD"/>
              </w:rPr>
              <w:t xml:space="preserve"> Dezvoltarea, administrarea și exploatarea Sistemului informațional în domeniul bunurilor culturale mobile “SI RBCM” se realizează în conformitate cu legislația Republicii Moldova și cu standardele tehnice în vigoare, după cum urmează:</w:t>
            </w:r>
          </w:p>
          <w:p w14:paraId="690EF649" w14:textId="77777777" w:rsidR="007D2FCB" w:rsidRPr="00907D8F" w:rsidRDefault="007D2FCB" w:rsidP="007D2FCB">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MD"/>
              </w:rPr>
            </w:pPr>
            <w:r w:rsidRPr="00907D8F">
              <w:rPr>
                <w:rFonts w:ascii="Times New Roman" w:hAnsi="Times New Roman"/>
                <w:b/>
                <w:bCs/>
                <w:sz w:val="24"/>
                <w:szCs w:val="24"/>
                <w:lang w:val="ro-MD"/>
              </w:rPr>
              <w:t>12.1.</w:t>
            </w:r>
            <w:r w:rsidRPr="00907D8F">
              <w:rPr>
                <w:rFonts w:ascii="Times New Roman" w:hAnsi="Times New Roman"/>
                <w:sz w:val="24"/>
                <w:szCs w:val="24"/>
                <w:lang w:val="ro-MD"/>
              </w:rPr>
              <w:t xml:space="preserve"> Acte normative cu caracter general în domeniul tehnologiei informației:</w:t>
            </w:r>
          </w:p>
          <w:p w14:paraId="7E0B3E29" w14:textId="77777777" w:rsidR="007D2FCB" w:rsidRPr="00907D8F" w:rsidRDefault="007D2FCB" w:rsidP="007D2FCB">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MD"/>
              </w:rPr>
            </w:pPr>
            <w:r w:rsidRPr="00907D8F">
              <w:rPr>
                <w:rFonts w:ascii="Times New Roman" w:hAnsi="Times New Roman"/>
                <w:sz w:val="24"/>
                <w:szCs w:val="24"/>
                <w:lang w:val="ro-MD"/>
              </w:rPr>
              <w:t>12.1.1. Constituția Republicii Moldova;</w:t>
            </w:r>
          </w:p>
          <w:p w14:paraId="105C9D77" w14:textId="77777777" w:rsidR="007D2FCB" w:rsidRPr="00907D8F" w:rsidRDefault="007D2FCB" w:rsidP="007D2FCB">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MD"/>
              </w:rPr>
            </w:pPr>
            <w:r w:rsidRPr="00907D8F">
              <w:rPr>
                <w:rFonts w:ascii="Times New Roman" w:hAnsi="Times New Roman"/>
                <w:sz w:val="24"/>
                <w:szCs w:val="24"/>
                <w:lang w:val="ro-MD"/>
              </w:rPr>
              <w:t>12.1.2. Legea nr. 1069/2000 cu privire la informatică;</w:t>
            </w:r>
          </w:p>
          <w:p w14:paraId="4C11875E" w14:textId="77777777" w:rsidR="007D2FCB" w:rsidRPr="00907D8F" w:rsidRDefault="007D2FCB" w:rsidP="007D2FCB">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MD"/>
              </w:rPr>
            </w:pPr>
            <w:r w:rsidRPr="00907D8F">
              <w:rPr>
                <w:rFonts w:ascii="Times New Roman" w:hAnsi="Times New Roman"/>
                <w:sz w:val="24"/>
                <w:szCs w:val="24"/>
                <w:lang w:val="ro-MD"/>
              </w:rPr>
              <w:t>12.1.3. Legea nr. 467/2003 cu privire la informatizare și la resursele informaționale de stat;</w:t>
            </w:r>
          </w:p>
          <w:p w14:paraId="5782F046" w14:textId="77777777" w:rsidR="007D2FCB" w:rsidRPr="00907D8F" w:rsidRDefault="007D2FCB" w:rsidP="007D2FCB">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MD"/>
              </w:rPr>
            </w:pPr>
            <w:r w:rsidRPr="00907D8F">
              <w:rPr>
                <w:rFonts w:ascii="Times New Roman" w:hAnsi="Times New Roman"/>
                <w:sz w:val="24"/>
                <w:szCs w:val="24"/>
                <w:lang w:val="ro-MD"/>
              </w:rPr>
              <w:lastRenderedPageBreak/>
              <w:t>12.1.4. Legea nr. 71/2007 cu privire la registre.</w:t>
            </w:r>
          </w:p>
          <w:p w14:paraId="55488013" w14:textId="77777777" w:rsidR="007D2FCB" w:rsidRPr="00907D8F" w:rsidRDefault="007D2FCB" w:rsidP="007D2FCB">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MD"/>
              </w:rPr>
            </w:pPr>
            <w:r w:rsidRPr="00907D8F">
              <w:rPr>
                <w:rFonts w:ascii="Times New Roman" w:hAnsi="Times New Roman"/>
                <w:b/>
                <w:bCs/>
                <w:sz w:val="24"/>
                <w:szCs w:val="24"/>
                <w:lang w:val="ro-MD"/>
              </w:rPr>
              <w:t>12.2.</w:t>
            </w:r>
            <w:r w:rsidRPr="00907D8F">
              <w:rPr>
                <w:rFonts w:ascii="Times New Roman" w:hAnsi="Times New Roman"/>
                <w:sz w:val="24"/>
                <w:szCs w:val="24"/>
                <w:lang w:val="ro-MD"/>
              </w:rPr>
              <w:t xml:space="preserve"> Domeniul identității electronice, semnăturii electronice și infrastructurii guvernamentale:</w:t>
            </w:r>
          </w:p>
          <w:p w14:paraId="59664027" w14:textId="77777777" w:rsidR="007D2FCB" w:rsidRPr="00907D8F" w:rsidRDefault="007D2FCB" w:rsidP="007D2FCB">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MD"/>
              </w:rPr>
            </w:pPr>
            <w:r w:rsidRPr="00907D8F">
              <w:rPr>
                <w:rFonts w:ascii="Times New Roman" w:hAnsi="Times New Roman"/>
                <w:sz w:val="24"/>
                <w:szCs w:val="24"/>
                <w:lang w:val="ro-MD"/>
              </w:rPr>
              <w:t>12.2.1. Legea nr. 124/2022 privind identificarea electronică și serviciile de încredere;</w:t>
            </w:r>
          </w:p>
          <w:p w14:paraId="42B7FD8C" w14:textId="77777777" w:rsidR="007D2FCB" w:rsidRPr="00907D8F" w:rsidRDefault="007D2FCB" w:rsidP="007D2FCB">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MD"/>
              </w:rPr>
            </w:pPr>
            <w:r w:rsidRPr="00907D8F">
              <w:rPr>
                <w:rFonts w:ascii="Times New Roman" w:hAnsi="Times New Roman"/>
                <w:sz w:val="24"/>
                <w:szCs w:val="24"/>
                <w:lang w:val="ro-MD"/>
              </w:rPr>
              <w:t>12.2.2. Hotărârea Guvernului nr. 1090/2013 privind serviciul electronic guvernamental de autentificare și control al accesului (MPass);</w:t>
            </w:r>
          </w:p>
          <w:p w14:paraId="2786B47C" w14:textId="77777777" w:rsidR="007D2FCB" w:rsidRPr="00907D8F" w:rsidRDefault="007D2FCB" w:rsidP="007D2FCB">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MD"/>
              </w:rPr>
            </w:pPr>
            <w:r w:rsidRPr="00907D8F">
              <w:rPr>
                <w:rFonts w:ascii="Times New Roman" w:hAnsi="Times New Roman"/>
                <w:sz w:val="24"/>
                <w:szCs w:val="24"/>
                <w:lang w:val="ro-MD"/>
              </w:rPr>
              <w:t>12.2.3. Hotărârea Guvernului nr. 405/2014 privind serviciul electronic guvernamental integrat de semnătură electronică (MSign);</w:t>
            </w:r>
          </w:p>
          <w:p w14:paraId="75C6BD9A" w14:textId="77777777" w:rsidR="007D2FCB" w:rsidRPr="00907D8F" w:rsidRDefault="007D2FCB" w:rsidP="007D2FCB">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MD"/>
              </w:rPr>
            </w:pPr>
            <w:r w:rsidRPr="00907D8F">
              <w:rPr>
                <w:rFonts w:ascii="Times New Roman" w:hAnsi="Times New Roman"/>
                <w:sz w:val="24"/>
                <w:szCs w:val="24"/>
                <w:lang w:val="ro-MD"/>
              </w:rPr>
              <w:t>12.2.4. Hotărârea Guvernului nr. 708/2014 privind serviciul electronic guvernamental de jurnalizare (MLog);</w:t>
            </w:r>
          </w:p>
          <w:p w14:paraId="6464C4DD" w14:textId="77777777" w:rsidR="007D2FCB" w:rsidRPr="00907D8F" w:rsidRDefault="007D2FCB" w:rsidP="007D2FCB">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MD"/>
              </w:rPr>
            </w:pPr>
            <w:r w:rsidRPr="00907D8F">
              <w:rPr>
                <w:rFonts w:ascii="Times New Roman" w:hAnsi="Times New Roman"/>
                <w:sz w:val="24"/>
                <w:szCs w:val="24"/>
                <w:lang w:val="ro-MD"/>
              </w:rPr>
              <w:t>12.2.5. Hotărârea Guvernului nr. 128/2014 privind platforma tehnologică guvernamentală comună (MCloud);</w:t>
            </w:r>
          </w:p>
          <w:p w14:paraId="08E13F4F" w14:textId="77777777" w:rsidR="007D2FCB" w:rsidRPr="00907D8F" w:rsidRDefault="007D2FCB" w:rsidP="007D2FCB">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MD"/>
              </w:rPr>
            </w:pPr>
            <w:r w:rsidRPr="00907D8F">
              <w:rPr>
                <w:rFonts w:ascii="Times New Roman" w:hAnsi="Times New Roman"/>
                <w:sz w:val="24"/>
                <w:szCs w:val="24"/>
                <w:lang w:val="ro-MD"/>
              </w:rPr>
              <w:t>12.2.6. Hotărârea Guvernului nr. 280/2020 privind serviciul guvernamental de plăți electronice (MPay);</w:t>
            </w:r>
          </w:p>
          <w:p w14:paraId="44467831" w14:textId="77777777" w:rsidR="007D2FCB" w:rsidRPr="00907D8F" w:rsidRDefault="007D2FCB" w:rsidP="007D2FCB">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MD"/>
              </w:rPr>
            </w:pPr>
            <w:r w:rsidRPr="00907D8F">
              <w:rPr>
                <w:rFonts w:ascii="Times New Roman" w:hAnsi="Times New Roman"/>
                <w:sz w:val="24"/>
                <w:szCs w:val="24"/>
                <w:lang w:val="ro-MD"/>
              </w:rPr>
              <w:t>12.2.7. Hotărârea Guvernului nr. 250/2021 privind serviciul guvernamental de notificare electronică (MNotify);</w:t>
            </w:r>
          </w:p>
          <w:p w14:paraId="5E7DB602" w14:textId="77777777" w:rsidR="007D2FCB" w:rsidRPr="00907D8F" w:rsidRDefault="007D2FCB" w:rsidP="007D2FCB">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MD"/>
              </w:rPr>
            </w:pPr>
            <w:r w:rsidRPr="00907D8F">
              <w:rPr>
                <w:rFonts w:ascii="Times New Roman" w:hAnsi="Times New Roman"/>
                <w:sz w:val="24"/>
                <w:szCs w:val="24"/>
                <w:lang w:val="ro-MD"/>
              </w:rPr>
              <w:lastRenderedPageBreak/>
              <w:t>12.2.8. Hotărârea Guvernului nr. 414/2018 privind măsurile de consolidare a centrelor de date în sectorul public și de raționalizare a administrării sistemelor informaționale de stat.</w:t>
            </w:r>
          </w:p>
          <w:p w14:paraId="17BC4C23" w14:textId="77777777" w:rsidR="007D2FCB" w:rsidRPr="00907D8F" w:rsidRDefault="007D2FCB" w:rsidP="007D2FCB">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MD"/>
              </w:rPr>
            </w:pPr>
            <w:r w:rsidRPr="00907D8F">
              <w:rPr>
                <w:rFonts w:ascii="Times New Roman" w:hAnsi="Times New Roman"/>
                <w:b/>
                <w:bCs/>
                <w:sz w:val="24"/>
                <w:szCs w:val="24"/>
                <w:lang w:val="ro-MD"/>
              </w:rPr>
              <w:t>12.3.</w:t>
            </w:r>
            <w:r w:rsidRPr="00907D8F">
              <w:rPr>
                <w:rFonts w:ascii="Times New Roman" w:hAnsi="Times New Roman"/>
                <w:sz w:val="24"/>
                <w:szCs w:val="24"/>
                <w:lang w:val="ro-MD"/>
              </w:rPr>
              <w:t xml:space="preserve">  Domeniul interoperabilității și al schimbului de date:</w:t>
            </w:r>
          </w:p>
          <w:p w14:paraId="2DC1934A" w14:textId="77777777" w:rsidR="007D2FCB" w:rsidRPr="00907D8F" w:rsidRDefault="007D2FCB" w:rsidP="007D2FCB">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MD"/>
              </w:rPr>
            </w:pPr>
            <w:r w:rsidRPr="00907D8F">
              <w:rPr>
                <w:rFonts w:ascii="Times New Roman" w:hAnsi="Times New Roman"/>
                <w:sz w:val="24"/>
                <w:szCs w:val="24"/>
                <w:lang w:val="ro-MD"/>
              </w:rPr>
              <w:t>12.3.1. Legea nr. 142/2018 cu privire la schimbul de date și interoperabilitate;</w:t>
            </w:r>
          </w:p>
          <w:p w14:paraId="3259B3B1" w14:textId="77777777" w:rsidR="007D2FCB" w:rsidRPr="00907D8F" w:rsidRDefault="007D2FCB" w:rsidP="007D2FCB">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eastAsia="Times New Roman" w:hAnsi="Times New Roman"/>
                <w:sz w:val="24"/>
                <w:szCs w:val="24"/>
                <w:lang w:val="ro-RO"/>
              </w:rPr>
            </w:pPr>
            <w:r w:rsidRPr="00907D8F">
              <w:rPr>
                <w:rFonts w:ascii="Times New Roman" w:eastAsia="Times New Roman" w:hAnsi="Times New Roman"/>
                <w:sz w:val="24"/>
                <w:szCs w:val="24"/>
                <w:lang w:val="ro-RO"/>
              </w:rPr>
              <w:t>12.3.2. Hotărârea Guvernului nr. 211/2019 privind platforma de interoperabilitate (MConnect).</w:t>
            </w:r>
          </w:p>
          <w:p w14:paraId="7C78F52C" w14:textId="77777777" w:rsidR="007D2FCB" w:rsidRPr="00907D8F" w:rsidRDefault="007D2FCB" w:rsidP="007D2FCB">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MD"/>
              </w:rPr>
            </w:pPr>
            <w:r w:rsidRPr="00907D8F">
              <w:rPr>
                <w:rFonts w:ascii="Times New Roman" w:hAnsi="Times New Roman"/>
                <w:b/>
                <w:bCs/>
                <w:sz w:val="24"/>
                <w:szCs w:val="24"/>
                <w:lang w:val="ro-MD"/>
              </w:rPr>
              <w:t>12.7.</w:t>
            </w:r>
            <w:r w:rsidRPr="00907D8F">
              <w:rPr>
                <w:rFonts w:ascii="Times New Roman" w:hAnsi="Times New Roman"/>
                <w:sz w:val="24"/>
                <w:szCs w:val="24"/>
                <w:lang w:val="ro-MD"/>
              </w:rPr>
              <w:t xml:space="preserve"> Alte acte relevante:</w:t>
            </w:r>
          </w:p>
          <w:p w14:paraId="476285EE" w14:textId="77777777" w:rsidR="007D2FCB" w:rsidRPr="00907D8F" w:rsidRDefault="007D2FCB" w:rsidP="007D2FCB">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MD"/>
              </w:rPr>
            </w:pPr>
            <w:r w:rsidRPr="00907D8F">
              <w:rPr>
                <w:rFonts w:ascii="Times New Roman" w:hAnsi="Times New Roman"/>
                <w:sz w:val="24"/>
                <w:szCs w:val="24"/>
                <w:lang w:val="ro-MD"/>
              </w:rPr>
              <w:t>12.7.1. Legea nr. 235/2011 privind activitățile de acreditare și de evaluare a conformității (aplicabilă în cazul recunoașterii experților acreditați);</w:t>
            </w:r>
          </w:p>
          <w:p w14:paraId="29B8D97F" w14:textId="77777777" w:rsidR="007D2FCB" w:rsidRPr="00907D8F" w:rsidRDefault="007D2FCB" w:rsidP="007D2FCB">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MD"/>
              </w:rPr>
            </w:pPr>
            <w:r w:rsidRPr="00907D8F">
              <w:rPr>
                <w:rFonts w:ascii="Times New Roman" w:hAnsi="Times New Roman"/>
                <w:sz w:val="24"/>
                <w:szCs w:val="24"/>
                <w:lang w:val="ro-MD"/>
              </w:rPr>
              <w:t>12.7.2. Legea nr. 131/2012 privind controlul de stat (aplicabilă în cazul verificărilor administrative în domeniul patrimoniului cultural);</w:t>
            </w:r>
          </w:p>
          <w:p w14:paraId="337CB567" w14:textId="77777777" w:rsidR="007D2FCB" w:rsidRPr="00907D8F" w:rsidRDefault="007D2FCB" w:rsidP="007D2FCB">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MD"/>
              </w:rPr>
            </w:pPr>
            <w:r w:rsidRPr="00907D8F">
              <w:rPr>
                <w:rFonts w:ascii="Times New Roman" w:hAnsi="Times New Roman"/>
                <w:sz w:val="24"/>
                <w:szCs w:val="24"/>
                <w:lang w:val="ro-MD"/>
              </w:rPr>
              <w:t>12.7.3. Legea nr. 172/2014 privind aprobarea Nomenclaturii combinate a mărfurilor (pentru corelarea codurilor tarifare vamale ale bunurilor culturale);</w:t>
            </w:r>
          </w:p>
          <w:p w14:paraId="52480935" w14:textId="77777777" w:rsidR="007D2FCB" w:rsidRPr="00907D8F" w:rsidRDefault="007D2FCB" w:rsidP="007D2FCB">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MD"/>
              </w:rPr>
            </w:pPr>
            <w:r w:rsidRPr="00907D8F">
              <w:rPr>
                <w:rFonts w:ascii="Times New Roman" w:hAnsi="Times New Roman"/>
                <w:sz w:val="24"/>
                <w:szCs w:val="24"/>
                <w:lang w:val="ro-MD"/>
              </w:rPr>
              <w:t>12.7.4 Hotărârea Guvernului nr. 683/2018 privind normele tehnice de interoperabilitate și armonizare a seturilor de date spațiale;</w:t>
            </w:r>
          </w:p>
          <w:p w14:paraId="30961976" w14:textId="77777777" w:rsidR="007D2FCB" w:rsidRPr="00907D8F" w:rsidRDefault="007D2FCB" w:rsidP="007D2FCB">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MD"/>
              </w:rPr>
            </w:pPr>
            <w:r w:rsidRPr="00907D8F">
              <w:rPr>
                <w:rFonts w:ascii="Times New Roman" w:hAnsi="Times New Roman"/>
                <w:sz w:val="24"/>
                <w:szCs w:val="24"/>
                <w:lang w:val="ro-MD"/>
              </w:rPr>
              <w:lastRenderedPageBreak/>
              <w:t>12.7.5. Hotărârea Guvernului nr. 412/2020 privind Portalul guvernamental al unităților de drept;</w:t>
            </w:r>
          </w:p>
          <w:p w14:paraId="095B8A3B" w14:textId="77777777" w:rsidR="007D2FCB" w:rsidRPr="00907D8F" w:rsidRDefault="007D2FCB" w:rsidP="007D2FCB">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MD"/>
              </w:rPr>
            </w:pPr>
            <w:r w:rsidRPr="00907D8F">
              <w:rPr>
                <w:rFonts w:ascii="Times New Roman" w:hAnsi="Times New Roman"/>
                <w:sz w:val="24"/>
                <w:szCs w:val="24"/>
                <w:lang w:val="ro-MD"/>
              </w:rPr>
              <w:t>12.7.6. Hotărârea Guvernului nr. 413/2020 privind Portalul guvernamental al cetățeanului.</w:t>
            </w:r>
          </w:p>
          <w:p w14:paraId="17D29C0E" w14:textId="77777777" w:rsidR="007D2FCB" w:rsidRPr="00907D8F" w:rsidRDefault="007D2FCB" w:rsidP="007D2FCB">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MD"/>
              </w:rPr>
            </w:pPr>
            <w:r w:rsidRPr="00907D8F">
              <w:rPr>
                <w:rFonts w:ascii="Times New Roman" w:hAnsi="Times New Roman"/>
                <w:sz w:val="24"/>
                <w:szCs w:val="24"/>
                <w:lang w:val="ro-MD"/>
              </w:rPr>
              <w:t>12.7.7.    Hotărârea Guvernului nr. 677/2025 cu privire la consolidarea accesibilității serviciilor electronice și a site-urilor web oficiale (modelul unitar de design).</w:t>
            </w:r>
          </w:p>
          <w:p w14:paraId="05B9756B" w14:textId="77777777" w:rsidR="007D2FCB" w:rsidRPr="00907D8F" w:rsidRDefault="007D2FCB" w:rsidP="007D2FCB">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MD"/>
              </w:rPr>
            </w:pPr>
            <w:r w:rsidRPr="00907D8F">
              <w:rPr>
                <w:rFonts w:ascii="Times New Roman" w:hAnsi="Times New Roman"/>
                <w:sz w:val="24"/>
                <w:szCs w:val="24"/>
                <w:lang w:val="ro-MD"/>
              </w:rPr>
              <w:t>12.7.8.  Hotărârea Guvernului nr. 650/2023 cu privire la aprobarea Strategiei de transformare digitală a Republicii Moldova pentru anii 2023–2030.</w:t>
            </w:r>
          </w:p>
          <w:p w14:paraId="36DA436B" w14:textId="77777777" w:rsidR="007D2FCB" w:rsidRPr="00907D8F" w:rsidRDefault="007D2FCB" w:rsidP="007D2FCB">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MD"/>
              </w:rPr>
            </w:pPr>
            <w:r w:rsidRPr="00907D8F">
              <w:rPr>
                <w:rFonts w:ascii="Times New Roman" w:hAnsi="Times New Roman"/>
                <w:sz w:val="24"/>
                <w:szCs w:val="24"/>
                <w:lang w:val="ro-MD"/>
              </w:rPr>
              <w:t>12.7.9.  Hotărârea Guvernului nr. 305/2024 cu privire la platforma de găzduire și partajare a documentelor (MDocs).</w:t>
            </w:r>
          </w:p>
          <w:p w14:paraId="6E592687" w14:textId="77777777" w:rsidR="007D2FCB" w:rsidRPr="00907D8F" w:rsidRDefault="007D2FCB" w:rsidP="007D2FCB">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MD"/>
              </w:rPr>
            </w:pPr>
            <w:r w:rsidRPr="00907D8F">
              <w:rPr>
                <w:rFonts w:ascii="Times New Roman" w:hAnsi="Times New Roman"/>
                <w:sz w:val="24"/>
                <w:szCs w:val="24"/>
                <w:lang w:val="ro-MD"/>
              </w:rPr>
              <w:t>12.7.10. Hotărârea Guvernului nr. 323/2021 pentru aprobarea Conceptului Sistemului informațional „Catalogul semantic” și a modului de ținere a Registrului format de Sistemul informațional „Catalogul semantic”.</w:t>
            </w:r>
          </w:p>
          <w:p w14:paraId="64F53D72" w14:textId="3B93DB88" w:rsidR="008B4BE6" w:rsidRPr="00907D8F" w:rsidRDefault="00032B46" w:rsidP="007D2FCB">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eastAsia="Times New Roman" w:hAnsi="Times New Roman"/>
                <w:sz w:val="24"/>
                <w:szCs w:val="24"/>
                <w:lang w:val="ro-RO"/>
              </w:rPr>
              <w:t xml:space="preserve"> </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52E4D94" w14:textId="77777777" w:rsidR="00A97480" w:rsidRPr="00907D8F" w:rsidRDefault="00A97480" w:rsidP="00A97480">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lastRenderedPageBreak/>
              <w:t>Agenția de Guvernare Electronică</w:t>
            </w:r>
          </w:p>
          <w:p w14:paraId="3156BB3A" w14:textId="77777777" w:rsidR="00A97480" w:rsidRPr="00907D8F" w:rsidRDefault="00A97480" w:rsidP="00A97480">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p w14:paraId="2F43199A" w14:textId="12CAE5A2" w:rsidR="008B4BE6" w:rsidRPr="00907D8F" w:rsidRDefault="00A97480" w:rsidP="00A97480">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(Nr. 3007-004 din 15.01.2025)</w:t>
            </w:r>
            <w:r w:rsidR="00032B46" w:rsidRPr="00907D8F">
              <w:rPr>
                <w:rFonts w:ascii="Times New Roman" w:hAnsi="Times New Roman"/>
                <w:sz w:val="24"/>
                <w:szCs w:val="24"/>
                <w:lang w:val="ro-RO"/>
              </w:rPr>
              <w:t xml:space="preserve"> </w:t>
            </w: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C3A04F5" w14:textId="25555681" w:rsidR="008B4BE6" w:rsidRPr="00907D8F" w:rsidRDefault="00575C19" w:rsidP="00575C1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1.</w:t>
            </w:r>
            <w:r w:rsidR="00032B46" w:rsidRPr="00907D8F">
              <w:rPr>
                <w:rFonts w:ascii="Times New Roman" w:hAnsi="Times New Roman"/>
                <w:sz w:val="24"/>
                <w:szCs w:val="24"/>
                <w:lang w:val="ro-RO"/>
              </w:rPr>
              <w:t xml:space="preserve"> </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97A78CB" w14:textId="0AEA261E" w:rsidR="00F01F22" w:rsidRPr="00907D8F" w:rsidRDefault="00F01F22" w:rsidP="00AA77BE">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b/>
                <w:bCs/>
                <w:sz w:val="24"/>
                <w:szCs w:val="24"/>
                <w:lang w:val="ro-RO"/>
              </w:rPr>
              <w:t>La pct. 12</w:t>
            </w:r>
            <w:r w:rsidRPr="00907D8F">
              <w:rPr>
                <w:rFonts w:ascii="Times New Roman" w:hAnsi="Times New Roman"/>
                <w:sz w:val="24"/>
                <w:szCs w:val="24"/>
                <w:lang w:val="ro-RO"/>
              </w:rPr>
              <w:t xml:space="preserve">, se propune comasarea </w:t>
            </w:r>
            <w:r w:rsidRPr="00907D8F">
              <w:rPr>
                <w:rFonts w:ascii="Times New Roman" w:hAnsi="Times New Roman"/>
                <w:b/>
                <w:bCs/>
                <w:sz w:val="24"/>
                <w:szCs w:val="24"/>
                <w:lang w:val="ro-RO"/>
              </w:rPr>
              <w:t xml:space="preserve">sbp. 12.2, 12.3 și 12.7 </w:t>
            </w:r>
            <w:r w:rsidRPr="00907D8F">
              <w:rPr>
                <w:rFonts w:ascii="Times New Roman" w:hAnsi="Times New Roman"/>
                <w:sz w:val="24"/>
                <w:szCs w:val="24"/>
                <w:lang w:val="ro-RO"/>
              </w:rPr>
              <w:t xml:space="preserve">cu </w:t>
            </w:r>
            <w:r w:rsidRPr="00907D8F">
              <w:rPr>
                <w:rFonts w:ascii="Times New Roman" w:hAnsi="Times New Roman"/>
                <w:b/>
                <w:bCs/>
                <w:sz w:val="24"/>
                <w:szCs w:val="24"/>
                <w:lang w:val="ro-RO"/>
              </w:rPr>
              <w:t>sbp. 12.1</w:t>
            </w:r>
            <w:r w:rsidRPr="00907D8F">
              <w:rPr>
                <w:rFonts w:ascii="Times New Roman" w:hAnsi="Times New Roman"/>
                <w:sz w:val="24"/>
                <w:szCs w:val="24"/>
                <w:lang w:val="ro-RO"/>
              </w:rPr>
              <w:t xml:space="preserve">, astfel încât lista tuturor actelor normative să fie expusă într-un singur subpunct. </w:t>
            </w:r>
            <w:r w:rsidRPr="00907D8F">
              <w:rPr>
                <w:rFonts w:ascii="Times New Roman" w:hAnsi="Times New Roman"/>
                <w:b/>
                <w:bCs/>
                <w:sz w:val="24"/>
                <w:szCs w:val="24"/>
                <w:lang w:val="ro-RO"/>
              </w:rPr>
              <w:t>Sbp. 12.1</w:t>
            </w:r>
            <w:r w:rsidRPr="00907D8F">
              <w:rPr>
                <w:rFonts w:ascii="Times New Roman" w:hAnsi="Times New Roman"/>
                <w:sz w:val="24"/>
                <w:szCs w:val="24"/>
                <w:lang w:val="ro-RO"/>
              </w:rPr>
              <w:t>, astfel revizuit, se va intitula: „</w:t>
            </w:r>
            <w:r w:rsidRPr="00907D8F">
              <w:rPr>
                <w:rFonts w:ascii="Times New Roman" w:hAnsi="Times New Roman"/>
                <w:i/>
                <w:iCs/>
                <w:sz w:val="24"/>
                <w:szCs w:val="24"/>
                <w:lang w:val="ro-RO"/>
              </w:rPr>
              <w:t xml:space="preserve">Acte normative din domeniul informatizării și al resurselor informaționale de stat”. </w:t>
            </w:r>
          </w:p>
          <w:p w14:paraId="18DD06F2" w14:textId="40D5D0CC" w:rsidR="00AA77BE" w:rsidRPr="00907D8F" w:rsidRDefault="00AA77BE" w:rsidP="00AA77BE">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2602084" w14:textId="3434F6DB" w:rsidR="008B4BE6" w:rsidRPr="00907D8F" w:rsidRDefault="00991244" w:rsidP="00991244">
            <w:pPr>
              <w:pBdr>
                <w:top w:val="none" w:sz="4" w:space="0" w:color="000000"/>
                <w:left w:val="none" w:sz="4" w:space="0" w:color="000000"/>
                <w:bottom w:val="none" w:sz="4" w:space="0" w:color="000000"/>
                <w:right w:val="none" w:sz="4" w:space="0" w:color="000000"/>
              </w:pBdr>
              <w:tabs>
                <w:tab w:val="left" w:pos="136"/>
              </w:tabs>
              <w:ind w:firstLine="0"/>
              <w:jc w:val="left"/>
              <w:rPr>
                <w:rFonts w:ascii="Times New Roman" w:hAnsi="Times New Roman"/>
                <w:i/>
                <w:iCs/>
                <w:sz w:val="24"/>
                <w:szCs w:val="24"/>
                <w:lang w:val="ro-RO"/>
              </w:rPr>
            </w:pPr>
            <w:r w:rsidRPr="00907D8F">
              <w:rPr>
                <w:rFonts w:ascii="Times New Roman" w:hAnsi="Times New Roman"/>
                <w:i/>
                <w:iCs/>
                <w:sz w:val="24"/>
                <w:szCs w:val="24"/>
                <w:lang w:val="ro-RO"/>
              </w:rPr>
              <w:t>Se acceptă</w:t>
            </w:r>
            <w:r w:rsidR="00032B46" w:rsidRPr="00907D8F">
              <w:rPr>
                <w:rFonts w:ascii="Times New Roman" w:hAnsi="Times New Roman"/>
                <w:i/>
                <w:iCs/>
                <w:sz w:val="24"/>
                <w:szCs w:val="24"/>
                <w:lang w:val="ro-RO"/>
              </w:rPr>
              <w:t xml:space="preserve"> </w:t>
            </w:r>
          </w:p>
        </w:tc>
      </w:tr>
      <w:tr w:rsidR="006D3EB7" w:rsidRPr="00907D8F" w14:paraId="60B59D15"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8A7D991" w14:textId="24B295A5" w:rsidR="008B4BE6" w:rsidRPr="00907D8F" w:rsidRDefault="007D2FCB" w:rsidP="007D2FCB">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eastAsia="Times New Roman" w:hAnsi="Times New Roman"/>
                <w:b/>
                <w:bCs/>
                <w:sz w:val="24"/>
                <w:szCs w:val="24"/>
                <w:lang w:val="ro-RO"/>
              </w:rPr>
              <w:lastRenderedPageBreak/>
              <w:t xml:space="preserve">13.3.1 </w:t>
            </w:r>
            <w:r w:rsidRPr="00907D8F">
              <w:rPr>
                <w:rFonts w:ascii="Times New Roman" w:eastAsia="Times New Roman" w:hAnsi="Times New Roman"/>
                <w:sz w:val="24"/>
                <w:szCs w:val="24"/>
                <w:lang w:val="ro-RO"/>
              </w:rPr>
              <w:t xml:space="preserve">autentificare și autorizare asigură identificarea utilizatorilor și acordarea accesului la resursele SI RBCM prin intermediul platformei guvernamentale MPass, potrivit </w:t>
            </w:r>
            <w:r w:rsidRPr="00907D8F">
              <w:rPr>
                <w:rFonts w:ascii="Times New Roman" w:eastAsia="Times New Roman" w:hAnsi="Times New Roman"/>
                <w:sz w:val="24"/>
                <w:szCs w:val="24"/>
                <w:lang w:val="ro-RO"/>
              </w:rPr>
              <w:lastRenderedPageBreak/>
              <w:t>drepturilor stabilite și cadrului normativ aplicabil;</w:t>
            </w:r>
            <w:r w:rsidR="00032B46" w:rsidRPr="00907D8F">
              <w:rPr>
                <w:rFonts w:ascii="Times New Roman" w:eastAsia="Times New Roman" w:hAnsi="Times New Roman"/>
                <w:sz w:val="24"/>
                <w:szCs w:val="24"/>
                <w:lang w:val="ro-RO"/>
              </w:rPr>
              <w:t xml:space="preserve"> </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A529951" w14:textId="7F81A242" w:rsidR="008B4BE6" w:rsidRPr="00907D8F" w:rsidRDefault="00032B46" w:rsidP="00F37ED4">
            <w:pPr>
              <w:pBdr>
                <w:top w:val="none" w:sz="4" w:space="0" w:color="000000"/>
                <w:left w:val="none" w:sz="4" w:space="0" w:color="000000"/>
                <w:bottom w:val="none" w:sz="4" w:space="0" w:color="000000"/>
                <w:right w:val="none" w:sz="4" w:space="0" w:color="000000"/>
              </w:pBdr>
              <w:tabs>
                <w:tab w:val="left" w:pos="884"/>
                <w:tab w:val="left" w:pos="1196"/>
              </w:tabs>
              <w:rPr>
                <w:rFonts w:ascii="Times New Roman" w:hAnsi="Times New Roman"/>
                <w:sz w:val="24"/>
                <w:szCs w:val="24"/>
                <w:lang w:val="ro-RO"/>
              </w:rPr>
            </w:pPr>
            <w:r w:rsidRPr="00907D8F">
              <w:rPr>
                <w:rFonts w:ascii="Times New Roman" w:hAnsi="Times New Roman"/>
                <w:sz w:val="24"/>
                <w:szCs w:val="24"/>
                <w:lang w:val="ro-RO"/>
              </w:rPr>
              <w:lastRenderedPageBreak/>
              <w:t xml:space="preserve"> </w:t>
            </w: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DD0AC31" w14:textId="48083069" w:rsidR="008B4BE6" w:rsidRPr="00907D8F" w:rsidRDefault="00F01F22"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2.</w:t>
            </w:r>
            <w:r w:rsidR="00032B46" w:rsidRPr="00907D8F">
              <w:rPr>
                <w:rFonts w:ascii="Times New Roman" w:hAnsi="Times New Roman"/>
                <w:sz w:val="24"/>
                <w:szCs w:val="24"/>
                <w:lang w:val="ro-RO"/>
              </w:rPr>
              <w:t xml:space="preserve"> </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434ADC3" w14:textId="09E8EB7D" w:rsidR="00F01F22" w:rsidRPr="00907D8F" w:rsidRDefault="00F01F22"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b/>
                <w:bCs/>
                <w:sz w:val="24"/>
                <w:szCs w:val="24"/>
                <w:lang w:val="ro-RO"/>
              </w:rPr>
              <w:t xml:space="preserve">La sbp. 13.3.1, </w:t>
            </w:r>
            <w:r w:rsidRPr="00907D8F">
              <w:rPr>
                <w:rFonts w:ascii="Times New Roman" w:hAnsi="Times New Roman"/>
                <w:sz w:val="24"/>
                <w:szCs w:val="24"/>
                <w:lang w:val="ro-RO"/>
              </w:rPr>
              <w:t>sintagma „</w:t>
            </w:r>
            <w:r w:rsidRPr="00907D8F">
              <w:rPr>
                <w:rFonts w:ascii="Times New Roman" w:hAnsi="Times New Roman"/>
                <w:i/>
                <w:iCs/>
                <w:sz w:val="24"/>
                <w:szCs w:val="24"/>
                <w:lang w:val="ro-RO"/>
              </w:rPr>
              <w:t>platformei guvernamentale MPass</w:t>
            </w:r>
            <w:r w:rsidRPr="00907D8F">
              <w:rPr>
                <w:rFonts w:ascii="Times New Roman" w:hAnsi="Times New Roman"/>
                <w:sz w:val="24"/>
                <w:szCs w:val="24"/>
                <w:lang w:val="ro-RO"/>
              </w:rPr>
              <w:t>” se va substitui cu sintagma „</w:t>
            </w:r>
            <w:r w:rsidRPr="00907D8F">
              <w:rPr>
                <w:rFonts w:ascii="Times New Roman" w:hAnsi="Times New Roman"/>
                <w:i/>
                <w:iCs/>
                <w:sz w:val="24"/>
                <w:szCs w:val="24"/>
                <w:lang w:val="ro-RO"/>
              </w:rPr>
              <w:t>serviciului electronic guvernamental de autentificare și control la accesului (MPass)</w:t>
            </w:r>
            <w:r w:rsidRPr="00907D8F">
              <w:rPr>
                <w:rFonts w:ascii="Times New Roman" w:hAnsi="Times New Roman"/>
                <w:sz w:val="24"/>
                <w:szCs w:val="24"/>
                <w:lang w:val="ro-RO"/>
              </w:rPr>
              <w:t xml:space="preserve">”, în conformitate cu terminologia prevăzută în Hotărârea Guvernului nr. 1090/2013. </w:t>
            </w:r>
          </w:p>
          <w:p w14:paraId="396A9FA1" w14:textId="63FAE23C" w:rsidR="008B4BE6" w:rsidRPr="00907D8F" w:rsidRDefault="008B4BE6"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B13C84C" w14:textId="77777777" w:rsidR="008B4BE6" w:rsidRPr="00907D8F" w:rsidRDefault="00CA33E6"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i/>
                <w:iCs/>
                <w:sz w:val="24"/>
                <w:szCs w:val="24"/>
                <w:lang w:val="ro-RO"/>
              </w:rPr>
            </w:pPr>
            <w:r w:rsidRPr="00907D8F">
              <w:rPr>
                <w:rFonts w:ascii="Times New Roman" w:hAnsi="Times New Roman"/>
                <w:i/>
                <w:iCs/>
                <w:sz w:val="24"/>
                <w:szCs w:val="24"/>
                <w:lang w:val="ro-RO"/>
              </w:rPr>
              <w:lastRenderedPageBreak/>
              <w:t>Se acceptă</w:t>
            </w:r>
          </w:p>
          <w:p w14:paraId="3D749ECB" w14:textId="77777777" w:rsidR="00BE5719" w:rsidRPr="00907D8F" w:rsidRDefault="00BE5719"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p w14:paraId="4A7AB66F" w14:textId="7F86BB08" w:rsidR="00BE5719" w:rsidRPr="00907D8F" w:rsidRDefault="00BE5719"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 xml:space="preserve">Urmare redactării, prevederea a fost </w:t>
            </w:r>
            <w:r w:rsidRPr="00907D8F">
              <w:rPr>
                <w:rFonts w:ascii="Times New Roman" w:hAnsi="Times New Roman"/>
                <w:sz w:val="24"/>
                <w:szCs w:val="24"/>
                <w:lang w:val="ro-RO"/>
              </w:rPr>
              <w:lastRenderedPageBreak/>
              <w:t>inclusă la sbpct. 12.1.6</w:t>
            </w:r>
          </w:p>
        </w:tc>
      </w:tr>
      <w:tr w:rsidR="00F01F22" w:rsidRPr="00907D8F" w14:paraId="7C444C0F"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62C72D1" w14:textId="6CB61CB6" w:rsidR="00F01F22" w:rsidRPr="00907D8F" w:rsidRDefault="007D2FCB" w:rsidP="007D2FCB">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b/>
                <w:bCs/>
                <w:sz w:val="24"/>
                <w:szCs w:val="24"/>
                <w:lang w:val="ro-RO"/>
              </w:rPr>
              <w:lastRenderedPageBreak/>
              <w:t>13.4.1</w:t>
            </w:r>
            <w:r w:rsidRPr="00907D8F">
              <w:rPr>
                <w:rFonts w:ascii="Times New Roman" w:hAnsi="Times New Roman"/>
                <w:sz w:val="24"/>
                <w:szCs w:val="24"/>
                <w:lang w:val="ro-RO"/>
              </w:rPr>
              <w:t xml:space="preserve"> protecție a datelor și comunicațiilor – asigură securitatea informațiilor pe întreg ciclul de viață (colectare, stocare, procesare, transmitere și arhivare), în conformitate cu cerințele minime obligatorii de securitate cibernetică stabilite prin Hotărârea Guvernului nr. HG 562/2025 și cu standardele SM EN ISO/IEC 27001 și 27002;</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23DBA55" w14:textId="77777777" w:rsidR="00F01F22" w:rsidRPr="00907D8F" w:rsidRDefault="00F01F22" w:rsidP="00F37ED4">
            <w:pPr>
              <w:pBdr>
                <w:top w:val="none" w:sz="4" w:space="0" w:color="000000"/>
                <w:left w:val="none" w:sz="4" w:space="0" w:color="000000"/>
                <w:bottom w:val="none" w:sz="4" w:space="0" w:color="000000"/>
                <w:right w:val="none" w:sz="4" w:space="0" w:color="000000"/>
              </w:pBdr>
              <w:tabs>
                <w:tab w:val="left" w:pos="884"/>
                <w:tab w:val="left" w:pos="1196"/>
              </w:tabs>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52212D7" w14:textId="6277F639" w:rsidR="00F01F22" w:rsidRPr="00907D8F" w:rsidRDefault="00444E8D"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3.</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7399247" w14:textId="523836AC" w:rsidR="00F01F22" w:rsidRPr="00907D8F" w:rsidRDefault="00444E8D"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b/>
                <w:bCs/>
                <w:sz w:val="24"/>
                <w:szCs w:val="24"/>
                <w:lang w:val="ro-RO"/>
              </w:rPr>
              <w:t xml:space="preserve">La sbp. 13.4.1 </w:t>
            </w:r>
            <w:r w:rsidRPr="00907D8F">
              <w:rPr>
                <w:rFonts w:ascii="Times New Roman" w:hAnsi="Times New Roman"/>
                <w:sz w:val="24"/>
                <w:szCs w:val="24"/>
                <w:lang w:val="ro-RO"/>
              </w:rPr>
              <w:t>se va exclude acronimul „HG</w:t>
            </w:r>
            <w:r w:rsidRPr="00907D8F">
              <w:rPr>
                <w:rFonts w:ascii="Times New Roman" w:hAnsi="Times New Roman"/>
                <w:b/>
                <w:bCs/>
                <w:sz w:val="24"/>
                <w:szCs w:val="24"/>
                <w:lang w:val="ro-RO"/>
              </w:rPr>
              <w:t xml:space="preserve">” </w:t>
            </w:r>
            <w:r w:rsidRPr="00907D8F">
              <w:rPr>
                <w:rFonts w:ascii="Times New Roman" w:hAnsi="Times New Roman"/>
                <w:sz w:val="24"/>
                <w:szCs w:val="24"/>
                <w:lang w:val="ro-RO"/>
              </w:rPr>
              <w:t xml:space="preserve">din trimiterea la Hotărârea Guvernului nr. 526/2025. </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6AD9544" w14:textId="5CDF31E8" w:rsidR="00F01F22" w:rsidRPr="00907D8F" w:rsidRDefault="00CA33E6"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i/>
                <w:iCs/>
                <w:sz w:val="24"/>
                <w:szCs w:val="24"/>
                <w:lang w:val="ro-RO"/>
              </w:rPr>
              <w:t>Se acceptă</w:t>
            </w:r>
          </w:p>
        </w:tc>
      </w:tr>
      <w:tr w:rsidR="00F01F22" w:rsidRPr="00907D8F" w14:paraId="68A843AD"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D4AF614" w14:textId="546DE1D1" w:rsidR="00F01F22" w:rsidRPr="00907D8F" w:rsidRDefault="007D2FCB" w:rsidP="007D2FCB">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MD"/>
              </w:rPr>
            </w:pPr>
            <w:r w:rsidRPr="00907D8F">
              <w:rPr>
                <w:rFonts w:ascii="Times New Roman" w:hAnsi="Times New Roman"/>
                <w:b/>
                <w:bCs/>
                <w:sz w:val="24"/>
                <w:szCs w:val="24"/>
                <w:lang w:val="ro-MD"/>
              </w:rPr>
              <w:t>13.6.1.</w:t>
            </w:r>
            <w:r w:rsidRPr="00907D8F">
              <w:rPr>
                <w:rFonts w:ascii="Times New Roman" w:hAnsi="Times New Roman"/>
                <w:sz w:val="24"/>
                <w:szCs w:val="24"/>
                <w:lang w:val="ro-MD"/>
              </w:rPr>
              <w:t xml:space="preserve"> integrare prin platforma guvernamentală de interoperabilitate (MConnect) și componenta MConnect Events, în scopul asigurării schimbului de date în timp real și furnizării serviciilor proactive;</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FCF1A43" w14:textId="77777777" w:rsidR="00F01F22" w:rsidRPr="00907D8F" w:rsidRDefault="00F01F22" w:rsidP="00F37ED4">
            <w:pPr>
              <w:pBdr>
                <w:top w:val="none" w:sz="4" w:space="0" w:color="000000"/>
                <w:left w:val="none" w:sz="4" w:space="0" w:color="000000"/>
                <w:bottom w:val="none" w:sz="4" w:space="0" w:color="000000"/>
                <w:right w:val="none" w:sz="4" w:space="0" w:color="000000"/>
              </w:pBdr>
              <w:tabs>
                <w:tab w:val="left" w:pos="884"/>
                <w:tab w:val="left" w:pos="1196"/>
              </w:tabs>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72F2A46" w14:textId="5A7D2B29" w:rsidR="00F01F22" w:rsidRPr="00907D8F" w:rsidRDefault="00444E8D"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4.</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775802C" w14:textId="495C5D06" w:rsidR="00F01F22" w:rsidRPr="00907D8F" w:rsidRDefault="00444E8D" w:rsidP="00444E8D">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b/>
                <w:bCs/>
                <w:sz w:val="24"/>
                <w:szCs w:val="24"/>
                <w:lang w:val="ro-RO"/>
              </w:rPr>
              <w:t xml:space="preserve">La sbp. 13.6.1 </w:t>
            </w:r>
            <w:r w:rsidRPr="00907D8F">
              <w:rPr>
                <w:rFonts w:ascii="Times New Roman" w:hAnsi="Times New Roman"/>
                <w:sz w:val="24"/>
                <w:szCs w:val="24"/>
                <w:lang w:val="ro-RO"/>
              </w:rPr>
              <w:t>cuvintele „</w:t>
            </w:r>
            <w:r w:rsidRPr="00907D8F">
              <w:rPr>
                <w:rFonts w:ascii="Times New Roman" w:hAnsi="Times New Roman"/>
                <w:i/>
                <w:iCs/>
                <w:sz w:val="24"/>
                <w:szCs w:val="24"/>
                <w:lang w:val="ro-RO"/>
              </w:rPr>
              <w:t>prin platforma</w:t>
            </w:r>
            <w:r w:rsidRPr="00907D8F">
              <w:rPr>
                <w:rFonts w:ascii="Times New Roman" w:hAnsi="Times New Roman"/>
                <w:sz w:val="24"/>
                <w:szCs w:val="24"/>
                <w:lang w:val="ro-RO"/>
              </w:rPr>
              <w:t>” se vor substitui prin cuvintele „</w:t>
            </w:r>
            <w:r w:rsidRPr="00907D8F">
              <w:rPr>
                <w:rFonts w:ascii="Times New Roman" w:hAnsi="Times New Roman"/>
                <w:i/>
                <w:iCs/>
                <w:sz w:val="24"/>
                <w:szCs w:val="24"/>
                <w:lang w:val="ro-RO"/>
              </w:rPr>
              <w:t>cu platforma”</w:t>
            </w:r>
            <w:r w:rsidRPr="00907D8F">
              <w:rPr>
                <w:rFonts w:ascii="Times New Roman" w:hAnsi="Times New Roman"/>
                <w:sz w:val="24"/>
                <w:szCs w:val="24"/>
                <w:lang w:val="ro-RO"/>
              </w:rPr>
              <w:t xml:space="preserve">. </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8B639F5" w14:textId="77777777" w:rsidR="00F01F22" w:rsidRPr="00907D8F" w:rsidRDefault="00CA33E6"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i/>
                <w:iCs/>
                <w:sz w:val="24"/>
                <w:szCs w:val="24"/>
                <w:lang w:val="ro-RO"/>
              </w:rPr>
            </w:pPr>
            <w:r w:rsidRPr="00907D8F">
              <w:rPr>
                <w:rFonts w:ascii="Times New Roman" w:hAnsi="Times New Roman"/>
                <w:i/>
                <w:iCs/>
                <w:sz w:val="24"/>
                <w:szCs w:val="24"/>
                <w:lang w:val="ro-RO"/>
              </w:rPr>
              <w:t>Se acceptă</w:t>
            </w:r>
          </w:p>
          <w:p w14:paraId="41C2C910" w14:textId="1FADC37C" w:rsidR="003E5E09" w:rsidRPr="00907D8F" w:rsidRDefault="003E5E09"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Urmare redactării, prevederea a fost inclusă la pct. 20</w:t>
            </w:r>
          </w:p>
        </w:tc>
      </w:tr>
      <w:tr w:rsidR="00444E8D" w:rsidRPr="00907D8F" w14:paraId="757AD207"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1B5EADF" w14:textId="77777777" w:rsidR="00444E8D" w:rsidRPr="00907D8F" w:rsidRDefault="00400A88" w:rsidP="00400A8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b/>
                <w:bCs/>
                <w:sz w:val="24"/>
                <w:szCs w:val="24"/>
                <w:lang w:val="ro-RO"/>
              </w:rPr>
              <w:t>14.</w:t>
            </w:r>
            <w:r w:rsidRPr="00907D8F">
              <w:rPr>
                <w:rFonts w:ascii="Times New Roman" w:hAnsi="Times New Roman"/>
                <w:sz w:val="24"/>
                <w:szCs w:val="24"/>
                <w:lang w:val="ro-RO"/>
              </w:rPr>
              <w:t xml:space="preserve"> Spațiul funcțional al Sistemului informațional în domeniul bunurilor culturale mobile (SI RBCM) reprezintă ansamblul funcțiilor realizate de subsistemele și modulele sale informaționale, care interacționează reciproc și asigură schimbul coerent de date între participanți prin intermediul infrastructurii guvernamentale de interoperabilitate.</w:t>
            </w:r>
          </w:p>
          <w:p w14:paraId="77626E05" w14:textId="77777777" w:rsidR="00400A88" w:rsidRPr="00907D8F" w:rsidRDefault="00400A88" w:rsidP="00400A8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p w14:paraId="5F7EC8D4" w14:textId="77777777" w:rsidR="00400A88" w:rsidRPr="00907D8F" w:rsidRDefault="00400A88" w:rsidP="00400A8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MD"/>
              </w:rPr>
            </w:pPr>
            <w:r w:rsidRPr="00907D8F">
              <w:rPr>
                <w:rFonts w:ascii="Times New Roman" w:hAnsi="Times New Roman"/>
                <w:b/>
                <w:bCs/>
                <w:sz w:val="24"/>
                <w:szCs w:val="24"/>
                <w:lang w:val="ro-MD"/>
              </w:rPr>
              <w:t>15.3</w:t>
            </w:r>
            <w:r w:rsidRPr="00907D8F">
              <w:rPr>
                <w:rFonts w:ascii="Times New Roman" w:hAnsi="Times New Roman"/>
                <w:sz w:val="24"/>
                <w:szCs w:val="24"/>
                <w:lang w:val="ro-MD"/>
              </w:rPr>
              <w:t xml:space="preserve"> Conturul de guvernanță și raportare.</w:t>
            </w:r>
          </w:p>
          <w:p w14:paraId="74358814" w14:textId="1DEB6222" w:rsidR="00400A88" w:rsidRPr="00907D8F" w:rsidRDefault="00400A88" w:rsidP="00400A8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MD"/>
              </w:rPr>
            </w:pPr>
            <w:r w:rsidRPr="00907D8F">
              <w:rPr>
                <w:rFonts w:ascii="Times New Roman" w:hAnsi="Times New Roman"/>
                <w:sz w:val="24"/>
                <w:szCs w:val="24"/>
                <w:lang w:val="ro-MD"/>
              </w:rPr>
              <w:lastRenderedPageBreak/>
              <w:t>Fiecare contur funcțional cuprinde totalitatea funcțiilor specifice realizate de subsistemele corespunzătoare, integrate prin platforma de interoperabilitate MConnect și găzduite pe infrastructura comună MCloud.</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4B26ED0" w14:textId="77777777" w:rsidR="00444E8D" w:rsidRPr="00907D8F" w:rsidRDefault="00444E8D" w:rsidP="00F37ED4">
            <w:pPr>
              <w:pBdr>
                <w:top w:val="none" w:sz="4" w:space="0" w:color="000000"/>
                <w:left w:val="none" w:sz="4" w:space="0" w:color="000000"/>
                <w:bottom w:val="none" w:sz="4" w:space="0" w:color="000000"/>
                <w:right w:val="none" w:sz="4" w:space="0" w:color="000000"/>
              </w:pBdr>
              <w:tabs>
                <w:tab w:val="left" w:pos="884"/>
                <w:tab w:val="left" w:pos="1196"/>
              </w:tabs>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C51EBAC" w14:textId="1D007516" w:rsidR="00444E8D" w:rsidRPr="00907D8F" w:rsidRDefault="00444E8D"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5.</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DCACB40" w14:textId="5DBBA1F3" w:rsidR="00444E8D" w:rsidRPr="00907D8F" w:rsidRDefault="00444E8D" w:rsidP="00444E8D">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bCs/>
                <w:sz w:val="24"/>
                <w:szCs w:val="24"/>
                <w:lang w:val="ro-RO"/>
              </w:rPr>
            </w:pPr>
            <w:r w:rsidRPr="00907D8F">
              <w:rPr>
                <w:rFonts w:ascii="Times New Roman" w:hAnsi="Times New Roman"/>
                <w:b/>
                <w:bCs/>
                <w:sz w:val="24"/>
                <w:szCs w:val="24"/>
                <w:lang w:val="ro-RO"/>
              </w:rPr>
              <w:t xml:space="preserve">La sbp. 15.3, </w:t>
            </w:r>
            <w:r w:rsidRPr="00907D8F">
              <w:rPr>
                <w:rFonts w:ascii="Times New Roman" w:hAnsi="Times New Roman"/>
                <w:sz w:val="24"/>
                <w:szCs w:val="24"/>
                <w:lang w:val="ro-RO"/>
              </w:rPr>
              <w:t xml:space="preserve">textul „Fiecare contur funcțional cuprinde totalitatea funcțiilor specifice realizate de subsistemele corespunzătoare,...” urmează a fi exclus, deoarece SI RBCM nu conține subsisteme. Corespunzător, se va exclude cuvântul „subsisteme”, inclusiv din </w:t>
            </w:r>
            <w:r w:rsidRPr="00907D8F">
              <w:rPr>
                <w:rFonts w:ascii="Times New Roman" w:hAnsi="Times New Roman"/>
                <w:b/>
                <w:bCs/>
                <w:sz w:val="24"/>
                <w:szCs w:val="24"/>
                <w:lang w:val="ro-RO"/>
              </w:rPr>
              <w:t>pct. 14</w:t>
            </w:r>
            <w:r w:rsidRPr="00907D8F">
              <w:rPr>
                <w:rFonts w:ascii="Times New Roman" w:hAnsi="Times New Roman"/>
                <w:sz w:val="24"/>
                <w:szCs w:val="24"/>
                <w:lang w:val="ro-RO"/>
              </w:rPr>
              <w:t xml:space="preserve"> din proiectul Conceptului.</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9C34A69" w14:textId="77777777" w:rsidR="00444E8D" w:rsidRPr="00907D8F" w:rsidRDefault="00CA33E6"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i/>
                <w:iCs/>
                <w:sz w:val="24"/>
                <w:szCs w:val="24"/>
                <w:lang w:val="ro-RO"/>
              </w:rPr>
            </w:pPr>
            <w:r w:rsidRPr="00907D8F">
              <w:rPr>
                <w:rFonts w:ascii="Times New Roman" w:hAnsi="Times New Roman"/>
                <w:i/>
                <w:iCs/>
                <w:sz w:val="24"/>
                <w:szCs w:val="24"/>
                <w:lang w:val="ro-RO"/>
              </w:rPr>
              <w:t>Se acceptă</w:t>
            </w:r>
          </w:p>
          <w:p w14:paraId="27E41EB5" w14:textId="3AB9387D" w:rsidR="003E5E09" w:rsidRPr="00907D8F" w:rsidRDefault="003E5E09"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tc>
      </w:tr>
      <w:tr w:rsidR="00444E8D" w:rsidRPr="00907D8F" w14:paraId="0A0096DB"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479104A" w14:textId="080A0D20" w:rsidR="00444E8D" w:rsidRPr="00907D8F" w:rsidRDefault="00400A88" w:rsidP="00400A8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MD"/>
              </w:rPr>
            </w:pPr>
            <w:r w:rsidRPr="00907D8F">
              <w:rPr>
                <w:rFonts w:ascii="Times New Roman" w:hAnsi="Times New Roman"/>
                <w:b/>
                <w:bCs/>
                <w:sz w:val="24"/>
                <w:szCs w:val="24"/>
                <w:lang w:val="ro-MD"/>
              </w:rPr>
              <w:t>19.2.</w:t>
            </w:r>
            <w:r w:rsidRPr="00907D8F">
              <w:rPr>
                <w:rFonts w:ascii="Times New Roman" w:hAnsi="Times New Roman"/>
                <w:sz w:val="24"/>
                <w:szCs w:val="24"/>
                <w:lang w:val="ro-MD"/>
              </w:rPr>
              <w:t xml:space="preserve"> integrarea cu serviciile guvernamentale comune (MConnect, MPass, MSign, MLog, MNotify, MPay, MCloud);</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372C260" w14:textId="77777777" w:rsidR="00444E8D" w:rsidRPr="00907D8F" w:rsidRDefault="00444E8D" w:rsidP="00F37ED4">
            <w:pPr>
              <w:pBdr>
                <w:top w:val="none" w:sz="4" w:space="0" w:color="000000"/>
                <w:left w:val="none" w:sz="4" w:space="0" w:color="000000"/>
                <w:bottom w:val="none" w:sz="4" w:space="0" w:color="000000"/>
                <w:right w:val="none" w:sz="4" w:space="0" w:color="000000"/>
              </w:pBdr>
              <w:tabs>
                <w:tab w:val="left" w:pos="884"/>
                <w:tab w:val="left" w:pos="1196"/>
              </w:tabs>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4978809" w14:textId="6E83ADB5" w:rsidR="00444E8D" w:rsidRPr="00907D8F" w:rsidRDefault="00444E8D"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6.</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FD178C7" w14:textId="77777777" w:rsidR="00444E8D" w:rsidRPr="00907D8F" w:rsidRDefault="00444E8D" w:rsidP="00444E8D">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b/>
                <w:bCs/>
                <w:sz w:val="24"/>
                <w:szCs w:val="24"/>
                <w:lang w:val="ro-RO"/>
              </w:rPr>
              <w:t xml:space="preserve">La sbp. 19.2 </w:t>
            </w:r>
            <w:r w:rsidRPr="00907D8F">
              <w:rPr>
                <w:rFonts w:ascii="Times New Roman" w:hAnsi="Times New Roman"/>
                <w:sz w:val="24"/>
                <w:szCs w:val="24"/>
                <w:lang w:val="ro-RO"/>
              </w:rPr>
              <w:t>sintagma „serviciile guvernamentale comune” se va substitui cu sintagma „sistemele informaționale partajate”, iar trimiterea la</w:t>
            </w:r>
          </w:p>
          <w:p w14:paraId="344A8CB9" w14:textId="721314B3" w:rsidR="00444E8D" w:rsidRPr="00907D8F" w:rsidRDefault="00444E8D" w:rsidP="00444E8D">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bCs/>
                <w:sz w:val="24"/>
                <w:szCs w:val="24"/>
                <w:lang w:val="ro-RO"/>
              </w:rPr>
            </w:pPr>
            <w:r w:rsidRPr="00907D8F">
              <w:rPr>
                <w:rFonts w:ascii="Times New Roman" w:hAnsi="Times New Roman"/>
                <w:sz w:val="24"/>
                <w:szCs w:val="24"/>
                <w:lang w:val="ro-RO"/>
              </w:rPr>
              <w:t>MCloud se va exclude, deoarece MCloud nu este un sistem informațional partajat, potrivit Anexei la Regulamentul privind administrarea tehnică și menținerea resurselor și sistemelor informaționale de stat, aprobată prin Hotărârea Guvernului nr. 414/2018. MCloud constituie infrastructura de bază de tip cloud, care găzduiește toate sistemele digitale enumerate de către autor.</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B056BAD" w14:textId="0B044932" w:rsidR="00444E8D" w:rsidRPr="00907D8F" w:rsidRDefault="00CA33E6"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i/>
                <w:iCs/>
                <w:sz w:val="24"/>
                <w:szCs w:val="24"/>
                <w:lang w:val="ro-RO"/>
              </w:rPr>
              <w:t>Se acceptă</w:t>
            </w:r>
          </w:p>
        </w:tc>
      </w:tr>
      <w:tr w:rsidR="00444E8D" w:rsidRPr="00907D8F" w14:paraId="037B8077"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225A833" w14:textId="77777777" w:rsidR="00400A88" w:rsidRPr="00907D8F" w:rsidRDefault="00400A88" w:rsidP="00400A8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MD"/>
              </w:rPr>
            </w:pPr>
            <w:r w:rsidRPr="00907D8F">
              <w:rPr>
                <w:rFonts w:ascii="Times New Roman" w:hAnsi="Times New Roman"/>
                <w:b/>
                <w:bCs/>
                <w:sz w:val="24"/>
                <w:szCs w:val="24"/>
                <w:lang w:val="ro-MD"/>
              </w:rPr>
              <w:t>20.</w:t>
            </w:r>
            <w:r w:rsidRPr="00907D8F">
              <w:rPr>
                <w:rFonts w:ascii="Times New Roman" w:hAnsi="Times New Roman"/>
                <w:sz w:val="24"/>
                <w:szCs w:val="24"/>
                <w:lang w:val="ro-MD"/>
              </w:rPr>
              <w:t xml:space="preserve"> Pentru asigurarea funcționării eficiente, sigure și interoperabile, SI RBCM se interconectează cu platformele și serviciile guvernamentale comune. Scopul interconectării este schimbul automat și securizat de date cu alte sisteme publice, reducerea redundanței informaționale și integrarea proceselor de autorizare, evidență și raportare privind circulația bunurilor culturale mobile. Arhitectura SI RBCM se proiectează astfel încât, pe lângă realizarea schimbului de date sincron prin MConnect, să permită integrarea cu componenta MConnect </w:t>
            </w:r>
            <w:r w:rsidRPr="00907D8F">
              <w:rPr>
                <w:rFonts w:ascii="Times New Roman" w:hAnsi="Times New Roman"/>
                <w:sz w:val="24"/>
                <w:szCs w:val="24"/>
                <w:lang w:val="ro-MD"/>
              </w:rPr>
              <w:lastRenderedPageBreak/>
              <w:t>Events pentru expunerea evenimentelor sistemice în timp real în contextul realizării serviciilor proactive, în conformitate cu ghidul tehnic publicat de AGE.</w:t>
            </w:r>
          </w:p>
          <w:p w14:paraId="783955DC" w14:textId="29B2953E" w:rsidR="00444E8D" w:rsidRPr="00907D8F" w:rsidRDefault="00400A88" w:rsidP="00400A8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MD"/>
              </w:rPr>
            </w:pPr>
            <w:r w:rsidRPr="00907D8F">
              <w:rPr>
                <w:rFonts w:ascii="Times New Roman" w:hAnsi="Times New Roman"/>
                <w:b/>
                <w:bCs/>
                <w:sz w:val="24"/>
                <w:szCs w:val="24"/>
                <w:lang w:val="ro-MD"/>
              </w:rPr>
              <w:t>20.1.</w:t>
            </w:r>
            <w:r w:rsidRPr="00907D8F">
              <w:rPr>
                <w:rFonts w:ascii="Times New Roman" w:hAnsi="Times New Roman"/>
                <w:sz w:val="24"/>
                <w:szCs w:val="24"/>
                <w:lang w:val="ro-MD"/>
              </w:rPr>
              <w:t xml:space="preserve"> Platforma de interoperabilitate (MConnect) – asigură schimbul securizat de date și interoperabilitatea cu alte sisteme informaționale de stat.</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A9FD48E" w14:textId="77777777" w:rsidR="00444E8D" w:rsidRPr="00907D8F" w:rsidRDefault="00444E8D" w:rsidP="00F37ED4">
            <w:pPr>
              <w:pBdr>
                <w:top w:val="none" w:sz="4" w:space="0" w:color="000000"/>
                <w:left w:val="none" w:sz="4" w:space="0" w:color="000000"/>
                <w:bottom w:val="none" w:sz="4" w:space="0" w:color="000000"/>
                <w:right w:val="none" w:sz="4" w:space="0" w:color="000000"/>
              </w:pBdr>
              <w:tabs>
                <w:tab w:val="left" w:pos="884"/>
                <w:tab w:val="left" w:pos="1196"/>
              </w:tabs>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0AA1A55" w14:textId="0EE9EEE1" w:rsidR="00444E8D" w:rsidRPr="00907D8F" w:rsidRDefault="00444E8D"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7.</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8C12B69" w14:textId="1508FB14" w:rsidR="00444E8D" w:rsidRPr="00907D8F" w:rsidRDefault="00444E8D" w:rsidP="00444E8D">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bCs/>
                <w:sz w:val="24"/>
                <w:szCs w:val="24"/>
                <w:lang w:val="ro-RO"/>
              </w:rPr>
            </w:pPr>
            <w:r w:rsidRPr="00907D8F">
              <w:rPr>
                <w:rFonts w:ascii="Times New Roman" w:hAnsi="Times New Roman"/>
                <w:b/>
                <w:bCs/>
                <w:sz w:val="24"/>
                <w:szCs w:val="24"/>
                <w:lang w:val="ro-RO"/>
              </w:rPr>
              <w:t xml:space="preserve">La pct. 20 </w:t>
            </w:r>
            <w:r w:rsidRPr="00907D8F">
              <w:rPr>
                <w:rFonts w:ascii="Times New Roman" w:hAnsi="Times New Roman"/>
                <w:sz w:val="24"/>
                <w:szCs w:val="24"/>
                <w:lang w:val="ro-RO"/>
              </w:rPr>
              <w:t xml:space="preserve">cuvintele „se interconectează cu platformele și serviciile guvernamentale comune” se vor substitui prin cuvintele „integrează cu sistemele informaționale partajate instituite de către Guvern”. De asemenea, a doua propoziție, care face referire la scopurile interconectării SI RBCM cu alte sisteme informaționale, necesită a fi exclusă, deoarece în </w:t>
            </w:r>
            <w:r w:rsidRPr="00907D8F">
              <w:rPr>
                <w:rFonts w:ascii="Times New Roman" w:hAnsi="Times New Roman"/>
                <w:b/>
                <w:bCs/>
                <w:sz w:val="24"/>
                <w:szCs w:val="24"/>
                <w:lang w:val="ro-RO"/>
              </w:rPr>
              <w:t>sbp. 20.1</w:t>
            </w:r>
            <w:r w:rsidRPr="00907D8F">
              <w:rPr>
                <w:rFonts w:ascii="Times New Roman" w:hAnsi="Times New Roman"/>
                <w:sz w:val="24"/>
                <w:szCs w:val="24"/>
                <w:lang w:val="ro-RO"/>
              </w:rPr>
              <w:t xml:space="preserve"> este expus clar scopul interconectării cu platforma de interoperabilitate MConnect.</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5AB30CA" w14:textId="4A40B168" w:rsidR="00444E8D" w:rsidRPr="00907D8F" w:rsidRDefault="00CA33E6"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i/>
                <w:iCs/>
                <w:sz w:val="24"/>
                <w:szCs w:val="24"/>
                <w:lang w:val="ro-RO"/>
              </w:rPr>
              <w:t>Se acceptă</w:t>
            </w:r>
          </w:p>
        </w:tc>
      </w:tr>
      <w:tr w:rsidR="00444E8D" w:rsidRPr="00907D8F" w14:paraId="172C785E"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4E77676" w14:textId="0CA0F1FF" w:rsidR="00444E8D" w:rsidRPr="00907D8F" w:rsidRDefault="00400A88" w:rsidP="00400A8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MD"/>
              </w:rPr>
            </w:pPr>
            <w:r w:rsidRPr="00907D8F">
              <w:rPr>
                <w:rFonts w:ascii="Times New Roman" w:hAnsi="Times New Roman"/>
                <w:b/>
                <w:bCs/>
                <w:sz w:val="24"/>
                <w:szCs w:val="24"/>
                <w:lang w:val="ro-MD"/>
              </w:rPr>
              <w:t>20.2.</w:t>
            </w:r>
            <w:r w:rsidRPr="00907D8F">
              <w:rPr>
                <w:rFonts w:ascii="Times New Roman" w:hAnsi="Times New Roman"/>
                <w:sz w:val="24"/>
                <w:szCs w:val="24"/>
                <w:lang w:val="ro-MD"/>
              </w:rPr>
              <w:t xml:space="preserve"> Serviciul guvernamental de autentificare și control al accesului (MPass) – identificarea electronică și autentificarea utilizatorilor sistemului (mecanism SSO).</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EB8522D" w14:textId="77777777" w:rsidR="00444E8D" w:rsidRPr="00907D8F" w:rsidRDefault="00444E8D" w:rsidP="00F37ED4">
            <w:pPr>
              <w:pBdr>
                <w:top w:val="none" w:sz="4" w:space="0" w:color="000000"/>
                <w:left w:val="none" w:sz="4" w:space="0" w:color="000000"/>
                <w:bottom w:val="none" w:sz="4" w:space="0" w:color="000000"/>
                <w:right w:val="none" w:sz="4" w:space="0" w:color="000000"/>
              </w:pBdr>
              <w:tabs>
                <w:tab w:val="left" w:pos="884"/>
                <w:tab w:val="left" w:pos="1196"/>
              </w:tabs>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03562DD" w14:textId="52B70B42" w:rsidR="00444E8D" w:rsidRPr="00907D8F" w:rsidRDefault="00444E8D"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8.</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B1E7BF2" w14:textId="4E3CE68D" w:rsidR="00444E8D" w:rsidRPr="00907D8F" w:rsidRDefault="00444E8D" w:rsidP="00444E8D">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bCs/>
                <w:sz w:val="24"/>
                <w:szCs w:val="24"/>
                <w:lang w:val="ro-RO"/>
              </w:rPr>
            </w:pPr>
            <w:r w:rsidRPr="00907D8F">
              <w:rPr>
                <w:rFonts w:ascii="Times New Roman" w:hAnsi="Times New Roman"/>
                <w:b/>
                <w:bCs/>
                <w:sz w:val="24"/>
                <w:szCs w:val="24"/>
                <w:lang w:val="ro-RO"/>
              </w:rPr>
              <w:t>La sbp. 20.2</w:t>
            </w:r>
            <w:r w:rsidRPr="00907D8F">
              <w:rPr>
                <w:rFonts w:ascii="Times New Roman" w:hAnsi="Times New Roman"/>
                <w:sz w:val="24"/>
                <w:szCs w:val="24"/>
                <w:lang w:val="ro-RO"/>
              </w:rPr>
              <w:t>, textul „</w:t>
            </w:r>
            <w:r w:rsidRPr="00907D8F">
              <w:rPr>
                <w:rFonts w:ascii="Times New Roman" w:hAnsi="Times New Roman"/>
                <w:i/>
                <w:iCs/>
                <w:sz w:val="24"/>
                <w:szCs w:val="24"/>
                <w:lang w:val="ro-RO"/>
              </w:rPr>
              <w:t>(mecanism SSO)</w:t>
            </w:r>
            <w:r w:rsidRPr="00907D8F">
              <w:rPr>
                <w:rFonts w:ascii="Times New Roman" w:hAnsi="Times New Roman"/>
                <w:sz w:val="24"/>
                <w:szCs w:val="24"/>
                <w:lang w:val="ro-RO"/>
              </w:rPr>
              <w:t>” se va exclude, deoarece mecanismele de autentificare și control al accesului utilizatorilor în sistemele informaţionale și în serviciile electronice, este reglementat de Regulamentul privind serviciul electronic guvernamental de autentificare şi control al accesului (MPass), aprobat prin Hotărârea Guvernului nr. 1090/2013.</w:t>
            </w:r>
            <w:r w:rsidRPr="00907D8F">
              <w:rPr>
                <w:rFonts w:ascii="Times New Roman" w:hAnsi="Times New Roman"/>
                <w:b/>
                <w:bCs/>
                <w:sz w:val="24"/>
                <w:szCs w:val="24"/>
                <w:lang w:val="ro-RO"/>
              </w:rPr>
              <w:t xml:space="preserve"> </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B85CD94" w14:textId="2355A7E6" w:rsidR="00444E8D" w:rsidRPr="00907D8F" w:rsidRDefault="00CA33E6"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i/>
                <w:iCs/>
                <w:sz w:val="24"/>
                <w:szCs w:val="24"/>
                <w:lang w:val="ro-RO"/>
              </w:rPr>
              <w:t>Se acceptă</w:t>
            </w:r>
          </w:p>
        </w:tc>
      </w:tr>
      <w:tr w:rsidR="00444E8D" w:rsidRPr="00907D8F" w14:paraId="2DFE69FC"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5D2CA2C" w14:textId="471618DA" w:rsidR="00444E8D" w:rsidRPr="00907D8F" w:rsidRDefault="00E21968" w:rsidP="00E2196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b/>
                <w:bCs/>
                <w:sz w:val="24"/>
                <w:szCs w:val="24"/>
                <w:lang w:val="ro-RO"/>
              </w:rPr>
              <w:t>20.8.</w:t>
            </w:r>
            <w:r w:rsidRPr="00907D8F">
              <w:rPr>
                <w:rFonts w:ascii="Times New Roman" w:hAnsi="Times New Roman"/>
                <w:sz w:val="24"/>
                <w:szCs w:val="24"/>
                <w:lang w:val="ro-RO"/>
              </w:rPr>
              <w:t xml:space="preserve"> Infrastructura guvernamentală de cloud computing (MCloud) – asigură găzduirea sigură, scalabilă și redundantă a SI RBCM.</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2A2F8FC" w14:textId="77777777" w:rsidR="00444E8D" w:rsidRPr="00907D8F" w:rsidRDefault="00444E8D" w:rsidP="00F37ED4">
            <w:pPr>
              <w:pBdr>
                <w:top w:val="none" w:sz="4" w:space="0" w:color="000000"/>
                <w:left w:val="none" w:sz="4" w:space="0" w:color="000000"/>
                <w:bottom w:val="none" w:sz="4" w:space="0" w:color="000000"/>
                <w:right w:val="none" w:sz="4" w:space="0" w:color="000000"/>
              </w:pBdr>
              <w:tabs>
                <w:tab w:val="left" w:pos="884"/>
                <w:tab w:val="left" w:pos="1196"/>
              </w:tabs>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136D72E" w14:textId="30B31008" w:rsidR="00444E8D" w:rsidRPr="00907D8F" w:rsidRDefault="00444E8D"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9.</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FE9CE4F" w14:textId="1C2871AB" w:rsidR="00444E8D" w:rsidRPr="00907D8F" w:rsidRDefault="00444E8D" w:rsidP="00444E8D">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bCs/>
                <w:sz w:val="24"/>
                <w:szCs w:val="24"/>
                <w:lang w:val="ro-RO"/>
              </w:rPr>
            </w:pPr>
            <w:r w:rsidRPr="00907D8F">
              <w:rPr>
                <w:rFonts w:ascii="Times New Roman" w:hAnsi="Times New Roman"/>
                <w:b/>
                <w:bCs/>
                <w:sz w:val="24"/>
                <w:szCs w:val="24"/>
                <w:lang w:val="ro-RO"/>
              </w:rPr>
              <w:t xml:space="preserve">Sbp. 20.8 </w:t>
            </w:r>
            <w:r w:rsidRPr="00907D8F">
              <w:rPr>
                <w:rFonts w:ascii="Times New Roman" w:hAnsi="Times New Roman"/>
                <w:sz w:val="24"/>
                <w:szCs w:val="24"/>
                <w:lang w:val="ro-RO"/>
              </w:rPr>
              <w:t>urmeză a fi exclus.</w:t>
            </w:r>
            <w:r w:rsidRPr="00907D8F">
              <w:rPr>
                <w:rFonts w:ascii="Times New Roman" w:hAnsi="Times New Roman"/>
                <w:b/>
                <w:bCs/>
                <w:sz w:val="24"/>
                <w:szCs w:val="24"/>
                <w:lang w:val="ro-RO"/>
              </w:rPr>
              <w:t xml:space="preserve"> </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79C9B4B" w14:textId="521FEDB0" w:rsidR="00444E8D" w:rsidRPr="00907D8F" w:rsidRDefault="00CA33E6"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i/>
                <w:iCs/>
                <w:sz w:val="24"/>
                <w:szCs w:val="24"/>
                <w:lang w:val="ro-RO"/>
              </w:rPr>
              <w:t>Se acceptă</w:t>
            </w:r>
          </w:p>
        </w:tc>
      </w:tr>
      <w:tr w:rsidR="00444E8D" w:rsidRPr="00907D8F" w14:paraId="34F2EC7E"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41E86C" w14:textId="77777777" w:rsidR="00444E8D" w:rsidRPr="00907D8F" w:rsidRDefault="00444E8D" w:rsidP="00F37ED4">
            <w:pPr>
              <w:pBdr>
                <w:top w:val="none" w:sz="4" w:space="0" w:color="000000"/>
                <w:left w:val="none" w:sz="4" w:space="0" w:color="000000"/>
                <w:bottom w:val="none" w:sz="4" w:space="0" w:color="000000"/>
                <w:right w:val="none" w:sz="4" w:space="0" w:color="000000"/>
              </w:pBdr>
              <w:tabs>
                <w:tab w:val="left" w:pos="884"/>
                <w:tab w:val="left" w:pos="1196"/>
              </w:tabs>
              <w:rPr>
                <w:rFonts w:ascii="Times New Roman" w:hAnsi="Times New Roman"/>
                <w:sz w:val="24"/>
                <w:szCs w:val="24"/>
                <w:lang w:val="ro-RO"/>
              </w:rPr>
            </w:pP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17E7749" w14:textId="77777777" w:rsidR="00444E8D" w:rsidRPr="00907D8F" w:rsidRDefault="00444E8D" w:rsidP="00F37ED4">
            <w:pPr>
              <w:pBdr>
                <w:top w:val="none" w:sz="4" w:space="0" w:color="000000"/>
                <w:left w:val="none" w:sz="4" w:space="0" w:color="000000"/>
                <w:bottom w:val="none" w:sz="4" w:space="0" w:color="000000"/>
                <w:right w:val="none" w:sz="4" w:space="0" w:color="000000"/>
              </w:pBdr>
              <w:tabs>
                <w:tab w:val="left" w:pos="884"/>
                <w:tab w:val="left" w:pos="1196"/>
              </w:tabs>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BB315B2" w14:textId="4896CAB9" w:rsidR="00444E8D" w:rsidRPr="00907D8F" w:rsidRDefault="0068080E"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10.</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29C46AF" w14:textId="77777777" w:rsidR="0068080E" w:rsidRPr="00907D8F" w:rsidRDefault="0068080E" w:rsidP="0068080E">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 xml:space="preserve">Totodată, </w:t>
            </w:r>
            <w:r w:rsidRPr="00907D8F">
              <w:rPr>
                <w:rFonts w:ascii="Times New Roman" w:hAnsi="Times New Roman"/>
                <w:b/>
                <w:bCs/>
                <w:sz w:val="24"/>
                <w:szCs w:val="24"/>
                <w:lang w:val="ro-RO"/>
              </w:rPr>
              <w:t>pct. 20</w:t>
            </w:r>
            <w:r w:rsidRPr="00907D8F">
              <w:rPr>
                <w:rFonts w:ascii="Times New Roman" w:hAnsi="Times New Roman"/>
                <w:sz w:val="24"/>
                <w:szCs w:val="24"/>
                <w:lang w:val="ro-RO"/>
              </w:rPr>
              <w:t xml:space="preserve"> se va completa cu un subpunct nou, cu următorul cuprins:</w:t>
            </w:r>
          </w:p>
          <w:p w14:paraId="40540FFA" w14:textId="405057AE" w:rsidR="00444E8D" w:rsidRPr="00907D8F" w:rsidRDefault="0068080E" w:rsidP="0068080E">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bCs/>
                <w:sz w:val="24"/>
                <w:szCs w:val="24"/>
                <w:lang w:val="ro-RO"/>
              </w:rPr>
            </w:pPr>
            <w:r w:rsidRPr="00907D8F">
              <w:rPr>
                <w:rFonts w:ascii="Times New Roman" w:hAnsi="Times New Roman"/>
                <w:sz w:val="24"/>
                <w:szCs w:val="24"/>
                <w:lang w:val="ro-RO"/>
              </w:rPr>
              <w:t>„xx. Platforma de găzduire și partajare a documentelor (MDocs) – asigură stocarea și partajarea online a documentelor rezultate din activitatea administrativă a autorităților și instituțiilor publice”.</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3F5BA24" w14:textId="0D230010" w:rsidR="00444E8D" w:rsidRPr="00907D8F" w:rsidRDefault="00CA33E6"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i/>
                <w:iCs/>
                <w:sz w:val="24"/>
                <w:szCs w:val="24"/>
                <w:lang w:val="ro-RO"/>
              </w:rPr>
              <w:t>Se acceptă</w:t>
            </w:r>
          </w:p>
        </w:tc>
      </w:tr>
      <w:tr w:rsidR="00437163" w:rsidRPr="00907D8F" w14:paraId="1D3E4935"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F829F4D" w14:textId="77777777" w:rsidR="00E21968" w:rsidRPr="00907D8F" w:rsidRDefault="00E21968" w:rsidP="00E2196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b/>
                <w:bCs/>
                <w:sz w:val="24"/>
                <w:szCs w:val="24"/>
                <w:lang w:val="ro-RO"/>
              </w:rPr>
              <w:t>23.</w:t>
            </w:r>
            <w:r w:rsidRPr="00907D8F">
              <w:rPr>
                <w:rFonts w:ascii="Times New Roman" w:hAnsi="Times New Roman"/>
                <w:sz w:val="24"/>
                <w:szCs w:val="24"/>
                <w:lang w:val="ro-RO"/>
              </w:rPr>
              <w:t xml:space="preserve"> Deținătorul SI BCM este Serviciul Tehnologia Informației și Securitate Cibernetică (STISC), care asigură:</w:t>
            </w:r>
          </w:p>
          <w:p w14:paraId="21260C11" w14:textId="77777777" w:rsidR="00E21968" w:rsidRPr="00907D8F" w:rsidRDefault="00E21968" w:rsidP="00E2196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23.1. găzduirea sistemului în infrastructura guvernamentală comună (MCloud);</w:t>
            </w:r>
          </w:p>
          <w:p w14:paraId="4BA99967" w14:textId="1F14E18C" w:rsidR="00E21968" w:rsidRPr="00907D8F" w:rsidRDefault="00E21968" w:rsidP="00E2196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lastRenderedPageBreak/>
              <w:t>23.2. mentenanța tehnică la nivel de infrastructură;</w:t>
            </w:r>
          </w:p>
          <w:p w14:paraId="446EEB38" w14:textId="77777777" w:rsidR="00E21968" w:rsidRPr="00907D8F" w:rsidRDefault="00E21968" w:rsidP="00E2196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23.3. aplicarea măsurilor de securitate informațională la nivel de infrastructură, realizarea copiilor de rezervă și păstrarea acestora, în conformitate cu Hotărârea Guvernului nr. 128/2014 și Hotărârea Guvernului nr. 562/2025.</w:t>
            </w:r>
          </w:p>
          <w:p w14:paraId="6E42A546" w14:textId="77777777" w:rsidR="00E21968" w:rsidRPr="00907D8F" w:rsidRDefault="00E21968" w:rsidP="00E2196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b/>
                <w:bCs/>
                <w:sz w:val="24"/>
                <w:szCs w:val="24"/>
                <w:lang w:val="ro-RO"/>
              </w:rPr>
              <w:t>24.</w:t>
            </w:r>
            <w:r w:rsidRPr="00907D8F">
              <w:rPr>
                <w:rFonts w:ascii="Times New Roman" w:hAnsi="Times New Roman"/>
                <w:sz w:val="24"/>
                <w:szCs w:val="24"/>
                <w:lang w:val="ro-RO"/>
              </w:rPr>
              <w:t xml:space="preserve"> Administratorul SI RBCM este SECBCM, autoritate administrativă subordonată Ministerului Culturii. SECBCM exercită atribuțiile de administrare tehnică și operațională a sistemului, asigurând:</w:t>
            </w:r>
          </w:p>
          <w:p w14:paraId="0DCB57C8" w14:textId="77777777" w:rsidR="00E21968" w:rsidRPr="00907D8F" w:rsidRDefault="00E21968" w:rsidP="00E2196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24.1. administrarea bazelor de date, a fluxurilor informaționale și a componentelor funcționale;</w:t>
            </w:r>
          </w:p>
          <w:p w14:paraId="4CF3561E" w14:textId="77777777" w:rsidR="00E21968" w:rsidRPr="00907D8F" w:rsidRDefault="00E21968" w:rsidP="00E2196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24.2. gestionarea drepturilor de acces și atribuirea nivelurilor de acces utilizatorilor, prin intermediul serviciului guvernamental MPass;</w:t>
            </w:r>
          </w:p>
          <w:p w14:paraId="2E3B9B29" w14:textId="77777777" w:rsidR="00E21968" w:rsidRPr="00907D8F" w:rsidRDefault="00E21968" w:rsidP="00E2196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24.3. gestionarea și actualizarea nomenclatoarelor, clasificatoarelor și a tipurilor de documente utilizate în sistem;</w:t>
            </w:r>
          </w:p>
          <w:p w14:paraId="3FBC3AB4" w14:textId="77777777" w:rsidR="00E21968" w:rsidRPr="00907D8F" w:rsidRDefault="00E21968" w:rsidP="00E2196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24.4. monitorizarea activităților și auditarea evenimentelor prin MLog;</w:t>
            </w:r>
          </w:p>
          <w:p w14:paraId="3324D7D2" w14:textId="77777777" w:rsidR="00E21968" w:rsidRPr="00907D8F" w:rsidRDefault="00E21968" w:rsidP="00E2196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 xml:space="preserve">24.5. aplicarea măsurilor de securitate cibernetică, confidențialitate și integritate a datelor, conform SM EN ISO/IEC 27001–27002, HG 201/2017 și politicilor STISC privind </w:t>
            </w:r>
            <w:r w:rsidRPr="00907D8F">
              <w:rPr>
                <w:rFonts w:ascii="Times New Roman" w:hAnsi="Times New Roman"/>
                <w:sz w:val="24"/>
                <w:szCs w:val="24"/>
                <w:lang w:val="ro-RO"/>
              </w:rPr>
              <w:lastRenderedPageBreak/>
              <w:t>infrastructura guvernamentală comună;</w:t>
            </w:r>
          </w:p>
          <w:p w14:paraId="27785142" w14:textId="77777777" w:rsidR="00E21968" w:rsidRPr="00907D8F" w:rsidRDefault="00E21968" w:rsidP="00E2196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24.6. coordonarea proceselor de interoperabilitate funcțională, semnătură electronică (MSign), notificare (MNotify) și plăți electronice (MPay) în cadrul infrastructurii MConnect și MCloud;</w:t>
            </w:r>
          </w:p>
          <w:p w14:paraId="4DD20CC5" w14:textId="77777777" w:rsidR="00E21968" w:rsidRPr="00907D8F" w:rsidRDefault="00E21968" w:rsidP="00E2196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24.7. instruirea și suportul pentru utilizatorii autorizați;</w:t>
            </w:r>
          </w:p>
          <w:p w14:paraId="33221508" w14:textId="0E40B976" w:rsidR="00437163" w:rsidRPr="00907D8F" w:rsidRDefault="00E21968" w:rsidP="00E2196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24.8. raportarea periodică către Ministerul Culturii și către Serviciul Tehnologia Informației și Securitate Cibernetică privind performanța, securitatea și disponibilitatea sistemului.</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D8D9B9D" w14:textId="77777777" w:rsidR="00437163" w:rsidRPr="00907D8F" w:rsidRDefault="00437163" w:rsidP="00F37ED4">
            <w:pPr>
              <w:pBdr>
                <w:top w:val="none" w:sz="4" w:space="0" w:color="000000"/>
                <w:left w:val="none" w:sz="4" w:space="0" w:color="000000"/>
                <w:bottom w:val="none" w:sz="4" w:space="0" w:color="000000"/>
                <w:right w:val="none" w:sz="4" w:space="0" w:color="000000"/>
              </w:pBdr>
              <w:tabs>
                <w:tab w:val="left" w:pos="884"/>
                <w:tab w:val="left" w:pos="1196"/>
              </w:tabs>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C97A95A" w14:textId="5B5885EF" w:rsidR="00437163" w:rsidRPr="00907D8F" w:rsidRDefault="00437163"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11.</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7856E2B" w14:textId="77777777" w:rsidR="00437163" w:rsidRPr="00907D8F" w:rsidRDefault="00437163" w:rsidP="00437163">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b/>
                <w:bCs/>
                <w:sz w:val="24"/>
                <w:szCs w:val="24"/>
                <w:lang w:val="ro-RO"/>
              </w:rPr>
              <w:t>La pct. 23 și pct. 24</w:t>
            </w:r>
            <w:r w:rsidRPr="00907D8F">
              <w:rPr>
                <w:rFonts w:ascii="Times New Roman" w:hAnsi="Times New Roman"/>
                <w:sz w:val="24"/>
                <w:szCs w:val="24"/>
                <w:lang w:val="ro-RO"/>
              </w:rPr>
              <w:t xml:space="preserve"> se vor revizui rolurile atribuite instituțiilor cum ar fi Serviciul Tehnologia Informației și Securitate Cibernetică (în continuare - STISC) și Serviciul de Evidență și Circulație a Bunurilor Culturale Mobile (în continuare -SECBCM).</w:t>
            </w:r>
          </w:p>
          <w:p w14:paraId="34E04AE7" w14:textId="77777777" w:rsidR="00437163" w:rsidRPr="00907D8F" w:rsidRDefault="00437163" w:rsidP="00437163">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 xml:space="preserve">Potrivit competențelor sale instituționale, STISC urmează a fi desemnată în calitate de administrator tehnic al </w:t>
            </w:r>
            <w:r w:rsidRPr="00907D8F">
              <w:rPr>
                <w:rFonts w:ascii="Times New Roman" w:hAnsi="Times New Roman"/>
                <w:sz w:val="24"/>
                <w:szCs w:val="24"/>
                <w:lang w:val="ro-RO"/>
              </w:rPr>
              <w:lastRenderedPageBreak/>
              <w:t>sistemului informațional, care își exercită atribuțiile privind administrarea tehnică a resurselor și sistemelor informaționale de stat în conformitate cu prevederile HG 414/2018 cu privire la măsurile de consolidare a centrelor de sate în sectorul public și de raționalizare a administrării sistemelor informaționale de stat.</w:t>
            </w:r>
          </w:p>
          <w:p w14:paraId="1BA64D3F" w14:textId="4F70B43B" w:rsidR="00437163" w:rsidRPr="00907D8F" w:rsidRDefault="00437163" w:rsidP="00437163">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 xml:space="preserve">SECBCM urmează să exercite atribuții de deținător, oferindu-i-se sarcinile corespunzătoare acestui rol, potrivit art. </w:t>
            </w:r>
            <m:oMath>
              <m:sSup>
                <m:sSupPr>
                  <m:ctrlPr>
                    <w:rPr>
                      <w:rFonts w:ascii="Cambria Math" w:hAnsi="Cambria Math"/>
                      <w:i/>
                      <w:sz w:val="24"/>
                      <w:szCs w:val="24"/>
                      <w:lang w:val="ro-RO"/>
                    </w:rPr>
                  </m:ctrlPr>
                </m:sSupPr>
                <m:e>
                  <m:r>
                    <w:rPr>
                      <w:rFonts w:ascii="Cambria Math" w:hAnsi="Cambria Math"/>
                      <w:sz w:val="24"/>
                      <w:szCs w:val="24"/>
                      <w:lang w:val="ro-RO"/>
                    </w:rPr>
                    <m:t>7</m:t>
                  </m:r>
                </m:e>
                <m:sup>
                  <m:r>
                    <w:rPr>
                      <w:rFonts w:ascii="Cambria Math" w:hAnsi="Cambria Math"/>
                      <w:sz w:val="24"/>
                      <w:szCs w:val="24"/>
                      <w:lang w:val="ro-RO"/>
                    </w:rPr>
                    <m:t>3</m:t>
                  </m:r>
                </m:sup>
              </m:sSup>
            </m:oMath>
            <w:r w:rsidRPr="00907D8F">
              <w:rPr>
                <w:rFonts w:ascii="Times New Roman" w:hAnsi="Times New Roman"/>
                <w:sz w:val="24"/>
                <w:szCs w:val="24"/>
                <w:lang w:val="ro-RO"/>
              </w:rPr>
              <w:t xml:space="preserve"> din Legea nr. 467/2003 cu privire la informatizare și la resursele informaționale de stat. Acesta va asigura crearea, administrarea, mentenanța și dezvoltarea sistemului informațional.</w:t>
            </w:r>
          </w:p>
          <w:p w14:paraId="6148E14C" w14:textId="20EB425F" w:rsidR="00437163" w:rsidRPr="00907D8F" w:rsidRDefault="00437163" w:rsidP="00437163">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 xml:space="preserve">Prin prisma rolurilor de deținător și administrator tehnic, sugerate mai sus, vor fi operate modificările corespunzătoare pe tot parcursul proiectului, deoarece în redacția propusă distingem o discrepanță între rolurile atribuite subiecților raporturilor juridice în sfera informatizării și rolurile descrise în Legea nr.467/2003 cu privire la informatizare și resursele informaționale de stat. Legea precitată, în articolele 7 - </w:t>
            </w:r>
            <m:oMath>
              <m:sSup>
                <m:sSupPr>
                  <m:ctrlPr>
                    <w:rPr>
                      <w:rFonts w:ascii="Cambria Math" w:hAnsi="Cambria Math"/>
                      <w:i/>
                      <w:sz w:val="24"/>
                      <w:szCs w:val="24"/>
                      <w:lang w:val="ro-RO"/>
                    </w:rPr>
                  </m:ctrlPr>
                </m:sSupPr>
                <m:e>
                  <m:r>
                    <w:rPr>
                      <w:rFonts w:ascii="Cambria Math" w:hAnsi="Cambria Math"/>
                      <w:sz w:val="24"/>
                      <w:szCs w:val="24"/>
                      <w:lang w:val="ro-RO"/>
                    </w:rPr>
                    <m:t>7</m:t>
                  </m:r>
                </m:e>
                <m:sup>
                  <m:r>
                    <w:rPr>
                      <w:rFonts w:ascii="Cambria Math" w:hAnsi="Cambria Math"/>
                      <w:sz w:val="24"/>
                      <w:szCs w:val="24"/>
                      <w:lang w:val="ro-RO"/>
                    </w:rPr>
                    <m:t>6</m:t>
                  </m:r>
                </m:sup>
              </m:sSup>
            </m:oMath>
            <w:r w:rsidRPr="00907D8F">
              <w:rPr>
                <w:rFonts w:ascii="Times New Roman" w:hAnsi="Times New Roman"/>
                <w:sz w:val="24"/>
                <w:szCs w:val="24"/>
                <w:lang w:val="ro-RO"/>
              </w:rPr>
              <w:t>, definește clar care sunt subiecții sistemelor informaționale și rolurile care îi însoțesc pe aceștia.</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163828F" w14:textId="77777777" w:rsidR="00437163" w:rsidRPr="00907D8F" w:rsidRDefault="00CA33E6"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i/>
                <w:iCs/>
                <w:sz w:val="24"/>
                <w:szCs w:val="24"/>
                <w:lang w:val="ro-RO"/>
              </w:rPr>
            </w:pPr>
            <w:r w:rsidRPr="00907D8F">
              <w:rPr>
                <w:rFonts w:ascii="Times New Roman" w:hAnsi="Times New Roman"/>
                <w:i/>
                <w:iCs/>
                <w:sz w:val="24"/>
                <w:szCs w:val="24"/>
                <w:lang w:val="ro-RO"/>
              </w:rPr>
              <w:lastRenderedPageBreak/>
              <w:t>Se acceptă</w:t>
            </w:r>
            <w:r w:rsidR="00937D27" w:rsidRPr="00907D8F">
              <w:rPr>
                <w:rFonts w:ascii="Times New Roman" w:hAnsi="Times New Roman"/>
                <w:i/>
                <w:iCs/>
                <w:sz w:val="24"/>
                <w:szCs w:val="24"/>
                <w:lang w:val="ro-RO"/>
              </w:rPr>
              <w:t>.</w:t>
            </w:r>
          </w:p>
          <w:p w14:paraId="1CDFED4A" w14:textId="77777777" w:rsidR="00937D27" w:rsidRPr="00907D8F" w:rsidRDefault="00937D27"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p w14:paraId="51DB2CC1" w14:textId="7E3422C8" w:rsidR="00937D27" w:rsidRPr="00907D8F" w:rsidRDefault="00937D27"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 xml:space="preserve">Pct. 23 a fost redactat și prevede rolul de administrator tehnic atribuit </w:t>
            </w:r>
            <w:r w:rsidRPr="00907D8F">
              <w:rPr>
                <w:rFonts w:ascii="Times New Roman" w:hAnsi="Times New Roman"/>
                <w:sz w:val="24"/>
                <w:szCs w:val="24"/>
                <w:lang w:val="ro-RO"/>
              </w:rPr>
              <w:lastRenderedPageBreak/>
              <w:t>STISC-ului. Pct. a fost expus conform avizului STISC.</w:t>
            </w:r>
          </w:p>
          <w:p w14:paraId="49277BC2" w14:textId="77777777" w:rsidR="00937D27" w:rsidRPr="00907D8F" w:rsidRDefault="00937D27"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p w14:paraId="43F80756" w14:textId="73B78959" w:rsidR="00937D27" w:rsidRPr="00907D8F" w:rsidRDefault="00937D27"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Pct. 24 a fost redactat și prevede rolul de Deținător atribuit</w:t>
            </w:r>
            <w:r w:rsidRPr="00907D8F">
              <w:rPr>
                <w:rFonts w:ascii="Times New Roman" w:hAnsi="Times New Roman"/>
                <w:lang w:val="ro-RO"/>
              </w:rPr>
              <w:t xml:space="preserve"> </w:t>
            </w:r>
            <w:r w:rsidRPr="00907D8F">
              <w:rPr>
                <w:rFonts w:ascii="Times New Roman" w:hAnsi="Times New Roman"/>
                <w:sz w:val="24"/>
                <w:szCs w:val="24"/>
                <w:lang w:val="ro-RO"/>
              </w:rPr>
              <w:t>SECBCM.</w:t>
            </w:r>
          </w:p>
        </w:tc>
      </w:tr>
      <w:tr w:rsidR="00437163" w:rsidRPr="00907D8F" w14:paraId="445DD449"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4DFCEA7" w14:textId="62B7875C" w:rsidR="00437163" w:rsidRPr="00907D8F" w:rsidRDefault="00D155A8" w:rsidP="00D155A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b/>
                <w:bCs/>
                <w:sz w:val="24"/>
                <w:szCs w:val="24"/>
                <w:lang w:val="ro-RO"/>
              </w:rPr>
              <w:lastRenderedPageBreak/>
              <w:t>24.6.</w:t>
            </w:r>
            <w:r w:rsidRPr="00907D8F">
              <w:rPr>
                <w:rFonts w:ascii="Times New Roman" w:hAnsi="Times New Roman"/>
                <w:sz w:val="24"/>
                <w:szCs w:val="24"/>
                <w:lang w:val="ro-RO"/>
              </w:rPr>
              <w:t xml:space="preserve"> coordonarea proceselor de interoperabilitate funcțională, semnătură electronică (MSign), notificare (MNotify) și plăți electronice (MPay) în cadrul infrastructurii MConnect și MCloud;</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907C3EB" w14:textId="77777777" w:rsidR="00437163" w:rsidRPr="00907D8F" w:rsidRDefault="00437163" w:rsidP="00F37ED4">
            <w:pPr>
              <w:pBdr>
                <w:top w:val="none" w:sz="4" w:space="0" w:color="000000"/>
                <w:left w:val="none" w:sz="4" w:space="0" w:color="000000"/>
                <w:bottom w:val="none" w:sz="4" w:space="0" w:color="000000"/>
                <w:right w:val="none" w:sz="4" w:space="0" w:color="000000"/>
              </w:pBdr>
              <w:tabs>
                <w:tab w:val="left" w:pos="884"/>
                <w:tab w:val="left" w:pos="1196"/>
              </w:tabs>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9F3F3E6" w14:textId="3528961B" w:rsidR="00437163" w:rsidRPr="00907D8F" w:rsidRDefault="005E67DC"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12.</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EE09D1E" w14:textId="33970431" w:rsidR="00437163" w:rsidRPr="00907D8F" w:rsidRDefault="005E67DC" w:rsidP="0068080E">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b/>
                <w:bCs/>
                <w:sz w:val="24"/>
                <w:szCs w:val="24"/>
                <w:lang w:val="ro-RO"/>
              </w:rPr>
              <w:t>Sbp. 24.6</w:t>
            </w:r>
            <w:r w:rsidRPr="00907D8F">
              <w:rPr>
                <w:rFonts w:ascii="Times New Roman" w:hAnsi="Times New Roman"/>
                <w:sz w:val="24"/>
                <w:szCs w:val="24"/>
                <w:lang w:val="ro-RO"/>
              </w:rPr>
              <w:t xml:space="preserve"> se va exclude, pe motiv că atribuțiile privind coordonarea proceselor de interoperabilitate funcțională, precum și a serviciilor aferente semnăturii electronice (MSign), notificării (MNotify) și plăților electronice (MPay) în cadrul infrastructurilor MConnect și MCloud nu intră în competența Ministerului Culturii. Responsabilitatea pentru administrarea, gestionarea și coordonarea acestor servicii și infrastructuri revine STISC și AGE.</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349CCF7" w14:textId="77777777" w:rsidR="00437163" w:rsidRPr="00907D8F" w:rsidRDefault="00CA33E6"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i/>
                <w:iCs/>
                <w:sz w:val="24"/>
                <w:szCs w:val="24"/>
                <w:lang w:val="ro-RO"/>
              </w:rPr>
            </w:pPr>
            <w:r w:rsidRPr="00907D8F">
              <w:rPr>
                <w:rFonts w:ascii="Times New Roman" w:hAnsi="Times New Roman"/>
                <w:i/>
                <w:iCs/>
                <w:sz w:val="24"/>
                <w:szCs w:val="24"/>
                <w:lang w:val="ro-RO"/>
              </w:rPr>
              <w:t>Se acceptă</w:t>
            </w:r>
          </w:p>
          <w:p w14:paraId="3C51F4EA" w14:textId="77777777" w:rsidR="00937D27" w:rsidRPr="00907D8F" w:rsidRDefault="00937D27"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p w14:paraId="79F84436" w14:textId="03645D0A" w:rsidR="00937D27" w:rsidRPr="00907D8F" w:rsidRDefault="00937D27"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Sbp. a fost exclus, numerotarea a fost revizuită.</w:t>
            </w:r>
          </w:p>
        </w:tc>
      </w:tr>
      <w:tr w:rsidR="00437163" w:rsidRPr="00907D8F" w14:paraId="5C3DE3B4"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ED96136" w14:textId="09379D6D" w:rsidR="00437163" w:rsidRPr="00907D8F" w:rsidRDefault="00D155A8" w:rsidP="00D155A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MD"/>
              </w:rPr>
            </w:pPr>
            <w:r w:rsidRPr="00907D8F">
              <w:rPr>
                <w:rFonts w:ascii="Times New Roman" w:hAnsi="Times New Roman"/>
                <w:b/>
                <w:bCs/>
                <w:sz w:val="24"/>
                <w:szCs w:val="24"/>
                <w:lang w:val="ro-MD"/>
              </w:rPr>
              <w:t>25.2.</w:t>
            </w:r>
            <w:r w:rsidRPr="00907D8F">
              <w:rPr>
                <w:rFonts w:ascii="Times New Roman" w:hAnsi="Times New Roman"/>
                <w:sz w:val="24"/>
                <w:szCs w:val="24"/>
                <w:lang w:val="ro-MD"/>
              </w:rPr>
              <w:t xml:space="preserve"> SECBCM – administrator al SI RBCM și coordonator funcțional al SI RBCM;</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47307F2" w14:textId="77777777" w:rsidR="00437163" w:rsidRPr="00907D8F" w:rsidRDefault="00437163" w:rsidP="00F37ED4">
            <w:pPr>
              <w:pBdr>
                <w:top w:val="none" w:sz="4" w:space="0" w:color="000000"/>
                <w:left w:val="none" w:sz="4" w:space="0" w:color="000000"/>
                <w:bottom w:val="none" w:sz="4" w:space="0" w:color="000000"/>
                <w:right w:val="none" w:sz="4" w:space="0" w:color="000000"/>
              </w:pBdr>
              <w:tabs>
                <w:tab w:val="left" w:pos="884"/>
                <w:tab w:val="left" w:pos="1196"/>
              </w:tabs>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C0492A7" w14:textId="308CE763" w:rsidR="00437163" w:rsidRPr="00907D8F" w:rsidRDefault="005E67DC"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13.</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67ACBEF" w14:textId="3D69DCD0" w:rsidR="00437163" w:rsidRPr="00907D8F" w:rsidRDefault="005E67DC" w:rsidP="0068080E">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 xml:space="preserve">La </w:t>
            </w:r>
            <w:r w:rsidRPr="00907D8F">
              <w:rPr>
                <w:rFonts w:ascii="Times New Roman" w:hAnsi="Times New Roman"/>
                <w:b/>
                <w:bCs/>
                <w:sz w:val="24"/>
                <w:szCs w:val="24"/>
                <w:lang w:val="ro-RO"/>
              </w:rPr>
              <w:t>pct. 25.2</w:t>
            </w:r>
            <w:r w:rsidRPr="00907D8F">
              <w:rPr>
                <w:rFonts w:ascii="Times New Roman" w:hAnsi="Times New Roman"/>
                <w:sz w:val="24"/>
                <w:szCs w:val="24"/>
                <w:lang w:val="ro-RO"/>
              </w:rPr>
              <w:t xml:space="preserve"> se va exclude textul „și coordonator funcțional al SI RBCM”, deoarece o asemenea funcție de „coordonator funcțional” nu se regăsește printre subiecții descriși în Legea nr. 467/2003 sau în Legea 71/2007.</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3D0755C" w14:textId="77777777" w:rsidR="00437163" w:rsidRPr="00907D8F" w:rsidRDefault="00CA33E6"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i/>
                <w:iCs/>
                <w:sz w:val="24"/>
                <w:szCs w:val="24"/>
                <w:lang w:val="ro-RO"/>
              </w:rPr>
            </w:pPr>
            <w:r w:rsidRPr="00907D8F">
              <w:rPr>
                <w:rFonts w:ascii="Times New Roman" w:hAnsi="Times New Roman"/>
                <w:i/>
                <w:iCs/>
                <w:sz w:val="24"/>
                <w:szCs w:val="24"/>
                <w:lang w:val="ro-RO"/>
              </w:rPr>
              <w:t>Se acceptă</w:t>
            </w:r>
          </w:p>
          <w:p w14:paraId="10E1A223" w14:textId="77777777" w:rsidR="00937D27" w:rsidRPr="00907D8F" w:rsidRDefault="00937D27"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i/>
                <w:iCs/>
                <w:sz w:val="24"/>
                <w:szCs w:val="24"/>
                <w:lang w:val="ro-RO"/>
              </w:rPr>
            </w:pPr>
          </w:p>
          <w:p w14:paraId="5FEE83A9" w14:textId="3F06B2BB" w:rsidR="00937D27" w:rsidRPr="00907D8F" w:rsidRDefault="0082350A"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 xml:space="preserve">Sbpct. 25.2 a fost exlus urmare redactărilor operate la pct. 24 </w:t>
            </w:r>
          </w:p>
        </w:tc>
      </w:tr>
      <w:tr w:rsidR="005E67DC" w:rsidRPr="00907D8F" w14:paraId="282758C0"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6B718E7" w14:textId="3A8ED85E" w:rsidR="005E67DC" w:rsidRPr="00907D8F" w:rsidRDefault="00D155A8" w:rsidP="00D155A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b/>
                <w:bCs/>
                <w:sz w:val="24"/>
                <w:szCs w:val="24"/>
                <w:lang w:val="ro-RO"/>
              </w:rPr>
              <w:t>30.9.</w:t>
            </w:r>
            <w:r w:rsidRPr="00907D8F">
              <w:rPr>
                <w:rFonts w:ascii="Times New Roman" w:hAnsi="Times New Roman"/>
                <w:sz w:val="24"/>
                <w:szCs w:val="24"/>
                <w:lang w:val="ro-RO"/>
              </w:rPr>
              <w:t xml:space="preserve"> fiecărui obiect informațional (bun cultural mobil, certificat, </w:t>
            </w:r>
            <w:r w:rsidRPr="00907D8F">
              <w:rPr>
                <w:rFonts w:ascii="Times New Roman" w:hAnsi="Times New Roman"/>
                <w:sz w:val="24"/>
                <w:szCs w:val="24"/>
                <w:lang w:val="ro-RO"/>
              </w:rPr>
              <w:lastRenderedPageBreak/>
              <w:t>decizie) i se atribuie un identificator unic și invariabil, conform art. 20 alin. (2) din Legea nr. 71/2007.</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943136F" w14:textId="77777777" w:rsidR="005E67DC" w:rsidRPr="00907D8F" w:rsidRDefault="005E67DC" w:rsidP="00F37ED4">
            <w:pPr>
              <w:pBdr>
                <w:top w:val="none" w:sz="4" w:space="0" w:color="000000"/>
                <w:left w:val="none" w:sz="4" w:space="0" w:color="000000"/>
                <w:bottom w:val="none" w:sz="4" w:space="0" w:color="000000"/>
                <w:right w:val="none" w:sz="4" w:space="0" w:color="000000"/>
              </w:pBdr>
              <w:tabs>
                <w:tab w:val="left" w:pos="884"/>
                <w:tab w:val="left" w:pos="1196"/>
              </w:tabs>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D4D6808" w14:textId="56CCE6EE" w:rsidR="005E67DC" w:rsidRPr="00907D8F" w:rsidRDefault="005E67DC"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14.</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D9CEB85" w14:textId="421DFD5D" w:rsidR="005E67DC" w:rsidRPr="00907D8F" w:rsidRDefault="005E67DC" w:rsidP="0068080E">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b/>
                <w:bCs/>
                <w:sz w:val="24"/>
                <w:szCs w:val="24"/>
                <w:lang w:val="ro-RO"/>
              </w:rPr>
              <w:t>Sbp. 30.9</w:t>
            </w:r>
            <w:r w:rsidRPr="00907D8F">
              <w:rPr>
                <w:rFonts w:ascii="Times New Roman" w:hAnsi="Times New Roman"/>
                <w:sz w:val="24"/>
                <w:szCs w:val="24"/>
                <w:lang w:val="ro-RO"/>
              </w:rPr>
              <w:t xml:space="preserve"> se va exclude, deoarece în pct. 31 sunt deja descriși identificatorii unici de sistem.</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8044DBF" w14:textId="305EF017" w:rsidR="005E67DC" w:rsidRPr="00907D8F" w:rsidRDefault="00CA33E6"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i/>
                <w:iCs/>
                <w:sz w:val="24"/>
                <w:szCs w:val="24"/>
                <w:lang w:val="ro-RO"/>
              </w:rPr>
              <w:t>Se acceptă</w:t>
            </w:r>
          </w:p>
        </w:tc>
      </w:tr>
      <w:tr w:rsidR="005E67DC" w:rsidRPr="00907D8F" w14:paraId="70A8C404"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9C4982E" w14:textId="77777777" w:rsidR="005E67DC" w:rsidRPr="00907D8F" w:rsidRDefault="00D155A8" w:rsidP="00D155A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b/>
                <w:bCs/>
                <w:sz w:val="24"/>
                <w:szCs w:val="24"/>
                <w:lang w:val="ro-RO"/>
              </w:rPr>
              <w:t>31.7.</w:t>
            </w:r>
            <w:r w:rsidRPr="00907D8F">
              <w:rPr>
                <w:rFonts w:ascii="Times New Roman" w:hAnsi="Times New Roman"/>
                <w:sz w:val="24"/>
                <w:szCs w:val="24"/>
                <w:lang w:val="ro-RO"/>
              </w:rPr>
              <w:t xml:space="preserve"> Pentru datele despre persoane fizice și juridice (pct. 30.7), identificatorul include referința la identificatorul oficial din registrul sursă, utilizat în cadrul schimbului de date.</w:t>
            </w:r>
          </w:p>
          <w:p w14:paraId="2B086730" w14:textId="77777777" w:rsidR="007D29A1" w:rsidRPr="00907D8F" w:rsidRDefault="007D29A1" w:rsidP="007D29A1">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b/>
                <w:bCs/>
                <w:sz w:val="24"/>
                <w:szCs w:val="24"/>
                <w:lang w:val="ro-RO"/>
              </w:rPr>
              <w:t>35.1.</w:t>
            </w:r>
            <w:r w:rsidRPr="00907D8F">
              <w:rPr>
                <w:rFonts w:ascii="Times New Roman" w:hAnsi="Times New Roman"/>
                <w:sz w:val="24"/>
                <w:szCs w:val="24"/>
                <w:lang w:val="ro-RO"/>
              </w:rPr>
              <w:t xml:space="preserve"> Registrul de Stat al Populației (RSP) – pentru identificarea și validarea datelor despre persoanele fizice;</w:t>
            </w:r>
          </w:p>
          <w:p w14:paraId="3D11FB44" w14:textId="7C6B621E" w:rsidR="007D29A1" w:rsidRPr="00907D8F" w:rsidRDefault="007D29A1" w:rsidP="007D29A1">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b/>
                <w:bCs/>
                <w:sz w:val="24"/>
                <w:szCs w:val="24"/>
                <w:lang w:val="ro-RO"/>
              </w:rPr>
              <w:t>35.2.</w:t>
            </w:r>
            <w:r w:rsidRPr="00907D8F">
              <w:rPr>
                <w:rFonts w:ascii="Times New Roman" w:hAnsi="Times New Roman"/>
                <w:sz w:val="24"/>
                <w:szCs w:val="24"/>
                <w:lang w:val="ro-RO"/>
              </w:rPr>
              <w:t xml:space="preserve"> Registrul de Stat al Unităților de Drept (RSUD) – pentru verificarea datelor despre persoanele juridice participante;</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5E13232" w14:textId="77777777" w:rsidR="005E67DC" w:rsidRPr="00907D8F" w:rsidRDefault="005E67DC" w:rsidP="00F37ED4">
            <w:pPr>
              <w:pBdr>
                <w:top w:val="none" w:sz="4" w:space="0" w:color="000000"/>
                <w:left w:val="none" w:sz="4" w:space="0" w:color="000000"/>
                <w:bottom w:val="none" w:sz="4" w:space="0" w:color="000000"/>
                <w:right w:val="none" w:sz="4" w:space="0" w:color="000000"/>
              </w:pBdr>
              <w:tabs>
                <w:tab w:val="left" w:pos="884"/>
                <w:tab w:val="left" w:pos="1196"/>
              </w:tabs>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B4FA7D7" w14:textId="7C883842" w:rsidR="005E67DC" w:rsidRPr="00907D8F" w:rsidRDefault="006B6768"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15.</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E2EF47F" w14:textId="77777777" w:rsidR="006B6768" w:rsidRPr="00907D8F" w:rsidRDefault="006B6768" w:rsidP="006B676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 xml:space="preserve">La </w:t>
            </w:r>
            <w:r w:rsidRPr="00907D8F">
              <w:rPr>
                <w:rFonts w:ascii="Times New Roman" w:hAnsi="Times New Roman"/>
                <w:b/>
                <w:bCs/>
                <w:sz w:val="24"/>
                <w:szCs w:val="24"/>
                <w:lang w:val="ro-RO"/>
              </w:rPr>
              <w:t>pct. 31.7</w:t>
            </w:r>
            <w:r w:rsidRPr="00907D8F">
              <w:rPr>
                <w:rFonts w:ascii="Times New Roman" w:hAnsi="Times New Roman"/>
                <w:sz w:val="24"/>
                <w:szCs w:val="24"/>
                <w:lang w:val="ro-RO"/>
              </w:rPr>
              <w:t xml:space="preserve"> se va face referire expresă asupra faptului că pentru persoanele fizice și juridice identificatorul va include IDNP-ul și IDNO-ul. Respectiv, propunem următoarea redacție pentru </w:t>
            </w:r>
            <w:r w:rsidRPr="00907D8F">
              <w:rPr>
                <w:rFonts w:ascii="Times New Roman" w:hAnsi="Times New Roman"/>
                <w:b/>
                <w:bCs/>
                <w:sz w:val="24"/>
                <w:szCs w:val="24"/>
                <w:lang w:val="ro-RO"/>
              </w:rPr>
              <w:t>sbp. 31.7</w:t>
            </w:r>
            <w:r w:rsidRPr="00907D8F">
              <w:rPr>
                <w:rFonts w:ascii="Times New Roman" w:hAnsi="Times New Roman"/>
                <w:sz w:val="24"/>
                <w:szCs w:val="24"/>
                <w:lang w:val="ro-RO"/>
              </w:rPr>
              <w:t>:</w:t>
            </w:r>
          </w:p>
          <w:p w14:paraId="2A66903E" w14:textId="77777777" w:rsidR="006B6768" w:rsidRPr="00907D8F" w:rsidRDefault="006B6768" w:rsidP="006B676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„31.7 Pentru persoana fizică – numărul de identificare de stat al persoanei fizice (IDNP). Pentru persoana juridică – identificatorul unic al unității de drept (IDNO).”</w:t>
            </w:r>
          </w:p>
          <w:p w14:paraId="3BB867C6" w14:textId="77777777" w:rsidR="006B6768" w:rsidRPr="00907D8F" w:rsidRDefault="006B6768" w:rsidP="006B676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 xml:space="preserve">Corespunzător se va revizui și </w:t>
            </w:r>
            <w:r w:rsidRPr="00907D8F">
              <w:rPr>
                <w:rFonts w:ascii="Times New Roman" w:hAnsi="Times New Roman"/>
                <w:b/>
                <w:bCs/>
                <w:sz w:val="24"/>
                <w:szCs w:val="24"/>
                <w:lang w:val="ro-RO"/>
              </w:rPr>
              <w:t>sbp. 35.1 și 35.2</w:t>
            </w:r>
            <w:r w:rsidRPr="00907D8F">
              <w:rPr>
                <w:rFonts w:ascii="Times New Roman" w:hAnsi="Times New Roman"/>
                <w:sz w:val="24"/>
                <w:szCs w:val="24"/>
                <w:lang w:val="ro-RO"/>
              </w:rPr>
              <w:t>:</w:t>
            </w:r>
          </w:p>
          <w:p w14:paraId="2C71FB2F" w14:textId="77777777" w:rsidR="006B6768" w:rsidRPr="00907D8F" w:rsidRDefault="006B6768" w:rsidP="006B676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„35.1. Registrul de Stat al Populației (RSP) – pentru verificarea numărul de identificare de stat al persoanei fizice (IDNP);</w:t>
            </w:r>
          </w:p>
          <w:p w14:paraId="19E6D0BA" w14:textId="2BBE1543" w:rsidR="005E67DC" w:rsidRPr="00907D8F" w:rsidRDefault="006B6768" w:rsidP="006B676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35.2 Registrul de Stat al Unităților de Drept (RSUD) – pentru verificarea identificatorului unic al unității de drept (IDNO).”</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6E23F72" w14:textId="431092DE" w:rsidR="005E67DC" w:rsidRPr="00907D8F" w:rsidRDefault="00CA33E6"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i/>
                <w:iCs/>
                <w:sz w:val="24"/>
                <w:szCs w:val="24"/>
                <w:lang w:val="ro-RO"/>
              </w:rPr>
              <w:t>Se acceptă</w:t>
            </w:r>
          </w:p>
        </w:tc>
      </w:tr>
      <w:tr w:rsidR="005E67DC" w:rsidRPr="00F81909" w14:paraId="6D181F77"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582C340" w14:textId="77777777" w:rsidR="005E67DC" w:rsidRPr="00907D8F" w:rsidRDefault="005E67DC" w:rsidP="00F37ED4">
            <w:pPr>
              <w:pBdr>
                <w:top w:val="none" w:sz="4" w:space="0" w:color="000000"/>
                <w:left w:val="none" w:sz="4" w:space="0" w:color="000000"/>
                <w:bottom w:val="none" w:sz="4" w:space="0" w:color="000000"/>
                <w:right w:val="none" w:sz="4" w:space="0" w:color="000000"/>
              </w:pBdr>
              <w:tabs>
                <w:tab w:val="left" w:pos="884"/>
                <w:tab w:val="left" w:pos="1196"/>
              </w:tabs>
              <w:rPr>
                <w:rFonts w:ascii="Times New Roman" w:hAnsi="Times New Roman"/>
                <w:sz w:val="24"/>
                <w:szCs w:val="24"/>
                <w:lang w:val="ro-RO"/>
              </w:rPr>
            </w:pP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489245A" w14:textId="77777777" w:rsidR="005E67DC" w:rsidRPr="00907D8F" w:rsidRDefault="005E67DC" w:rsidP="00F37ED4">
            <w:pPr>
              <w:pBdr>
                <w:top w:val="none" w:sz="4" w:space="0" w:color="000000"/>
                <w:left w:val="none" w:sz="4" w:space="0" w:color="000000"/>
                <w:bottom w:val="none" w:sz="4" w:space="0" w:color="000000"/>
                <w:right w:val="none" w:sz="4" w:space="0" w:color="000000"/>
              </w:pBdr>
              <w:tabs>
                <w:tab w:val="left" w:pos="884"/>
                <w:tab w:val="left" w:pos="1196"/>
              </w:tabs>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C4449B8" w14:textId="1E362ADA" w:rsidR="005E67DC" w:rsidRPr="00907D8F" w:rsidRDefault="006B6768"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16.</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2CCD417" w14:textId="7C31500D" w:rsidR="005E67DC" w:rsidRPr="00907D8F" w:rsidRDefault="006B6768" w:rsidP="0068080E">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b/>
                <w:bCs/>
                <w:sz w:val="24"/>
                <w:szCs w:val="24"/>
                <w:lang w:val="ro-RO"/>
              </w:rPr>
              <w:t>Capitolul VII</w:t>
            </w:r>
            <w:r w:rsidRPr="00907D8F">
              <w:rPr>
                <w:rFonts w:ascii="Times New Roman" w:hAnsi="Times New Roman"/>
                <w:sz w:val="24"/>
                <w:szCs w:val="24"/>
                <w:lang w:val="ro-RO"/>
              </w:rPr>
              <w:t>, necesită a fi completat cu un punct suplimentar care va descrie scenariile de bază și datele pentru fiecare obiect informațional descris la pct. 30 din proiectul Conceptului, potrivit pct. 2.2.7 din Anexa nr. 3 la Reglementarea tehnică „Procesele ciclului de viață al software-ului” RT 38370656-002:2006, aprobată prin Ordinul ministrului dezvoltării informaționale nr. 78/2006. În acest context, scenariile de bază reprezintă lista evenimentelor aferente obiectelor informaționale.</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AD4ACDF" w14:textId="77777777" w:rsidR="005E67DC" w:rsidRPr="00907D8F" w:rsidRDefault="00CA33E6"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i/>
                <w:iCs/>
                <w:sz w:val="24"/>
                <w:szCs w:val="24"/>
                <w:lang w:val="ro-RO"/>
              </w:rPr>
            </w:pPr>
            <w:r w:rsidRPr="00907D8F">
              <w:rPr>
                <w:rFonts w:ascii="Times New Roman" w:hAnsi="Times New Roman"/>
                <w:i/>
                <w:iCs/>
                <w:sz w:val="24"/>
                <w:szCs w:val="24"/>
                <w:lang w:val="ro-RO"/>
              </w:rPr>
              <w:t>Se acceptă</w:t>
            </w:r>
          </w:p>
          <w:p w14:paraId="454DE41E" w14:textId="77777777" w:rsidR="004A0775" w:rsidRPr="00907D8F" w:rsidRDefault="0082350A"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Pct. 30. a fost completat cu cuvintele „și scenarii ale acestora:</w:t>
            </w:r>
            <w:r w:rsidR="004A0775" w:rsidRPr="00907D8F">
              <w:rPr>
                <w:rFonts w:ascii="Times New Roman" w:hAnsi="Times New Roman"/>
                <w:sz w:val="24"/>
                <w:szCs w:val="24"/>
                <w:lang w:val="ro-RO"/>
              </w:rPr>
              <w:t xml:space="preserve">”. </w:t>
            </w:r>
          </w:p>
          <w:p w14:paraId="06F12B55" w14:textId="0B4A87F1" w:rsidR="0082350A" w:rsidRPr="00907D8F" w:rsidRDefault="004A0775"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Sbpct. 30.1-30.6 au fost completate cu scenariile aferente obiectelor informaționale enunțate.</w:t>
            </w:r>
          </w:p>
        </w:tc>
      </w:tr>
      <w:tr w:rsidR="005E67DC" w:rsidRPr="00907D8F" w14:paraId="4170A5C0"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099C1EF" w14:textId="77777777" w:rsidR="007D29A1" w:rsidRPr="00907D8F" w:rsidRDefault="007D29A1" w:rsidP="007D29A1">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Sistemul utilizează și integrează următoarele servicii guvernamentale comune:</w:t>
            </w:r>
          </w:p>
          <w:p w14:paraId="65B1B2D5" w14:textId="77777777" w:rsidR="007D29A1" w:rsidRPr="00907D8F" w:rsidRDefault="007D29A1" w:rsidP="007D29A1">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b/>
                <w:bCs/>
                <w:sz w:val="24"/>
                <w:szCs w:val="24"/>
                <w:lang w:val="ro-RO"/>
              </w:rPr>
              <w:lastRenderedPageBreak/>
              <w:t>42.1.</w:t>
            </w:r>
            <w:r w:rsidRPr="00907D8F">
              <w:rPr>
                <w:rFonts w:ascii="Times New Roman" w:hAnsi="Times New Roman"/>
                <w:sz w:val="24"/>
                <w:szCs w:val="24"/>
                <w:lang w:val="ro-RO"/>
              </w:rPr>
              <w:t xml:space="preserve"> MConnect – pentru interoperabilitatea și schimbul securizat de date cu alte sisteme informaționale de stat;</w:t>
            </w:r>
          </w:p>
          <w:p w14:paraId="6D267A61" w14:textId="77777777" w:rsidR="007D29A1" w:rsidRPr="00907D8F" w:rsidRDefault="007D29A1" w:rsidP="007D29A1">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42.2. MPass – pentru autentificarea și identificarea electronică a utilizatorilor;</w:t>
            </w:r>
          </w:p>
          <w:p w14:paraId="7831D5BE" w14:textId="77777777" w:rsidR="007D29A1" w:rsidRPr="00907D8F" w:rsidRDefault="007D29A1" w:rsidP="007D29A1">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42.3. MSign – pentru semnarea electronică a documentelor și a operațiunilor;</w:t>
            </w:r>
          </w:p>
          <w:p w14:paraId="2AE1D9A1" w14:textId="77777777" w:rsidR="007D29A1" w:rsidRPr="00907D8F" w:rsidRDefault="007D29A1" w:rsidP="007D29A1">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42.4. MNotify – pentru notificarea electronică a utilizatorilor;</w:t>
            </w:r>
          </w:p>
          <w:p w14:paraId="3566B5DA" w14:textId="77777777" w:rsidR="007D29A1" w:rsidRPr="00907D8F" w:rsidRDefault="007D29A1" w:rsidP="007D29A1">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42.5. MLog – pentru jurnalizarea evenimentelor și auditarea acțiunilor din sistem;</w:t>
            </w:r>
          </w:p>
          <w:p w14:paraId="405B4729" w14:textId="77777777" w:rsidR="007D29A1" w:rsidRPr="00907D8F" w:rsidRDefault="007D29A1" w:rsidP="007D29A1">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42.6. MPay – pentru procesarea și confirmarea plăților electronice aferente serviciilor oferite prin SI RBCM.</w:t>
            </w:r>
          </w:p>
          <w:p w14:paraId="50B5AB3A" w14:textId="08C5B701" w:rsidR="005E67DC" w:rsidRPr="00907D8F" w:rsidRDefault="007D29A1" w:rsidP="007D29A1">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b/>
                <w:bCs/>
                <w:sz w:val="24"/>
                <w:szCs w:val="24"/>
                <w:lang w:val="ro-RO"/>
              </w:rPr>
              <w:t>42.7.</w:t>
            </w:r>
            <w:r w:rsidRPr="00907D8F">
              <w:rPr>
                <w:rFonts w:ascii="Times New Roman" w:hAnsi="Times New Roman"/>
                <w:sz w:val="24"/>
                <w:szCs w:val="24"/>
                <w:lang w:val="ro-RO"/>
              </w:rPr>
              <w:t xml:space="preserve"> MDocs – pentru stocarea și partajarea documentelor din cadrul SI RBCM;</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476C375" w14:textId="77777777" w:rsidR="005E67DC" w:rsidRPr="00907D8F" w:rsidRDefault="005E67DC" w:rsidP="00F37ED4">
            <w:pPr>
              <w:pBdr>
                <w:top w:val="none" w:sz="4" w:space="0" w:color="000000"/>
                <w:left w:val="none" w:sz="4" w:space="0" w:color="000000"/>
                <w:bottom w:val="none" w:sz="4" w:space="0" w:color="000000"/>
                <w:right w:val="none" w:sz="4" w:space="0" w:color="000000"/>
              </w:pBdr>
              <w:tabs>
                <w:tab w:val="left" w:pos="884"/>
                <w:tab w:val="left" w:pos="1196"/>
              </w:tabs>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B355538" w14:textId="7227CBCD" w:rsidR="005E67DC" w:rsidRPr="00907D8F" w:rsidRDefault="006B6768"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17.</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8130689" w14:textId="13AB9498" w:rsidR="005E67DC" w:rsidRPr="00907D8F" w:rsidRDefault="006B6768" w:rsidP="0068080E">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 xml:space="preserve">La </w:t>
            </w:r>
            <w:r w:rsidRPr="00907D8F">
              <w:rPr>
                <w:rFonts w:ascii="Times New Roman" w:hAnsi="Times New Roman"/>
                <w:b/>
                <w:bCs/>
                <w:sz w:val="24"/>
                <w:szCs w:val="24"/>
                <w:lang w:val="ro-RO"/>
              </w:rPr>
              <w:t>pct. 42</w:t>
            </w:r>
            <w:r w:rsidRPr="00907D8F">
              <w:rPr>
                <w:rFonts w:ascii="Times New Roman" w:hAnsi="Times New Roman"/>
                <w:sz w:val="24"/>
                <w:szCs w:val="24"/>
                <w:lang w:val="ro-RO"/>
              </w:rPr>
              <w:t xml:space="preserve"> se vor exclude </w:t>
            </w:r>
            <w:r w:rsidRPr="00907D8F">
              <w:rPr>
                <w:rFonts w:ascii="Times New Roman" w:hAnsi="Times New Roman"/>
                <w:b/>
                <w:bCs/>
                <w:sz w:val="24"/>
                <w:szCs w:val="24"/>
                <w:lang w:val="ro-RO"/>
              </w:rPr>
              <w:t>subpunctele 42.1 - 42.7</w:t>
            </w:r>
            <w:r w:rsidRPr="00907D8F">
              <w:rPr>
                <w:rFonts w:ascii="Times New Roman" w:hAnsi="Times New Roman"/>
                <w:sz w:val="24"/>
                <w:szCs w:val="24"/>
                <w:lang w:val="ro-RO"/>
              </w:rPr>
              <w:t>, deoarece dublează prevederile similare din pct. 20.</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CEE6A4B" w14:textId="620DF8F9" w:rsidR="005E67DC" w:rsidRPr="00907D8F" w:rsidRDefault="00CA33E6"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i/>
                <w:iCs/>
                <w:sz w:val="24"/>
                <w:szCs w:val="24"/>
                <w:lang w:val="ro-RO"/>
              </w:rPr>
              <w:t>Se acceptă</w:t>
            </w:r>
          </w:p>
        </w:tc>
      </w:tr>
      <w:tr w:rsidR="005E67DC" w:rsidRPr="00F81909" w14:paraId="12836722"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20F2922" w14:textId="7A124493" w:rsidR="00D12A3C" w:rsidRPr="00907D8F" w:rsidRDefault="00D12A3C" w:rsidP="00D12A3C">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bCs/>
                <w:sz w:val="24"/>
                <w:szCs w:val="24"/>
                <w:lang w:val="ro-RO"/>
              </w:rPr>
            </w:pPr>
            <w:r w:rsidRPr="00907D8F">
              <w:rPr>
                <w:rFonts w:ascii="Times New Roman" w:hAnsi="Times New Roman"/>
                <w:b/>
                <w:bCs/>
                <w:sz w:val="24"/>
                <w:szCs w:val="24"/>
                <w:lang w:val="ro-RO"/>
              </w:rPr>
              <w:t>La proiectul Regulamentului:</w:t>
            </w:r>
          </w:p>
          <w:p w14:paraId="0E3770FE" w14:textId="77777777" w:rsidR="00D12A3C" w:rsidRPr="00907D8F" w:rsidRDefault="00D12A3C" w:rsidP="00D12A3C">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bCs/>
                <w:sz w:val="24"/>
                <w:szCs w:val="24"/>
                <w:lang w:val="ro-RO"/>
              </w:rPr>
            </w:pPr>
          </w:p>
          <w:p w14:paraId="33F4255F" w14:textId="6AA9C6AB" w:rsidR="00D12A3C" w:rsidRPr="00907D8F" w:rsidRDefault="00D12A3C" w:rsidP="00D12A3C">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b/>
                <w:bCs/>
                <w:sz w:val="24"/>
                <w:szCs w:val="24"/>
                <w:lang w:val="ro-RO"/>
              </w:rPr>
              <w:t>3.</w:t>
            </w:r>
            <w:r w:rsidRPr="00907D8F">
              <w:rPr>
                <w:rFonts w:ascii="Times New Roman" w:hAnsi="Times New Roman"/>
                <w:sz w:val="24"/>
                <w:szCs w:val="24"/>
                <w:lang w:val="ro-RO"/>
              </w:rPr>
              <w:t xml:space="preserve"> Subiecții raporturilor juridice din domeniul creării, administrării, mentenanței, dezvoltării și utilizării conținutului SI RBCM sunt:</w:t>
            </w:r>
          </w:p>
          <w:p w14:paraId="5D54B592" w14:textId="0C573506" w:rsidR="005E67DC" w:rsidRPr="00907D8F" w:rsidRDefault="00D12A3C" w:rsidP="00D12A3C">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3.4.</w:t>
            </w:r>
            <w:r w:rsidRPr="00907D8F">
              <w:rPr>
                <w:rFonts w:ascii="Times New Roman" w:hAnsi="Times New Roman"/>
                <w:sz w:val="24"/>
                <w:szCs w:val="24"/>
                <w:lang w:val="ro-RO"/>
              </w:rPr>
              <w:tab/>
              <w:t>administratorul;</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5C68E17" w14:textId="77777777" w:rsidR="005E67DC" w:rsidRPr="00907D8F" w:rsidRDefault="005E67DC" w:rsidP="00F37ED4">
            <w:pPr>
              <w:pBdr>
                <w:top w:val="none" w:sz="4" w:space="0" w:color="000000"/>
                <w:left w:val="none" w:sz="4" w:space="0" w:color="000000"/>
                <w:bottom w:val="none" w:sz="4" w:space="0" w:color="000000"/>
                <w:right w:val="none" w:sz="4" w:space="0" w:color="000000"/>
              </w:pBdr>
              <w:tabs>
                <w:tab w:val="left" w:pos="884"/>
                <w:tab w:val="left" w:pos="1196"/>
              </w:tabs>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D45B8FB" w14:textId="71BC4845" w:rsidR="005E67DC" w:rsidRPr="00907D8F" w:rsidRDefault="006B6768"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18</w:t>
            </w:r>
            <w:r w:rsidR="00044347" w:rsidRPr="00907D8F">
              <w:rPr>
                <w:rFonts w:ascii="Times New Roman" w:hAnsi="Times New Roman"/>
                <w:sz w:val="24"/>
                <w:szCs w:val="24"/>
                <w:lang w:val="ro-RO"/>
              </w:rPr>
              <w:t>.</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148FA88" w14:textId="77777777" w:rsidR="005E67DC" w:rsidRPr="00907D8F" w:rsidRDefault="006B6768" w:rsidP="0068080E">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bCs/>
                <w:sz w:val="24"/>
                <w:szCs w:val="24"/>
                <w:lang w:val="ro-RO"/>
              </w:rPr>
            </w:pPr>
            <w:r w:rsidRPr="00907D8F">
              <w:rPr>
                <w:rFonts w:ascii="Times New Roman" w:hAnsi="Times New Roman"/>
                <w:b/>
                <w:bCs/>
                <w:sz w:val="24"/>
                <w:szCs w:val="24"/>
                <w:lang w:val="ro-RO"/>
              </w:rPr>
              <w:t>La proiectul Regulamentului:</w:t>
            </w:r>
          </w:p>
          <w:p w14:paraId="3E803AC6" w14:textId="77777777" w:rsidR="006B6768" w:rsidRPr="00907D8F" w:rsidRDefault="006B6768" w:rsidP="006B676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bCs/>
                <w:sz w:val="24"/>
                <w:szCs w:val="24"/>
                <w:lang w:val="ro-RO"/>
              </w:rPr>
            </w:pPr>
            <w:r w:rsidRPr="00907D8F">
              <w:rPr>
                <w:rFonts w:ascii="Times New Roman" w:hAnsi="Times New Roman"/>
                <w:b/>
                <w:bCs/>
                <w:sz w:val="24"/>
                <w:szCs w:val="24"/>
                <w:lang w:val="ro-RO"/>
              </w:rPr>
              <w:t>La pct. 3:</w:t>
            </w:r>
          </w:p>
          <w:p w14:paraId="76D670F6" w14:textId="777606A6" w:rsidR="006B6768" w:rsidRPr="00907D8F" w:rsidRDefault="006B6768" w:rsidP="006B676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b/>
                <w:bCs/>
                <w:sz w:val="24"/>
                <w:szCs w:val="24"/>
                <w:lang w:val="ro-RO"/>
              </w:rPr>
              <w:t>sbp. 3.4</w:t>
            </w:r>
            <w:r w:rsidRPr="00907D8F">
              <w:rPr>
                <w:rFonts w:ascii="Times New Roman" w:hAnsi="Times New Roman"/>
                <w:sz w:val="24"/>
                <w:szCs w:val="24"/>
                <w:lang w:val="ro-RO"/>
              </w:rPr>
              <w:t xml:space="preserve"> se va exclude, deoarece potrivit art. 9 din Legea nr. 71/2007 cu privire la registre, printre subiecți ai raporturilor juridice în domeniul registrelor nu se regăsește și administratorul.</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D552591" w14:textId="77777777" w:rsidR="005E67DC" w:rsidRPr="00907D8F" w:rsidRDefault="00CA33E6"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i/>
                <w:iCs/>
                <w:sz w:val="24"/>
                <w:szCs w:val="24"/>
                <w:lang w:val="ro-RO"/>
              </w:rPr>
            </w:pPr>
            <w:r w:rsidRPr="00907D8F">
              <w:rPr>
                <w:rFonts w:ascii="Times New Roman" w:hAnsi="Times New Roman"/>
                <w:i/>
                <w:iCs/>
                <w:sz w:val="24"/>
                <w:szCs w:val="24"/>
                <w:lang w:val="ro-RO"/>
              </w:rPr>
              <w:t>Se acceptă</w:t>
            </w:r>
          </w:p>
          <w:p w14:paraId="70B89F35" w14:textId="77777777" w:rsidR="004A0775" w:rsidRPr="00907D8F" w:rsidRDefault="004A0775"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i/>
                <w:iCs/>
                <w:sz w:val="24"/>
                <w:szCs w:val="24"/>
                <w:lang w:val="ro-RO"/>
              </w:rPr>
            </w:pPr>
          </w:p>
          <w:p w14:paraId="1BB89045" w14:textId="389651FB" w:rsidR="004A0775" w:rsidRPr="00907D8F" w:rsidRDefault="004A0775"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Proiectul regulamentului a fost revizuit în totalitate, inclusiv în contextul avizului MDED.</w:t>
            </w:r>
          </w:p>
        </w:tc>
      </w:tr>
      <w:tr w:rsidR="005E67DC" w:rsidRPr="00907D8F" w14:paraId="7E93E7D0"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624662B" w14:textId="77777777" w:rsidR="009D3C51" w:rsidRPr="00907D8F" w:rsidRDefault="009D3C51" w:rsidP="009D3C51">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b/>
                <w:bCs/>
                <w:sz w:val="24"/>
                <w:szCs w:val="24"/>
                <w:lang w:val="ro-RO"/>
              </w:rPr>
              <w:t>3.</w:t>
            </w:r>
            <w:r w:rsidRPr="00907D8F">
              <w:rPr>
                <w:rFonts w:ascii="Times New Roman" w:hAnsi="Times New Roman"/>
                <w:sz w:val="24"/>
                <w:szCs w:val="24"/>
                <w:lang w:val="ro-RO"/>
              </w:rPr>
              <w:t xml:space="preserve"> Subiecții raporturilor juridice din domeniul creării, administrării, </w:t>
            </w:r>
            <w:r w:rsidRPr="00907D8F">
              <w:rPr>
                <w:rFonts w:ascii="Times New Roman" w:hAnsi="Times New Roman"/>
                <w:sz w:val="24"/>
                <w:szCs w:val="24"/>
                <w:lang w:val="ro-RO"/>
              </w:rPr>
              <w:lastRenderedPageBreak/>
              <w:t>mentenanței, dezvoltării și utilizării conținutului SI RBCM sunt:</w:t>
            </w:r>
          </w:p>
          <w:p w14:paraId="480CE9C5" w14:textId="0D4A6348" w:rsidR="005E67DC" w:rsidRPr="00907D8F" w:rsidRDefault="009D3C51" w:rsidP="009D3C51">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3.7.</w:t>
            </w:r>
            <w:r w:rsidRPr="00907D8F">
              <w:rPr>
                <w:rFonts w:ascii="Times New Roman" w:hAnsi="Times New Roman"/>
                <w:sz w:val="24"/>
                <w:szCs w:val="24"/>
                <w:lang w:val="ro-RO"/>
              </w:rPr>
              <w:tab/>
              <w:t>utilizatorii.</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270FAE4" w14:textId="77777777" w:rsidR="005E67DC" w:rsidRPr="00907D8F" w:rsidRDefault="005E67DC" w:rsidP="00F37ED4">
            <w:pPr>
              <w:pBdr>
                <w:top w:val="none" w:sz="4" w:space="0" w:color="000000"/>
                <w:left w:val="none" w:sz="4" w:space="0" w:color="000000"/>
                <w:bottom w:val="none" w:sz="4" w:space="0" w:color="000000"/>
                <w:right w:val="none" w:sz="4" w:space="0" w:color="000000"/>
              </w:pBdr>
              <w:tabs>
                <w:tab w:val="left" w:pos="884"/>
                <w:tab w:val="left" w:pos="1196"/>
              </w:tabs>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355CBE1" w14:textId="22715294" w:rsidR="005E67DC" w:rsidRPr="00907D8F" w:rsidRDefault="006B6768"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1</w:t>
            </w:r>
            <w:r w:rsidR="00044347" w:rsidRPr="00907D8F">
              <w:rPr>
                <w:rFonts w:ascii="Times New Roman" w:hAnsi="Times New Roman"/>
                <w:sz w:val="24"/>
                <w:szCs w:val="24"/>
                <w:lang w:val="ro-RO"/>
              </w:rPr>
              <w:t>9.</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D7B426A" w14:textId="47DC8DC0" w:rsidR="005E67DC" w:rsidRPr="00907D8F" w:rsidRDefault="00B86C68" w:rsidP="0068080E">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b/>
                <w:bCs/>
                <w:sz w:val="24"/>
                <w:szCs w:val="24"/>
                <w:lang w:val="ro-RO"/>
              </w:rPr>
              <w:t>La sbp. 3.7</w:t>
            </w:r>
            <w:r w:rsidRPr="00907D8F">
              <w:rPr>
                <w:rFonts w:ascii="Times New Roman" w:hAnsi="Times New Roman"/>
                <w:sz w:val="24"/>
                <w:szCs w:val="24"/>
                <w:lang w:val="ro-RO"/>
              </w:rPr>
              <w:t xml:space="preserve">, cuvântul „utilizatorii” se va substitui cu cuvântul „destinatarii”, astfel încât lista subiecților să corespundă celor expuși în art. 9 din Legea nr. 71/2007 cu </w:t>
            </w:r>
            <w:r w:rsidRPr="00907D8F">
              <w:rPr>
                <w:rFonts w:ascii="Times New Roman" w:hAnsi="Times New Roman"/>
                <w:sz w:val="24"/>
                <w:szCs w:val="24"/>
                <w:lang w:val="ro-RO"/>
              </w:rPr>
              <w:lastRenderedPageBreak/>
              <w:t>privire la registre. Modificarea respectivă se va opera în tot textul proiectului Regulamentului acolo unde este menționată noțiunea de „utilizatori”.</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CAFC7E0" w14:textId="678321A5" w:rsidR="005E67DC" w:rsidRPr="00907D8F" w:rsidRDefault="00CA33E6"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i/>
                <w:iCs/>
                <w:sz w:val="24"/>
                <w:szCs w:val="24"/>
                <w:lang w:val="ro-RO"/>
              </w:rPr>
              <w:lastRenderedPageBreak/>
              <w:t>Se acceptă</w:t>
            </w:r>
          </w:p>
        </w:tc>
      </w:tr>
      <w:tr w:rsidR="005E67DC" w:rsidRPr="00907D8F" w14:paraId="0D515BD7"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1926404" w14:textId="77777777" w:rsidR="005E67DC" w:rsidRPr="00907D8F" w:rsidRDefault="005E67DC" w:rsidP="00F37ED4">
            <w:pPr>
              <w:pBdr>
                <w:top w:val="none" w:sz="4" w:space="0" w:color="000000"/>
                <w:left w:val="none" w:sz="4" w:space="0" w:color="000000"/>
                <w:bottom w:val="none" w:sz="4" w:space="0" w:color="000000"/>
                <w:right w:val="none" w:sz="4" w:space="0" w:color="000000"/>
              </w:pBdr>
              <w:tabs>
                <w:tab w:val="left" w:pos="884"/>
                <w:tab w:val="left" w:pos="1196"/>
              </w:tabs>
              <w:rPr>
                <w:rFonts w:ascii="Times New Roman" w:hAnsi="Times New Roman"/>
                <w:sz w:val="24"/>
                <w:szCs w:val="24"/>
                <w:lang w:val="ro-RO"/>
              </w:rPr>
            </w:pP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813B0F8" w14:textId="77777777" w:rsidR="005E67DC" w:rsidRPr="00907D8F" w:rsidRDefault="005E67DC" w:rsidP="00F37ED4">
            <w:pPr>
              <w:pBdr>
                <w:top w:val="none" w:sz="4" w:space="0" w:color="000000"/>
                <w:left w:val="none" w:sz="4" w:space="0" w:color="000000"/>
                <w:bottom w:val="none" w:sz="4" w:space="0" w:color="000000"/>
                <w:right w:val="none" w:sz="4" w:space="0" w:color="000000"/>
              </w:pBdr>
              <w:tabs>
                <w:tab w:val="left" w:pos="884"/>
                <w:tab w:val="left" w:pos="1196"/>
              </w:tabs>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678C074" w14:textId="18A5AA87" w:rsidR="005E67DC" w:rsidRPr="00907D8F" w:rsidRDefault="00044347"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20.</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17C2259" w14:textId="0BE0FC95" w:rsidR="005E67DC" w:rsidRPr="00907D8F" w:rsidRDefault="00B86C68" w:rsidP="0068080E">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 xml:space="preserve">Suplimentar conținutul </w:t>
            </w:r>
            <w:r w:rsidRPr="00907D8F">
              <w:rPr>
                <w:rFonts w:ascii="Times New Roman" w:hAnsi="Times New Roman"/>
                <w:b/>
                <w:bCs/>
                <w:sz w:val="24"/>
                <w:szCs w:val="24"/>
                <w:lang w:val="ro-RO"/>
              </w:rPr>
              <w:t>pct. 3</w:t>
            </w:r>
            <w:r w:rsidRPr="00907D8F">
              <w:rPr>
                <w:rFonts w:ascii="Times New Roman" w:hAnsi="Times New Roman"/>
                <w:sz w:val="24"/>
                <w:szCs w:val="24"/>
                <w:lang w:val="ro-RO"/>
              </w:rPr>
              <w:t xml:space="preserve"> urmează a fi revizuit în conformitate cu obiecția referitoare la rolul de deținător și administrator, expusă în raport cu pct. 23 și pct. 24 ale proiectului Conceptului (obiecția nr. 11 din prezentul aviz).</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23E5BB7" w14:textId="24241EA5" w:rsidR="005E67DC" w:rsidRPr="00907D8F" w:rsidRDefault="00CA33E6"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i/>
                <w:iCs/>
                <w:sz w:val="24"/>
                <w:szCs w:val="24"/>
                <w:lang w:val="ro-RO"/>
              </w:rPr>
              <w:t>Se acceptă</w:t>
            </w:r>
          </w:p>
        </w:tc>
      </w:tr>
      <w:tr w:rsidR="006B6768" w:rsidRPr="00907D8F" w14:paraId="194212AB"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DF7EF2B" w14:textId="77777777" w:rsidR="008B688D" w:rsidRPr="00907D8F" w:rsidRDefault="008B688D" w:rsidP="008B688D">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bCs/>
                <w:sz w:val="24"/>
                <w:szCs w:val="24"/>
                <w:lang w:val="ro-RO"/>
              </w:rPr>
            </w:pPr>
            <w:r w:rsidRPr="00907D8F">
              <w:rPr>
                <w:rFonts w:ascii="Times New Roman" w:hAnsi="Times New Roman"/>
                <w:b/>
                <w:bCs/>
                <w:sz w:val="24"/>
                <w:szCs w:val="24"/>
                <w:lang w:val="ro-RO"/>
              </w:rPr>
              <w:t>Secțiunea 1</w:t>
            </w:r>
          </w:p>
          <w:p w14:paraId="02970A1A" w14:textId="77777777" w:rsidR="006B6768" w:rsidRPr="00907D8F" w:rsidRDefault="008B688D" w:rsidP="008B688D">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bCs/>
                <w:sz w:val="24"/>
                <w:szCs w:val="24"/>
                <w:lang w:val="ro-RO"/>
              </w:rPr>
            </w:pPr>
            <w:r w:rsidRPr="00907D8F">
              <w:rPr>
                <w:rFonts w:ascii="Times New Roman" w:hAnsi="Times New Roman"/>
                <w:b/>
                <w:bCs/>
                <w:sz w:val="24"/>
                <w:szCs w:val="24"/>
                <w:lang w:val="ro-RO"/>
              </w:rPr>
              <w:t>Drepturile și obligațiile posesorului SI RBCM</w:t>
            </w:r>
          </w:p>
          <w:p w14:paraId="51AF8BE1" w14:textId="77777777" w:rsidR="008B688D" w:rsidRPr="00907D8F" w:rsidRDefault="008B688D" w:rsidP="008B688D">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bCs/>
                <w:sz w:val="24"/>
                <w:szCs w:val="24"/>
                <w:lang w:val="ro-MD"/>
              </w:rPr>
            </w:pPr>
            <w:r w:rsidRPr="00907D8F">
              <w:rPr>
                <w:rFonts w:ascii="Times New Roman" w:hAnsi="Times New Roman"/>
                <w:b/>
                <w:bCs/>
                <w:sz w:val="24"/>
                <w:szCs w:val="24"/>
                <w:lang w:val="ro-MD"/>
              </w:rPr>
              <w:t>Secțiunea a 2-a</w:t>
            </w:r>
          </w:p>
          <w:p w14:paraId="6C771FD4" w14:textId="5696282E" w:rsidR="008B688D" w:rsidRPr="00907D8F" w:rsidRDefault="008B688D" w:rsidP="008B688D">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MD"/>
              </w:rPr>
            </w:pPr>
            <w:r w:rsidRPr="00907D8F">
              <w:rPr>
                <w:rFonts w:ascii="Times New Roman" w:hAnsi="Times New Roman"/>
                <w:b/>
                <w:bCs/>
                <w:sz w:val="24"/>
                <w:szCs w:val="24"/>
                <w:lang w:val="ro-MD"/>
              </w:rPr>
              <w:t>Drepturile și obligațiile deținătorului SI RBCM</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10CE647" w14:textId="77777777" w:rsidR="006B6768" w:rsidRPr="00907D8F" w:rsidRDefault="006B6768" w:rsidP="00F37ED4">
            <w:pPr>
              <w:pBdr>
                <w:top w:val="none" w:sz="4" w:space="0" w:color="000000"/>
                <w:left w:val="none" w:sz="4" w:space="0" w:color="000000"/>
                <w:bottom w:val="none" w:sz="4" w:space="0" w:color="000000"/>
                <w:right w:val="none" w:sz="4" w:space="0" w:color="000000"/>
              </w:pBdr>
              <w:tabs>
                <w:tab w:val="left" w:pos="884"/>
                <w:tab w:val="left" w:pos="1196"/>
              </w:tabs>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6EAF8C0" w14:textId="5880979E" w:rsidR="006B6768" w:rsidRPr="00907D8F" w:rsidRDefault="00044347"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21.</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F55B81E" w14:textId="2D683377" w:rsidR="006B6768" w:rsidRPr="00907D8F" w:rsidRDefault="00B86C68" w:rsidP="0068080E">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 xml:space="preserve">În același context, urmează a fi revizuită </w:t>
            </w:r>
            <w:r w:rsidRPr="00907D8F">
              <w:rPr>
                <w:rFonts w:ascii="Times New Roman" w:hAnsi="Times New Roman"/>
                <w:b/>
                <w:bCs/>
                <w:sz w:val="24"/>
                <w:szCs w:val="24"/>
                <w:lang w:val="ro-RO"/>
              </w:rPr>
              <w:t>Secțiunea 2 la Capitolul IV</w:t>
            </w:r>
            <w:r w:rsidRPr="00907D8F">
              <w:rPr>
                <w:rFonts w:ascii="Times New Roman" w:hAnsi="Times New Roman"/>
                <w:sz w:val="24"/>
                <w:szCs w:val="24"/>
                <w:lang w:val="ro-RO"/>
              </w:rPr>
              <w:t xml:space="preserve">. Reieșind din faptul că Ministerul Culturii și SECBCM urmează a împărți atribuțiile de posesor și deținător, conform recomandărilor din prezentul aviz, propunem comasarea </w:t>
            </w:r>
            <w:r w:rsidRPr="00907D8F">
              <w:rPr>
                <w:rFonts w:ascii="Times New Roman" w:hAnsi="Times New Roman"/>
                <w:b/>
                <w:bCs/>
                <w:sz w:val="24"/>
                <w:szCs w:val="24"/>
                <w:lang w:val="ro-RO"/>
              </w:rPr>
              <w:t>Secțiunii 1</w:t>
            </w:r>
            <w:r w:rsidRPr="00907D8F">
              <w:rPr>
                <w:rFonts w:ascii="Times New Roman" w:hAnsi="Times New Roman"/>
                <w:sz w:val="24"/>
                <w:szCs w:val="24"/>
                <w:lang w:val="ro-RO"/>
              </w:rPr>
              <w:t xml:space="preserve"> cu </w:t>
            </w:r>
            <w:r w:rsidRPr="00907D8F">
              <w:rPr>
                <w:rFonts w:ascii="Times New Roman" w:hAnsi="Times New Roman"/>
                <w:b/>
                <w:bCs/>
                <w:sz w:val="24"/>
                <w:szCs w:val="24"/>
                <w:lang w:val="ro-RO"/>
              </w:rPr>
              <w:t>Secțiunea 2</w:t>
            </w:r>
            <w:r w:rsidRPr="00907D8F">
              <w:rPr>
                <w:rFonts w:ascii="Times New Roman" w:hAnsi="Times New Roman"/>
                <w:sz w:val="24"/>
                <w:szCs w:val="24"/>
                <w:lang w:val="ro-RO"/>
              </w:rPr>
              <w:t>, deoarece posesorul și deținătorul vor exercita aceleași atribuții.</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6850C9F" w14:textId="38AD2821" w:rsidR="006B6768" w:rsidRPr="00907D8F" w:rsidRDefault="00CA33E6"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i/>
                <w:iCs/>
                <w:sz w:val="24"/>
                <w:szCs w:val="24"/>
                <w:lang w:val="ro-RO"/>
              </w:rPr>
              <w:t>Se acceptă</w:t>
            </w:r>
          </w:p>
        </w:tc>
      </w:tr>
      <w:tr w:rsidR="006B6768" w:rsidRPr="00907D8F" w14:paraId="59F0B3FF"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CE3EAFA" w14:textId="77777777" w:rsidR="006B6768" w:rsidRPr="00907D8F" w:rsidRDefault="006B6768" w:rsidP="00F37ED4">
            <w:pPr>
              <w:pBdr>
                <w:top w:val="none" w:sz="4" w:space="0" w:color="000000"/>
                <w:left w:val="none" w:sz="4" w:space="0" w:color="000000"/>
                <w:bottom w:val="none" w:sz="4" w:space="0" w:color="000000"/>
                <w:right w:val="none" w:sz="4" w:space="0" w:color="000000"/>
              </w:pBdr>
              <w:tabs>
                <w:tab w:val="left" w:pos="884"/>
                <w:tab w:val="left" w:pos="1196"/>
              </w:tabs>
              <w:rPr>
                <w:rFonts w:ascii="Times New Roman" w:hAnsi="Times New Roman"/>
                <w:sz w:val="24"/>
                <w:szCs w:val="24"/>
                <w:lang w:val="ro-RO"/>
              </w:rPr>
            </w:pP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EBA38BC" w14:textId="77777777" w:rsidR="006B6768" w:rsidRPr="00907D8F" w:rsidRDefault="006B6768" w:rsidP="00F37ED4">
            <w:pPr>
              <w:pBdr>
                <w:top w:val="none" w:sz="4" w:space="0" w:color="000000"/>
                <w:left w:val="none" w:sz="4" w:space="0" w:color="000000"/>
                <w:bottom w:val="none" w:sz="4" w:space="0" w:color="000000"/>
                <w:right w:val="none" w:sz="4" w:space="0" w:color="000000"/>
              </w:pBdr>
              <w:tabs>
                <w:tab w:val="left" w:pos="884"/>
                <w:tab w:val="left" w:pos="1196"/>
              </w:tabs>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91F5BD1" w14:textId="056525A3" w:rsidR="006B6768" w:rsidRPr="00907D8F" w:rsidRDefault="00B86C68"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2</w:t>
            </w:r>
            <w:r w:rsidR="00044347" w:rsidRPr="00907D8F">
              <w:rPr>
                <w:rFonts w:ascii="Times New Roman" w:hAnsi="Times New Roman"/>
                <w:sz w:val="24"/>
                <w:szCs w:val="24"/>
                <w:lang w:val="ro-RO"/>
              </w:rPr>
              <w:t>2.</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3121A66" w14:textId="01626C95" w:rsidR="006B6768" w:rsidRPr="00907D8F" w:rsidRDefault="00B86C68" w:rsidP="0068080E">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b/>
                <w:bCs/>
                <w:sz w:val="24"/>
                <w:szCs w:val="24"/>
                <w:lang w:val="ro-RO"/>
              </w:rPr>
              <w:t>Capitolul IV</w:t>
            </w:r>
            <w:r w:rsidRPr="00907D8F">
              <w:rPr>
                <w:rFonts w:ascii="Times New Roman" w:hAnsi="Times New Roman"/>
                <w:sz w:val="24"/>
                <w:szCs w:val="24"/>
                <w:lang w:val="ro-RO"/>
              </w:rPr>
              <w:t>, se va completa cu prevederi referitoare la drepturile și obligațiile deținătorului de date.</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88B7ABF" w14:textId="55536675" w:rsidR="006B6768" w:rsidRPr="00907D8F" w:rsidRDefault="00CA33E6"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i/>
                <w:iCs/>
                <w:sz w:val="24"/>
                <w:szCs w:val="24"/>
                <w:lang w:val="ro-RO"/>
              </w:rPr>
              <w:t>Se acceptă</w:t>
            </w:r>
          </w:p>
        </w:tc>
      </w:tr>
      <w:tr w:rsidR="006B6768" w:rsidRPr="00907D8F" w14:paraId="6E2D88A1"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831973A" w14:textId="24F9A02B" w:rsidR="006B6768" w:rsidRPr="00907D8F" w:rsidRDefault="008B688D" w:rsidP="008B688D">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MD"/>
              </w:rPr>
            </w:pPr>
            <w:r w:rsidRPr="00907D8F">
              <w:rPr>
                <w:rFonts w:ascii="Times New Roman" w:hAnsi="Times New Roman"/>
                <w:b/>
                <w:bCs/>
                <w:sz w:val="24"/>
                <w:szCs w:val="24"/>
                <w:lang w:val="ro-RO"/>
              </w:rPr>
              <w:t>43.</w:t>
            </w:r>
            <w:r w:rsidRPr="00907D8F">
              <w:rPr>
                <w:rFonts w:ascii="Times New Roman" w:hAnsi="Times New Roman"/>
                <w:sz w:val="24"/>
                <w:szCs w:val="24"/>
                <w:lang w:val="ro-RO"/>
              </w:rPr>
              <w:t xml:space="preserve"> SI RBCM se interconectează cu platformele și serviciile guvernamentale comune, în conformitate cu Legea nr. 142/2018 privind schimbul de date și interoperabilitate și Hotărârea Guvernului nr. 211/2019 privind platforma de interoperabilitate (MConnect) partajate, conform pct. 24 din Anexa nr. 1.</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1834157" w14:textId="77777777" w:rsidR="006B6768" w:rsidRPr="00907D8F" w:rsidRDefault="006B6768" w:rsidP="00F37ED4">
            <w:pPr>
              <w:pBdr>
                <w:top w:val="none" w:sz="4" w:space="0" w:color="000000"/>
                <w:left w:val="none" w:sz="4" w:space="0" w:color="000000"/>
                <w:bottom w:val="none" w:sz="4" w:space="0" w:color="000000"/>
                <w:right w:val="none" w:sz="4" w:space="0" w:color="000000"/>
              </w:pBdr>
              <w:tabs>
                <w:tab w:val="left" w:pos="884"/>
                <w:tab w:val="left" w:pos="1196"/>
              </w:tabs>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36EAC6D" w14:textId="1EB9089D" w:rsidR="006B6768" w:rsidRPr="00907D8F" w:rsidRDefault="00B86C68"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2</w:t>
            </w:r>
            <w:r w:rsidR="00044347" w:rsidRPr="00907D8F">
              <w:rPr>
                <w:rFonts w:ascii="Times New Roman" w:hAnsi="Times New Roman"/>
                <w:sz w:val="24"/>
                <w:szCs w:val="24"/>
                <w:lang w:val="ro-RO"/>
              </w:rPr>
              <w:t>3.</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7D9BB52" w14:textId="6555BE41" w:rsidR="006B6768" w:rsidRPr="00907D8F" w:rsidRDefault="00B86C68" w:rsidP="0068080E">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 xml:space="preserve">La </w:t>
            </w:r>
            <w:r w:rsidRPr="00907D8F">
              <w:rPr>
                <w:rFonts w:ascii="Times New Roman" w:hAnsi="Times New Roman"/>
                <w:b/>
                <w:bCs/>
                <w:sz w:val="24"/>
                <w:szCs w:val="24"/>
                <w:lang w:val="ro-RO"/>
              </w:rPr>
              <w:t>pct. 43</w:t>
            </w:r>
            <w:r w:rsidRPr="00907D8F">
              <w:rPr>
                <w:rFonts w:ascii="Times New Roman" w:hAnsi="Times New Roman"/>
                <w:sz w:val="24"/>
                <w:szCs w:val="24"/>
                <w:lang w:val="ro-RO"/>
              </w:rPr>
              <w:t xml:space="preserve"> textul „se interconectează cu platformele și serviciile guvernamentale comune,” se va substitui cu textul „este interoperabil și realizează schimbul de date cu alte sisteme informaționale de stat”.</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6F41DF1" w14:textId="1C1CB30E" w:rsidR="006B6768" w:rsidRPr="00907D8F" w:rsidRDefault="00CA33E6"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i/>
                <w:iCs/>
                <w:sz w:val="24"/>
                <w:szCs w:val="24"/>
                <w:lang w:val="ro-RO"/>
              </w:rPr>
              <w:t>Se acceptă</w:t>
            </w:r>
          </w:p>
        </w:tc>
      </w:tr>
      <w:tr w:rsidR="006B6768" w:rsidRPr="00907D8F" w14:paraId="7460BEDB"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D7742E0" w14:textId="447A1EE4" w:rsidR="006B6768" w:rsidRPr="00907D8F" w:rsidRDefault="008B688D" w:rsidP="008B688D">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MD"/>
              </w:rPr>
            </w:pPr>
            <w:r w:rsidRPr="00907D8F">
              <w:rPr>
                <w:rFonts w:ascii="Times New Roman" w:hAnsi="Times New Roman"/>
                <w:b/>
                <w:bCs/>
                <w:sz w:val="24"/>
                <w:szCs w:val="24"/>
                <w:lang w:val="ro-MD"/>
              </w:rPr>
              <w:t>44.</w:t>
            </w:r>
            <w:r w:rsidRPr="00907D8F">
              <w:rPr>
                <w:rFonts w:ascii="Times New Roman" w:hAnsi="Times New Roman"/>
                <w:sz w:val="24"/>
                <w:szCs w:val="24"/>
                <w:lang w:val="ro-MD"/>
              </w:rPr>
              <w:t xml:space="preserve"> Schimbul de date dintre subiecții SI RBCM se realizează prin mesaje standardizate — înștiințare de recepționare, înștiințare de acceptare, înștiințare de refuz — transmise prin MConnect, semnate electronic prin MSign și jurnalizate prin MLog.</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34D490A" w14:textId="77777777" w:rsidR="006B6768" w:rsidRPr="00907D8F" w:rsidRDefault="006B6768" w:rsidP="00F37ED4">
            <w:pPr>
              <w:pBdr>
                <w:top w:val="none" w:sz="4" w:space="0" w:color="000000"/>
                <w:left w:val="none" w:sz="4" w:space="0" w:color="000000"/>
                <w:bottom w:val="none" w:sz="4" w:space="0" w:color="000000"/>
                <w:right w:val="none" w:sz="4" w:space="0" w:color="000000"/>
              </w:pBdr>
              <w:tabs>
                <w:tab w:val="left" w:pos="884"/>
                <w:tab w:val="left" w:pos="1196"/>
              </w:tabs>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6F7F147" w14:textId="575C443B" w:rsidR="006B6768" w:rsidRPr="00907D8F" w:rsidRDefault="00B86C68"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2</w:t>
            </w:r>
            <w:r w:rsidR="00044347" w:rsidRPr="00907D8F">
              <w:rPr>
                <w:rFonts w:ascii="Times New Roman" w:hAnsi="Times New Roman"/>
                <w:sz w:val="24"/>
                <w:szCs w:val="24"/>
                <w:lang w:val="ro-RO"/>
              </w:rPr>
              <w:t>4.</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0F0192C" w14:textId="086028D3" w:rsidR="006B6768" w:rsidRPr="00907D8F" w:rsidRDefault="00B86C68" w:rsidP="0068080E">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b/>
                <w:bCs/>
                <w:sz w:val="24"/>
                <w:szCs w:val="24"/>
                <w:lang w:val="ro-RO"/>
              </w:rPr>
              <w:t>Pct. 44</w:t>
            </w:r>
            <w:r w:rsidRPr="00907D8F">
              <w:rPr>
                <w:rFonts w:ascii="Times New Roman" w:hAnsi="Times New Roman"/>
                <w:sz w:val="24"/>
                <w:szCs w:val="24"/>
                <w:lang w:val="ro-RO"/>
              </w:rPr>
              <w:t xml:space="preserve"> se va exclude, din considerentul că modul în care se face schimb de date între sisteme este deja stabilit și reglementat din punct de vedere tehnic de Hotărârea Guvernului nr. 211/2019 privind platforma de interoperabilitate MConnect. Deoarece aceste reguli există deja, nu este necesar să fie repetate sau incluse în proiectul Regulamentului, pentru a evita redundanța.</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6026170" w14:textId="0C040317" w:rsidR="006B6768" w:rsidRPr="00907D8F" w:rsidRDefault="00CA33E6"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i/>
                <w:iCs/>
                <w:sz w:val="24"/>
                <w:szCs w:val="24"/>
                <w:lang w:val="ro-RO"/>
              </w:rPr>
              <w:t>Se acceptă</w:t>
            </w:r>
          </w:p>
        </w:tc>
      </w:tr>
      <w:tr w:rsidR="006B6768" w:rsidRPr="00907D8F" w14:paraId="53D9BCF4"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CC4342" w14:textId="77777777" w:rsidR="000E648E" w:rsidRPr="00907D8F" w:rsidRDefault="000E648E" w:rsidP="000E648E">
            <w:pPr>
              <w:numPr>
                <w:ilvl w:val="0"/>
                <w:numId w:val="44"/>
              </w:numPr>
              <w:pBdr>
                <w:top w:val="none" w:sz="4" w:space="0" w:color="000000"/>
                <w:left w:val="none" w:sz="4" w:space="0" w:color="000000"/>
                <w:bottom w:val="none" w:sz="4" w:space="0" w:color="000000"/>
                <w:right w:val="none" w:sz="4" w:space="0" w:color="000000"/>
              </w:pBdr>
              <w:tabs>
                <w:tab w:val="left" w:pos="884"/>
                <w:tab w:val="left" w:pos="1196"/>
              </w:tabs>
              <w:rPr>
                <w:rFonts w:ascii="Times New Roman" w:hAnsi="Times New Roman"/>
                <w:b/>
                <w:bCs/>
                <w:sz w:val="24"/>
                <w:szCs w:val="24"/>
                <w:lang w:val="ro-MD"/>
              </w:rPr>
            </w:pPr>
            <w:r w:rsidRPr="00907D8F">
              <w:rPr>
                <w:rFonts w:ascii="Times New Roman" w:hAnsi="Times New Roman"/>
                <w:b/>
                <w:bCs/>
                <w:sz w:val="24"/>
                <w:szCs w:val="24"/>
                <w:lang w:val="ro-RO"/>
              </w:rPr>
              <w:lastRenderedPageBreak/>
              <w:t>4.</w:t>
            </w:r>
            <w:r w:rsidRPr="00907D8F">
              <w:rPr>
                <w:rFonts w:ascii="Times New Roman" w:hAnsi="Times New Roman"/>
                <w:sz w:val="24"/>
                <w:szCs w:val="24"/>
                <w:lang w:val="ro-RO"/>
              </w:rPr>
              <w:t xml:space="preserve"> </w:t>
            </w:r>
            <w:r w:rsidRPr="00907D8F">
              <w:rPr>
                <w:rFonts w:ascii="Times New Roman" w:hAnsi="Times New Roman"/>
                <w:sz w:val="24"/>
                <w:szCs w:val="24"/>
                <w:lang w:val="ro-MD"/>
              </w:rPr>
              <w:t>Prezenta hotărâre intră în vigoare peste o lună de la data publicării în Monitorul Oficial al Republicii Moldova.</w:t>
            </w:r>
          </w:p>
          <w:p w14:paraId="4153D2E9" w14:textId="3B3D24C7" w:rsidR="006B6768" w:rsidRPr="00907D8F" w:rsidRDefault="006B6768" w:rsidP="000E648E">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MD"/>
              </w:rPr>
            </w:pP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F641016" w14:textId="77777777" w:rsidR="006B6768" w:rsidRPr="00907D8F" w:rsidRDefault="002E3610" w:rsidP="00E853F3">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 xml:space="preserve">Serviciul Tehnologia Informației și Securitate Cibernetică </w:t>
            </w:r>
          </w:p>
          <w:p w14:paraId="47CF032B" w14:textId="11C91B30" w:rsidR="002E3610" w:rsidRPr="00907D8F" w:rsidRDefault="002E3610" w:rsidP="00E853F3">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(Nr 1.4/39/26)</w:t>
            </w: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BB9703F" w14:textId="7374B98B" w:rsidR="006B6768" w:rsidRPr="00907D8F" w:rsidRDefault="00A6302F"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2</w:t>
            </w:r>
            <w:r w:rsidR="00044347" w:rsidRPr="00907D8F">
              <w:rPr>
                <w:rFonts w:ascii="Times New Roman" w:hAnsi="Times New Roman"/>
                <w:sz w:val="24"/>
                <w:szCs w:val="24"/>
                <w:lang w:val="ro-RO"/>
              </w:rPr>
              <w:t>5.</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60D8753" w14:textId="239B0BE0" w:rsidR="00136045" w:rsidRPr="00907D8F" w:rsidRDefault="00136045" w:rsidP="00136045">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b/>
                <w:bCs/>
                <w:sz w:val="24"/>
                <w:szCs w:val="24"/>
                <w:lang w:val="ro-RO"/>
              </w:rPr>
              <w:t xml:space="preserve">Cu referire la proiectul de hotărâre: </w:t>
            </w:r>
          </w:p>
          <w:p w14:paraId="441402BE" w14:textId="100D5AB0" w:rsidR="006B6768" w:rsidRPr="00907D8F" w:rsidRDefault="00136045" w:rsidP="00136045">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b/>
                <w:bCs/>
                <w:sz w:val="24"/>
                <w:szCs w:val="24"/>
                <w:lang w:val="ro-RO"/>
              </w:rPr>
              <w:t xml:space="preserve">Pct. 4 </w:t>
            </w:r>
            <w:r w:rsidRPr="00907D8F">
              <w:rPr>
                <w:rFonts w:ascii="Times New Roman" w:hAnsi="Times New Roman"/>
                <w:sz w:val="24"/>
                <w:szCs w:val="24"/>
                <w:lang w:val="ro-RO"/>
              </w:rPr>
              <w:t>se va exclude întrucât termenul general de intrare în vigoare a actelor normative este reglementat de art. 56 alin. (1) din Legea nr. 100/2017 cu privire la actele normative, care stabilește intrarea în vigoare după o lună de la data publicării.</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EBA158E" w14:textId="0B67C34A" w:rsidR="006B6768" w:rsidRPr="00907D8F" w:rsidRDefault="000D4F6A"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i/>
                <w:iCs/>
                <w:sz w:val="24"/>
                <w:szCs w:val="24"/>
                <w:lang w:val="ro-RO"/>
              </w:rPr>
              <w:t>S</w:t>
            </w:r>
            <w:r w:rsidR="00CA33E6" w:rsidRPr="00907D8F">
              <w:rPr>
                <w:rFonts w:ascii="Times New Roman" w:hAnsi="Times New Roman"/>
                <w:i/>
                <w:iCs/>
                <w:sz w:val="24"/>
                <w:szCs w:val="24"/>
                <w:lang w:val="ro-RO"/>
              </w:rPr>
              <w:t>e acceptă</w:t>
            </w:r>
          </w:p>
        </w:tc>
      </w:tr>
      <w:tr w:rsidR="006B6768" w:rsidRPr="00F81909" w14:paraId="4DD6C3F2"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FC5C99E" w14:textId="1C032C2E" w:rsidR="006B6768" w:rsidRPr="00907D8F" w:rsidRDefault="00E7588E" w:rsidP="00E7588E">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bCs/>
                <w:sz w:val="24"/>
                <w:szCs w:val="24"/>
                <w:lang w:val="ro-RO"/>
              </w:rPr>
            </w:pPr>
            <w:r w:rsidRPr="00907D8F">
              <w:rPr>
                <w:rFonts w:ascii="Times New Roman" w:hAnsi="Times New Roman"/>
                <w:b/>
                <w:bCs/>
                <w:sz w:val="24"/>
                <w:szCs w:val="24"/>
                <w:lang w:val="ro-RO"/>
              </w:rPr>
              <w:t>La proiectul de concept</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1D473F6" w14:textId="77777777" w:rsidR="006B6768" w:rsidRPr="00907D8F" w:rsidRDefault="006B6768" w:rsidP="00F37ED4">
            <w:pPr>
              <w:pBdr>
                <w:top w:val="none" w:sz="4" w:space="0" w:color="000000"/>
                <w:left w:val="none" w:sz="4" w:space="0" w:color="000000"/>
                <w:bottom w:val="none" w:sz="4" w:space="0" w:color="000000"/>
                <w:right w:val="none" w:sz="4" w:space="0" w:color="000000"/>
              </w:pBdr>
              <w:tabs>
                <w:tab w:val="left" w:pos="884"/>
                <w:tab w:val="left" w:pos="1196"/>
              </w:tabs>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E717BBC" w14:textId="06057D23" w:rsidR="006B6768" w:rsidRPr="00907D8F" w:rsidRDefault="00136045"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2</w:t>
            </w:r>
            <w:r w:rsidR="00044347" w:rsidRPr="00907D8F">
              <w:rPr>
                <w:rFonts w:ascii="Times New Roman" w:hAnsi="Times New Roman"/>
                <w:sz w:val="24"/>
                <w:szCs w:val="24"/>
                <w:lang w:val="ro-RO"/>
              </w:rPr>
              <w:t>6.</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725DC86" w14:textId="4EE88C97" w:rsidR="00E7588E" w:rsidRPr="00907D8F" w:rsidRDefault="00E7588E" w:rsidP="00E7588E">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b/>
                <w:bCs/>
                <w:sz w:val="24"/>
                <w:szCs w:val="24"/>
                <w:lang w:val="ro-RO"/>
              </w:rPr>
              <w:t xml:space="preserve">Cu referire la proiectul de concept: </w:t>
            </w:r>
          </w:p>
          <w:p w14:paraId="6289E515" w14:textId="77777777" w:rsidR="00E7588E" w:rsidRPr="00907D8F" w:rsidRDefault="00E7588E" w:rsidP="00E7588E">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 xml:space="preserve">Conceptul urmează a fi ajustat în conformitate cu prevederile art. 7 alin. (2) din Legea nr. 467/2003 cu privire la informatizare şi la resursele informaţionale de stat. </w:t>
            </w:r>
          </w:p>
          <w:p w14:paraId="5F263FC0" w14:textId="77777777" w:rsidR="00E7588E" w:rsidRPr="00907D8F" w:rsidRDefault="00E7588E" w:rsidP="00E7588E">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 xml:space="preserve">Totodată, se va exclude menționarea STISC în calitate de deținător al SI RBCM având în vedere că potrivit Hotărârii Guvernului nr. 414/2018 privind măsurile de consolidare a centrelor de date în sectorul public și de raționalizare a administrării sistemelor informaționale de stat, la caz, acesta exercită exclusiv calitatea de administrator tehnic. </w:t>
            </w:r>
          </w:p>
          <w:p w14:paraId="5968A2E2" w14:textId="77777777" w:rsidR="00E7588E" w:rsidRPr="00907D8F" w:rsidRDefault="00E7588E" w:rsidP="00E7588E">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 xml:space="preserve">În acest context, urmează a fi identificată o altă entitate, competentă, pentru exercitarea calității de deținător al sistemului informațional. </w:t>
            </w:r>
          </w:p>
          <w:p w14:paraId="1E3D94CA" w14:textId="77777777" w:rsidR="00E7588E" w:rsidRPr="00907D8F" w:rsidRDefault="00E7588E" w:rsidP="00E7588E">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 xml:space="preserve">În textul conceptului va fi păstrată o singură prevedere referitoare la rolul STISC, după cum urmează: </w:t>
            </w:r>
          </w:p>
          <w:p w14:paraId="1A5C4504" w14:textId="757BDE4E" w:rsidR="00E7588E" w:rsidRPr="00907D8F" w:rsidRDefault="00E7588E" w:rsidP="00E7588E">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„Administratorul tehnic al SI RBCM este Instituția publică „Serviciul Tehnologia Informației și Securitate Cibernetică”, care își exercită atribuțiile exclusiv în limitele</w:t>
            </w:r>
            <w:r w:rsidR="006B15AF" w:rsidRPr="00907D8F">
              <w:rPr>
                <w:rFonts w:ascii="Times New Roman" w:hAnsi="Times New Roman"/>
                <w:sz w:val="24"/>
                <w:szCs w:val="24"/>
                <w:lang w:val="ro-RO"/>
              </w:rPr>
              <w:t xml:space="preserve"> </w:t>
            </w:r>
            <w:r w:rsidRPr="00907D8F">
              <w:rPr>
                <w:rFonts w:ascii="Times New Roman" w:hAnsi="Times New Roman"/>
                <w:sz w:val="24"/>
                <w:szCs w:val="24"/>
                <w:lang w:val="ro-RO"/>
              </w:rPr>
              <w:t xml:space="preserve">stabilite de cadrul normativ în materie de administrare tehnică și menținere a sistemelor informaționale de stat.”. </w:t>
            </w:r>
          </w:p>
          <w:p w14:paraId="60D0639F" w14:textId="77777777" w:rsidR="00E7588E" w:rsidRPr="00907D8F" w:rsidRDefault="00E7588E" w:rsidP="00E7588E">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 xml:space="preserve">Totodată, nu vor fi stabilite atribuții separate în sarcina administratorului tehnic întrucât activitățile minime aferente administrării tehnice sunt deja stabilite prin </w:t>
            </w:r>
            <w:r w:rsidRPr="00907D8F">
              <w:rPr>
                <w:rFonts w:ascii="Times New Roman" w:hAnsi="Times New Roman"/>
                <w:i/>
                <w:iCs/>
                <w:sz w:val="24"/>
                <w:szCs w:val="24"/>
                <w:lang w:val="ro-RO"/>
              </w:rPr>
              <w:t xml:space="preserve">Regulamentul privind administrarea tehnică și menținerea </w:t>
            </w:r>
            <w:r w:rsidRPr="00907D8F">
              <w:rPr>
                <w:rFonts w:ascii="Times New Roman" w:hAnsi="Times New Roman"/>
                <w:i/>
                <w:iCs/>
                <w:sz w:val="24"/>
                <w:szCs w:val="24"/>
                <w:lang w:val="ro-RO"/>
              </w:rPr>
              <w:lastRenderedPageBreak/>
              <w:t xml:space="preserve">resurselor și sistemelor informaționale de stat </w:t>
            </w:r>
            <w:r w:rsidRPr="00907D8F">
              <w:rPr>
                <w:rFonts w:ascii="Times New Roman" w:hAnsi="Times New Roman"/>
                <w:sz w:val="24"/>
                <w:szCs w:val="24"/>
                <w:lang w:val="ro-RO"/>
              </w:rPr>
              <w:t xml:space="preserve">aprobat prin Anexa nr. 5 la Hotărârea Guvernului nr. 414/2018. </w:t>
            </w:r>
          </w:p>
          <w:p w14:paraId="22A4AD32" w14:textId="358ABB4E" w:rsidR="006B6768" w:rsidRPr="00907D8F" w:rsidRDefault="00E7588E" w:rsidP="00E7588E">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De asemenea, în concept se va păstra o singură referință cu privire la găzduirea sistemului informațional pe platforma guvernamentală comună (MCloud), care va avea următorul cuprins: „SI RBCM urmează să utilizeze platforma de găzduire bazată pe tehnologii de tip container, care presupune utilizarea rațională a resurselor.”. Celelalte referiri tehnice suplimentare privind găzduirea vor fi excluse, nefiind necesară instituirea unor funcții noi întrucât funcționalitățile platformei MCloud sunt deja reglementate prin Hotărârea Guvernului nr. 128/2014 privind platforma tehnologică guvernamentală comună (MCloud).</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098ADC7" w14:textId="77777777" w:rsidR="006B6768" w:rsidRPr="00907D8F" w:rsidRDefault="00CA33E6"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i/>
                <w:iCs/>
                <w:sz w:val="24"/>
                <w:szCs w:val="24"/>
                <w:lang w:val="ro-RO"/>
              </w:rPr>
            </w:pPr>
            <w:r w:rsidRPr="00907D8F">
              <w:rPr>
                <w:rFonts w:ascii="Times New Roman" w:hAnsi="Times New Roman"/>
                <w:i/>
                <w:iCs/>
                <w:sz w:val="24"/>
                <w:szCs w:val="24"/>
                <w:lang w:val="ro-RO"/>
              </w:rPr>
              <w:lastRenderedPageBreak/>
              <w:t>Se acceptă</w:t>
            </w:r>
          </w:p>
          <w:p w14:paraId="1DC5284A" w14:textId="77777777" w:rsidR="00041503" w:rsidRPr="00907D8F" w:rsidRDefault="00041503"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i/>
                <w:iCs/>
                <w:sz w:val="24"/>
                <w:szCs w:val="24"/>
                <w:lang w:val="ro-RO"/>
              </w:rPr>
            </w:pPr>
          </w:p>
          <w:p w14:paraId="22951F19" w14:textId="3342F82C" w:rsidR="00041503" w:rsidRPr="00907D8F" w:rsidRDefault="00041503"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 xml:space="preserve">Pct. </w:t>
            </w:r>
            <w:r w:rsidR="00BE5719" w:rsidRPr="00907D8F">
              <w:rPr>
                <w:rFonts w:ascii="Times New Roman" w:hAnsi="Times New Roman"/>
                <w:sz w:val="24"/>
                <w:szCs w:val="24"/>
                <w:lang w:val="ro-RO"/>
              </w:rPr>
              <w:t>23 a fost redactat potrivit propunerilor.</w:t>
            </w:r>
          </w:p>
        </w:tc>
      </w:tr>
      <w:tr w:rsidR="006B6768" w:rsidRPr="00F81909" w14:paraId="1C537B17"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02CF0BC" w14:textId="3F74393A" w:rsidR="006B6768" w:rsidRPr="00907D8F" w:rsidRDefault="006B15AF" w:rsidP="006B15AF">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bCs/>
                <w:sz w:val="24"/>
                <w:szCs w:val="24"/>
                <w:lang w:val="ro-RO"/>
              </w:rPr>
            </w:pPr>
            <w:r w:rsidRPr="00907D8F">
              <w:rPr>
                <w:rFonts w:ascii="Times New Roman" w:hAnsi="Times New Roman"/>
                <w:b/>
                <w:bCs/>
                <w:sz w:val="24"/>
                <w:szCs w:val="24"/>
                <w:lang w:val="ro-RO"/>
              </w:rPr>
              <w:t>La proiectul de regulament</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71C4E43" w14:textId="77777777" w:rsidR="006B6768" w:rsidRPr="00907D8F" w:rsidRDefault="006B6768" w:rsidP="00F37ED4">
            <w:pPr>
              <w:pBdr>
                <w:top w:val="none" w:sz="4" w:space="0" w:color="000000"/>
                <w:left w:val="none" w:sz="4" w:space="0" w:color="000000"/>
                <w:bottom w:val="none" w:sz="4" w:space="0" w:color="000000"/>
                <w:right w:val="none" w:sz="4" w:space="0" w:color="000000"/>
              </w:pBdr>
              <w:tabs>
                <w:tab w:val="left" w:pos="884"/>
                <w:tab w:val="left" w:pos="1196"/>
              </w:tabs>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3F344BE" w14:textId="5E44E979" w:rsidR="006B6768" w:rsidRPr="00907D8F" w:rsidRDefault="00C40846"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2</w:t>
            </w:r>
            <w:r w:rsidR="00044347" w:rsidRPr="00907D8F">
              <w:rPr>
                <w:rFonts w:ascii="Times New Roman" w:hAnsi="Times New Roman"/>
                <w:sz w:val="24"/>
                <w:szCs w:val="24"/>
                <w:lang w:val="ro-RO"/>
              </w:rPr>
              <w:t>7.</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C4BF1C4" w14:textId="77777777" w:rsidR="006B15AF" w:rsidRPr="00907D8F" w:rsidRDefault="006B15AF" w:rsidP="006B15AF">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b/>
                <w:bCs/>
                <w:sz w:val="24"/>
                <w:szCs w:val="24"/>
                <w:lang w:val="ro-RO"/>
              </w:rPr>
              <w:t xml:space="preserve">Cu referire la proiectul de regulament: </w:t>
            </w:r>
          </w:p>
          <w:p w14:paraId="28869E68" w14:textId="77777777" w:rsidR="006B15AF" w:rsidRPr="00907D8F" w:rsidRDefault="006B15AF" w:rsidP="006B15AF">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 xml:space="preserve">Având în vedere faptul că obiectul reglementării îl constituie o resursă informațională sub forma unui registru de stat departamental, regulamentul urmează a fi ajustat în conformitate cu prevederile Legii nr. 71 cu privire la registre. </w:t>
            </w:r>
          </w:p>
          <w:p w14:paraId="4F77CA15" w14:textId="77777777" w:rsidR="006B15AF" w:rsidRPr="00907D8F" w:rsidRDefault="006B15AF" w:rsidP="006B15AF">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 xml:space="preserve">Totodată, la nivel terminologic, în textul proiectului se utilizează concomitent și neuniform noțiunile de „resursă informațională” și „Sistem informațional „RBCM”, fără delimitarea clară a obiectului de reglementare. Această abordare generează o confuzie conceptuală întrucât resursa informațională constituie totalitatea informațiilor documentate iar sistemul informațional reprezintă un ansamblu de resurse tehnice și tehnologice destinat prelucrării și furnizării de informație. </w:t>
            </w:r>
          </w:p>
          <w:p w14:paraId="41905A5A" w14:textId="77777777" w:rsidR="006B15AF" w:rsidRPr="00907D8F" w:rsidRDefault="006B15AF" w:rsidP="006B15AF">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 xml:space="preserve">În consecință, este necesară revizuirea textului Regulamentului prin excluderea prevederilor ce țin de sistemului informațional și păstrarea exclusiv a normelor ce vizează resursa informațională formată de sistem. </w:t>
            </w:r>
          </w:p>
          <w:p w14:paraId="59E6F68D" w14:textId="77777777" w:rsidR="006B15AF" w:rsidRPr="00907D8F" w:rsidRDefault="006B15AF" w:rsidP="006B15AF">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lastRenderedPageBreak/>
              <w:t xml:space="preserve">Astfel, în întregul text urmează a fi verificate fiecare referință la </w:t>
            </w:r>
            <w:r w:rsidRPr="00907D8F">
              <w:rPr>
                <w:rFonts w:ascii="Times New Roman" w:hAnsi="Times New Roman"/>
                <w:i/>
                <w:iCs/>
                <w:sz w:val="24"/>
                <w:szCs w:val="24"/>
                <w:lang w:val="ro-RO"/>
              </w:rPr>
              <w:t xml:space="preserve">„SI RBCM” </w:t>
            </w:r>
            <w:r w:rsidRPr="00907D8F">
              <w:rPr>
                <w:rFonts w:ascii="Times New Roman" w:hAnsi="Times New Roman"/>
                <w:sz w:val="24"/>
                <w:szCs w:val="24"/>
                <w:lang w:val="ro-RO"/>
              </w:rPr>
              <w:t xml:space="preserve">și analizată justificarea utilizării acesteia: </w:t>
            </w:r>
          </w:p>
          <w:p w14:paraId="0C8D607C" w14:textId="77777777" w:rsidR="006B15AF" w:rsidRPr="00907D8F" w:rsidRDefault="006B15AF" w:rsidP="006B15AF">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 xml:space="preserve">- atunci când se reglementează structura, regimul juridic, drepturile și obligațiile aferente Registrului se va utiliza termenul </w:t>
            </w:r>
            <w:r w:rsidRPr="00907D8F">
              <w:rPr>
                <w:rFonts w:ascii="Times New Roman" w:hAnsi="Times New Roman"/>
                <w:i/>
                <w:iCs/>
                <w:sz w:val="24"/>
                <w:szCs w:val="24"/>
                <w:lang w:val="ro-RO"/>
              </w:rPr>
              <w:t xml:space="preserve">„Registrul” </w:t>
            </w:r>
            <w:r w:rsidRPr="00907D8F">
              <w:rPr>
                <w:rFonts w:ascii="Times New Roman" w:hAnsi="Times New Roman"/>
                <w:sz w:val="24"/>
                <w:szCs w:val="24"/>
                <w:lang w:val="ro-RO"/>
              </w:rPr>
              <w:t xml:space="preserve">sau abrevierea </w:t>
            </w:r>
            <w:r w:rsidRPr="00907D8F">
              <w:rPr>
                <w:rFonts w:ascii="Times New Roman" w:hAnsi="Times New Roman"/>
                <w:i/>
                <w:iCs/>
                <w:sz w:val="24"/>
                <w:szCs w:val="24"/>
                <w:lang w:val="ro-RO"/>
              </w:rPr>
              <w:t>„RBCM”</w:t>
            </w:r>
            <w:r w:rsidRPr="00907D8F">
              <w:rPr>
                <w:rFonts w:ascii="Times New Roman" w:hAnsi="Times New Roman"/>
                <w:sz w:val="24"/>
                <w:szCs w:val="24"/>
                <w:lang w:val="ro-RO"/>
              </w:rPr>
              <w:t xml:space="preserve">; </w:t>
            </w:r>
          </w:p>
          <w:p w14:paraId="66A11625" w14:textId="1C038115" w:rsidR="006B6768" w:rsidRPr="00907D8F" w:rsidRDefault="006B15AF" w:rsidP="0068080E">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 xml:space="preserve">- termenul </w:t>
            </w:r>
            <w:r w:rsidRPr="00907D8F">
              <w:rPr>
                <w:rFonts w:ascii="Times New Roman" w:hAnsi="Times New Roman"/>
                <w:i/>
                <w:iCs/>
                <w:sz w:val="24"/>
                <w:szCs w:val="24"/>
                <w:lang w:val="ro-RO"/>
              </w:rPr>
              <w:t xml:space="preserve">„SI RDG” </w:t>
            </w:r>
            <w:r w:rsidRPr="00907D8F">
              <w:rPr>
                <w:rFonts w:ascii="Times New Roman" w:hAnsi="Times New Roman"/>
                <w:sz w:val="24"/>
                <w:szCs w:val="24"/>
                <w:lang w:val="ro-RO"/>
              </w:rPr>
              <w:t xml:space="preserve">se va menționa exclusiv în prevederile care vizează aspecte tehnice privind sistemul informațional, și numai în măsura în care este absolut necesar, în caz contrar, referințele se vor reformula, exclude sau transfera în concept, după caz. </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E77C14F" w14:textId="77777777" w:rsidR="006B6768" w:rsidRPr="00907D8F" w:rsidRDefault="00CA33E6"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i/>
                <w:iCs/>
                <w:sz w:val="24"/>
                <w:szCs w:val="24"/>
                <w:lang w:val="ro-RO"/>
              </w:rPr>
            </w:pPr>
            <w:r w:rsidRPr="00907D8F">
              <w:rPr>
                <w:rFonts w:ascii="Times New Roman" w:hAnsi="Times New Roman"/>
                <w:i/>
                <w:iCs/>
                <w:sz w:val="24"/>
                <w:szCs w:val="24"/>
                <w:lang w:val="ro-RO"/>
              </w:rPr>
              <w:lastRenderedPageBreak/>
              <w:t>Se acceptă</w:t>
            </w:r>
          </w:p>
          <w:p w14:paraId="2695BF3A" w14:textId="77777777" w:rsidR="00041503" w:rsidRPr="00907D8F" w:rsidRDefault="00041503"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p w14:paraId="4CDB8393" w14:textId="4B6FE51E" w:rsidR="00041503" w:rsidRPr="00907D8F" w:rsidRDefault="00041503"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Proiectul Regulamentului a fost revizuit în totalitate</w:t>
            </w:r>
            <w:r w:rsidR="004A0775" w:rsidRPr="00907D8F">
              <w:rPr>
                <w:rFonts w:ascii="Times New Roman" w:hAnsi="Times New Roman"/>
                <w:sz w:val="24"/>
                <w:szCs w:val="24"/>
                <w:lang w:val="ro-RO"/>
              </w:rPr>
              <w:t>, inclusiv în contextul avizului MDED</w:t>
            </w:r>
            <w:r w:rsidRPr="00907D8F">
              <w:rPr>
                <w:rFonts w:ascii="Times New Roman" w:hAnsi="Times New Roman"/>
                <w:sz w:val="24"/>
                <w:szCs w:val="24"/>
                <w:lang w:val="ro-RO"/>
              </w:rPr>
              <w:t>.</w:t>
            </w:r>
          </w:p>
        </w:tc>
      </w:tr>
      <w:tr w:rsidR="00C40846" w:rsidRPr="00F81909" w14:paraId="6653E76B"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2544093" w14:textId="443ACAAF" w:rsidR="00C40846" w:rsidRPr="00907D8F" w:rsidRDefault="009B5A45" w:rsidP="009B5A45">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bCs/>
                <w:sz w:val="24"/>
                <w:szCs w:val="24"/>
                <w:lang w:val="ro-RO"/>
              </w:rPr>
            </w:pPr>
            <w:r w:rsidRPr="00907D8F">
              <w:rPr>
                <w:rFonts w:ascii="Times New Roman" w:hAnsi="Times New Roman"/>
                <w:b/>
                <w:bCs/>
                <w:sz w:val="24"/>
                <w:szCs w:val="24"/>
                <w:lang w:val="ro-RO"/>
              </w:rPr>
              <w:t>La proiectul notei de fundamentare</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53E35C5" w14:textId="77777777" w:rsidR="00C40846" w:rsidRPr="00907D8F" w:rsidRDefault="00C40846" w:rsidP="00F37ED4">
            <w:pPr>
              <w:pBdr>
                <w:top w:val="none" w:sz="4" w:space="0" w:color="000000"/>
                <w:left w:val="none" w:sz="4" w:space="0" w:color="000000"/>
                <w:bottom w:val="none" w:sz="4" w:space="0" w:color="000000"/>
                <w:right w:val="none" w:sz="4" w:space="0" w:color="000000"/>
              </w:pBdr>
              <w:tabs>
                <w:tab w:val="left" w:pos="884"/>
                <w:tab w:val="left" w:pos="1196"/>
              </w:tabs>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EA1B5C2" w14:textId="505EAA2D" w:rsidR="00C40846" w:rsidRPr="00907D8F" w:rsidRDefault="00F70F19"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2</w:t>
            </w:r>
            <w:r w:rsidR="00044347" w:rsidRPr="00907D8F">
              <w:rPr>
                <w:rFonts w:ascii="Times New Roman" w:hAnsi="Times New Roman"/>
                <w:sz w:val="24"/>
                <w:szCs w:val="24"/>
                <w:lang w:val="ro-RO"/>
              </w:rPr>
              <w:t>8.</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4E00C47" w14:textId="77777777" w:rsidR="009B5A45" w:rsidRPr="00907D8F" w:rsidRDefault="009B5A45" w:rsidP="009B5A45">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b/>
                <w:bCs/>
                <w:sz w:val="24"/>
                <w:szCs w:val="24"/>
                <w:lang w:val="ro-RO"/>
              </w:rPr>
              <w:t xml:space="preserve">Cu referire la proiectul notei de fundamentare: </w:t>
            </w:r>
          </w:p>
          <w:p w14:paraId="6243E6E4" w14:textId="77777777" w:rsidR="009B5A45" w:rsidRPr="00907D8F" w:rsidRDefault="009B5A45" w:rsidP="009B5A45">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 xml:space="preserve">Impactul financiar și argumentarea costurilor estimative urmează a fi completat cu următoarele: “ SI „RBCM” urmează să estimeze și să prezinte Instituției Publice „Serviciul Tehnologia Informației și Securitate Cibernetică” resursele TI necesare pentru găzduirea SI „RBCM” pe platforma tehnologică guvernamentală comună (MCloud), în conformitate cu Hotărârea Guvernului nr. 128/2014 privind platforma tehnologică guvernamentală comună (MCloud). În baza estimărilor se vor planifica și se vor aloca resursele TI necesare. </w:t>
            </w:r>
          </w:p>
          <w:p w14:paraId="2CC6C299" w14:textId="61FDB6A2" w:rsidR="00C40846" w:rsidRPr="00907D8F" w:rsidRDefault="009B5A45" w:rsidP="009B5A45">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Urmare a dării în exploatare a SI „RBCM”, Posesorul va încheia cu Administratorul tehnic Acordul privind administrarea tehnică și menținerea SI „RBCM”, care va include activitățile minime privind administrarea tehnică și menținerea SI „RBCM”, precum și volumul acestora. În baza Acordului vor fi estimate cheltuielile pentru administrarea tehnică a SI „RBCM” care urmează a fi acoperite din bugetul de stat, prin intermediul granturilor oferite Instituției Publice „Serviciul Tehnologia Informației și Securitate Cibernetică”, de către fondator.”.</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A91494D" w14:textId="77777777" w:rsidR="00C40846" w:rsidRPr="00907D8F" w:rsidRDefault="00CA33E6"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i/>
                <w:iCs/>
                <w:sz w:val="24"/>
                <w:szCs w:val="24"/>
                <w:lang w:val="ro-RO"/>
              </w:rPr>
            </w:pPr>
            <w:r w:rsidRPr="00907D8F">
              <w:rPr>
                <w:rFonts w:ascii="Times New Roman" w:hAnsi="Times New Roman"/>
                <w:i/>
                <w:iCs/>
                <w:sz w:val="24"/>
                <w:szCs w:val="24"/>
                <w:lang w:val="ro-RO"/>
              </w:rPr>
              <w:t>Se acceptă</w:t>
            </w:r>
          </w:p>
          <w:p w14:paraId="0E6DF7B8" w14:textId="77777777" w:rsidR="00041503" w:rsidRPr="00907D8F" w:rsidRDefault="00041503"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i/>
                <w:iCs/>
                <w:sz w:val="24"/>
                <w:szCs w:val="24"/>
                <w:lang w:val="ro-RO"/>
              </w:rPr>
            </w:pPr>
          </w:p>
          <w:p w14:paraId="6024295E" w14:textId="69A9C01E" w:rsidR="00041503" w:rsidRPr="00907D8F" w:rsidRDefault="00041503"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Nota de fundamentare a fost completată.</w:t>
            </w:r>
          </w:p>
        </w:tc>
      </w:tr>
      <w:tr w:rsidR="00C40846" w:rsidRPr="00907D8F" w14:paraId="67EB36F7"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0720AF3" w14:textId="77777777" w:rsidR="00C40846" w:rsidRPr="00907D8F" w:rsidRDefault="00C40846" w:rsidP="00F37ED4">
            <w:pPr>
              <w:pBdr>
                <w:top w:val="none" w:sz="4" w:space="0" w:color="000000"/>
                <w:left w:val="none" w:sz="4" w:space="0" w:color="000000"/>
                <w:bottom w:val="none" w:sz="4" w:space="0" w:color="000000"/>
                <w:right w:val="none" w:sz="4" w:space="0" w:color="000000"/>
              </w:pBdr>
              <w:tabs>
                <w:tab w:val="left" w:pos="884"/>
                <w:tab w:val="left" w:pos="1196"/>
              </w:tabs>
              <w:rPr>
                <w:rFonts w:ascii="Times New Roman" w:hAnsi="Times New Roman"/>
                <w:sz w:val="24"/>
                <w:szCs w:val="24"/>
                <w:lang w:val="ro-RO"/>
              </w:rPr>
            </w:pP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872549D" w14:textId="77777777" w:rsidR="00C40846" w:rsidRPr="00907D8F" w:rsidRDefault="00AE313A" w:rsidP="00AE313A">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Centrul Naţional pentru Protecția Datelor cu Caracter Personal al Republicii Moldova</w:t>
            </w:r>
          </w:p>
          <w:p w14:paraId="0D90BA8F" w14:textId="77777777" w:rsidR="00AE313A" w:rsidRPr="00907D8F" w:rsidRDefault="00AE313A" w:rsidP="00AE313A">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p w14:paraId="421AE43E" w14:textId="5B303444" w:rsidR="00AE313A" w:rsidRPr="00907D8F" w:rsidRDefault="00AE313A" w:rsidP="00AE313A">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(Nr. 04-01/6266/72)</w:t>
            </w: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CB301CE" w14:textId="54DE411A" w:rsidR="00C40846" w:rsidRPr="00907D8F" w:rsidRDefault="00F70F19"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2</w:t>
            </w:r>
            <w:r w:rsidR="00044347" w:rsidRPr="00907D8F">
              <w:rPr>
                <w:rFonts w:ascii="Times New Roman" w:hAnsi="Times New Roman"/>
                <w:sz w:val="24"/>
                <w:szCs w:val="24"/>
                <w:lang w:val="ro-RO"/>
              </w:rPr>
              <w:t>9.</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EE94B84" w14:textId="0D5323C6" w:rsidR="00AE313A" w:rsidRPr="00907D8F" w:rsidRDefault="00AE313A" w:rsidP="00AE313A">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Potrivit ambelor proiecte, funcționarea Sistemului informațional ,,Registrul circulației bunurilor culturale mobile” și a Regulamentului resursei informaționale formate de Sistemul informațional ,,Registrul bunurilor culturale mobile” implică prelucrarea datelor cu caracter personal. În situația în care o astfel de prelucrare este realizată în temeiul unui act normativ (lege, hotărâre de guvern etc.), este necesar ca respectivul act să cuprindă în mod expres, reglementări/ dispoziții specifice prelucrării datelor cu caracter personal.</w:t>
            </w:r>
          </w:p>
          <w:p w14:paraId="6E298E68" w14:textId="77777777" w:rsidR="00AE313A" w:rsidRPr="00907D8F" w:rsidRDefault="00AE313A" w:rsidP="00AE313A">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p w14:paraId="1A59092A" w14:textId="6702EAD5" w:rsidR="00C40846" w:rsidRPr="00907D8F" w:rsidRDefault="00AE313A" w:rsidP="00AE313A">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În acest sens, actul normativ trebuie să stabilească în mod explicit categoriile de date cu caracter personal ce urmează a fi prelucrate, astfel încât prelucrarea să fie limitată strict la datele adecvate, relevante și necesare realizării scopului urmărit.</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D4AB4BC" w14:textId="77777777" w:rsidR="00C40846" w:rsidRPr="00907D8F" w:rsidRDefault="00CA33E6"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i/>
                <w:iCs/>
                <w:sz w:val="24"/>
                <w:szCs w:val="24"/>
                <w:lang w:val="ro-RO"/>
              </w:rPr>
            </w:pPr>
            <w:r w:rsidRPr="00907D8F">
              <w:rPr>
                <w:rFonts w:ascii="Times New Roman" w:hAnsi="Times New Roman"/>
                <w:i/>
                <w:iCs/>
                <w:sz w:val="24"/>
                <w:szCs w:val="24"/>
                <w:lang w:val="ro-RO"/>
              </w:rPr>
              <w:t>Se acceptă</w:t>
            </w:r>
          </w:p>
          <w:p w14:paraId="64C1551D" w14:textId="48F0C26E" w:rsidR="00FC5C69" w:rsidRPr="00907D8F" w:rsidRDefault="00FC5C69"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Proiectul a fost revizuit integral</w:t>
            </w:r>
          </w:p>
        </w:tc>
      </w:tr>
      <w:tr w:rsidR="00C40846" w:rsidRPr="00907D8F" w14:paraId="296794AA"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02CE008" w14:textId="77777777" w:rsidR="00C40846" w:rsidRPr="00907D8F" w:rsidRDefault="00C40846" w:rsidP="00F37ED4">
            <w:pPr>
              <w:pBdr>
                <w:top w:val="none" w:sz="4" w:space="0" w:color="000000"/>
                <w:left w:val="none" w:sz="4" w:space="0" w:color="000000"/>
                <w:bottom w:val="none" w:sz="4" w:space="0" w:color="000000"/>
                <w:right w:val="none" w:sz="4" w:space="0" w:color="000000"/>
              </w:pBdr>
              <w:tabs>
                <w:tab w:val="left" w:pos="884"/>
                <w:tab w:val="left" w:pos="1196"/>
              </w:tabs>
              <w:rPr>
                <w:rFonts w:ascii="Times New Roman" w:hAnsi="Times New Roman"/>
                <w:sz w:val="24"/>
                <w:szCs w:val="24"/>
                <w:lang w:val="ro-RO"/>
              </w:rPr>
            </w:pP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49B4EB3" w14:textId="77777777" w:rsidR="00C40846" w:rsidRPr="00907D8F" w:rsidRDefault="00C40846" w:rsidP="00F37ED4">
            <w:pPr>
              <w:pBdr>
                <w:top w:val="none" w:sz="4" w:space="0" w:color="000000"/>
                <w:left w:val="none" w:sz="4" w:space="0" w:color="000000"/>
                <w:bottom w:val="none" w:sz="4" w:space="0" w:color="000000"/>
                <w:right w:val="none" w:sz="4" w:space="0" w:color="000000"/>
              </w:pBdr>
              <w:tabs>
                <w:tab w:val="left" w:pos="884"/>
                <w:tab w:val="left" w:pos="1196"/>
              </w:tabs>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52700EC" w14:textId="5C202FE2" w:rsidR="00C40846" w:rsidRPr="00907D8F" w:rsidRDefault="00044347"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30</w:t>
            </w:r>
            <w:r w:rsidR="00F70F19" w:rsidRPr="00907D8F">
              <w:rPr>
                <w:rFonts w:ascii="Times New Roman" w:hAnsi="Times New Roman"/>
                <w:sz w:val="24"/>
                <w:szCs w:val="24"/>
                <w:lang w:val="ro-RO"/>
              </w:rPr>
              <w:t>.</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324E7E9" w14:textId="77777777" w:rsidR="00AE313A" w:rsidRPr="00907D8F" w:rsidRDefault="00AE313A" w:rsidP="00AE313A">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Mai mult, analizând proiectul de hotărâre pentru aprobarea Conceptului Sistemului informational ,,Registrul circulației bunurilor culturale mobile” și a Regulamentului resursei informaționale formate de Sistemul informational ,,Registrul bunurilor culturale mobile” nu a fost identificat termenul de stocare a datelor cu caracter personal în sistemul nominalizat, în contextul în care:</w:t>
            </w:r>
          </w:p>
          <w:p w14:paraId="145B13B0" w14:textId="59E1A179" w:rsidR="00C40846" w:rsidRPr="00907D8F" w:rsidRDefault="00AE313A" w:rsidP="00AE313A">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 potrivit art. 4 alin. (1) lit. e) din Legea privind protecția datelor cu caracter personal, datele cu caracter personal trebuie să fie stocate într-o formă care să permită identificarea subiecților datelor cu caracter personal pe o perioadă care nu va depăși durata necesară atingerii scopurilor pentru care sânt colectate și ulterior prelucrate;</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87BE18F" w14:textId="77777777" w:rsidR="00C40846" w:rsidRPr="00907D8F" w:rsidRDefault="00CA33E6"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i/>
                <w:iCs/>
                <w:sz w:val="24"/>
                <w:szCs w:val="24"/>
                <w:lang w:val="ro-RO"/>
              </w:rPr>
            </w:pPr>
            <w:r w:rsidRPr="00907D8F">
              <w:rPr>
                <w:rFonts w:ascii="Times New Roman" w:hAnsi="Times New Roman"/>
                <w:i/>
                <w:iCs/>
                <w:sz w:val="24"/>
                <w:szCs w:val="24"/>
                <w:lang w:val="ro-RO"/>
              </w:rPr>
              <w:t>Se acceptă</w:t>
            </w:r>
          </w:p>
          <w:p w14:paraId="050EF206" w14:textId="2AA411E9" w:rsidR="00FC5C69" w:rsidRPr="00907D8F" w:rsidRDefault="00FC5C69"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Proiectul a fost revizuit integral</w:t>
            </w:r>
          </w:p>
        </w:tc>
      </w:tr>
      <w:tr w:rsidR="00AE313A" w:rsidRPr="00907D8F" w14:paraId="506A2E18"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FAA9DE5" w14:textId="77777777" w:rsidR="00AE313A" w:rsidRPr="00907D8F" w:rsidRDefault="00AE313A" w:rsidP="00F37ED4">
            <w:pPr>
              <w:pBdr>
                <w:top w:val="none" w:sz="4" w:space="0" w:color="000000"/>
                <w:left w:val="none" w:sz="4" w:space="0" w:color="000000"/>
                <w:bottom w:val="none" w:sz="4" w:space="0" w:color="000000"/>
                <w:right w:val="none" w:sz="4" w:space="0" w:color="000000"/>
              </w:pBdr>
              <w:tabs>
                <w:tab w:val="left" w:pos="884"/>
                <w:tab w:val="left" w:pos="1196"/>
              </w:tabs>
              <w:rPr>
                <w:rFonts w:ascii="Times New Roman" w:hAnsi="Times New Roman"/>
                <w:sz w:val="24"/>
                <w:szCs w:val="24"/>
                <w:lang w:val="ro-RO"/>
              </w:rPr>
            </w:pP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F783740" w14:textId="77777777" w:rsidR="00AE313A" w:rsidRPr="00907D8F" w:rsidRDefault="00AE313A" w:rsidP="00F37ED4">
            <w:pPr>
              <w:pBdr>
                <w:top w:val="none" w:sz="4" w:space="0" w:color="000000"/>
                <w:left w:val="none" w:sz="4" w:space="0" w:color="000000"/>
                <w:bottom w:val="none" w:sz="4" w:space="0" w:color="000000"/>
                <w:right w:val="none" w:sz="4" w:space="0" w:color="000000"/>
              </w:pBdr>
              <w:tabs>
                <w:tab w:val="left" w:pos="884"/>
                <w:tab w:val="left" w:pos="1196"/>
              </w:tabs>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1EC8305" w14:textId="7E0A4CF5" w:rsidR="00AE313A" w:rsidRPr="00907D8F" w:rsidRDefault="00044347"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31</w:t>
            </w:r>
            <w:r w:rsidR="00F70F19" w:rsidRPr="00907D8F">
              <w:rPr>
                <w:rFonts w:ascii="Times New Roman" w:hAnsi="Times New Roman"/>
                <w:sz w:val="24"/>
                <w:szCs w:val="24"/>
                <w:lang w:val="ro-RO"/>
              </w:rPr>
              <w:t>.</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96B1875" w14:textId="003FD52F" w:rsidR="00AE313A" w:rsidRPr="00907D8F" w:rsidRDefault="00AE313A" w:rsidP="00AE313A">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 xml:space="preserve">- potrivit art. 11 alin. (3) al aceluiași act legislativ, la încheierea operațiunilor de prelucrare a datelor cu caracter personal, dacă subiectul acestor date nu și-a dat consimțământul pentru o altă destinație sau pentru o </w:t>
            </w:r>
            <w:r w:rsidRPr="00907D8F">
              <w:rPr>
                <w:rFonts w:ascii="Times New Roman" w:hAnsi="Times New Roman"/>
                <w:sz w:val="24"/>
                <w:szCs w:val="24"/>
                <w:lang w:val="ro-RO"/>
              </w:rPr>
              <w:lastRenderedPageBreak/>
              <w:t>prelucrare ulterioară, acestea vor fi distruse, transferate unui alt operator, cu condiția ca operatorul inițial să garanteze faptul că prelucrările ulterioare au scopuri similare celor în care s-a făcut prelucrarea inițială, transformate în date anonime și stocate exclusiv în scopuri statistice, de cercetare istorică sau științifică.</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DFE97A7" w14:textId="77777777" w:rsidR="00AE313A" w:rsidRPr="00907D8F" w:rsidRDefault="00CA33E6"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i/>
                <w:iCs/>
                <w:sz w:val="24"/>
                <w:szCs w:val="24"/>
                <w:lang w:val="ro-RO"/>
              </w:rPr>
            </w:pPr>
            <w:r w:rsidRPr="00907D8F">
              <w:rPr>
                <w:rFonts w:ascii="Times New Roman" w:hAnsi="Times New Roman"/>
                <w:i/>
                <w:iCs/>
                <w:sz w:val="24"/>
                <w:szCs w:val="24"/>
                <w:lang w:val="ro-RO"/>
              </w:rPr>
              <w:lastRenderedPageBreak/>
              <w:t>Se acceptă</w:t>
            </w:r>
          </w:p>
          <w:p w14:paraId="6C95F879" w14:textId="23B9EA4C" w:rsidR="00FC5C69" w:rsidRPr="00907D8F" w:rsidRDefault="00FC5C69"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Proiectul a fost revizuit integral</w:t>
            </w:r>
          </w:p>
        </w:tc>
      </w:tr>
      <w:tr w:rsidR="00AE313A" w:rsidRPr="00907D8F" w14:paraId="396BF9A9"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9789708" w14:textId="77777777" w:rsidR="00AE313A" w:rsidRPr="00907D8F" w:rsidRDefault="00AE313A" w:rsidP="00F37ED4">
            <w:pPr>
              <w:pBdr>
                <w:top w:val="none" w:sz="4" w:space="0" w:color="000000"/>
                <w:left w:val="none" w:sz="4" w:space="0" w:color="000000"/>
                <w:bottom w:val="none" w:sz="4" w:space="0" w:color="000000"/>
                <w:right w:val="none" w:sz="4" w:space="0" w:color="000000"/>
              </w:pBdr>
              <w:tabs>
                <w:tab w:val="left" w:pos="884"/>
                <w:tab w:val="left" w:pos="1196"/>
              </w:tabs>
              <w:rPr>
                <w:rFonts w:ascii="Times New Roman" w:hAnsi="Times New Roman"/>
                <w:sz w:val="24"/>
                <w:szCs w:val="24"/>
                <w:lang w:val="ro-RO"/>
              </w:rPr>
            </w:pP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246F24F" w14:textId="77777777" w:rsidR="00AE313A" w:rsidRPr="00907D8F" w:rsidRDefault="00AE313A" w:rsidP="00F37ED4">
            <w:pPr>
              <w:pBdr>
                <w:top w:val="none" w:sz="4" w:space="0" w:color="000000"/>
                <w:left w:val="none" w:sz="4" w:space="0" w:color="000000"/>
                <w:bottom w:val="none" w:sz="4" w:space="0" w:color="000000"/>
                <w:right w:val="none" w:sz="4" w:space="0" w:color="000000"/>
              </w:pBdr>
              <w:tabs>
                <w:tab w:val="left" w:pos="884"/>
                <w:tab w:val="left" w:pos="1196"/>
              </w:tabs>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6CAA9D4" w14:textId="77777777" w:rsidR="00AE313A" w:rsidRPr="00907D8F" w:rsidRDefault="00AE313A"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7E1D76D" w14:textId="11BD6070" w:rsidR="00AE313A" w:rsidRPr="00907D8F" w:rsidRDefault="00AE313A" w:rsidP="00AE313A">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Astfel, reliefăm necesitatea reevaluării proiectului și consemnarea prevederilor privind categoriile de date cu caracter personal ce urmează a fi prelucrate, termenul concret de păstrare a datelor cu caracter personal și modalitatea automatizată de ștergere a acestora.</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F41D2F3" w14:textId="77777777" w:rsidR="00FC5C69" w:rsidRPr="00907D8F" w:rsidRDefault="00FC5C69" w:rsidP="00805D07">
            <w:pPr>
              <w:pBdr>
                <w:top w:val="none" w:sz="4" w:space="0" w:color="000000"/>
                <w:left w:val="none" w:sz="4" w:space="0" w:color="000000"/>
                <w:bottom w:val="none" w:sz="4" w:space="0" w:color="000000"/>
                <w:right w:val="none" w:sz="4" w:space="0" w:color="000000"/>
              </w:pBdr>
              <w:tabs>
                <w:tab w:val="left" w:pos="884"/>
                <w:tab w:val="left" w:pos="1196"/>
              </w:tabs>
              <w:ind w:firstLine="0"/>
              <w:jc w:val="left"/>
              <w:rPr>
                <w:rFonts w:ascii="Times New Roman" w:hAnsi="Times New Roman"/>
                <w:i/>
                <w:iCs/>
                <w:sz w:val="24"/>
                <w:szCs w:val="24"/>
                <w:lang w:val="ro-RO"/>
              </w:rPr>
            </w:pPr>
            <w:r w:rsidRPr="00907D8F">
              <w:rPr>
                <w:rFonts w:ascii="Times New Roman" w:hAnsi="Times New Roman"/>
                <w:i/>
                <w:iCs/>
                <w:sz w:val="24"/>
                <w:szCs w:val="24"/>
                <w:lang w:val="ro-RO"/>
              </w:rPr>
              <w:t>Se acceptă</w:t>
            </w:r>
          </w:p>
          <w:p w14:paraId="114024AF" w14:textId="77777777" w:rsidR="00805D07" w:rsidRPr="00907D8F" w:rsidRDefault="00805D07" w:rsidP="00805D07">
            <w:pPr>
              <w:pBdr>
                <w:top w:val="none" w:sz="4" w:space="0" w:color="000000"/>
                <w:left w:val="none" w:sz="4" w:space="0" w:color="000000"/>
                <w:bottom w:val="none" w:sz="4" w:space="0" w:color="000000"/>
                <w:right w:val="none" w:sz="4" w:space="0" w:color="000000"/>
              </w:pBdr>
              <w:tabs>
                <w:tab w:val="left" w:pos="884"/>
                <w:tab w:val="left" w:pos="1196"/>
              </w:tabs>
              <w:jc w:val="left"/>
              <w:rPr>
                <w:rFonts w:ascii="Times New Roman" w:hAnsi="Times New Roman"/>
                <w:sz w:val="24"/>
                <w:szCs w:val="24"/>
                <w:lang w:val="ro-RO"/>
              </w:rPr>
            </w:pPr>
          </w:p>
          <w:p w14:paraId="1E1226EC" w14:textId="6EF3924A" w:rsidR="00AE313A" w:rsidRPr="00907D8F" w:rsidRDefault="00FC5C69" w:rsidP="00805D07">
            <w:pPr>
              <w:pBdr>
                <w:top w:val="none" w:sz="4" w:space="0" w:color="000000"/>
                <w:left w:val="none" w:sz="4" w:space="0" w:color="000000"/>
                <w:bottom w:val="none" w:sz="4" w:space="0" w:color="000000"/>
                <w:right w:val="none" w:sz="4" w:space="0" w:color="000000"/>
              </w:pBdr>
              <w:tabs>
                <w:tab w:val="left" w:pos="884"/>
                <w:tab w:val="left" w:pos="1196"/>
              </w:tabs>
              <w:ind w:firstLine="0"/>
              <w:jc w:val="left"/>
              <w:rPr>
                <w:rFonts w:ascii="Times New Roman" w:hAnsi="Times New Roman"/>
                <w:sz w:val="24"/>
                <w:szCs w:val="24"/>
                <w:lang w:val="ro-RO"/>
              </w:rPr>
            </w:pPr>
            <w:r w:rsidRPr="00907D8F">
              <w:rPr>
                <w:rFonts w:ascii="Times New Roman" w:hAnsi="Times New Roman"/>
                <w:sz w:val="24"/>
                <w:szCs w:val="24"/>
                <w:lang w:val="ro-RO"/>
              </w:rPr>
              <w:t xml:space="preserve">Proiectul a fost revizuit integral. Propunerea a fost înserată la pct.  </w:t>
            </w:r>
          </w:p>
        </w:tc>
      </w:tr>
      <w:tr w:rsidR="00AC4469" w:rsidRPr="00907D8F" w14:paraId="3ABAA518"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AA2C4D8" w14:textId="47F8D023" w:rsidR="00AC4469" w:rsidRPr="00907D8F" w:rsidRDefault="001659D3" w:rsidP="001659D3">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bCs/>
                <w:sz w:val="24"/>
                <w:szCs w:val="24"/>
                <w:lang w:val="ro-RO"/>
              </w:rPr>
            </w:pPr>
            <w:r w:rsidRPr="00907D8F">
              <w:rPr>
                <w:rFonts w:ascii="Times New Roman" w:hAnsi="Times New Roman"/>
                <w:b/>
                <w:bCs/>
                <w:sz w:val="24"/>
                <w:szCs w:val="24"/>
                <w:lang w:val="ro-RO"/>
              </w:rPr>
              <w:t>Din ordin general</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92C1C78" w14:textId="77777777" w:rsidR="00AC4469" w:rsidRPr="00907D8F" w:rsidRDefault="00AC4469" w:rsidP="00AC446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Ministerul Finanțelor</w:t>
            </w:r>
          </w:p>
          <w:p w14:paraId="04648CA9" w14:textId="77777777" w:rsidR="00AC4469" w:rsidRPr="00907D8F" w:rsidRDefault="00AC4469" w:rsidP="00AC446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p w14:paraId="116673CE" w14:textId="3D394CD5" w:rsidR="00AC4469" w:rsidRPr="00907D8F" w:rsidRDefault="00AC4469" w:rsidP="00AC446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(Nr. 07/1-03/2/34)</w:t>
            </w: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2755771" w14:textId="2293DD96" w:rsidR="00AC4469" w:rsidRPr="00907D8F" w:rsidRDefault="00F70F19"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3</w:t>
            </w:r>
            <w:r w:rsidR="00044347" w:rsidRPr="00907D8F">
              <w:rPr>
                <w:rFonts w:ascii="Times New Roman" w:hAnsi="Times New Roman"/>
                <w:sz w:val="24"/>
                <w:szCs w:val="24"/>
                <w:lang w:val="ro-RO"/>
              </w:rPr>
              <w:t>2</w:t>
            </w:r>
            <w:r w:rsidRPr="00907D8F">
              <w:rPr>
                <w:rFonts w:ascii="Times New Roman" w:hAnsi="Times New Roman"/>
                <w:sz w:val="24"/>
                <w:szCs w:val="24"/>
                <w:lang w:val="ro-RO"/>
              </w:rPr>
              <w:t>.</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5AA5D49" w14:textId="77777777" w:rsidR="00AC4469" w:rsidRPr="00907D8F" w:rsidRDefault="00AC4469" w:rsidP="00AC446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bCs/>
                <w:sz w:val="24"/>
                <w:szCs w:val="24"/>
                <w:lang w:val="ro-RO"/>
              </w:rPr>
            </w:pPr>
            <w:r w:rsidRPr="00907D8F">
              <w:rPr>
                <w:rFonts w:ascii="Times New Roman" w:hAnsi="Times New Roman"/>
                <w:b/>
                <w:bCs/>
                <w:sz w:val="24"/>
                <w:szCs w:val="24"/>
                <w:lang w:val="ro-RO"/>
              </w:rPr>
              <w:t>De ordin general</w:t>
            </w:r>
          </w:p>
          <w:p w14:paraId="0AA846F9" w14:textId="03C9A56C" w:rsidR="00AC4469" w:rsidRPr="00907D8F" w:rsidRDefault="00AC4469" w:rsidP="00AC446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Proiectul de hotărâre urmează a fi redactat în contextul eliminării greșelilor gramaticale, de ortografie și de punctuație, întru respectarea prevederilor art.54 alin.(1) din Legea cu privire la actele normative nr.100/2017.</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6EA7864" w14:textId="77777777" w:rsidR="00AC4469" w:rsidRPr="00907D8F" w:rsidRDefault="00CA33E6"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i/>
                <w:iCs/>
                <w:sz w:val="24"/>
                <w:szCs w:val="24"/>
                <w:lang w:val="ro-RO"/>
              </w:rPr>
            </w:pPr>
            <w:r w:rsidRPr="00907D8F">
              <w:rPr>
                <w:rFonts w:ascii="Times New Roman" w:hAnsi="Times New Roman"/>
                <w:i/>
                <w:iCs/>
                <w:sz w:val="24"/>
                <w:szCs w:val="24"/>
                <w:lang w:val="ro-RO"/>
              </w:rPr>
              <w:t>Se acceptă</w:t>
            </w:r>
          </w:p>
          <w:p w14:paraId="6DCB8624" w14:textId="77777777" w:rsidR="004A0775" w:rsidRPr="00907D8F" w:rsidRDefault="004A0775"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i/>
                <w:iCs/>
                <w:sz w:val="24"/>
                <w:szCs w:val="24"/>
                <w:lang w:val="ro-RO"/>
              </w:rPr>
            </w:pPr>
            <w:r w:rsidRPr="00907D8F">
              <w:rPr>
                <w:rFonts w:ascii="Times New Roman" w:hAnsi="Times New Roman"/>
                <w:i/>
                <w:iCs/>
                <w:sz w:val="24"/>
                <w:szCs w:val="24"/>
                <w:lang w:val="ro-RO"/>
              </w:rPr>
              <w:t xml:space="preserve"> </w:t>
            </w:r>
          </w:p>
          <w:p w14:paraId="74B7656B" w14:textId="13B333B0" w:rsidR="004A0775" w:rsidRPr="00907D8F" w:rsidRDefault="004A0775"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tc>
      </w:tr>
      <w:tr w:rsidR="00AC4469" w:rsidRPr="00907D8F" w14:paraId="79F3F743"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E20992" w14:textId="77777777" w:rsidR="00AC4469" w:rsidRPr="00907D8F" w:rsidRDefault="00AC4469" w:rsidP="00F37ED4">
            <w:pPr>
              <w:pBdr>
                <w:top w:val="none" w:sz="4" w:space="0" w:color="000000"/>
                <w:left w:val="none" w:sz="4" w:space="0" w:color="000000"/>
                <w:bottom w:val="none" w:sz="4" w:space="0" w:color="000000"/>
                <w:right w:val="none" w:sz="4" w:space="0" w:color="000000"/>
              </w:pBdr>
              <w:tabs>
                <w:tab w:val="left" w:pos="884"/>
                <w:tab w:val="left" w:pos="1196"/>
              </w:tabs>
              <w:rPr>
                <w:rFonts w:ascii="Times New Roman" w:hAnsi="Times New Roman"/>
                <w:sz w:val="24"/>
                <w:szCs w:val="24"/>
                <w:lang w:val="ro-RO"/>
              </w:rPr>
            </w:pP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B95E55B" w14:textId="77777777" w:rsidR="00AC4469" w:rsidRPr="00907D8F" w:rsidRDefault="00AC4469" w:rsidP="00AC446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08C9A32" w14:textId="67D9A0DC" w:rsidR="00AC4469" w:rsidRPr="00907D8F" w:rsidRDefault="00F70F19"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3</w:t>
            </w:r>
            <w:r w:rsidR="00044347" w:rsidRPr="00907D8F">
              <w:rPr>
                <w:rFonts w:ascii="Times New Roman" w:hAnsi="Times New Roman"/>
                <w:sz w:val="24"/>
                <w:szCs w:val="24"/>
                <w:lang w:val="ro-RO"/>
              </w:rPr>
              <w:t>3</w:t>
            </w:r>
            <w:r w:rsidRPr="00907D8F">
              <w:rPr>
                <w:rFonts w:ascii="Times New Roman" w:hAnsi="Times New Roman"/>
                <w:sz w:val="24"/>
                <w:szCs w:val="24"/>
                <w:lang w:val="ro-RO"/>
              </w:rPr>
              <w:t>.</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319B910" w14:textId="77777777" w:rsidR="00AC4469" w:rsidRPr="00907D8F" w:rsidRDefault="00AC4469" w:rsidP="00AC446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Pe tot cuprinsul proiectului se propun următoarele modificări:</w:t>
            </w:r>
          </w:p>
          <w:p w14:paraId="2D04243E" w14:textId="3CDD9BC4" w:rsidR="00AC4469" w:rsidRPr="00907D8F" w:rsidRDefault="00AC4469" w:rsidP="00AC446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bCs/>
                <w:sz w:val="24"/>
                <w:szCs w:val="24"/>
                <w:lang w:val="ro-RO"/>
              </w:rPr>
            </w:pPr>
            <w:r w:rsidRPr="00907D8F">
              <w:rPr>
                <w:rFonts w:ascii="Times New Roman" w:hAnsi="Times New Roman"/>
                <w:sz w:val="24"/>
                <w:szCs w:val="24"/>
                <w:lang w:val="ro-RO"/>
              </w:rPr>
              <w:t>- sintagma „Serviciul Vamal al Republicii Moldova” de substituit cu sintagma „Serviciul Vamal”, la orice formă gramaticală;</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2EF1B38" w14:textId="3C658190" w:rsidR="00AC4469" w:rsidRPr="00907D8F" w:rsidRDefault="00CA33E6"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i/>
                <w:iCs/>
                <w:sz w:val="24"/>
                <w:szCs w:val="24"/>
                <w:lang w:val="ro-RO"/>
              </w:rPr>
              <w:t>Se acceptă</w:t>
            </w:r>
          </w:p>
        </w:tc>
      </w:tr>
      <w:tr w:rsidR="00AC4469" w:rsidRPr="00907D8F" w14:paraId="5FB213F9"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EE74037" w14:textId="77777777" w:rsidR="00AC4469" w:rsidRPr="00907D8F" w:rsidRDefault="00AC4469" w:rsidP="00F37ED4">
            <w:pPr>
              <w:pBdr>
                <w:top w:val="none" w:sz="4" w:space="0" w:color="000000"/>
                <w:left w:val="none" w:sz="4" w:space="0" w:color="000000"/>
                <w:bottom w:val="none" w:sz="4" w:space="0" w:color="000000"/>
                <w:right w:val="none" w:sz="4" w:space="0" w:color="000000"/>
              </w:pBdr>
              <w:tabs>
                <w:tab w:val="left" w:pos="884"/>
                <w:tab w:val="left" w:pos="1196"/>
              </w:tabs>
              <w:rPr>
                <w:rFonts w:ascii="Times New Roman" w:hAnsi="Times New Roman"/>
                <w:sz w:val="24"/>
                <w:szCs w:val="24"/>
                <w:lang w:val="ro-RO"/>
              </w:rPr>
            </w:pP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8973ABF" w14:textId="77777777" w:rsidR="00AC4469" w:rsidRPr="00907D8F" w:rsidRDefault="00AC4469" w:rsidP="00AC446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CB59724" w14:textId="60FB27A9" w:rsidR="00AC4469" w:rsidRPr="00907D8F" w:rsidRDefault="00F70F19"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3</w:t>
            </w:r>
            <w:r w:rsidR="00044347" w:rsidRPr="00907D8F">
              <w:rPr>
                <w:rFonts w:ascii="Times New Roman" w:hAnsi="Times New Roman"/>
                <w:sz w:val="24"/>
                <w:szCs w:val="24"/>
                <w:lang w:val="ro-RO"/>
              </w:rPr>
              <w:t>4</w:t>
            </w:r>
            <w:r w:rsidRPr="00907D8F">
              <w:rPr>
                <w:rFonts w:ascii="Times New Roman" w:hAnsi="Times New Roman"/>
                <w:sz w:val="24"/>
                <w:szCs w:val="24"/>
                <w:lang w:val="ro-RO"/>
              </w:rPr>
              <w:t>.</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D740D2F" w14:textId="654E22F2" w:rsidR="00AC4469" w:rsidRPr="00907D8F" w:rsidRDefault="00AC4469" w:rsidP="00AC446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bCs/>
                <w:sz w:val="24"/>
                <w:szCs w:val="24"/>
                <w:lang w:val="ro-RO"/>
              </w:rPr>
            </w:pPr>
            <w:r w:rsidRPr="00907D8F">
              <w:rPr>
                <w:rFonts w:ascii="Times New Roman" w:hAnsi="Times New Roman"/>
                <w:b/>
                <w:bCs/>
                <w:sz w:val="24"/>
                <w:szCs w:val="24"/>
                <w:lang w:val="ro-RO"/>
              </w:rPr>
              <w:t xml:space="preserve">- </w:t>
            </w:r>
            <w:r w:rsidRPr="00907D8F">
              <w:rPr>
                <w:rFonts w:ascii="Times New Roman" w:hAnsi="Times New Roman"/>
                <w:sz w:val="24"/>
                <w:szCs w:val="24"/>
                <w:lang w:val="ro-RO"/>
              </w:rPr>
              <w:t>sintagma „Sistemul Informațional Integrat Vamal” de substituit cu sintagma „Sistemul Informațional Integrat Vamal „Asycuda World”.</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82A7408" w14:textId="649B4C41" w:rsidR="00AC4469" w:rsidRPr="00907D8F" w:rsidRDefault="00CA33E6"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i/>
                <w:iCs/>
                <w:sz w:val="24"/>
                <w:szCs w:val="24"/>
                <w:lang w:val="ro-RO"/>
              </w:rPr>
              <w:t>Se acceptă</w:t>
            </w:r>
          </w:p>
        </w:tc>
      </w:tr>
      <w:tr w:rsidR="00AC4469" w:rsidRPr="00907D8F" w14:paraId="1D47E1DE"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EFBF96" w14:textId="584CBFBA" w:rsidR="00AC4469" w:rsidRPr="00907D8F" w:rsidRDefault="006746DB" w:rsidP="006746DB">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bCs/>
                <w:sz w:val="24"/>
                <w:szCs w:val="24"/>
                <w:lang w:val="ro-RO"/>
              </w:rPr>
            </w:pPr>
            <w:r w:rsidRPr="00907D8F">
              <w:rPr>
                <w:rFonts w:ascii="Times New Roman" w:hAnsi="Times New Roman"/>
                <w:b/>
                <w:bCs/>
                <w:sz w:val="24"/>
                <w:szCs w:val="24"/>
                <w:lang w:val="ro-RO"/>
              </w:rPr>
              <w:t>La proiectul de hotărâre</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F95BB9B" w14:textId="77777777" w:rsidR="00AC4469" w:rsidRPr="00907D8F" w:rsidRDefault="00AC4469" w:rsidP="00AC446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E4AE22D" w14:textId="7C69ADE9" w:rsidR="00AC4469" w:rsidRPr="00907D8F" w:rsidRDefault="00F70F19"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3</w:t>
            </w:r>
            <w:r w:rsidR="00044347" w:rsidRPr="00907D8F">
              <w:rPr>
                <w:rFonts w:ascii="Times New Roman" w:hAnsi="Times New Roman"/>
                <w:sz w:val="24"/>
                <w:szCs w:val="24"/>
                <w:lang w:val="ro-RO"/>
              </w:rPr>
              <w:t>5</w:t>
            </w:r>
            <w:r w:rsidRPr="00907D8F">
              <w:rPr>
                <w:rFonts w:ascii="Times New Roman" w:hAnsi="Times New Roman"/>
                <w:sz w:val="24"/>
                <w:szCs w:val="24"/>
                <w:lang w:val="ro-RO"/>
              </w:rPr>
              <w:t>.</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4922EF2" w14:textId="77777777" w:rsidR="00535585" w:rsidRPr="00907D8F" w:rsidRDefault="00535585" w:rsidP="00535585">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bCs/>
                <w:sz w:val="24"/>
                <w:szCs w:val="24"/>
                <w:lang w:val="ro-RO"/>
              </w:rPr>
            </w:pPr>
            <w:r w:rsidRPr="00907D8F">
              <w:rPr>
                <w:rFonts w:ascii="Times New Roman" w:hAnsi="Times New Roman"/>
                <w:b/>
                <w:bCs/>
                <w:sz w:val="24"/>
                <w:szCs w:val="24"/>
                <w:lang w:val="ro-RO"/>
              </w:rPr>
              <w:t>La proiectul de hotărâre</w:t>
            </w:r>
          </w:p>
          <w:p w14:paraId="371FD9E6" w14:textId="77777777" w:rsidR="00535585" w:rsidRPr="00907D8F" w:rsidRDefault="00535585" w:rsidP="00535585">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 xml:space="preserve">După </w:t>
            </w:r>
            <w:r w:rsidRPr="00907D8F">
              <w:rPr>
                <w:rFonts w:ascii="Times New Roman" w:hAnsi="Times New Roman"/>
                <w:b/>
                <w:bCs/>
                <w:sz w:val="24"/>
                <w:szCs w:val="24"/>
                <w:lang w:val="ro-RO"/>
              </w:rPr>
              <w:t>pct.2</w:t>
            </w:r>
            <w:r w:rsidRPr="00907D8F">
              <w:rPr>
                <w:rFonts w:ascii="Times New Roman" w:hAnsi="Times New Roman"/>
                <w:sz w:val="24"/>
                <w:szCs w:val="24"/>
                <w:lang w:val="ro-RO"/>
              </w:rPr>
              <w:t xml:space="preserve"> se propune de completat proiectul cu un punct nou despre sursa de finanțare a realizării prevederilor proiectului actului normativ, cu următorul cuprins:</w:t>
            </w:r>
          </w:p>
          <w:p w14:paraId="5BF71A2E" w14:textId="77777777" w:rsidR="00535585" w:rsidRPr="00907D8F" w:rsidRDefault="00535585" w:rsidP="00535585">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 xml:space="preserve">„__. Realizarea prevederilor prezentei hotărâri se va sigura din contul și în limitele mijloacelor financiare aprobate Ministerului Culturii prin legea bugetară anuală, precum și din alte surse prevăzute de legislație.”. Deși nu există o </w:t>
            </w:r>
            <w:r w:rsidRPr="00907D8F">
              <w:rPr>
                <w:rFonts w:ascii="Times New Roman" w:hAnsi="Times New Roman"/>
                <w:sz w:val="24"/>
                <w:szCs w:val="24"/>
                <w:lang w:val="ro-RO"/>
              </w:rPr>
              <w:lastRenderedPageBreak/>
              <w:t>prevedere expresă, obligația de a indica într-un proiect sursa de finanțare este o cerință generală pentru toate proiectele de acte normative cu impact financiar, derivată în principal din Legea cu privire la acte normative nr.100/2017 și complementar din Legea finanțelor publice și responsabilității bugetar-fiscale nr.181/2014.</w:t>
            </w:r>
          </w:p>
          <w:p w14:paraId="19D3D362" w14:textId="31B43772" w:rsidR="00AC4469" w:rsidRPr="00907D8F" w:rsidRDefault="00535585" w:rsidP="00535585">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bCs/>
                <w:sz w:val="24"/>
                <w:szCs w:val="24"/>
                <w:lang w:val="ro-RO"/>
              </w:rPr>
            </w:pPr>
            <w:r w:rsidRPr="00907D8F">
              <w:rPr>
                <w:rFonts w:ascii="Times New Roman" w:hAnsi="Times New Roman"/>
                <w:sz w:val="24"/>
                <w:szCs w:val="24"/>
                <w:lang w:val="ro-RO"/>
              </w:rPr>
              <w:t>Drept urmare, se va ține cont de numerotația punctelor.</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E6113F7" w14:textId="070C473D" w:rsidR="00AC4469" w:rsidRPr="00907D8F" w:rsidRDefault="00CA33E6"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i/>
                <w:iCs/>
                <w:sz w:val="24"/>
                <w:szCs w:val="24"/>
                <w:lang w:val="ro-RO"/>
              </w:rPr>
              <w:lastRenderedPageBreak/>
              <w:t>Se acceptă</w:t>
            </w:r>
          </w:p>
        </w:tc>
      </w:tr>
      <w:tr w:rsidR="00AC4469" w:rsidRPr="00907D8F" w14:paraId="1DBD4642"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CE3DCB5" w14:textId="4462A4CD" w:rsidR="00AC4469" w:rsidRPr="00907D8F" w:rsidRDefault="000E648E" w:rsidP="000E648E">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b/>
                <w:bCs/>
                <w:sz w:val="24"/>
                <w:szCs w:val="24"/>
                <w:lang w:val="fr-FR"/>
              </w:rPr>
              <w:t>1.</w:t>
            </w:r>
            <w:r w:rsidRPr="00907D8F">
              <w:rPr>
                <w:rFonts w:ascii="Times New Roman" w:hAnsi="Times New Roman"/>
                <w:sz w:val="24"/>
                <w:szCs w:val="24"/>
                <w:lang w:val="fr-FR"/>
              </w:rPr>
              <w:t xml:space="preserve"> </w:t>
            </w:r>
            <w:proofErr w:type="spellStart"/>
            <w:r w:rsidRPr="00907D8F">
              <w:rPr>
                <w:rFonts w:ascii="Times New Roman" w:hAnsi="Times New Roman"/>
                <w:sz w:val="24"/>
                <w:szCs w:val="24"/>
                <w:lang w:val="fr-FR"/>
              </w:rPr>
              <w:t>În</w:t>
            </w:r>
            <w:proofErr w:type="spellEnd"/>
            <w:r w:rsidRPr="00907D8F">
              <w:rPr>
                <w:rFonts w:ascii="Times New Roman" w:hAnsi="Times New Roman"/>
                <w:sz w:val="24"/>
                <w:szCs w:val="24"/>
                <w:lang w:val="fr-FR"/>
              </w:rPr>
              <w:t xml:space="preserve"> </w:t>
            </w:r>
            <w:proofErr w:type="spellStart"/>
            <w:r w:rsidRPr="00907D8F">
              <w:rPr>
                <w:rFonts w:ascii="Times New Roman" w:hAnsi="Times New Roman"/>
                <w:sz w:val="24"/>
                <w:szCs w:val="24"/>
                <w:lang w:val="fr-FR"/>
              </w:rPr>
              <w:t>contextul</w:t>
            </w:r>
            <w:proofErr w:type="spellEnd"/>
            <w:r w:rsidRPr="00907D8F">
              <w:rPr>
                <w:rFonts w:ascii="Times New Roman" w:hAnsi="Times New Roman"/>
                <w:sz w:val="24"/>
                <w:szCs w:val="24"/>
                <w:lang w:val="fr-FR"/>
              </w:rPr>
              <w:t xml:space="preserve"> </w:t>
            </w:r>
            <w:proofErr w:type="spellStart"/>
            <w:r w:rsidRPr="00907D8F">
              <w:rPr>
                <w:rFonts w:ascii="Times New Roman" w:hAnsi="Times New Roman"/>
                <w:sz w:val="24"/>
                <w:szCs w:val="24"/>
                <w:lang w:val="fr-FR"/>
              </w:rPr>
              <w:t>adoptării</w:t>
            </w:r>
            <w:proofErr w:type="spellEnd"/>
            <w:r w:rsidRPr="00907D8F">
              <w:rPr>
                <w:rFonts w:ascii="Times New Roman" w:hAnsi="Times New Roman"/>
                <w:sz w:val="24"/>
                <w:szCs w:val="24"/>
                <w:lang w:val="fr-FR"/>
              </w:rPr>
              <w:t xml:space="preserve"> de </w:t>
            </w:r>
            <w:proofErr w:type="spellStart"/>
            <w:r w:rsidRPr="00907D8F">
              <w:rPr>
                <w:rFonts w:ascii="Times New Roman" w:hAnsi="Times New Roman"/>
                <w:sz w:val="24"/>
                <w:szCs w:val="24"/>
                <w:lang w:val="fr-FR"/>
              </w:rPr>
              <w:t>către</w:t>
            </w:r>
            <w:proofErr w:type="spellEnd"/>
            <w:r w:rsidRPr="00907D8F">
              <w:rPr>
                <w:rFonts w:ascii="Times New Roman" w:hAnsi="Times New Roman"/>
                <w:sz w:val="24"/>
                <w:szCs w:val="24"/>
                <w:lang w:val="fr-FR"/>
              </w:rPr>
              <w:t xml:space="preserve"> </w:t>
            </w:r>
            <w:proofErr w:type="spellStart"/>
            <w:r w:rsidRPr="00907D8F">
              <w:rPr>
                <w:rFonts w:ascii="Times New Roman" w:hAnsi="Times New Roman"/>
                <w:sz w:val="24"/>
                <w:szCs w:val="24"/>
                <w:lang w:val="fr-FR"/>
              </w:rPr>
              <w:t>Republica</w:t>
            </w:r>
            <w:proofErr w:type="spellEnd"/>
            <w:r w:rsidRPr="00907D8F">
              <w:rPr>
                <w:rFonts w:ascii="Times New Roman" w:hAnsi="Times New Roman"/>
                <w:sz w:val="24"/>
                <w:szCs w:val="24"/>
                <w:lang w:val="fr-FR"/>
              </w:rPr>
              <w:t xml:space="preserve"> Moldova a </w:t>
            </w:r>
            <w:proofErr w:type="spellStart"/>
            <w:r w:rsidRPr="00907D8F">
              <w:rPr>
                <w:rFonts w:ascii="Times New Roman" w:hAnsi="Times New Roman"/>
                <w:sz w:val="24"/>
                <w:szCs w:val="24"/>
                <w:lang w:val="fr-FR"/>
              </w:rPr>
              <w:t>aquis-ului</w:t>
            </w:r>
            <w:proofErr w:type="spellEnd"/>
            <w:r w:rsidRPr="00907D8F">
              <w:rPr>
                <w:rFonts w:ascii="Times New Roman" w:hAnsi="Times New Roman"/>
                <w:sz w:val="24"/>
                <w:szCs w:val="24"/>
                <w:lang w:val="fr-FR"/>
              </w:rPr>
              <w:t xml:space="preserve"> </w:t>
            </w:r>
            <w:proofErr w:type="spellStart"/>
            <w:r w:rsidRPr="00907D8F">
              <w:rPr>
                <w:rFonts w:ascii="Times New Roman" w:hAnsi="Times New Roman"/>
                <w:sz w:val="24"/>
                <w:szCs w:val="24"/>
                <w:lang w:val="fr-FR"/>
              </w:rPr>
              <w:t>european</w:t>
            </w:r>
            <w:proofErr w:type="spellEnd"/>
            <w:r w:rsidRPr="00907D8F">
              <w:rPr>
                <w:rFonts w:ascii="Times New Roman" w:hAnsi="Times New Roman"/>
                <w:sz w:val="24"/>
                <w:szCs w:val="24"/>
                <w:lang w:val="fr-FR"/>
              </w:rPr>
              <w:t xml:space="preserve">, </w:t>
            </w:r>
            <w:proofErr w:type="spellStart"/>
            <w:r w:rsidRPr="00907D8F">
              <w:rPr>
                <w:rFonts w:ascii="Times New Roman" w:hAnsi="Times New Roman"/>
                <w:sz w:val="24"/>
                <w:szCs w:val="24"/>
                <w:lang w:val="fr-FR"/>
              </w:rPr>
              <w:t>cadrul</w:t>
            </w:r>
            <w:proofErr w:type="spellEnd"/>
            <w:r w:rsidRPr="00907D8F">
              <w:rPr>
                <w:rFonts w:ascii="Times New Roman" w:hAnsi="Times New Roman"/>
                <w:sz w:val="24"/>
                <w:szCs w:val="24"/>
                <w:lang w:val="fr-FR"/>
              </w:rPr>
              <w:t xml:space="preserve"> </w:t>
            </w:r>
            <w:proofErr w:type="spellStart"/>
            <w:r w:rsidRPr="00907D8F">
              <w:rPr>
                <w:rFonts w:ascii="Times New Roman" w:hAnsi="Times New Roman"/>
                <w:sz w:val="24"/>
                <w:szCs w:val="24"/>
                <w:lang w:val="fr-FR"/>
              </w:rPr>
              <w:t>normativ</w:t>
            </w:r>
            <w:proofErr w:type="spellEnd"/>
            <w:r w:rsidRPr="00907D8F">
              <w:rPr>
                <w:rFonts w:ascii="Times New Roman" w:hAnsi="Times New Roman"/>
                <w:sz w:val="24"/>
                <w:szCs w:val="24"/>
                <w:lang w:val="fr-FR"/>
              </w:rPr>
              <w:t xml:space="preserve"> </w:t>
            </w:r>
            <w:proofErr w:type="spellStart"/>
            <w:r w:rsidRPr="00907D8F">
              <w:rPr>
                <w:rFonts w:ascii="Times New Roman" w:hAnsi="Times New Roman"/>
                <w:sz w:val="24"/>
                <w:szCs w:val="24"/>
                <w:lang w:val="fr-FR"/>
              </w:rPr>
              <w:t>și</w:t>
            </w:r>
            <w:proofErr w:type="spellEnd"/>
            <w:r w:rsidRPr="00907D8F">
              <w:rPr>
                <w:rFonts w:ascii="Times New Roman" w:hAnsi="Times New Roman"/>
                <w:sz w:val="24"/>
                <w:szCs w:val="24"/>
                <w:lang w:val="fr-FR"/>
              </w:rPr>
              <w:t xml:space="preserve"> </w:t>
            </w:r>
            <w:proofErr w:type="spellStart"/>
            <w:r w:rsidRPr="00907D8F">
              <w:rPr>
                <w:rFonts w:ascii="Times New Roman" w:hAnsi="Times New Roman"/>
                <w:sz w:val="24"/>
                <w:szCs w:val="24"/>
                <w:lang w:val="fr-FR"/>
              </w:rPr>
              <w:t>instituțional</w:t>
            </w:r>
            <w:proofErr w:type="spellEnd"/>
            <w:r w:rsidRPr="00907D8F">
              <w:rPr>
                <w:rFonts w:ascii="Times New Roman" w:hAnsi="Times New Roman"/>
                <w:sz w:val="24"/>
                <w:szCs w:val="24"/>
                <w:lang w:val="fr-FR"/>
              </w:rPr>
              <w:t xml:space="preserve"> </w:t>
            </w:r>
            <w:proofErr w:type="spellStart"/>
            <w:r w:rsidRPr="00907D8F">
              <w:rPr>
                <w:rFonts w:ascii="Times New Roman" w:hAnsi="Times New Roman"/>
                <w:sz w:val="24"/>
                <w:szCs w:val="24"/>
                <w:lang w:val="fr-FR"/>
              </w:rPr>
              <w:t>în</w:t>
            </w:r>
            <w:proofErr w:type="spellEnd"/>
            <w:r w:rsidRPr="00907D8F">
              <w:rPr>
                <w:rFonts w:ascii="Times New Roman" w:hAnsi="Times New Roman"/>
                <w:sz w:val="24"/>
                <w:szCs w:val="24"/>
                <w:lang w:val="fr-FR"/>
              </w:rPr>
              <w:t xml:space="preserve"> </w:t>
            </w:r>
            <w:proofErr w:type="spellStart"/>
            <w:r w:rsidRPr="00907D8F">
              <w:rPr>
                <w:rFonts w:ascii="Times New Roman" w:hAnsi="Times New Roman"/>
                <w:sz w:val="24"/>
                <w:szCs w:val="24"/>
                <w:lang w:val="fr-FR"/>
              </w:rPr>
              <w:t>domeniul</w:t>
            </w:r>
            <w:proofErr w:type="spellEnd"/>
            <w:r w:rsidRPr="00907D8F">
              <w:rPr>
                <w:rFonts w:ascii="Times New Roman" w:hAnsi="Times New Roman"/>
                <w:sz w:val="24"/>
                <w:szCs w:val="24"/>
                <w:lang w:val="fr-FR"/>
              </w:rPr>
              <w:t xml:space="preserve"> </w:t>
            </w:r>
            <w:proofErr w:type="spellStart"/>
            <w:r w:rsidRPr="00907D8F">
              <w:rPr>
                <w:rFonts w:ascii="Times New Roman" w:hAnsi="Times New Roman"/>
                <w:sz w:val="24"/>
                <w:szCs w:val="24"/>
                <w:lang w:val="fr-FR"/>
              </w:rPr>
              <w:t>bunurilor</w:t>
            </w:r>
            <w:proofErr w:type="spellEnd"/>
            <w:r w:rsidRPr="00907D8F">
              <w:rPr>
                <w:rFonts w:ascii="Times New Roman" w:hAnsi="Times New Roman"/>
                <w:sz w:val="24"/>
                <w:szCs w:val="24"/>
                <w:lang w:val="fr-FR"/>
              </w:rPr>
              <w:t xml:space="preserve"> culturale mobile a </w:t>
            </w:r>
            <w:proofErr w:type="spellStart"/>
            <w:r w:rsidRPr="00907D8F">
              <w:rPr>
                <w:rFonts w:ascii="Times New Roman" w:hAnsi="Times New Roman"/>
                <w:sz w:val="24"/>
                <w:szCs w:val="24"/>
                <w:lang w:val="fr-FR"/>
              </w:rPr>
              <w:t>fost</w:t>
            </w:r>
            <w:proofErr w:type="spellEnd"/>
            <w:r w:rsidRPr="00907D8F">
              <w:rPr>
                <w:rFonts w:ascii="Times New Roman" w:hAnsi="Times New Roman"/>
                <w:sz w:val="24"/>
                <w:szCs w:val="24"/>
                <w:lang w:val="fr-FR"/>
              </w:rPr>
              <w:t xml:space="preserve"> </w:t>
            </w:r>
            <w:proofErr w:type="spellStart"/>
            <w:proofErr w:type="gramStart"/>
            <w:r w:rsidRPr="00907D8F">
              <w:rPr>
                <w:rFonts w:ascii="Times New Roman" w:hAnsi="Times New Roman"/>
                <w:sz w:val="24"/>
                <w:szCs w:val="24"/>
                <w:lang w:val="fr-FR"/>
              </w:rPr>
              <w:t>modificat</w:t>
            </w:r>
            <w:proofErr w:type="spellEnd"/>
            <w:r w:rsidRPr="00907D8F">
              <w:rPr>
                <w:rFonts w:ascii="Times New Roman" w:hAnsi="Times New Roman"/>
                <w:sz w:val="24"/>
                <w:szCs w:val="24"/>
                <w:lang w:val="fr-FR"/>
              </w:rPr>
              <w:t>:</w:t>
            </w:r>
            <w:proofErr w:type="gramEnd"/>
            <w:r w:rsidRPr="00907D8F">
              <w:rPr>
                <w:rFonts w:ascii="Times New Roman" w:hAnsi="Times New Roman"/>
                <w:sz w:val="24"/>
                <w:szCs w:val="24"/>
                <w:lang w:val="fr-FR"/>
              </w:rPr>
              <w:t xml:space="preserve">  </w:t>
            </w:r>
            <w:proofErr w:type="spellStart"/>
            <w:r w:rsidRPr="00907D8F">
              <w:rPr>
                <w:rFonts w:ascii="Times New Roman" w:hAnsi="Times New Roman"/>
                <w:sz w:val="24"/>
                <w:szCs w:val="24"/>
                <w:lang w:val="fr-FR"/>
              </w:rPr>
              <w:t>Legea</w:t>
            </w:r>
            <w:proofErr w:type="spellEnd"/>
            <w:r w:rsidRPr="00907D8F">
              <w:rPr>
                <w:rFonts w:ascii="Times New Roman" w:hAnsi="Times New Roman"/>
                <w:sz w:val="24"/>
                <w:szCs w:val="24"/>
                <w:lang w:val="fr-FR"/>
              </w:rPr>
              <w:t xml:space="preserve"> nr. 280/2011 </w:t>
            </w:r>
            <w:proofErr w:type="spellStart"/>
            <w:r w:rsidRPr="00907D8F">
              <w:rPr>
                <w:rFonts w:ascii="Times New Roman" w:hAnsi="Times New Roman"/>
                <w:sz w:val="24"/>
                <w:szCs w:val="24"/>
                <w:lang w:val="fr-FR"/>
              </w:rPr>
              <w:t>privind</w:t>
            </w:r>
            <w:proofErr w:type="spellEnd"/>
            <w:r w:rsidRPr="00907D8F">
              <w:rPr>
                <w:rFonts w:ascii="Times New Roman" w:hAnsi="Times New Roman"/>
                <w:sz w:val="24"/>
                <w:szCs w:val="24"/>
                <w:lang w:val="fr-FR"/>
              </w:rPr>
              <w:t xml:space="preserve"> </w:t>
            </w:r>
            <w:proofErr w:type="spellStart"/>
            <w:r w:rsidRPr="00907D8F">
              <w:rPr>
                <w:rFonts w:ascii="Times New Roman" w:hAnsi="Times New Roman"/>
                <w:sz w:val="24"/>
                <w:szCs w:val="24"/>
                <w:lang w:val="fr-FR"/>
              </w:rPr>
              <w:t>protejarea</w:t>
            </w:r>
            <w:proofErr w:type="spellEnd"/>
            <w:r w:rsidRPr="00907D8F">
              <w:rPr>
                <w:rFonts w:ascii="Times New Roman" w:hAnsi="Times New Roman"/>
                <w:sz w:val="24"/>
                <w:szCs w:val="24"/>
                <w:lang w:val="fr-FR"/>
              </w:rPr>
              <w:t xml:space="preserve"> </w:t>
            </w:r>
            <w:proofErr w:type="spellStart"/>
            <w:r w:rsidRPr="00907D8F">
              <w:rPr>
                <w:rFonts w:ascii="Times New Roman" w:hAnsi="Times New Roman"/>
                <w:sz w:val="24"/>
                <w:szCs w:val="24"/>
                <w:lang w:val="fr-FR"/>
              </w:rPr>
              <w:t>patrimoniului</w:t>
            </w:r>
            <w:proofErr w:type="spellEnd"/>
            <w:r w:rsidRPr="00907D8F">
              <w:rPr>
                <w:rFonts w:ascii="Times New Roman" w:hAnsi="Times New Roman"/>
                <w:sz w:val="24"/>
                <w:szCs w:val="24"/>
                <w:lang w:val="fr-FR"/>
              </w:rPr>
              <w:t xml:space="preserve"> cultural mobil (</w:t>
            </w:r>
            <w:proofErr w:type="spellStart"/>
            <w:r w:rsidRPr="00907D8F">
              <w:rPr>
                <w:rFonts w:ascii="Times New Roman" w:hAnsi="Times New Roman"/>
                <w:sz w:val="24"/>
                <w:szCs w:val="24"/>
                <w:lang w:val="fr-FR"/>
              </w:rPr>
              <w:t>în</w:t>
            </w:r>
            <w:proofErr w:type="spellEnd"/>
            <w:r w:rsidRPr="00907D8F">
              <w:rPr>
                <w:rFonts w:ascii="Times New Roman" w:hAnsi="Times New Roman"/>
                <w:sz w:val="24"/>
                <w:szCs w:val="24"/>
                <w:lang w:val="fr-FR"/>
              </w:rPr>
              <w:t xml:space="preserve"> </w:t>
            </w:r>
            <w:proofErr w:type="spellStart"/>
            <w:r w:rsidRPr="00907D8F">
              <w:rPr>
                <w:rFonts w:ascii="Times New Roman" w:hAnsi="Times New Roman"/>
                <w:sz w:val="24"/>
                <w:szCs w:val="24"/>
                <w:lang w:val="fr-FR"/>
              </w:rPr>
              <w:t>continuare</w:t>
            </w:r>
            <w:proofErr w:type="spellEnd"/>
            <w:r w:rsidRPr="00907D8F">
              <w:rPr>
                <w:rFonts w:ascii="Times New Roman" w:hAnsi="Times New Roman"/>
                <w:sz w:val="24"/>
                <w:szCs w:val="24"/>
                <w:lang w:val="fr-FR"/>
              </w:rPr>
              <w:t xml:space="preserve"> </w:t>
            </w:r>
            <w:proofErr w:type="spellStart"/>
            <w:r w:rsidRPr="00907D8F">
              <w:rPr>
                <w:rFonts w:ascii="Times New Roman" w:hAnsi="Times New Roman"/>
                <w:sz w:val="24"/>
                <w:szCs w:val="24"/>
                <w:lang w:val="fr-FR"/>
              </w:rPr>
              <w:t>Legea</w:t>
            </w:r>
            <w:proofErr w:type="spellEnd"/>
            <w:r w:rsidRPr="00907D8F">
              <w:rPr>
                <w:rFonts w:ascii="Times New Roman" w:hAnsi="Times New Roman"/>
                <w:sz w:val="24"/>
                <w:szCs w:val="24"/>
                <w:lang w:val="fr-FR"/>
              </w:rPr>
              <w:t xml:space="preserve"> nr. 280/2011) a </w:t>
            </w:r>
            <w:proofErr w:type="spellStart"/>
            <w:r w:rsidRPr="00907D8F">
              <w:rPr>
                <w:rFonts w:ascii="Times New Roman" w:hAnsi="Times New Roman"/>
                <w:sz w:val="24"/>
                <w:szCs w:val="24"/>
                <w:lang w:val="fr-FR"/>
              </w:rPr>
              <w:t>fost</w:t>
            </w:r>
            <w:proofErr w:type="spellEnd"/>
            <w:r w:rsidRPr="00907D8F">
              <w:rPr>
                <w:rFonts w:ascii="Times New Roman" w:hAnsi="Times New Roman"/>
                <w:sz w:val="24"/>
                <w:szCs w:val="24"/>
                <w:lang w:val="fr-FR"/>
              </w:rPr>
              <w:t xml:space="preserve"> </w:t>
            </w:r>
            <w:proofErr w:type="spellStart"/>
            <w:r w:rsidRPr="00907D8F">
              <w:rPr>
                <w:rFonts w:ascii="Times New Roman" w:hAnsi="Times New Roman"/>
                <w:sz w:val="24"/>
                <w:szCs w:val="24"/>
                <w:lang w:val="fr-FR"/>
              </w:rPr>
              <w:t>amendată</w:t>
            </w:r>
            <w:proofErr w:type="spellEnd"/>
            <w:r w:rsidRPr="00907D8F">
              <w:rPr>
                <w:rFonts w:ascii="Times New Roman" w:hAnsi="Times New Roman"/>
                <w:sz w:val="24"/>
                <w:szCs w:val="24"/>
                <w:lang w:val="fr-FR"/>
              </w:rPr>
              <w:t xml:space="preserve">, </w:t>
            </w:r>
            <w:proofErr w:type="spellStart"/>
            <w:r w:rsidRPr="00907D8F">
              <w:rPr>
                <w:rFonts w:ascii="Times New Roman" w:hAnsi="Times New Roman"/>
                <w:sz w:val="24"/>
                <w:szCs w:val="24"/>
                <w:lang w:val="fr-FR"/>
              </w:rPr>
              <w:t>Codul</w:t>
            </w:r>
            <w:proofErr w:type="spellEnd"/>
            <w:r w:rsidRPr="00907D8F">
              <w:rPr>
                <w:rFonts w:ascii="Times New Roman" w:hAnsi="Times New Roman"/>
                <w:sz w:val="24"/>
                <w:szCs w:val="24"/>
                <w:lang w:val="fr-FR"/>
              </w:rPr>
              <w:t xml:space="preserve"> Vamal, </w:t>
            </w:r>
            <w:proofErr w:type="spellStart"/>
            <w:r w:rsidRPr="00907D8F">
              <w:rPr>
                <w:rFonts w:ascii="Times New Roman" w:hAnsi="Times New Roman"/>
                <w:sz w:val="24"/>
                <w:szCs w:val="24"/>
                <w:lang w:val="fr-FR"/>
              </w:rPr>
              <w:t>în</w:t>
            </w:r>
            <w:proofErr w:type="spellEnd"/>
            <w:r w:rsidRPr="00907D8F">
              <w:rPr>
                <w:rFonts w:ascii="Times New Roman" w:hAnsi="Times New Roman"/>
                <w:sz w:val="24"/>
                <w:szCs w:val="24"/>
                <w:lang w:val="fr-FR"/>
              </w:rPr>
              <w:t xml:space="preserve"> </w:t>
            </w:r>
            <w:proofErr w:type="spellStart"/>
            <w:r w:rsidRPr="00907D8F">
              <w:rPr>
                <w:rFonts w:ascii="Times New Roman" w:hAnsi="Times New Roman"/>
                <w:sz w:val="24"/>
                <w:szCs w:val="24"/>
                <w:lang w:val="fr-FR"/>
              </w:rPr>
              <w:t>speță</w:t>
            </w:r>
            <w:proofErr w:type="spellEnd"/>
            <w:r w:rsidRPr="00907D8F">
              <w:rPr>
                <w:rFonts w:ascii="Times New Roman" w:hAnsi="Times New Roman"/>
                <w:sz w:val="24"/>
                <w:szCs w:val="24"/>
                <w:lang w:val="fr-FR"/>
              </w:rPr>
              <w:t xml:space="preserve"> </w:t>
            </w:r>
            <w:proofErr w:type="spellStart"/>
            <w:r w:rsidRPr="00907D8F">
              <w:rPr>
                <w:rFonts w:ascii="Times New Roman" w:hAnsi="Times New Roman"/>
                <w:sz w:val="24"/>
                <w:szCs w:val="24"/>
                <w:lang w:val="fr-FR"/>
              </w:rPr>
              <w:t>articolele</w:t>
            </w:r>
            <w:proofErr w:type="spellEnd"/>
            <w:r w:rsidRPr="00907D8F">
              <w:rPr>
                <w:rFonts w:ascii="Times New Roman" w:hAnsi="Times New Roman"/>
                <w:sz w:val="24"/>
                <w:szCs w:val="24"/>
                <w:lang w:val="fr-FR"/>
              </w:rPr>
              <w:t xml:space="preserve"> </w:t>
            </w:r>
            <w:proofErr w:type="spellStart"/>
            <w:r w:rsidRPr="00907D8F">
              <w:rPr>
                <w:rFonts w:ascii="Times New Roman" w:hAnsi="Times New Roman"/>
                <w:sz w:val="24"/>
                <w:szCs w:val="24"/>
                <w:lang w:val="fr-FR"/>
              </w:rPr>
              <w:t>cu</w:t>
            </w:r>
            <w:proofErr w:type="spellEnd"/>
            <w:r w:rsidRPr="00907D8F">
              <w:rPr>
                <w:rFonts w:ascii="Times New Roman" w:hAnsi="Times New Roman"/>
                <w:sz w:val="24"/>
                <w:szCs w:val="24"/>
                <w:lang w:val="fr-FR"/>
              </w:rPr>
              <w:t xml:space="preserve"> </w:t>
            </w:r>
            <w:proofErr w:type="spellStart"/>
            <w:r w:rsidRPr="00907D8F">
              <w:rPr>
                <w:rFonts w:ascii="Times New Roman" w:hAnsi="Times New Roman"/>
                <w:sz w:val="24"/>
                <w:szCs w:val="24"/>
                <w:lang w:val="fr-FR"/>
              </w:rPr>
              <w:t>referire</w:t>
            </w:r>
            <w:proofErr w:type="spellEnd"/>
            <w:r w:rsidRPr="00907D8F">
              <w:rPr>
                <w:rFonts w:ascii="Times New Roman" w:hAnsi="Times New Roman"/>
                <w:sz w:val="24"/>
                <w:szCs w:val="24"/>
                <w:lang w:val="fr-FR"/>
              </w:rPr>
              <w:t xml:space="preserve"> la </w:t>
            </w:r>
            <w:proofErr w:type="spellStart"/>
            <w:r w:rsidRPr="00907D8F">
              <w:rPr>
                <w:rFonts w:ascii="Times New Roman" w:hAnsi="Times New Roman"/>
                <w:sz w:val="24"/>
                <w:szCs w:val="24"/>
                <w:lang w:val="fr-FR"/>
              </w:rPr>
              <w:t>bunurile</w:t>
            </w:r>
            <w:proofErr w:type="spellEnd"/>
            <w:r w:rsidRPr="00907D8F">
              <w:rPr>
                <w:rFonts w:ascii="Times New Roman" w:hAnsi="Times New Roman"/>
                <w:sz w:val="24"/>
                <w:szCs w:val="24"/>
                <w:lang w:val="fr-FR"/>
              </w:rPr>
              <w:t xml:space="preserve"> culturale, au </w:t>
            </w:r>
            <w:proofErr w:type="spellStart"/>
            <w:r w:rsidRPr="00907D8F">
              <w:rPr>
                <w:rFonts w:ascii="Times New Roman" w:hAnsi="Times New Roman"/>
                <w:sz w:val="24"/>
                <w:szCs w:val="24"/>
                <w:lang w:val="fr-FR"/>
              </w:rPr>
              <w:t>fost</w:t>
            </w:r>
            <w:proofErr w:type="spellEnd"/>
            <w:r w:rsidRPr="00907D8F">
              <w:rPr>
                <w:rFonts w:ascii="Times New Roman" w:hAnsi="Times New Roman"/>
                <w:sz w:val="24"/>
                <w:szCs w:val="24"/>
                <w:lang w:val="fr-FR"/>
              </w:rPr>
              <w:t xml:space="preserve"> </w:t>
            </w:r>
            <w:proofErr w:type="spellStart"/>
            <w:r w:rsidRPr="00907D8F">
              <w:rPr>
                <w:rFonts w:ascii="Times New Roman" w:hAnsi="Times New Roman"/>
                <w:sz w:val="24"/>
                <w:szCs w:val="24"/>
                <w:lang w:val="fr-FR"/>
              </w:rPr>
              <w:t>ajustate</w:t>
            </w:r>
            <w:proofErr w:type="spellEnd"/>
            <w:r w:rsidRPr="00907D8F">
              <w:rPr>
                <w:rFonts w:ascii="Times New Roman" w:hAnsi="Times New Roman"/>
                <w:sz w:val="24"/>
                <w:szCs w:val="24"/>
                <w:lang w:val="fr-FR"/>
              </w:rPr>
              <w:t xml:space="preserve"> la </w:t>
            </w:r>
            <w:proofErr w:type="spellStart"/>
            <w:r w:rsidRPr="00907D8F">
              <w:rPr>
                <w:rFonts w:ascii="Times New Roman" w:hAnsi="Times New Roman"/>
                <w:sz w:val="24"/>
                <w:szCs w:val="24"/>
                <w:lang w:val="fr-FR"/>
              </w:rPr>
              <w:t>prevederile</w:t>
            </w:r>
            <w:proofErr w:type="spellEnd"/>
            <w:r w:rsidRPr="00907D8F">
              <w:rPr>
                <w:rFonts w:ascii="Times New Roman" w:hAnsi="Times New Roman"/>
                <w:sz w:val="24"/>
                <w:szCs w:val="24"/>
                <w:lang w:val="fr-FR"/>
              </w:rPr>
              <w:t xml:space="preserve"> </w:t>
            </w:r>
            <w:proofErr w:type="spellStart"/>
            <w:r w:rsidRPr="00907D8F">
              <w:rPr>
                <w:rFonts w:ascii="Times New Roman" w:hAnsi="Times New Roman"/>
                <w:sz w:val="24"/>
                <w:szCs w:val="24"/>
                <w:lang w:val="fr-FR"/>
              </w:rPr>
              <w:t>legii</w:t>
            </w:r>
            <w:proofErr w:type="spellEnd"/>
            <w:r w:rsidRPr="00907D8F">
              <w:rPr>
                <w:rFonts w:ascii="Times New Roman" w:hAnsi="Times New Roman"/>
                <w:sz w:val="24"/>
                <w:szCs w:val="24"/>
                <w:lang w:val="fr-FR"/>
              </w:rPr>
              <w:t xml:space="preserve"> </w:t>
            </w:r>
            <w:proofErr w:type="spellStart"/>
            <w:r w:rsidRPr="00907D8F">
              <w:rPr>
                <w:rFonts w:ascii="Times New Roman" w:hAnsi="Times New Roman"/>
                <w:sz w:val="24"/>
                <w:szCs w:val="24"/>
                <w:lang w:val="fr-FR"/>
              </w:rPr>
              <w:t>menționate</w:t>
            </w:r>
            <w:proofErr w:type="spellEnd"/>
            <w:r w:rsidRPr="00907D8F">
              <w:rPr>
                <w:rFonts w:ascii="Times New Roman" w:hAnsi="Times New Roman"/>
                <w:sz w:val="24"/>
                <w:szCs w:val="24"/>
                <w:lang w:val="fr-FR"/>
              </w:rPr>
              <w:t xml:space="preserve">. Prin </w:t>
            </w:r>
            <w:proofErr w:type="spellStart"/>
            <w:r w:rsidRPr="00907D8F">
              <w:rPr>
                <w:rFonts w:ascii="Times New Roman" w:hAnsi="Times New Roman"/>
                <w:sz w:val="24"/>
                <w:szCs w:val="24"/>
                <w:lang w:val="fr-FR"/>
              </w:rPr>
              <w:t>Hotărârea</w:t>
            </w:r>
            <w:proofErr w:type="spellEnd"/>
            <w:r w:rsidRPr="00907D8F">
              <w:rPr>
                <w:rFonts w:ascii="Times New Roman" w:hAnsi="Times New Roman"/>
                <w:sz w:val="24"/>
                <w:szCs w:val="24"/>
                <w:lang w:val="fr-FR"/>
              </w:rPr>
              <w:t xml:space="preserve"> de </w:t>
            </w:r>
            <w:proofErr w:type="spellStart"/>
            <w:r w:rsidRPr="00907D8F">
              <w:rPr>
                <w:rFonts w:ascii="Times New Roman" w:hAnsi="Times New Roman"/>
                <w:sz w:val="24"/>
                <w:szCs w:val="24"/>
                <w:lang w:val="fr-FR"/>
              </w:rPr>
              <w:t>Guvern</w:t>
            </w:r>
            <w:proofErr w:type="spellEnd"/>
            <w:r w:rsidRPr="00907D8F">
              <w:rPr>
                <w:rFonts w:ascii="Times New Roman" w:hAnsi="Times New Roman"/>
                <w:sz w:val="24"/>
                <w:szCs w:val="24"/>
                <w:lang w:val="fr-FR"/>
              </w:rPr>
              <w:t xml:space="preserve"> nr. 470/2023 a </w:t>
            </w:r>
            <w:proofErr w:type="spellStart"/>
            <w:r w:rsidRPr="00907D8F">
              <w:rPr>
                <w:rFonts w:ascii="Times New Roman" w:hAnsi="Times New Roman"/>
                <w:sz w:val="24"/>
                <w:szCs w:val="24"/>
                <w:lang w:val="fr-FR"/>
              </w:rPr>
              <w:t>fost</w:t>
            </w:r>
            <w:proofErr w:type="spellEnd"/>
            <w:r w:rsidRPr="00907D8F">
              <w:rPr>
                <w:rFonts w:ascii="Times New Roman" w:hAnsi="Times New Roman"/>
                <w:sz w:val="24"/>
                <w:szCs w:val="24"/>
                <w:lang w:val="fr-FR"/>
              </w:rPr>
              <w:t xml:space="preserve"> </w:t>
            </w:r>
            <w:proofErr w:type="spellStart"/>
            <w:r w:rsidRPr="00907D8F">
              <w:rPr>
                <w:rFonts w:ascii="Times New Roman" w:hAnsi="Times New Roman"/>
                <w:sz w:val="24"/>
                <w:szCs w:val="24"/>
                <w:lang w:val="fr-FR"/>
              </w:rPr>
              <w:t>aprobat</w:t>
            </w:r>
            <w:proofErr w:type="spellEnd"/>
            <w:r w:rsidRPr="00907D8F">
              <w:rPr>
                <w:rFonts w:ascii="Times New Roman" w:hAnsi="Times New Roman"/>
                <w:sz w:val="24"/>
                <w:szCs w:val="24"/>
                <w:lang w:val="fr-FR"/>
              </w:rPr>
              <w:t xml:space="preserve"> </w:t>
            </w:r>
            <w:proofErr w:type="spellStart"/>
            <w:r w:rsidRPr="00907D8F">
              <w:rPr>
                <w:rFonts w:ascii="Times New Roman" w:hAnsi="Times New Roman"/>
                <w:sz w:val="24"/>
                <w:szCs w:val="24"/>
                <w:lang w:val="fr-FR"/>
              </w:rPr>
              <w:t>Regulamentul</w:t>
            </w:r>
            <w:proofErr w:type="spellEnd"/>
            <w:r w:rsidRPr="00907D8F">
              <w:rPr>
                <w:rFonts w:ascii="Times New Roman" w:hAnsi="Times New Roman"/>
                <w:sz w:val="24"/>
                <w:szCs w:val="24"/>
                <w:lang w:val="fr-FR"/>
              </w:rPr>
              <w:t xml:space="preserve"> de </w:t>
            </w:r>
            <w:proofErr w:type="spellStart"/>
            <w:r w:rsidRPr="00907D8F">
              <w:rPr>
                <w:rFonts w:ascii="Times New Roman" w:hAnsi="Times New Roman"/>
                <w:sz w:val="24"/>
                <w:szCs w:val="24"/>
                <w:lang w:val="fr-FR"/>
              </w:rPr>
              <w:t>circulație</w:t>
            </w:r>
            <w:proofErr w:type="spellEnd"/>
            <w:r w:rsidRPr="00907D8F">
              <w:rPr>
                <w:rFonts w:ascii="Times New Roman" w:hAnsi="Times New Roman"/>
                <w:sz w:val="24"/>
                <w:szCs w:val="24"/>
                <w:lang w:val="fr-FR"/>
              </w:rPr>
              <w:t xml:space="preserve"> a </w:t>
            </w:r>
            <w:proofErr w:type="spellStart"/>
            <w:r w:rsidRPr="00907D8F">
              <w:rPr>
                <w:rFonts w:ascii="Times New Roman" w:hAnsi="Times New Roman"/>
                <w:sz w:val="24"/>
                <w:szCs w:val="24"/>
                <w:lang w:val="fr-FR"/>
              </w:rPr>
              <w:t>bunurilor</w:t>
            </w:r>
            <w:proofErr w:type="spellEnd"/>
            <w:r w:rsidRPr="00907D8F">
              <w:rPr>
                <w:rFonts w:ascii="Times New Roman" w:hAnsi="Times New Roman"/>
                <w:sz w:val="24"/>
                <w:szCs w:val="24"/>
                <w:lang w:val="fr-FR"/>
              </w:rPr>
              <w:t xml:space="preserve"> culturale mobile, </w:t>
            </w:r>
            <w:proofErr w:type="spellStart"/>
            <w:r w:rsidRPr="00907D8F">
              <w:rPr>
                <w:rFonts w:ascii="Times New Roman" w:hAnsi="Times New Roman"/>
                <w:sz w:val="24"/>
                <w:szCs w:val="24"/>
                <w:lang w:val="fr-FR"/>
              </w:rPr>
              <w:t>iar</w:t>
            </w:r>
            <w:proofErr w:type="spellEnd"/>
            <w:r w:rsidRPr="00907D8F">
              <w:rPr>
                <w:rFonts w:ascii="Times New Roman" w:hAnsi="Times New Roman"/>
                <w:sz w:val="24"/>
                <w:szCs w:val="24"/>
                <w:lang w:val="fr-FR"/>
              </w:rPr>
              <w:t xml:space="preserve"> </w:t>
            </w:r>
            <w:proofErr w:type="spellStart"/>
            <w:r w:rsidRPr="00907D8F">
              <w:rPr>
                <w:rFonts w:ascii="Times New Roman" w:hAnsi="Times New Roman"/>
                <w:sz w:val="24"/>
                <w:szCs w:val="24"/>
                <w:lang w:val="fr-FR"/>
              </w:rPr>
              <w:t>modificările</w:t>
            </w:r>
            <w:proofErr w:type="spellEnd"/>
            <w:r w:rsidRPr="00907D8F">
              <w:rPr>
                <w:rFonts w:ascii="Times New Roman" w:hAnsi="Times New Roman"/>
                <w:sz w:val="24"/>
                <w:szCs w:val="24"/>
                <w:lang w:val="fr-FR"/>
              </w:rPr>
              <w:t xml:space="preserve"> normative au dus la </w:t>
            </w:r>
            <w:proofErr w:type="spellStart"/>
            <w:r w:rsidRPr="00907D8F">
              <w:rPr>
                <w:rFonts w:ascii="Times New Roman" w:hAnsi="Times New Roman"/>
                <w:sz w:val="24"/>
                <w:szCs w:val="24"/>
                <w:lang w:val="fr-FR"/>
              </w:rPr>
              <w:t>crearea</w:t>
            </w:r>
            <w:proofErr w:type="spellEnd"/>
            <w:r w:rsidRPr="00907D8F">
              <w:rPr>
                <w:rFonts w:ascii="Times New Roman" w:hAnsi="Times New Roman"/>
                <w:sz w:val="24"/>
                <w:szCs w:val="24"/>
                <w:lang w:val="fr-FR"/>
              </w:rPr>
              <w:t xml:space="preserve"> </w:t>
            </w:r>
            <w:proofErr w:type="spellStart"/>
            <w:r w:rsidRPr="00907D8F">
              <w:rPr>
                <w:rFonts w:ascii="Times New Roman" w:hAnsi="Times New Roman"/>
                <w:sz w:val="24"/>
                <w:szCs w:val="24"/>
                <w:lang w:val="fr-FR"/>
              </w:rPr>
              <w:t>Serviciului</w:t>
            </w:r>
            <w:proofErr w:type="spellEnd"/>
            <w:r w:rsidRPr="00907D8F">
              <w:rPr>
                <w:rFonts w:ascii="Times New Roman" w:hAnsi="Times New Roman"/>
                <w:sz w:val="24"/>
                <w:szCs w:val="24"/>
                <w:lang w:val="fr-FR"/>
              </w:rPr>
              <w:t xml:space="preserve"> de </w:t>
            </w:r>
            <w:proofErr w:type="spellStart"/>
            <w:r w:rsidRPr="00907D8F">
              <w:rPr>
                <w:rFonts w:ascii="Times New Roman" w:hAnsi="Times New Roman"/>
                <w:sz w:val="24"/>
                <w:szCs w:val="24"/>
                <w:lang w:val="fr-FR"/>
              </w:rPr>
              <w:t>Evidență</w:t>
            </w:r>
            <w:proofErr w:type="spellEnd"/>
            <w:r w:rsidRPr="00907D8F">
              <w:rPr>
                <w:rFonts w:ascii="Times New Roman" w:hAnsi="Times New Roman"/>
                <w:sz w:val="24"/>
                <w:szCs w:val="24"/>
                <w:lang w:val="fr-FR"/>
              </w:rPr>
              <w:t xml:space="preserve"> </w:t>
            </w:r>
            <w:proofErr w:type="spellStart"/>
            <w:r w:rsidRPr="00907D8F">
              <w:rPr>
                <w:rFonts w:ascii="Times New Roman" w:hAnsi="Times New Roman"/>
                <w:sz w:val="24"/>
                <w:szCs w:val="24"/>
                <w:lang w:val="fr-FR"/>
              </w:rPr>
              <w:t>și</w:t>
            </w:r>
            <w:proofErr w:type="spellEnd"/>
            <w:r w:rsidRPr="00907D8F">
              <w:rPr>
                <w:rFonts w:ascii="Times New Roman" w:hAnsi="Times New Roman"/>
                <w:sz w:val="24"/>
                <w:szCs w:val="24"/>
                <w:lang w:val="fr-FR"/>
              </w:rPr>
              <w:t xml:space="preserve"> </w:t>
            </w:r>
            <w:proofErr w:type="spellStart"/>
            <w:r w:rsidRPr="00907D8F">
              <w:rPr>
                <w:rFonts w:ascii="Times New Roman" w:hAnsi="Times New Roman"/>
                <w:sz w:val="24"/>
                <w:szCs w:val="24"/>
                <w:lang w:val="fr-FR"/>
              </w:rPr>
              <w:t>Circulație</w:t>
            </w:r>
            <w:proofErr w:type="spellEnd"/>
            <w:r w:rsidRPr="00907D8F">
              <w:rPr>
                <w:rFonts w:ascii="Times New Roman" w:hAnsi="Times New Roman"/>
                <w:sz w:val="24"/>
                <w:szCs w:val="24"/>
                <w:lang w:val="fr-FR"/>
              </w:rPr>
              <w:t xml:space="preserve"> a </w:t>
            </w:r>
            <w:proofErr w:type="spellStart"/>
            <w:r w:rsidRPr="00907D8F">
              <w:rPr>
                <w:rFonts w:ascii="Times New Roman" w:hAnsi="Times New Roman"/>
                <w:sz w:val="24"/>
                <w:szCs w:val="24"/>
                <w:lang w:val="fr-FR"/>
              </w:rPr>
              <w:t>Bunurilor</w:t>
            </w:r>
            <w:proofErr w:type="spellEnd"/>
            <w:r w:rsidRPr="00907D8F">
              <w:rPr>
                <w:rFonts w:ascii="Times New Roman" w:hAnsi="Times New Roman"/>
                <w:sz w:val="24"/>
                <w:szCs w:val="24"/>
                <w:lang w:val="fr-FR"/>
              </w:rPr>
              <w:t xml:space="preserve"> Culturale Mobile, </w:t>
            </w:r>
            <w:proofErr w:type="spellStart"/>
            <w:r w:rsidRPr="00907D8F">
              <w:rPr>
                <w:rFonts w:ascii="Times New Roman" w:hAnsi="Times New Roman"/>
                <w:sz w:val="24"/>
                <w:szCs w:val="24"/>
                <w:lang w:val="fr-FR"/>
              </w:rPr>
              <w:t>cu</w:t>
            </w:r>
            <w:proofErr w:type="spellEnd"/>
            <w:r w:rsidRPr="00907D8F">
              <w:rPr>
                <w:rFonts w:ascii="Times New Roman" w:hAnsi="Times New Roman"/>
                <w:sz w:val="24"/>
                <w:szCs w:val="24"/>
                <w:lang w:val="fr-FR"/>
              </w:rPr>
              <w:t xml:space="preserve"> </w:t>
            </w:r>
            <w:proofErr w:type="spellStart"/>
            <w:r w:rsidRPr="00907D8F">
              <w:rPr>
                <w:rFonts w:ascii="Times New Roman" w:hAnsi="Times New Roman"/>
                <w:sz w:val="24"/>
                <w:szCs w:val="24"/>
                <w:lang w:val="fr-FR"/>
              </w:rPr>
              <w:t>scopul</w:t>
            </w:r>
            <w:proofErr w:type="spellEnd"/>
            <w:r w:rsidRPr="00907D8F">
              <w:rPr>
                <w:rFonts w:ascii="Times New Roman" w:hAnsi="Times New Roman"/>
                <w:sz w:val="24"/>
                <w:szCs w:val="24"/>
                <w:lang w:val="fr-FR"/>
              </w:rPr>
              <w:t xml:space="preserve"> </w:t>
            </w:r>
            <w:proofErr w:type="gramStart"/>
            <w:r w:rsidRPr="00907D8F">
              <w:rPr>
                <w:rFonts w:ascii="Times New Roman" w:hAnsi="Times New Roman"/>
                <w:sz w:val="24"/>
                <w:szCs w:val="24"/>
                <w:lang w:val="fr-FR"/>
              </w:rPr>
              <w:t>de a</w:t>
            </w:r>
            <w:proofErr w:type="gramEnd"/>
            <w:r w:rsidRPr="00907D8F">
              <w:rPr>
                <w:rFonts w:ascii="Times New Roman" w:hAnsi="Times New Roman"/>
                <w:sz w:val="24"/>
                <w:szCs w:val="24"/>
                <w:lang w:val="fr-FR"/>
              </w:rPr>
              <w:t xml:space="preserve"> concentra </w:t>
            </w:r>
            <w:proofErr w:type="spellStart"/>
            <w:r w:rsidRPr="00907D8F">
              <w:rPr>
                <w:rFonts w:ascii="Times New Roman" w:hAnsi="Times New Roman"/>
                <w:sz w:val="24"/>
                <w:szCs w:val="24"/>
                <w:lang w:val="fr-FR"/>
              </w:rPr>
              <w:t>sarcinile</w:t>
            </w:r>
            <w:proofErr w:type="spellEnd"/>
            <w:r w:rsidRPr="00907D8F">
              <w:rPr>
                <w:rFonts w:ascii="Times New Roman" w:hAnsi="Times New Roman"/>
                <w:sz w:val="24"/>
                <w:szCs w:val="24"/>
                <w:lang w:val="fr-FR"/>
              </w:rPr>
              <w:t xml:space="preserve"> de </w:t>
            </w:r>
            <w:proofErr w:type="spellStart"/>
            <w:r w:rsidRPr="00907D8F">
              <w:rPr>
                <w:rFonts w:ascii="Times New Roman" w:hAnsi="Times New Roman"/>
                <w:sz w:val="24"/>
                <w:szCs w:val="24"/>
                <w:lang w:val="fr-FR"/>
              </w:rPr>
              <w:t>evidență</w:t>
            </w:r>
            <w:proofErr w:type="spellEnd"/>
            <w:r w:rsidRPr="00907D8F">
              <w:rPr>
                <w:rFonts w:ascii="Times New Roman" w:hAnsi="Times New Roman"/>
                <w:sz w:val="24"/>
                <w:szCs w:val="24"/>
                <w:lang w:val="fr-FR"/>
              </w:rPr>
              <w:t xml:space="preserve"> a </w:t>
            </w:r>
            <w:proofErr w:type="spellStart"/>
            <w:r w:rsidRPr="00907D8F">
              <w:rPr>
                <w:rFonts w:ascii="Times New Roman" w:hAnsi="Times New Roman"/>
                <w:sz w:val="24"/>
                <w:szCs w:val="24"/>
                <w:lang w:val="fr-FR"/>
              </w:rPr>
              <w:t>bunurilor</w:t>
            </w:r>
            <w:proofErr w:type="spellEnd"/>
            <w:r w:rsidRPr="00907D8F">
              <w:rPr>
                <w:rFonts w:ascii="Times New Roman" w:hAnsi="Times New Roman"/>
                <w:sz w:val="24"/>
                <w:szCs w:val="24"/>
                <w:lang w:val="fr-FR"/>
              </w:rPr>
              <w:t xml:space="preserve"> culturale </w:t>
            </w:r>
            <w:proofErr w:type="spellStart"/>
            <w:r w:rsidRPr="00907D8F">
              <w:rPr>
                <w:rFonts w:ascii="Times New Roman" w:hAnsi="Times New Roman"/>
                <w:sz w:val="24"/>
                <w:szCs w:val="24"/>
                <w:lang w:val="fr-FR"/>
              </w:rPr>
              <w:t>și</w:t>
            </w:r>
            <w:proofErr w:type="spellEnd"/>
            <w:r w:rsidRPr="00907D8F">
              <w:rPr>
                <w:rFonts w:ascii="Times New Roman" w:hAnsi="Times New Roman"/>
                <w:sz w:val="24"/>
                <w:szCs w:val="24"/>
                <w:lang w:val="fr-FR"/>
              </w:rPr>
              <w:t xml:space="preserve"> </w:t>
            </w:r>
            <w:proofErr w:type="spellStart"/>
            <w:r w:rsidRPr="00907D8F">
              <w:rPr>
                <w:rFonts w:ascii="Times New Roman" w:hAnsi="Times New Roman"/>
                <w:sz w:val="24"/>
                <w:szCs w:val="24"/>
                <w:lang w:val="fr-FR"/>
              </w:rPr>
              <w:t>monitorizare</w:t>
            </w:r>
            <w:proofErr w:type="spellEnd"/>
            <w:r w:rsidRPr="00907D8F">
              <w:rPr>
                <w:rFonts w:ascii="Times New Roman" w:hAnsi="Times New Roman"/>
                <w:sz w:val="24"/>
                <w:szCs w:val="24"/>
                <w:lang w:val="fr-FR"/>
              </w:rPr>
              <w:t xml:space="preserve"> a </w:t>
            </w:r>
            <w:proofErr w:type="spellStart"/>
            <w:r w:rsidRPr="00907D8F">
              <w:rPr>
                <w:rFonts w:ascii="Times New Roman" w:hAnsi="Times New Roman"/>
                <w:sz w:val="24"/>
                <w:szCs w:val="24"/>
                <w:lang w:val="fr-FR"/>
              </w:rPr>
              <w:t>circulației</w:t>
            </w:r>
            <w:proofErr w:type="spellEnd"/>
            <w:r w:rsidRPr="00907D8F">
              <w:rPr>
                <w:rFonts w:ascii="Times New Roman" w:hAnsi="Times New Roman"/>
                <w:sz w:val="24"/>
                <w:szCs w:val="24"/>
                <w:lang w:val="fr-FR"/>
              </w:rPr>
              <w:t xml:space="preserve"> </w:t>
            </w:r>
            <w:proofErr w:type="spellStart"/>
            <w:r w:rsidRPr="00907D8F">
              <w:rPr>
                <w:rFonts w:ascii="Times New Roman" w:hAnsi="Times New Roman"/>
                <w:sz w:val="24"/>
                <w:szCs w:val="24"/>
                <w:lang w:val="fr-FR"/>
              </w:rPr>
              <w:t>acestora</w:t>
            </w:r>
            <w:proofErr w:type="spellEnd"/>
            <w:r w:rsidRPr="00907D8F">
              <w:rPr>
                <w:rFonts w:ascii="Times New Roman" w:hAnsi="Times New Roman"/>
                <w:sz w:val="24"/>
                <w:szCs w:val="24"/>
                <w:lang w:val="fr-FR"/>
              </w:rPr>
              <w:t xml:space="preserve"> </w:t>
            </w:r>
            <w:proofErr w:type="spellStart"/>
            <w:r w:rsidRPr="00907D8F">
              <w:rPr>
                <w:rFonts w:ascii="Times New Roman" w:hAnsi="Times New Roman"/>
                <w:sz w:val="24"/>
                <w:szCs w:val="24"/>
                <w:lang w:val="fr-FR"/>
              </w:rPr>
              <w:t>în</w:t>
            </w:r>
            <w:proofErr w:type="spellEnd"/>
            <w:r w:rsidRPr="00907D8F">
              <w:rPr>
                <w:rFonts w:ascii="Times New Roman" w:hAnsi="Times New Roman"/>
                <w:sz w:val="24"/>
                <w:szCs w:val="24"/>
                <w:lang w:val="fr-FR"/>
              </w:rPr>
              <w:t xml:space="preserve"> </w:t>
            </w:r>
            <w:proofErr w:type="spellStart"/>
            <w:r w:rsidRPr="00907D8F">
              <w:rPr>
                <w:rFonts w:ascii="Times New Roman" w:hAnsi="Times New Roman"/>
                <w:sz w:val="24"/>
                <w:szCs w:val="24"/>
                <w:lang w:val="fr-FR"/>
              </w:rPr>
              <w:t>cadrul</w:t>
            </w:r>
            <w:proofErr w:type="spellEnd"/>
            <w:r w:rsidRPr="00907D8F">
              <w:rPr>
                <w:rFonts w:ascii="Times New Roman" w:hAnsi="Times New Roman"/>
                <w:sz w:val="24"/>
                <w:szCs w:val="24"/>
                <w:lang w:val="fr-FR"/>
              </w:rPr>
              <w:t xml:space="preserve"> </w:t>
            </w:r>
            <w:proofErr w:type="spellStart"/>
            <w:r w:rsidRPr="00907D8F">
              <w:rPr>
                <w:rFonts w:ascii="Times New Roman" w:hAnsi="Times New Roman"/>
                <w:sz w:val="24"/>
                <w:szCs w:val="24"/>
                <w:lang w:val="fr-FR"/>
              </w:rPr>
              <w:t>unei</w:t>
            </w:r>
            <w:proofErr w:type="spellEnd"/>
            <w:r w:rsidRPr="00907D8F">
              <w:rPr>
                <w:rFonts w:ascii="Times New Roman" w:hAnsi="Times New Roman"/>
                <w:sz w:val="24"/>
                <w:szCs w:val="24"/>
                <w:lang w:val="fr-FR"/>
              </w:rPr>
              <w:t xml:space="preserve"> </w:t>
            </w:r>
            <w:proofErr w:type="spellStart"/>
            <w:r w:rsidRPr="00907D8F">
              <w:rPr>
                <w:rFonts w:ascii="Times New Roman" w:hAnsi="Times New Roman"/>
                <w:sz w:val="24"/>
                <w:szCs w:val="24"/>
                <w:lang w:val="fr-FR"/>
              </w:rPr>
              <w:t>entități</w:t>
            </w:r>
            <w:proofErr w:type="spellEnd"/>
            <w:r w:rsidRPr="00907D8F">
              <w:rPr>
                <w:rFonts w:ascii="Times New Roman" w:hAnsi="Times New Roman"/>
                <w:sz w:val="24"/>
                <w:szCs w:val="24"/>
                <w:lang w:val="fr-FR"/>
              </w:rPr>
              <w:t xml:space="preserve"> distincte.</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C96F8C7" w14:textId="77777777" w:rsidR="00AC4469" w:rsidRPr="00907D8F" w:rsidRDefault="00AC4469" w:rsidP="00AC446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6D2A8C9" w14:textId="60731D06" w:rsidR="00AC4469" w:rsidRPr="00907D8F" w:rsidRDefault="00F70F19"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3</w:t>
            </w:r>
            <w:r w:rsidR="00044347" w:rsidRPr="00907D8F">
              <w:rPr>
                <w:rFonts w:ascii="Times New Roman" w:hAnsi="Times New Roman"/>
                <w:sz w:val="24"/>
                <w:szCs w:val="24"/>
                <w:lang w:val="ro-RO"/>
              </w:rPr>
              <w:t>6</w:t>
            </w:r>
            <w:r w:rsidRPr="00907D8F">
              <w:rPr>
                <w:rFonts w:ascii="Times New Roman" w:hAnsi="Times New Roman"/>
                <w:sz w:val="24"/>
                <w:szCs w:val="24"/>
                <w:lang w:val="ro-RO"/>
              </w:rPr>
              <w:t>.</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03249A8" w14:textId="77777777" w:rsidR="00535585" w:rsidRPr="00907D8F" w:rsidRDefault="00535585" w:rsidP="00535585">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bCs/>
                <w:sz w:val="24"/>
                <w:szCs w:val="24"/>
                <w:lang w:val="ro-RO"/>
              </w:rPr>
            </w:pPr>
            <w:r w:rsidRPr="00907D8F">
              <w:rPr>
                <w:rFonts w:ascii="Times New Roman" w:hAnsi="Times New Roman"/>
                <w:b/>
                <w:bCs/>
                <w:sz w:val="24"/>
                <w:szCs w:val="24"/>
                <w:lang w:val="ro-RO"/>
              </w:rPr>
              <w:t>La proiectul Conceptului (Anexa nr.1)</w:t>
            </w:r>
          </w:p>
          <w:p w14:paraId="7440710B" w14:textId="77777777" w:rsidR="00535585" w:rsidRPr="00907D8F" w:rsidRDefault="00535585" w:rsidP="00535585">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 xml:space="preserve">La </w:t>
            </w:r>
            <w:r w:rsidRPr="00907D8F">
              <w:rPr>
                <w:rFonts w:ascii="Times New Roman" w:hAnsi="Times New Roman"/>
                <w:b/>
                <w:bCs/>
                <w:sz w:val="24"/>
                <w:szCs w:val="24"/>
                <w:lang w:val="ro-RO"/>
              </w:rPr>
              <w:t>pct.1</w:t>
            </w:r>
            <w:r w:rsidRPr="00907D8F">
              <w:rPr>
                <w:rFonts w:ascii="Times New Roman" w:hAnsi="Times New Roman"/>
                <w:sz w:val="24"/>
                <w:szCs w:val="24"/>
                <w:lang w:val="ro-RO"/>
              </w:rPr>
              <w:t xml:space="preserve"> cuvintele „Hotărârea de Guvern nr.470/2023” se propune de substituit cu cuvintele „Hotărârea Guvernului nr.470/2023 pentru punerea în aplicare a prevederilor Legii nr.280/2011 privind protejarea patrimoniului cultural național mobil.</w:t>
            </w:r>
          </w:p>
          <w:p w14:paraId="4AA1ED3A" w14:textId="673DA9FB" w:rsidR="00AC4469" w:rsidRPr="00907D8F" w:rsidRDefault="00535585" w:rsidP="00535585">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bCs/>
                <w:sz w:val="24"/>
                <w:szCs w:val="24"/>
                <w:lang w:val="ro-RO"/>
              </w:rPr>
            </w:pPr>
            <w:r w:rsidRPr="00907D8F">
              <w:rPr>
                <w:rFonts w:ascii="Times New Roman" w:hAnsi="Times New Roman"/>
                <w:sz w:val="24"/>
                <w:szCs w:val="24"/>
                <w:lang w:val="ro-RO"/>
              </w:rPr>
              <w:t>Menționăm că, potrivit prevederilor art.55 din Legea nr.100/2017, atunci când un act normativ este menționat pentru prima dată în text (de exemplu: „...conform Legii cu privire la actele normative nr.100/2017”), acesta trebuie identificat prin elementele sale oficiale: categoria actului, numărul și data adoptării, iar după ce actul a fost identificat complet prima dată, legea permite (și normele de tehnică legislativă) utilizarea unei forme scurte pentru a evita încărcarea textului (de exemplu: „Legea nr.100/2017”).</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116AB7A" w14:textId="3484AAB1" w:rsidR="00AC4469" w:rsidRPr="00907D8F" w:rsidRDefault="00805D07" w:rsidP="00805D07">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i/>
                <w:iCs/>
                <w:sz w:val="24"/>
                <w:szCs w:val="24"/>
                <w:lang w:val="ro-RO"/>
              </w:rPr>
            </w:pPr>
            <w:r w:rsidRPr="00907D8F">
              <w:rPr>
                <w:rFonts w:ascii="Times New Roman" w:hAnsi="Times New Roman"/>
                <w:i/>
                <w:iCs/>
                <w:sz w:val="24"/>
                <w:szCs w:val="24"/>
                <w:lang w:val="ro-RO"/>
              </w:rPr>
              <w:t>Se acceptă</w:t>
            </w:r>
          </w:p>
        </w:tc>
      </w:tr>
      <w:tr w:rsidR="00AC4469" w:rsidRPr="00907D8F" w14:paraId="5265E2A0"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F49ADE8" w14:textId="0DA56BE8" w:rsidR="00AC4469" w:rsidRPr="00907D8F" w:rsidRDefault="00481896" w:rsidP="0048189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MD"/>
              </w:rPr>
            </w:pPr>
            <w:r w:rsidRPr="00907D8F">
              <w:rPr>
                <w:rFonts w:ascii="Times New Roman" w:hAnsi="Times New Roman"/>
                <w:b/>
                <w:bCs/>
                <w:sz w:val="24"/>
                <w:szCs w:val="24"/>
                <w:lang w:val="ro-MD"/>
              </w:rPr>
              <w:t>8.6.</w:t>
            </w:r>
            <w:r w:rsidRPr="00907D8F">
              <w:rPr>
                <w:rFonts w:ascii="Times New Roman" w:hAnsi="Times New Roman"/>
                <w:sz w:val="24"/>
                <w:szCs w:val="24"/>
                <w:lang w:val="ro-MD"/>
              </w:rPr>
              <w:t xml:space="preserve"> asigurarea schimbului de date obligatoriu cu Serviciul Vamal al Republicii Moldova în vederea </w:t>
            </w:r>
            <w:r w:rsidRPr="00907D8F">
              <w:rPr>
                <w:rFonts w:ascii="Times New Roman" w:hAnsi="Times New Roman"/>
                <w:sz w:val="24"/>
                <w:szCs w:val="24"/>
                <w:lang w:val="ro-MD"/>
              </w:rPr>
              <w:lastRenderedPageBreak/>
              <w:t>controlului circulației bunurilor culturale mobile, conform Codului vamal și HG 470/2023.</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8A1679C" w14:textId="77777777" w:rsidR="00AC4469" w:rsidRPr="00907D8F" w:rsidRDefault="00AC4469" w:rsidP="00AC446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310ACB5" w14:textId="55C3FA8E" w:rsidR="00AC4469" w:rsidRPr="00907D8F" w:rsidRDefault="00F70F19"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3</w:t>
            </w:r>
            <w:r w:rsidR="00044347" w:rsidRPr="00907D8F">
              <w:rPr>
                <w:rFonts w:ascii="Times New Roman" w:hAnsi="Times New Roman"/>
                <w:sz w:val="24"/>
                <w:szCs w:val="24"/>
                <w:lang w:val="ro-RO"/>
              </w:rPr>
              <w:t>7</w:t>
            </w:r>
            <w:r w:rsidRPr="00907D8F">
              <w:rPr>
                <w:rFonts w:ascii="Times New Roman" w:hAnsi="Times New Roman"/>
                <w:sz w:val="24"/>
                <w:szCs w:val="24"/>
                <w:lang w:val="ro-RO"/>
              </w:rPr>
              <w:t>.</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1BE57D8" w14:textId="0E821A96" w:rsidR="00AC4469" w:rsidRPr="00907D8F" w:rsidRDefault="00DD0FA7" w:rsidP="00AC446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 xml:space="preserve">Subsecvent, la </w:t>
            </w:r>
            <w:r w:rsidRPr="00907D8F">
              <w:rPr>
                <w:rFonts w:ascii="Times New Roman" w:hAnsi="Times New Roman"/>
                <w:b/>
                <w:bCs/>
                <w:sz w:val="24"/>
                <w:szCs w:val="24"/>
                <w:lang w:val="ro-RO"/>
              </w:rPr>
              <w:t>pct.8 subpct.8.6</w:t>
            </w:r>
            <w:r w:rsidRPr="00907D8F">
              <w:rPr>
                <w:rFonts w:ascii="Times New Roman" w:hAnsi="Times New Roman"/>
                <w:sz w:val="24"/>
                <w:szCs w:val="24"/>
                <w:lang w:val="ro-RO"/>
              </w:rPr>
              <w:t xml:space="preserve"> cuvintele „HG” de substituit cu cuvintele „Hotărârea Guvernului”. </w:t>
            </w:r>
            <w:r w:rsidRPr="00907D8F">
              <w:rPr>
                <w:rFonts w:ascii="Times New Roman" w:hAnsi="Times New Roman"/>
                <w:sz w:val="24"/>
                <w:szCs w:val="24"/>
                <w:lang w:val="ro-RO"/>
              </w:rPr>
              <w:lastRenderedPageBreak/>
              <w:t>Modificările corespunzătoare se vor efectua pe tot cuprinsul proiectului.</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E3CED3C" w14:textId="4A51A2DB" w:rsidR="00AC4469" w:rsidRPr="00907D8F" w:rsidRDefault="00CA33E6"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i/>
                <w:iCs/>
                <w:sz w:val="24"/>
                <w:szCs w:val="24"/>
                <w:lang w:val="ro-RO"/>
              </w:rPr>
              <w:lastRenderedPageBreak/>
              <w:t>Se acceptă</w:t>
            </w:r>
          </w:p>
        </w:tc>
      </w:tr>
      <w:tr w:rsidR="00DD0FA7" w:rsidRPr="00907D8F" w14:paraId="6B8DCFA5"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74741A2" w14:textId="75A4C381" w:rsidR="00DD0FA7" w:rsidRPr="00907D8F" w:rsidRDefault="00C157C4" w:rsidP="00C157C4">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MD"/>
              </w:rPr>
            </w:pPr>
            <w:r w:rsidRPr="00907D8F">
              <w:rPr>
                <w:rFonts w:ascii="Times New Roman" w:hAnsi="Times New Roman"/>
                <w:b/>
                <w:bCs/>
                <w:sz w:val="24"/>
                <w:szCs w:val="24"/>
                <w:lang w:val="ro-MD"/>
              </w:rPr>
              <w:t>9.1.</w:t>
            </w:r>
            <w:r w:rsidRPr="00907D8F">
              <w:rPr>
                <w:rFonts w:ascii="Times New Roman" w:hAnsi="Times New Roman"/>
                <w:sz w:val="24"/>
                <w:szCs w:val="24"/>
                <w:lang w:val="ro-MD"/>
              </w:rPr>
              <w:t xml:space="preserve"> asigurarea înregistrării și prelucrării informațiilor privind activitățile desfășurate de către autoritățile competente în domeniul protejării patrimoniului cultural național mobil și circulației bunurilor culturale, inclusiv a măsurilor administrative dispuse în cazul constatării nerespectării regimului de protejare sau a procedurilor de export/import;</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3ADA56A" w14:textId="77777777" w:rsidR="00DD0FA7" w:rsidRPr="00907D8F" w:rsidRDefault="00DD0FA7" w:rsidP="00AC446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7AFAAE0" w14:textId="129E3C80" w:rsidR="00DD0FA7" w:rsidRPr="00907D8F" w:rsidRDefault="00F70F19"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3</w:t>
            </w:r>
            <w:r w:rsidR="00044347" w:rsidRPr="00907D8F">
              <w:rPr>
                <w:rFonts w:ascii="Times New Roman" w:hAnsi="Times New Roman"/>
                <w:sz w:val="24"/>
                <w:szCs w:val="24"/>
                <w:lang w:val="ro-RO"/>
              </w:rPr>
              <w:t>8</w:t>
            </w:r>
            <w:r w:rsidRPr="00907D8F">
              <w:rPr>
                <w:rFonts w:ascii="Times New Roman" w:hAnsi="Times New Roman"/>
                <w:sz w:val="24"/>
                <w:szCs w:val="24"/>
                <w:lang w:val="ro-RO"/>
              </w:rPr>
              <w:t>.</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E3B7718" w14:textId="77777777" w:rsidR="00DD0FA7" w:rsidRPr="00907D8F" w:rsidRDefault="00DD0FA7" w:rsidP="00DD0FA7">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 xml:space="preserve">La </w:t>
            </w:r>
            <w:r w:rsidRPr="00907D8F">
              <w:rPr>
                <w:rFonts w:ascii="Times New Roman" w:hAnsi="Times New Roman"/>
                <w:b/>
                <w:bCs/>
                <w:sz w:val="24"/>
                <w:szCs w:val="24"/>
                <w:lang w:val="ro-RO"/>
              </w:rPr>
              <w:t xml:space="preserve">pct.9 </w:t>
            </w:r>
            <w:r w:rsidRPr="00907D8F">
              <w:rPr>
                <w:rFonts w:ascii="Times New Roman" w:hAnsi="Times New Roman"/>
                <w:sz w:val="24"/>
                <w:szCs w:val="24"/>
                <w:lang w:val="ro-RO"/>
              </w:rPr>
              <w:t xml:space="preserve">se propun următoarele: </w:t>
            </w:r>
          </w:p>
          <w:p w14:paraId="093B2546" w14:textId="5A54AAA2" w:rsidR="00DD0FA7" w:rsidRPr="00907D8F" w:rsidRDefault="00DD0FA7" w:rsidP="00DD0FA7">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 xml:space="preserve">- la </w:t>
            </w:r>
            <w:r w:rsidRPr="00907D8F">
              <w:rPr>
                <w:rFonts w:ascii="Times New Roman" w:hAnsi="Times New Roman"/>
                <w:b/>
                <w:bCs/>
                <w:sz w:val="24"/>
                <w:szCs w:val="24"/>
                <w:lang w:val="ro-RO"/>
              </w:rPr>
              <w:t xml:space="preserve">subpct.9.1. </w:t>
            </w:r>
            <w:r w:rsidRPr="00907D8F">
              <w:rPr>
                <w:rFonts w:ascii="Times New Roman" w:hAnsi="Times New Roman"/>
                <w:sz w:val="24"/>
                <w:szCs w:val="24"/>
                <w:lang w:val="ro-RO"/>
              </w:rPr>
              <w:t>cuvintele „a procedurilor” de substituit cu cuvintele „a operațiunilor”. Menționăm că, potrivit prevederilor pct.5 subpct.3) din Hotărârea Guvernului nr.470/2023 pentru punerea în aplicare a prevederilor Legii nr.280/2011 privind protejarea patrimoniului cultural național mobil, „</w:t>
            </w:r>
            <w:r w:rsidRPr="00907D8F">
              <w:rPr>
                <w:rFonts w:ascii="Times New Roman" w:hAnsi="Times New Roman"/>
                <w:i/>
                <w:iCs/>
                <w:sz w:val="24"/>
                <w:szCs w:val="24"/>
                <w:lang w:val="ro-RO"/>
              </w:rPr>
              <w:t xml:space="preserve">scoaterea de pe teritoriul vamal </w:t>
            </w:r>
            <w:r w:rsidRPr="00907D8F">
              <w:rPr>
                <w:rFonts w:ascii="Times New Roman" w:hAnsi="Times New Roman"/>
                <w:sz w:val="24"/>
                <w:szCs w:val="24"/>
                <w:lang w:val="ro-RO"/>
              </w:rPr>
              <w:t xml:space="preserve">al Republicii Moldova a bunurilor culturale mobile </w:t>
            </w:r>
            <w:r w:rsidRPr="00907D8F">
              <w:rPr>
                <w:rFonts w:ascii="Times New Roman" w:hAnsi="Times New Roman"/>
                <w:i/>
                <w:iCs/>
                <w:sz w:val="24"/>
                <w:szCs w:val="24"/>
                <w:lang w:val="ro-RO"/>
              </w:rPr>
              <w:t xml:space="preserve">reprezintă o operațiune de export </w:t>
            </w:r>
            <w:r w:rsidRPr="00907D8F">
              <w:rPr>
                <w:rFonts w:ascii="Times New Roman" w:hAnsi="Times New Roman"/>
                <w:sz w:val="24"/>
                <w:szCs w:val="24"/>
                <w:lang w:val="ro-RO"/>
              </w:rPr>
              <w:t>care se realizează în conformitate cu prevederile Codului vamal al Republicii Moldova nr.95/2021 şi ale prezentului Regulament”;</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D11B65D" w14:textId="22FC1D69" w:rsidR="00DD0FA7" w:rsidRPr="00907D8F" w:rsidRDefault="00CA33E6"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i/>
                <w:iCs/>
                <w:sz w:val="24"/>
                <w:szCs w:val="24"/>
                <w:lang w:val="ro-RO"/>
              </w:rPr>
              <w:t>Se acceptă</w:t>
            </w:r>
          </w:p>
        </w:tc>
      </w:tr>
      <w:tr w:rsidR="00DD0FA7" w:rsidRPr="00907D8F" w14:paraId="73271D55"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2522430" w14:textId="41833D33" w:rsidR="00DD0FA7" w:rsidRPr="00907D8F" w:rsidRDefault="00C157C4" w:rsidP="00C157C4">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MD"/>
              </w:rPr>
            </w:pPr>
            <w:r w:rsidRPr="00907D8F">
              <w:rPr>
                <w:rFonts w:ascii="Times New Roman" w:hAnsi="Times New Roman"/>
                <w:b/>
                <w:bCs/>
                <w:sz w:val="24"/>
                <w:szCs w:val="24"/>
                <w:lang w:val="ro-MD"/>
              </w:rPr>
              <w:t>9.2.</w:t>
            </w:r>
            <w:r w:rsidRPr="00907D8F">
              <w:rPr>
                <w:rFonts w:ascii="Times New Roman" w:hAnsi="Times New Roman"/>
                <w:sz w:val="24"/>
                <w:szCs w:val="24"/>
                <w:lang w:val="ro-MD"/>
              </w:rPr>
              <w:t xml:space="preserve"> recepționarea notificărilor de respingere a solicitărilor de scoatere definitivă sau temporară a bunurilor culturale mobile și a datelor asociate, transmise de către Serviciul Vamal, în scopul prevenirii și neadmiterii scoaterii ilicite a bunurilor culturale din Republica Moldova;</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442EBF4" w14:textId="77777777" w:rsidR="00DD0FA7" w:rsidRPr="00907D8F" w:rsidRDefault="00DD0FA7" w:rsidP="00AC446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662B10E" w14:textId="6496AE6C" w:rsidR="00DD0FA7" w:rsidRPr="00907D8F" w:rsidRDefault="00F70F19"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3</w:t>
            </w:r>
            <w:r w:rsidR="00044347" w:rsidRPr="00907D8F">
              <w:rPr>
                <w:rFonts w:ascii="Times New Roman" w:hAnsi="Times New Roman"/>
                <w:sz w:val="24"/>
                <w:szCs w:val="24"/>
                <w:lang w:val="ro-RO"/>
              </w:rPr>
              <w:t>9</w:t>
            </w:r>
            <w:r w:rsidRPr="00907D8F">
              <w:rPr>
                <w:rFonts w:ascii="Times New Roman" w:hAnsi="Times New Roman"/>
                <w:sz w:val="24"/>
                <w:szCs w:val="24"/>
                <w:lang w:val="ro-RO"/>
              </w:rPr>
              <w:t>.</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32F4686" w14:textId="7E10C257" w:rsidR="00DD0FA7" w:rsidRPr="00907D8F" w:rsidRDefault="00DD0FA7" w:rsidP="00AC446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 xml:space="preserve">- la </w:t>
            </w:r>
            <w:r w:rsidRPr="00907D8F">
              <w:rPr>
                <w:rFonts w:ascii="Times New Roman" w:hAnsi="Times New Roman"/>
                <w:b/>
                <w:bCs/>
                <w:sz w:val="24"/>
                <w:szCs w:val="24"/>
                <w:lang w:val="ro-RO"/>
              </w:rPr>
              <w:t xml:space="preserve">subpct.9.2. </w:t>
            </w:r>
            <w:r w:rsidRPr="00907D8F">
              <w:rPr>
                <w:rFonts w:ascii="Times New Roman" w:hAnsi="Times New Roman"/>
                <w:sz w:val="24"/>
                <w:szCs w:val="24"/>
                <w:lang w:val="ro-RO"/>
              </w:rPr>
              <w:t>după cuvântul „culturale” de completat cu cuvântul „mobile”;</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7B12D64" w14:textId="03CE9857" w:rsidR="00DD0FA7" w:rsidRPr="00907D8F" w:rsidRDefault="00CA33E6"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i/>
                <w:iCs/>
                <w:sz w:val="24"/>
                <w:szCs w:val="24"/>
                <w:lang w:val="ro-RO"/>
              </w:rPr>
              <w:t>Se acceptă</w:t>
            </w:r>
          </w:p>
        </w:tc>
      </w:tr>
      <w:tr w:rsidR="00DD0FA7" w:rsidRPr="00907D8F" w14:paraId="4CE99FB6"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2490254" w14:textId="68710D3F" w:rsidR="00DD0FA7" w:rsidRPr="00907D8F" w:rsidRDefault="004956B0" w:rsidP="004956B0">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MD"/>
              </w:rPr>
            </w:pPr>
            <w:r w:rsidRPr="00907D8F">
              <w:rPr>
                <w:rFonts w:ascii="Times New Roman" w:hAnsi="Times New Roman"/>
                <w:b/>
                <w:bCs/>
                <w:sz w:val="24"/>
                <w:szCs w:val="24"/>
                <w:lang w:val="ro-MD"/>
              </w:rPr>
              <w:t>12.2.6.</w:t>
            </w:r>
            <w:r w:rsidRPr="00907D8F">
              <w:rPr>
                <w:rFonts w:ascii="Times New Roman" w:hAnsi="Times New Roman"/>
                <w:sz w:val="24"/>
                <w:szCs w:val="24"/>
                <w:lang w:val="ro-MD"/>
              </w:rPr>
              <w:t xml:space="preserve"> Hotărârea Guvernului nr. 280/2020 privind serviciul guvernamental de plăți electronice (MPay);</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5EB3F8E" w14:textId="77777777" w:rsidR="00DD0FA7" w:rsidRPr="00907D8F" w:rsidRDefault="00DD0FA7" w:rsidP="00AC446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CF23248" w14:textId="3C017ACE" w:rsidR="00DD0FA7" w:rsidRPr="00907D8F" w:rsidRDefault="00044347"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40</w:t>
            </w:r>
            <w:r w:rsidR="00F70F19" w:rsidRPr="00907D8F">
              <w:rPr>
                <w:rFonts w:ascii="Times New Roman" w:hAnsi="Times New Roman"/>
                <w:sz w:val="24"/>
                <w:szCs w:val="24"/>
                <w:lang w:val="ro-RO"/>
              </w:rPr>
              <w:t>.</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9ECE991" w14:textId="77777777" w:rsidR="00DD0FA7" w:rsidRPr="00907D8F" w:rsidRDefault="00DD0FA7" w:rsidP="00DD0FA7">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 xml:space="preserve">Întru respectarea denumirii corecte a actului normativ și a prevederilor art.55 din Legea nr.100/2017, la </w:t>
            </w:r>
            <w:r w:rsidRPr="00907D8F">
              <w:rPr>
                <w:rFonts w:ascii="Times New Roman" w:hAnsi="Times New Roman"/>
                <w:b/>
                <w:bCs/>
                <w:sz w:val="24"/>
                <w:szCs w:val="24"/>
                <w:lang w:val="ro-RO"/>
              </w:rPr>
              <w:t xml:space="preserve">pct.12 </w:t>
            </w:r>
            <w:r w:rsidRPr="00907D8F">
              <w:rPr>
                <w:rFonts w:ascii="Times New Roman" w:hAnsi="Times New Roman"/>
                <w:sz w:val="24"/>
                <w:szCs w:val="24"/>
                <w:lang w:val="ro-RO"/>
              </w:rPr>
              <w:t xml:space="preserve">se propun următoarele: </w:t>
            </w:r>
          </w:p>
          <w:p w14:paraId="527FCC32" w14:textId="5CD291DF" w:rsidR="00DD0FA7" w:rsidRPr="00907D8F" w:rsidRDefault="00DD0FA7" w:rsidP="00DD0FA7">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 xml:space="preserve">- </w:t>
            </w:r>
            <w:r w:rsidRPr="00907D8F">
              <w:rPr>
                <w:rFonts w:ascii="Times New Roman" w:hAnsi="Times New Roman"/>
                <w:b/>
                <w:bCs/>
                <w:sz w:val="24"/>
                <w:szCs w:val="24"/>
                <w:lang w:val="ro-RO"/>
              </w:rPr>
              <w:t xml:space="preserve">subpct.12.2.6. </w:t>
            </w:r>
            <w:r w:rsidRPr="00907D8F">
              <w:rPr>
                <w:rFonts w:ascii="Times New Roman" w:hAnsi="Times New Roman"/>
                <w:sz w:val="24"/>
                <w:szCs w:val="24"/>
                <w:lang w:val="ro-RO"/>
              </w:rPr>
              <w:t>va avea următorul cuprins: „Hotărârea Guvernului nr.712/2020 cu privire la serviciul guvernamental de plăți electronice (MPay);”</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2C9EB44" w14:textId="77777777" w:rsidR="00DD0FA7" w:rsidRPr="00907D8F" w:rsidRDefault="00CA33E6"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i/>
                <w:iCs/>
                <w:sz w:val="24"/>
                <w:szCs w:val="24"/>
                <w:lang w:val="ro-RO"/>
              </w:rPr>
            </w:pPr>
            <w:r w:rsidRPr="00907D8F">
              <w:rPr>
                <w:rFonts w:ascii="Times New Roman" w:hAnsi="Times New Roman"/>
                <w:i/>
                <w:iCs/>
                <w:sz w:val="24"/>
                <w:szCs w:val="24"/>
                <w:lang w:val="ro-RO"/>
              </w:rPr>
              <w:t>Se acceptă</w:t>
            </w:r>
          </w:p>
          <w:p w14:paraId="2F62A6CD" w14:textId="77777777" w:rsidR="0070200F" w:rsidRPr="00907D8F" w:rsidRDefault="0070200F"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p w14:paraId="0BC9846A" w14:textId="5C7C1CA9" w:rsidR="0070200F" w:rsidRPr="00907D8F" w:rsidRDefault="0070200F"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Pct. 12 a fost revizuit</w:t>
            </w:r>
            <w:r w:rsidR="006D06DB" w:rsidRPr="00907D8F">
              <w:rPr>
                <w:rFonts w:ascii="Times New Roman" w:hAnsi="Times New Roman"/>
                <w:sz w:val="24"/>
                <w:szCs w:val="24"/>
                <w:lang w:val="ro-RO"/>
              </w:rPr>
              <w:t xml:space="preserve"> integral</w:t>
            </w:r>
            <w:r w:rsidRPr="00907D8F">
              <w:rPr>
                <w:rFonts w:ascii="Times New Roman" w:hAnsi="Times New Roman"/>
                <w:sz w:val="24"/>
                <w:szCs w:val="24"/>
                <w:lang w:val="ro-RO"/>
              </w:rPr>
              <w:t>, inclusiv numerotarea sbpct.</w:t>
            </w:r>
          </w:p>
        </w:tc>
      </w:tr>
      <w:tr w:rsidR="00DD0FA7" w:rsidRPr="00907D8F" w14:paraId="7C35705D"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8B8C26E" w14:textId="50BC94E7" w:rsidR="00DD0FA7" w:rsidRPr="00907D8F" w:rsidRDefault="004956B0" w:rsidP="004956B0">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MD"/>
              </w:rPr>
            </w:pPr>
            <w:r w:rsidRPr="00907D8F">
              <w:rPr>
                <w:rFonts w:ascii="Times New Roman" w:hAnsi="Times New Roman"/>
                <w:b/>
                <w:bCs/>
                <w:sz w:val="24"/>
                <w:szCs w:val="24"/>
                <w:lang w:val="ro-MD"/>
              </w:rPr>
              <w:t>12.2.7.</w:t>
            </w:r>
            <w:r w:rsidRPr="00907D8F">
              <w:rPr>
                <w:rFonts w:ascii="Times New Roman" w:hAnsi="Times New Roman"/>
                <w:sz w:val="24"/>
                <w:szCs w:val="24"/>
                <w:lang w:val="ro-MD"/>
              </w:rPr>
              <w:t xml:space="preserve"> Hotărârea Guvernului nr. 250/2021 privind serviciul guvernamental de notificare electronică (MNotify);</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307C72F" w14:textId="77777777" w:rsidR="00DD0FA7" w:rsidRPr="00907D8F" w:rsidRDefault="00DD0FA7" w:rsidP="00AC446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C712C03" w14:textId="11D422C3" w:rsidR="00DD0FA7" w:rsidRPr="00907D8F" w:rsidRDefault="00044347"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41</w:t>
            </w:r>
            <w:r w:rsidR="00F70F19" w:rsidRPr="00907D8F">
              <w:rPr>
                <w:rFonts w:ascii="Times New Roman" w:hAnsi="Times New Roman"/>
                <w:sz w:val="24"/>
                <w:szCs w:val="24"/>
                <w:lang w:val="ro-RO"/>
              </w:rPr>
              <w:t>.</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CB27C68" w14:textId="4B739D58" w:rsidR="00DD0FA7" w:rsidRPr="00907D8F" w:rsidRDefault="00DD0FA7" w:rsidP="00AC446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 xml:space="preserve">- </w:t>
            </w:r>
            <w:r w:rsidRPr="00907D8F">
              <w:rPr>
                <w:rFonts w:ascii="Times New Roman" w:hAnsi="Times New Roman"/>
                <w:b/>
                <w:bCs/>
                <w:sz w:val="24"/>
                <w:szCs w:val="24"/>
                <w:lang w:val="ro-RO"/>
              </w:rPr>
              <w:t xml:space="preserve">subpct.12.2.7. </w:t>
            </w:r>
            <w:r w:rsidRPr="00907D8F">
              <w:rPr>
                <w:rFonts w:ascii="Times New Roman" w:hAnsi="Times New Roman"/>
                <w:sz w:val="24"/>
                <w:szCs w:val="24"/>
                <w:lang w:val="ro-RO"/>
              </w:rPr>
              <w:t xml:space="preserve">va avea următorul cuprins: „Hotărârea Guvernului nr.376/2020 pentru aprobarea Conceptului serviciului guvernamental de notificare electronică (MNotify) şi a Regulamentului privind modul de </w:t>
            </w:r>
            <w:r w:rsidRPr="00907D8F">
              <w:rPr>
                <w:rFonts w:ascii="Times New Roman" w:hAnsi="Times New Roman"/>
                <w:sz w:val="24"/>
                <w:szCs w:val="24"/>
                <w:lang w:val="ro-RO"/>
              </w:rPr>
              <w:lastRenderedPageBreak/>
              <w:t>funcționare şi utilizare a serviciului guvernamental de notificare electronică (MNotify);”;</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8CD48CA" w14:textId="77777777" w:rsidR="00DD0FA7" w:rsidRPr="00907D8F" w:rsidRDefault="00CA33E6"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i/>
                <w:iCs/>
                <w:sz w:val="24"/>
                <w:szCs w:val="24"/>
                <w:lang w:val="ro-RO"/>
              </w:rPr>
            </w:pPr>
            <w:r w:rsidRPr="00907D8F">
              <w:rPr>
                <w:rFonts w:ascii="Times New Roman" w:hAnsi="Times New Roman"/>
                <w:i/>
                <w:iCs/>
                <w:sz w:val="24"/>
                <w:szCs w:val="24"/>
                <w:lang w:val="ro-RO"/>
              </w:rPr>
              <w:lastRenderedPageBreak/>
              <w:t>Se acceptă</w:t>
            </w:r>
          </w:p>
          <w:p w14:paraId="065B6B71" w14:textId="5331E67F" w:rsidR="0070200F" w:rsidRPr="00907D8F" w:rsidRDefault="0070200F"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 xml:space="preserve">Urmare redactării proiectului prevederea a fost </w:t>
            </w:r>
            <w:r w:rsidRPr="00907D8F">
              <w:rPr>
                <w:rFonts w:ascii="Times New Roman" w:hAnsi="Times New Roman"/>
                <w:sz w:val="24"/>
                <w:szCs w:val="24"/>
                <w:lang w:val="ro-RO"/>
              </w:rPr>
              <w:lastRenderedPageBreak/>
              <w:t>înserată la sbpct. 12.1.11</w:t>
            </w:r>
          </w:p>
        </w:tc>
      </w:tr>
      <w:tr w:rsidR="00DD0FA7" w:rsidRPr="00907D8F" w14:paraId="7F41EFAE"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27E526E" w14:textId="73DE4979" w:rsidR="00DD0FA7" w:rsidRPr="00907D8F" w:rsidRDefault="004956B0" w:rsidP="004956B0">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b/>
                <w:bCs/>
                <w:sz w:val="24"/>
                <w:szCs w:val="24"/>
                <w:lang w:val="ro-RO"/>
              </w:rPr>
              <w:lastRenderedPageBreak/>
              <w:t>12.2.8.</w:t>
            </w:r>
            <w:r w:rsidRPr="00907D8F">
              <w:rPr>
                <w:rFonts w:ascii="Times New Roman" w:hAnsi="Times New Roman"/>
                <w:sz w:val="24"/>
                <w:szCs w:val="24"/>
                <w:lang w:val="ro-RO"/>
              </w:rPr>
              <w:t xml:space="preserve"> Hotărârea Guvernului nr. 414/2018 privind măsurile de consolidare a centrelor de date în sectorul public și de raționalizare a administrării sistemelor informaționale de stat.</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32D0A00" w14:textId="77777777" w:rsidR="00DD0FA7" w:rsidRPr="00907D8F" w:rsidRDefault="00DD0FA7" w:rsidP="00AC446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1E552C7" w14:textId="2B4F76C2" w:rsidR="00DD0FA7" w:rsidRPr="00907D8F" w:rsidRDefault="00F70F19"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4</w:t>
            </w:r>
            <w:r w:rsidR="00044347" w:rsidRPr="00907D8F">
              <w:rPr>
                <w:rFonts w:ascii="Times New Roman" w:hAnsi="Times New Roman"/>
                <w:sz w:val="24"/>
                <w:szCs w:val="24"/>
                <w:lang w:val="ro-RO"/>
              </w:rPr>
              <w:t>2</w:t>
            </w:r>
            <w:r w:rsidRPr="00907D8F">
              <w:rPr>
                <w:rFonts w:ascii="Times New Roman" w:hAnsi="Times New Roman"/>
                <w:sz w:val="24"/>
                <w:szCs w:val="24"/>
                <w:lang w:val="ro-RO"/>
              </w:rPr>
              <w:t>.</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5A57FA7" w14:textId="4B1718DA" w:rsidR="00DD0FA7" w:rsidRPr="00907D8F" w:rsidRDefault="00DD0FA7" w:rsidP="00AC446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 xml:space="preserve">- la </w:t>
            </w:r>
            <w:r w:rsidRPr="00907D8F">
              <w:rPr>
                <w:rFonts w:ascii="Times New Roman" w:hAnsi="Times New Roman"/>
                <w:b/>
                <w:bCs/>
                <w:sz w:val="24"/>
                <w:szCs w:val="24"/>
                <w:lang w:val="ro-RO"/>
              </w:rPr>
              <w:t>subpct.12.2.8</w:t>
            </w:r>
            <w:r w:rsidRPr="00907D8F">
              <w:rPr>
                <w:rFonts w:ascii="Times New Roman" w:hAnsi="Times New Roman"/>
                <w:sz w:val="24"/>
                <w:szCs w:val="24"/>
                <w:lang w:val="ro-RO"/>
              </w:rPr>
              <w:t>. cuvântul „privind” de substituit cu cuvintele „cu privire la”;</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91ED79A" w14:textId="3A55AED5" w:rsidR="00DD0FA7" w:rsidRPr="00907D8F" w:rsidRDefault="00CA33E6"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i/>
                <w:iCs/>
                <w:sz w:val="24"/>
                <w:szCs w:val="24"/>
                <w:lang w:val="ro-RO"/>
              </w:rPr>
              <w:t>Se acceptă</w:t>
            </w:r>
          </w:p>
        </w:tc>
      </w:tr>
      <w:tr w:rsidR="00DD0FA7" w:rsidRPr="00907D8F" w14:paraId="03BA3E2B"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34F977F" w14:textId="2EFDFC91" w:rsidR="00DD0FA7" w:rsidRPr="00907D8F" w:rsidRDefault="00B905C7" w:rsidP="00B905C7">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MD"/>
              </w:rPr>
            </w:pPr>
            <w:r w:rsidRPr="00907D8F">
              <w:rPr>
                <w:rFonts w:ascii="Times New Roman" w:hAnsi="Times New Roman"/>
                <w:b/>
                <w:bCs/>
                <w:sz w:val="24"/>
                <w:szCs w:val="24"/>
                <w:lang w:val="ro-MD"/>
              </w:rPr>
              <w:t>12.7.4</w:t>
            </w:r>
            <w:r w:rsidRPr="00907D8F">
              <w:rPr>
                <w:rFonts w:ascii="Times New Roman" w:hAnsi="Times New Roman"/>
                <w:sz w:val="24"/>
                <w:szCs w:val="24"/>
                <w:lang w:val="ro-MD"/>
              </w:rPr>
              <w:t xml:space="preserve"> Hotărârea Guvernului nr. 683/2018 privind normele tehnice de interoperabilitate și armonizare a seturilor de date spațiale;</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F73E6A3" w14:textId="77777777" w:rsidR="00DD0FA7" w:rsidRPr="00907D8F" w:rsidRDefault="00DD0FA7" w:rsidP="00AC446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C63CCAA" w14:textId="63EF445C" w:rsidR="00DD0FA7" w:rsidRPr="00907D8F" w:rsidRDefault="00F70F19"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4</w:t>
            </w:r>
            <w:r w:rsidR="00044347" w:rsidRPr="00907D8F">
              <w:rPr>
                <w:rFonts w:ascii="Times New Roman" w:hAnsi="Times New Roman"/>
                <w:sz w:val="24"/>
                <w:szCs w:val="24"/>
                <w:lang w:val="ro-RO"/>
              </w:rPr>
              <w:t>3</w:t>
            </w:r>
            <w:r w:rsidRPr="00907D8F">
              <w:rPr>
                <w:rFonts w:ascii="Times New Roman" w:hAnsi="Times New Roman"/>
                <w:sz w:val="24"/>
                <w:szCs w:val="24"/>
                <w:lang w:val="ro-RO"/>
              </w:rPr>
              <w:t>.</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BAF5A3F" w14:textId="6CE4E8DC" w:rsidR="00DD0FA7" w:rsidRPr="00907D8F" w:rsidRDefault="00DD0FA7" w:rsidP="00AC446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 xml:space="preserve">- </w:t>
            </w:r>
            <w:r w:rsidRPr="00907D8F">
              <w:rPr>
                <w:rFonts w:ascii="Times New Roman" w:hAnsi="Times New Roman"/>
                <w:b/>
                <w:bCs/>
                <w:sz w:val="24"/>
                <w:szCs w:val="24"/>
                <w:lang w:val="ro-RO"/>
              </w:rPr>
              <w:t xml:space="preserve">subpct.12.7.4. </w:t>
            </w:r>
            <w:r w:rsidRPr="00907D8F">
              <w:rPr>
                <w:rFonts w:ascii="Times New Roman" w:hAnsi="Times New Roman"/>
                <w:sz w:val="24"/>
                <w:szCs w:val="24"/>
                <w:lang w:val="ro-RO"/>
              </w:rPr>
              <w:t>va avea următorul cuprins: „Hotărârea Guvernului nr.683/2018 pentru aprobarea Regulamentului cu privire la normele de aplicare care stabilesc modalitățile tehnice de interoperabilitate și armonizare a seturilor și serviciilor de date spațiale, precum și termenul de implementare;”;</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125D71C" w14:textId="22FF71F3" w:rsidR="00DD0FA7" w:rsidRPr="00907D8F" w:rsidRDefault="00805D07" w:rsidP="00805D07">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i/>
                <w:iCs/>
                <w:sz w:val="24"/>
                <w:szCs w:val="24"/>
                <w:lang w:val="ro-RO"/>
              </w:rPr>
            </w:pPr>
            <w:r w:rsidRPr="00907D8F">
              <w:rPr>
                <w:rFonts w:ascii="Times New Roman" w:hAnsi="Times New Roman"/>
                <w:i/>
                <w:iCs/>
                <w:sz w:val="24"/>
                <w:szCs w:val="24"/>
                <w:lang w:val="ro-RO"/>
              </w:rPr>
              <w:t>Se acceptă</w:t>
            </w:r>
          </w:p>
        </w:tc>
      </w:tr>
      <w:tr w:rsidR="00DD0FA7" w:rsidRPr="00907D8F" w14:paraId="73063425"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F94A127" w14:textId="26BFD62D" w:rsidR="00DD0FA7" w:rsidRPr="00907D8F" w:rsidRDefault="00B905C7" w:rsidP="00B905C7">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MD"/>
              </w:rPr>
            </w:pPr>
            <w:r w:rsidRPr="00907D8F">
              <w:rPr>
                <w:rFonts w:ascii="Times New Roman" w:hAnsi="Times New Roman"/>
                <w:b/>
                <w:bCs/>
                <w:sz w:val="24"/>
                <w:szCs w:val="24"/>
                <w:lang w:val="ro-MD"/>
              </w:rPr>
              <w:t>12.7.5.</w:t>
            </w:r>
            <w:r w:rsidRPr="00907D8F">
              <w:rPr>
                <w:rFonts w:ascii="Times New Roman" w:hAnsi="Times New Roman"/>
                <w:sz w:val="24"/>
                <w:szCs w:val="24"/>
                <w:lang w:val="ro-MD"/>
              </w:rPr>
              <w:t xml:space="preserve"> Hotărârea Guvernului nr. 412/2020 privind Portalul guvernamental al unităților de drept;</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3F75718" w14:textId="77777777" w:rsidR="00DD0FA7" w:rsidRPr="00907D8F" w:rsidRDefault="00DD0FA7" w:rsidP="00AC446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2D50C5C" w14:textId="4364D037" w:rsidR="00DD0FA7" w:rsidRPr="00907D8F" w:rsidRDefault="00F70F19"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4</w:t>
            </w:r>
            <w:r w:rsidR="00044347" w:rsidRPr="00907D8F">
              <w:rPr>
                <w:rFonts w:ascii="Times New Roman" w:hAnsi="Times New Roman"/>
                <w:sz w:val="24"/>
                <w:szCs w:val="24"/>
                <w:lang w:val="ro-RO"/>
              </w:rPr>
              <w:t>4</w:t>
            </w:r>
            <w:r w:rsidRPr="00907D8F">
              <w:rPr>
                <w:rFonts w:ascii="Times New Roman" w:hAnsi="Times New Roman"/>
                <w:sz w:val="24"/>
                <w:szCs w:val="24"/>
                <w:lang w:val="ro-RO"/>
              </w:rPr>
              <w:t>.</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247FAB1" w14:textId="7057D718" w:rsidR="00DD0FA7" w:rsidRPr="00907D8F" w:rsidRDefault="00DD0FA7" w:rsidP="00AC446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 xml:space="preserve">- </w:t>
            </w:r>
            <w:r w:rsidRPr="00907D8F">
              <w:rPr>
                <w:rFonts w:ascii="Times New Roman" w:hAnsi="Times New Roman"/>
                <w:b/>
                <w:bCs/>
                <w:sz w:val="24"/>
                <w:szCs w:val="24"/>
                <w:lang w:val="ro-RO"/>
              </w:rPr>
              <w:t xml:space="preserve">subpct.12.7.5. </w:t>
            </w:r>
            <w:r w:rsidRPr="00907D8F">
              <w:rPr>
                <w:rFonts w:ascii="Times New Roman" w:hAnsi="Times New Roman"/>
                <w:sz w:val="24"/>
                <w:szCs w:val="24"/>
                <w:lang w:val="ro-RO"/>
              </w:rPr>
              <w:t>va avea următorul cuprins: „Hotărârea Guvernului nr.412/2020 pentru aprobarea Regulamentului privind utilizarea, administrarea și dezvoltarea Portalului guvernamental al unităților de drept;”;</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E6926E7" w14:textId="6B99B920" w:rsidR="00DD0FA7" w:rsidRPr="00907D8F" w:rsidRDefault="00CA33E6"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i/>
                <w:iCs/>
                <w:sz w:val="24"/>
                <w:szCs w:val="24"/>
                <w:lang w:val="ro-RO"/>
              </w:rPr>
              <w:t>Se acceptă</w:t>
            </w:r>
          </w:p>
        </w:tc>
      </w:tr>
      <w:tr w:rsidR="00DD0FA7" w:rsidRPr="00907D8F" w14:paraId="638F9561"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07BEB43" w14:textId="1C35391A" w:rsidR="00DD0FA7" w:rsidRPr="00907D8F" w:rsidRDefault="00B905C7" w:rsidP="00B905C7">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b/>
                <w:bCs/>
                <w:sz w:val="24"/>
                <w:szCs w:val="24"/>
                <w:lang w:val="ro-RO"/>
              </w:rPr>
              <w:t>12.7.6.</w:t>
            </w:r>
            <w:r w:rsidRPr="00907D8F">
              <w:rPr>
                <w:rFonts w:ascii="Times New Roman" w:hAnsi="Times New Roman"/>
                <w:sz w:val="24"/>
                <w:szCs w:val="24"/>
                <w:lang w:val="ro-RO"/>
              </w:rPr>
              <w:t xml:space="preserve"> Hotărârea Guvernului nr. 413/2020 privind Portalul guvernamental al cetățeanului.</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CFD4A4D" w14:textId="77777777" w:rsidR="00DD0FA7" w:rsidRPr="00907D8F" w:rsidRDefault="00DD0FA7" w:rsidP="00AC446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C182118" w14:textId="199E047C" w:rsidR="00DD0FA7" w:rsidRPr="00907D8F" w:rsidRDefault="00F70F19"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4</w:t>
            </w:r>
            <w:r w:rsidR="00044347" w:rsidRPr="00907D8F">
              <w:rPr>
                <w:rFonts w:ascii="Times New Roman" w:hAnsi="Times New Roman"/>
                <w:sz w:val="24"/>
                <w:szCs w:val="24"/>
                <w:lang w:val="ro-RO"/>
              </w:rPr>
              <w:t>5</w:t>
            </w:r>
            <w:r w:rsidRPr="00907D8F">
              <w:rPr>
                <w:rFonts w:ascii="Times New Roman" w:hAnsi="Times New Roman"/>
                <w:sz w:val="24"/>
                <w:szCs w:val="24"/>
                <w:lang w:val="ro-RO"/>
              </w:rPr>
              <w:t>.</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4BA8D9A" w14:textId="0D9C536E" w:rsidR="00DD0FA7" w:rsidRPr="00907D8F" w:rsidRDefault="00DD0FA7" w:rsidP="00AC446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 xml:space="preserve">- </w:t>
            </w:r>
            <w:r w:rsidRPr="00907D8F">
              <w:rPr>
                <w:rFonts w:ascii="Times New Roman" w:hAnsi="Times New Roman"/>
                <w:b/>
                <w:bCs/>
                <w:sz w:val="24"/>
                <w:szCs w:val="24"/>
                <w:lang w:val="ro-RO"/>
              </w:rPr>
              <w:t xml:space="preserve">subpct.12.7.6. </w:t>
            </w:r>
            <w:r w:rsidRPr="00907D8F">
              <w:rPr>
                <w:rFonts w:ascii="Times New Roman" w:hAnsi="Times New Roman"/>
                <w:sz w:val="24"/>
                <w:szCs w:val="24"/>
                <w:lang w:val="ro-RO"/>
              </w:rPr>
              <w:t>va avea următorul cuprins: „Hotărârea Guvernului nr.413/2020 pentru aprobarea Regulamentului privind utilizarea, administrarea și dezvoltarea Portalului guvernamental al cetățeanului;”;</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3D73EC3" w14:textId="61A1B6E2" w:rsidR="00DD0FA7" w:rsidRPr="00907D8F" w:rsidRDefault="00CA33E6"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i/>
                <w:iCs/>
                <w:sz w:val="24"/>
                <w:szCs w:val="24"/>
                <w:lang w:val="ro-RO"/>
              </w:rPr>
              <w:t>Se acceptă</w:t>
            </w:r>
          </w:p>
        </w:tc>
      </w:tr>
      <w:tr w:rsidR="00DD0FA7" w:rsidRPr="00907D8F" w14:paraId="56B02CC3"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02B7F7D" w14:textId="6D9114CE" w:rsidR="00DD0FA7" w:rsidRPr="00907D8F" w:rsidRDefault="00B905C7" w:rsidP="00B905C7">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b/>
                <w:bCs/>
                <w:sz w:val="24"/>
                <w:szCs w:val="24"/>
                <w:lang w:val="ro-RO"/>
              </w:rPr>
              <w:t>12.7.7.</w:t>
            </w:r>
            <w:r w:rsidRPr="00907D8F">
              <w:rPr>
                <w:rFonts w:ascii="Times New Roman" w:hAnsi="Times New Roman"/>
                <w:sz w:val="24"/>
                <w:szCs w:val="24"/>
                <w:lang w:val="ro-RO"/>
              </w:rPr>
              <w:t xml:space="preserve">    Hotărârea Guvernului nr. 677/2025 cu privire la consolidarea accesibilității serviciilor electronice și a site-urilor web oficiale (modelul unitar de design).</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FC6A418" w14:textId="77777777" w:rsidR="00DD0FA7" w:rsidRPr="00907D8F" w:rsidRDefault="00DD0FA7" w:rsidP="00AC446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29203B6" w14:textId="5B80FA5E" w:rsidR="00DD0FA7" w:rsidRPr="00907D8F" w:rsidRDefault="00F70F19"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4</w:t>
            </w:r>
            <w:r w:rsidR="00044347" w:rsidRPr="00907D8F">
              <w:rPr>
                <w:rFonts w:ascii="Times New Roman" w:hAnsi="Times New Roman"/>
                <w:sz w:val="24"/>
                <w:szCs w:val="24"/>
                <w:lang w:val="ro-RO"/>
              </w:rPr>
              <w:t>6</w:t>
            </w:r>
            <w:r w:rsidRPr="00907D8F">
              <w:rPr>
                <w:rFonts w:ascii="Times New Roman" w:hAnsi="Times New Roman"/>
                <w:sz w:val="24"/>
                <w:szCs w:val="24"/>
                <w:lang w:val="ro-RO"/>
              </w:rPr>
              <w:t>.</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6A53288" w14:textId="092FA06B" w:rsidR="00DD0FA7" w:rsidRPr="00907D8F" w:rsidRDefault="00DD0FA7" w:rsidP="00AC446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 xml:space="preserve">- </w:t>
            </w:r>
            <w:r w:rsidRPr="00907D8F">
              <w:rPr>
                <w:rFonts w:ascii="Times New Roman" w:hAnsi="Times New Roman"/>
                <w:b/>
                <w:bCs/>
                <w:sz w:val="24"/>
                <w:szCs w:val="24"/>
                <w:lang w:val="ro-RO"/>
              </w:rPr>
              <w:t xml:space="preserve">subpct.12.7.7. </w:t>
            </w:r>
            <w:r w:rsidRPr="00907D8F">
              <w:rPr>
                <w:rFonts w:ascii="Times New Roman" w:hAnsi="Times New Roman"/>
                <w:sz w:val="24"/>
                <w:szCs w:val="24"/>
                <w:lang w:val="ro-RO"/>
              </w:rPr>
              <w:t>va avea următorul cuprins: „Hotărârea Guvernului nr.677/2025 cu privire la consolidarea accesului la serviciile publice electronice în cadrul Portalului guvernamental integrat EVO utilizat la prestarea serviciilor publice electronice şi aprobarea măsurilor necesare pentru implementarea modelului unitar de design;”;</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A908E4E" w14:textId="6894C663" w:rsidR="00DD0FA7" w:rsidRPr="00907D8F" w:rsidRDefault="00CA33E6"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i/>
                <w:iCs/>
                <w:sz w:val="24"/>
                <w:szCs w:val="24"/>
                <w:lang w:val="ro-RO"/>
              </w:rPr>
              <w:t>Se acceptă</w:t>
            </w:r>
          </w:p>
        </w:tc>
      </w:tr>
      <w:tr w:rsidR="00DD0FA7" w:rsidRPr="00907D8F" w14:paraId="197C6138"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62CB68A" w14:textId="3771A90F" w:rsidR="00DD0FA7" w:rsidRPr="00907D8F" w:rsidRDefault="00B905C7" w:rsidP="00B905C7">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MD"/>
              </w:rPr>
            </w:pPr>
            <w:r w:rsidRPr="00907D8F">
              <w:rPr>
                <w:rFonts w:ascii="Times New Roman" w:hAnsi="Times New Roman"/>
                <w:b/>
                <w:bCs/>
                <w:sz w:val="24"/>
                <w:szCs w:val="24"/>
                <w:lang w:val="ro-MD"/>
              </w:rPr>
              <w:t>12.7.10.</w:t>
            </w:r>
            <w:r w:rsidRPr="00907D8F">
              <w:rPr>
                <w:rFonts w:ascii="Times New Roman" w:hAnsi="Times New Roman"/>
                <w:sz w:val="24"/>
                <w:szCs w:val="24"/>
                <w:lang w:val="ro-MD"/>
              </w:rPr>
              <w:t xml:space="preserve"> Hotărârea Guvernului nr. 323/2021 pentru aprobarea Conceptului Sistemului informațional „Catalogul semantic” și a modului de </w:t>
            </w:r>
            <w:r w:rsidRPr="00907D8F">
              <w:rPr>
                <w:rFonts w:ascii="Times New Roman" w:hAnsi="Times New Roman"/>
                <w:sz w:val="24"/>
                <w:szCs w:val="24"/>
                <w:lang w:val="ro-MD"/>
              </w:rPr>
              <w:lastRenderedPageBreak/>
              <w:t>ținere a Registrului format de Sistemul informațional „Catalogul semantic”.</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C6378F1" w14:textId="77777777" w:rsidR="00DD0FA7" w:rsidRPr="00907D8F" w:rsidRDefault="00DD0FA7" w:rsidP="00AC446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2380DB" w14:textId="0E062DA6" w:rsidR="00DD0FA7" w:rsidRPr="00907D8F" w:rsidRDefault="00F70F19"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4</w:t>
            </w:r>
            <w:r w:rsidR="00044347" w:rsidRPr="00907D8F">
              <w:rPr>
                <w:rFonts w:ascii="Times New Roman" w:hAnsi="Times New Roman"/>
                <w:sz w:val="24"/>
                <w:szCs w:val="24"/>
                <w:lang w:val="ro-RO"/>
              </w:rPr>
              <w:t>7</w:t>
            </w:r>
            <w:r w:rsidRPr="00907D8F">
              <w:rPr>
                <w:rFonts w:ascii="Times New Roman" w:hAnsi="Times New Roman"/>
                <w:sz w:val="24"/>
                <w:szCs w:val="24"/>
                <w:lang w:val="ro-RO"/>
              </w:rPr>
              <w:t>.</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0131A17" w14:textId="7FE2E60C" w:rsidR="00DD0FA7" w:rsidRPr="00907D8F" w:rsidRDefault="00DD0FA7" w:rsidP="00AC446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 xml:space="preserve">- la </w:t>
            </w:r>
            <w:r w:rsidRPr="00907D8F">
              <w:rPr>
                <w:rFonts w:ascii="Times New Roman" w:hAnsi="Times New Roman"/>
                <w:b/>
                <w:bCs/>
                <w:sz w:val="24"/>
                <w:szCs w:val="24"/>
                <w:lang w:val="ro-RO"/>
              </w:rPr>
              <w:t xml:space="preserve">subpct.12.7.10 </w:t>
            </w:r>
            <w:r w:rsidRPr="00907D8F">
              <w:rPr>
                <w:rFonts w:ascii="Times New Roman" w:hAnsi="Times New Roman"/>
                <w:sz w:val="24"/>
                <w:szCs w:val="24"/>
                <w:lang w:val="ro-RO"/>
              </w:rPr>
              <w:t>cuvintele „modului de ținere” de substituit cu cuvintele „Regulamentului privind modul de ținere”;</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7DCB799" w14:textId="6EEB829E" w:rsidR="00DD0FA7" w:rsidRPr="00907D8F" w:rsidRDefault="00CA33E6"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i/>
                <w:iCs/>
                <w:sz w:val="24"/>
                <w:szCs w:val="24"/>
                <w:lang w:val="ro-RO"/>
              </w:rPr>
              <w:t>Se acceptă</w:t>
            </w:r>
          </w:p>
        </w:tc>
      </w:tr>
      <w:tr w:rsidR="00DD0FA7" w:rsidRPr="00907D8F" w14:paraId="7207FE5B"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B59C446" w14:textId="45F34D92" w:rsidR="00DD0FA7" w:rsidRPr="00907D8F" w:rsidRDefault="00B905C7" w:rsidP="00B905C7">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MD"/>
              </w:rPr>
            </w:pPr>
            <w:r w:rsidRPr="00907D8F">
              <w:rPr>
                <w:rFonts w:ascii="Times New Roman" w:hAnsi="Times New Roman"/>
                <w:b/>
                <w:bCs/>
                <w:sz w:val="24"/>
                <w:szCs w:val="24"/>
                <w:lang w:val="ro-MD"/>
              </w:rPr>
              <w:t>12.8.8.</w:t>
            </w:r>
            <w:r w:rsidRPr="00907D8F">
              <w:rPr>
                <w:rFonts w:ascii="Times New Roman" w:hAnsi="Times New Roman"/>
                <w:sz w:val="24"/>
                <w:szCs w:val="24"/>
                <w:lang w:val="ro-MD"/>
              </w:rPr>
              <w:t xml:space="preserve"> Reglementarea tehnică RT 38370656-002:2006 – Procesele ciclului de viață al software-ului.</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DCB93A9" w14:textId="77777777" w:rsidR="00DD0FA7" w:rsidRPr="00907D8F" w:rsidRDefault="00DD0FA7" w:rsidP="00AC446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5EC9942" w14:textId="3298709A" w:rsidR="00DD0FA7" w:rsidRPr="00907D8F" w:rsidRDefault="00F70F19"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4</w:t>
            </w:r>
            <w:r w:rsidR="00044347" w:rsidRPr="00907D8F">
              <w:rPr>
                <w:rFonts w:ascii="Times New Roman" w:hAnsi="Times New Roman"/>
                <w:sz w:val="24"/>
                <w:szCs w:val="24"/>
                <w:lang w:val="ro-RO"/>
              </w:rPr>
              <w:t>8</w:t>
            </w:r>
            <w:r w:rsidRPr="00907D8F">
              <w:rPr>
                <w:rFonts w:ascii="Times New Roman" w:hAnsi="Times New Roman"/>
                <w:sz w:val="24"/>
                <w:szCs w:val="24"/>
                <w:lang w:val="ro-RO"/>
              </w:rPr>
              <w:t>.</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0C02ACE" w14:textId="6B186D9B" w:rsidR="00DD0FA7" w:rsidRPr="00907D8F" w:rsidRDefault="00DD0FA7" w:rsidP="00AC446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 xml:space="preserve">- </w:t>
            </w:r>
            <w:r w:rsidRPr="00907D8F">
              <w:rPr>
                <w:rFonts w:ascii="Times New Roman" w:hAnsi="Times New Roman"/>
                <w:b/>
                <w:bCs/>
                <w:sz w:val="24"/>
                <w:szCs w:val="24"/>
                <w:lang w:val="ro-RO"/>
              </w:rPr>
              <w:t xml:space="preserve">subpct.12.8.8. </w:t>
            </w:r>
            <w:r w:rsidRPr="00907D8F">
              <w:rPr>
                <w:rFonts w:ascii="Times New Roman" w:hAnsi="Times New Roman"/>
                <w:sz w:val="24"/>
                <w:szCs w:val="24"/>
                <w:lang w:val="ro-RO"/>
              </w:rPr>
              <w:t>va avea următorul cuprins „12.8.8. Reglementare tehnică „Procesele ciclului de viața al software-ului” RT 38370656-002:2006, aprobată prin Ordinul ministrului dezvoltării informaționale nr.78/2006.”.</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736F2A8" w14:textId="64D8A941" w:rsidR="00DD0FA7" w:rsidRPr="00907D8F" w:rsidRDefault="00CA33E6"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i/>
                <w:iCs/>
                <w:sz w:val="24"/>
                <w:szCs w:val="24"/>
                <w:lang w:val="ro-RO"/>
              </w:rPr>
              <w:t>Se acceptă</w:t>
            </w:r>
          </w:p>
        </w:tc>
      </w:tr>
      <w:tr w:rsidR="00DD0FA7" w:rsidRPr="00907D8F" w14:paraId="7B0306A3"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2028890" w14:textId="052AAD08" w:rsidR="00DD0FA7" w:rsidRPr="00907D8F" w:rsidRDefault="00B905C7" w:rsidP="00B905C7">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MD"/>
              </w:rPr>
            </w:pPr>
            <w:r w:rsidRPr="00907D8F">
              <w:rPr>
                <w:rFonts w:ascii="Times New Roman" w:hAnsi="Times New Roman"/>
                <w:b/>
                <w:bCs/>
                <w:sz w:val="24"/>
                <w:szCs w:val="24"/>
                <w:lang w:val="ro-MD"/>
              </w:rPr>
              <w:t>13.4.1</w:t>
            </w:r>
            <w:r w:rsidRPr="00907D8F">
              <w:rPr>
                <w:rFonts w:ascii="Times New Roman" w:hAnsi="Times New Roman"/>
                <w:sz w:val="24"/>
                <w:szCs w:val="24"/>
                <w:lang w:val="ro-MD"/>
              </w:rPr>
              <w:t xml:space="preserve"> protecție a datelor și comunicațiilor – asigură securitatea informațiilor pe întreg ciclul de viață (colectare, stocare, procesare, transmitere și arhivare), în conformitate cu cerințele minime obligatorii de securitate cibernetică stabilite prin Hotărârea Guvernului nr. HG 562/2025 și cu standardele SM EN ISO/IEC 27001 și 27002;</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63DDCAC" w14:textId="77777777" w:rsidR="00DD0FA7" w:rsidRPr="00907D8F" w:rsidRDefault="00DD0FA7" w:rsidP="00AC446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E477C97" w14:textId="206FBD93" w:rsidR="00DD0FA7" w:rsidRPr="00907D8F" w:rsidRDefault="00F70F19"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4</w:t>
            </w:r>
            <w:r w:rsidR="00044347" w:rsidRPr="00907D8F">
              <w:rPr>
                <w:rFonts w:ascii="Times New Roman" w:hAnsi="Times New Roman"/>
                <w:sz w:val="24"/>
                <w:szCs w:val="24"/>
                <w:lang w:val="ro-RO"/>
              </w:rPr>
              <w:t>9</w:t>
            </w:r>
            <w:r w:rsidRPr="00907D8F">
              <w:rPr>
                <w:rFonts w:ascii="Times New Roman" w:hAnsi="Times New Roman"/>
                <w:sz w:val="24"/>
                <w:szCs w:val="24"/>
                <w:lang w:val="ro-RO"/>
              </w:rPr>
              <w:t>.</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78378FD" w14:textId="1D2E5399" w:rsidR="00DD0FA7" w:rsidRPr="00907D8F" w:rsidRDefault="00DD0FA7" w:rsidP="00AC446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 xml:space="preserve">La </w:t>
            </w:r>
            <w:r w:rsidRPr="00907D8F">
              <w:rPr>
                <w:rFonts w:ascii="Times New Roman" w:hAnsi="Times New Roman"/>
                <w:b/>
                <w:bCs/>
                <w:sz w:val="24"/>
                <w:szCs w:val="24"/>
                <w:lang w:val="ro-RO"/>
              </w:rPr>
              <w:t xml:space="preserve">pct.13 subpct.13.4.1. </w:t>
            </w:r>
            <w:r w:rsidRPr="00907D8F">
              <w:rPr>
                <w:rFonts w:ascii="Times New Roman" w:hAnsi="Times New Roman"/>
                <w:sz w:val="24"/>
                <w:szCs w:val="24"/>
                <w:lang w:val="ro-RO"/>
              </w:rPr>
              <w:t>cuvintele „în conformitate cu cerințele minime obligatorii de securitate cibernetică stabilite prin Hotărârea Guvernului nr. HG 562/2025” de substituit cu cuvintele „în conformitate cu prevederile Hotărârii Guvernului nr.562/2025”, întru înlăturarea caracterului ambiguu și/sau evitarea unei interpretări contrare. Menționăm că „cerințe minime obligatorii de securitate” sunt reglementări ce au fost aprobate prin Hotărârea Guvernului nr.201/2017 privind aprobarea Cerințelor minime obligatorii de securitate cibernetică, care a fost abrogată prin Hotărârea Guvernului nr.562/2025 cu privire la modul de realizare a obligațiilor de asigurare a securității cibernetice de către furnizorii de servicii în sectoare critice.</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8264324" w14:textId="77777777" w:rsidR="00DD0E5A" w:rsidRPr="00907D8F" w:rsidRDefault="00DD0E5A" w:rsidP="00DD0E5A">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i/>
                <w:iCs/>
                <w:sz w:val="24"/>
                <w:szCs w:val="24"/>
                <w:lang w:val="ro-RO"/>
              </w:rPr>
            </w:pPr>
            <w:r w:rsidRPr="00907D8F">
              <w:rPr>
                <w:rFonts w:ascii="Times New Roman" w:hAnsi="Times New Roman"/>
                <w:i/>
                <w:iCs/>
                <w:sz w:val="24"/>
                <w:szCs w:val="24"/>
                <w:lang w:val="ro-RO"/>
              </w:rPr>
              <w:t>Se acceptă.</w:t>
            </w:r>
          </w:p>
          <w:p w14:paraId="672E69F3" w14:textId="77777777" w:rsidR="00DD0E5A" w:rsidRPr="00907D8F" w:rsidRDefault="00DD0E5A" w:rsidP="00F37ED4">
            <w:pPr>
              <w:pBdr>
                <w:top w:val="none" w:sz="4" w:space="0" w:color="000000"/>
                <w:left w:val="none" w:sz="4" w:space="0" w:color="000000"/>
                <w:bottom w:val="none" w:sz="4" w:space="0" w:color="000000"/>
                <w:right w:val="none" w:sz="4" w:space="0" w:color="000000"/>
              </w:pBdr>
              <w:tabs>
                <w:tab w:val="left" w:pos="884"/>
                <w:tab w:val="left" w:pos="1196"/>
              </w:tabs>
              <w:rPr>
                <w:rFonts w:ascii="Times New Roman" w:hAnsi="Times New Roman"/>
                <w:sz w:val="24"/>
                <w:szCs w:val="24"/>
                <w:lang w:val="ro-RO"/>
              </w:rPr>
            </w:pPr>
          </w:p>
          <w:p w14:paraId="59C52400" w14:textId="08345963" w:rsidR="00DD0FA7" w:rsidRPr="00907D8F" w:rsidRDefault="00DD0E5A" w:rsidP="00DD0E5A">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Pct. 13 a fost redactat urmare propunerilor MDED, respectiv subpct.13.4.1 a fost exclus.</w:t>
            </w:r>
          </w:p>
        </w:tc>
      </w:tr>
      <w:tr w:rsidR="00DD0FA7" w:rsidRPr="00907D8F" w14:paraId="0F8B28A9"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833CBD" w14:textId="5B98FD02" w:rsidR="00DD0FA7" w:rsidRPr="00907D8F" w:rsidRDefault="00B905C7" w:rsidP="00B905C7">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MD"/>
              </w:rPr>
            </w:pPr>
            <w:r w:rsidRPr="00907D8F">
              <w:rPr>
                <w:rFonts w:ascii="Times New Roman" w:hAnsi="Times New Roman"/>
                <w:b/>
                <w:bCs/>
                <w:sz w:val="24"/>
                <w:szCs w:val="24"/>
                <w:lang w:val="ro-MD"/>
              </w:rPr>
              <w:t>17.3.</w:t>
            </w:r>
            <w:r w:rsidRPr="00907D8F">
              <w:rPr>
                <w:rFonts w:ascii="Times New Roman" w:hAnsi="Times New Roman"/>
                <w:sz w:val="24"/>
                <w:szCs w:val="24"/>
                <w:lang w:val="ro-MD"/>
              </w:rPr>
              <w:t xml:space="preserve"> notificarea automată a rezultatelor verificărilor vamale;</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8BDE180" w14:textId="77777777" w:rsidR="00DD0FA7" w:rsidRPr="00907D8F" w:rsidRDefault="00DD0FA7" w:rsidP="00AC446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7809FDF" w14:textId="07C98CA3" w:rsidR="00DD0FA7" w:rsidRPr="00907D8F" w:rsidRDefault="00044347"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50</w:t>
            </w:r>
            <w:r w:rsidR="00F70F19" w:rsidRPr="00907D8F">
              <w:rPr>
                <w:rFonts w:ascii="Times New Roman" w:hAnsi="Times New Roman"/>
                <w:sz w:val="24"/>
                <w:szCs w:val="24"/>
                <w:lang w:val="ro-RO"/>
              </w:rPr>
              <w:t>.</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C11C116" w14:textId="77777777" w:rsidR="00DD0FA7" w:rsidRPr="00907D8F" w:rsidRDefault="00DD0FA7" w:rsidP="00DD0FA7">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 xml:space="preserve">La </w:t>
            </w:r>
            <w:r w:rsidRPr="00907D8F">
              <w:rPr>
                <w:rFonts w:ascii="Times New Roman" w:hAnsi="Times New Roman"/>
                <w:b/>
                <w:bCs/>
                <w:sz w:val="24"/>
                <w:szCs w:val="24"/>
                <w:lang w:val="ro-RO"/>
              </w:rPr>
              <w:t xml:space="preserve">pct.17 </w:t>
            </w:r>
            <w:r w:rsidRPr="00907D8F">
              <w:rPr>
                <w:rFonts w:ascii="Times New Roman" w:hAnsi="Times New Roman"/>
                <w:sz w:val="24"/>
                <w:szCs w:val="24"/>
                <w:lang w:val="ro-RO"/>
              </w:rPr>
              <w:t xml:space="preserve">se propun următoarele: </w:t>
            </w:r>
          </w:p>
          <w:p w14:paraId="1C822CF1" w14:textId="002949A7" w:rsidR="00DD0FA7" w:rsidRPr="00907D8F" w:rsidRDefault="00DD0FA7" w:rsidP="00DD0FA7">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 xml:space="preserve">- la </w:t>
            </w:r>
            <w:r w:rsidRPr="00907D8F">
              <w:rPr>
                <w:rFonts w:ascii="Times New Roman" w:hAnsi="Times New Roman"/>
                <w:b/>
                <w:bCs/>
                <w:sz w:val="24"/>
                <w:szCs w:val="24"/>
                <w:lang w:val="ro-RO"/>
              </w:rPr>
              <w:t xml:space="preserve">subpct.17.3. </w:t>
            </w:r>
            <w:r w:rsidRPr="00907D8F">
              <w:rPr>
                <w:rFonts w:ascii="Times New Roman" w:hAnsi="Times New Roman"/>
                <w:sz w:val="24"/>
                <w:szCs w:val="24"/>
                <w:lang w:val="ro-RO"/>
              </w:rPr>
              <w:t>cuvintele „verificărilor vamale” de substituit cu cuvintele „controalelor vamale”;</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902E800" w14:textId="7378567A" w:rsidR="00DD0FA7" w:rsidRPr="00907D8F" w:rsidRDefault="00CA33E6"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i/>
                <w:iCs/>
                <w:sz w:val="24"/>
                <w:szCs w:val="24"/>
                <w:lang w:val="ro-RO"/>
              </w:rPr>
              <w:t>Se acceptă</w:t>
            </w:r>
          </w:p>
        </w:tc>
      </w:tr>
      <w:tr w:rsidR="00DD0FA7" w:rsidRPr="00907D8F" w14:paraId="307A1CED"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83824D7" w14:textId="082A1ECF" w:rsidR="00DD0FA7" w:rsidRPr="00907D8F" w:rsidRDefault="00B905C7" w:rsidP="00B905C7">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MD"/>
              </w:rPr>
            </w:pPr>
            <w:r w:rsidRPr="00907D8F">
              <w:rPr>
                <w:rFonts w:ascii="Times New Roman" w:hAnsi="Times New Roman"/>
                <w:b/>
                <w:bCs/>
                <w:sz w:val="24"/>
                <w:szCs w:val="24"/>
                <w:lang w:val="ro-MD"/>
              </w:rPr>
              <w:t>17.5.</w:t>
            </w:r>
            <w:r w:rsidRPr="00907D8F">
              <w:rPr>
                <w:rFonts w:ascii="Times New Roman" w:hAnsi="Times New Roman"/>
                <w:sz w:val="24"/>
                <w:szCs w:val="24"/>
                <w:lang w:val="ro-MD"/>
              </w:rPr>
              <w:t xml:space="preserve"> elaborarea rapoartelor statistice privind fluxurile vamale asociate bunurilor culturale mobile;</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CEA226D" w14:textId="77777777" w:rsidR="00DD0FA7" w:rsidRPr="00907D8F" w:rsidRDefault="00DD0FA7" w:rsidP="00AC446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D376CAA" w14:textId="631C475E" w:rsidR="00DD0FA7" w:rsidRPr="00907D8F" w:rsidRDefault="00044347"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51</w:t>
            </w:r>
            <w:r w:rsidR="00F70F19" w:rsidRPr="00907D8F">
              <w:rPr>
                <w:rFonts w:ascii="Times New Roman" w:hAnsi="Times New Roman"/>
                <w:sz w:val="24"/>
                <w:szCs w:val="24"/>
                <w:lang w:val="ro-RO"/>
              </w:rPr>
              <w:t>.</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2509105" w14:textId="4A157B2E" w:rsidR="00DD0FA7" w:rsidRPr="00907D8F" w:rsidRDefault="00D57DD8" w:rsidP="00DD0FA7">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 xml:space="preserve">- la </w:t>
            </w:r>
            <w:r w:rsidRPr="00907D8F">
              <w:rPr>
                <w:rFonts w:ascii="Times New Roman" w:hAnsi="Times New Roman"/>
                <w:b/>
                <w:bCs/>
                <w:sz w:val="24"/>
                <w:szCs w:val="24"/>
                <w:lang w:val="ro-RO"/>
              </w:rPr>
              <w:t xml:space="preserve">subpct.17.5. </w:t>
            </w:r>
            <w:r w:rsidRPr="00907D8F">
              <w:rPr>
                <w:rFonts w:ascii="Times New Roman" w:hAnsi="Times New Roman"/>
                <w:sz w:val="24"/>
                <w:szCs w:val="24"/>
                <w:lang w:val="ro-RO"/>
              </w:rPr>
              <w:t>cuvintele „fluxurile vamale asociate bunurilor culturale mobile” de substituit cu cuvintele „operațiunile înregistrate cu bunurile culturale mobile”;</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7D84FCC" w14:textId="1A5A6230" w:rsidR="00DD0FA7" w:rsidRPr="00907D8F" w:rsidRDefault="00CA33E6"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i/>
                <w:iCs/>
                <w:sz w:val="24"/>
                <w:szCs w:val="24"/>
                <w:lang w:val="ro-RO"/>
              </w:rPr>
              <w:t>Se acceptă</w:t>
            </w:r>
          </w:p>
        </w:tc>
      </w:tr>
      <w:tr w:rsidR="00DD0FA7" w:rsidRPr="00907D8F" w14:paraId="7B15D1E7"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DF439CE" w14:textId="1E11B533" w:rsidR="00DD0FA7" w:rsidRPr="00907D8F" w:rsidRDefault="00B905C7" w:rsidP="00B905C7">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b/>
                <w:bCs/>
                <w:sz w:val="24"/>
                <w:szCs w:val="24"/>
                <w:lang w:val="ro-RO"/>
              </w:rPr>
              <w:t>17.7.</w:t>
            </w:r>
            <w:r w:rsidRPr="00907D8F">
              <w:rPr>
                <w:rFonts w:ascii="Times New Roman" w:hAnsi="Times New Roman"/>
                <w:sz w:val="24"/>
                <w:szCs w:val="24"/>
                <w:lang w:val="ro-RO"/>
              </w:rPr>
              <w:t xml:space="preserve"> transmiterea automată către Serviciul Vamal a informațiilor privind actele emise de SI RBCM relevante pentru controlul circulației bunurilor culturale mobile;</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D5A776A" w14:textId="77777777" w:rsidR="00DD0FA7" w:rsidRPr="00907D8F" w:rsidRDefault="00DD0FA7" w:rsidP="00AC446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2A406B6" w14:textId="1515E1C3" w:rsidR="00DD0FA7" w:rsidRPr="00907D8F" w:rsidRDefault="00F70F19"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5</w:t>
            </w:r>
            <w:r w:rsidR="00044347" w:rsidRPr="00907D8F">
              <w:rPr>
                <w:rFonts w:ascii="Times New Roman" w:hAnsi="Times New Roman"/>
                <w:sz w:val="24"/>
                <w:szCs w:val="24"/>
                <w:lang w:val="ro-RO"/>
              </w:rPr>
              <w:t>2</w:t>
            </w:r>
            <w:r w:rsidRPr="00907D8F">
              <w:rPr>
                <w:rFonts w:ascii="Times New Roman" w:hAnsi="Times New Roman"/>
                <w:sz w:val="24"/>
                <w:szCs w:val="24"/>
                <w:lang w:val="ro-RO"/>
              </w:rPr>
              <w:t>.</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9A2287E" w14:textId="6A8D369E" w:rsidR="00DD0FA7" w:rsidRPr="00907D8F" w:rsidRDefault="00DD2704" w:rsidP="00DD0FA7">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 xml:space="preserve">- la </w:t>
            </w:r>
            <w:r w:rsidRPr="00907D8F">
              <w:rPr>
                <w:rFonts w:ascii="Times New Roman" w:hAnsi="Times New Roman"/>
                <w:b/>
                <w:bCs/>
                <w:sz w:val="24"/>
                <w:szCs w:val="24"/>
                <w:lang w:val="ro-RO"/>
              </w:rPr>
              <w:t xml:space="preserve">subpct.17.7. </w:t>
            </w:r>
            <w:r w:rsidRPr="00907D8F">
              <w:rPr>
                <w:rFonts w:ascii="Times New Roman" w:hAnsi="Times New Roman"/>
                <w:sz w:val="24"/>
                <w:szCs w:val="24"/>
                <w:lang w:val="ro-RO"/>
              </w:rPr>
              <w:t>după cuvântul „controlul” de completat cu cuvintele „vamal a”.</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CF84257" w14:textId="0C197DBA" w:rsidR="00DD0FA7" w:rsidRPr="00907D8F" w:rsidRDefault="00CA33E6"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i/>
                <w:iCs/>
                <w:sz w:val="24"/>
                <w:szCs w:val="24"/>
                <w:lang w:val="ro-RO"/>
              </w:rPr>
              <w:t>Se acceptă</w:t>
            </w:r>
          </w:p>
        </w:tc>
      </w:tr>
      <w:tr w:rsidR="00DD0FA7" w:rsidRPr="00907D8F" w14:paraId="1336BFF9"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EA0B097" w14:textId="591B2B28" w:rsidR="00DD0FA7" w:rsidRPr="00907D8F" w:rsidRDefault="00B905C7" w:rsidP="00B905C7">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b/>
                <w:bCs/>
                <w:sz w:val="24"/>
                <w:szCs w:val="24"/>
                <w:lang w:val="ro-RO"/>
              </w:rPr>
              <w:lastRenderedPageBreak/>
              <w:t>20.7.</w:t>
            </w:r>
            <w:r w:rsidRPr="00907D8F">
              <w:rPr>
                <w:rFonts w:ascii="Times New Roman" w:hAnsi="Times New Roman"/>
                <w:sz w:val="24"/>
                <w:szCs w:val="24"/>
                <w:lang w:val="ro-RO"/>
              </w:rPr>
              <w:t xml:space="preserve"> Portalul guvernamental integrat EVO – oferă acces simplificat pentru persoanele juridice și persoanele fizice la serviciile și informațiile disponibile prin SI RBCM. Prin intermediul Portalului guvernamental integrat EVO, persoanele juridice vor putea vizualiza datele din registru și vor putea obține informațiile documentate despre persoanele fizice și unitățile de drept.</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5A37F9A" w14:textId="77777777" w:rsidR="00DD0FA7" w:rsidRPr="00907D8F" w:rsidRDefault="00DD0FA7" w:rsidP="00AC446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C62FC40" w14:textId="484FC6F5" w:rsidR="00DD0FA7" w:rsidRPr="00907D8F" w:rsidRDefault="00F70F19"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5</w:t>
            </w:r>
            <w:r w:rsidR="00044347" w:rsidRPr="00907D8F">
              <w:rPr>
                <w:rFonts w:ascii="Times New Roman" w:hAnsi="Times New Roman"/>
                <w:sz w:val="24"/>
                <w:szCs w:val="24"/>
                <w:lang w:val="ro-RO"/>
              </w:rPr>
              <w:t>3</w:t>
            </w:r>
            <w:r w:rsidRPr="00907D8F">
              <w:rPr>
                <w:rFonts w:ascii="Times New Roman" w:hAnsi="Times New Roman"/>
                <w:sz w:val="24"/>
                <w:szCs w:val="24"/>
                <w:lang w:val="ro-RO"/>
              </w:rPr>
              <w:t>.</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C742421" w14:textId="30948287" w:rsidR="00DD0FA7" w:rsidRPr="00907D8F" w:rsidRDefault="00104955" w:rsidP="00DD0FA7">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 xml:space="preserve">Întru evitarea unor interpretări ambigue, redacția </w:t>
            </w:r>
            <w:r w:rsidRPr="00907D8F">
              <w:rPr>
                <w:rFonts w:ascii="Times New Roman" w:hAnsi="Times New Roman"/>
                <w:b/>
                <w:bCs/>
                <w:sz w:val="24"/>
                <w:szCs w:val="24"/>
                <w:lang w:val="ro-RO"/>
              </w:rPr>
              <w:t xml:space="preserve">pct.20 subpct.20.7 </w:t>
            </w:r>
            <w:r w:rsidRPr="00907D8F">
              <w:rPr>
                <w:rFonts w:ascii="Times New Roman" w:hAnsi="Times New Roman"/>
                <w:sz w:val="24"/>
                <w:szCs w:val="24"/>
                <w:lang w:val="ro-RO"/>
              </w:rPr>
              <w:t>urmează a fi revizuită. Menționăm că, alineatul întâi prevede că „Portalul guvernamental integrat EVO – oferă acces simplificat și pentru persoanele fizice la serviciile și informațiile disponibile prin Sistemul informațional ,,Registrul circulației bunurilor culturale mobile”. Totodată, al doilea alineat explică ce pot vizualiza persoanele juridice, fără a fi menționat ce pot vizualiza persoanele fizice prin intermediul portalului vizat.</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581B832" w14:textId="77777777" w:rsidR="00DD0FA7" w:rsidRPr="00907D8F" w:rsidRDefault="00CA33E6"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i/>
                <w:iCs/>
                <w:sz w:val="24"/>
                <w:szCs w:val="24"/>
                <w:lang w:val="ro-RO"/>
              </w:rPr>
            </w:pPr>
            <w:r w:rsidRPr="00907D8F">
              <w:rPr>
                <w:rFonts w:ascii="Times New Roman" w:hAnsi="Times New Roman"/>
                <w:i/>
                <w:iCs/>
                <w:sz w:val="24"/>
                <w:szCs w:val="24"/>
                <w:lang w:val="ro-RO"/>
              </w:rPr>
              <w:t>Se acceptă</w:t>
            </w:r>
          </w:p>
          <w:p w14:paraId="74F07684" w14:textId="77777777" w:rsidR="00DD0E5A" w:rsidRPr="00907D8F" w:rsidRDefault="00DD0E5A"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i/>
                <w:iCs/>
                <w:sz w:val="24"/>
                <w:szCs w:val="24"/>
                <w:lang w:val="ro-RO"/>
              </w:rPr>
            </w:pPr>
          </w:p>
          <w:p w14:paraId="7E9AC9A5" w14:textId="0C956A53" w:rsidR="00DD0E5A" w:rsidRPr="00907D8F" w:rsidRDefault="00DD0E5A"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tc>
      </w:tr>
      <w:tr w:rsidR="00DD0FA7" w:rsidRPr="00907D8F" w14:paraId="5FBA4B7F"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C638A5F" w14:textId="17126FEB" w:rsidR="00DD0FA7" w:rsidRPr="00907D8F" w:rsidRDefault="00B905C7" w:rsidP="00B905C7">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b/>
                <w:bCs/>
                <w:sz w:val="24"/>
                <w:szCs w:val="24"/>
                <w:lang w:val="ro-RO"/>
              </w:rPr>
              <w:t>23.</w:t>
            </w:r>
            <w:r w:rsidRPr="00907D8F">
              <w:rPr>
                <w:rFonts w:ascii="Times New Roman" w:hAnsi="Times New Roman"/>
                <w:sz w:val="24"/>
                <w:szCs w:val="24"/>
                <w:lang w:val="ro-RO"/>
              </w:rPr>
              <w:t xml:space="preserve"> Deținătorul SI BCM este Serviciul Tehnologia Informației și Securitate Cibernetică (STISC), care asigură:</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1C034E8" w14:textId="77777777" w:rsidR="00DD0FA7" w:rsidRPr="00907D8F" w:rsidRDefault="00DD0FA7" w:rsidP="00AC446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5BA6C51" w14:textId="3DE33031" w:rsidR="00DD0FA7" w:rsidRPr="00907D8F" w:rsidRDefault="00F70F19"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5</w:t>
            </w:r>
            <w:r w:rsidR="00044347" w:rsidRPr="00907D8F">
              <w:rPr>
                <w:rFonts w:ascii="Times New Roman" w:hAnsi="Times New Roman"/>
                <w:sz w:val="24"/>
                <w:szCs w:val="24"/>
                <w:lang w:val="ro-RO"/>
              </w:rPr>
              <w:t>4</w:t>
            </w:r>
            <w:r w:rsidRPr="00907D8F">
              <w:rPr>
                <w:rFonts w:ascii="Times New Roman" w:hAnsi="Times New Roman"/>
                <w:sz w:val="24"/>
                <w:szCs w:val="24"/>
                <w:lang w:val="ro-RO"/>
              </w:rPr>
              <w:t>.</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BDA3692" w14:textId="37D6B5DD" w:rsidR="00DD0FA7" w:rsidRPr="00907D8F" w:rsidRDefault="00104955" w:rsidP="00DD0FA7">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 xml:space="preserve">La </w:t>
            </w:r>
            <w:r w:rsidRPr="00907D8F">
              <w:rPr>
                <w:rFonts w:ascii="Times New Roman" w:hAnsi="Times New Roman"/>
                <w:b/>
                <w:bCs/>
                <w:sz w:val="24"/>
                <w:szCs w:val="24"/>
                <w:lang w:val="ro-RO"/>
              </w:rPr>
              <w:t xml:space="preserve">pct.23 </w:t>
            </w:r>
            <w:r w:rsidRPr="00907D8F">
              <w:rPr>
                <w:rFonts w:ascii="Times New Roman" w:hAnsi="Times New Roman"/>
                <w:sz w:val="24"/>
                <w:szCs w:val="24"/>
                <w:lang w:val="ro-RO"/>
              </w:rPr>
              <w:t xml:space="preserve">cuvintele „Serviciul Tehnologia Informației și Securitate Cibernetică (STISC)” de substituit cu cuvintele „Instituția publică „Serviciul Tehnologia Informației și Securitate Cibernetică” (în continuare - STISC)”. Modificările corespunzătoare se vor efectua la </w:t>
            </w:r>
            <w:r w:rsidRPr="00907D8F">
              <w:rPr>
                <w:rFonts w:ascii="Times New Roman" w:hAnsi="Times New Roman"/>
                <w:b/>
                <w:bCs/>
                <w:sz w:val="24"/>
                <w:szCs w:val="24"/>
                <w:lang w:val="ro-RO"/>
              </w:rPr>
              <w:t xml:space="preserve">pct.6 </w:t>
            </w:r>
            <w:r w:rsidRPr="00907D8F">
              <w:rPr>
                <w:rFonts w:ascii="Times New Roman" w:hAnsi="Times New Roman"/>
                <w:sz w:val="24"/>
                <w:szCs w:val="24"/>
                <w:lang w:val="ro-RO"/>
              </w:rPr>
              <w:t>din proiectul Regulamentului (Anexa nr.2).</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D6C5309" w14:textId="6E4B0056" w:rsidR="00DD0FA7" w:rsidRPr="00907D8F" w:rsidRDefault="00CA33E6"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i/>
                <w:iCs/>
                <w:sz w:val="24"/>
                <w:szCs w:val="24"/>
                <w:lang w:val="ro-RO"/>
              </w:rPr>
              <w:t>Se acceptă</w:t>
            </w:r>
          </w:p>
        </w:tc>
      </w:tr>
      <w:tr w:rsidR="00DD0FA7" w:rsidRPr="00907D8F" w14:paraId="172A7CAF"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DFA36DC" w14:textId="4AC03FB2" w:rsidR="00DD0FA7" w:rsidRPr="00907D8F" w:rsidRDefault="00746888" w:rsidP="0074688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b/>
                <w:bCs/>
                <w:sz w:val="24"/>
                <w:szCs w:val="24"/>
                <w:lang w:val="ro-RO"/>
              </w:rPr>
              <w:t>25.3.</w:t>
            </w:r>
            <w:r w:rsidRPr="00907D8F">
              <w:rPr>
                <w:rFonts w:ascii="Times New Roman" w:hAnsi="Times New Roman"/>
                <w:sz w:val="24"/>
                <w:szCs w:val="24"/>
                <w:lang w:val="ro-RO"/>
              </w:rPr>
              <w:t xml:space="preserve"> Serviciul Vamal al Republicii Moldova – partener instituțional, responsabil de verificarea și monitorizarea exportului și importului bunurilor culturale mobile;</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3177DB3" w14:textId="77777777" w:rsidR="00DD0FA7" w:rsidRPr="00907D8F" w:rsidRDefault="00DD0FA7" w:rsidP="00AC446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73E0576" w14:textId="12D6DF26" w:rsidR="00DD0FA7" w:rsidRPr="00907D8F" w:rsidRDefault="00F70F19"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5</w:t>
            </w:r>
            <w:r w:rsidR="00044347" w:rsidRPr="00907D8F">
              <w:rPr>
                <w:rFonts w:ascii="Times New Roman" w:hAnsi="Times New Roman"/>
                <w:sz w:val="24"/>
                <w:szCs w:val="24"/>
                <w:lang w:val="ro-RO"/>
              </w:rPr>
              <w:t>5</w:t>
            </w:r>
            <w:r w:rsidRPr="00907D8F">
              <w:rPr>
                <w:rFonts w:ascii="Times New Roman" w:hAnsi="Times New Roman"/>
                <w:sz w:val="24"/>
                <w:szCs w:val="24"/>
                <w:lang w:val="ro-RO"/>
              </w:rPr>
              <w:t>.</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16433A4" w14:textId="05003561" w:rsidR="00DD0FA7" w:rsidRPr="00907D8F" w:rsidRDefault="00104955" w:rsidP="00DD0FA7">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 xml:space="preserve">La </w:t>
            </w:r>
            <w:r w:rsidRPr="00907D8F">
              <w:rPr>
                <w:rFonts w:ascii="Times New Roman" w:hAnsi="Times New Roman"/>
                <w:b/>
                <w:bCs/>
                <w:sz w:val="24"/>
                <w:szCs w:val="24"/>
                <w:lang w:val="ro-RO"/>
              </w:rPr>
              <w:t xml:space="preserve">pct.25 subpct.25.3. </w:t>
            </w:r>
            <w:r w:rsidRPr="00907D8F">
              <w:rPr>
                <w:rFonts w:ascii="Times New Roman" w:hAnsi="Times New Roman"/>
                <w:sz w:val="24"/>
                <w:szCs w:val="24"/>
                <w:lang w:val="ro-RO"/>
              </w:rPr>
              <w:t>textul „Serviciul Vamal al Republicii Moldova – partener instituțional, responsabil de verificarea și monitorizarea exportului și importului bunurilor culturale mobile” de substituit cu textul „Serviciul Vamal – partener instituțional, responsabil de efectuarea controlului vamal și de monitorizarea operațiunilor de export și import ale bunurilor culturale mobile.”</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6135742" w14:textId="77777777" w:rsidR="00DD0FA7" w:rsidRPr="00907D8F" w:rsidRDefault="00CA33E6"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i/>
                <w:iCs/>
                <w:sz w:val="24"/>
                <w:szCs w:val="24"/>
                <w:lang w:val="ro-RO"/>
              </w:rPr>
            </w:pPr>
            <w:r w:rsidRPr="00907D8F">
              <w:rPr>
                <w:rFonts w:ascii="Times New Roman" w:hAnsi="Times New Roman"/>
                <w:i/>
                <w:iCs/>
                <w:sz w:val="24"/>
                <w:szCs w:val="24"/>
                <w:lang w:val="ro-RO"/>
              </w:rPr>
              <w:t>Se acceptă</w:t>
            </w:r>
          </w:p>
          <w:p w14:paraId="3295AA99" w14:textId="77777777" w:rsidR="00DD0E5A" w:rsidRPr="00907D8F" w:rsidRDefault="00DD0E5A"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p w14:paraId="2C1E0820" w14:textId="162F607F" w:rsidR="00DD0E5A" w:rsidRPr="00907D8F" w:rsidRDefault="00DD0E5A"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Urmare redactării, prevederea a fost înserată la 26.3</w:t>
            </w:r>
          </w:p>
        </w:tc>
      </w:tr>
      <w:tr w:rsidR="00DD0FA7" w:rsidRPr="00907D8F" w14:paraId="5C3B732F"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296666C" w14:textId="7B93ADDF" w:rsidR="00DD0FA7" w:rsidRPr="00907D8F" w:rsidRDefault="00746888" w:rsidP="0074688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b/>
                <w:bCs/>
                <w:sz w:val="24"/>
                <w:szCs w:val="24"/>
                <w:lang w:val="ro-RO"/>
              </w:rPr>
              <w:t>30.</w:t>
            </w:r>
            <w:r w:rsidRPr="00907D8F">
              <w:rPr>
                <w:rFonts w:ascii="Times New Roman" w:hAnsi="Times New Roman"/>
                <w:sz w:val="24"/>
                <w:szCs w:val="24"/>
                <w:lang w:val="ro-RO"/>
              </w:rPr>
              <w:t xml:space="preserve"> Spațiul informațional al SI RBCM reprezintă ansamblul datelor și obiectelor informaționale gestionate în cadrul sistemului, care se formează, se actualizează și se arhivează în procesul electronic de evidență, expertizare, autorizare și circulație a bunurilor culturale </w:t>
            </w:r>
            <w:r w:rsidRPr="00907D8F">
              <w:rPr>
                <w:rFonts w:ascii="Times New Roman" w:hAnsi="Times New Roman"/>
                <w:sz w:val="24"/>
                <w:szCs w:val="24"/>
                <w:lang w:val="ro-RO"/>
              </w:rPr>
              <w:lastRenderedPageBreak/>
              <w:t>mobile. Resursa informațională a SI RBCM este compusă din totalitatea datelor create, prelucrate și schimbate între participanții autorizați, în conformitate cu Legea nr. 280/2011 și Hotărârea Guvernului nr. 470/2023, și include următoarele obiecte informaționale principale:</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EE3F221" w14:textId="77777777" w:rsidR="00DD0FA7" w:rsidRPr="00907D8F" w:rsidRDefault="00DD0FA7" w:rsidP="00AC446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9CCE556" w14:textId="7C7808AB" w:rsidR="00DD0FA7" w:rsidRPr="00907D8F" w:rsidRDefault="00F70F19"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5</w:t>
            </w:r>
            <w:r w:rsidR="00044347" w:rsidRPr="00907D8F">
              <w:rPr>
                <w:rFonts w:ascii="Times New Roman" w:hAnsi="Times New Roman"/>
                <w:sz w:val="24"/>
                <w:szCs w:val="24"/>
                <w:lang w:val="ro-RO"/>
              </w:rPr>
              <w:t>6</w:t>
            </w:r>
            <w:r w:rsidRPr="00907D8F">
              <w:rPr>
                <w:rFonts w:ascii="Times New Roman" w:hAnsi="Times New Roman"/>
                <w:sz w:val="24"/>
                <w:szCs w:val="24"/>
                <w:lang w:val="ro-RO"/>
              </w:rPr>
              <w:t>.</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A79A864" w14:textId="77777777" w:rsidR="00104955" w:rsidRPr="00907D8F" w:rsidRDefault="00104955" w:rsidP="00104955">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 xml:space="preserve">E de menționat că, pentru asigurarea realizării nr.30-31 din capitolul 29-Uniunea Vamală, Clusterul 3 „Competitivitate şi creștere incluzivă” prevăzute în Anexa A din Programul Național de Aderare a Republicii Moldova la Uniunea Europeană pentru anii 2025-2029, aprobat prin Hotărârea Guvernului nr.306/2025, termenul de realizare fiind luna octombrie 2026. </w:t>
            </w:r>
          </w:p>
          <w:p w14:paraId="1486C5C6" w14:textId="583DED74" w:rsidR="00DD0FA7" w:rsidRPr="00907D8F" w:rsidRDefault="00104955" w:rsidP="00104955">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lastRenderedPageBreak/>
              <w:t xml:space="preserve">Astfel, potrivit prevederilor pct.7, subpct.2) lit. b) din Regulamentul cu privire la organizarea şi funcționarea Serviciului de evidență şi circulație a bunurilor culturale mobile, aprobat prin Hotărârea Guvernului nr.470/2023, Serviciul </w:t>
            </w:r>
            <w:r w:rsidRPr="00907D8F">
              <w:rPr>
                <w:rFonts w:ascii="Times New Roman" w:hAnsi="Times New Roman"/>
                <w:i/>
                <w:iCs/>
                <w:sz w:val="24"/>
                <w:szCs w:val="24"/>
                <w:lang w:val="ro-RO"/>
              </w:rPr>
              <w:t xml:space="preserve">„prestează servicii de emitere a rapoartelor de expertiză, a adeverințelor, a notificărilor şi a certificatelor de export/import pentru bunurile culturale mobile”. </w:t>
            </w:r>
            <w:r w:rsidRPr="00907D8F">
              <w:rPr>
                <w:rFonts w:ascii="Times New Roman" w:hAnsi="Times New Roman"/>
                <w:sz w:val="24"/>
                <w:szCs w:val="24"/>
                <w:lang w:val="ro-RO"/>
              </w:rPr>
              <w:t xml:space="preserve">Drept urmare, pentru executarea prevederilor prenotate, la </w:t>
            </w:r>
            <w:r w:rsidRPr="00907D8F">
              <w:rPr>
                <w:rFonts w:ascii="Times New Roman" w:hAnsi="Times New Roman"/>
                <w:b/>
                <w:bCs/>
                <w:sz w:val="24"/>
                <w:szCs w:val="24"/>
                <w:lang w:val="ro-RO"/>
              </w:rPr>
              <w:t xml:space="preserve">pct. 30 </w:t>
            </w:r>
            <w:r w:rsidRPr="00907D8F">
              <w:rPr>
                <w:rFonts w:ascii="Times New Roman" w:hAnsi="Times New Roman"/>
                <w:sz w:val="24"/>
                <w:szCs w:val="24"/>
                <w:lang w:val="ro-RO"/>
              </w:rPr>
              <w:t>din proiect propunem de a fi dezvoltate şi obiecte informaționale care va asigura evidența bunurilor culturale mobile introduse pe teritoriul vamal al Republicii Moldova.</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6B19638" w14:textId="77777777" w:rsidR="00DD0FA7" w:rsidRPr="00907D8F" w:rsidRDefault="00CA33E6"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i/>
                <w:iCs/>
                <w:sz w:val="24"/>
                <w:szCs w:val="24"/>
                <w:lang w:val="ro-RO"/>
              </w:rPr>
            </w:pPr>
            <w:r w:rsidRPr="00907D8F">
              <w:rPr>
                <w:rFonts w:ascii="Times New Roman" w:hAnsi="Times New Roman"/>
                <w:i/>
                <w:iCs/>
                <w:sz w:val="24"/>
                <w:szCs w:val="24"/>
                <w:lang w:val="ro-RO"/>
              </w:rPr>
              <w:lastRenderedPageBreak/>
              <w:t>Se acceptă</w:t>
            </w:r>
          </w:p>
          <w:p w14:paraId="0BB72264" w14:textId="77777777" w:rsidR="00DD0E5A" w:rsidRPr="00907D8F" w:rsidRDefault="00DD0E5A"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p w14:paraId="115DF2E2" w14:textId="70B28577" w:rsidR="00DD0E5A" w:rsidRPr="00907D8F" w:rsidRDefault="00DD0E5A"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Obiectele informaționale și scenariile acestora dezvoltate la sbpct. 30.6</w:t>
            </w:r>
          </w:p>
        </w:tc>
      </w:tr>
      <w:tr w:rsidR="00DD0FA7" w:rsidRPr="00F81909" w14:paraId="62DBBE01"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FAC854D" w14:textId="42AC6275" w:rsidR="00DD0FA7" w:rsidRPr="00907D8F" w:rsidRDefault="004A5D47" w:rsidP="004A5D47">
            <w:pPr>
              <w:pStyle w:val="afb"/>
              <w:numPr>
                <w:ilvl w:val="0"/>
                <w:numId w:val="44"/>
              </w:numPr>
              <w:pBdr>
                <w:top w:val="none" w:sz="4" w:space="0" w:color="000000"/>
                <w:left w:val="none" w:sz="4" w:space="0" w:color="000000"/>
                <w:bottom w:val="none" w:sz="4" w:space="0" w:color="000000"/>
                <w:right w:val="none" w:sz="4" w:space="0" w:color="000000"/>
              </w:pBdr>
              <w:tabs>
                <w:tab w:val="left" w:pos="884"/>
                <w:tab w:val="left" w:pos="1196"/>
              </w:tabs>
              <w:rPr>
                <w:rFonts w:ascii="Times New Roman" w:hAnsi="Times New Roman"/>
                <w:sz w:val="24"/>
                <w:szCs w:val="24"/>
                <w:lang w:val="ro-MD"/>
              </w:rPr>
            </w:pPr>
            <w:r w:rsidRPr="00907D8F">
              <w:rPr>
                <w:rFonts w:ascii="Times New Roman" w:hAnsi="Times New Roman"/>
                <w:b/>
                <w:bCs/>
                <w:sz w:val="24"/>
                <w:szCs w:val="24"/>
                <w:lang w:val="ro-MD"/>
              </w:rPr>
              <w:t>3.</w:t>
            </w:r>
            <w:r w:rsidRPr="00907D8F">
              <w:rPr>
                <w:rFonts w:ascii="Times New Roman" w:hAnsi="Times New Roman"/>
                <w:sz w:val="24"/>
                <w:szCs w:val="24"/>
                <w:lang w:val="ro-MD"/>
              </w:rPr>
              <w:t xml:space="preserve"> Subiecții raporturilor juridice din domeniul creării, administrării, mentenanței, dezvoltării și utilizării conținutului SI RBCM sunt:</w:t>
            </w:r>
          </w:p>
          <w:p w14:paraId="5E70C36D" w14:textId="356C1798" w:rsidR="004A5D47" w:rsidRPr="00907D8F" w:rsidRDefault="004A5D47" w:rsidP="004A5D47">
            <w:pPr>
              <w:pStyle w:val="afb"/>
              <w:numPr>
                <w:ilvl w:val="0"/>
                <w:numId w:val="44"/>
              </w:numPr>
              <w:rPr>
                <w:rFonts w:ascii="Times New Roman" w:hAnsi="Times New Roman"/>
                <w:sz w:val="24"/>
                <w:szCs w:val="24"/>
                <w:lang w:val="ro-MD"/>
              </w:rPr>
            </w:pPr>
            <w:r w:rsidRPr="00907D8F">
              <w:rPr>
                <w:rFonts w:ascii="Times New Roman" w:hAnsi="Times New Roman"/>
                <w:sz w:val="24"/>
                <w:szCs w:val="24"/>
                <w:lang w:val="ro-MD"/>
              </w:rPr>
              <w:t>3.4. administratorul;</w:t>
            </w:r>
          </w:p>
          <w:p w14:paraId="6DD54CEB" w14:textId="77777777" w:rsidR="004A5D47" w:rsidRPr="00907D8F" w:rsidRDefault="004A5D47" w:rsidP="004A5D47">
            <w:pPr>
              <w:pStyle w:val="afb"/>
              <w:numPr>
                <w:ilvl w:val="0"/>
                <w:numId w:val="44"/>
              </w:numPr>
              <w:rPr>
                <w:rFonts w:ascii="Times New Roman" w:hAnsi="Times New Roman"/>
                <w:sz w:val="24"/>
                <w:szCs w:val="24"/>
                <w:lang w:val="ro-MD"/>
              </w:rPr>
            </w:pPr>
          </w:p>
          <w:p w14:paraId="5026989A" w14:textId="33652758" w:rsidR="004A5D47" w:rsidRPr="00907D8F" w:rsidRDefault="004A5D47" w:rsidP="004A5D47">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MD"/>
              </w:rPr>
            </w:pPr>
            <w:r w:rsidRPr="00907D8F">
              <w:rPr>
                <w:rFonts w:ascii="Times New Roman" w:hAnsi="Times New Roman"/>
                <w:b/>
                <w:bCs/>
                <w:sz w:val="24"/>
                <w:szCs w:val="24"/>
                <w:lang w:val="ro-MD"/>
              </w:rPr>
              <w:t>7.</w:t>
            </w:r>
            <w:r w:rsidRPr="00907D8F">
              <w:rPr>
                <w:rFonts w:ascii="Times New Roman" w:hAnsi="Times New Roman"/>
                <w:sz w:val="24"/>
                <w:szCs w:val="24"/>
                <w:lang w:val="ro-MD"/>
              </w:rPr>
              <w:t xml:space="preserve"> Administratorul SI RBCM este Serviciul de Evidență și Circulație a Bunurilor Culturale Mobile (în continuare SECBCM), autoritate administrativă subordonată Ministerului Culturii. SECBCM exercită atribuțiile de administrare tehnică și operațională a sistemului, asigurând:</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3B92C86" w14:textId="77777777" w:rsidR="00DD0FA7" w:rsidRPr="00907D8F" w:rsidRDefault="00DD0FA7" w:rsidP="00AC446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1EE160E" w14:textId="00C04FAB" w:rsidR="00DD0FA7" w:rsidRPr="00907D8F" w:rsidRDefault="00F70F19"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5</w:t>
            </w:r>
            <w:r w:rsidR="00044347" w:rsidRPr="00907D8F">
              <w:rPr>
                <w:rFonts w:ascii="Times New Roman" w:hAnsi="Times New Roman"/>
                <w:sz w:val="24"/>
                <w:szCs w:val="24"/>
                <w:lang w:val="ro-RO"/>
              </w:rPr>
              <w:t>7</w:t>
            </w:r>
            <w:r w:rsidRPr="00907D8F">
              <w:rPr>
                <w:rFonts w:ascii="Times New Roman" w:hAnsi="Times New Roman"/>
                <w:sz w:val="24"/>
                <w:szCs w:val="24"/>
                <w:lang w:val="ro-RO"/>
              </w:rPr>
              <w:t>.</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6C0E014" w14:textId="77777777" w:rsidR="00104955" w:rsidRPr="00907D8F" w:rsidRDefault="00104955" w:rsidP="00104955">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b/>
                <w:bCs/>
                <w:sz w:val="24"/>
                <w:szCs w:val="24"/>
                <w:lang w:val="ro-RO"/>
              </w:rPr>
              <w:t xml:space="preserve">La proiectul Regulamentului (Anexa nr.2) </w:t>
            </w:r>
          </w:p>
          <w:p w14:paraId="45D0D6DA" w14:textId="406154D4" w:rsidR="00DD0FA7" w:rsidRPr="00907D8F" w:rsidRDefault="00104955" w:rsidP="00104955">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 xml:space="preserve">La </w:t>
            </w:r>
            <w:r w:rsidRPr="00907D8F">
              <w:rPr>
                <w:rFonts w:ascii="Times New Roman" w:hAnsi="Times New Roman"/>
                <w:b/>
                <w:bCs/>
                <w:sz w:val="24"/>
                <w:szCs w:val="24"/>
                <w:lang w:val="ro-RO"/>
              </w:rPr>
              <w:t xml:space="preserve">pct.3 subpct.3.4. </w:t>
            </w:r>
            <w:r w:rsidRPr="00907D8F">
              <w:rPr>
                <w:rFonts w:ascii="Times New Roman" w:hAnsi="Times New Roman"/>
                <w:sz w:val="24"/>
                <w:szCs w:val="24"/>
                <w:lang w:val="ro-RO"/>
              </w:rPr>
              <w:t xml:space="preserve">și </w:t>
            </w:r>
            <w:r w:rsidRPr="00907D8F">
              <w:rPr>
                <w:rFonts w:ascii="Times New Roman" w:hAnsi="Times New Roman"/>
                <w:b/>
                <w:bCs/>
                <w:sz w:val="24"/>
                <w:szCs w:val="24"/>
                <w:lang w:val="ro-RO"/>
              </w:rPr>
              <w:t xml:space="preserve">pct.7 </w:t>
            </w:r>
            <w:r w:rsidRPr="00907D8F">
              <w:rPr>
                <w:rFonts w:ascii="Times New Roman" w:hAnsi="Times New Roman"/>
                <w:sz w:val="24"/>
                <w:szCs w:val="24"/>
                <w:lang w:val="ro-RO"/>
              </w:rPr>
              <w:t>după cuvântul „administratorul” se propune de completat cu cuvântul „tehnic”, întru respectarea prevederilor art.7 alin.(2) din Legea cu privire la informatizare și la resursele informaționale de stat nr.467/2003.</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B775698" w14:textId="77777777" w:rsidR="00DD0FA7" w:rsidRPr="00907D8F" w:rsidRDefault="00CA33E6"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i/>
                <w:iCs/>
                <w:sz w:val="24"/>
                <w:szCs w:val="24"/>
                <w:lang w:val="ro-RO"/>
              </w:rPr>
            </w:pPr>
            <w:r w:rsidRPr="00907D8F">
              <w:rPr>
                <w:rFonts w:ascii="Times New Roman" w:hAnsi="Times New Roman"/>
                <w:i/>
                <w:iCs/>
                <w:sz w:val="24"/>
                <w:szCs w:val="24"/>
                <w:lang w:val="ro-RO"/>
              </w:rPr>
              <w:t>Se acceptă</w:t>
            </w:r>
          </w:p>
          <w:p w14:paraId="37D77FF2" w14:textId="77777777" w:rsidR="008D2923" w:rsidRPr="00907D8F" w:rsidRDefault="008D2923"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i/>
                <w:iCs/>
                <w:sz w:val="24"/>
                <w:szCs w:val="24"/>
                <w:lang w:val="ro-RO"/>
              </w:rPr>
            </w:pPr>
          </w:p>
          <w:p w14:paraId="77CF32C6" w14:textId="07EB27E2" w:rsidR="008D2923" w:rsidRPr="00907D8F" w:rsidRDefault="008D2923"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Proiectul Regulamentului a fost revizuit în totalitate</w:t>
            </w:r>
          </w:p>
        </w:tc>
      </w:tr>
      <w:tr w:rsidR="00104955" w:rsidRPr="00F81909" w14:paraId="795F9589"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2893EAC" w14:textId="0245A9E4" w:rsidR="00104955" w:rsidRPr="00907D8F" w:rsidRDefault="00CC6579" w:rsidP="00CC657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MD"/>
              </w:rPr>
            </w:pPr>
            <w:r w:rsidRPr="00907D8F">
              <w:rPr>
                <w:rFonts w:ascii="Times New Roman" w:hAnsi="Times New Roman"/>
                <w:b/>
                <w:bCs/>
                <w:sz w:val="24"/>
                <w:szCs w:val="24"/>
                <w:lang w:val="ro-MD"/>
              </w:rPr>
              <w:t>8.3.</w:t>
            </w:r>
            <w:r w:rsidRPr="00907D8F">
              <w:rPr>
                <w:rFonts w:ascii="Times New Roman" w:hAnsi="Times New Roman"/>
                <w:sz w:val="24"/>
                <w:szCs w:val="24"/>
                <w:lang w:val="ro-MD"/>
              </w:rPr>
              <w:t xml:space="preserve"> Serviciul Vamal al Republicii Moldova – partener instituțional, responsabil de verificarea și monitorizarea operațiunilor de export și import ale bunurilor culturale mobile;</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635F9AB" w14:textId="77777777" w:rsidR="00104955" w:rsidRPr="00907D8F" w:rsidRDefault="00104955" w:rsidP="00AC446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FB7DCE7" w14:textId="2809ABE8" w:rsidR="00104955" w:rsidRPr="00907D8F" w:rsidRDefault="00F70F19"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5</w:t>
            </w:r>
            <w:r w:rsidR="00044347" w:rsidRPr="00907D8F">
              <w:rPr>
                <w:rFonts w:ascii="Times New Roman" w:hAnsi="Times New Roman"/>
                <w:sz w:val="24"/>
                <w:szCs w:val="24"/>
                <w:lang w:val="ro-RO"/>
              </w:rPr>
              <w:t>8</w:t>
            </w:r>
            <w:r w:rsidRPr="00907D8F">
              <w:rPr>
                <w:rFonts w:ascii="Times New Roman" w:hAnsi="Times New Roman"/>
                <w:sz w:val="24"/>
                <w:szCs w:val="24"/>
                <w:lang w:val="ro-RO"/>
              </w:rPr>
              <w:t>.</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BA26435" w14:textId="6B5C1B1F" w:rsidR="00104955" w:rsidRPr="00907D8F" w:rsidRDefault="00104955" w:rsidP="00104955">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 xml:space="preserve">La </w:t>
            </w:r>
            <w:r w:rsidRPr="00907D8F">
              <w:rPr>
                <w:rFonts w:ascii="Times New Roman" w:hAnsi="Times New Roman"/>
                <w:b/>
                <w:bCs/>
                <w:sz w:val="24"/>
                <w:szCs w:val="24"/>
                <w:lang w:val="ro-RO"/>
              </w:rPr>
              <w:t>pct.8 subpct.8.3.</w:t>
            </w:r>
            <w:r w:rsidRPr="00907D8F">
              <w:rPr>
                <w:rFonts w:ascii="Times New Roman" w:hAnsi="Times New Roman"/>
                <w:sz w:val="24"/>
                <w:szCs w:val="24"/>
                <w:lang w:val="ro-RO"/>
              </w:rPr>
              <w:t xml:space="preserve"> textul „Serviciul Vamal al Republicii Moldova – partener instituțional, responsabil de verificarea și monitorizarea exportului și importului bunurilor culturale mobile” de substituit cu textul „Serviciul Vamal – partener instituțional, responsabil de efectuarea </w:t>
            </w:r>
            <w:r w:rsidRPr="00907D8F">
              <w:rPr>
                <w:rFonts w:ascii="Times New Roman" w:hAnsi="Times New Roman"/>
                <w:sz w:val="24"/>
                <w:szCs w:val="24"/>
                <w:lang w:val="ro-RO"/>
              </w:rPr>
              <w:lastRenderedPageBreak/>
              <w:t>controlului vamal și de monitorizarea operațiunilor de export și import ale bunurilor culturale mobile”.</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64E0C85" w14:textId="77777777" w:rsidR="00104955" w:rsidRPr="00907D8F" w:rsidRDefault="00CA33E6"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i/>
                <w:iCs/>
                <w:sz w:val="24"/>
                <w:szCs w:val="24"/>
                <w:lang w:val="ro-RO"/>
              </w:rPr>
            </w:pPr>
            <w:r w:rsidRPr="00907D8F">
              <w:rPr>
                <w:rFonts w:ascii="Times New Roman" w:hAnsi="Times New Roman"/>
                <w:i/>
                <w:iCs/>
                <w:sz w:val="24"/>
                <w:szCs w:val="24"/>
                <w:lang w:val="ro-RO"/>
              </w:rPr>
              <w:lastRenderedPageBreak/>
              <w:t>Se acceptă</w:t>
            </w:r>
          </w:p>
          <w:p w14:paraId="0E361E15" w14:textId="77777777" w:rsidR="005C3E33" w:rsidRPr="00907D8F" w:rsidRDefault="005C3E33"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p w14:paraId="7FEB1A5E" w14:textId="110BD6A4" w:rsidR="005C3E33" w:rsidRPr="00907D8F" w:rsidRDefault="005C3E33"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Proiectul Regulamentului a fost revizuit în totalitate</w:t>
            </w:r>
          </w:p>
        </w:tc>
      </w:tr>
      <w:tr w:rsidR="00E33899" w:rsidRPr="00907D8F" w14:paraId="459149B8"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80C1FB8" w14:textId="2341513E" w:rsidR="00E33899" w:rsidRPr="00907D8F" w:rsidRDefault="001F64E0" w:rsidP="00CC657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bCs/>
                <w:sz w:val="24"/>
                <w:szCs w:val="24"/>
                <w:lang w:val="ro-MD"/>
              </w:rPr>
            </w:pPr>
            <w:r w:rsidRPr="00907D8F">
              <w:rPr>
                <w:rFonts w:ascii="Times New Roman" w:hAnsi="Times New Roman"/>
                <w:b/>
                <w:bCs/>
                <w:sz w:val="24"/>
                <w:szCs w:val="24"/>
                <w:lang w:val="ro-MD"/>
              </w:rPr>
              <w:t>1.</w:t>
            </w:r>
            <w:r w:rsidRPr="00907D8F">
              <w:rPr>
                <w:rFonts w:ascii="Times New Roman" w:hAnsi="Times New Roman"/>
                <w:b/>
                <w:bCs/>
                <w:sz w:val="24"/>
                <w:szCs w:val="24"/>
                <w:lang w:val="ro-MD"/>
              </w:rPr>
              <w:tab/>
            </w:r>
            <w:r w:rsidRPr="00907D8F">
              <w:rPr>
                <w:rFonts w:ascii="Times New Roman" w:hAnsi="Times New Roman"/>
                <w:sz w:val="24"/>
                <w:szCs w:val="24"/>
                <w:lang w:val="ro-MD"/>
              </w:rPr>
              <w:t>Se instituie Sistemul informațional ,,Registrul circulației bunurilor culturale mobile”;</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FFF4FDA" w14:textId="77777777" w:rsidR="00E33899" w:rsidRPr="00907D8F" w:rsidRDefault="00E33899" w:rsidP="00AC446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Ministerul Dezvoltării Economice și Digitalizării al Republicii Moldova</w:t>
            </w:r>
          </w:p>
          <w:p w14:paraId="7D1FE047" w14:textId="77777777" w:rsidR="00E33899" w:rsidRPr="00907D8F" w:rsidRDefault="00E33899" w:rsidP="00AC446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p w14:paraId="1429A798" w14:textId="521652CB" w:rsidR="00E33899" w:rsidRPr="00907D8F" w:rsidRDefault="00E33899" w:rsidP="00AC446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(nr. 13/2-208 din 22.01.2026)</w:t>
            </w: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D0F2C37" w14:textId="78D2FD76" w:rsidR="00E33899" w:rsidRPr="00907D8F" w:rsidRDefault="009C1462"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59.</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0C3685D" w14:textId="77777777" w:rsidR="00B021E3" w:rsidRPr="00907D8F" w:rsidRDefault="00B021E3" w:rsidP="00B021E3">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bCs/>
                <w:sz w:val="24"/>
                <w:szCs w:val="24"/>
                <w:lang w:val="ro-RO"/>
              </w:rPr>
            </w:pPr>
            <w:r w:rsidRPr="00907D8F">
              <w:rPr>
                <w:rFonts w:ascii="Times New Roman" w:hAnsi="Times New Roman"/>
                <w:b/>
                <w:bCs/>
                <w:sz w:val="24"/>
                <w:szCs w:val="24"/>
                <w:lang w:val="ro-RO"/>
              </w:rPr>
              <w:t>La proiectul Hotărârii</w:t>
            </w:r>
          </w:p>
          <w:p w14:paraId="73878782" w14:textId="77777777" w:rsidR="00B021E3" w:rsidRPr="00907D8F" w:rsidRDefault="00B021E3" w:rsidP="00B021E3">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 xml:space="preserve">În scopul aducerii proiectului în corespundere cu prevederile art.16, alin. (1) al Legii nr. 71/2007 cu privire la registre, </w:t>
            </w:r>
            <w:r w:rsidRPr="00907D8F">
              <w:rPr>
                <w:rFonts w:ascii="Times New Roman" w:hAnsi="Times New Roman"/>
                <w:b/>
                <w:bCs/>
                <w:sz w:val="24"/>
                <w:szCs w:val="24"/>
                <w:lang w:val="ro-RO"/>
              </w:rPr>
              <w:t>pct. 1</w:t>
            </w:r>
            <w:r w:rsidRPr="00907D8F">
              <w:rPr>
                <w:rFonts w:ascii="Times New Roman" w:hAnsi="Times New Roman"/>
                <w:sz w:val="24"/>
                <w:szCs w:val="24"/>
                <w:lang w:val="ro-RO"/>
              </w:rPr>
              <w:t>. se propune a fi formulat în următoarea redacție:</w:t>
            </w:r>
          </w:p>
          <w:p w14:paraId="31666A42" w14:textId="77777777" w:rsidR="00B021E3" w:rsidRPr="00907D8F" w:rsidRDefault="00B021E3" w:rsidP="00B021E3">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„1. Se instituie:</w:t>
            </w:r>
          </w:p>
          <w:p w14:paraId="41072C56" w14:textId="77777777" w:rsidR="00B021E3" w:rsidRPr="00907D8F" w:rsidRDefault="00B021E3" w:rsidP="00B021E3">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1. Sistemul informațional ,,Registrul circulației bunurilor culturale mobile”;</w:t>
            </w:r>
          </w:p>
          <w:p w14:paraId="6A200415" w14:textId="4B3CA839" w:rsidR="00E33899" w:rsidRPr="00907D8F" w:rsidRDefault="00B021E3" w:rsidP="00B021E3">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2. Registrul circulației bunurilor culturale mobile.”.</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9498C1E" w14:textId="7677E65A" w:rsidR="00E33899" w:rsidRPr="00907D8F" w:rsidRDefault="00CA33E6"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i/>
                <w:iCs/>
                <w:sz w:val="24"/>
                <w:szCs w:val="24"/>
                <w:lang w:val="ro-RO"/>
              </w:rPr>
              <w:t>Se acceptă</w:t>
            </w:r>
          </w:p>
        </w:tc>
      </w:tr>
      <w:tr w:rsidR="00B021E3" w:rsidRPr="00907D8F" w14:paraId="4F9E69FA"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179C371" w14:textId="200ACF1D" w:rsidR="00B021E3" w:rsidRPr="00907D8F" w:rsidRDefault="00A82DE8" w:rsidP="00CC657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bCs/>
                <w:sz w:val="24"/>
                <w:szCs w:val="24"/>
                <w:lang w:val="ro-MD"/>
              </w:rPr>
            </w:pPr>
            <w:r w:rsidRPr="00907D8F">
              <w:rPr>
                <w:rFonts w:ascii="Times New Roman" w:hAnsi="Times New Roman"/>
                <w:b/>
                <w:bCs/>
                <w:sz w:val="24"/>
                <w:szCs w:val="24"/>
                <w:lang w:val="ro-MD"/>
              </w:rPr>
              <w:t xml:space="preserve">2.2 </w:t>
            </w:r>
            <w:r w:rsidRPr="00907D8F">
              <w:rPr>
                <w:rFonts w:ascii="Times New Roman" w:hAnsi="Times New Roman"/>
                <w:sz w:val="24"/>
                <w:szCs w:val="24"/>
                <w:lang w:val="ro-MD"/>
              </w:rPr>
              <w:t>Regulamentul resursei informaționale formate de Sistemul informațional ,,Registrul circulației bunurilor culturale mobile”, conform Anexei nr. 2</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74B885D" w14:textId="77777777" w:rsidR="00B021E3" w:rsidRPr="00907D8F" w:rsidRDefault="00B021E3" w:rsidP="00AC446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7BB281C" w14:textId="1AD60DC5" w:rsidR="00B021E3" w:rsidRPr="00907D8F" w:rsidRDefault="009C1462"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60.</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1FE893A" w14:textId="4B846F5D" w:rsidR="00B021E3" w:rsidRPr="00907D8F" w:rsidRDefault="00B021E3" w:rsidP="00B021E3">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 xml:space="preserve">Cu referire la noțiunea „registru”, în vederea expunerii conforme cu prevederile art. 3 al Legii nr. 71/2007 cu privire la registre, </w:t>
            </w:r>
            <w:r w:rsidRPr="00907D8F">
              <w:rPr>
                <w:rFonts w:ascii="Times New Roman" w:hAnsi="Times New Roman"/>
                <w:b/>
                <w:bCs/>
                <w:sz w:val="24"/>
                <w:szCs w:val="24"/>
                <w:lang w:val="ro-RO"/>
              </w:rPr>
              <w:t>subpct. 2.2</w:t>
            </w:r>
            <w:r w:rsidRPr="00907D8F">
              <w:rPr>
                <w:rFonts w:ascii="Times New Roman" w:hAnsi="Times New Roman"/>
                <w:sz w:val="24"/>
                <w:szCs w:val="24"/>
                <w:lang w:val="ro-RO"/>
              </w:rPr>
              <w:t>. se propune a fi formulat în următoarea redacție „Regulamentul privind modul de ținere a Registrului circulației bunurilor culturale mobile, conform Anexei nr. 2.”.</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CE31B63" w14:textId="1FD10049" w:rsidR="00B021E3" w:rsidRPr="00907D8F" w:rsidRDefault="00CA33E6"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i/>
                <w:iCs/>
                <w:sz w:val="24"/>
                <w:szCs w:val="24"/>
                <w:lang w:val="ro-RO"/>
              </w:rPr>
              <w:t>Se acceptă</w:t>
            </w:r>
          </w:p>
        </w:tc>
      </w:tr>
      <w:tr w:rsidR="00B021E3" w:rsidRPr="00907D8F" w14:paraId="495FD003"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C745BB3" w14:textId="030A7D40" w:rsidR="00B021E3" w:rsidRPr="00907D8F" w:rsidRDefault="00A82DE8" w:rsidP="00CC657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MD"/>
              </w:rPr>
            </w:pPr>
            <w:r w:rsidRPr="00907D8F">
              <w:rPr>
                <w:rFonts w:ascii="Times New Roman" w:hAnsi="Times New Roman"/>
                <w:b/>
                <w:bCs/>
                <w:sz w:val="24"/>
                <w:szCs w:val="24"/>
                <w:lang w:val="ro-MD"/>
              </w:rPr>
              <w:t>1.</w:t>
            </w:r>
            <w:r w:rsidRPr="00907D8F">
              <w:rPr>
                <w:rFonts w:ascii="Times New Roman" w:hAnsi="Times New Roman"/>
                <w:sz w:val="24"/>
                <w:szCs w:val="24"/>
                <w:lang w:val="ro-MD"/>
              </w:rPr>
              <w:t xml:space="preserve"> În contextul adoptării de către Republica Moldova a aquis-ului european, cadrul normativ și instituțional în domeniul bunurilor culturale mobile a fost modificat:  Legea nr. 280/2011 privind protejarea patrimoniului cultural mobil (în continuare Legea nr. 280/2011) a fost amendată, Codul Vamal, în speță articolele cu referire la bunurile culturale, au fost ajustate la prevederile legii menționate. Prin Hotărârea de Guvern nr. 470/2023 a fost aprobat Regulamentul de circulație a bunurilor culturale </w:t>
            </w:r>
            <w:r w:rsidRPr="00907D8F">
              <w:rPr>
                <w:rFonts w:ascii="Times New Roman" w:hAnsi="Times New Roman"/>
                <w:sz w:val="24"/>
                <w:szCs w:val="24"/>
                <w:lang w:val="ro-MD"/>
              </w:rPr>
              <w:lastRenderedPageBreak/>
              <w:t>mobile, iar modificările normative au dus la crearea Serviciului de Evidență și Circulație a Bunurilor Culturale Mobile, cu scopul de a concentra sarcinile de evidență a bunurilor culturale și monitorizare a circulației acestora în cadrul unei entități distincte.</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6EECD1A" w14:textId="77777777" w:rsidR="00B021E3" w:rsidRPr="00907D8F" w:rsidRDefault="00B021E3" w:rsidP="00AC446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23F27A6" w14:textId="5FEEC78B" w:rsidR="00B021E3" w:rsidRPr="00907D8F" w:rsidRDefault="009C1462"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61.</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688DF75" w14:textId="77777777" w:rsidR="00B021E3" w:rsidRPr="00907D8F" w:rsidRDefault="00B021E3" w:rsidP="00B021E3">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bCs/>
                <w:sz w:val="24"/>
                <w:szCs w:val="24"/>
                <w:lang w:val="ro-RO"/>
              </w:rPr>
            </w:pPr>
            <w:r w:rsidRPr="00907D8F">
              <w:rPr>
                <w:rFonts w:ascii="Times New Roman" w:hAnsi="Times New Roman"/>
                <w:b/>
                <w:bCs/>
                <w:sz w:val="24"/>
                <w:szCs w:val="24"/>
                <w:lang w:val="ro-RO"/>
              </w:rPr>
              <w:t>La Conceptul Sistemului informațional ,,Registrul circulației bunurilor culturale mobile”</w:t>
            </w:r>
          </w:p>
          <w:p w14:paraId="5BE0F6E6" w14:textId="7BF18E40" w:rsidR="00B021E3" w:rsidRPr="00907D8F" w:rsidRDefault="00B021E3" w:rsidP="00B021E3">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bCs/>
                <w:sz w:val="24"/>
                <w:szCs w:val="24"/>
                <w:lang w:val="ro-RO"/>
              </w:rPr>
            </w:pPr>
            <w:r w:rsidRPr="00907D8F">
              <w:rPr>
                <w:rFonts w:ascii="Times New Roman" w:hAnsi="Times New Roman"/>
                <w:sz w:val="24"/>
                <w:szCs w:val="24"/>
                <w:lang w:val="ro-RO"/>
              </w:rPr>
              <w:t xml:space="preserve">La </w:t>
            </w:r>
            <w:r w:rsidRPr="00907D8F">
              <w:rPr>
                <w:rFonts w:ascii="Times New Roman" w:hAnsi="Times New Roman"/>
                <w:b/>
                <w:bCs/>
                <w:sz w:val="24"/>
                <w:szCs w:val="24"/>
                <w:lang w:val="ro-RO"/>
              </w:rPr>
              <w:t>pct. 1</w:t>
            </w:r>
            <w:r w:rsidRPr="00907D8F">
              <w:rPr>
                <w:rFonts w:ascii="Times New Roman" w:hAnsi="Times New Roman"/>
                <w:sz w:val="24"/>
                <w:szCs w:val="24"/>
                <w:lang w:val="ro-RO"/>
              </w:rPr>
              <w:t xml:space="preserve"> se propune substituirea sintagmei „au dus la crearea Serviciului de Evidență și Circulație a Bunurilor Culturale Mobile, cu scopul” cu sintagma „au determinat crearea Serviciului de Evidență și Circulație a Bunurilor Culturale Mobile, în scopul”.</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06CCF76" w14:textId="0BE15340" w:rsidR="00B021E3" w:rsidRPr="00907D8F" w:rsidRDefault="00CA33E6"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i/>
                <w:iCs/>
                <w:sz w:val="24"/>
                <w:szCs w:val="24"/>
                <w:lang w:val="ro-RO"/>
              </w:rPr>
              <w:t>Se acceptă</w:t>
            </w:r>
          </w:p>
        </w:tc>
      </w:tr>
      <w:tr w:rsidR="00B021E3" w:rsidRPr="00F81909" w14:paraId="74FA9569"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57EB4E0" w14:textId="77777777" w:rsidR="0059235F" w:rsidRPr="00907D8F" w:rsidRDefault="0059235F" w:rsidP="0059235F">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MD"/>
              </w:rPr>
            </w:pPr>
            <w:r w:rsidRPr="00907D8F">
              <w:rPr>
                <w:rFonts w:ascii="Times New Roman" w:hAnsi="Times New Roman"/>
                <w:b/>
                <w:bCs/>
                <w:sz w:val="24"/>
                <w:szCs w:val="24"/>
                <w:lang w:val="ro-MD"/>
              </w:rPr>
              <w:t>2.</w:t>
            </w:r>
            <w:r w:rsidRPr="00907D8F">
              <w:rPr>
                <w:rFonts w:ascii="Times New Roman" w:hAnsi="Times New Roman"/>
                <w:sz w:val="24"/>
                <w:szCs w:val="24"/>
                <w:lang w:val="ro-MD"/>
              </w:rPr>
              <w:t xml:space="preserve"> Scopul Legii nr. 280/2011 este ajustarea cadrului legislativ național în domeniul recuperării și restituirii patrimoniului cultural mobil, alinierea la cerințele prevăzute de legislația Uniunii Europene și încurajarea cooperării dintre Republica Moldova și statele membre UE în vederea recuperării și restituirii patrimoniului cultural mobil de importanță europeană. Având în vedere că traficul de bunuri culturale este, de obicei, o infracțiune transfrontalieră, legislația UE joacă un rol important în prevenirea și depistarea unor astfel de cazuri. </w:t>
            </w:r>
          </w:p>
          <w:p w14:paraId="18F640AC" w14:textId="08EDB18C" w:rsidR="00B021E3" w:rsidRPr="00907D8F" w:rsidRDefault="0059235F" w:rsidP="0059235F">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bCs/>
                <w:sz w:val="24"/>
                <w:szCs w:val="24"/>
                <w:lang w:val="ro-MD"/>
              </w:rPr>
            </w:pPr>
            <w:r w:rsidRPr="00907D8F">
              <w:rPr>
                <w:rFonts w:ascii="Times New Roman" w:hAnsi="Times New Roman"/>
                <w:b/>
                <w:bCs/>
                <w:sz w:val="24"/>
                <w:szCs w:val="24"/>
                <w:lang w:val="ro-RO"/>
              </w:rPr>
              <w:t>3.</w:t>
            </w:r>
            <w:r w:rsidRPr="00907D8F">
              <w:rPr>
                <w:rFonts w:ascii="Times New Roman" w:hAnsi="Times New Roman"/>
                <w:sz w:val="24"/>
                <w:szCs w:val="24"/>
                <w:lang w:val="ro-RO"/>
              </w:rPr>
              <w:t xml:space="preserve"> Sistemul informațional ,,Registrul circulației bunurilor culturale mobile” (în continuare SI RBCM) constituie registru de stat departamental, creat și administrat în conformitate cu Legea nr. 71/2007 cu privire la registre.</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A1BCC9E" w14:textId="77777777" w:rsidR="00B021E3" w:rsidRPr="00907D8F" w:rsidRDefault="00B021E3" w:rsidP="00AC446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785A3D6" w14:textId="7DA499CF" w:rsidR="00B021E3" w:rsidRPr="00907D8F" w:rsidRDefault="009C1462"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62.</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2CB8469" w14:textId="77777777" w:rsidR="00B021E3" w:rsidRPr="00907D8F" w:rsidRDefault="00B021E3" w:rsidP="00B021E3">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Cu titlu de informare, menționăm că Conceptul sistemului informațional de stat se elaborează în conformitate cu prevederile Anexei nr. 3 la Ordinul Ministrului Dezvoltării Informaționale nr. 78/2006, care stabilește reglementările tehnice pentru procesele ciclului de viață al software-ului (RT 38370656-002:2006).</w:t>
            </w:r>
          </w:p>
          <w:p w14:paraId="24A37B3A" w14:textId="77777777" w:rsidR="00B021E3" w:rsidRPr="00907D8F" w:rsidRDefault="00B021E3" w:rsidP="00B021E3">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În context, aducem la cunoștință că Capitolul I „Introducere” trebuie să conțină</w:t>
            </w:r>
          </w:p>
          <w:p w14:paraId="2EBB13B3" w14:textId="77777777" w:rsidR="00B021E3" w:rsidRPr="00907D8F" w:rsidRDefault="00B021E3" w:rsidP="00B021E3">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Ministerul Dezvoltării Economice și Digitalizării al Republicii Moldova</w:t>
            </w:r>
          </w:p>
          <w:p w14:paraId="59EF7345" w14:textId="77777777" w:rsidR="00B021E3" w:rsidRPr="00907D8F" w:rsidRDefault="00B021E3" w:rsidP="00B021E3">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informație despre domeniul de activitate în care va funcționa sistemul, analiza nivelului de informatizare al domeniului respectiv, precum și cauzele creării sau modificării sistemului.</w:t>
            </w:r>
          </w:p>
          <w:p w14:paraId="52261594" w14:textId="77777777" w:rsidR="00B021E3" w:rsidRPr="00907D8F" w:rsidRDefault="00B021E3" w:rsidP="00B021E3">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 xml:space="preserve">Respectiv, conform subpct. 2.2.1. al Anexei nr.3 a Ordinului MDI nr.78/2006, </w:t>
            </w:r>
            <w:r w:rsidRPr="00907D8F">
              <w:rPr>
                <w:rFonts w:ascii="Times New Roman" w:hAnsi="Times New Roman"/>
                <w:b/>
                <w:bCs/>
                <w:sz w:val="24"/>
                <w:szCs w:val="24"/>
                <w:lang w:val="ro-RO"/>
              </w:rPr>
              <w:t>pct. 2-3</w:t>
            </w:r>
            <w:r w:rsidRPr="00907D8F">
              <w:rPr>
                <w:rFonts w:ascii="Times New Roman" w:hAnsi="Times New Roman"/>
                <w:sz w:val="24"/>
                <w:szCs w:val="24"/>
                <w:lang w:val="ro-RO"/>
              </w:rPr>
              <w:t xml:space="preserve"> propunem a fi formulate în următoarea redacție:</w:t>
            </w:r>
          </w:p>
          <w:p w14:paraId="1A169DBE" w14:textId="1C51648A" w:rsidR="00B021E3" w:rsidRPr="00907D8F" w:rsidRDefault="00B021E3" w:rsidP="00B021E3">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w:t>
            </w:r>
            <w:r w:rsidRPr="00907D8F">
              <w:rPr>
                <w:rFonts w:ascii="Times New Roman" w:hAnsi="Times New Roman"/>
                <w:b/>
                <w:bCs/>
                <w:sz w:val="24"/>
                <w:szCs w:val="24"/>
                <w:lang w:val="ro-RO"/>
              </w:rPr>
              <w:t>2.</w:t>
            </w:r>
            <w:r w:rsidRPr="00907D8F">
              <w:rPr>
                <w:rFonts w:ascii="Times New Roman" w:hAnsi="Times New Roman"/>
                <w:sz w:val="24"/>
                <w:szCs w:val="24"/>
                <w:lang w:val="ro-RO"/>
              </w:rPr>
              <w:t xml:space="preserve"> Crearea Sistemul</w:t>
            </w:r>
            <w:r w:rsidR="00C825DF" w:rsidRPr="00907D8F">
              <w:rPr>
                <w:rFonts w:ascii="Times New Roman" w:hAnsi="Times New Roman"/>
                <w:sz w:val="24"/>
                <w:szCs w:val="24"/>
                <w:lang w:val="ro-RO"/>
              </w:rPr>
              <w:t>ui</w:t>
            </w:r>
            <w:r w:rsidRPr="00907D8F">
              <w:rPr>
                <w:rFonts w:ascii="Times New Roman" w:hAnsi="Times New Roman"/>
                <w:sz w:val="24"/>
                <w:szCs w:val="24"/>
                <w:lang w:val="ro-RO"/>
              </w:rPr>
              <w:t xml:space="preserve"> Informațional „Registrul circulației bunurilor culturale mobile” este determinată, în principal, de ajustarea cadrului legislativ național conform prevederilor Legii nr. 280/2011, în vederea alinierii la cerințele Uniunii Europene și a facilitării cooperării internaționale pentru recuperarea și restituirea patrimoniului cultural de importanță europeană, asigurând trasabilitatea bunurilor culturale.</w:t>
            </w:r>
          </w:p>
          <w:p w14:paraId="3CEB2BCC" w14:textId="70AE46BB" w:rsidR="00B021E3" w:rsidRPr="00907D8F" w:rsidRDefault="00B021E3" w:rsidP="00B021E3">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bCs/>
                <w:sz w:val="24"/>
                <w:szCs w:val="24"/>
                <w:lang w:val="ro-RO"/>
              </w:rPr>
            </w:pPr>
            <w:r w:rsidRPr="00907D8F">
              <w:rPr>
                <w:rFonts w:ascii="Times New Roman" w:hAnsi="Times New Roman"/>
                <w:b/>
                <w:bCs/>
                <w:sz w:val="24"/>
                <w:szCs w:val="24"/>
                <w:lang w:val="ro-RO"/>
              </w:rPr>
              <w:lastRenderedPageBreak/>
              <w:t>3.</w:t>
            </w:r>
            <w:r w:rsidRPr="00907D8F">
              <w:rPr>
                <w:rFonts w:ascii="Times New Roman" w:hAnsi="Times New Roman"/>
                <w:sz w:val="24"/>
                <w:szCs w:val="24"/>
                <w:lang w:val="ro-RO"/>
              </w:rPr>
              <w:t xml:space="preserve"> În prezent, nivelul actual de informatizare în domeniul recuperării și restituirii patrimoniului cultural mobil este marcat de necesitatea unei gestiuni centralizate, interoperabile cu sistemele europene, având în vedere caracterul transfrontalier al traficului de bunuri culturale. În acest sens, Sistemul Informațional „Registrul circulației bunurilor culturale mobile”, conceput pentru a sprijini eforturile de conservare a patrimoniului cultural, oferă un mecanism eficient de evidență și supraveghere a tranzitului internațional al bunurilor culturale mobile.”.</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0BC3D01" w14:textId="5DC9F52D" w:rsidR="00A23B56" w:rsidRPr="00907D8F" w:rsidRDefault="00C825DF" w:rsidP="00A23B56">
            <w:pPr>
              <w:pBdr>
                <w:top w:val="none" w:sz="4" w:space="0" w:color="000000"/>
                <w:left w:val="none" w:sz="4" w:space="0" w:color="000000"/>
                <w:bottom w:val="none" w:sz="4" w:space="0" w:color="000000"/>
                <w:right w:val="none" w:sz="4" w:space="0" w:color="000000"/>
              </w:pBdr>
              <w:tabs>
                <w:tab w:val="left" w:pos="40"/>
                <w:tab w:val="left" w:pos="1840"/>
              </w:tabs>
              <w:ind w:firstLine="0"/>
              <w:rPr>
                <w:rFonts w:ascii="Times New Roman" w:hAnsi="Times New Roman"/>
                <w:i/>
                <w:iCs/>
                <w:sz w:val="24"/>
                <w:szCs w:val="24"/>
                <w:lang w:val="ro-RO"/>
              </w:rPr>
            </w:pPr>
            <w:r w:rsidRPr="00907D8F">
              <w:rPr>
                <w:rFonts w:ascii="Times New Roman" w:hAnsi="Times New Roman"/>
                <w:i/>
                <w:iCs/>
                <w:sz w:val="24"/>
                <w:szCs w:val="24"/>
                <w:lang w:val="ro-RO"/>
              </w:rPr>
              <w:lastRenderedPageBreak/>
              <w:t xml:space="preserve">Se acceptă parțial. </w:t>
            </w:r>
          </w:p>
          <w:p w14:paraId="4B4A0259" w14:textId="77777777" w:rsidR="005C3E33" w:rsidRPr="00907D8F" w:rsidRDefault="005C3E33" w:rsidP="00A23B56">
            <w:pPr>
              <w:pBdr>
                <w:top w:val="none" w:sz="4" w:space="0" w:color="000000"/>
                <w:left w:val="none" w:sz="4" w:space="0" w:color="000000"/>
                <w:bottom w:val="none" w:sz="4" w:space="0" w:color="000000"/>
                <w:right w:val="none" w:sz="4" w:space="0" w:color="000000"/>
              </w:pBdr>
              <w:tabs>
                <w:tab w:val="left" w:pos="40"/>
                <w:tab w:val="left" w:pos="1840"/>
              </w:tabs>
              <w:ind w:firstLine="0"/>
              <w:rPr>
                <w:rFonts w:ascii="Times New Roman" w:hAnsi="Times New Roman"/>
                <w:sz w:val="24"/>
                <w:szCs w:val="24"/>
                <w:lang w:val="ro-RO"/>
              </w:rPr>
            </w:pPr>
          </w:p>
          <w:p w14:paraId="438FE5DC" w14:textId="4D2CD090" w:rsidR="00C825DF" w:rsidRPr="00907D8F" w:rsidRDefault="00C825DF" w:rsidP="00A23B56">
            <w:pPr>
              <w:pBdr>
                <w:top w:val="none" w:sz="4" w:space="0" w:color="000000"/>
                <w:left w:val="none" w:sz="4" w:space="0" w:color="000000"/>
                <w:bottom w:val="none" w:sz="4" w:space="0" w:color="000000"/>
                <w:right w:val="none" w:sz="4" w:space="0" w:color="000000"/>
              </w:pBdr>
              <w:tabs>
                <w:tab w:val="left" w:pos="40"/>
                <w:tab w:val="left" w:pos="1840"/>
              </w:tabs>
              <w:ind w:firstLine="0"/>
              <w:rPr>
                <w:rFonts w:ascii="Times New Roman" w:hAnsi="Times New Roman"/>
                <w:sz w:val="24"/>
                <w:szCs w:val="24"/>
                <w:lang w:val="ro-RO"/>
              </w:rPr>
            </w:pPr>
            <w:r w:rsidRPr="00907D8F">
              <w:rPr>
                <w:rFonts w:ascii="Times New Roman" w:hAnsi="Times New Roman"/>
                <w:sz w:val="24"/>
                <w:szCs w:val="24"/>
                <w:lang w:val="ro-RO"/>
              </w:rPr>
              <w:t xml:space="preserve">Pct. a fost redactat și expus după cum urmează: </w:t>
            </w:r>
          </w:p>
          <w:p w14:paraId="13FB93C1" w14:textId="5D7CE7CE" w:rsidR="00C825DF" w:rsidRPr="00907D8F" w:rsidRDefault="006C3F1C" w:rsidP="00A23B56">
            <w:pPr>
              <w:pBdr>
                <w:top w:val="none" w:sz="4" w:space="0" w:color="000000"/>
                <w:left w:val="none" w:sz="4" w:space="0" w:color="000000"/>
                <w:bottom w:val="none" w:sz="4" w:space="0" w:color="000000"/>
                <w:right w:val="none" w:sz="4" w:space="0" w:color="000000"/>
              </w:pBdr>
              <w:tabs>
                <w:tab w:val="left" w:pos="40"/>
                <w:tab w:val="left" w:pos="1840"/>
              </w:tabs>
              <w:ind w:firstLine="0"/>
              <w:rPr>
                <w:rFonts w:ascii="Times New Roman" w:hAnsi="Times New Roman"/>
                <w:i/>
                <w:iCs/>
                <w:sz w:val="24"/>
                <w:szCs w:val="24"/>
                <w:lang w:val="ro-RO"/>
              </w:rPr>
            </w:pPr>
            <w:r w:rsidRPr="00907D8F">
              <w:rPr>
                <w:rFonts w:ascii="Times New Roman" w:hAnsi="Times New Roman"/>
                <w:i/>
                <w:iCs/>
                <w:sz w:val="24"/>
                <w:szCs w:val="24"/>
                <w:lang w:val="ro-RO"/>
              </w:rPr>
              <w:t xml:space="preserve">2. </w:t>
            </w:r>
            <w:r w:rsidR="00C825DF" w:rsidRPr="00907D8F">
              <w:rPr>
                <w:rFonts w:ascii="Times New Roman" w:hAnsi="Times New Roman"/>
                <w:i/>
                <w:iCs/>
                <w:sz w:val="24"/>
                <w:szCs w:val="24"/>
                <w:lang w:val="ro-RO"/>
              </w:rPr>
              <w:t>Crearea Sistemului Informațional Registrul circulației bunurilor culturale mobile” este determinată, în principal, de ajustarea cadrului legislativ național conform prevederilor Legii nr. 280/2011, asigurând trasabilitatea bunurilor culturale mobile.</w:t>
            </w:r>
          </w:p>
          <w:p w14:paraId="4A52317B" w14:textId="5CCF78BE" w:rsidR="00C825DF" w:rsidRPr="00907D8F" w:rsidRDefault="006C3F1C" w:rsidP="00FD610B">
            <w:pPr>
              <w:pBdr>
                <w:top w:val="none" w:sz="4" w:space="0" w:color="000000"/>
                <w:left w:val="none" w:sz="4" w:space="0" w:color="000000"/>
                <w:bottom w:val="none" w:sz="4" w:space="0" w:color="000000"/>
                <w:right w:val="none" w:sz="4" w:space="0" w:color="000000"/>
              </w:pBdr>
              <w:tabs>
                <w:tab w:val="left" w:pos="40"/>
                <w:tab w:val="left" w:pos="1840"/>
              </w:tabs>
              <w:ind w:firstLine="0"/>
              <w:rPr>
                <w:rFonts w:ascii="Times New Roman" w:hAnsi="Times New Roman"/>
                <w:i/>
                <w:iCs/>
                <w:sz w:val="24"/>
                <w:szCs w:val="24"/>
                <w:lang w:val="ro-RO"/>
              </w:rPr>
            </w:pPr>
            <w:r w:rsidRPr="00907D8F">
              <w:rPr>
                <w:rFonts w:ascii="Times New Roman" w:hAnsi="Times New Roman"/>
                <w:i/>
                <w:iCs/>
                <w:sz w:val="24"/>
                <w:szCs w:val="24"/>
                <w:lang w:val="ro-RO"/>
              </w:rPr>
              <w:t>3 – redactat conform Avizului.</w:t>
            </w:r>
          </w:p>
          <w:p w14:paraId="31D943EB" w14:textId="77777777" w:rsidR="006C3F1C" w:rsidRPr="00907D8F" w:rsidRDefault="006C3F1C" w:rsidP="00FD610B">
            <w:pPr>
              <w:pBdr>
                <w:top w:val="none" w:sz="4" w:space="0" w:color="000000"/>
                <w:left w:val="none" w:sz="4" w:space="0" w:color="000000"/>
                <w:bottom w:val="none" w:sz="4" w:space="0" w:color="000000"/>
                <w:right w:val="none" w:sz="4" w:space="0" w:color="000000"/>
              </w:pBdr>
              <w:tabs>
                <w:tab w:val="left" w:pos="40"/>
                <w:tab w:val="left" w:pos="1840"/>
              </w:tabs>
              <w:ind w:firstLine="0"/>
              <w:rPr>
                <w:rFonts w:ascii="Times New Roman" w:hAnsi="Times New Roman"/>
                <w:i/>
                <w:iCs/>
                <w:sz w:val="24"/>
                <w:szCs w:val="24"/>
                <w:lang w:val="ro-RO"/>
              </w:rPr>
            </w:pPr>
          </w:p>
          <w:p w14:paraId="093DBECB" w14:textId="49744119" w:rsidR="00275414" w:rsidRPr="00907D8F" w:rsidRDefault="006C3F1C" w:rsidP="00FD610B">
            <w:pPr>
              <w:pBdr>
                <w:top w:val="none" w:sz="4" w:space="0" w:color="000000"/>
                <w:left w:val="none" w:sz="4" w:space="0" w:color="000000"/>
                <w:bottom w:val="none" w:sz="4" w:space="0" w:color="000000"/>
                <w:right w:val="none" w:sz="4" w:space="0" w:color="000000"/>
              </w:pBdr>
              <w:tabs>
                <w:tab w:val="left" w:pos="40"/>
                <w:tab w:val="left" w:pos="1840"/>
              </w:tabs>
              <w:ind w:firstLine="0"/>
              <w:rPr>
                <w:rFonts w:ascii="Times New Roman" w:hAnsi="Times New Roman"/>
                <w:sz w:val="24"/>
                <w:szCs w:val="24"/>
                <w:lang w:val="ro-RO"/>
              </w:rPr>
            </w:pPr>
            <w:r w:rsidRPr="00907D8F">
              <w:rPr>
                <w:rFonts w:ascii="Times New Roman" w:hAnsi="Times New Roman"/>
                <w:sz w:val="24"/>
                <w:szCs w:val="24"/>
                <w:lang w:val="ro-RO"/>
              </w:rPr>
              <w:t xml:space="preserve">Menționăm că, </w:t>
            </w:r>
            <w:r w:rsidR="00FD610B" w:rsidRPr="00907D8F">
              <w:rPr>
                <w:rFonts w:ascii="Times New Roman" w:hAnsi="Times New Roman"/>
                <w:sz w:val="24"/>
                <w:szCs w:val="24"/>
                <w:lang w:val="ro-RO"/>
              </w:rPr>
              <w:t>Proiectul</w:t>
            </w:r>
            <w:r w:rsidR="00C825DF" w:rsidRPr="00907D8F">
              <w:rPr>
                <w:rFonts w:ascii="Times New Roman" w:hAnsi="Times New Roman"/>
                <w:sz w:val="24"/>
                <w:szCs w:val="24"/>
                <w:lang w:val="ro-RO"/>
              </w:rPr>
              <w:t xml:space="preserve"> </w:t>
            </w:r>
            <w:r w:rsidR="00FD610B" w:rsidRPr="00907D8F">
              <w:rPr>
                <w:rFonts w:ascii="Times New Roman" w:hAnsi="Times New Roman"/>
                <w:sz w:val="24"/>
                <w:szCs w:val="24"/>
                <w:lang w:val="ro-RO"/>
              </w:rPr>
              <w:t>nu constituie un act de armonizare normativă.</w:t>
            </w:r>
            <w:r w:rsidR="00C825DF" w:rsidRPr="00907D8F">
              <w:rPr>
                <w:rFonts w:ascii="Times New Roman" w:hAnsi="Times New Roman"/>
                <w:sz w:val="24"/>
                <w:szCs w:val="24"/>
                <w:lang w:val="ro-RO"/>
              </w:rPr>
              <w:t xml:space="preserve"> </w:t>
            </w:r>
            <w:r w:rsidR="00FD610B" w:rsidRPr="00907D8F">
              <w:rPr>
                <w:rFonts w:ascii="Times New Roman" w:hAnsi="Times New Roman"/>
                <w:sz w:val="24"/>
                <w:szCs w:val="24"/>
                <w:lang w:val="ro-RO"/>
              </w:rPr>
              <w:t>Inițiativa se întemeiază exclusiv pe necesitatea funcțională de modernizare a mecanismelor administrative de evidență și control al circulației bunurilor culturale mobil</w:t>
            </w:r>
            <w:r w:rsidR="00C825DF" w:rsidRPr="00907D8F">
              <w:rPr>
                <w:rFonts w:ascii="Times New Roman" w:hAnsi="Times New Roman"/>
                <w:sz w:val="24"/>
                <w:szCs w:val="24"/>
                <w:lang w:val="ro-RO"/>
              </w:rPr>
              <w:t xml:space="preserve">e </w:t>
            </w:r>
            <w:r w:rsidR="00275414" w:rsidRPr="00907D8F">
              <w:rPr>
                <w:rFonts w:ascii="Times New Roman" w:hAnsi="Times New Roman"/>
                <w:sz w:val="24"/>
                <w:szCs w:val="24"/>
                <w:lang w:val="ro-RO"/>
              </w:rPr>
              <w:t xml:space="preserve">la nivel național. </w:t>
            </w:r>
          </w:p>
          <w:p w14:paraId="24FC0FE5" w14:textId="27CFB895" w:rsidR="00A23B56" w:rsidRPr="00907D8F" w:rsidRDefault="00FD610B" w:rsidP="00FD610B">
            <w:pPr>
              <w:pBdr>
                <w:top w:val="none" w:sz="4" w:space="0" w:color="000000"/>
                <w:left w:val="none" w:sz="4" w:space="0" w:color="000000"/>
                <w:bottom w:val="none" w:sz="4" w:space="0" w:color="000000"/>
                <w:right w:val="none" w:sz="4" w:space="0" w:color="000000"/>
              </w:pBdr>
              <w:tabs>
                <w:tab w:val="left" w:pos="40"/>
                <w:tab w:val="left" w:pos="1840"/>
              </w:tabs>
              <w:ind w:firstLine="0"/>
              <w:rPr>
                <w:rFonts w:ascii="Times New Roman" w:hAnsi="Times New Roman"/>
                <w:i/>
                <w:iCs/>
                <w:sz w:val="24"/>
                <w:szCs w:val="24"/>
                <w:lang w:val="ro-RO"/>
              </w:rPr>
            </w:pPr>
            <w:r w:rsidRPr="00907D8F">
              <w:rPr>
                <w:rFonts w:ascii="Times New Roman" w:hAnsi="Times New Roman"/>
                <w:i/>
                <w:iCs/>
                <w:sz w:val="24"/>
                <w:szCs w:val="24"/>
                <w:lang w:val="ro-RO"/>
              </w:rPr>
              <w:t xml:space="preserve"> </w:t>
            </w:r>
          </w:p>
        </w:tc>
      </w:tr>
      <w:tr w:rsidR="006618F5" w:rsidRPr="00907D8F" w14:paraId="28F6C667"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2506D7C" w14:textId="77777777" w:rsidR="00052538" w:rsidRPr="00907D8F" w:rsidRDefault="00052538" w:rsidP="0005253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bCs/>
                <w:sz w:val="24"/>
                <w:szCs w:val="24"/>
                <w:lang w:val="ro-MD"/>
              </w:rPr>
            </w:pPr>
            <w:r w:rsidRPr="00907D8F">
              <w:rPr>
                <w:rFonts w:ascii="Times New Roman" w:hAnsi="Times New Roman"/>
                <w:b/>
                <w:bCs/>
                <w:sz w:val="24"/>
                <w:szCs w:val="24"/>
                <w:lang w:val="ro-MD"/>
              </w:rPr>
              <w:lastRenderedPageBreak/>
              <w:t>Capitolul I</w:t>
            </w:r>
          </w:p>
          <w:p w14:paraId="728509C2" w14:textId="77777777" w:rsidR="00052538" w:rsidRPr="00907D8F" w:rsidRDefault="00052538" w:rsidP="0005253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bCs/>
                <w:sz w:val="24"/>
                <w:szCs w:val="24"/>
                <w:lang w:val="ro-MD"/>
              </w:rPr>
            </w:pPr>
            <w:r w:rsidRPr="00907D8F">
              <w:rPr>
                <w:rFonts w:ascii="Times New Roman" w:hAnsi="Times New Roman"/>
                <w:b/>
                <w:bCs/>
                <w:sz w:val="24"/>
                <w:szCs w:val="24"/>
                <w:lang w:val="ro-MD"/>
              </w:rPr>
              <w:t>Introducere</w:t>
            </w:r>
          </w:p>
          <w:p w14:paraId="5F0B6317" w14:textId="77777777" w:rsidR="006618F5" w:rsidRPr="00907D8F" w:rsidRDefault="006618F5" w:rsidP="00CC657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bCs/>
                <w:sz w:val="24"/>
                <w:szCs w:val="24"/>
                <w:lang w:val="ro-MD"/>
              </w:rPr>
            </w:pP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2E5418C" w14:textId="77777777" w:rsidR="006618F5" w:rsidRPr="00907D8F" w:rsidRDefault="006618F5" w:rsidP="00AC446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01069AE" w14:textId="543DE430" w:rsidR="006618F5" w:rsidRPr="00907D8F" w:rsidRDefault="009C1462"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63.</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0B31F89" w14:textId="3C38D0AF" w:rsidR="006618F5" w:rsidRPr="00907D8F" w:rsidRDefault="006618F5" w:rsidP="00B021E3">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 xml:space="preserve">Cu referire la </w:t>
            </w:r>
            <w:r w:rsidRPr="00907D8F">
              <w:rPr>
                <w:rFonts w:ascii="Times New Roman" w:hAnsi="Times New Roman"/>
                <w:b/>
                <w:bCs/>
                <w:sz w:val="24"/>
                <w:szCs w:val="24"/>
                <w:lang w:val="ro-RO"/>
              </w:rPr>
              <w:t>pct. 3</w:t>
            </w:r>
            <w:r w:rsidRPr="00907D8F">
              <w:rPr>
                <w:rFonts w:ascii="Times New Roman" w:hAnsi="Times New Roman"/>
                <w:sz w:val="24"/>
                <w:szCs w:val="24"/>
                <w:lang w:val="ro-RO"/>
              </w:rPr>
              <w:t>, menționăm că potrivit prevederilor pct. 2.2.1. din Anexa nr. 3 la Ordinul nr.78/2006, definiția SI care include denumirea sistemului (deplină, pe scurt, abrevierea) este prevăzută în Capitolul II „Dispoziții generale”, drept urmare denumirea scurtă în Capitolul I „Introducere” nu se va utiliza.</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2CDB71F" w14:textId="6A4C2FB0" w:rsidR="006618F5" w:rsidRPr="00907D8F" w:rsidRDefault="00CA33E6"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i/>
                <w:iCs/>
                <w:sz w:val="24"/>
                <w:szCs w:val="24"/>
                <w:lang w:val="ro-RO"/>
              </w:rPr>
              <w:t>Se acceptă</w:t>
            </w:r>
          </w:p>
        </w:tc>
      </w:tr>
      <w:tr w:rsidR="006618F5" w:rsidRPr="00907D8F" w14:paraId="4593D025"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9CF07E" w14:textId="4C4E1788" w:rsidR="006618F5" w:rsidRPr="00907D8F" w:rsidRDefault="00052538" w:rsidP="00CC657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bCs/>
                <w:sz w:val="24"/>
                <w:szCs w:val="24"/>
                <w:lang w:val="ro-MD"/>
              </w:rPr>
            </w:pPr>
            <w:r w:rsidRPr="00907D8F">
              <w:rPr>
                <w:rFonts w:ascii="Times New Roman" w:hAnsi="Times New Roman"/>
                <w:b/>
                <w:bCs/>
                <w:sz w:val="24"/>
                <w:szCs w:val="24"/>
                <w:lang w:val="ro-MD"/>
              </w:rPr>
              <w:t xml:space="preserve">4. </w:t>
            </w:r>
            <w:r w:rsidRPr="00907D8F">
              <w:rPr>
                <w:rFonts w:ascii="Times New Roman" w:hAnsi="Times New Roman"/>
                <w:sz w:val="24"/>
                <w:szCs w:val="24"/>
                <w:lang w:val="ro-MD"/>
              </w:rPr>
              <w:t xml:space="preserve">Conceptul SI RBCM (în continuare – Concept) specifică cerințele de bază privind SI RBCM, destinația şi scopul creării acestuia, funcţiile de bază, obiectele sistemului, structura resurselor informaționale, infrastructura informațională a sistemului, cerințele de bază privind </w:t>
            </w:r>
            <w:r w:rsidRPr="00907D8F">
              <w:rPr>
                <w:rFonts w:ascii="Times New Roman" w:hAnsi="Times New Roman"/>
                <w:sz w:val="24"/>
                <w:szCs w:val="24"/>
                <w:lang w:val="ro-MD"/>
              </w:rPr>
              <w:lastRenderedPageBreak/>
              <w:t>furnizarea informațiilor și preluarea acestora de către autoritățile cu atribuții în circulația bunurilor culturale pentru a se asigura că circulația bunurilor culturale mobile este conformă cerințelor stabilite în cadrul normativ aplicabil și cerințele cu privire la securitatea și protecția informațiilor și pentru a contribui la contracararea traficului ilicit de bunuri culturale.</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6C2DEE0" w14:textId="77777777" w:rsidR="006618F5" w:rsidRPr="00907D8F" w:rsidRDefault="006618F5" w:rsidP="00AC446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CED0DB2" w14:textId="796CB5F6" w:rsidR="006618F5" w:rsidRPr="00907D8F" w:rsidRDefault="009C1462"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64.</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17B0D91" w14:textId="77777777" w:rsidR="006618F5" w:rsidRPr="00907D8F" w:rsidRDefault="006618F5" w:rsidP="006618F5">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b/>
                <w:bCs/>
                <w:sz w:val="24"/>
                <w:szCs w:val="24"/>
                <w:lang w:val="ro-RO"/>
              </w:rPr>
              <w:t>Pct. 4</w:t>
            </w:r>
            <w:r w:rsidRPr="00907D8F">
              <w:rPr>
                <w:rFonts w:ascii="Times New Roman" w:hAnsi="Times New Roman"/>
                <w:sz w:val="24"/>
                <w:szCs w:val="24"/>
                <w:lang w:val="ro-RO"/>
              </w:rPr>
              <w:t xml:space="preserve"> propunem să fie expus la Capitolul I „Introducere”, în următoarea redacție:</w:t>
            </w:r>
          </w:p>
          <w:p w14:paraId="4D3322BB" w14:textId="68C41C96" w:rsidR="006618F5" w:rsidRPr="00907D8F" w:rsidRDefault="006618F5" w:rsidP="006618F5">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 xml:space="preserve">„4. Conceptul Sistemului informațional ,,Registrul circulației bunurilor culturale mobile (în continuare – Concept) specifică cerințele generale față de Sistemul Informațional destinat constituirii și ținerii Registrului circulației bunurilor culturale mobile și reglementează </w:t>
            </w:r>
            <w:r w:rsidRPr="00907D8F">
              <w:rPr>
                <w:rFonts w:ascii="Times New Roman" w:hAnsi="Times New Roman"/>
                <w:sz w:val="24"/>
                <w:szCs w:val="24"/>
                <w:lang w:val="ro-RO"/>
              </w:rPr>
              <w:lastRenderedPageBreak/>
              <w:t>cadrul de interoperabilitate dintre entitățile participante și resursele informaționale conexe.”.</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DC83B32" w14:textId="4D1BE1A9" w:rsidR="006618F5" w:rsidRPr="00907D8F" w:rsidRDefault="00CA33E6"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i/>
                <w:iCs/>
                <w:sz w:val="24"/>
                <w:szCs w:val="24"/>
                <w:lang w:val="ro-RO"/>
              </w:rPr>
              <w:lastRenderedPageBreak/>
              <w:t>Se acceptă</w:t>
            </w:r>
            <w:r w:rsidR="00CE67F9" w:rsidRPr="00907D8F">
              <w:rPr>
                <w:rFonts w:ascii="Times New Roman" w:hAnsi="Times New Roman"/>
                <w:i/>
                <w:iCs/>
                <w:sz w:val="24"/>
                <w:szCs w:val="24"/>
                <w:lang w:val="ro-RO"/>
              </w:rPr>
              <w:t xml:space="preserve"> </w:t>
            </w:r>
          </w:p>
        </w:tc>
      </w:tr>
      <w:tr w:rsidR="006618F5" w:rsidRPr="00F81909" w14:paraId="4F74DA34"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05ADA2F" w14:textId="77777777" w:rsidR="006618F5" w:rsidRPr="00907D8F" w:rsidRDefault="006618F5" w:rsidP="00CC657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bCs/>
                <w:sz w:val="24"/>
                <w:szCs w:val="24"/>
                <w:lang w:val="ro-MD"/>
              </w:rPr>
            </w:pP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871381C" w14:textId="77777777" w:rsidR="006618F5" w:rsidRPr="00907D8F" w:rsidRDefault="006618F5" w:rsidP="00AC446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A824763" w14:textId="7D411628" w:rsidR="006618F5" w:rsidRPr="00907D8F" w:rsidRDefault="009C1462"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65.</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7BA671E" w14:textId="77777777" w:rsidR="006618F5" w:rsidRPr="00907D8F" w:rsidRDefault="006618F5" w:rsidP="006618F5">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 xml:space="preserve">In scopul expunerii coerente a dispozițiilor generale ale SI RBCM, </w:t>
            </w:r>
            <w:r w:rsidRPr="00907D8F">
              <w:rPr>
                <w:rFonts w:ascii="Times New Roman" w:hAnsi="Times New Roman"/>
                <w:b/>
                <w:bCs/>
                <w:sz w:val="24"/>
                <w:szCs w:val="24"/>
                <w:lang w:val="ro-RO"/>
              </w:rPr>
              <w:t>înainte de pct. 5.</w:t>
            </w:r>
            <w:r w:rsidRPr="00907D8F">
              <w:rPr>
                <w:rFonts w:ascii="Times New Roman" w:hAnsi="Times New Roman"/>
                <w:sz w:val="24"/>
                <w:szCs w:val="24"/>
                <w:lang w:val="ro-RO"/>
              </w:rPr>
              <w:t xml:space="preserve"> se vor include următoarele puncte noi, după cum urmează:</w:t>
            </w:r>
          </w:p>
          <w:p w14:paraId="0512CE28" w14:textId="77777777" w:rsidR="006618F5" w:rsidRPr="00907D8F" w:rsidRDefault="006618F5" w:rsidP="006618F5">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„Resursa informațională ,,Registrul circulației bunurilor culturale mobile” (în continuare - RBCM) se formează de Sistemul informațional ,,Registrul circulației bunurilor culturale mobile” (în continuare - SI RBCM).</w:t>
            </w:r>
          </w:p>
          <w:p w14:paraId="3D7B895B" w14:textId="77777777" w:rsidR="006618F5" w:rsidRPr="00907D8F" w:rsidRDefault="006618F5" w:rsidP="006618F5">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RBCM este o parte componentă a Resurselor informaționale de stat ale Republicii Moldova, și anume a segmentului „Resurse culturale”.</w:t>
            </w:r>
          </w:p>
          <w:p w14:paraId="02F98A2B" w14:textId="66600B41" w:rsidR="006618F5" w:rsidRPr="00907D8F" w:rsidRDefault="006618F5" w:rsidP="006618F5">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RBCM este unica sursă oficială de informație privind bunurile culturale mobile</w:t>
            </w:r>
            <w:r w:rsidR="006C3F1C" w:rsidRPr="00907D8F">
              <w:rPr>
                <w:rFonts w:ascii="Times New Roman" w:hAnsi="Times New Roman"/>
                <w:sz w:val="24"/>
                <w:szCs w:val="24"/>
                <w:lang w:val="ro-RO"/>
              </w:rPr>
              <w:t xml:space="preserve"> </w:t>
            </w:r>
            <w:r w:rsidRPr="00907D8F">
              <w:rPr>
                <w:rFonts w:ascii="Times New Roman" w:hAnsi="Times New Roman"/>
                <w:sz w:val="24"/>
                <w:szCs w:val="24"/>
                <w:lang w:val="ro-RO"/>
              </w:rPr>
              <w:t>clasate în patrimoniul cultural național mobil.”.</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A13CCB6" w14:textId="3594F6E2" w:rsidR="00C825DF" w:rsidRPr="00907D8F" w:rsidRDefault="00C825DF"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i/>
                <w:iCs/>
                <w:sz w:val="24"/>
                <w:szCs w:val="24"/>
                <w:lang w:val="ro-RO"/>
              </w:rPr>
            </w:pPr>
            <w:r w:rsidRPr="00907D8F">
              <w:rPr>
                <w:rFonts w:ascii="Times New Roman" w:hAnsi="Times New Roman"/>
                <w:i/>
                <w:iCs/>
                <w:sz w:val="24"/>
                <w:szCs w:val="24"/>
                <w:lang w:val="ro-RO"/>
              </w:rPr>
              <w:t>S</w:t>
            </w:r>
            <w:r w:rsidR="00CA33E6" w:rsidRPr="00907D8F">
              <w:rPr>
                <w:rFonts w:ascii="Times New Roman" w:hAnsi="Times New Roman"/>
                <w:i/>
                <w:iCs/>
                <w:sz w:val="24"/>
                <w:szCs w:val="24"/>
                <w:lang w:val="ro-RO"/>
              </w:rPr>
              <w:t>e acceptă</w:t>
            </w:r>
            <w:r w:rsidR="00C40401" w:rsidRPr="00907D8F">
              <w:rPr>
                <w:rFonts w:ascii="Times New Roman" w:hAnsi="Times New Roman"/>
                <w:i/>
                <w:iCs/>
                <w:sz w:val="24"/>
                <w:szCs w:val="24"/>
                <w:lang w:val="ro-RO"/>
              </w:rPr>
              <w:t xml:space="preserve"> parțial</w:t>
            </w:r>
            <w:r w:rsidR="00CE67F9" w:rsidRPr="00907D8F">
              <w:rPr>
                <w:rFonts w:ascii="Times New Roman" w:hAnsi="Times New Roman"/>
                <w:i/>
                <w:iCs/>
                <w:sz w:val="24"/>
                <w:szCs w:val="24"/>
                <w:lang w:val="ro-RO"/>
              </w:rPr>
              <w:t>.</w:t>
            </w:r>
          </w:p>
          <w:p w14:paraId="7252C666" w14:textId="5B0FA460" w:rsidR="005A290E" w:rsidRPr="00907D8F" w:rsidRDefault="005A290E"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Propunerile au fost înserate în debutul pct. 5</w:t>
            </w:r>
          </w:p>
          <w:p w14:paraId="3A3647FF" w14:textId="0CEAEC32" w:rsidR="006618F5" w:rsidRPr="00907D8F" w:rsidRDefault="005A290E"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 xml:space="preserve">Cuvintele „clasate în patrimoniul cultural național mobil”  nu </w:t>
            </w:r>
            <w:r w:rsidR="00AA35A4" w:rsidRPr="00907D8F">
              <w:rPr>
                <w:rFonts w:ascii="Times New Roman" w:hAnsi="Times New Roman"/>
                <w:sz w:val="24"/>
                <w:szCs w:val="24"/>
                <w:lang w:val="ro-RO"/>
              </w:rPr>
              <w:t>au fost</w:t>
            </w:r>
            <w:r w:rsidRPr="00907D8F">
              <w:rPr>
                <w:rFonts w:ascii="Times New Roman" w:hAnsi="Times New Roman"/>
                <w:sz w:val="24"/>
                <w:szCs w:val="24"/>
                <w:lang w:val="ro-RO"/>
              </w:rPr>
              <w:t xml:space="preserve"> înserate în Proiect întrucât se referă la o categorie îngustă de bunuri, pe când RBCM va conține informații despre toate categoriile de bunuri culturale care sunt scoase/introduse din/în țară.</w:t>
            </w:r>
          </w:p>
        </w:tc>
      </w:tr>
      <w:tr w:rsidR="006618F5" w:rsidRPr="00F81909" w14:paraId="68A21079"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53310D0" w14:textId="40335F3B" w:rsidR="006618F5" w:rsidRPr="00907D8F" w:rsidRDefault="00052538" w:rsidP="00CC657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bCs/>
                <w:sz w:val="24"/>
                <w:szCs w:val="24"/>
                <w:lang w:val="ro-MD"/>
              </w:rPr>
            </w:pPr>
            <w:r w:rsidRPr="00907D8F">
              <w:rPr>
                <w:rFonts w:ascii="Times New Roman" w:hAnsi="Times New Roman"/>
                <w:b/>
                <w:bCs/>
                <w:sz w:val="24"/>
                <w:szCs w:val="24"/>
                <w:lang w:val="ro-RO"/>
              </w:rPr>
              <w:t xml:space="preserve">5. </w:t>
            </w:r>
            <w:r w:rsidRPr="00907D8F">
              <w:rPr>
                <w:rFonts w:ascii="Times New Roman" w:hAnsi="Times New Roman"/>
                <w:sz w:val="24"/>
                <w:szCs w:val="24"/>
                <w:lang w:val="ro-RO"/>
              </w:rPr>
              <w:t xml:space="preserve">SI RBCM reprezintă o resursă informațională de stat, care cuprinde date sistematizate referitoare la </w:t>
            </w:r>
            <w:r w:rsidRPr="00907D8F">
              <w:rPr>
                <w:rFonts w:ascii="Times New Roman" w:hAnsi="Times New Roman"/>
                <w:sz w:val="24"/>
                <w:szCs w:val="24"/>
                <w:lang w:val="ro-RO"/>
              </w:rPr>
              <w:lastRenderedPageBreak/>
              <w:t>domeniul evidenței și circulației interne și externe a bunurilor culturale mobile, inclusiv date despre subiecții supuși monitorizării și autoritățile de monitorizare și supraveghere a domeniului, activitățile desfășurate și măsurile luate de către acestea, cererile, notificările, certificatele și adeverințele și deciziile de interzicere a punerii bunurilor culturale în liberă circulație.</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318C823" w14:textId="77777777" w:rsidR="006618F5" w:rsidRPr="00907D8F" w:rsidRDefault="006618F5" w:rsidP="00AC446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8C2D8FA" w14:textId="5DB085A5" w:rsidR="006618F5" w:rsidRPr="00907D8F" w:rsidRDefault="009C1462"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66.</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F8BB892" w14:textId="77777777" w:rsidR="006618F5" w:rsidRPr="00907D8F" w:rsidRDefault="006618F5" w:rsidP="006618F5">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b/>
                <w:bCs/>
                <w:sz w:val="24"/>
                <w:szCs w:val="24"/>
                <w:lang w:val="ro-RO"/>
              </w:rPr>
              <w:t>Pct. 5</w:t>
            </w:r>
            <w:r w:rsidRPr="00907D8F">
              <w:rPr>
                <w:rFonts w:ascii="Times New Roman" w:hAnsi="Times New Roman"/>
                <w:sz w:val="24"/>
                <w:szCs w:val="24"/>
                <w:lang w:val="ro-RO"/>
              </w:rPr>
              <w:t xml:space="preserve">, în scopul corespunderii cu prevederile art. 3 al Legii nr. 467/2003 cu privire la informatizare și la resursele </w:t>
            </w:r>
            <w:r w:rsidRPr="00907D8F">
              <w:rPr>
                <w:rFonts w:ascii="Times New Roman" w:hAnsi="Times New Roman"/>
                <w:sz w:val="24"/>
                <w:szCs w:val="24"/>
                <w:lang w:val="ro-RO"/>
              </w:rPr>
              <w:lastRenderedPageBreak/>
              <w:t>informaționale de stat, propunem să fie formulat în următoarea redacție:</w:t>
            </w:r>
          </w:p>
          <w:p w14:paraId="660AEF18" w14:textId="2B72AC2A" w:rsidR="006618F5" w:rsidRPr="00907D8F" w:rsidRDefault="006618F5" w:rsidP="006618F5">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„5. Sistemul informațional ,,Registrul circulației bunurilor culturale mobile” (în continuare - SI RBCM) reprezintă totalitatea de resurse și tehnologii informaționale interdependente, de metode și de personal, destinată păstrării, prelucrării și furnizării</w:t>
            </w:r>
            <w:r w:rsidR="005A290E" w:rsidRPr="00907D8F">
              <w:rPr>
                <w:rFonts w:ascii="Times New Roman" w:hAnsi="Times New Roman"/>
                <w:sz w:val="24"/>
                <w:szCs w:val="24"/>
                <w:lang w:val="ro-RO"/>
              </w:rPr>
              <w:t xml:space="preserve"> </w:t>
            </w:r>
            <w:r w:rsidRPr="00907D8F">
              <w:rPr>
                <w:rFonts w:ascii="Times New Roman" w:hAnsi="Times New Roman"/>
                <w:sz w:val="24"/>
                <w:szCs w:val="24"/>
                <w:lang w:val="ro-RO"/>
              </w:rPr>
              <w:t>de informației cu privire la evidența</w:t>
            </w:r>
            <w:r w:rsidR="00C40401" w:rsidRPr="00907D8F">
              <w:rPr>
                <w:rFonts w:ascii="Times New Roman" w:hAnsi="Times New Roman"/>
                <w:sz w:val="24"/>
                <w:szCs w:val="24"/>
                <w:lang w:val="ro-RO"/>
              </w:rPr>
              <w:t xml:space="preserve">, </w:t>
            </w:r>
            <w:r w:rsidRPr="00907D8F">
              <w:rPr>
                <w:rFonts w:ascii="Times New Roman" w:hAnsi="Times New Roman"/>
                <w:sz w:val="24"/>
                <w:szCs w:val="24"/>
                <w:lang w:val="ro-RO"/>
              </w:rPr>
              <w:t>circulația internă și externă a bunurilor culturale mobile, subiecții supuși monitorizării și autoritățile de monitorizare și supraveghere a domeniului, activitățile desfășurate și măsurile luate de către acestea, cererile, notificările, certificatele și adeverințele și deciziile de interzicere a punerii bunurilor culturale în liberă circulație.”.</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05786F9" w14:textId="2B73E9BF" w:rsidR="005A290E" w:rsidRPr="00907D8F" w:rsidRDefault="00CE67F9"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i/>
                <w:iCs/>
                <w:sz w:val="24"/>
                <w:szCs w:val="24"/>
                <w:lang w:val="ro-RO"/>
              </w:rPr>
            </w:pPr>
            <w:r w:rsidRPr="00907D8F">
              <w:rPr>
                <w:rFonts w:ascii="Times New Roman" w:hAnsi="Times New Roman"/>
                <w:i/>
                <w:iCs/>
                <w:sz w:val="24"/>
                <w:szCs w:val="24"/>
                <w:lang w:val="ro-RO"/>
              </w:rPr>
              <w:lastRenderedPageBreak/>
              <w:t>Se acceptă</w:t>
            </w:r>
            <w:r w:rsidR="00C40401" w:rsidRPr="00907D8F">
              <w:rPr>
                <w:rFonts w:ascii="Times New Roman" w:hAnsi="Times New Roman"/>
                <w:i/>
                <w:iCs/>
                <w:sz w:val="24"/>
                <w:szCs w:val="24"/>
                <w:lang w:val="ro-RO"/>
              </w:rPr>
              <w:t xml:space="preserve">. </w:t>
            </w:r>
          </w:p>
          <w:p w14:paraId="2AD4D18D" w14:textId="77777777" w:rsidR="005A290E" w:rsidRPr="00907D8F" w:rsidRDefault="005A290E"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i/>
                <w:iCs/>
                <w:sz w:val="24"/>
                <w:szCs w:val="24"/>
                <w:lang w:val="ro-RO"/>
              </w:rPr>
            </w:pPr>
          </w:p>
          <w:p w14:paraId="513B2132" w14:textId="18E1D5D3" w:rsidR="006618F5" w:rsidRPr="00907D8F" w:rsidRDefault="00C40401"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lastRenderedPageBreak/>
              <w:t>Proiectul a fost redactat.</w:t>
            </w:r>
          </w:p>
          <w:p w14:paraId="4C836AB9" w14:textId="0BE00028" w:rsidR="005A290E" w:rsidRPr="00907D8F" w:rsidRDefault="005A290E"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Cuvintele „circulația internă și externă” au fost substituite cu cuvintele „ scoaterea și introducerea”.</w:t>
            </w:r>
          </w:p>
        </w:tc>
      </w:tr>
      <w:tr w:rsidR="006618F5" w:rsidRPr="00907D8F" w14:paraId="5C43895A"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C27A952" w14:textId="32FD78A0" w:rsidR="006618F5" w:rsidRPr="00907D8F" w:rsidRDefault="00052538" w:rsidP="00CC657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bCs/>
                <w:sz w:val="24"/>
                <w:szCs w:val="24"/>
                <w:lang w:val="ro-MD"/>
              </w:rPr>
            </w:pPr>
            <w:r w:rsidRPr="00907D8F">
              <w:rPr>
                <w:rFonts w:ascii="Times New Roman" w:hAnsi="Times New Roman"/>
                <w:b/>
                <w:bCs/>
                <w:sz w:val="24"/>
                <w:szCs w:val="24"/>
                <w:lang w:val="ro-MD"/>
              </w:rPr>
              <w:lastRenderedPageBreak/>
              <w:t xml:space="preserve">6. </w:t>
            </w:r>
            <w:r w:rsidRPr="00907D8F">
              <w:rPr>
                <w:rFonts w:ascii="Times New Roman" w:hAnsi="Times New Roman"/>
                <w:sz w:val="24"/>
                <w:szCs w:val="24"/>
                <w:lang w:val="ro-MD"/>
              </w:rPr>
              <w:t>SI RBCM este destinat pentru a sprijini măsurile de monitorizare și supraveghere a evidenței și circulației bunurilor culturale mobile. Sistemul va asigura autoritățile de monitorizare și supraveghere a domeniului cu un instrument eficient și centralizat pentru monitorizarea activităților desfășurate și a măsurilor aplicate de acestea, în cooperare cu Serviciul Vamal, pentru a asigura că circulația bunurilor culturale se desfășoară conform cerințelor normative aplicabile sau că nu pun în pericol patrimoniul cultural mobil și nu contribuie la traficul ilicit de bunuri culturale.</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897912B" w14:textId="77777777" w:rsidR="006618F5" w:rsidRPr="00907D8F" w:rsidRDefault="006618F5" w:rsidP="00AC446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9A90B6B" w14:textId="056F0E8C" w:rsidR="006618F5" w:rsidRPr="00907D8F" w:rsidRDefault="009C1462"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67.</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527D7D1" w14:textId="2A19BDE3" w:rsidR="006618F5" w:rsidRPr="00907D8F" w:rsidRDefault="006618F5" w:rsidP="006618F5">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 xml:space="preserve">La </w:t>
            </w:r>
            <w:r w:rsidRPr="00907D8F">
              <w:rPr>
                <w:rFonts w:ascii="Times New Roman" w:hAnsi="Times New Roman"/>
                <w:b/>
                <w:bCs/>
                <w:sz w:val="24"/>
                <w:szCs w:val="24"/>
                <w:lang w:val="ro-RO"/>
              </w:rPr>
              <w:t>pct. 6</w:t>
            </w:r>
            <w:r w:rsidRPr="00907D8F">
              <w:rPr>
                <w:rFonts w:ascii="Times New Roman" w:hAnsi="Times New Roman"/>
                <w:sz w:val="24"/>
                <w:szCs w:val="24"/>
                <w:lang w:val="ro-RO"/>
              </w:rPr>
              <w:t>, sintagma „SI RBCM este destinat pentru a sprijini măsurile de monitorizare și supraveghere a evidenței și circulației bunurilor culturale mobile.” se va exclude, deoarece enunțul deja este expus la pct. 5.</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48F65DD" w14:textId="545EDFCF" w:rsidR="006618F5" w:rsidRPr="00907D8F" w:rsidRDefault="00CA33E6"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i/>
                <w:iCs/>
                <w:sz w:val="24"/>
                <w:szCs w:val="24"/>
                <w:lang w:val="ro-RO"/>
              </w:rPr>
              <w:t>Se acceptă</w:t>
            </w:r>
          </w:p>
        </w:tc>
      </w:tr>
      <w:tr w:rsidR="006618F5" w:rsidRPr="00907D8F" w14:paraId="2499B69C"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B1D2AC1" w14:textId="097F1C8D" w:rsidR="006618F5" w:rsidRPr="00907D8F" w:rsidRDefault="00052538" w:rsidP="00CC657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bCs/>
                <w:sz w:val="24"/>
                <w:szCs w:val="24"/>
                <w:lang w:val="ro-MD"/>
              </w:rPr>
            </w:pPr>
            <w:r w:rsidRPr="00907D8F">
              <w:rPr>
                <w:rFonts w:ascii="Times New Roman" w:hAnsi="Times New Roman"/>
                <w:b/>
                <w:bCs/>
                <w:sz w:val="24"/>
                <w:szCs w:val="24"/>
                <w:lang w:val="ro-MD"/>
              </w:rPr>
              <w:t xml:space="preserve">7. </w:t>
            </w:r>
            <w:r w:rsidRPr="00907D8F">
              <w:rPr>
                <w:rFonts w:ascii="Times New Roman" w:hAnsi="Times New Roman"/>
                <w:sz w:val="24"/>
                <w:szCs w:val="24"/>
                <w:lang w:val="ro-MD"/>
              </w:rPr>
              <w:t xml:space="preserve">Noțiunile utilizate în prezentul Concept au semnificațiile prevăzute </w:t>
            </w:r>
            <w:r w:rsidRPr="00907D8F">
              <w:rPr>
                <w:rFonts w:ascii="Times New Roman" w:hAnsi="Times New Roman"/>
                <w:sz w:val="24"/>
                <w:szCs w:val="24"/>
                <w:lang w:val="ro-MD"/>
              </w:rPr>
              <w:lastRenderedPageBreak/>
              <w:t>în Legea nr. 71/2007 cu privire la registre, Legea nr. 467/2003 cu privire la informatizare și la resursele informaționale de stat.</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8FDEF87" w14:textId="77777777" w:rsidR="006618F5" w:rsidRPr="00907D8F" w:rsidRDefault="006618F5" w:rsidP="00AC446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0DAD779" w14:textId="0D3B4C69" w:rsidR="006618F5" w:rsidRPr="00907D8F" w:rsidRDefault="009C1462"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68.</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6891718" w14:textId="2516ACCF" w:rsidR="006618F5" w:rsidRPr="00907D8F" w:rsidRDefault="006618F5" w:rsidP="006618F5">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bCs/>
                <w:sz w:val="24"/>
                <w:szCs w:val="24"/>
                <w:lang w:val="ro-RO"/>
              </w:rPr>
            </w:pPr>
            <w:r w:rsidRPr="00907D8F">
              <w:rPr>
                <w:rFonts w:ascii="Times New Roman" w:hAnsi="Times New Roman"/>
                <w:b/>
                <w:bCs/>
                <w:sz w:val="24"/>
                <w:szCs w:val="24"/>
                <w:lang w:val="ro-RO"/>
              </w:rPr>
              <w:t xml:space="preserve">Pct. 7 </w:t>
            </w:r>
            <w:r w:rsidRPr="00907D8F">
              <w:rPr>
                <w:rFonts w:ascii="Times New Roman" w:hAnsi="Times New Roman"/>
                <w:sz w:val="24"/>
                <w:szCs w:val="24"/>
                <w:lang w:val="ro-RO"/>
              </w:rPr>
              <w:t xml:space="preserve">se va completa cu sintagma „Legea nr. 280/2011 privind protejarea patrimoniului cultural </w:t>
            </w:r>
            <w:r w:rsidR="005A290E" w:rsidRPr="00907D8F">
              <w:rPr>
                <w:rFonts w:ascii="Times New Roman" w:hAnsi="Times New Roman"/>
                <w:sz w:val="24"/>
                <w:szCs w:val="24"/>
                <w:lang w:val="ro-RO"/>
              </w:rPr>
              <w:t xml:space="preserve">național </w:t>
            </w:r>
            <w:r w:rsidRPr="00907D8F">
              <w:rPr>
                <w:rFonts w:ascii="Times New Roman" w:hAnsi="Times New Roman"/>
                <w:sz w:val="24"/>
                <w:szCs w:val="24"/>
                <w:lang w:val="ro-RO"/>
              </w:rPr>
              <w:t xml:space="preserve">mobil.”, </w:t>
            </w:r>
            <w:r w:rsidRPr="00907D8F">
              <w:rPr>
                <w:rFonts w:ascii="Times New Roman" w:hAnsi="Times New Roman"/>
                <w:sz w:val="24"/>
                <w:szCs w:val="24"/>
                <w:lang w:val="ro-RO"/>
              </w:rPr>
              <w:lastRenderedPageBreak/>
              <w:t>iar cuvântul „Sistemul” se va înlocui cu sintagma „SI RBCM”.</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447E144" w14:textId="71F03EDD" w:rsidR="006618F5" w:rsidRPr="00907D8F" w:rsidRDefault="00834C05"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i/>
                <w:iCs/>
                <w:sz w:val="24"/>
                <w:szCs w:val="24"/>
                <w:lang w:val="ro-RO"/>
              </w:rPr>
              <w:lastRenderedPageBreak/>
              <w:t>Se acceptă</w:t>
            </w:r>
          </w:p>
        </w:tc>
      </w:tr>
      <w:tr w:rsidR="006618F5" w:rsidRPr="00907D8F" w14:paraId="42AFA225"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2690026" w14:textId="77777777" w:rsidR="00052538" w:rsidRPr="00907D8F" w:rsidRDefault="00052538" w:rsidP="0005253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MD"/>
              </w:rPr>
            </w:pPr>
            <w:r w:rsidRPr="00907D8F">
              <w:rPr>
                <w:rFonts w:ascii="Times New Roman" w:hAnsi="Times New Roman"/>
                <w:b/>
                <w:bCs/>
                <w:sz w:val="24"/>
                <w:szCs w:val="24"/>
                <w:lang w:val="ro-MD"/>
              </w:rPr>
              <w:t>13.</w:t>
            </w:r>
            <w:r w:rsidRPr="00907D8F">
              <w:rPr>
                <w:rFonts w:ascii="Times New Roman" w:hAnsi="Times New Roman"/>
                <w:sz w:val="24"/>
                <w:szCs w:val="24"/>
                <w:lang w:val="ro-MD"/>
              </w:rPr>
              <w:t xml:space="preserve"> Sistemul informațional în domeniul bunurilor culturale mobile (SI RBCM) asigură executarea funcțiilor sale de bază și a funcțiilor specifice, determinate de destinația acestuia, grupate în contururi funcționale specializate.</w:t>
            </w:r>
          </w:p>
          <w:p w14:paraId="31378354" w14:textId="77777777" w:rsidR="00052538" w:rsidRPr="00907D8F" w:rsidRDefault="00052538" w:rsidP="0005253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MD"/>
              </w:rPr>
            </w:pPr>
            <w:r w:rsidRPr="00907D8F">
              <w:rPr>
                <w:rFonts w:ascii="Times New Roman" w:hAnsi="Times New Roman"/>
                <w:sz w:val="24"/>
                <w:szCs w:val="24"/>
                <w:lang w:val="ro-MD"/>
              </w:rPr>
              <w:t>13. Funcţiile de bază ale SI RBCM sunt:</w:t>
            </w:r>
          </w:p>
          <w:p w14:paraId="39B5F8F8" w14:textId="77777777" w:rsidR="00052538" w:rsidRPr="00907D8F" w:rsidRDefault="00052538" w:rsidP="0005253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MD"/>
              </w:rPr>
            </w:pPr>
            <w:r w:rsidRPr="00907D8F">
              <w:rPr>
                <w:rFonts w:ascii="Times New Roman" w:hAnsi="Times New Roman"/>
                <w:sz w:val="24"/>
                <w:szCs w:val="24"/>
                <w:lang w:val="ro-MD"/>
              </w:rPr>
              <w:t>13.1. Formarea resursei informaționale a SI RBCM se realizează prin:</w:t>
            </w:r>
          </w:p>
          <w:p w14:paraId="151D1890" w14:textId="77777777" w:rsidR="00052538" w:rsidRPr="00907D8F" w:rsidRDefault="00052538" w:rsidP="0005253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MD"/>
              </w:rPr>
            </w:pPr>
            <w:r w:rsidRPr="00907D8F">
              <w:rPr>
                <w:rFonts w:ascii="Times New Roman" w:hAnsi="Times New Roman"/>
                <w:sz w:val="24"/>
                <w:szCs w:val="24"/>
                <w:lang w:val="ro-MD"/>
              </w:rPr>
              <w:t>13.1.1. înregistrarea inițială a obiectelor și a datelor aferente, în baza deciziilor adoptate de autoritățile competente;</w:t>
            </w:r>
          </w:p>
          <w:p w14:paraId="18441752" w14:textId="77777777" w:rsidR="00052538" w:rsidRPr="00907D8F" w:rsidRDefault="00052538" w:rsidP="0005253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MD"/>
              </w:rPr>
            </w:pPr>
            <w:r w:rsidRPr="00907D8F">
              <w:rPr>
                <w:rFonts w:ascii="Times New Roman" w:hAnsi="Times New Roman"/>
                <w:sz w:val="24"/>
                <w:szCs w:val="24"/>
                <w:lang w:val="ro-MD"/>
              </w:rPr>
              <w:t>13.1.2. actualizarea sistematică a informațiilor la modificarea atributelor obiectelor de evidență;</w:t>
            </w:r>
          </w:p>
          <w:p w14:paraId="073F5173" w14:textId="77777777" w:rsidR="00052538" w:rsidRPr="00907D8F" w:rsidRDefault="00052538" w:rsidP="0005253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MD"/>
              </w:rPr>
            </w:pPr>
            <w:r w:rsidRPr="00907D8F">
              <w:rPr>
                <w:rFonts w:ascii="Times New Roman" w:hAnsi="Times New Roman"/>
                <w:sz w:val="24"/>
                <w:szCs w:val="24"/>
                <w:lang w:val="ro-MD"/>
              </w:rPr>
              <w:t>13.1.3. modificarea statutului unui obiect (de exemplu: arhivare, restituire, retragere), cu păstrarea istoricului integral al modificărilor;</w:t>
            </w:r>
          </w:p>
          <w:p w14:paraId="23246625" w14:textId="77777777" w:rsidR="00052538" w:rsidRPr="00907D8F" w:rsidRDefault="00052538" w:rsidP="0005253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MD"/>
              </w:rPr>
            </w:pPr>
            <w:r w:rsidRPr="00907D8F">
              <w:rPr>
                <w:rFonts w:ascii="Times New Roman" w:hAnsi="Times New Roman"/>
                <w:sz w:val="24"/>
                <w:szCs w:val="24"/>
                <w:lang w:val="ro-MD"/>
              </w:rPr>
              <w:t>13.1.4. arhivarea și radierea datelor se realizează în conformitate cu termenii de păstrare prevăzuți în cadrul normativ;</w:t>
            </w:r>
          </w:p>
          <w:p w14:paraId="466F6A37" w14:textId="77777777" w:rsidR="00052538" w:rsidRPr="00907D8F" w:rsidRDefault="00052538" w:rsidP="0005253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MD"/>
              </w:rPr>
            </w:pPr>
            <w:r w:rsidRPr="00907D8F">
              <w:rPr>
                <w:rFonts w:ascii="Times New Roman" w:hAnsi="Times New Roman"/>
                <w:sz w:val="24"/>
                <w:szCs w:val="24"/>
                <w:lang w:val="ro-MD"/>
              </w:rPr>
              <w:t xml:space="preserve">13.1.5. identificarea unică și trasabilitatea atribuie fiecărui obiect </w:t>
            </w:r>
            <w:r w:rsidRPr="00907D8F">
              <w:rPr>
                <w:rFonts w:ascii="Times New Roman" w:hAnsi="Times New Roman"/>
                <w:sz w:val="24"/>
                <w:szCs w:val="24"/>
                <w:lang w:val="ro-MD"/>
              </w:rPr>
              <w:lastRenderedPageBreak/>
              <w:t>un identificator unic valabil pe toată durata existenței sale în SI RBCM și asigură jurnalizarea cronologică a tuturor operațiunilor efectuate.</w:t>
            </w:r>
          </w:p>
          <w:p w14:paraId="3B4A927A" w14:textId="77777777" w:rsidR="00052538" w:rsidRPr="00907D8F" w:rsidRDefault="00052538" w:rsidP="0005253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MD"/>
              </w:rPr>
            </w:pPr>
            <w:r w:rsidRPr="00907D8F">
              <w:rPr>
                <w:rFonts w:ascii="Times New Roman" w:hAnsi="Times New Roman"/>
                <w:sz w:val="24"/>
                <w:szCs w:val="24"/>
                <w:lang w:val="ro-MD"/>
              </w:rPr>
              <w:t xml:space="preserve">13.2. Organizarea suportului informațional are loc, după cum urmează: </w:t>
            </w:r>
          </w:p>
          <w:p w14:paraId="36E22BA3" w14:textId="77777777" w:rsidR="00052538" w:rsidRPr="00907D8F" w:rsidRDefault="00052538" w:rsidP="0005253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MD"/>
              </w:rPr>
            </w:pPr>
            <w:r w:rsidRPr="00907D8F">
              <w:rPr>
                <w:rFonts w:ascii="Times New Roman" w:hAnsi="Times New Roman"/>
                <w:sz w:val="24"/>
                <w:szCs w:val="24"/>
                <w:lang w:val="ro-MD"/>
              </w:rPr>
              <w:t>13.2.1. administrarea a accesului de date, conform drepturilor stabilite:</w:t>
            </w:r>
          </w:p>
          <w:p w14:paraId="1DB0D379" w14:textId="77777777" w:rsidR="00052538" w:rsidRPr="00907D8F" w:rsidRDefault="00052538" w:rsidP="0005253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MD"/>
              </w:rPr>
            </w:pPr>
            <w:r w:rsidRPr="00907D8F">
              <w:rPr>
                <w:rFonts w:ascii="Times New Roman" w:hAnsi="Times New Roman"/>
                <w:sz w:val="24"/>
                <w:szCs w:val="24"/>
                <w:lang w:val="ro-MD"/>
              </w:rPr>
              <w:t>13.2.2. furnizarea controlată a informațiilor asigură punerea la dispoziția utilizatorului a informațiilor din baza de date a SI RBCM, conform nivelurilor de acces stabilite;</w:t>
            </w:r>
          </w:p>
          <w:p w14:paraId="23AD98D5" w14:textId="77777777" w:rsidR="00052538" w:rsidRPr="00907D8F" w:rsidRDefault="00052538" w:rsidP="0005253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MD"/>
              </w:rPr>
            </w:pPr>
            <w:r w:rsidRPr="00907D8F">
              <w:rPr>
                <w:rFonts w:ascii="Times New Roman" w:hAnsi="Times New Roman"/>
                <w:sz w:val="24"/>
                <w:szCs w:val="24"/>
                <w:lang w:val="ro-MD"/>
              </w:rPr>
              <w:t>13.2.3. asigurarea confidențialității și integrității datelor garantează utilizarea informațiilor exclusiv în scopuri legale, precum și protejarea acestora împotriva accesului neautorizat, modificării sau pierderii;</w:t>
            </w:r>
          </w:p>
          <w:p w14:paraId="55CCEEFB" w14:textId="77777777" w:rsidR="00052538" w:rsidRPr="00907D8F" w:rsidRDefault="00052538" w:rsidP="0005253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MD"/>
              </w:rPr>
            </w:pPr>
            <w:r w:rsidRPr="00907D8F">
              <w:rPr>
                <w:rFonts w:ascii="Times New Roman" w:hAnsi="Times New Roman"/>
                <w:sz w:val="24"/>
                <w:szCs w:val="24"/>
                <w:lang w:val="ro-MD"/>
              </w:rPr>
              <w:t>13.2.4. auditarea și trasabilitatea  înregistrează și monitorizează toate operațiunile efectuate asupra datelor, în vederea asigurării responsabilității și transparenței.</w:t>
            </w:r>
          </w:p>
          <w:p w14:paraId="31F8F797" w14:textId="77777777" w:rsidR="00052538" w:rsidRPr="00907D8F" w:rsidRDefault="00052538" w:rsidP="0005253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MD"/>
              </w:rPr>
            </w:pPr>
            <w:r w:rsidRPr="00907D8F">
              <w:rPr>
                <w:rFonts w:ascii="Times New Roman" w:hAnsi="Times New Roman"/>
                <w:sz w:val="24"/>
                <w:szCs w:val="24"/>
                <w:lang w:val="ro-MD"/>
              </w:rPr>
              <w:t>13.3. Stabilirea nivelurilor de acces ale utilizatorilor se realizează prin următoarele funcții:</w:t>
            </w:r>
          </w:p>
          <w:p w14:paraId="373F1E9E" w14:textId="77777777" w:rsidR="00052538" w:rsidRPr="00907D8F" w:rsidRDefault="00052538" w:rsidP="0005253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MD"/>
              </w:rPr>
            </w:pPr>
            <w:r w:rsidRPr="00907D8F">
              <w:rPr>
                <w:rFonts w:ascii="Times New Roman" w:hAnsi="Times New Roman"/>
                <w:sz w:val="24"/>
                <w:szCs w:val="24"/>
                <w:lang w:val="ro-MD"/>
              </w:rPr>
              <w:t xml:space="preserve">13.3.1 autentificare și autorizare asigură identificarea utilizatorilor și acordarea accesului la resursele SI RBCM prin intermediul platformei </w:t>
            </w:r>
            <w:r w:rsidRPr="00907D8F">
              <w:rPr>
                <w:rFonts w:ascii="Times New Roman" w:hAnsi="Times New Roman"/>
                <w:sz w:val="24"/>
                <w:szCs w:val="24"/>
                <w:lang w:val="ro-MD"/>
              </w:rPr>
              <w:lastRenderedPageBreak/>
              <w:t>guvernamentale MPass, potrivit drepturilor stabilite și cadrului normativ aplicabil;</w:t>
            </w:r>
          </w:p>
          <w:p w14:paraId="0B86672C" w14:textId="77777777" w:rsidR="00052538" w:rsidRPr="00907D8F" w:rsidRDefault="00052538" w:rsidP="0005253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MD"/>
              </w:rPr>
            </w:pPr>
            <w:r w:rsidRPr="00907D8F">
              <w:rPr>
                <w:rFonts w:ascii="Times New Roman" w:hAnsi="Times New Roman"/>
                <w:sz w:val="24"/>
                <w:szCs w:val="24"/>
                <w:lang w:val="ro-MD"/>
              </w:rPr>
              <w:t>13.3.2 administrare a accesului stabilește și gestionează nivelurile de acces la informațiile din SI RBCM, conform competențelor instituționale și politicilor de securitate aprobate.</w:t>
            </w:r>
          </w:p>
          <w:p w14:paraId="3E30B94F" w14:textId="77777777" w:rsidR="00052538" w:rsidRPr="00907D8F" w:rsidRDefault="00052538" w:rsidP="0005253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MD"/>
              </w:rPr>
            </w:pPr>
            <w:r w:rsidRPr="00907D8F">
              <w:rPr>
                <w:rFonts w:ascii="Times New Roman" w:hAnsi="Times New Roman"/>
                <w:sz w:val="24"/>
                <w:szCs w:val="24"/>
                <w:lang w:val="ro-MD"/>
              </w:rPr>
              <w:t>13.4. Asigurarea securității și protecției informațiilor se realizează prin următoarele funcții:</w:t>
            </w:r>
          </w:p>
          <w:p w14:paraId="6E41D99F" w14:textId="77777777" w:rsidR="00052538" w:rsidRPr="00907D8F" w:rsidRDefault="00052538" w:rsidP="0005253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MD"/>
              </w:rPr>
            </w:pPr>
            <w:r w:rsidRPr="00907D8F">
              <w:rPr>
                <w:rFonts w:ascii="Times New Roman" w:hAnsi="Times New Roman"/>
                <w:sz w:val="24"/>
                <w:szCs w:val="24"/>
                <w:lang w:val="ro-MD"/>
              </w:rPr>
              <w:t>13.4.1 protecție a datelor și comunicațiilor – asigură securitatea informațiilor pe întreg ciclul de viață (colectare, stocare, procesare, transmitere și arhivare), în conformitate cu cerințele minime obligatorii de securitate cibernetică stabilite prin Hotărârea Guvernului nr. HG 562/2025 și cu standardele SM EN ISO/IEC 27001 și 27002;</w:t>
            </w:r>
          </w:p>
          <w:p w14:paraId="6F46A55D" w14:textId="77777777" w:rsidR="00052538" w:rsidRPr="00907D8F" w:rsidRDefault="00052538" w:rsidP="0005253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MD"/>
              </w:rPr>
            </w:pPr>
            <w:r w:rsidRPr="00907D8F">
              <w:rPr>
                <w:rFonts w:ascii="Times New Roman" w:hAnsi="Times New Roman"/>
                <w:sz w:val="24"/>
                <w:szCs w:val="24"/>
                <w:lang w:val="ro-MD"/>
              </w:rPr>
              <w:t>13.4.2. gestionare a incidentelor de securitate – permite monitorizarea, detectarea și raportarea evenimentelor care pot afecta integritatea, confidențialitatea sau disponibilitatea datelor, conform politicilor de securitate aprobate de administratorul sistemului.</w:t>
            </w:r>
          </w:p>
          <w:p w14:paraId="0442E3B0" w14:textId="77777777" w:rsidR="00052538" w:rsidRPr="00907D8F" w:rsidRDefault="00052538" w:rsidP="0005253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MD"/>
              </w:rPr>
            </w:pPr>
            <w:r w:rsidRPr="00907D8F">
              <w:rPr>
                <w:rFonts w:ascii="Times New Roman" w:hAnsi="Times New Roman"/>
                <w:sz w:val="24"/>
                <w:szCs w:val="24"/>
                <w:lang w:val="ro-MD"/>
              </w:rPr>
              <w:t>13.5. Asigurarea calității informației se realizează prin următoarele funcții:</w:t>
            </w:r>
          </w:p>
          <w:p w14:paraId="15259701" w14:textId="77777777" w:rsidR="00052538" w:rsidRPr="00907D8F" w:rsidRDefault="00052538" w:rsidP="0005253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MD"/>
              </w:rPr>
            </w:pPr>
            <w:r w:rsidRPr="00907D8F">
              <w:rPr>
                <w:rFonts w:ascii="Times New Roman" w:hAnsi="Times New Roman"/>
                <w:sz w:val="24"/>
                <w:szCs w:val="24"/>
                <w:lang w:val="ro-MD"/>
              </w:rPr>
              <w:t xml:space="preserve">13.5.1 validare a datelor – efectuează verificări automate ale </w:t>
            </w:r>
            <w:r w:rsidRPr="00907D8F">
              <w:rPr>
                <w:rFonts w:ascii="Times New Roman" w:hAnsi="Times New Roman"/>
                <w:sz w:val="24"/>
                <w:szCs w:val="24"/>
                <w:lang w:val="ro-MD"/>
              </w:rPr>
              <w:lastRenderedPageBreak/>
              <w:t>completitudinii și corectitudinii informațiilor introduse în SI RBCM;</w:t>
            </w:r>
          </w:p>
          <w:p w14:paraId="5E1EC074" w14:textId="77777777" w:rsidR="00052538" w:rsidRPr="00907D8F" w:rsidRDefault="00052538" w:rsidP="0005253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MD"/>
              </w:rPr>
            </w:pPr>
            <w:r w:rsidRPr="00907D8F">
              <w:rPr>
                <w:rFonts w:ascii="Times New Roman" w:hAnsi="Times New Roman"/>
                <w:sz w:val="24"/>
                <w:szCs w:val="24"/>
                <w:lang w:val="ro-MD"/>
              </w:rPr>
              <w:t>13.5.2 audit și control al datelor – permite efectuarea auditului periodic și corelarea informațiilor între surse, în conformitate cu metodologia aprobată de administratorul SI RBCM.</w:t>
            </w:r>
          </w:p>
          <w:p w14:paraId="5CC9F9BB" w14:textId="77777777" w:rsidR="00052538" w:rsidRPr="00907D8F" w:rsidRDefault="00052538" w:rsidP="0005253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MD"/>
              </w:rPr>
            </w:pPr>
            <w:r w:rsidRPr="00907D8F">
              <w:rPr>
                <w:rFonts w:ascii="Times New Roman" w:hAnsi="Times New Roman"/>
                <w:sz w:val="24"/>
                <w:szCs w:val="24"/>
                <w:lang w:val="ro-MD"/>
              </w:rPr>
              <w:t>13.6. Asigurarea interoperabilității funcționale, semantice și tehnice a SI RBCM se realizează prin următoarele funcții:</w:t>
            </w:r>
          </w:p>
          <w:p w14:paraId="4B7E61BC" w14:textId="77777777" w:rsidR="00052538" w:rsidRPr="00907D8F" w:rsidRDefault="00052538" w:rsidP="0005253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MD"/>
              </w:rPr>
            </w:pPr>
            <w:r w:rsidRPr="00907D8F">
              <w:rPr>
                <w:rFonts w:ascii="Times New Roman" w:hAnsi="Times New Roman"/>
                <w:sz w:val="24"/>
                <w:szCs w:val="24"/>
                <w:lang w:val="ro-MD"/>
              </w:rPr>
              <w:t>13.6.1. integrare prin platforma guvernamentală de interoperabilitate (MConnect) și componenta MConnect Events, în scopul asigurării schimbului de date în timp real și furnizării serviciilor proactive;</w:t>
            </w:r>
          </w:p>
          <w:p w14:paraId="77DDD1E9" w14:textId="4A784B3A" w:rsidR="006618F5" w:rsidRPr="00907D8F" w:rsidRDefault="00052538" w:rsidP="00052538">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MD"/>
              </w:rPr>
            </w:pPr>
            <w:r w:rsidRPr="00907D8F">
              <w:rPr>
                <w:rFonts w:ascii="Times New Roman" w:hAnsi="Times New Roman"/>
                <w:sz w:val="24"/>
                <w:szCs w:val="24"/>
                <w:lang w:val="ro-MD"/>
              </w:rPr>
              <w:t>13.6.2. conformitate semantică și tehnică – asigură utilizarea clasificatoarelor și standardelor comune de date și respectarea cerințelor de interoperabilitate stabilite de autoritatea competentă în domeniu – Instituția publică Agenția de Guvernare Electronică (AGE).</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3CAC831" w14:textId="77777777" w:rsidR="006618F5" w:rsidRPr="00907D8F" w:rsidRDefault="006618F5" w:rsidP="00AC446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56EACAE" w14:textId="48DFCBE3" w:rsidR="006618F5" w:rsidRPr="00907D8F" w:rsidRDefault="009C1462"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69.</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62DD454" w14:textId="77777777" w:rsidR="00440B2B" w:rsidRPr="00907D8F" w:rsidRDefault="00440B2B" w:rsidP="00440B2B">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 xml:space="preserve">Potrivit prevederilor pct. 2.2.4. din Anexa nr. 3 la Ordinul nr.78/2006, </w:t>
            </w:r>
            <w:r w:rsidRPr="00907D8F">
              <w:rPr>
                <w:rFonts w:ascii="Times New Roman" w:hAnsi="Times New Roman"/>
                <w:b/>
                <w:bCs/>
                <w:sz w:val="24"/>
                <w:szCs w:val="24"/>
                <w:lang w:val="ro-RO"/>
              </w:rPr>
              <w:t>pct. 13</w:t>
            </w:r>
            <w:r w:rsidRPr="00907D8F">
              <w:rPr>
                <w:rFonts w:ascii="Times New Roman" w:hAnsi="Times New Roman"/>
                <w:sz w:val="24"/>
                <w:szCs w:val="24"/>
                <w:lang w:val="ro-RO"/>
              </w:rPr>
              <w:t xml:space="preserve"> trebuie să expună succint funcțiile de bază prevăzute pentru SI RBCM care sunt indispensabile pentru asigurarea integrității, fiabilității și valorificării eficiente a resursei informaționale de stat gestionate. Necesitatea fiecărei categorii de funcții derivă din cerințele legale, operaționale și de securitate aplicabile sistemelor informaționale de importanță publică. Având în vedere considerentele expuse, se impune reformularea pct. 13 pentru a asigura o prezentare sistematizată și o abordare structurată și laconică a funcțiilor de bază ale sistemului. În acest sens, propunem următoarea redacție:</w:t>
            </w:r>
          </w:p>
          <w:p w14:paraId="07379062" w14:textId="77777777" w:rsidR="00440B2B" w:rsidRPr="00907D8F" w:rsidRDefault="00440B2B" w:rsidP="00440B2B">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„13. SI RBCM realizează următoarele funcții de bază:</w:t>
            </w:r>
          </w:p>
          <w:p w14:paraId="79AAA85C" w14:textId="77777777" w:rsidR="00440B2B" w:rsidRPr="00907D8F" w:rsidRDefault="00440B2B" w:rsidP="00440B2B">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13.1. formarea bazei de date a SI RBCM:</w:t>
            </w:r>
          </w:p>
          <w:p w14:paraId="2309CA6F" w14:textId="77777777" w:rsidR="00440B2B" w:rsidRPr="00907D8F" w:rsidRDefault="00440B2B" w:rsidP="00440B2B">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13.1.1. luarea în evidentă primară, care constă în atribuirea identificatorului unic obiectului de evidentă și introducerea în baza de date a volumului stabilit de date;</w:t>
            </w:r>
          </w:p>
          <w:p w14:paraId="49A7C549" w14:textId="77777777" w:rsidR="00440B2B" w:rsidRPr="00907D8F" w:rsidRDefault="00440B2B" w:rsidP="00440B2B">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13.1.2. actualizarea datelor, care presupune actualizarea sistematică a bazei de date la modificarea sau completarea datelor obiectelor de evidentă;</w:t>
            </w:r>
          </w:p>
          <w:p w14:paraId="44486DDE" w14:textId="77777777" w:rsidR="00440B2B" w:rsidRPr="00907D8F" w:rsidRDefault="00440B2B" w:rsidP="00440B2B">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13.1.3. scoaterea din evidentă, care nu presupune excluderea fizică a datelor din registru, ci doar schimbarea statutului acestora. Informația în SI RBCM se introduce numai în baza documentelor ce confirmă veridicitatea datelor, cu specificarea documentului în baza căruia s-a realizat actualizarea lor. Toate modificările în SI RBCM se păstrează în ordine cronologică;</w:t>
            </w:r>
          </w:p>
          <w:p w14:paraId="29ABAA27" w14:textId="77777777" w:rsidR="00440B2B" w:rsidRPr="00907D8F" w:rsidRDefault="00440B2B" w:rsidP="00440B2B">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 xml:space="preserve">13.2. asigurarea informațională. Informația din resursa informațională creată prin intermediul SI RBCM se pune </w:t>
            </w:r>
            <w:r w:rsidRPr="00907D8F">
              <w:rPr>
                <w:rFonts w:ascii="Times New Roman" w:hAnsi="Times New Roman"/>
                <w:sz w:val="24"/>
                <w:szCs w:val="24"/>
                <w:lang w:val="ro-RO"/>
              </w:rPr>
              <w:lastRenderedPageBreak/>
              <w:t>la dispoziția subiecților raporturilor juridice ai SI RBCM, inclusiv în cazul schimbului informațional dintre participanții sistemului. Nivelul de acces al beneficiarului la RI RBCM este stabilit de Regulamentul privind modul de ținere a Registrului circulației bunurilor culturale mobile și de prevederile cadrului normativ;</w:t>
            </w:r>
          </w:p>
          <w:p w14:paraId="39AB5F1A" w14:textId="77777777" w:rsidR="00440B2B" w:rsidRPr="00907D8F" w:rsidRDefault="00440B2B" w:rsidP="00440B2B">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13.3. asigurarea securității informației. Securitatea informației se asigură la toate etapele de colectare, păstrare și utilizare a resurselor informaționale;</w:t>
            </w:r>
          </w:p>
          <w:p w14:paraId="61E387D8" w14:textId="7E6C467A" w:rsidR="006618F5" w:rsidRPr="00907D8F" w:rsidRDefault="00440B2B" w:rsidP="00440B2B">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13.4. asigurarea funcționării. Asigurarea funcționării presupune asigurarea funcționării SI RBCM sub toate aspectele.”</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0DF543D" w14:textId="5614D89D" w:rsidR="006618F5" w:rsidRPr="00907D8F" w:rsidRDefault="00CA33E6"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commentRangeStart w:id="0"/>
            <w:r w:rsidRPr="00907D8F">
              <w:rPr>
                <w:rFonts w:ascii="Times New Roman" w:hAnsi="Times New Roman"/>
                <w:i/>
                <w:iCs/>
                <w:sz w:val="24"/>
                <w:szCs w:val="24"/>
                <w:lang w:val="ro-RO"/>
              </w:rPr>
              <w:lastRenderedPageBreak/>
              <w:t>Se acceptă</w:t>
            </w:r>
            <w:commentRangeEnd w:id="0"/>
            <w:r w:rsidR="0070318F" w:rsidRPr="00907D8F">
              <w:rPr>
                <w:rStyle w:val="afe"/>
                <w:rFonts w:ascii="Times New Roman" w:eastAsia="Times New Roman" w:hAnsi="Times New Roman"/>
                <w:lang w:val="ro-RO" w:eastAsia="ru-RU"/>
              </w:rPr>
              <w:commentReference w:id="0"/>
            </w:r>
          </w:p>
        </w:tc>
      </w:tr>
      <w:tr w:rsidR="006618F5" w:rsidRPr="00907D8F" w14:paraId="34AE0255"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45CBC83" w14:textId="48EA0D23" w:rsidR="006618F5" w:rsidRPr="00907D8F" w:rsidRDefault="00CD1D60" w:rsidP="00CC657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bCs/>
                <w:sz w:val="24"/>
                <w:szCs w:val="24"/>
                <w:lang w:val="ro-MD"/>
              </w:rPr>
            </w:pPr>
            <w:r w:rsidRPr="00907D8F">
              <w:rPr>
                <w:rFonts w:ascii="Times New Roman" w:hAnsi="Times New Roman"/>
                <w:b/>
                <w:bCs/>
                <w:sz w:val="24"/>
                <w:szCs w:val="24"/>
                <w:lang w:val="ro-MD"/>
              </w:rPr>
              <w:lastRenderedPageBreak/>
              <w:t xml:space="preserve">14. </w:t>
            </w:r>
            <w:r w:rsidRPr="00907D8F">
              <w:rPr>
                <w:rFonts w:ascii="Times New Roman" w:hAnsi="Times New Roman"/>
                <w:sz w:val="24"/>
                <w:szCs w:val="24"/>
                <w:lang w:val="ro-MD"/>
              </w:rPr>
              <w:t xml:space="preserve">Spațiul funcțional al Sistemului informațional în domeniul bunurilor culturale mobile (SI RBCM) reprezintă ansamblul funcțiilor realizate de subsistemele și modulele sale informaționale, care interacționează reciproc și asigură </w:t>
            </w:r>
            <w:r w:rsidRPr="00907D8F">
              <w:rPr>
                <w:rFonts w:ascii="Times New Roman" w:hAnsi="Times New Roman"/>
                <w:sz w:val="24"/>
                <w:szCs w:val="24"/>
                <w:lang w:val="ro-MD"/>
              </w:rPr>
              <w:lastRenderedPageBreak/>
              <w:t>schimbul coerent de date între participanți prin intermediul infrastructurii guvernamentale de interoperabilitate.</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4B89F6B" w14:textId="77777777" w:rsidR="006618F5" w:rsidRPr="00907D8F" w:rsidRDefault="006618F5" w:rsidP="00AC446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9C89DB1" w14:textId="79552AAA" w:rsidR="006618F5" w:rsidRPr="00907D8F" w:rsidRDefault="009C1462"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70.</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05676A1" w14:textId="1B085DFA" w:rsidR="006618F5" w:rsidRPr="00907D8F" w:rsidRDefault="00440B2B" w:rsidP="006618F5">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bCs/>
                <w:sz w:val="24"/>
                <w:szCs w:val="24"/>
                <w:lang w:val="ro-RO"/>
              </w:rPr>
            </w:pPr>
            <w:r w:rsidRPr="00907D8F">
              <w:rPr>
                <w:rFonts w:ascii="Times New Roman" w:hAnsi="Times New Roman"/>
                <w:b/>
                <w:bCs/>
                <w:sz w:val="24"/>
                <w:szCs w:val="24"/>
                <w:lang w:val="ro-RO"/>
              </w:rPr>
              <w:t xml:space="preserve">Pct. 14. </w:t>
            </w:r>
            <w:r w:rsidRPr="00907D8F">
              <w:rPr>
                <w:rFonts w:ascii="Times New Roman" w:hAnsi="Times New Roman"/>
                <w:sz w:val="24"/>
                <w:szCs w:val="24"/>
                <w:lang w:val="ro-RO"/>
              </w:rPr>
              <w:t>urmează să fie exclus deoarece nu este relevant în contextul Secțiunii 2 „Contururile funcționale de bază”.</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011C48C" w14:textId="7FC5ACE6" w:rsidR="006618F5" w:rsidRPr="00907D8F" w:rsidRDefault="00CA33E6"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i/>
                <w:iCs/>
                <w:sz w:val="24"/>
                <w:szCs w:val="24"/>
                <w:lang w:val="ro-RO"/>
              </w:rPr>
              <w:t>Se acceptă</w:t>
            </w:r>
          </w:p>
        </w:tc>
      </w:tr>
      <w:tr w:rsidR="006618F5" w:rsidRPr="00907D8F" w14:paraId="5C586B94"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2FE849A" w14:textId="1840C004" w:rsidR="006618F5" w:rsidRPr="00907D8F" w:rsidRDefault="00CD1D60" w:rsidP="00CC657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bCs/>
                <w:sz w:val="24"/>
                <w:szCs w:val="24"/>
                <w:lang w:val="ro-MD"/>
              </w:rPr>
            </w:pPr>
            <w:r w:rsidRPr="00907D8F">
              <w:rPr>
                <w:rFonts w:ascii="Times New Roman" w:hAnsi="Times New Roman"/>
                <w:b/>
                <w:bCs/>
                <w:sz w:val="24"/>
                <w:szCs w:val="24"/>
                <w:lang w:val="ro-MD"/>
              </w:rPr>
              <w:t xml:space="preserve">15. </w:t>
            </w:r>
            <w:r w:rsidRPr="00907D8F">
              <w:rPr>
                <w:rFonts w:ascii="Times New Roman" w:hAnsi="Times New Roman"/>
                <w:sz w:val="24"/>
                <w:szCs w:val="24"/>
                <w:lang w:val="ro-MD"/>
              </w:rPr>
              <w:t>În cadrul SI RBCM sunt definite următoarele contururi funcționale principale:</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931B69F" w14:textId="77777777" w:rsidR="006618F5" w:rsidRPr="00907D8F" w:rsidRDefault="006618F5" w:rsidP="00AC446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337F831" w14:textId="3FDC62E1" w:rsidR="006618F5" w:rsidRPr="00907D8F" w:rsidRDefault="009C1462"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71.</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5390EC0" w14:textId="339758F9" w:rsidR="006618F5" w:rsidRPr="00907D8F" w:rsidRDefault="00440B2B" w:rsidP="006618F5">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bCs/>
                <w:sz w:val="24"/>
                <w:szCs w:val="24"/>
                <w:lang w:val="ro-RO"/>
              </w:rPr>
            </w:pPr>
            <w:r w:rsidRPr="00907D8F">
              <w:rPr>
                <w:rFonts w:ascii="Times New Roman" w:hAnsi="Times New Roman"/>
                <w:b/>
                <w:bCs/>
                <w:sz w:val="24"/>
                <w:szCs w:val="24"/>
                <w:lang w:val="ro-RO"/>
              </w:rPr>
              <w:t xml:space="preserve">La pct. 15, </w:t>
            </w:r>
            <w:r w:rsidRPr="00907D8F">
              <w:rPr>
                <w:rFonts w:ascii="Times New Roman" w:hAnsi="Times New Roman"/>
                <w:sz w:val="24"/>
                <w:szCs w:val="24"/>
                <w:lang w:val="ro-RO"/>
              </w:rPr>
              <w:t>sintagma „În cadrul SI RBCM sunt definite următoarele contururi funcționale principale:” se va substitui cu propoziția „SI RBCM include următoarele contururi funcționale:”.</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8F78FE7" w14:textId="23E236A8" w:rsidR="006618F5" w:rsidRPr="00907D8F" w:rsidRDefault="00CA33E6"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i/>
                <w:iCs/>
                <w:sz w:val="24"/>
                <w:szCs w:val="24"/>
                <w:lang w:val="ro-RO"/>
              </w:rPr>
              <w:t>Se acceptă</w:t>
            </w:r>
          </w:p>
        </w:tc>
      </w:tr>
      <w:tr w:rsidR="006618F5" w:rsidRPr="00907D8F" w14:paraId="5C154630"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FE716A1" w14:textId="77777777" w:rsidR="006618F5" w:rsidRPr="00907D8F" w:rsidRDefault="006618F5" w:rsidP="00CC657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bCs/>
                <w:sz w:val="24"/>
                <w:szCs w:val="24"/>
                <w:lang w:val="ro-MD"/>
              </w:rPr>
            </w:pP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F5C0F41" w14:textId="77777777" w:rsidR="006618F5" w:rsidRPr="00907D8F" w:rsidRDefault="006618F5" w:rsidP="00AC446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9C2189D" w14:textId="40EC5475" w:rsidR="006618F5" w:rsidRPr="00907D8F" w:rsidRDefault="009C1462"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72.</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6371D5F" w14:textId="6CC4DC8E" w:rsidR="006618F5" w:rsidRPr="00907D8F" w:rsidRDefault="00440B2B" w:rsidP="006618F5">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 xml:space="preserve">În scopul conformării cu prevederile art. 7 al Legii nr. 467/2003, în scopul expunerii explicite a structurii organizaționale a SI RBCM , considerăm necesar introducerea unui punct nou, </w:t>
            </w:r>
            <w:r w:rsidRPr="00907D8F">
              <w:rPr>
                <w:rFonts w:ascii="Times New Roman" w:hAnsi="Times New Roman"/>
                <w:b/>
                <w:bCs/>
                <w:sz w:val="24"/>
                <w:szCs w:val="24"/>
                <w:lang w:val="ro-RO"/>
              </w:rPr>
              <w:t>înainte de pct. 21</w:t>
            </w:r>
            <w:r w:rsidRPr="00907D8F">
              <w:rPr>
                <w:rFonts w:ascii="Times New Roman" w:hAnsi="Times New Roman"/>
                <w:sz w:val="24"/>
                <w:szCs w:val="24"/>
                <w:lang w:val="ro-RO"/>
              </w:rPr>
              <w:t>, în următoarea redacție „Funcțiile de bază ce țin de formarea și exploatarea SI RBCM sunt distribuite între proprietarul, posesorul, deținătorul, administratorul tehnic și utilizatorii SI RBCM.”.</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ACAD122" w14:textId="63890C98" w:rsidR="006618F5" w:rsidRPr="00907D8F" w:rsidRDefault="00C40401"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i/>
                <w:iCs/>
                <w:sz w:val="24"/>
                <w:szCs w:val="24"/>
                <w:lang w:val="ro-RO"/>
              </w:rPr>
            </w:pPr>
            <w:r w:rsidRPr="00907D8F">
              <w:rPr>
                <w:rFonts w:ascii="Times New Roman" w:hAnsi="Times New Roman"/>
                <w:i/>
                <w:iCs/>
                <w:sz w:val="24"/>
                <w:szCs w:val="24"/>
                <w:lang w:val="ro-RO"/>
              </w:rPr>
              <w:t>S</w:t>
            </w:r>
            <w:r w:rsidR="00CA33E6" w:rsidRPr="00907D8F">
              <w:rPr>
                <w:rFonts w:ascii="Times New Roman" w:hAnsi="Times New Roman"/>
                <w:i/>
                <w:iCs/>
                <w:sz w:val="24"/>
                <w:szCs w:val="24"/>
                <w:lang w:val="ro-RO"/>
              </w:rPr>
              <w:t>e acceptă</w:t>
            </w:r>
          </w:p>
          <w:p w14:paraId="652366CF" w14:textId="2FDF44DE" w:rsidR="00CC13AC" w:rsidRPr="00907D8F" w:rsidRDefault="00CC13AC"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Propunerea a fost înserată în debutul pct. 21</w:t>
            </w:r>
          </w:p>
          <w:p w14:paraId="7B6E9349" w14:textId="1BB50EF8" w:rsidR="0070318F" w:rsidRPr="00907D8F" w:rsidRDefault="0070318F"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tc>
      </w:tr>
      <w:tr w:rsidR="00440B2B" w:rsidRPr="00907D8F" w14:paraId="748E3B44"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08BEF9B" w14:textId="4AD88A3F" w:rsidR="00440B2B" w:rsidRPr="00907D8F" w:rsidRDefault="00851B0B" w:rsidP="00CC657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bCs/>
                <w:sz w:val="24"/>
                <w:szCs w:val="24"/>
                <w:lang w:val="ro-MD"/>
              </w:rPr>
            </w:pPr>
            <w:r w:rsidRPr="00907D8F">
              <w:rPr>
                <w:rFonts w:ascii="Times New Roman" w:hAnsi="Times New Roman"/>
                <w:b/>
                <w:bCs/>
                <w:sz w:val="24"/>
                <w:szCs w:val="24"/>
                <w:lang w:val="ro-MD"/>
              </w:rPr>
              <w:t xml:space="preserve">21. </w:t>
            </w:r>
            <w:r w:rsidRPr="00907D8F">
              <w:rPr>
                <w:rFonts w:ascii="Times New Roman" w:hAnsi="Times New Roman"/>
                <w:sz w:val="24"/>
                <w:szCs w:val="24"/>
                <w:lang w:val="ro-MD"/>
              </w:rPr>
              <w:t>Proprietar al SI RBCM este statul Republica Moldova, care stabilește posesorii, deținătorii, administratorii tehnici și utilizatorii sistemelor informaționale de stat. Resursele financiare pentru dezvoltarea, implementarea și exploatarea SI RBCM se asigură din bugetul de stat și din alte surse legale, conform cadrului normativ în vigoare.</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373F7B5" w14:textId="77777777" w:rsidR="00440B2B" w:rsidRPr="00907D8F" w:rsidRDefault="00440B2B" w:rsidP="00AC446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2F2B1E6" w14:textId="38669640" w:rsidR="00440B2B" w:rsidRPr="00907D8F" w:rsidRDefault="009C1462"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73.</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39F818C" w14:textId="78804215" w:rsidR="00440B2B" w:rsidRPr="00907D8F" w:rsidRDefault="00440B2B" w:rsidP="006618F5">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 xml:space="preserve">La </w:t>
            </w:r>
            <w:r w:rsidRPr="00907D8F">
              <w:rPr>
                <w:rFonts w:ascii="Times New Roman" w:hAnsi="Times New Roman"/>
                <w:b/>
                <w:bCs/>
                <w:sz w:val="24"/>
                <w:szCs w:val="24"/>
                <w:lang w:val="ro-RO"/>
              </w:rPr>
              <w:t>pct. 21</w:t>
            </w:r>
            <w:r w:rsidRPr="00907D8F">
              <w:rPr>
                <w:rFonts w:ascii="Times New Roman" w:hAnsi="Times New Roman"/>
                <w:sz w:val="24"/>
                <w:szCs w:val="24"/>
                <w:lang w:val="ro-RO"/>
              </w:rPr>
              <w:t>, sintagma „Resursele financiare pentru dezvoltarea, implementarea și exploatarea SI RBCM se asigură din bugetul de stat și din alte surse legale, conform cadrului normativ în vigoare.” se va exclude deoarece nu este relevantă în contextul Capitolul V „Structura organizațională a SI RBCM”.</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939AC28" w14:textId="429E3F28" w:rsidR="00440B2B" w:rsidRPr="00907D8F" w:rsidRDefault="00CA33E6"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i/>
                <w:iCs/>
                <w:sz w:val="24"/>
                <w:szCs w:val="24"/>
                <w:lang w:val="ro-RO"/>
              </w:rPr>
              <w:t>Se acceptă</w:t>
            </w:r>
          </w:p>
        </w:tc>
      </w:tr>
      <w:tr w:rsidR="00440B2B" w:rsidRPr="00907D8F" w14:paraId="7E9D222D"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EAA8CE1" w14:textId="569248A0" w:rsidR="00440B2B" w:rsidRPr="00907D8F" w:rsidRDefault="005F3F44" w:rsidP="00CC657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bCs/>
                <w:sz w:val="24"/>
                <w:szCs w:val="24"/>
                <w:lang w:val="ro-MD"/>
              </w:rPr>
            </w:pPr>
            <w:r w:rsidRPr="00907D8F">
              <w:rPr>
                <w:rFonts w:ascii="Times New Roman" w:hAnsi="Times New Roman"/>
                <w:b/>
                <w:bCs/>
                <w:sz w:val="24"/>
                <w:szCs w:val="24"/>
                <w:lang w:val="ro-MD"/>
              </w:rPr>
              <w:t xml:space="preserve">23. </w:t>
            </w:r>
            <w:r w:rsidRPr="00907D8F">
              <w:rPr>
                <w:rFonts w:ascii="Times New Roman" w:hAnsi="Times New Roman"/>
                <w:sz w:val="24"/>
                <w:szCs w:val="24"/>
                <w:lang w:val="ro-MD"/>
              </w:rPr>
              <w:t>Deținătorul SI BCM este Serviciul Tehnologia Informației și Securitate Cibernetică (STISC), care asigură:</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FEB4E08" w14:textId="77777777" w:rsidR="00440B2B" w:rsidRPr="00907D8F" w:rsidRDefault="00440B2B" w:rsidP="00AC446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11D6EE2" w14:textId="4AABE1E9" w:rsidR="00440B2B" w:rsidRPr="00907D8F" w:rsidRDefault="009C1462"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74.</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133B61C" w14:textId="3D0C6970" w:rsidR="00440B2B" w:rsidRPr="00907D8F" w:rsidRDefault="00440B2B" w:rsidP="006618F5">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bCs/>
                <w:sz w:val="24"/>
                <w:szCs w:val="24"/>
                <w:lang w:val="ro-RO"/>
              </w:rPr>
            </w:pPr>
            <w:r w:rsidRPr="00907D8F">
              <w:rPr>
                <w:rFonts w:ascii="Times New Roman" w:hAnsi="Times New Roman"/>
                <w:b/>
                <w:bCs/>
                <w:sz w:val="24"/>
                <w:szCs w:val="24"/>
                <w:lang w:val="ro-RO"/>
              </w:rPr>
              <w:t xml:space="preserve">Pct. 23 </w:t>
            </w:r>
            <w:r w:rsidRPr="00907D8F">
              <w:rPr>
                <w:rFonts w:ascii="Times New Roman" w:hAnsi="Times New Roman"/>
                <w:sz w:val="24"/>
                <w:szCs w:val="24"/>
                <w:lang w:val="ro-RO"/>
              </w:rPr>
              <w:t>urmează să fie revizuit conform prevederilor art. 73 al Legii nr. 467/2003. Totodată, se propune substituirea sintagmei „Deținătorul SI BCM” cu sintagma „Administratorul tehnic”.</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27C4E61" w14:textId="77777777" w:rsidR="00074185" w:rsidRPr="00907D8F" w:rsidRDefault="00CA33E6"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i/>
                <w:iCs/>
                <w:sz w:val="24"/>
                <w:szCs w:val="24"/>
                <w:lang w:val="ro-RO"/>
              </w:rPr>
            </w:pPr>
            <w:r w:rsidRPr="00907D8F">
              <w:rPr>
                <w:rFonts w:ascii="Times New Roman" w:hAnsi="Times New Roman"/>
                <w:i/>
                <w:iCs/>
                <w:sz w:val="24"/>
                <w:szCs w:val="24"/>
                <w:lang w:val="ro-RO"/>
              </w:rPr>
              <w:t>Se acceptă</w:t>
            </w:r>
            <w:r w:rsidR="00074185" w:rsidRPr="00907D8F">
              <w:rPr>
                <w:rFonts w:ascii="Times New Roman" w:hAnsi="Times New Roman"/>
                <w:i/>
                <w:iCs/>
                <w:sz w:val="24"/>
                <w:szCs w:val="24"/>
                <w:lang w:val="ro-RO"/>
              </w:rPr>
              <w:t xml:space="preserve"> </w:t>
            </w:r>
          </w:p>
          <w:p w14:paraId="5E468379" w14:textId="77777777" w:rsidR="00CC13AC" w:rsidRPr="00907D8F" w:rsidRDefault="00CC13AC"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p w14:paraId="57DE1A20" w14:textId="3F6C2443" w:rsidR="00440B2B" w:rsidRPr="00907D8F" w:rsidRDefault="00C40401"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highlight w:val="yellow"/>
                <w:lang w:val="ro-RO"/>
              </w:rPr>
            </w:pPr>
            <w:r w:rsidRPr="00907D8F">
              <w:rPr>
                <w:rFonts w:ascii="Times New Roman" w:hAnsi="Times New Roman"/>
                <w:sz w:val="24"/>
                <w:szCs w:val="24"/>
                <w:lang w:val="ro-RO"/>
              </w:rPr>
              <w:t xml:space="preserve">Pct. </w:t>
            </w:r>
            <w:r w:rsidR="00CC13AC" w:rsidRPr="00907D8F">
              <w:rPr>
                <w:rFonts w:ascii="Times New Roman" w:hAnsi="Times New Roman"/>
                <w:sz w:val="24"/>
                <w:szCs w:val="24"/>
                <w:lang w:val="ro-RO"/>
              </w:rPr>
              <w:t xml:space="preserve">23 </w:t>
            </w:r>
            <w:r w:rsidRPr="00907D8F">
              <w:rPr>
                <w:rFonts w:ascii="Times New Roman" w:hAnsi="Times New Roman"/>
                <w:sz w:val="24"/>
                <w:szCs w:val="24"/>
                <w:lang w:val="ro-RO"/>
              </w:rPr>
              <w:t xml:space="preserve">a fost expus în redacția </w:t>
            </w:r>
            <w:r w:rsidR="00CC13AC" w:rsidRPr="00907D8F">
              <w:rPr>
                <w:rFonts w:ascii="Times New Roman" w:hAnsi="Times New Roman"/>
                <w:sz w:val="24"/>
                <w:szCs w:val="24"/>
                <w:lang w:val="ro-RO"/>
              </w:rPr>
              <w:t>inclusiv conform propunerilor AGE</w:t>
            </w:r>
            <w:r w:rsidR="0070318F" w:rsidRPr="00907D8F">
              <w:rPr>
                <w:rFonts w:ascii="Times New Roman" w:hAnsi="Times New Roman"/>
                <w:sz w:val="24"/>
                <w:szCs w:val="24"/>
                <w:lang w:val="ro-RO"/>
              </w:rPr>
              <w:t xml:space="preserve"> pentru </w:t>
            </w:r>
            <w:r w:rsidR="0070318F" w:rsidRPr="00907D8F">
              <w:rPr>
                <w:rFonts w:ascii="Times New Roman" w:hAnsi="Times New Roman"/>
                <w:sz w:val="24"/>
                <w:szCs w:val="24"/>
                <w:lang w:val="ro-RO"/>
              </w:rPr>
              <w:lastRenderedPageBreak/>
              <w:t>corespunderea prevederilor art. 7</w:t>
            </w:r>
            <w:r w:rsidR="0070318F" w:rsidRPr="00907D8F">
              <w:rPr>
                <w:rFonts w:ascii="Times New Roman" w:hAnsi="Times New Roman"/>
                <w:sz w:val="24"/>
                <w:szCs w:val="24"/>
                <w:vertAlign w:val="superscript"/>
                <w:lang w:val="ro-RO"/>
              </w:rPr>
              <w:t>3</w:t>
            </w:r>
            <w:r w:rsidR="0070318F" w:rsidRPr="00907D8F">
              <w:rPr>
                <w:rFonts w:ascii="Times New Roman" w:hAnsi="Times New Roman"/>
                <w:sz w:val="24"/>
                <w:szCs w:val="24"/>
                <w:lang w:val="ro-RO"/>
              </w:rPr>
              <w:t xml:space="preserve"> din Legea nr. 467/2003</w:t>
            </w:r>
          </w:p>
        </w:tc>
      </w:tr>
      <w:tr w:rsidR="00440B2B" w:rsidRPr="00907D8F" w14:paraId="0ABE7A23"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B928086" w14:textId="7C984FCD" w:rsidR="00440B2B" w:rsidRPr="00907D8F" w:rsidRDefault="00591EC7" w:rsidP="00CC657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bCs/>
                <w:sz w:val="24"/>
                <w:szCs w:val="24"/>
                <w:lang w:val="ro-MD"/>
              </w:rPr>
            </w:pPr>
            <w:r w:rsidRPr="00907D8F">
              <w:rPr>
                <w:rFonts w:ascii="Times New Roman" w:hAnsi="Times New Roman"/>
                <w:b/>
                <w:bCs/>
                <w:sz w:val="24"/>
                <w:szCs w:val="24"/>
                <w:lang w:val="ro-MD"/>
              </w:rPr>
              <w:lastRenderedPageBreak/>
              <w:t xml:space="preserve">24. </w:t>
            </w:r>
            <w:r w:rsidRPr="00907D8F">
              <w:rPr>
                <w:rFonts w:ascii="Times New Roman" w:hAnsi="Times New Roman"/>
                <w:sz w:val="24"/>
                <w:szCs w:val="24"/>
                <w:lang w:val="ro-MD"/>
              </w:rPr>
              <w:t>Administratorul SI RBCM este SECBCM, autoritate administrativă subordonată Ministerului Culturii. SECBCM exercită atribuțiile de administrare tehnică și operațională a sistemului, asigurând:</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E598599" w14:textId="77777777" w:rsidR="00440B2B" w:rsidRPr="00907D8F" w:rsidRDefault="00440B2B" w:rsidP="00AC446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B670E3C" w14:textId="562A60A7" w:rsidR="00440B2B" w:rsidRPr="00907D8F" w:rsidRDefault="009C1462"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75.</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B99CA80" w14:textId="0BFD9EFD" w:rsidR="00440B2B" w:rsidRPr="00907D8F" w:rsidRDefault="00440B2B" w:rsidP="006618F5">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bCs/>
                <w:sz w:val="24"/>
                <w:szCs w:val="24"/>
                <w:lang w:val="ro-RO"/>
              </w:rPr>
            </w:pPr>
            <w:r w:rsidRPr="00907D8F">
              <w:rPr>
                <w:rFonts w:ascii="Times New Roman" w:hAnsi="Times New Roman"/>
                <w:b/>
                <w:bCs/>
                <w:sz w:val="24"/>
                <w:szCs w:val="24"/>
                <w:lang w:val="ro-RO"/>
              </w:rPr>
              <w:t xml:space="preserve">Pct. 24 </w:t>
            </w:r>
            <w:r w:rsidRPr="00907D8F">
              <w:rPr>
                <w:rFonts w:ascii="Times New Roman" w:hAnsi="Times New Roman"/>
                <w:sz w:val="24"/>
                <w:szCs w:val="24"/>
                <w:lang w:val="ro-RO"/>
              </w:rPr>
              <w:t>urmează să fie revizuit conform prevederilor art. 74 al Legii nr. 467/2003, iar sintagma „Administratorul SI RBCM” urmează să fie substituită cu sintagma „Deținătorul SI RBCM”.</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B75ECED" w14:textId="58DAF5CF" w:rsidR="00CC13AC" w:rsidRPr="00907D8F" w:rsidRDefault="00CA33E6"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i/>
                <w:iCs/>
                <w:sz w:val="24"/>
                <w:szCs w:val="24"/>
                <w:lang w:val="ro-RO"/>
              </w:rPr>
            </w:pPr>
            <w:r w:rsidRPr="00907D8F">
              <w:rPr>
                <w:rFonts w:ascii="Times New Roman" w:hAnsi="Times New Roman"/>
                <w:i/>
                <w:iCs/>
                <w:sz w:val="24"/>
                <w:szCs w:val="24"/>
                <w:lang w:val="ro-RO"/>
              </w:rPr>
              <w:t>Se acceptă</w:t>
            </w:r>
          </w:p>
          <w:p w14:paraId="36368B06" w14:textId="77777777" w:rsidR="00CC13AC" w:rsidRPr="00907D8F" w:rsidRDefault="00CC13AC"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i/>
                <w:iCs/>
                <w:sz w:val="24"/>
                <w:szCs w:val="24"/>
                <w:lang w:val="ro-RO"/>
              </w:rPr>
            </w:pPr>
          </w:p>
          <w:p w14:paraId="25FA348B" w14:textId="32B8066B" w:rsidR="00440B2B" w:rsidRPr="00907D8F" w:rsidRDefault="00CC13AC"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highlight w:val="yellow"/>
                <w:lang w:val="ro-RO"/>
              </w:rPr>
            </w:pPr>
            <w:r w:rsidRPr="00907D8F">
              <w:rPr>
                <w:rFonts w:ascii="Times New Roman" w:hAnsi="Times New Roman"/>
                <w:sz w:val="24"/>
                <w:szCs w:val="24"/>
                <w:lang w:val="ro-RO"/>
              </w:rPr>
              <w:t>P</w:t>
            </w:r>
            <w:r w:rsidR="0070318F" w:rsidRPr="00907D8F">
              <w:rPr>
                <w:rFonts w:ascii="Times New Roman" w:hAnsi="Times New Roman"/>
                <w:sz w:val="24"/>
                <w:szCs w:val="24"/>
                <w:lang w:val="ro-RO"/>
              </w:rPr>
              <w:t xml:space="preserve">ct. 24 </w:t>
            </w:r>
            <w:r w:rsidRPr="00907D8F">
              <w:rPr>
                <w:rFonts w:ascii="Times New Roman" w:hAnsi="Times New Roman"/>
                <w:sz w:val="24"/>
                <w:szCs w:val="24"/>
                <w:lang w:val="ro-RO"/>
              </w:rPr>
              <w:t xml:space="preserve">a fost </w:t>
            </w:r>
            <w:r w:rsidR="0070318F" w:rsidRPr="00907D8F">
              <w:rPr>
                <w:rFonts w:ascii="Times New Roman" w:hAnsi="Times New Roman"/>
                <w:sz w:val="24"/>
                <w:szCs w:val="24"/>
                <w:lang w:val="ro-RO"/>
              </w:rPr>
              <w:t>modificat inclusiv conform propunerilor AGE</w:t>
            </w:r>
            <w:r w:rsidR="001C643C" w:rsidRPr="00907D8F">
              <w:rPr>
                <w:rFonts w:ascii="Times New Roman" w:hAnsi="Times New Roman"/>
                <w:sz w:val="24"/>
                <w:szCs w:val="24"/>
                <w:lang w:val="ro-RO"/>
              </w:rPr>
              <w:t xml:space="preserve">, pentru corespunderea prevederilor </w:t>
            </w:r>
            <w:r w:rsidR="001C643C" w:rsidRPr="00907D8F">
              <w:rPr>
                <w:rFonts w:ascii="Times New Roman" w:hAnsi="Times New Roman"/>
                <w:sz w:val="24"/>
                <w:szCs w:val="24"/>
              </w:rPr>
              <w:t>art. 7</w:t>
            </w:r>
            <w:r w:rsidR="001C643C" w:rsidRPr="00907D8F">
              <w:rPr>
                <w:rFonts w:ascii="Times New Roman" w:hAnsi="Times New Roman"/>
                <w:sz w:val="24"/>
                <w:szCs w:val="24"/>
                <w:vertAlign w:val="superscript"/>
              </w:rPr>
              <w:t>4</w:t>
            </w:r>
            <w:r w:rsidR="001C643C" w:rsidRPr="00907D8F">
              <w:rPr>
                <w:rFonts w:ascii="Times New Roman" w:hAnsi="Times New Roman"/>
                <w:sz w:val="24"/>
                <w:szCs w:val="24"/>
              </w:rPr>
              <w:t xml:space="preserve"> din Legea nr. 467/2003 </w:t>
            </w:r>
            <w:r w:rsidR="0070318F" w:rsidRPr="00907D8F">
              <w:rPr>
                <w:rFonts w:ascii="Times New Roman" w:hAnsi="Times New Roman"/>
                <w:sz w:val="24"/>
                <w:szCs w:val="24"/>
                <w:lang w:val="ro-RO"/>
              </w:rPr>
              <w:t xml:space="preserve"> </w:t>
            </w:r>
          </w:p>
        </w:tc>
      </w:tr>
      <w:tr w:rsidR="00440B2B" w:rsidRPr="00907D8F" w14:paraId="0C23B256"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86F268C" w14:textId="23186797" w:rsidR="00440B2B" w:rsidRPr="00907D8F" w:rsidRDefault="007915F7" w:rsidP="00CC657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bCs/>
                <w:sz w:val="24"/>
                <w:szCs w:val="24"/>
                <w:lang w:val="ro-MD"/>
              </w:rPr>
            </w:pPr>
            <w:r w:rsidRPr="00907D8F">
              <w:rPr>
                <w:rFonts w:ascii="Times New Roman" w:hAnsi="Times New Roman"/>
                <w:b/>
                <w:bCs/>
                <w:sz w:val="24"/>
                <w:szCs w:val="24"/>
                <w:lang w:val="ro-MD"/>
              </w:rPr>
              <w:t xml:space="preserve">25. </w:t>
            </w:r>
            <w:r w:rsidRPr="00907D8F">
              <w:rPr>
                <w:rFonts w:ascii="Times New Roman" w:hAnsi="Times New Roman"/>
                <w:sz w:val="24"/>
                <w:szCs w:val="24"/>
                <w:lang w:val="ro-MD"/>
              </w:rPr>
              <w:t>Participanții instituționali și registratorii de date în cadrul SI RBCM sunt autoritățile competente în domeniul gestionării și circulației bunurilor culturale mobile, potrivit Legii nr. 280/2011 și HG nr. 470/2023, după cum urmează:</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B26A000" w14:textId="77777777" w:rsidR="00440B2B" w:rsidRPr="00907D8F" w:rsidRDefault="00440B2B" w:rsidP="00AC446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3D5035B" w14:textId="2A35CD8B" w:rsidR="00440B2B" w:rsidRPr="00907D8F" w:rsidRDefault="009C1462"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76.</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DEE8E80" w14:textId="193F93B9" w:rsidR="00440B2B" w:rsidRPr="00907D8F" w:rsidRDefault="00440B2B" w:rsidP="006618F5">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bCs/>
                <w:sz w:val="24"/>
                <w:szCs w:val="24"/>
                <w:lang w:val="ro-RO"/>
              </w:rPr>
            </w:pPr>
            <w:r w:rsidRPr="00907D8F">
              <w:rPr>
                <w:rFonts w:ascii="Times New Roman" w:hAnsi="Times New Roman"/>
                <w:b/>
                <w:bCs/>
                <w:sz w:val="24"/>
                <w:szCs w:val="24"/>
                <w:lang w:val="ro-RO"/>
              </w:rPr>
              <w:t xml:space="preserve">Pct. 25 </w:t>
            </w:r>
            <w:r w:rsidRPr="00907D8F">
              <w:rPr>
                <w:rFonts w:ascii="Times New Roman" w:hAnsi="Times New Roman"/>
                <w:sz w:val="24"/>
                <w:szCs w:val="24"/>
                <w:lang w:val="ro-RO"/>
              </w:rPr>
              <w:t>urmează a fi revizuit prin prisma prevederilor art. 75 al Legii nr. 467/2003, iar sintagma „Participanții instituționali și registratorii de date în cadrul” se va substitui cu sintagma „utilizatorii”.</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3DDB98A" w14:textId="50C3225A" w:rsidR="00440B2B" w:rsidRPr="00907D8F" w:rsidRDefault="00CA33E6"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i/>
                <w:iCs/>
                <w:sz w:val="24"/>
                <w:szCs w:val="24"/>
                <w:lang w:val="ro-RO"/>
              </w:rPr>
              <w:t>Se acceptă</w:t>
            </w:r>
          </w:p>
        </w:tc>
      </w:tr>
      <w:tr w:rsidR="00440B2B" w:rsidRPr="00907D8F" w14:paraId="5A36CD22"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5420A6A" w14:textId="38934A45" w:rsidR="00440B2B" w:rsidRPr="00907D8F" w:rsidRDefault="007915F7" w:rsidP="00CC657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bCs/>
                <w:sz w:val="24"/>
                <w:szCs w:val="24"/>
                <w:lang w:val="ro-MD"/>
              </w:rPr>
            </w:pPr>
            <w:r w:rsidRPr="00907D8F">
              <w:rPr>
                <w:rFonts w:ascii="Times New Roman" w:hAnsi="Times New Roman"/>
                <w:b/>
                <w:bCs/>
                <w:sz w:val="24"/>
                <w:szCs w:val="24"/>
                <w:lang w:val="ro-MD"/>
              </w:rPr>
              <w:t xml:space="preserve">25.3. </w:t>
            </w:r>
            <w:r w:rsidRPr="00907D8F">
              <w:rPr>
                <w:rFonts w:ascii="Times New Roman" w:hAnsi="Times New Roman"/>
                <w:sz w:val="24"/>
                <w:szCs w:val="24"/>
                <w:lang w:val="ro-MD"/>
              </w:rPr>
              <w:t>Serviciul Vamal al Republicii Moldova – partener instituțional, responsabil de verificarea și monitorizarea exportului și importului bunurilor culturale mobile;</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1963A29" w14:textId="77777777" w:rsidR="00440B2B" w:rsidRPr="00907D8F" w:rsidRDefault="00440B2B" w:rsidP="00AC446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B41EC79" w14:textId="24517F93" w:rsidR="00440B2B" w:rsidRPr="00907D8F" w:rsidRDefault="009C1462"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77.</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B198C90" w14:textId="518636B5" w:rsidR="00440B2B" w:rsidRPr="00907D8F" w:rsidRDefault="00440B2B" w:rsidP="006618F5">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bCs/>
                <w:sz w:val="24"/>
                <w:szCs w:val="24"/>
                <w:lang w:val="ro-RO"/>
              </w:rPr>
            </w:pPr>
            <w:r w:rsidRPr="00907D8F">
              <w:rPr>
                <w:rFonts w:ascii="Times New Roman" w:hAnsi="Times New Roman"/>
                <w:b/>
                <w:bCs/>
                <w:sz w:val="24"/>
                <w:szCs w:val="24"/>
                <w:lang w:val="ro-RO"/>
              </w:rPr>
              <w:t xml:space="preserve">La subpct. 25.3. </w:t>
            </w:r>
            <w:r w:rsidRPr="00907D8F">
              <w:rPr>
                <w:rFonts w:ascii="Times New Roman" w:hAnsi="Times New Roman"/>
                <w:sz w:val="24"/>
                <w:szCs w:val="24"/>
                <w:lang w:val="ro-RO"/>
              </w:rPr>
              <w:t>sintagma „partener instituțional” se va substitui cu sintagma „participant al SI RBCM”.</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E324967" w14:textId="646F5FA0" w:rsidR="00440B2B" w:rsidRPr="00907D8F" w:rsidRDefault="00CA33E6"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i/>
                <w:iCs/>
                <w:sz w:val="24"/>
                <w:szCs w:val="24"/>
                <w:lang w:val="ro-RO"/>
              </w:rPr>
              <w:t>Se acceptă</w:t>
            </w:r>
          </w:p>
        </w:tc>
      </w:tr>
      <w:tr w:rsidR="00440B2B" w:rsidRPr="00907D8F" w14:paraId="72B9E547"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CD58A61" w14:textId="020C5211" w:rsidR="00440B2B" w:rsidRPr="00907D8F" w:rsidRDefault="00C407E4" w:rsidP="00CC657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bCs/>
                <w:sz w:val="24"/>
                <w:szCs w:val="24"/>
                <w:lang w:val="ro-MD"/>
              </w:rPr>
            </w:pPr>
            <w:r w:rsidRPr="00907D8F">
              <w:rPr>
                <w:rFonts w:ascii="Times New Roman" w:hAnsi="Times New Roman"/>
                <w:b/>
                <w:bCs/>
                <w:sz w:val="24"/>
                <w:szCs w:val="24"/>
                <w:lang w:val="ro-MD"/>
              </w:rPr>
              <w:t xml:space="preserve">25.4. </w:t>
            </w:r>
            <w:r w:rsidRPr="00907D8F">
              <w:rPr>
                <w:rFonts w:ascii="Times New Roman" w:hAnsi="Times New Roman"/>
                <w:sz w:val="24"/>
                <w:szCs w:val="24"/>
                <w:lang w:val="ro-MD"/>
              </w:rPr>
              <w:t xml:space="preserve">Ministerul Dezvoltării Economice și Digitalizării –  autoritate responsabilă de elaborarea și promovarea politicilor de stat în </w:t>
            </w:r>
            <w:r w:rsidRPr="00907D8F">
              <w:rPr>
                <w:rFonts w:ascii="Times New Roman" w:hAnsi="Times New Roman"/>
                <w:sz w:val="24"/>
                <w:szCs w:val="24"/>
                <w:lang w:val="ro-MD"/>
              </w:rPr>
              <w:lastRenderedPageBreak/>
              <w:t>domeniul dezvoltării economice și al transformării digitale;</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72A54F8" w14:textId="77777777" w:rsidR="00440B2B" w:rsidRPr="00907D8F" w:rsidRDefault="00440B2B" w:rsidP="00AC446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E0AB4F7" w14:textId="324253DB" w:rsidR="00440B2B" w:rsidRPr="00907D8F" w:rsidRDefault="009C1462"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78.</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BCD3FC5" w14:textId="6C706E99" w:rsidR="00440B2B" w:rsidRPr="00907D8F" w:rsidRDefault="00440B2B" w:rsidP="006618F5">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bCs/>
                <w:sz w:val="24"/>
                <w:szCs w:val="24"/>
                <w:lang w:val="ro-RO"/>
              </w:rPr>
            </w:pPr>
            <w:r w:rsidRPr="00907D8F">
              <w:rPr>
                <w:rFonts w:ascii="Times New Roman" w:hAnsi="Times New Roman"/>
                <w:b/>
                <w:bCs/>
                <w:sz w:val="24"/>
                <w:szCs w:val="24"/>
                <w:lang w:val="ro-RO"/>
              </w:rPr>
              <w:t xml:space="preserve">Subpct. 25.4. </w:t>
            </w:r>
            <w:r w:rsidRPr="00907D8F">
              <w:rPr>
                <w:rFonts w:ascii="Times New Roman" w:hAnsi="Times New Roman"/>
                <w:sz w:val="24"/>
                <w:szCs w:val="24"/>
                <w:lang w:val="ro-RO"/>
              </w:rPr>
              <w:t>se va exclude deoarece nu este relevant prevederilor art. 7 al Legii nr. 467/2003.</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C1452D1" w14:textId="31467A86" w:rsidR="00440B2B" w:rsidRPr="00907D8F" w:rsidRDefault="00CA33E6"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i/>
                <w:iCs/>
                <w:sz w:val="24"/>
                <w:szCs w:val="24"/>
                <w:lang w:val="ro-RO"/>
              </w:rPr>
              <w:t>Se acceptă</w:t>
            </w:r>
          </w:p>
        </w:tc>
      </w:tr>
      <w:tr w:rsidR="00440B2B" w:rsidRPr="00F81909" w14:paraId="418A3D9F"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48DF367" w14:textId="2106A9F1" w:rsidR="00440B2B" w:rsidRPr="00907D8F" w:rsidRDefault="00C407E4" w:rsidP="00CC657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bCs/>
                <w:sz w:val="24"/>
                <w:szCs w:val="24"/>
                <w:lang w:val="ro-MD"/>
              </w:rPr>
            </w:pPr>
            <w:r w:rsidRPr="00907D8F">
              <w:rPr>
                <w:rFonts w:ascii="Times New Roman" w:hAnsi="Times New Roman"/>
                <w:b/>
                <w:bCs/>
                <w:sz w:val="24"/>
                <w:szCs w:val="24"/>
                <w:lang w:val="ro-MD"/>
              </w:rPr>
              <w:t xml:space="preserve">26. </w:t>
            </w:r>
            <w:r w:rsidRPr="00907D8F">
              <w:rPr>
                <w:rFonts w:ascii="Times New Roman" w:hAnsi="Times New Roman"/>
                <w:sz w:val="24"/>
                <w:szCs w:val="24"/>
                <w:lang w:val="ro-MD"/>
              </w:rPr>
              <w:t>Utilizatorii datelor din SI RBCM sunt persoanele juridice și fizice de drept public sau privat care utilizează informațiile generate de sistem potrivit competențelor legale, în scopul exercitării atribuțiilor funcționale, al procesului decizional și al informării publice. Nivelurile de acces și drepturile de utilizare sunt stabilite de SECBCM, în calitate de administrator tehnic și de sistem, în conformitate cu legislația privind protecția datelor cu caracter personal și regulamentele interne de exploatare.</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4BF9C3F" w14:textId="77777777" w:rsidR="00440B2B" w:rsidRPr="00907D8F" w:rsidRDefault="00440B2B" w:rsidP="00AC446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5D9F0F5" w14:textId="49BAA577" w:rsidR="00440B2B" w:rsidRPr="00907D8F" w:rsidRDefault="009C1462"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79.</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4FDB934" w14:textId="3E642165" w:rsidR="00440B2B" w:rsidRPr="00907D8F" w:rsidRDefault="00440B2B" w:rsidP="006618F5">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bCs/>
                <w:sz w:val="24"/>
                <w:szCs w:val="24"/>
                <w:lang w:val="ro-RO"/>
              </w:rPr>
            </w:pPr>
            <w:r w:rsidRPr="00907D8F">
              <w:rPr>
                <w:rFonts w:ascii="Times New Roman" w:hAnsi="Times New Roman"/>
                <w:b/>
                <w:bCs/>
                <w:sz w:val="24"/>
                <w:szCs w:val="24"/>
                <w:lang w:val="ro-RO"/>
              </w:rPr>
              <w:t xml:space="preserve">Pct. 26 </w:t>
            </w:r>
            <w:r w:rsidRPr="00907D8F">
              <w:rPr>
                <w:rFonts w:ascii="Times New Roman" w:hAnsi="Times New Roman"/>
                <w:sz w:val="24"/>
                <w:szCs w:val="24"/>
                <w:lang w:val="ro-RO"/>
              </w:rPr>
              <w:t>se va expune înaintea pct. 25.</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4B6BD56" w14:textId="77777777" w:rsidR="00440B2B" w:rsidRPr="00907D8F" w:rsidRDefault="00440B2B" w:rsidP="00F37ED4">
            <w:pPr>
              <w:pBdr>
                <w:top w:val="none" w:sz="4" w:space="0" w:color="000000"/>
                <w:left w:val="none" w:sz="4" w:space="0" w:color="000000"/>
                <w:bottom w:val="none" w:sz="4" w:space="0" w:color="000000"/>
                <w:right w:val="none" w:sz="4" w:space="0" w:color="000000"/>
              </w:pBdr>
              <w:tabs>
                <w:tab w:val="left" w:pos="884"/>
                <w:tab w:val="left" w:pos="1196"/>
              </w:tabs>
              <w:rPr>
                <w:rFonts w:ascii="Times New Roman" w:hAnsi="Times New Roman"/>
                <w:sz w:val="24"/>
                <w:szCs w:val="24"/>
                <w:lang w:val="ro-RO"/>
              </w:rPr>
            </w:pPr>
          </w:p>
        </w:tc>
      </w:tr>
      <w:tr w:rsidR="00440B2B" w:rsidRPr="00907D8F" w14:paraId="7055DEC7"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BFE76FC" w14:textId="70E0A69F" w:rsidR="00440B2B" w:rsidRPr="00907D8F" w:rsidRDefault="000620FA" w:rsidP="00CC657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bCs/>
                <w:sz w:val="24"/>
                <w:szCs w:val="24"/>
                <w:lang w:val="ro-MD"/>
              </w:rPr>
            </w:pPr>
            <w:r w:rsidRPr="00907D8F">
              <w:rPr>
                <w:rFonts w:ascii="Times New Roman" w:hAnsi="Times New Roman"/>
                <w:b/>
                <w:bCs/>
                <w:sz w:val="24"/>
                <w:szCs w:val="24"/>
                <w:lang w:val="ro-MD"/>
              </w:rPr>
              <w:t xml:space="preserve">30. </w:t>
            </w:r>
            <w:r w:rsidRPr="00907D8F">
              <w:rPr>
                <w:rFonts w:ascii="Times New Roman" w:hAnsi="Times New Roman"/>
                <w:sz w:val="24"/>
                <w:szCs w:val="24"/>
                <w:lang w:val="ro-MD"/>
              </w:rPr>
              <w:t>Spațiul informațional al SI RBCM reprezintă ansamblul datelor și obiectelor informaționale gestionate în cadrul sistemului, care se formează, se actualizează și se arhivează în procesul electronic de evidență, expertizare, autorizare și circulație a bunurilor culturale mobile. Resursa informațională a SI RBCM este compusă din totalitatea datelor create, prelucrate și schimbate între participanții autorizați, în conformitate cu Legea nr. 280/2011 și Hotărârea Guvernului nr. 470/2023, și include următoarele obiecte informaționale principale:</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C276D3A" w14:textId="77777777" w:rsidR="00440B2B" w:rsidRPr="00907D8F" w:rsidRDefault="00440B2B" w:rsidP="00AC446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F960F14" w14:textId="794DBA89" w:rsidR="00440B2B" w:rsidRPr="00907D8F" w:rsidRDefault="009C1462"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80.</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ACD5746" w14:textId="73EC7CA3" w:rsidR="00440B2B" w:rsidRPr="00907D8F" w:rsidRDefault="00440B2B" w:rsidP="006618F5">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bCs/>
                <w:sz w:val="24"/>
                <w:szCs w:val="24"/>
                <w:lang w:val="ro-RO"/>
              </w:rPr>
            </w:pPr>
            <w:r w:rsidRPr="00907D8F">
              <w:rPr>
                <w:rFonts w:ascii="Times New Roman" w:hAnsi="Times New Roman"/>
                <w:b/>
                <w:bCs/>
                <w:sz w:val="24"/>
                <w:szCs w:val="24"/>
                <w:lang w:val="ro-RO"/>
              </w:rPr>
              <w:t xml:space="preserve">Pct. 30 </w:t>
            </w:r>
            <w:r w:rsidRPr="00907D8F">
              <w:rPr>
                <w:rFonts w:ascii="Times New Roman" w:hAnsi="Times New Roman"/>
                <w:sz w:val="24"/>
                <w:szCs w:val="24"/>
                <w:lang w:val="ro-RO"/>
              </w:rPr>
              <w:t>urmează a fi revizuit conform prevederilor subpct. 2.2.7 al Ordinului nr.78/2006, respectiv propunem să fie formulat în următoarea redacție „Spațiul informațional al SI RBCM reprezintă totalitatea obiectelor informaționale, a atributelor și a scenariilor aferente acestora.”. În continuare, sintagma „Resursa informațională a SI RBCM este compusă din totalitatea datelor create, prelucrate și schimbate între participanții autorizați, în conformitate cu Legea nr. 280/2011 și Hotărârea Guvernului nr. 470/2023, și include următoarele obiecte informaționale principale:” se va substitui cu sintagma „Totalitatea obiectelor informaționale este determinată de destinația SI RBCM și include:”.</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299C636" w14:textId="0F63B6D9" w:rsidR="00440B2B" w:rsidRPr="00907D8F" w:rsidRDefault="00CA33E6"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i/>
                <w:iCs/>
                <w:sz w:val="24"/>
                <w:szCs w:val="24"/>
                <w:lang w:val="ro-RO"/>
              </w:rPr>
              <w:t>Se acceptă</w:t>
            </w:r>
          </w:p>
        </w:tc>
      </w:tr>
      <w:tr w:rsidR="00440B2B" w:rsidRPr="00907D8F" w14:paraId="24DB6D75"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07400A6" w14:textId="21E812BE" w:rsidR="00440B2B" w:rsidRPr="00907D8F" w:rsidRDefault="00DD5830" w:rsidP="00CC657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bCs/>
                <w:sz w:val="24"/>
                <w:szCs w:val="24"/>
                <w:lang w:val="ro-MD"/>
              </w:rPr>
            </w:pPr>
            <w:r w:rsidRPr="00907D8F">
              <w:rPr>
                <w:rFonts w:ascii="Times New Roman" w:hAnsi="Times New Roman"/>
                <w:b/>
                <w:bCs/>
                <w:sz w:val="24"/>
                <w:szCs w:val="24"/>
                <w:lang w:val="ro-MD"/>
              </w:rPr>
              <w:lastRenderedPageBreak/>
              <w:t xml:space="preserve">30.9. </w:t>
            </w:r>
            <w:r w:rsidRPr="00907D8F">
              <w:rPr>
                <w:rFonts w:ascii="Times New Roman" w:hAnsi="Times New Roman"/>
                <w:sz w:val="24"/>
                <w:szCs w:val="24"/>
                <w:lang w:val="ro-MD"/>
              </w:rPr>
              <w:t>fiecărui obiect informațional (bun cultural mobil, certificat, decizie) i se atribuie un identificator unic și invariabil, conform art. 20 alin. (2) din Legea nr. 71/2007.</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D49CBAE" w14:textId="77777777" w:rsidR="00440B2B" w:rsidRPr="00907D8F" w:rsidRDefault="00440B2B" w:rsidP="00AC446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31790EE" w14:textId="2E4974B9" w:rsidR="00440B2B" w:rsidRPr="00907D8F" w:rsidRDefault="009C1462"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81.</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A1FAF36" w14:textId="0544A175" w:rsidR="00440B2B" w:rsidRPr="00907D8F" w:rsidRDefault="00440B2B" w:rsidP="006618F5">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bCs/>
                <w:sz w:val="24"/>
                <w:szCs w:val="24"/>
                <w:lang w:val="ro-RO"/>
              </w:rPr>
            </w:pPr>
            <w:r w:rsidRPr="00907D8F">
              <w:rPr>
                <w:rFonts w:ascii="Times New Roman" w:hAnsi="Times New Roman"/>
                <w:b/>
                <w:bCs/>
                <w:sz w:val="24"/>
                <w:szCs w:val="24"/>
                <w:lang w:val="ro-RO"/>
              </w:rPr>
              <w:t xml:space="preserve">Subpct. 30.9 </w:t>
            </w:r>
            <w:r w:rsidRPr="00907D8F">
              <w:rPr>
                <w:rFonts w:ascii="Times New Roman" w:hAnsi="Times New Roman"/>
                <w:sz w:val="24"/>
                <w:szCs w:val="24"/>
                <w:lang w:val="ro-RO"/>
              </w:rPr>
              <w:t>nu face parte din lista obiectelor informaționale de la pct. 30, respectiv necesită a fi renumerotat ca un punct nou consecutiv pct. 30.</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ABC4217" w14:textId="77777777" w:rsidR="00CC13AC" w:rsidRPr="00907D8F" w:rsidRDefault="00074185" w:rsidP="007D1396">
            <w:pPr>
              <w:pBdr>
                <w:top w:val="none" w:sz="4" w:space="0" w:color="000000"/>
                <w:left w:val="none" w:sz="4" w:space="0" w:color="000000"/>
                <w:bottom w:val="none" w:sz="4" w:space="0" w:color="000000"/>
                <w:right w:val="none" w:sz="4" w:space="0" w:color="000000"/>
              </w:pBdr>
              <w:ind w:firstLine="40"/>
              <w:rPr>
                <w:rFonts w:ascii="Times New Roman" w:hAnsi="Times New Roman"/>
                <w:i/>
                <w:iCs/>
                <w:sz w:val="24"/>
                <w:szCs w:val="24"/>
                <w:lang w:val="ro-RO"/>
              </w:rPr>
            </w:pPr>
            <w:r w:rsidRPr="00907D8F">
              <w:rPr>
                <w:rFonts w:ascii="Times New Roman" w:hAnsi="Times New Roman"/>
                <w:i/>
                <w:iCs/>
                <w:sz w:val="24"/>
                <w:szCs w:val="24"/>
                <w:lang w:val="ro-RO"/>
              </w:rPr>
              <w:t>S</w:t>
            </w:r>
            <w:r w:rsidR="007D1396" w:rsidRPr="00907D8F">
              <w:rPr>
                <w:rFonts w:ascii="Times New Roman" w:hAnsi="Times New Roman"/>
                <w:i/>
                <w:iCs/>
                <w:sz w:val="24"/>
                <w:szCs w:val="24"/>
                <w:lang w:val="ro-RO"/>
              </w:rPr>
              <w:t>e acceptă</w:t>
            </w:r>
          </w:p>
          <w:p w14:paraId="3D308048" w14:textId="77777777" w:rsidR="00CC13AC" w:rsidRPr="00907D8F" w:rsidRDefault="00CC13AC" w:rsidP="007D1396">
            <w:pPr>
              <w:pBdr>
                <w:top w:val="none" w:sz="4" w:space="0" w:color="000000"/>
                <w:left w:val="none" w:sz="4" w:space="0" w:color="000000"/>
                <w:bottom w:val="none" w:sz="4" w:space="0" w:color="000000"/>
                <w:right w:val="none" w:sz="4" w:space="0" w:color="000000"/>
              </w:pBdr>
              <w:ind w:firstLine="40"/>
              <w:rPr>
                <w:rFonts w:ascii="Times New Roman" w:hAnsi="Times New Roman"/>
                <w:i/>
                <w:iCs/>
                <w:sz w:val="24"/>
                <w:szCs w:val="24"/>
                <w:lang w:val="ro-RO"/>
              </w:rPr>
            </w:pPr>
          </w:p>
          <w:p w14:paraId="6C917FA9" w14:textId="01FBAAB0" w:rsidR="00440B2B" w:rsidRPr="00907D8F" w:rsidRDefault="00CC13AC" w:rsidP="00CC13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07D8F">
              <w:rPr>
                <w:rFonts w:ascii="Times New Roman" w:hAnsi="Times New Roman"/>
                <w:sz w:val="24"/>
                <w:szCs w:val="24"/>
                <w:lang w:val="ro-RO"/>
              </w:rPr>
              <w:t xml:space="preserve">Subpct. 30.9 a fost </w:t>
            </w:r>
            <w:r w:rsidR="007D1396" w:rsidRPr="00907D8F">
              <w:rPr>
                <w:rFonts w:ascii="Times New Roman" w:hAnsi="Times New Roman"/>
                <w:sz w:val="24"/>
                <w:szCs w:val="24"/>
                <w:lang w:val="ro-RO"/>
              </w:rPr>
              <w:t xml:space="preserve"> </w:t>
            </w:r>
            <w:r w:rsidRPr="00907D8F">
              <w:rPr>
                <w:rFonts w:ascii="Times New Roman" w:hAnsi="Times New Roman"/>
                <w:sz w:val="24"/>
                <w:szCs w:val="24"/>
                <w:lang w:val="ro-RO"/>
              </w:rPr>
              <w:t>exclus</w:t>
            </w:r>
            <w:r w:rsidR="007D1396" w:rsidRPr="00907D8F">
              <w:rPr>
                <w:rFonts w:ascii="Times New Roman" w:hAnsi="Times New Roman"/>
                <w:sz w:val="24"/>
                <w:szCs w:val="24"/>
                <w:lang w:val="ro-RO"/>
              </w:rPr>
              <w:t xml:space="preserve"> conform recomandărilor AGE</w:t>
            </w:r>
          </w:p>
        </w:tc>
      </w:tr>
      <w:tr w:rsidR="00440B2B" w:rsidRPr="00907D8F" w14:paraId="29C2E4F5"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4D8E498" w14:textId="775DA145" w:rsidR="00440B2B" w:rsidRPr="00907D8F" w:rsidRDefault="00DD5830" w:rsidP="00CC657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bCs/>
                <w:sz w:val="24"/>
                <w:szCs w:val="24"/>
                <w:lang w:val="ro-MD"/>
              </w:rPr>
            </w:pPr>
            <w:r w:rsidRPr="00907D8F">
              <w:rPr>
                <w:rFonts w:ascii="Times New Roman" w:hAnsi="Times New Roman"/>
                <w:b/>
                <w:bCs/>
                <w:sz w:val="24"/>
                <w:szCs w:val="24"/>
                <w:lang w:val="ro-MD"/>
              </w:rPr>
              <w:t xml:space="preserve">40. </w:t>
            </w:r>
            <w:r w:rsidRPr="00907D8F">
              <w:rPr>
                <w:rFonts w:ascii="Times New Roman" w:hAnsi="Times New Roman"/>
                <w:sz w:val="24"/>
                <w:szCs w:val="24"/>
                <w:lang w:val="ro-MD"/>
              </w:rPr>
              <w:t>În procesul de dezvoltare și exploatare, SI RBCM respectă următoarele principii tehnologice:</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FC6767B" w14:textId="77777777" w:rsidR="00440B2B" w:rsidRPr="00907D8F" w:rsidRDefault="00440B2B" w:rsidP="00AC446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BBC2FAB" w14:textId="191AEA2E" w:rsidR="00440B2B" w:rsidRPr="00907D8F" w:rsidRDefault="009C1462"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82.</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D7D6493" w14:textId="5BE21C7F" w:rsidR="00440B2B" w:rsidRPr="00907D8F" w:rsidRDefault="00440B2B" w:rsidP="006618F5">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bCs/>
                <w:sz w:val="24"/>
                <w:szCs w:val="24"/>
                <w:lang w:val="ro-RO"/>
              </w:rPr>
            </w:pPr>
            <w:r w:rsidRPr="00907D8F">
              <w:rPr>
                <w:rFonts w:ascii="Times New Roman" w:hAnsi="Times New Roman"/>
                <w:b/>
                <w:bCs/>
                <w:sz w:val="24"/>
                <w:szCs w:val="24"/>
                <w:lang w:val="ro-RO"/>
              </w:rPr>
              <w:t xml:space="preserve">Pct. 40 </w:t>
            </w:r>
            <w:r w:rsidRPr="00907D8F">
              <w:rPr>
                <w:rFonts w:ascii="Times New Roman" w:hAnsi="Times New Roman"/>
                <w:sz w:val="24"/>
                <w:szCs w:val="24"/>
                <w:lang w:val="ro-RO"/>
              </w:rPr>
              <w:t>se va exclude, deoarece principiile sunt deja expuse la pct. 10.</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38C1417" w14:textId="7B7F9C3A" w:rsidR="00CC13AC" w:rsidRPr="00907D8F" w:rsidRDefault="00041503"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i/>
                <w:iCs/>
                <w:sz w:val="24"/>
                <w:szCs w:val="24"/>
                <w:lang w:val="ro-RO"/>
              </w:rPr>
            </w:pPr>
            <w:r w:rsidRPr="00907D8F">
              <w:rPr>
                <w:rFonts w:ascii="Times New Roman" w:hAnsi="Times New Roman"/>
                <w:i/>
                <w:iCs/>
                <w:sz w:val="24"/>
                <w:szCs w:val="24"/>
                <w:lang w:val="ro-RO"/>
              </w:rPr>
              <w:t>S</w:t>
            </w:r>
            <w:r w:rsidR="00CA33E6" w:rsidRPr="00907D8F">
              <w:rPr>
                <w:rFonts w:ascii="Times New Roman" w:hAnsi="Times New Roman"/>
                <w:i/>
                <w:iCs/>
                <w:sz w:val="24"/>
                <w:szCs w:val="24"/>
                <w:lang w:val="ro-RO"/>
              </w:rPr>
              <w:t>e acceptă</w:t>
            </w:r>
            <w:r w:rsidRPr="00907D8F">
              <w:rPr>
                <w:rFonts w:ascii="Times New Roman" w:hAnsi="Times New Roman"/>
                <w:i/>
                <w:iCs/>
                <w:sz w:val="24"/>
                <w:szCs w:val="24"/>
                <w:lang w:val="ro-RO"/>
              </w:rPr>
              <w:t xml:space="preserve"> parțial</w:t>
            </w:r>
            <w:r w:rsidR="00C225C2" w:rsidRPr="00907D8F">
              <w:rPr>
                <w:rFonts w:ascii="Times New Roman" w:hAnsi="Times New Roman"/>
                <w:i/>
                <w:iCs/>
                <w:sz w:val="24"/>
                <w:szCs w:val="24"/>
                <w:lang w:val="ro-RO"/>
              </w:rPr>
              <w:t xml:space="preserve">. </w:t>
            </w:r>
          </w:p>
          <w:p w14:paraId="3B9C182D" w14:textId="77777777" w:rsidR="00041503" w:rsidRPr="00907D8F" w:rsidRDefault="00041503"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i/>
                <w:iCs/>
                <w:sz w:val="24"/>
                <w:szCs w:val="24"/>
                <w:lang w:val="ro-RO"/>
              </w:rPr>
            </w:pPr>
          </w:p>
          <w:p w14:paraId="5E8830BE" w14:textId="49D84B04" w:rsidR="00440B2B" w:rsidRPr="00907D8F" w:rsidRDefault="00C225C2"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highlight w:val="yellow"/>
                <w:lang w:val="ro-RO"/>
              </w:rPr>
            </w:pPr>
            <w:r w:rsidRPr="00907D8F">
              <w:rPr>
                <w:rFonts w:ascii="Times New Roman" w:hAnsi="Times New Roman"/>
                <w:sz w:val="24"/>
                <w:szCs w:val="24"/>
                <w:lang w:val="ro-RO"/>
              </w:rPr>
              <w:t>Pct</w:t>
            </w:r>
            <w:r w:rsidR="00041503" w:rsidRPr="00907D8F">
              <w:rPr>
                <w:rFonts w:ascii="Times New Roman" w:hAnsi="Times New Roman"/>
                <w:sz w:val="24"/>
                <w:szCs w:val="24"/>
                <w:lang w:val="ro-RO"/>
              </w:rPr>
              <w:t>.</w:t>
            </w:r>
            <w:r w:rsidRPr="00907D8F">
              <w:rPr>
                <w:rFonts w:ascii="Times New Roman" w:hAnsi="Times New Roman"/>
                <w:sz w:val="24"/>
                <w:szCs w:val="24"/>
                <w:lang w:val="ro-RO"/>
              </w:rPr>
              <w:t xml:space="preserve"> 10</w:t>
            </w:r>
            <w:r w:rsidR="00041503" w:rsidRPr="00907D8F">
              <w:rPr>
                <w:rFonts w:ascii="Times New Roman" w:hAnsi="Times New Roman"/>
                <w:sz w:val="24"/>
                <w:szCs w:val="24"/>
                <w:lang w:val="ro-RO"/>
              </w:rPr>
              <w:t xml:space="preserve"> a fost reformulat, astfel, încât în redacția propusă acesta prevede liniile directoare tehnologice.</w:t>
            </w:r>
          </w:p>
        </w:tc>
      </w:tr>
      <w:tr w:rsidR="00440B2B" w:rsidRPr="00F81909" w14:paraId="6A60DBA6"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B68A179" w14:textId="77777777" w:rsidR="00605566" w:rsidRPr="00907D8F" w:rsidRDefault="00605566" w:rsidP="0060556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MD"/>
              </w:rPr>
            </w:pPr>
            <w:r w:rsidRPr="00907D8F">
              <w:rPr>
                <w:rFonts w:ascii="Times New Roman" w:hAnsi="Times New Roman"/>
                <w:b/>
                <w:bCs/>
                <w:sz w:val="24"/>
                <w:szCs w:val="24"/>
                <w:lang w:val="ro-MD"/>
              </w:rPr>
              <w:t xml:space="preserve">52. </w:t>
            </w:r>
            <w:r w:rsidRPr="00907D8F">
              <w:rPr>
                <w:rFonts w:ascii="Times New Roman" w:hAnsi="Times New Roman"/>
                <w:sz w:val="24"/>
                <w:szCs w:val="24"/>
                <w:lang w:val="ro-MD"/>
              </w:rPr>
              <w:t>Prezentul Concept stabilește cadrul organizațional, funcțional și tehnologic în baza căruia va fi conceput, dezvoltat și implementat SI RBCM.</w:t>
            </w:r>
          </w:p>
          <w:p w14:paraId="18DE261C" w14:textId="58078A2E" w:rsidR="00440B2B" w:rsidRPr="00907D8F" w:rsidRDefault="00605566" w:rsidP="0060556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bCs/>
                <w:sz w:val="24"/>
                <w:szCs w:val="24"/>
                <w:lang w:val="ro-MD"/>
              </w:rPr>
            </w:pPr>
            <w:r w:rsidRPr="00907D8F">
              <w:rPr>
                <w:rFonts w:ascii="Times New Roman" w:hAnsi="Times New Roman"/>
                <w:sz w:val="24"/>
                <w:szCs w:val="24"/>
                <w:lang w:val="ro-MD"/>
              </w:rPr>
              <w:t>Acesta asigură suportul informatic necesar pentru SECBCM, Serviciul Vamal al Republicii Moldova și alte autorități competente, în vederea gestionării proceselor de evidență, expertizare, autorizare și circulație a bunurilor culturale mobile, în conformitate cu Legea nr. 280/2011 privind protejarea patrimoniului cultural național mobil și Hotărârea Guvernului nr. 470/2023.</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D68B48D" w14:textId="77777777" w:rsidR="00440B2B" w:rsidRPr="00907D8F" w:rsidRDefault="00440B2B" w:rsidP="00AC446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4E3376C" w14:textId="00FC2F6B" w:rsidR="00440B2B" w:rsidRPr="00907D8F" w:rsidRDefault="009C1462"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83.</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BD21EE6" w14:textId="197E8A95" w:rsidR="00440B2B" w:rsidRPr="00907D8F" w:rsidRDefault="00440B2B" w:rsidP="006618F5">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 xml:space="preserve">Cu referire la Capitolul X Încheiere, menționăm că </w:t>
            </w:r>
            <w:r w:rsidRPr="00907D8F">
              <w:rPr>
                <w:rFonts w:ascii="Times New Roman" w:hAnsi="Times New Roman"/>
                <w:b/>
                <w:bCs/>
                <w:sz w:val="24"/>
                <w:szCs w:val="24"/>
                <w:lang w:val="ro-RO"/>
              </w:rPr>
              <w:t>pct. 52</w:t>
            </w:r>
            <w:r w:rsidRPr="00907D8F">
              <w:rPr>
                <w:rFonts w:ascii="Times New Roman" w:hAnsi="Times New Roman"/>
                <w:sz w:val="24"/>
                <w:szCs w:val="24"/>
                <w:lang w:val="ro-RO"/>
              </w:rPr>
              <w:t xml:space="preserve"> nu corespunde prevederilor subpct. 2.2.10 al Ordinului nr. 78/2006 și urmează a fi revizuit.</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DBE1929" w14:textId="77777777" w:rsidR="00440B2B" w:rsidRPr="00907D8F" w:rsidRDefault="00041503"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i/>
                <w:iCs/>
                <w:sz w:val="24"/>
                <w:szCs w:val="24"/>
                <w:lang w:val="ro-RO"/>
              </w:rPr>
            </w:pPr>
            <w:r w:rsidRPr="00907D8F">
              <w:rPr>
                <w:rFonts w:ascii="Times New Roman" w:hAnsi="Times New Roman"/>
                <w:i/>
                <w:iCs/>
                <w:sz w:val="24"/>
                <w:szCs w:val="24"/>
                <w:lang w:val="ro-RO"/>
              </w:rPr>
              <w:t>Se acceptă.</w:t>
            </w:r>
          </w:p>
          <w:p w14:paraId="7F51B6EE" w14:textId="77777777" w:rsidR="00041503" w:rsidRPr="00907D8F" w:rsidRDefault="00041503"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i/>
                <w:iCs/>
                <w:sz w:val="24"/>
                <w:szCs w:val="24"/>
                <w:lang w:val="ro-RO"/>
              </w:rPr>
            </w:pPr>
          </w:p>
          <w:p w14:paraId="36F83047" w14:textId="381B0313" w:rsidR="00041503" w:rsidRPr="00907D8F" w:rsidRDefault="00041503"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highlight w:val="yellow"/>
                <w:lang w:val="ro-RO"/>
              </w:rPr>
            </w:pPr>
            <w:r w:rsidRPr="00907D8F">
              <w:rPr>
                <w:rFonts w:ascii="Times New Roman" w:hAnsi="Times New Roman"/>
                <w:sz w:val="24"/>
                <w:szCs w:val="24"/>
                <w:lang w:val="ro-RO"/>
              </w:rPr>
              <w:t>Capitolul X a fost exclus din Proiect.</w:t>
            </w:r>
          </w:p>
        </w:tc>
      </w:tr>
      <w:tr w:rsidR="00440B2B" w:rsidRPr="00907D8F" w14:paraId="4D4EB59E"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C9C282C" w14:textId="77777777" w:rsidR="00450FD9" w:rsidRPr="00907D8F" w:rsidRDefault="00450FD9" w:rsidP="00450FD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bCs/>
                <w:sz w:val="24"/>
                <w:szCs w:val="24"/>
                <w:lang w:val="ro-MD"/>
              </w:rPr>
            </w:pPr>
            <w:r w:rsidRPr="00907D8F">
              <w:rPr>
                <w:rFonts w:ascii="Times New Roman" w:hAnsi="Times New Roman"/>
                <w:b/>
                <w:bCs/>
                <w:sz w:val="24"/>
                <w:szCs w:val="24"/>
                <w:lang w:val="ro-MD"/>
              </w:rPr>
              <w:lastRenderedPageBreak/>
              <w:t>REGULAMENTUL</w:t>
            </w:r>
          </w:p>
          <w:p w14:paraId="4DBDF27B" w14:textId="77777777" w:rsidR="00450FD9" w:rsidRPr="00907D8F" w:rsidRDefault="00450FD9" w:rsidP="00450FD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bCs/>
                <w:sz w:val="24"/>
                <w:szCs w:val="24"/>
                <w:lang w:val="ro-MD"/>
              </w:rPr>
            </w:pPr>
            <w:r w:rsidRPr="00907D8F">
              <w:rPr>
                <w:rFonts w:ascii="Times New Roman" w:hAnsi="Times New Roman"/>
                <w:b/>
                <w:bCs/>
                <w:sz w:val="24"/>
                <w:szCs w:val="24"/>
                <w:lang w:val="ro-MD"/>
              </w:rPr>
              <w:t>resursei informaționale formate de</w:t>
            </w:r>
          </w:p>
          <w:p w14:paraId="7A13C388" w14:textId="0B0C3200" w:rsidR="00440B2B" w:rsidRPr="00907D8F" w:rsidRDefault="00450FD9" w:rsidP="00450FD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bCs/>
                <w:sz w:val="24"/>
                <w:szCs w:val="24"/>
                <w:lang w:val="ro-MD"/>
              </w:rPr>
            </w:pPr>
            <w:r w:rsidRPr="00907D8F">
              <w:rPr>
                <w:rFonts w:ascii="Times New Roman" w:hAnsi="Times New Roman"/>
                <w:b/>
                <w:bCs/>
                <w:sz w:val="24"/>
                <w:szCs w:val="24"/>
                <w:lang w:val="ro-MD"/>
              </w:rPr>
              <w:t>Sistemul informațional ,,Registrul circulației bunurilor culturale mobile”</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341383B" w14:textId="77777777" w:rsidR="00440B2B" w:rsidRPr="00907D8F" w:rsidRDefault="00440B2B" w:rsidP="00AC446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8172B24" w14:textId="62841B63" w:rsidR="00440B2B" w:rsidRPr="00907D8F" w:rsidRDefault="009C1462"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84.</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0F32F8A" w14:textId="77777777" w:rsidR="005F643A" w:rsidRPr="00907D8F" w:rsidRDefault="005F643A" w:rsidP="005F643A">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bCs/>
                <w:sz w:val="24"/>
                <w:szCs w:val="24"/>
                <w:lang w:val="ro-RO"/>
              </w:rPr>
            </w:pPr>
            <w:r w:rsidRPr="00907D8F">
              <w:rPr>
                <w:rFonts w:ascii="Times New Roman" w:hAnsi="Times New Roman"/>
                <w:b/>
                <w:bCs/>
                <w:sz w:val="24"/>
                <w:szCs w:val="24"/>
                <w:lang w:val="ro-RO"/>
              </w:rPr>
              <w:t>La Regulamentul Resursei informaționale formate de Sistemul informațional ,,Registrul circulației bunurilor culturale mobile”</w:t>
            </w:r>
          </w:p>
          <w:p w14:paraId="0BDED9A6" w14:textId="2C73864B" w:rsidR="00440B2B" w:rsidRPr="00907D8F" w:rsidRDefault="005F643A" w:rsidP="005F643A">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Urmare a raționamentelor expuse la Proiectul HG, denumirea regulamentului se propune în următoarea redacție „Regulamentul privind modul de ținere a Registrului circulației bunurilor culturale mobile”.</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F507969" w14:textId="6E915130" w:rsidR="00440B2B" w:rsidRPr="00907D8F" w:rsidRDefault="00CA33E6"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i/>
                <w:iCs/>
                <w:sz w:val="24"/>
                <w:szCs w:val="24"/>
                <w:lang w:val="ro-RO"/>
              </w:rPr>
              <w:t>Se acceptă</w:t>
            </w:r>
          </w:p>
        </w:tc>
      </w:tr>
      <w:tr w:rsidR="00440B2B" w:rsidRPr="00F81909" w14:paraId="18678A0A"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7672BE" w14:textId="77777777" w:rsidR="00440B2B" w:rsidRPr="00907D8F" w:rsidRDefault="00440B2B" w:rsidP="00CC657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bCs/>
                <w:sz w:val="24"/>
                <w:szCs w:val="24"/>
                <w:lang w:val="ro-MD"/>
              </w:rPr>
            </w:pP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E1CB17A" w14:textId="77777777" w:rsidR="00440B2B" w:rsidRPr="00907D8F" w:rsidRDefault="00440B2B" w:rsidP="00AC446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DD14F9D" w14:textId="5D9CA123" w:rsidR="00440B2B" w:rsidRPr="00907D8F" w:rsidRDefault="009C1462"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85.</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6CCB322" w14:textId="77777777" w:rsidR="005F643A" w:rsidRPr="00907D8F" w:rsidRDefault="005F643A" w:rsidP="005F643A">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Menționăm că articolul 76 al Legii nr. 467/2003 cu privire la informatizare și la resursele informaționale de stat, menționează expres care sunt documentele sistemelor și resurselor informaționale de stat:</w:t>
            </w:r>
          </w:p>
          <w:p w14:paraId="36010448" w14:textId="77777777" w:rsidR="005F643A" w:rsidRPr="00907D8F" w:rsidRDefault="005F643A" w:rsidP="005F643A">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a) conceptul sistemului informațional, în care să fie definite: spațiul funcțional, structura organizatorică, spațiul informațional, spațiul tehnologic, securitatea sistemului informațional și protecția informației;</w:t>
            </w:r>
          </w:p>
          <w:p w14:paraId="600E0B55" w14:textId="77777777" w:rsidR="005F643A" w:rsidRPr="00907D8F" w:rsidRDefault="005F643A" w:rsidP="005F643A">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b) caietul de sarcini al sistemului informațional, care include cerințe funcționale și tehnice în conformitate cu care se creează sistemul informațional;</w:t>
            </w:r>
          </w:p>
          <w:p w14:paraId="15D5992B" w14:textId="77777777" w:rsidR="005F643A" w:rsidRPr="00907D8F" w:rsidRDefault="005F643A" w:rsidP="005F643A">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c) regulamentul resursei informaționale, care să cuprindă: reglementări privind drepturile și obligațiile subiecților raporturilor juridice aferente creării și ținerii resursei informaționale; modalitatea de ținere a resursei informaționale; procedura de înregistrare, modificare, completare și radiere a datelor; procedura de interacțiune cu furnizorii de date; măsuri privind asigurarea securității resursei informaționale.</w:t>
            </w:r>
          </w:p>
          <w:p w14:paraId="3E61BF91" w14:textId="77777777" w:rsidR="005F643A" w:rsidRPr="00907D8F" w:rsidRDefault="005F643A" w:rsidP="005F643A">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Regulamentul resursei informaționale se elaborează în conformitate cu prevederile Legii nr. 71/2007 cu privire la registre, asigurând respectarea principiilor, cerințelor și procedurilor stabilite de cadrul legal aplicabil gestionării registrelor de stat.</w:t>
            </w:r>
          </w:p>
          <w:p w14:paraId="71E82003" w14:textId="46FEF950" w:rsidR="00440B2B" w:rsidRPr="00907D8F" w:rsidRDefault="005F643A" w:rsidP="005F643A">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 xml:space="preserve">Respectiv, proiectul Regulamentului prezentat spre examinare, cu toate că este denumit Regulamentul </w:t>
            </w:r>
            <w:r w:rsidRPr="00907D8F">
              <w:rPr>
                <w:rFonts w:ascii="Times New Roman" w:hAnsi="Times New Roman"/>
                <w:sz w:val="24"/>
                <w:szCs w:val="24"/>
                <w:lang w:val="ro-RO"/>
              </w:rPr>
              <w:lastRenderedPageBreak/>
              <w:t>Resursei informaționale formate de Sistemul informațional ,,Registrul circulației bunurilor culturale mobile” necesită să fie revizuit în totalitate, deoarece obiectul de reglementare al acestuia este sistemul informațional, dar nu resursa informațională RBCM formată de SI MDDEI.</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6EB1087" w14:textId="77777777" w:rsidR="00041503" w:rsidRPr="00907D8F" w:rsidRDefault="00CA33E6"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lang w:val="fr-FR"/>
              </w:rPr>
            </w:pPr>
            <w:r w:rsidRPr="00907D8F">
              <w:rPr>
                <w:rFonts w:ascii="Times New Roman" w:hAnsi="Times New Roman"/>
                <w:i/>
                <w:iCs/>
                <w:sz w:val="24"/>
                <w:szCs w:val="24"/>
                <w:lang w:val="ro-RO"/>
              </w:rPr>
              <w:lastRenderedPageBreak/>
              <w:t>Se acceptă</w:t>
            </w:r>
            <w:r w:rsidR="00041503" w:rsidRPr="00907D8F">
              <w:rPr>
                <w:rFonts w:ascii="Times New Roman" w:hAnsi="Times New Roman"/>
                <w:lang w:val="fr-FR"/>
              </w:rPr>
              <w:t xml:space="preserve"> </w:t>
            </w:r>
          </w:p>
          <w:p w14:paraId="2463EBDA" w14:textId="77777777" w:rsidR="00041503" w:rsidRPr="00907D8F" w:rsidRDefault="00041503"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lang w:val="fr-FR"/>
              </w:rPr>
            </w:pPr>
          </w:p>
          <w:p w14:paraId="7120F518" w14:textId="27E9F78E" w:rsidR="00440B2B" w:rsidRPr="00907D8F" w:rsidRDefault="00041503"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fr-FR"/>
              </w:rPr>
              <w:t xml:space="preserve">Proiectul Regulamentului a fost </w:t>
            </w:r>
            <w:r w:rsidRPr="00907D8F">
              <w:rPr>
                <w:rFonts w:ascii="Times New Roman" w:hAnsi="Times New Roman"/>
                <w:sz w:val="24"/>
                <w:szCs w:val="24"/>
                <w:lang w:val="ro-RO"/>
              </w:rPr>
              <w:t>revizuit în totalitate.</w:t>
            </w:r>
          </w:p>
        </w:tc>
      </w:tr>
      <w:tr w:rsidR="00992E35" w:rsidRPr="00907D8F" w14:paraId="5F6849BD" w14:textId="77777777" w:rsidTr="00A57952">
        <w:tc>
          <w:tcPr>
            <w:tcW w:w="14024" w:type="dxa"/>
            <w:gridSpan w:val="5"/>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D93EFED" w14:textId="527DBE92" w:rsidR="00992E35" w:rsidRPr="00907D8F" w:rsidRDefault="00992E35" w:rsidP="00992E35">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b/>
                <w:bCs/>
                <w:i/>
                <w:iCs/>
                <w:sz w:val="24"/>
                <w:szCs w:val="24"/>
                <w:lang w:val="ro-RO"/>
              </w:rPr>
            </w:pPr>
            <w:r w:rsidRPr="00907D8F">
              <w:rPr>
                <w:rFonts w:ascii="Times New Roman" w:hAnsi="Times New Roman"/>
                <w:b/>
                <w:bCs/>
                <w:sz w:val="24"/>
                <w:szCs w:val="24"/>
                <w:lang w:val="ro-RO"/>
              </w:rPr>
              <w:t>Expertizare</w:t>
            </w:r>
          </w:p>
        </w:tc>
      </w:tr>
      <w:tr w:rsidR="00C75414" w:rsidRPr="00907D8F" w14:paraId="0F45B465"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73F946" w14:textId="40C2872C" w:rsidR="00C75414" w:rsidRPr="00907D8F" w:rsidRDefault="00C75414" w:rsidP="00CC657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b/>
                <w:bCs/>
                <w:sz w:val="24"/>
                <w:szCs w:val="24"/>
                <w:lang w:val="ro-MD"/>
              </w:rPr>
            </w:pPr>
            <w:r w:rsidRPr="00907D8F">
              <w:rPr>
                <w:rFonts w:ascii="Times New Roman" w:eastAsia="Times New Roman" w:hAnsi="Times New Roman"/>
                <w:sz w:val="24"/>
                <w:szCs w:val="24"/>
                <w:lang w:val="ro-RO"/>
              </w:rPr>
              <w:t>La proiectul de hotărâre</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863C19E" w14:textId="284C2A5F" w:rsidR="00C75414" w:rsidRPr="00907D8F" w:rsidRDefault="00C75414" w:rsidP="00C75414">
            <w:pPr>
              <w:pBdr>
                <w:top w:val="none" w:sz="4" w:space="0" w:color="000000"/>
                <w:left w:val="none" w:sz="4" w:space="0" w:color="000000"/>
                <w:bottom w:val="none" w:sz="4" w:space="0" w:color="000000"/>
                <w:right w:val="none" w:sz="4" w:space="0" w:color="000000"/>
              </w:pBdr>
              <w:tabs>
                <w:tab w:val="left" w:pos="884"/>
                <w:tab w:val="left" w:pos="1196"/>
              </w:tabs>
              <w:ind w:firstLine="0"/>
              <w:jc w:val="left"/>
              <w:rPr>
                <w:rFonts w:ascii="Times New Roman" w:hAnsi="Times New Roman"/>
                <w:sz w:val="24"/>
                <w:szCs w:val="24"/>
                <w:lang w:val="ro-MD"/>
              </w:rPr>
            </w:pPr>
            <w:r w:rsidRPr="00907D8F">
              <w:rPr>
                <w:rFonts w:ascii="Times New Roman" w:hAnsi="Times New Roman"/>
                <w:sz w:val="24"/>
                <w:szCs w:val="24"/>
                <w:lang w:val="ro-RO"/>
              </w:rPr>
              <w:t>Ministerul Justiției</w:t>
            </w:r>
          </w:p>
          <w:p w14:paraId="46079999" w14:textId="77777777" w:rsidR="00C75414" w:rsidRPr="00907D8F" w:rsidRDefault="00C75414" w:rsidP="00C75414">
            <w:pPr>
              <w:pBdr>
                <w:top w:val="none" w:sz="4" w:space="0" w:color="000000"/>
                <w:left w:val="none" w:sz="4" w:space="0" w:color="000000"/>
                <w:bottom w:val="none" w:sz="4" w:space="0" w:color="000000"/>
                <w:right w:val="none" w:sz="4" w:space="0" w:color="000000"/>
              </w:pBdr>
              <w:tabs>
                <w:tab w:val="left" w:pos="884"/>
                <w:tab w:val="left" w:pos="1196"/>
              </w:tabs>
              <w:ind w:firstLine="0"/>
              <w:jc w:val="left"/>
              <w:rPr>
                <w:rFonts w:ascii="Times New Roman" w:hAnsi="Times New Roman"/>
                <w:sz w:val="24"/>
                <w:szCs w:val="24"/>
                <w:lang w:val="ro-RO"/>
              </w:rPr>
            </w:pPr>
          </w:p>
          <w:p w14:paraId="3D2EB69D" w14:textId="0440A27A" w:rsidR="00C75414" w:rsidRPr="00907D8F" w:rsidRDefault="00C75414" w:rsidP="00C75414">
            <w:pPr>
              <w:pBdr>
                <w:top w:val="none" w:sz="4" w:space="0" w:color="000000"/>
                <w:left w:val="none" w:sz="4" w:space="0" w:color="000000"/>
                <w:bottom w:val="none" w:sz="4" w:space="0" w:color="000000"/>
                <w:right w:val="none" w:sz="4" w:space="0" w:color="000000"/>
              </w:pBdr>
              <w:tabs>
                <w:tab w:val="left" w:pos="884"/>
                <w:tab w:val="left" w:pos="1196"/>
              </w:tabs>
              <w:ind w:firstLine="0"/>
              <w:jc w:val="left"/>
              <w:rPr>
                <w:rFonts w:ascii="Times New Roman" w:hAnsi="Times New Roman"/>
                <w:sz w:val="24"/>
                <w:szCs w:val="24"/>
                <w:lang w:val="ro-RO"/>
              </w:rPr>
            </w:pPr>
            <w:r w:rsidRPr="00907D8F">
              <w:rPr>
                <w:rFonts w:ascii="Times New Roman" w:hAnsi="Times New Roman"/>
                <w:sz w:val="24"/>
                <w:szCs w:val="24"/>
                <w:lang w:val="ro-RO"/>
              </w:rPr>
              <w:t>(Nr. 04/1-1750 din 18.02.2026)</w:t>
            </w: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4208A1D" w14:textId="77777777" w:rsidR="00C75414" w:rsidRPr="00907D8F" w:rsidRDefault="00C75414"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AD558B0" w14:textId="77777777" w:rsidR="00C75414" w:rsidRPr="00907D8F" w:rsidRDefault="00C75414" w:rsidP="005F643A">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p w14:paraId="15E1B666" w14:textId="77777777" w:rsidR="00C75414" w:rsidRPr="00907D8F" w:rsidRDefault="00C75414" w:rsidP="005F643A">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p w14:paraId="3A2983F9" w14:textId="77777777" w:rsidR="00C75414" w:rsidRPr="00907D8F" w:rsidRDefault="00C75414" w:rsidP="005F643A">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p w14:paraId="78EB3429" w14:textId="77777777" w:rsidR="00C75414" w:rsidRPr="00907D8F" w:rsidRDefault="00C75414" w:rsidP="005F643A">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p w14:paraId="2F5F55A6" w14:textId="77777777" w:rsidR="00C75414" w:rsidRPr="00907D8F" w:rsidRDefault="00C75414" w:rsidP="005F643A">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7659658" w14:textId="77777777" w:rsidR="00C75414" w:rsidRPr="00907D8F" w:rsidRDefault="00C75414"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i/>
                <w:iCs/>
                <w:sz w:val="24"/>
                <w:szCs w:val="24"/>
                <w:lang w:val="ro-RO"/>
              </w:rPr>
            </w:pPr>
          </w:p>
        </w:tc>
      </w:tr>
      <w:tr w:rsidR="00C75414" w:rsidRPr="00907D8F" w14:paraId="11E09E67"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7CEDE55" w14:textId="26633526" w:rsidR="00C75414" w:rsidRPr="00907D8F" w:rsidRDefault="00F656C7" w:rsidP="00C75414">
            <w:pPr>
              <w:pStyle w:val="afb"/>
              <w:numPr>
                <w:ilvl w:val="0"/>
                <w:numId w:val="46"/>
              </w:numPr>
              <w:pBdr>
                <w:top w:val="none" w:sz="4" w:space="0" w:color="000000"/>
                <w:left w:val="none" w:sz="4" w:space="0" w:color="000000"/>
                <w:bottom w:val="none" w:sz="4" w:space="0" w:color="000000"/>
                <w:right w:val="none" w:sz="4" w:space="0" w:color="000000"/>
              </w:pBdr>
              <w:tabs>
                <w:tab w:val="left" w:pos="1196"/>
              </w:tabs>
              <w:ind w:left="330"/>
              <w:rPr>
                <w:rFonts w:ascii="Times New Roman" w:hAnsi="Times New Roman"/>
                <w:sz w:val="24"/>
                <w:szCs w:val="24"/>
                <w:lang w:val="ro-RO"/>
              </w:rPr>
            </w:pPr>
            <w:proofErr w:type="spellStart"/>
            <w:r w:rsidRPr="00907D8F">
              <w:rPr>
                <w:rFonts w:ascii="Times New Roman" w:hAnsi="Times New Roman"/>
                <w:sz w:val="24"/>
                <w:szCs w:val="24"/>
                <w:lang w:val="ro-RO"/>
              </w:rPr>
              <w:t>Hotărîre</w:t>
            </w:r>
            <w:proofErr w:type="spellEnd"/>
            <w:r w:rsidRPr="00907D8F">
              <w:rPr>
                <w:rFonts w:ascii="Times New Roman" w:hAnsi="Times New Roman"/>
                <w:sz w:val="24"/>
                <w:szCs w:val="24"/>
                <w:lang w:val="ro-RO"/>
              </w:rPr>
              <w:t xml:space="preserve"> nr. __din___ Pentru aprobarea Conceptului Sistemului informațional ,,Registrul circulației bunurilor culturale mobile” și a „Regulamentului privind modul de ținere a Registrului circulației bunurilor culturale mobile”</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2670000" w14:textId="77777777" w:rsidR="00C75414" w:rsidRPr="00907D8F" w:rsidRDefault="00C75414" w:rsidP="00C75414">
            <w:pPr>
              <w:pBdr>
                <w:top w:val="none" w:sz="4" w:space="0" w:color="000000"/>
                <w:left w:val="none" w:sz="4" w:space="0" w:color="000000"/>
                <w:bottom w:val="none" w:sz="4" w:space="0" w:color="000000"/>
                <w:right w:val="none" w:sz="4" w:space="0" w:color="000000"/>
              </w:pBdr>
              <w:tabs>
                <w:tab w:val="left" w:pos="884"/>
                <w:tab w:val="left" w:pos="1196"/>
              </w:tabs>
              <w:ind w:firstLine="0"/>
              <w:jc w:val="left"/>
              <w:rPr>
                <w:rFonts w:ascii="Times New Roman" w:hAnsi="Times New Roman"/>
                <w:sz w:val="24"/>
                <w:szCs w:val="24"/>
                <w:lang w:val="ro-RO"/>
              </w:rPr>
            </w:pPr>
          </w:p>
          <w:p w14:paraId="24BEE0D9" w14:textId="77777777" w:rsidR="00C75414" w:rsidRPr="00907D8F" w:rsidRDefault="00C75414" w:rsidP="00C75414">
            <w:pPr>
              <w:pBdr>
                <w:top w:val="none" w:sz="4" w:space="0" w:color="000000"/>
                <w:left w:val="none" w:sz="4" w:space="0" w:color="000000"/>
                <w:bottom w:val="none" w:sz="4" w:space="0" w:color="000000"/>
                <w:right w:val="none" w:sz="4" w:space="0" w:color="000000"/>
              </w:pBdr>
              <w:tabs>
                <w:tab w:val="left" w:pos="884"/>
                <w:tab w:val="left" w:pos="1196"/>
              </w:tabs>
              <w:ind w:firstLine="0"/>
              <w:jc w:val="left"/>
              <w:rPr>
                <w:rFonts w:ascii="Times New Roman" w:hAnsi="Times New Roman"/>
                <w:sz w:val="24"/>
                <w:szCs w:val="24"/>
                <w:lang w:val="ro-RO"/>
              </w:rPr>
            </w:pPr>
          </w:p>
          <w:p w14:paraId="4634226B" w14:textId="77777777" w:rsidR="00C75414" w:rsidRPr="00907D8F" w:rsidRDefault="00C75414" w:rsidP="00C75414">
            <w:pPr>
              <w:pBdr>
                <w:top w:val="none" w:sz="4" w:space="0" w:color="000000"/>
                <w:left w:val="none" w:sz="4" w:space="0" w:color="000000"/>
                <w:bottom w:val="none" w:sz="4" w:space="0" w:color="000000"/>
                <w:right w:val="none" w:sz="4" w:space="0" w:color="000000"/>
              </w:pBdr>
              <w:tabs>
                <w:tab w:val="left" w:pos="884"/>
                <w:tab w:val="left" w:pos="1196"/>
              </w:tabs>
              <w:ind w:firstLine="0"/>
              <w:jc w:val="left"/>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9193DE8" w14:textId="07463F69" w:rsidR="00C75414" w:rsidRPr="00907D8F" w:rsidRDefault="007B75D4"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86</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868E1B8" w14:textId="2003F45D" w:rsidR="00C75414" w:rsidRPr="00907D8F" w:rsidRDefault="00F656C7" w:rsidP="005F643A">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Denumirea proiectului hotărârii trebuie să fie laconică și să exprime clar obiectul reglementării, în conformitate cu art. 42 din Legea nr. 100/2017 privind actele normative. Se propune reformularea titlului în redacția: „Cu privire la Sistemul informațional ,,Registrul circulației bunurilor culturale mobile””.</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8D9E110" w14:textId="77777777" w:rsidR="00C75414" w:rsidRPr="00907D8F" w:rsidRDefault="00F656C7"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i/>
                <w:iCs/>
                <w:sz w:val="24"/>
                <w:szCs w:val="24"/>
                <w:lang w:val="ro-RO"/>
              </w:rPr>
            </w:pPr>
            <w:r w:rsidRPr="00907D8F">
              <w:rPr>
                <w:rFonts w:ascii="Times New Roman" w:hAnsi="Times New Roman"/>
                <w:i/>
                <w:iCs/>
                <w:sz w:val="24"/>
                <w:szCs w:val="24"/>
                <w:lang w:val="ro-RO"/>
              </w:rPr>
              <w:t>Se acceptă</w:t>
            </w:r>
          </w:p>
          <w:p w14:paraId="2AA83406" w14:textId="3A1F0403" w:rsidR="00F656C7" w:rsidRPr="00907D8F" w:rsidRDefault="00F656C7"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i/>
                <w:iCs/>
                <w:sz w:val="24"/>
                <w:szCs w:val="24"/>
                <w:lang w:val="ro-RO"/>
              </w:rPr>
            </w:pPr>
          </w:p>
        </w:tc>
      </w:tr>
      <w:tr w:rsidR="00786157" w:rsidRPr="00907D8F" w14:paraId="3C2243BE"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B254A03" w14:textId="77777777" w:rsidR="00786157" w:rsidRPr="00907D8F" w:rsidRDefault="00786157" w:rsidP="00786157">
            <w:pPr>
              <w:pStyle w:val="afb"/>
              <w:numPr>
                <w:ilvl w:val="0"/>
                <w:numId w:val="47"/>
              </w:numPr>
              <w:pBdr>
                <w:top w:val="none" w:sz="4" w:space="0" w:color="000000"/>
                <w:left w:val="none" w:sz="4" w:space="0" w:color="000000"/>
                <w:bottom w:val="none" w:sz="4" w:space="0" w:color="000000"/>
                <w:right w:val="none" w:sz="4" w:space="0" w:color="000000"/>
              </w:pBdr>
              <w:tabs>
                <w:tab w:val="left" w:pos="1196"/>
              </w:tabs>
              <w:rPr>
                <w:rFonts w:ascii="Times New Roman" w:hAnsi="Times New Roman"/>
                <w:sz w:val="24"/>
                <w:szCs w:val="24"/>
                <w:lang w:val="ro-RO"/>
              </w:rPr>
            </w:pPr>
            <w:r w:rsidRPr="00907D8F">
              <w:rPr>
                <w:rFonts w:ascii="Times New Roman" w:hAnsi="Times New Roman"/>
                <w:sz w:val="24"/>
                <w:szCs w:val="24"/>
                <w:lang w:val="ro-RO"/>
              </w:rPr>
              <w:t>Se instituie:</w:t>
            </w:r>
          </w:p>
          <w:p w14:paraId="60955F2E" w14:textId="77777777" w:rsidR="00786157" w:rsidRPr="00907D8F" w:rsidRDefault="00786157" w:rsidP="00786157">
            <w:pPr>
              <w:pBdr>
                <w:top w:val="none" w:sz="4" w:space="0" w:color="000000"/>
                <w:left w:val="none" w:sz="4" w:space="0" w:color="000000"/>
                <w:bottom w:val="none" w:sz="4" w:space="0" w:color="000000"/>
                <w:right w:val="none" w:sz="4" w:space="0" w:color="000000"/>
              </w:pBdr>
              <w:tabs>
                <w:tab w:val="left" w:pos="1196"/>
              </w:tabs>
              <w:ind w:left="360" w:firstLine="0"/>
              <w:rPr>
                <w:rFonts w:ascii="Times New Roman" w:hAnsi="Times New Roman"/>
                <w:sz w:val="24"/>
                <w:szCs w:val="24"/>
                <w:lang w:val="ro-RO"/>
              </w:rPr>
            </w:pPr>
            <w:r w:rsidRPr="00907D8F">
              <w:rPr>
                <w:rFonts w:ascii="Times New Roman" w:hAnsi="Times New Roman"/>
                <w:sz w:val="24"/>
                <w:szCs w:val="24"/>
                <w:lang w:val="ro-RO"/>
              </w:rPr>
              <w:t>1.1 Sistemul informațional ,,Registrul circulației bunurilor culturale mobile”;</w:t>
            </w:r>
          </w:p>
          <w:p w14:paraId="5D715EEC" w14:textId="77777777" w:rsidR="00786157" w:rsidRPr="00907D8F" w:rsidRDefault="00786157" w:rsidP="00786157">
            <w:pPr>
              <w:pBdr>
                <w:top w:val="none" w:sz="4" w:space="0" w:color="000000"/>
                <w:left w:val="none" w:sz="4" w:space="0" w:color="000000"/>
                <w:bottom w:val="none" w:sz="4" w:space="0" w:color="000000"/>
                <w:right w:val="none" w:sz="4" w:space="0" w:color="000000"/>
              </w:pBdr>
              <w:tabs>
                <w:tab w:val="left" w:pos="1196"/>
              </w:tabs>
              <w:ind w:left="330" w:firstLine="0"/>
              <w:rPr>
                <w:rFonts w:ascii="Times New Roman" w:hAnsi="Times New Roman"/>
                <w:sz w:val="24"/>
                <w:szCs w:val="24"/>
                <w:lang w:val="ro-RO"/>
              </w:rPr>
            </w:pPr>
            <w:r w:rsidRPr="00907D8F">
              <w:rPr>
                <w:rFonts w:ascii="Times New Roman" w:hAnsi="Times New Roman"/>
                <w:sz w:val="24"/>
                <w:szCs w:val="24"/>
                <w:lang w:val="ro-RO"/>
              </w:rPr>
              <w:t>1.2 Registrul circulației bunurilor culturale mobile.</w:t>
            </w:r>
          </w:p>
          <w:p w14:paraId="17472EE4" w14:textId="77777777" w:rsidR="00786157" w:rsidRPr="00907D8F" w:rsidRDefault="00786157" w:rsidP="00786157">
            <w:pPr>
              <w:pStyle w:val="afb"/>
              <w:numPr>
                <w:ilvl w:val="0"/>
                <w:numId w:val="47"/>
              </w:numPr>
              <w:pBdr>
                <w:top w:val="none" w:sz="4" w:space="0" w:color="000000"/>
                <w:left w:val="none" w:sz="4" w:space="0" w:color="000000"/>
                <w:bottom w:val="none" w:sz="4" w:space="0" w:color="000000"/>
                <w:right w:val="none" w:sz="4" w:space="0" w:color="000000"/>
              </w:pBdr>
              <w:tabs>
                <w:tab w:val="left" w:pos="1196"/>
              </w:tabs>
              <w:ind w:left="330"/>
              <w:rPr>
                <w:rFonts w:ascii="Times New Roman" w:hAnsi="Times New Roman"/>
                <w:sz w:val="24"/>
                <w:szCs w:val="24"/>
                <w:lang w:val="ro-RO"/>
              </w:rPr>
            </w:pP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0DEAEFB" w14:textId="77777777" w:rsidR="00786157" w:rsidRPr="00907D8F" w:rsidRDefault="00786157" w:rsidP="00C75414">
            <w:pPr>
              <w:pBdr>
                <w:top w:val="none" w:sz="4" w:space="0" w:color="000000"/>
                <w:left w:val="none" w:sz="4" w:space="0" w:color="000000"/>
                <w:bottom w:val="none" w:sz="4" w:space="0" w:color="000000"/>
                <w:right w:val="none" w:sz="4" w:space="0" w:color="000000"/>
              </w:pBdr>
              <w:tabs>
                <w:tab w:val="left" w:pos="884"/>
                <w:tab w:val="left" w:pos="1196"/>
              </w:tabs>
              <w:ind w:firstLine="0"/>
              <w:jc w:val="left"/>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9EB97F8" w14:textId="3EF9C251" w:rsidR="00786157" w:rsidRPr="00907D8F" w:rsidRDefault="007B75D4"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87</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E31D530" w14:textId="1E5B5117" w:rsidR="00786157" w:rsidRPr="00907D8F" w:rsidRDefault="00786157" w:rsidP="005F643A">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Punctul 1 din proiect prezintă imprecizie, întrucât instituie separat Sistemul informațional și Registrul circulației bunurilor culturale mobile, deși, potrivit art. 22 lit. c) din Legea nr. 467/2003, registrul are natura juridică a unei resurse informaționale create și gestionate prin intermediul sistemului informațional. Se impune revizuirea normei pentru corelare conceptuală.</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8CC994F" w14:textId="6DBE5710" w:rsidR="00786157" w:rsidRPr="00907D8F" w:rsidRDefault="001B3CD4"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i/>
                <w:iCs/>
                <w:sz w:val="24"/>
                <w:szCs w:val="24"/>
                <w:lang w:val="ro-RO"/>
              </w:rPr>
            </w:pPr>
            <w:r w:rsidRPr="00907D8F">
              <w:rPr>
                <w:rFonts w:ascii="Times New Roman" w:hAnsi="Times New Roman"/>
                <w:i/>
                <w:iCs/>
                <w:sz w:val="24"/>
                <w:szCs w:val="24"/>
                <w:lang w:val="ro-RO"/>
              </w:rPr>
              <w:t>Se acceptă</w:t>
            </w:r>
          </w:p>
        </w:tc>
      </w:tr>
      <w:tr w:rsidR="00786157" w:rsidRPr="00907D8F" w14:paraId="386DDEAF"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5A3C640" w14:textId="25ED6DCA" w:rsidR="00786157" w:rsidRPr="00907D8F" w:rsidRDefault="00786157" w:rsidP="00263100">
            <w:pPr>
              <w:pStyle w:val="afb"/>
              <w:numPr>
                <w:ilvl w:val="0"/>
                <w:numId w:val="47"/>
              </w:numPr>
              <w:ind w:left="150" w:hanging="180"/>
              <w:rPr>
                <w:rFonts w:ascii="Times New Roman" w:hAnsi="Times New Roman"/>
                <w:sz w:val="24"/>
                <w:szCs w:val="24"/>
                <w:lang w:val="ro-RO"/>
              </w:rPr>
            </w:pPr>
            <w:r w:rsidRPr="00907D8F">
              <w:rPr>
                <w:rFonts w:ascii="Times New Roman" w:hAnsi="Times New Roman"/>
                <w:sz w:val="24"/>
                <w:szCs w:val="24"/>
                <w:lang w:val="ro-RO"/>
              </w:rPr>
              <w:t>,,5. Prezenta hotărâre intră în vigoare peste o lună de la data publicării în Monitorul Oficial al Republicii Moldova.”</w:t>
            </w:r>
          </w:p>
          <w:p w14:paraId="726BEF03" w14:textId="77777777" w:rsidR="00786157" w:rsidRPr="00907D8F" w:rsidRDefault="00786157" w:rsidP="00263100">
            <w:pPr>
              <w:pStyle w:val="afb"/>
              <w:pBdr>
                <w:top w:val="none" w:sz="4" w:space="0" w:color="000000"/>
                <w:left w:val="none" w:sz="4" w:space="0" w:color="000000"/>
                <w:bottom w:val="none" w:sz="4" w:space="0" w:color="000000"/>
                <w:right w:val="none" w:sz="4" w:space="0" w:color="000000"/>
              </w:pBdr>
              <w:tabs>
                <w:tab w:val="left" w:pos="1196"/>
              </w:tabs>
              <w:ind w:left="60" w:hanging="180"/>
              <w:rPr>
                <w:rFonts w:ascii="Times New Roman" w:hAnsi="Times New Roman"/>
                <w:sz w:val="24"/>
                <w:szCs w:val="24"/>
                <w:lang w:val="ro-RO"/>
              </w:rPr>
            </w:pP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1BD4193" w14:textId="77777777" w:rsidR="00786157" w:rsidRPr="00907D8F" w:rsidRDefault="00786157" w:rsidP="00C75414">
            <w:pPr>
              <w:pBdr>
                <w:top w:val="none" w:sz="4" w:space="0" w:color="000000"/>
                <w:left w:val="none" w:sz="4" w:space="0" w:color="000000"/>
                <w:bottom w:val="none" w:sz="4" w:space="0" w:color="000000"/>
                <w:right w:val="none" w:sz="4" w:space="0" w:color="000000"/>
              </w:pBdr>
              <w:tabs>
                <w:tab w:val="left" w:pos="884"/>
                <w:tab w:val="left" w:pos="1196"/>
              </w:tabs>
              <w:ind w:firstLine="0"/>
              <w:jc w:val="left"/>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4896511" w14:textId="3B29531A" w:rsidR="00786157" w:rsidRPr="00907D8F" w:rsidRDefault="007B75D4"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88</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5F70DA6" w14:textId="7F392668" w:rsidR="00786157" w:rsidRPr="00907D8F" w:rsidRDefault="003048D7" w:rsidP="005F643A">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La pct. 5 cuvintele „peste o lună” se vor substitui cu cuvintele „la expirarea termenului de o lună”.</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1D3764A" w14:textId="031C9AC2" w:rsidR="00786157" w:rsidRPr="00907D8F" w:rsidRDefault="003048D7"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i/>
                <w:iCs/>
                <w:sz w:val="24"/>
                <w:szCs w:val="24"/>
                <w:lang w:val="ro-RO"/>
              </w:rPr>
            </w:pPr>
            <w:r w:rsidRPr="00907D8F">
              <w:rPr>
                <w:rFonts w:ascii="Times New Roman" w:hAnsi="Times New Roman"/>
                <w:i/>
                <w:iCs/>
                <w:sz w:val="24"/>
                <w:szCs w:val="24"/>
                <w:lang w:val="ro-RO"/>
              </w:rPr>
              <w:t>Se acceptă</w:t>
            </w:r>
          </w:p>
        </w:tc>
      </w:tr>
      <w:tr w:rsidR="003048D7" w:rsidRPr="00907D8F" w14:paraId="402CAC95"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3EA6A38" w14:textId="77777777" w:rsidR="003048D7" w:rsidRPr="00907D8F" w:rsidRDefault="003048D7" w:rsidP="00263100">
            <w:pPr>
              <w:pStyle w:val="afb"/>
              <w:ind w:left="60" w:hanging="180"/>
              <w:rPr>
                <w:rFonts w:ascii="Times New Roman" w:hAnsi="Times New Roman"/>
                <w:b/>
                <w:bCs/>
                <w:sz w:val="24"/>
                <w:szCs w:val="24"/>
                <w:lang w:val="ro-RO"/>
              </w:rPr>
            </w:pPr>
            <w:r w:rsidRPr="00907D8F">
              <w:rPr>
                <w:rFonts w:ascii="Times New Roman" w:hAnsi="Times New Roman"/>
                <w:b/>
                <w:bCs/>
                <w:sz w:val="24"/>
                <w:szCs w:val="24"/>
                <w:lang w:val="ro-RO"/>
              </w:rPr>
              <w:t>La proiectul de concept</w:t>
            </w:r>
          </w:p>
          <w:p w14:paraId="3921AFF8" w14:textId="2A10DE36" w:rsidR="003048D7" w:rsidRPr="00907D8F" w:rsidRDefault="00263100" w:rsidP="00263100">
            <w:pPr>
              <w:pStyle w:val="afb"/>
              <w:numPr>
                <w:ilvl w:val="0"/>
                <w:numId w:val="47"/>
              </w:numPr>
              <w:ind w:left="60" w:hanging="180"/>
              <w:rPr>
                <w:rFonts w:ascii="Times New Roman" w:hAnsi="Times New Roman"/>
                <w:sz w:val="24"/>
                <w:szCs w:val="24"/>
                <w:lang w:val="ro-RO"/>
              </w:rPr>
            </w:pPr>
            <w:r w:rsidRPr="00907D8F">
              <w:rPr>
                <w:rFonts w:ascii="Times New Roman" w:hAnsi="Times New Roman"/>
                <w:sz w:val="24"/>
                <w:szCs w:val="24"/>
                <w:lang w:val="ro-RO"/>
              </w:rPr>
              <w:lastRenderedPageBreak/>
              <w:t>,,</w:t>
            </w:r>
            <w:r w:rsidR="003048D7" w:rsidRPr="00907D8F">
              <w:rPr>
                <w:rFonts w:ascii="Times New Roman" w:hAnsi="Times New Roman"/>
                <w:sz w:val="24"/>
                <w:szCs w:val="24"/>
                <w:lang w:val="ro-RO"/>
              </w:rPr>
              <w:t>5. Resursa informațională ,,Registrul circulației bunurilor culturale mobile” (în continuare - RBCM) se formează de Sistemul informațional ,,Registrul circulației bunurilor culturale mobile” (în continuare - SI RBCM).</w:t>
            </w:r>
            <w:r w:rsidRPr="00907D8F">
              <w:rPr>
                <w:rFonts w:ascii="Times New Roman" w:hAnsi="Times New Roman"/>
                <w:sz w:val="24"/>
                <w:szCs w:val="24"/>
                <w:lang w:val="ro-RO"/>
              </w:rPr>
              <w:t>”</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C6893A2" w14:textId="77777777" w:rsidR="003048D7" w:rsidRPr="00907D8F" w:rsidRDefault="003048D7" w:rsidP="00C75414">
            <w:pPr>
              <w:pBdr>
                <w:top w:val="none" w:sz="4" w:space="0" w:color="000000"/>
                <w:left w:val="none" w:sz="4" w:space="0" w:color="000000"/>
                <w:bottom w:val="none" w:sz="4" w:space="0" w:color="000000"/>
                <w:right w:val="none" w:sz="4" w:space="0" w:color="000000"/>
              </w:pBdr>
              <w:tabs>
                <w:tab w:val="left" w:pos="884"/>
                <w:tab w:val="left" w:pos="1196"/>
              </w:tabs>
              <w:ind w:firstLine="0"/>
              <w:jc w:val="left"/>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2F4A630" w14:textId="4F740DDD" w:rsidR="003048D7" w:rsidRPr="00907D8F" w:rsidRDefault="007B75D4"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89</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0B54803" w14:textId="77777777" w:rsidR="003048D7" w:rsidRPr="00907D8F" w:rsidRDefault="003048D7" w:rsidP="003048D7">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p w14:paraId="7F7880F4" w14:textId="1C0D990D" w:rsidR="003048D7" w:rsidRPr="00907D8F" w:rsidRDefault="003048D7" w:rsidP="003048D7">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lastRenderedPageBreak/>
              <w:t>La anexa nr. 1:</w:t>
            </w:r>
          </w:p>
          <w:p w14:paraId="6E984E56" w14:textId="1CD87124" w:rsidR="003048D7" w:rsidRPr="00907D8F" w:rsidRDefault="003048D7" w:rsidP="003048D7">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Textul pct. 5 urmează a fi revizuit, astfel încât forma abreviată „(în continuare -SI RBCM)” să fie utilizată o singură dată.</w:t>
            </w:r>
            <w:r w:rsidRPr="00907D8F">
              <w:rPr>
                <w:rFonts w:ascii="Times New Roman" w:hAnsi="Times New Roman"/>
                <w:lang w:val="ro-RO"/>
              </w:rPr>
              <w:t xml:space="preserve"> </w:t>
            </w:r>
            <w:r w:rsidRPr="00907D8F">
              <w:rPr>
                <w:rFonts w:ascii="Times New Roman" w:hAnsi="Times New Roman"/>
                <w:sz w:val="24"/>
                <w:szCs w:val="24"/>
                <w:lang w:val="ro-RO"/>
              </w:rPr>
              <w:t>Deși pct. 5 utilizează forma abreviată „SI RBCM”, titlul capit. III conține termenul „Sistemului”, iar la pct. 12 este redată întreaga titulatură „Sistemului informațional în domeniul bunurilor culturale mobile „SI RBCM”. În acest context, se consideră necesară uniformizarea denumirilor pe întreg textul proiectului.</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4021D58" w14:textId="51963DEA" w:rsidR="003048D7" w:rsidRPr="00907D8F" w:rsidRDefault="003048D7"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i/>
                <w:iCs/>
                <w:sz w:val="24"/>
                <w:szCs w:val="24"/>
                <w:lang w:val="ro-RO"/>
              </w:rPr>
            </w:pPr>
            <w:r w:rsidRPr="00907D8F">
              <w:rPr>
                <w:rFonts w:ascii="Times New Roman" w:hAnsi="Times New Roman"/>
                <w:i/>
                <w:iCs/>
                <w:sz w:val="24"/>
                <w:szCs w:val="24"/>
                <w:lang w:val="ro-RO"/>
              </w:rPr>
              <w:lastRenderedPageBreak/>
              <w:t>Se acceptă</w:t>
            </w:r>
          </w:p>
        </w:tc>
      </w:tr>
      <w:tr w:rsidR="00786157" w:rsidRPr="00907D8F" w14:paraId="76C8E1F1"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0E3694A" w14:textId="70216CA3" w:rsidR="00786157" w:rsidRPr="00907D8F" w:rsidRDefault="00263100" w:rsidP="00263100">
            <w:pPr>
              <w:pStyle w:val="afb"/>
              <w:numPr>
                <w:ilvl w:val="0"/>
                <w:numId w:val="47"/>
              </w:numPr>
              <w:pBdr>
                <w:top w:val="none" w:sz="4" w:space="0" w:color="000000"/>
                <w:left w:val="none" w:sz="4" w:space="0" w:color="000000"/>
                <w:bottom w:val="none" w:sz="4" w:space="0" w:color="000000"/>
                <w:right w:val="none" w:sz="4" w:space="0" w:color="000000"/>
              </w:pBdr>
              <w:tabs>
                <w:tab w:val="left" w:pos="1196"/>
              </w:tabs>
              <w:ind w:left="60" w:hanging="180"/>
              <w:rPr>
                <w:rFonts w:ascii="Times New Roman" w:hAnsi="Times New Roman"/>
                <w:sz w:val="24"/>
                <w:szCs w:val="24"/>
                <w:lang w:val="ro-RO"/>
              </w:rPr>
            </w:pPr>
            <w:r w:rsidRPr="00907D8F">
              <w:rPr>
                <w:rFonts w:ascii="Times New Roman" w:hAnsi="Times New Roman"/>
                <w:sz w:val="24"/>
                <w:szCs w:val="24"/>
                <w:lang w:val="ro-RO"/>
              </w:rPr>
              <w:t>Noțiunile utilizate în prezentul Concept au semnificațiile prevăzute în Legea nr. 71/2007 cu privire la registre, Legea nr. 467/2003 cu privire la informatizare și la resursele informaționale de stat, Legea nr. 280/2011 privind protejarea patrimoniului cultural național mobil.</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F4AFA26" w14:textId="77777777" w:rsidR="00786157" w:rsidRPr="00907D8F" w:rsidRDefault="00786157" w:rsidP="00C75414">
            <w:pPr>
              <w:pBdr>
                <w:top w:val="none" w:sz="4" w:space="0" w:color="000000"/>
                <w:left w:val="none" w:sz="4" w:space="0" w:color="000000"/>
                <w:bottom w:val="none" w:sz="4" w:space="0" w:color="000000"/>
                <w:right w:val="none" w:sz="4" w:space="0" w:color="000000"/>
              </w:pBdr>
              <w:tabs>
                <w:tab w:val="left" w:pos="884"/>
                <w:tab w:val="left" w:pos="1196"/>
              </w:tabs>
              <w:ind w:firstLine="0"/>
              <w:jc w:val="left"/>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A6B5B79" w14:textId="109C66AE" w:rsidR="00786157" w:rsidRPr="00907D8F" w:rsidRDefault="007B75D4"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90</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3A0F85D" w14:textId="42ACF6F5" w:rsidR="00786157" w:rsidRPr="00907D8F" w:rsidRDefault="00263100" w:rsidP="003048D7">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La pct. 7, titlul Legii nr. 280/2011 se va elimina, având în vedere că la pct. 1 s-a folosit forma abreviată „Legea nr. 280/2011”.</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164E598" w14:textId="4E0E5BA1" w:rsidR="00786157" w:rsidRPr="00907D8F" w:rsidRDefault="00263100"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i/>
                <w:iCs/>
                <w:sz w:val="24"/>
                <w:szCs w:val="24"/>
                <w:lang w:val="ro-RO"/>
              </w:rPr>
            </w:pPr>
            <w:r w:rsidRPr="00907D8F">
              <w:rPr>
                <w:rFonts w:ascii="Times New Roman" w:hAnsi="Times New Roman"/>
                <w:i/>
                <w:iCs/>
                <w:sz w:val="24"/>
                <w:szCs w:val="24"/>
                <w:lang w:val="ro-RO"/>
              </w:rPr>
              <w:t>Se acceptă</w:t>
            </w:r>
          </w:p>
        </w:tc>
      </w:tr>
      <w:tr w:rsidR="00263100" w:rsidRPr="00907D8F" w14:paraId="64D94FB8"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C430D2E" w14:textId="269C3961" w:rsidR="00263100" w:rsidRPr="00907D8F" w:rsidRDefault="00263100" w:rsidP="00263100">
            <w:pPr>
              <w:pStyle w:val="afb"/>
              <w:numPr>
                <w:ilvl w:val="0"/>
                <w:numId w:val="47"/>
              </w:numPr>
              <w:pBdr>
                <w:top w:val="none" w:sz="4" w:space="0" w:color="000000"/>
                <w:left w:val="none" w:sz="4" w:space="0" w:color="000000"/>
                <w:bottom w:val="none" w:sz="4" w:space="0" w:color="000000"/>
                <w:right w:val="none" w:sz="4" w:space="0" w:color="000000"/>
              </w:pBdr>
              <w:tabs>
                <w:tab w:val="left" w:pos="1196"/>
              </w:tabs>
              <w:ind w:left="60" w:hanging="180"/>
              <w:rPr>
                <w:rFonts w:ascii="Times New Roman" w:hAnsi="Times New Roman"/>
                <w:sz w:val="24"/>
                <w:szCs w:val="24"/>
                <w:lang w:val="ro-RO"/>
              </w:rPr>
            </w:pPr>
            <w:r w:rsidRPr="00907D8F">
              <w:rPr>
                <w:rFonts w:ascii="Times New Roman" w:hAnsi="Times New Roman"/>
                <w:sz w:val="24"/>
                <w:szCs w:val="24"/>
                <w:lang w:val="ro-RO"/>
              </w:rPr>
              <w:t>,,8.2. organizarea interacțiunii eficiente și a schimbului de informații dintre Serviciul de Evidență și Circulație a Bunurilor Culturale Mobile și Serviciul Vamal prin utilizarea sistemelor informaționale;”</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35DA3C2" w14:textId="77777777" w:rsidR="00263100" w:rsidRPr="00907D8F" w:rsidRDefault="00263100" w:rsidP="00C75414">
            <w:pPr>
              <w:pBdr>
                <w:top w:val="none" w:sz="4" w:space="0" w:color="000000"/>
                <w:left w:val="none" w:sz="4" w:space="0" w:color="000000"/>
                <w:bottom w:val="none" w:sz="4" w:space="0" w:color="000000"/>
                <w:right w:val="none" w:sz="4" w:space="0" w:color="000000"/>
              </w:pBdr>
              <w:tabs>
                <w:tab w:val="left" w:pos="884"/>
                <w:tab w:val="left" w:pos="1196"/>
              </w:tabs>
              <w:ind w:firstLine="0"/>
              <w:jc w:val="left"/>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A6021AB" w14:textId="559E76E7" w:rsidR="00263100" w:rsidRPr="00907D8F" w:rsidRDefault="007B75D4"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91</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4F86EF1" w14:textId="23B48FC2" w:rsidR="00263100" w:rsidRPr="00907D8F" w:rsidRDefault="00263100" w:rsidP="003048D7">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La sbp. 8.2, este necesar de revăzut abrevierea „SECBCM”, or, potrivit art. 54 alin. (1) lit. i) din Legea nr. 100/2017, exprimarea prin abrevieri a unor denumiri sau termeni se poate face numai după explicarea acestora în text, la prima folosire. Astfel, precizăm că la pct. 1 se utilizează pentru prima dată sintagma „Serviciului de Evidență și Circulație a Bunurilor Culturale Mobile”.</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9C4FAE1" w14:textId="1B402BE7" w:rsidR="00263100" w:rsidRPr="00907D8F" w:rsidRDefault="00263100"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i/>
                <w:iCs/>
                <w:sz w:val="24"/>
                <w:szCs w:val="24"/>
                <w:lang w:val="ro-RO"/>
              </w:rPr>
            </w:pPr>
            <w:r w:rsidRPr="00907D8F">
              <w:rPr>
                <w:rFonts w:ascii="Times New Roman" w:hAnsi="Times New Roman"/>
                <w:i/>
                <w:iCs/>
                <w:sz w:val="24"/>
                <w:szCs w:val="24"/>
                <w:lang w:val="ro-RO"/>
              </w:rPr>
              <w:t>Se acceptă</w:t>
            </w:r>
          </w:p>
        </w:tc>
      </w:tr>
      <w:tr w:rsidR="00263100" w:rsidRPr="00907D8F" w14:paraId="34C4B5E3"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95F18C4" w14:textId="63290FF0" w:rsidR="00263100" w:rsidRPr="00907D8F" w:rsidRDefault="007B75D4" w:rsidP="00263100">
            <w:pPr>
              <w:pStyle w:val="afb"/>
              <w:numPr>
                <w:ilvl w:val="0"/>
                <w:numId w:val="47"/>
              </w:numPr>
              <w:pBdr>
                <w:top w:val="none" w:sz="4" w:space="0" w:color="000000"/>
                <w:left w:val="none" w:sz="4" w:space="0" w:color="000000"/>
                <w:bottom w:val="none" w:sz="4" w:space="0" w:color="000000"/>
                <w:right w:val="none" w:sz="4" w:space="0" w:color="000000"/>
              </w:pBdr>
              <w:tabs>
                <w:tab w:val="left" w:pos="1196"/>
              </w:tabs>
              <w:ind w:left="60" w:hanging="180"/>
              <w:rPr>
                <w:rFonts w:ascii="Times New Roman" w:hAnsi="Times New Roman"/>
                <w:sz w:val="24"/>
                <w:szCs w:val="24"/>
                <w:lang w:val="ro-RO"/>
              </w:rPr>
            </w:pPr>
            <w:r w:rsidRPr="00907D8F">
              <w:rPr>
                <w:rFonts w:ascii="Times New Roman" w:hAnsi="Times New Roman"/>
                <w:sz w:val="24"/>
                <w:szCs w:val="24"/>
                <w:lang w:val="ro-RO"/>
              </w:rPr>
              <w:t>Revizuit</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04603EE" w14:textId="77777777" w:rsidR="00263100" w:rsidRPr="00907D8F" w:rsidRDefault="00263100" w:rsidP="00C75414">
            <w:pPr>
              <w:pBdr>
                <w:top w:val="none" w:sz="4" w:space="0" w:color="000000"/>
                <w:left w:val="none" w:sz="4" w:space="0" w:color="000000"/>
                <w:bottom w:val="none" w:sz="4" w:space="0" w:color="000000"/>
                <w:right w:val="none" w:sz="4" w:space="0" w:color="000000"/>
              </w:pBdr>
              <w:tabs>
                <w:tab w:val="left" w:pos="884"/>
                <w:tab w:val="left" w:pos="1196"/>
              </w:tabs>
              <w:ind w:firstLine="0"/>
              <w:jc w:val="left"/>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9116415" w14:textId="47F6C103" w:rsidR="00263100" w:rsidRPr="00907D8F" w:rsidRDefault="007B75D4"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92</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B3929F5" w14:textId="4E52CE67" w:rsidR="00263100" w:rsidRPr="00907D8F" w:rsidRDefault="00263100" w:rsidP="003048D7">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La capit. III, destinat spațiului juridico-normativ al funcționării SI RBCM, actele normative selectate conform sbp. 12.1-12.4 pe domenii nu trebuie incluse ca norme subsecvente.</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B0B8A47" w14:textId="0D94FA23" w:rsidR="00263100" w:rsidRPr="00907D8F" w:rsidRDefault="00915ED7"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i/>
                <w:iCs/>
                <w:sz w:val="24"/>
                <w:szCs w:val="24"/>
                <w:lang w:val="ro-RO"/>
              </w:rPr>
            </w:pPr>
            <w:r w:rsidRPr="00907D8F">
              <w:rPr>
                <w:rFonts w:ascii="Times New Roman" w:hAnsi="Times New Roman"/>
                <w:i/>
                <w:iCs/>
                <w:sz w:val="24"/>
                <w:szCs w:val="24"/>
                <w:lang w:val="ro-RO"/>
              </w:rPr>
              <w:t>Se acceptă</w:t>
            </w:r>
          </w:p>
        </w:tc>
      </w:tr>
      <w:tr w:rsidR="00263100" w:rsidRPr="00907D8F" w14:paraId="2B5E5207"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D958D29" w14:textId="20C90632" w:rsidR="00263100" w:rsidRPr="00907D8F" w:rsidRDefault="007B75D4" w:rsidP="00263100">
            <w:pPr>
              <w:pStyle w:val="afb"/>
              <w:numPr>
                <w:ilvl w:val="0"/>
                <w:numId w:val="47"/>
              </w:numPr>
              <w:pBdr>
                <w:top w:val="none" w:sz="4" w:space="0" w:color="000000"/>
                <w:left w:val="none" w:sz="4" w:space="0" w:color="000000"/>
                <w:bottom w:val="none" w:sz="4" w:space="0" w:color="000000"/>
                <w:right w:val="none" w:sz="4" w:space="0" w:color="000000"/>
              </w:pBdr>
              <w:tabs>
                <w:tab w:val="left" w:pos="1196"/>
              </w:tabs>
              <w:ind w:left="60" w:hanging="180"/>
              <w:rPr>
                <w:rFonts w:ascii="Times New Roman" w:hAnsi="Times New Roman"/>
                <w:sz w:val="24"/>
                <w:szCs w:val="24"/>
                <w:lang w:val="ro-RO"/>
              </w:rPr>
            </w:pPr>
            <w:r w:rsidRPr="00907D8F">
              <w:rPr>
                <w:rFonts w:ascii="Times New Roman" w:hAnsi="Times New Roman"/>
                <w:sz w:val="24"/>
                <w:szCs w:val="24"/>
                <w:lang w:val="ro-RO"/>
              </w:rPr>
              <w:t>Revizuit</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D554440" w14:textId="77777777" w:rsidR="00263100" w:rsidRPr="00907D8F" w:rsidRDefault="00263100" w:rsidP="00C75414">
            <w:pPr>
              <w:pBdr>
                <w:top w:val="none" w:sz="4" w:space="0" w:color="000000"/>
                <w:left w:val="none" w:sz="4" w:space="0" w:color="000000"/>
                <w:bottom w:val="none" w:sz="4" w:space="0" w:color="000000"/>
                <w:right w:val="none" w:sz="4" w:space="0" w:color="000000"/>
              </w:pBdr>
              <w:tabs>
                <w:tab w:val="left" w:pos="884"/>
                <w:tab w:val="left" w:pos="1196"/>
              </w:tabs>
              <w:ind w:firstLine="0"/>
              <w:jc w:val="left"/>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B280385" w14:textId="17D4AA12" w:rsidR="00263100" w:rsidRPr="00907D8F" w:rsidRDefault="007B75D4"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93</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91BEEF6" w14:textId="5BA30691" w:rsidR="00263100" w:rsidRPr="00907D8F" w:rsidRDefault="00263100" w:rsidP="003048D7">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La sbp. 12.1, partea introductivă, se impune precizarea actelor normative din domeniul informatizării și al resurselor informaționale de stat aplicabile SI RBCM.</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FAB5811" w14:textId="094A2BB2" w:rsidR="00263100" w:rsidRPr="00907D8F" w:rsidRDefault="00915ED7"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i/>
                <w:iCs/>
                <w:sz w:val="24"/>
                <w:szCs w:val="24"/>
                <w:lang w:val="ro-RO"/>
              </w:rPr>
            </w:pPr>
            <w:r w:rsidRPr="00907D8F">
              <w:rPr>
                <w:rFonts w:ascii="Times New Roman" w:hAnsi="Times New Roman"/>
                <w:i/>
                <w:iCs/>
                <w:sz w:val="24"/>
                <w:szCs w:val="24"/>
                <w:lang w:val="ro-RO"/>
              </w:rPr>
              <w:t>Se acceptă</w:t>
            </w:r>
          </w:p>
        </w:tc>
      </w:tr>
      <w:tr w:rsidR="00263100" w:rsidRPr="00907D8F" w14:paraId="55406899"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90DA51" w14:textId="2A2386CB" w:rsidR="00263100" w:rsidRPr="00907D8F" w:rsidRDefault="007B75D4" w:rsidP="00263100">
            <w:pPr>
              <w:pStyle w:val="afb"/>
              <w:numPr>
                <w:ilvl w:val="0"/>
                <w:numId w:val="47"/>
              </w:numPr>
              <w:pBdr>
                <w:top w:val="none" w:sz="4" w:space="0" w:color="000000"/>
                <w:left w:val="none" w:sz="4" w:space="0" w:color="000000"/>
                <w:bottom w:val="none" w:sz="4" w:space="0" w:color="000000"/>
                <w:right w:val="none" w:sz="4" w:space="0" w:color="000000"/>
              </w:pBdr>
              <w:tabs>
                <w:tab w:val="left" w:pos="1196"/>
              </w:tabs>
              <w:ind w:left="60" w:hanging="180"/>
              <w:rPr>
                <w:rFonts w:ascii="Times New Roman" w:hAnsi="Times New Roman"/>
                <w:sz w:val="24"/>
                <w:szCs w:val="24"/>
                <w:lang w:val="ro-RO"/>
              </w:rPr>
            </w:pPr>
            <w:r w:rsidRPr="00907D8F">
              <w:rPr>
                <w:rFonts w:ascii="Times New Roman" w:hAnsi="Times New Roman"/>
                <w:sz w:val="24"/>
                <w:szCs w:val="24"/>
                <w:lang w:val="ro-RO"/>
              </w:rPr>
              <w:lastRenderedPageBreak/>
              <w:t>Revizuit</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01414E4" w14:textId="77777777" w:rsidR="00263100" w:rsidRPr="00907D8F" w:rsidRDefault="00263100" w:rsidP="00C75414">
            <w:pPr>
              <w:pBdr>
                <w:top w:val="none" w:sz="4" w:space="0" w:color="000000"/>
                <w:left w:val="none" w:sz="4" w:space="0" w:color="000000"/>
                <w:bottom w:val="none" w:sz="4" w:space="0" w:color="000000"/>
                <w:right w:val="none" w:sz="4" w:space="0" w:color="000000"/>
              </w:pBdr>
              <w:tabs>
                <w:tab w:val="left" w:pos="884"/>
                <w:tab w:val="left" w:pos="1196"/>
              </w:tabs>
              <w:ind w:firstLine="0"/>
              <w:jc w:val="left"/>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D7242E6" w14:textId="2F8417D2" w:rsidR="00263100" w:rsidRPr="00907D8F" w:rsidRDefault="007B75D4"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94</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37D4F38" w14:textId="5848435E" w:rsidR="00263100" w:rsidRPr="00907D8F" w:rsidRDefault="00263100" w:rsidP="003048D7">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Pentru încadrarea în exigențele de tehnică legislativă, actele normative citate în text urmează a fi expuse pornind de la principiul ierarhiei actelor normative și ordinea cronologică în care au fost adoptate.</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954CCC4" w14:textId="488A136B" w:rsidR="00263100" w:rsidRPr="00907D8F" w:rsidRDefault="00915ED7"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i/>
                <w:iCs/>
                <w:sz w:val="24"/>
                <w:szCs w:val="24"/>
                <w:lang w:val="ro-RO"/>
              </w:rPr>
            </w:pPr>
            <w:r w:rsidRPr="00907D8F">
              <w:rPr>
                <w:rFonts w:ascii="Times New Roman" w:hAnsi="Times New Roman"/>
                <w:i/>
                <w:iCs/>
                <w:sz w:val="24"/>
                <w:szCs w:val="24"/>
                <w:lang w:val="ro-RO"/>
              </w:rPr>
              <w:t>Se acceptă</w:t>
            </w:r>
          </w:p>
        </w:tc>
      </w:tr>
      <w:tr w:rsidR="00263100" w:rsidRPr="00907D8F" w14:paraId="55058DC8"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132EA2" w14:textId="7977A4D6" w:rsidR="00263100" w:rsidRPr="00907D8F" w:rsidRDefault="00915ED7" w:rsidP="00915ED7">
            <w:pPr>
              <w:pStyle w:val="afb"/>
              <w:numPr>
                <w:ilvl w:val="0"/>
                <w:numId w:val="47"/>
              </w:numPr>
              <w:pBdr>
                <w:top w:val="none" w:sz="4" w:space="0" w:color="000000"/>
                <w:left w:val="none" w:sz="4" w:space="0" w:color="000000"/>
                <w:bottom w:val="none" w:sz="4" w:space="0" w:color="000000"/>
                <w:right w:val="none" w:sz="4" w:space="0" w:color="000000"/>
              </w:pBdr>
              <w:tabs>
                <w:tab w:val="left" w:pos="240"/>
                <w:tab w:val="left" w:pos="690"/>
              </w:tabs>
              <w:ind w:left="60" w:hanging="180"/>
              <w:rPr>
                <w:rFonts w:ascii="Times New Roman" w:hAnsi="Times New Roman"/>
                <w:sz w:val="24"/>
                <w:szCs w:val="24"/>
                <w:lang w:val="ro-RO"/>
              </w:rPr>
            </w:pPr>
            <w:r w:rsidRPr="00907D8F">
              <w:rPr>
                <w:rFonts w:ascii="Times New Roman" w:hAnsi="Times New Roman"/>
                <w:sz w:val="24"/>
                <w:szCs w:val="24"/>
                <w:lang w:val="ro-RO"/>
              </w:rPr>
              <w:t>SI RBCM funcționează în domeniul protecției datelor cu caracter personal și al accesului la informație în conformitate cu următoarele acte normative</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1F0D964" w14:textId="77777777" w:rsidR="00263100" w:rsidRPr="00907D8F" w:rsidRDefault="00263100" w:rsidP="00C75414">
            <w:pPr>
              <w:pBdr>
                <w:top w:val="none" w:sz="4" w:space="0" w:color="000000"/>
                <w:left w:val="none" w:sz="4" w:space="0" w:color="000000"/>
                <w:bottom w:val="none" w:sz="4" w:space="0" w:color="000000"/>
                <w:right w:val="none" w:sz="4" w:space="0" w:color="000000"/>
              </w:pBdr>
              <w:tabs>
                <w:tab w:val="left" w:pos="884"/>
                <w:tab w:val="left" w:pos="1196"/>
              </w:tabs>
              <w:ind w:firstLine="0"/>
              <w:jc w:val="left"/>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FD09152" w14:textId="0A33E63C" w:rsidR="00263100" w:rsidRPr="00907D8F" w:rsidRDefault="007B75D4"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95</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F63AEE9" w14:textId="2F66C894" w:rsidR="00263100" w:rsidRPr="00907D8F" w:rsidRDefault="00263100" w:rsidP="003048D7">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La sbp. 12.2, textul „Domeniul protecției datelor și al accesului la informații:” urmează a fi revizuit, astfel încât să se precizeze despre actele normative relevante acestui domeniu. Aceeași observație este valabilă și pentru sbp. 12.3 și 12.4.</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E3A135C" w14:textId="25722ED1" w:rsidR="00263100" w:rsidRPr="00907D8F" w:rsidRDefault="00915ED7"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i/>
                <w:iCs/>
                <w:sz w:val="24"/>
                <w:szCs w:val="24"/>
                <w:lang w:val="ro-RO"/>
              </w:rPr>
            </w:pPr>
            <w:r w:rsidRPr="00907D8F">
              <w:rPr>
                <w:rFonts w:ascii="Times New Roman" w:hAnsi="Times New Roman"/>
                <w:i/>
                <w:iCs/>
                <w:sz w:val="24"/>
                <w:szCs w:val="24"/>
                <w:lang w:val="ro-RO"/>
              </w:rPr>
              <w:t>Se acceptă</w:t>
            </w:r>
          </w:p>
        </w:tc>
      </w:tr>
      <w:tr w:rsidR="00263100" w:rsidRPr="00907D8F" w14:paraId="3B2A45F2"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B52400C" w14:textId="6C66A453" w:rsidR="00263100" w:rsidRPr="00907D8F" w:rsidRDefault="007B75D4" w:rsidP="007B75D4">
            <w:pPr>
              <w:pStyle w:val="afb"/>
              <w:numPr>
                <w:ilvl w:val="0"/>
                <w:numId w:val="47"/>
              </w:numPr>
              <w:pBdr>
                <w:top w:val="none" w:sz="4" w:space="0" w:color="000000"/>
                <w:left w:val="none" w:sz="4" w:space="0" w:color="000000"/>
                <w:bottom w:val="none" w:sz="4" w:space="0" w:color="000000"/>
                <w:right w:val="none" w:sz="4" w:space="0" w:color="000000"/>
              </w:pBdr>
              <w:tabs>
                <w:tab w:val="left" w:pos="150"/>
                <w:tab w:val="left" w:pos="240"/>
              </w:tabs>
              <w:ind w:left="60" w:hanging="180"/>
              <w:rPr>
                <w:rFonts w:ascii="Times New Roman" w:hAnsi="Times New Roman"/>
                <w:sz w:val="24"/>
                <w:szCs w:val="24"/>
                <w:lang w:val="ro-RO"/>
              </w:rPr>
            </w:pPr>
            <w:r w:rsidRPr="00907D8F">
              <w:rPr>
                <w:rFonts w:ascii="Times New Roman" w:hAnsi="Times New Roman"/>
                <w:sz w:val="24"/>
                <w:szCs w:val="24"/>
                <w:lang w:val="ro-RO"/>
              </w:rPr>
              <w:t>În cadrul funcționării SI RBCM, sunt realizate funcții de bază tipice sistemelor informaționale de importanță națională precum: formarea resursei informaționale, luarea în evidență, actualizarea și radierea datelor, organizarea asigurării informaționale, interoperabilitatea, auditarea activităților, asigurarea securității și confidențialității informației. SI RBCM realizează următoarele funcții de bază:</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D6FF14A" w14:textId="77777777" w:rsidR="00263100" w:rsidRPr="00907D8F" w:rsidRDefault="00263100" w:rsidP="00C75414">
            <w:pPr>
              <w:pBdr>
                <w:top w:val="none" w:sz="4" w:space="0" w:color="000000"/>
                <w:left w:val="none" w:sz="4" w:space="0" w:color="000000"/>
                <w:bottom w:val="none" w:sz="4" w:space="0" w:color="000000"/>
                <w:right w:val="none" w:sz="4" w:space="0" w:color="000000"/>
              </w:pBdr>
              <w:tabs>
                <w:tab w:val="left" w:pos="884"/>
                <w:tab w:val="left" w:pos="1196"/>
              </w:tabs>
              <w:ind w:firstLine="0"/>
              <w:jc w:val="left"/>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A88710F" w14:textId="011E2B1B" w:rsidR="00263100" w:rsidRPr="00907D8F" w:rsidRDefault="007A21A9"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96</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6629BD" w14:textId="31EEE4AE" w:rsidR="00263100" w:rsidRPr="00907D8F" w:rsidRDefault="00263100" w:rsidP="003048D7">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Din conținutul capit. IV nu rezultă o delimitare clară între funcțiile de bază pe care SI RBCM le îndeplinește, în calitate de sistem informațional, în conformitate cu standardele stabilite de legislație, și funcțiile specifice ale acestuia, organizate în contururi funcționale proprii. Astfel, pentru o mai bună înțelegere a conținutului capitolului, la pct. 13 se propune indicarea expresă a faptului că, în cadrul funcționării SI RBCM, sunt realizate funcții de bază tipice oricărui sistem informațional de importanță statală, precum: formarea resursei informaționale, luarea în evidență, actualizarea și radierea datelor, organizarea asigurării informaționale, interoperabilitatea, auditarea activităților, precum și asigurarea securității și confidențialității informației. Pentru claritate normativă, se recomandă, de asemenea, detalierea corespunzătoare a acestor funcții.</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D5BF09B" w14:textId="6AF5BAEC" w:rsidR="00263100" w:rsidRPr="00907D8F" w:rsidRDefault="00755533"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i/>
                <w:iCs/>
                <w:sz w:val="24"/>
                <w:szCs w:val="24"/>
                <w:lang w:val="ro-RO"/>
              </w:rPr>
            </w:pPr>
            <w:r w:rsidRPr="00907D8F">
              <w:rPr>
                <w:rFonts w:ascii="Times New Roman" w:hAnsi="Times New Roman"/>
                <w:i/>
                <w:iCs/>
                <w:sz w:val="24"/>
                <w:szCs w:val="24"/>
                <w:lang w:val="ro-RO"/>
              </w:rPr>
              <w:t>Se acceptă</w:t>
            </w:r>
          </w:p>
        </w:tc>
      </w:tr>
      <w:tr w:rsidR="00263100" w:rsidRPr="00907D8F" w14:paraId="4D3595FA"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40293AB" w14:textId="534F0A26" w:rsidR="00263100" w:rsidRPr="00907D8F" w:rsidRDefault="00915ED7" w:rsidP="00915ED7">
            <w:pPr>
              <w:pStyle w:val="afb"/>
              <w:numPr>
                <w:ilvl w:val="0"/>
                <w:numId w:val="47"/>
              </w:numPr>
              <w:pBdr>
                <w:top w:val="none" w:sz="4" w:space="0" w:color="000000"/>
                <w:left w:val="none" w:sz="4" w:space="0" w:color="000000"/>
                <w:bottom w:val="none" w:sz="4" w:space="0" w:color="000000"/>
                <w:right w:val="none" w:sz="4" w:space="0" w:color="000000"/>
              </w:pBdr>
              <w:tabs>
                <w:tab w:val="left" w:pos="240"/>
              </w:tabs>
              <w:ind w:left="60" w:hanging="180"/>
              <w:rPr>
                <w:rFonts w:ascii="Times New Roman" w:hAnsi="Times New Roman"/>
                <w:sz w:val="24"/>
                <w:szCs w:val="24"/>
                <w:lang w:val="ro-RO"/>
              </w:rPr>
            </w:pPr>
            <w:r w:rsidRPr="00907D8F">
              <w:rPr>
                <w:rFonts w:ascii="Times New Roman" w:hAnsi="Times New Roman"/>
                <w:sz w:val="24"/>
                <w:szCs w:val="24"/>
                <w:lang w:val="ro-RO"/>
              </w:rPr>
              <w:t>aplicarea măsurilor de securitate conform ISO/IEC 27001–27002 și cerințelor Serviciului Tehnologia Informațională și Securitatea Cibernetică</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1E7B4C0" w14:textId="77777777" w:rsidR="00263100" w:rsidRPr="00907D8F" w:rsidRDefault="00263100" w:rsidP="00C75414">
            <w:pPr>
              <w:pBdr>
                <w:top w:val="none" w:sz="4" w:space="0" w:color="000000"/>
                <w:left w:val="none" w:sz="4" w:space="0" w:color="000000"/>
                <w:bottom w:val="none" w:sz="4" w:space="0" w:color="000000"/>
                <w:right w:val="none" w:sz="4" w:space="0" w:color="000000"/>
              </w:pBdr>
              <w:tabs>
                <w:tab w:val="left" w:pos="884"/>
                <w:tab w:val="left" w:pos="1196"/>
              </w:tabs>
              <w:ind w:firstLine="0"/>
              <w:jc w:val="left"/>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10E1B57" w14:textId="266EF9C8" w:rsidR="00263100" w:rsidRPr="00907D8F" w:rsidRDefault="007A21A9"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97</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53BC087" w14:textId="305FF9BE" w:rsidR="00263100" w:rsidRPr="00907D8F" w:rsidRDefault="00263100" w:rsidP="003048D7">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La sbp. 16.5, se utilizează abrevierea „STISC”, fără a fi exprimată în termeni clari.</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055F8C7" w14:textId="6877A577" w:rsidR="00263100" w:rsidRPr="00907D8F" w:rsidRDefault="00915ED7"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i/>
                <w:iCs/>
                <w:sz w:val="24"/>
                <w:szCs w:val="24"/>
                <w:lang w:val="ro-RO"/>
              </w:rPr>
            </w:pPr>
            <w:r w:rsidRPr="00907D8F">
              <w:rPr>
                <w:rFonts w:ascii="Times New Roman" w:hAnsi="Times New Roman"/>
                <w:i/>
                <w:iCs/>
                <w:sz w:val="24"/>
                <w:szCs w:val="24"/>
                <w:lang w:val="ro-RO"/>
              </w:rPr>
              <w:t>Se acceptă</w:t>
            </w:r>
          </w:p>
        </w:tc>
      </w:tr>
      <w:tr w:rsidR="00263100" w:rsidRPr="00907D8F" w14:paraId="664A0078"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D95E676" w14:textId="33F48695" w:rsidR="00263100" w:rsidRPr="00907D8F" w:rsidRDefault="00915ED7" w:rsidP="00915ED7">
            <w:pPr>
              <w:pStyle w:val="afb"/>
              <w:numPr>
                <w:ilvl w:val="0"/>
                <w:numId w:val="47"/>
              </w:numPr>
              <w:pBdr>
                <w:top w:val="none" w:sz="4" w:space="0" w:color="000000"/>
                <w:left w:val="none" w:sz="4" w:space="0" w:color="000000"/>
                <w:bottom w:val="none" w:sz="4" w:space="0" w:color="000000"/>
                <w:right w:val="none" w:sz="4" w:space="0" w:color="000000"/>
              </w:pBdr>
              <w:tabs>
                <w:tab w:val="left" w:pos="240"/>
              </w:tabs>
              <w:ind w:left="60" w:hanging="180"/>
              <w:rPr>
                <w:rFonts w:ascii="Times New Roman" w:hAnsi="Times New Roman"/>
                <w:sz w:val="24"/>
                <w:szCs w:val="24"/>
                <w:lang w:val="ro-RO"/>
              </w:rPr>
            </w:pPr>
            <w:r w:rsidRPr="00907D8F">
              <w:rPr>
                <w:rFonts w:ascii="Times New Roman" w:hAnsi="Times New Roman"/>
                <w:sz w:val="24"/>
                <w:szCs w:val="24"/>
                <w:lang w:val="ro-RO"/>
              </w:rPr>
              <w:t>STRUCTURA ORGANIZATORICĂŢIONALĂ A SI RBCM</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AB71069" w14:textId="77777777" w:rsidR="00263100" w:rsidRPr="00907D8F" w:rsidRDefault="00263100" w:rsidP="00C75414">
            <w:pPr>
              <w:pBdr>
                <w:top w:val="none" w:sz="4" w:space="0" w:color="000000"/>
                <w:left w:val="none" w:sz="4" w:space="0" w:color="000000"/>
                <w:bottom w:val="none" w:sz="4" w:space="0" w:color="000000"/>
                <w:right w:val="none" w:sz="4" w:space="0" w:color="000000"/>
              </w:pBdr>
              <w:tabs>
                <w:tab w:val="left" w:pos="884"/>
                <w:tab w:val="left" w:pos="1196"/>
              </w:tabs>
              <w:ind w:firstLine="0"/>
              <w:jc w:val="left"/>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BFD7A4B" w14:textId="363B2B89" w:rsidR="00263100" w:rsidRPr="00907D8F" w:rsidRDefault="007A21A9"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98</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649432D" w14:textId="298DD598" w:rsidR="00263100" w:rsidRPr="00907D8F" w:rsidRDefault="00263100" w:rsidP="003048D7">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Prin prisma art. 76 alin. (2) lit. a) din Legea nr. 467/2003, în titlul capit. V cuvântul „ORGANIZAŢIONALĂ” se va substitui cu cuvântul „organizatorică”.</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3A2C41B" w14:textId="3866ED09" w:rsidR="00263100" w:rsidRPr="00907D8F" w:rsidRDefault="00915ED7"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i/>
                <w:iCs/>
                <w:sz w:val="24"/>
                <w:szCs w:val="24"/>
                <w:lang w:val="ro-RO"/>
              </w:rPr>
            </w:pPr>
            <w:r w:rsidRPr="00907D8F">
              <w:rPr>
                <w:rFonts w:ascii="Times New Roman" w:hAnsi="Times New Roman"/>
                <w:i/>
                <w:iCs/>
                <w:sz w:val="24"/>
                <w:szCs w:val="24"/>
                <w:lang w:val="ro-RO"/>
              </w:rPr>
              <w:t>Se acceptă</w:t>
            </w:r>
          </w:p>
        </w:tc>
      </w:tr>
      <w:tr w:rsidR="00263100" w:rsidRPr="00F81909" w14:paraId="14DCFB45"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C89B695" w14:textId="77777777" w:rsidR="00263100" w:rsidRPr="00907D8F" w:rsidRDefault="00263100" w:rsidP="00263100">
            <w:pPr>
              <w:pStyle w:val="afb"/>
              <w:numPr>
                <w:ilvl w:val="0"/>
                <w:numId w:val="47"/>
              </w:numPr>
              <w:pBdr>
                <w:top w:val="none" w:sz="4" w:space="0" w:color="000000"/>
                <w:left w:val="none" w:sz="4" w:space="0" w:color="000000"/>
                <w:bottom w:val="none" w:sz="4" w:space="0" w:color="000000"/>
                <w:right w:val="none" w:sz="4" w:space="0" w:color="000000"/>
              </w:pBdr>
              <w:tabs>
                <w:tab w:val="left" w:pos="1196"/>
              </w:tabs>
              <w:ind w:left="60" w:hanging="180"/>
              <w:rPr>
                <w:rFonts w:ascii="Times New Roman" w:hAnsi="Times New Roman"/>
                <w:sz w:val="24"/>
                <w:szCs w:val="24"/>
                <w:lang w:val="ro-RO"/>
              </w:rPr>
            </w:pP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A2E4479" w14:textId="77777777" w:rsidR="00263100" w:rsidRPr="00907D8F" w:rsidRDefault="00263100" w:rsidP="00C75414">
            <w:pPr>
              <w:pBdr>
                <w:top w:val="none" w:sz="4" w:space="0" w:color="000000"/>
                <w:left w:val="none" w:sz="4" w:space="0" w:color="000000"/>
                <w:bottom w:val="none" w:sz="4" w:space="0" w:color="000000"/>
                <w:right w:val="none" w:sz="4" w:space="0" w:color="000000"/>
              </w:pBdr>
              <w:tabs>
                <w:tab w:val="left" w:pos="884"/>
                <w:tab w:val="left" w:pos="1196"/>
              </w:tabs>
              <w:ind w:firstLine="0"/>
              <w:jc w:val="left"/>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C05C7B4" w14:textId="77777777" w:rsidR="00263100" w:rsidRPr="00907D8F" w:rsidRDefault="00263100"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4CAED86" w14:textId="62E38BDD" w:rsidR="00263100" w:rsidRPr="00907D8F" w:rsidRDefault="008E0AEF" w:rsidP="003048D7">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F81909">
              <w:rPr>
                <w:rFonts w:ascii="Times New Roman" w:hAnsi="Times New Roman"/>
                <w:sz w:val="24"/>
                <w:szCs w:val="24"/>
                <w:lang w:val="ro-RO"/>
              </w:rPr>
              <w:t xml:space="preserve">Totodată, </w:t>
            </w:r>
            <w:r w:rsidR="00263100" w:rsidRPr="00F81909">
              <w:rPr>
                <w:rFonts w:ascii="Times New Roman" w:hAnsi="Times New Roman"/>
                <w:sz w:val="24"/>
                <w:szCs w:val="24"/>
                <w:lang w:val="ro-RO"/>
              </w:rPr>
              <w:t>reglementările privind drepturile și obligațiile subiecților raporturilor juridice aferente creării și ținerii resursei informaționale sunt caracteristice regulamentului resursei informaționale și nu conceptului sistemului informațional</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FE5A33D" w14:textId="20161520" w:rsidR="004217FD" w:rsidRPr="00907D8F" w:rsidRDefault="00992E35" w:rsidP="004217FD">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i/>
                <w:iCs/>
                <w:sz w:val="24"/>
                <w:szCs w:val="24"/>
                <w:lang w:val="ro-RO"/>
              </w:rPr>
            </w:pPr>
            <w:r w:rsidRPr="00907D8F">
              <w:rPr>
                <w:rFonts w:ascii="Times New Roman" w:hAnsi="Times New Roman"/>
                <w:i/>
                <w:iCs/>
                <w:sz w:val="24"/>
                <w:szCs w:val="24"/>
                <w:lang w:val="ro-RO"/>
              </w:rPr>
              <w:t>S-a luat act</w:t>
            </w:r>
          </w:p>
          <w:p w14:paraId="45DFC052" w14:textId="4EF9CACB" w:rsidR="004217FD" w:rsidRPr="00907D8F" w:rsidRDefault="004217FD" w:rsidP="004217FD">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i/>
                <w:iCs/>
                <w:sz w:val="24"/>
                <w:szCs w:val="24"/>
                <w:lang w:val="ro-RO"/>
              </w:rPr>
            </w:pPr>
            <w:r w:rsidRPr="00907D8F">
              <w:rPr>
                <w:rFonts w:ascii="Times New Roman" w:hAnsi="Times New Roman"/>
                <w:i/>
                <w:iCs/>
                <w:sz w:val="24"/>
                <w:szCs w:val="24"/>
                <w:lang w:val="ro-RO"/>
              </w:rPr>
              <w:t>Conceptul sistemului informațional are rolul de a stabili cadrul general de organizare și funcționare a sistemului, inclusiv arhitectura instituțională, categoriile de subiecți implicați și distribuirea competențelor acestora. În acest sens, definirea drepturilor și obligațiilor esențiale ale subiecților reprezintă un element structural necesar pentru delimitarea responsabilităților și asigurarea funcționării coerente a sistemului.</w:t>
            </w:r>
          </w:p>
          <w:p w14:paraId="33E1F46A" w14:textId="77777777" w:rsidR="004217FD" w:rsidRPr="00907D8F" w:rsidRDefault="004217FD" w:rsidP="004217FD">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i/>
                <w:iCs/>
                <w:sz w:val="24"/>
                <w:szCs w:val="24"/>
                <w:lang w:val="ro-RO"/>
              </w:rPr>
            </w:pPr>
          </w:p>
          <w:p w14:paraId="0807232C" w14:textId="7E6A4C30" w:rsidR="00263100" w:rsidRPr="00907D8F" w:rsidRDefault="004217FD" w:rsidP="004217FD">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i/>
                <w:iCs/>
                <w:sz w:val="24"/>
                <w:szCs w:val="24"/>
                <w:lang w:val="ro-RO"/>
              </w:rPr>
            </w:pPr>
            <w:r w:rsidRPr="00907D8F">
              <w:rPr>
                <w:rFonts w:ascii="Times New Roman" w:hAnsi="Times New Roman"/>
                <w:i/>
                <w:iCs/>
                <w:sz w:val="24"/>
                <w:szCs w:val="24"/>
                <w:lang w:val="ro-RO"/>
              </w:rPr>
              <w:t xml:space="preserve">Regulamentul resursei </w:t>
            </w:r>
            <w:r w:rsidRPr="00907D8F">
              <w:rPr>
                <w:rFonts w:ascii="Times New Roman" w:hAnsi="Times New Roman"/>
                <w:i/>
                <w:iCs/>
                <w:sz w:val="24"/>
                <w:szCs w:val="24"/>
                <w:lang w:val="ro-RO"/>
              </w:rPr>
              <w:lastRenderedPageBreak/>
              <w:t>informaționale detaliază aspectele procedurale și operaționale privind administrarea și utilizarea datelor, însă nu poate substitui cadrul conceptual care stabilește raporturile juridice fundamentale dintre participanți. Excluderea din Concept a referințelor privind drepturile și obligațiile ar genera un vid normativ la nivel de principii și ar afecta claritatea delimitării competențelor instituționale.</w:t>
            </w:r>
          </w:p>
        </w:tc>
      </w:tr>
      <w:tr w:rsidR="00263100" w:rsidRPr="00907D8F" w14:paraId="1D1247F3"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23A6724" w14:textId="66E92354" w:rsidR="00263100" w:rsidRPr="00907D8F" w:rsidRDefault="007F5125" w:rsidP="007F5125">
            <w:pPr>
              <w:pStyle w:val="afb"/>
              <w:numPr>
                <w:ilvl w:val="0"/>
                <w:numId w:val="47"/>
              </w:numPr>
              <w:pBdr>
                <w:top w:val="none" w:sz="4" w:space="0" w:color="000000"/>
                <w:left w:val="none" w:sz="4" w:space="0" w:color="000000"/>
                <w:bottom w:val="none" w:sz="4" w:space="0" w:color="000000"/>
                <w:right w:val="none" w:sz="4" w:space="0" w:color="000000"/>
              </w:pBdr>
              <w:tabs>
                <w:tab w:val="left" w:pos="240"/>
              </w:tabs>
              <w:ind w:left="60" w:hanging="180"/>
              <w:rPr>
                <w:rFonts w:ascii="Times New Roman" w:hAnsi="Times New Roman"/>
                <w:sz w:val="24"/>
                <w:szCs w:val="24"/>
                <w:lang w:val="ro-RO"/>
              </w:rPr>
            </w:pPr>
            <w:r w:rsidRPr="00907D8F">
              <w:rPr>
                <w:rFonts w:ascii="Times New Roman" w:hAnsi="Times New Roman"/>
                <w:sz w:val="24"/>
                <w:szCs w:val="24"/>
                <w:lang w:val="ro-RO"/>
              </w:rPr>
              <w:lastRenderedPageBreak/>
              <w:t>Ministerul Culturii: 22.1. exercită rolul de coordonator de domeniu;</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593C9D6" w14:textId="77777777" w:rsidR="00263100" w:rsidRPr="00907D8F" w:rsidRDefault="00263100" w:rsidP="00C75414">
            <w:pPr>
              <w:pBdr>
                <w:top w:val="none" w:sz="4" w:space="0" w:color="000000"/>
                <w:left w:val="none" w:sz="4" w:space="0" w:color="000000"/>
                <w:bottom w:val="none" w:sz="4" w:space="0" w:color="000000"/>
                <w:right w:val="none" w:sz="4" w:space="0" w:color="000000"/>
              </w:pBdr>
              <w:tabs>
                <w:tab w:val="left" w:pos="884"/>
                <w:tab w:val="left" w:pos="1196"/>
              </w:tabs>
              <w:ind w:firstLine="0"/>
              <w:jc w:val="left"/>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1B2F706" w14:textId="406B8E89" w:rsidR="00263100" w:rsidRPr="00907D8F" w:rsidRDefault="007A21A9"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99</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9BB8AAD" w14:textId="457E13E5" w:rsidR="00263100" w:rsidRPr="00907D8F" w:rsidRDefault="00263100" w:rsidP="003048D7">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Sbp. 22.1 dublează dispoziția pct. 22 (a se vedea în acest sens și sbp. 26.1).</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AC40576" w14:textId="467E9853" w:rsidR="00263100" w:rsidRPr="00907D8F" w:rsidRDefault="007F5125"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i/>
                <w:iCs/>
                <w:sz w:val="24"/>
                <w:szCs w:val="24"/>
                <w:lang w:val="ro-RO"/>
              </w:rPr>
            </w:pPr>
            <w:r w:rsidRPr="00907D8F">
              <w:rPr>
                <w:rFonts w:ascii="Times New Roman" w:hAnsi="Times New Roman"/>
                <w:i/>
                <w:iCs/>
                <w:sz w:val="24"/>
                <w:szCs w:val="24"/>
                <w:lang w:val="ro-RO"/>
              </w:rPr>
              <w:t>Se acceptă</w:t>
            </w:r>
          </w:p>
        </w:tc>
      </w:tr>
      <w:tr w:rsidR="00263100" w:rsidRPr="00907D8F" w14:paraId="6EE96151"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053F650" w14:textId="223FDC02" w:rsidR="00263100" w:rsidRPr="00907D8F" w:rsidRDefault="00915ED7" w:rsidP="00915ED7">
            <w:pPr>
              <w:pStyle w:val="afb"/>
              <w:numPr>
                <w:ilvl w:val="0"/>
                <w:numId w:val="47"/>
              </w:numPr>
              <w:pBdr>
                <w:top w:val="none" w:sz="4" w:space="0" w:color="000000"/>
                <w:left w:val="none" w:sz="4" w:space="0" w:color="000000"/>
                <w:bottom w:val="none" w:sz="4" w:space="0" w:color="000000"/>
                <w:right w:val="none" w:sz="4" w:space="0" w:color="000000"/>
              </w:pBdr>
              <w:ind w:left="60" w:hanging="180"/>
              <w:rPr>
                <w:rFonts w:ascii="Times New Roman" w:hAnsi="Times New Roman"/>
                <w:sz w:val="24"/>
                <w:szCs w:val="24"/>
                <w:lang w:val="ro-RO"/>
              </w:rPr>
            </w:pPr>
            <w:r w:rsidRPr="00907D8F">
              <w:rPr>
                <w:rFonts w:ascii="Times New Roman" w:hAnsi="Times New Roman"/>
                <w:sz w:val="24"/>
                <w:szCs w:val="24"/>
                <w:lang w:val="ro-RO"/>
              </w:rPr>
              <w:t xml:space="preserve">Utilizatorii datelor din SI RBCM sunt persoanele fizice, sau persoanel juridice și fizice de drept public sau privat care utilizează informațiile generate de sistem </w:t>
            </w:r>
            <w:r w:rsidRPr="00907D8F">
              <w:rPr>
                <w:rFonts w:ascii="Times New Roman" w:hAnsi="Times New Roman"/>
                <w:sz w:val="24"/>
                <w:szCs w:val="24"/>
                <w:lang w:val="ro-RO"/>
              </w:rPr>
              <w:lastRenderedPageBreak/>
              <w:t>potrivit competențelor legale, în scopul exercitării atribuțiilor funcționale, al procesului decizional și al informării publice</w:t>
            </w:r>
            <w:r w:rsidR="008E0AEF" w:rsidRPr="00907D8F">
              <w:rPr>
                <w:rFonts w:ascii="Times New Roman" w:hAnsi="Times New Roman"/>
                <w:sz w:val="24"/>
                <w:szCs w:val="24"/>
                <w:lang w:val="ro-RO"/>
              </w:rPr>
              <w:t>.</w:t>
            </w:r>
            <w:r w:rsidR="008E0AEF" w:rsidRPr="00907D8F">
              <w:rPr>
                <w:rFonts w:ascii="Times New Roman" w:hAnsi="Times New Roman"/>
                <w:lang w:val="ro-RO"/>
              </w:rPr>
              <w:t xml:space="preserve"> </w:t>
            </w:r>
            <w:r w:rsidR="008E0AEF" w:rsidRPr="00907D8F">
              <w:rPr>
                <w:rFonts w:ascii="Times New Roman" w:hAnsi="Times New Roman"/>
                <w:sz w:val="24"/>
                <w:szCs w:val="24"/>
                <w:lang w:val="ro-RO"/>
              </w:rPr>
              <w:t>Nivelurile de acces și drepturile de utilizare sunt stabilite de SECBCM, în conformitate cu legislația privind protecția datelor cu caracter personal și regulamentele interne de exploatare.</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01D4D7A" w14:textId="77777777" w:rsidR="00263100" w:rsidRPr="00907D8F" w:rsidRDefault="00263100" w:rsidP="00C75414">
            <w:pPr>
              <w:pBdr>
                <w:top w:val="none" w:sz="4" w:space="0" w:color="000000"/>
                <w:left w:val="none" w:sz="4" w:space="0" w:color="000000"/>
                <w:bottom w:val="none" w:sz="4" w:space="0" w:color="000000"/>
                <w:right w:val="none" w:sz="4" w:space="0" w:color="000000"/>
              </w:pBdr>
              <w:tabs>
                <w:tab w:val="left" w:pos="884"/>
                <w:tab w:val="left" w:pos="1196"/>
              </w:tabs>
              <w:ind w:firstLine="0"/>
              <w:jc w:val="left"/>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F32292C" w14:textId="13BE2BC5" w:rsidR="00263100" w:rsidRPr="00907D8F" w:rsidRDefault="007A21A9"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100</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2624D63" w14:textId="6767224A" w:rsidR="00263100" w:rsidRPr="00907D8F" w:rsidRDefault="00263100" w:rsidP="003048D7">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 xml:space="preserve">La pct. 25, expresia „persoanele juridice și fizice de drept public sau privat” este incorectă, deoarece doar persoanele juridice pot avea statut de drept public sau privat. Aceeași observație este valabilă și pentru pct. 13 din anexa nr. 2. Totodată, aferent afirmației conform căreia „Nivelurile de </w:t>
            </w:r>
            <w:r w:rsidRPr="00907D8F">
              <w:rPr>
                <w:rFonts w:ascii="Times New Roman" w:hAnsi="Times New Roman"/>
                <w:sz w:val="24"/>
                <w:szCs w:val="24"/>
                <w:lang w:val="ro-RO"/>
              </w:rPr>
              <w:lastRenderedPageBreak/>
              <w:t>acces și drepturile de utilizare sunt stabilite de SECBCM, în calitate de administrator tehnic și de sistem” se vor avea în vedere prevederile pct. 23 care atribuie calitatea de administrator tehnic al SI BCM Instituției publice „Serviciul Tehnologia Informației și Securitate Cibernetică”.</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03F7E9F" w14:textId="0BB78F21" w:rsidR="00263100" w:rsidRPr="00907D8F" w:rsidRDefault="00915ED7"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i/>
                <w:iCs/>
                <w:sz w:val="24"/>
                <w:szCs w:val="24"/>
                <w:lang w:val="ro-RO"/>
              </w:rPr>
            </w:pPr>
            <w:r w:rsidRPr="00907D8F">
              <w:rPr>
                <w:rFonts w:ascii="Times New Roman" w:hAnsi="Times New Roman"/>
                <w:i/>
                <w:iCs/>
                <w:sz w:val="24"/>
                <w:szCs w:val="24"/>
                <w:lang w:val="ro-RO"/>
              </w:rPr>
              <w:lastRenderedPageBreak/>
              <w:t>Se acceptă</w:t>
            </w:r>
          </w:p>
        </w:tc>
      </w:tr>
      <w:tr w:rsidR="00263100" w:rsidRPr="00907D8F" w14:paraId="3F42A6E9"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DE8358E" w14:textId="0766DB3D" w:rsidR="00263100" w:rsidRPr="00907D8F" w:rsidRDefault="007F5125" w:rsidP="007F5125">
            <w:pPr>
              <w:pStyle w:val="afb"/>
              <w:numPr>
                <w:ilvl w:val="0"/>
                <w:numId w:val="47"/>
              </w:numPr>
              <w:pBdr>
                <w:top w:val="none" w:sz="4" w:space="0" w:color="000000"/>
                <w:left w:val="none" w:sz="4" w:space="0" w:color="000000"/>
                <w:bottom w:val="none" w:sz="4" w:space="0" w:color="000000"/>
                <w:right w:val="none" w:sz="4" w:space="0" w:color="000000"/>
              </w:pBdr>
              <w:tabs>
                <w:tab w:val="left" w:pos="0"/>
                <w:tab w:val="left" w:pos="240"/>
              </w:tabs>
              <w:ind w:left="60" w:hanging="180"/>
              <w:rPr>
                <w:rFonts w:ascii="Times New Roman" w:hAnsi="Times New Roman"/>
                <w:sz w:val="24"/>
                <w:szCs w:val="24"/>
                <w:lang w:val="ro-RO"/>
              </w:rPr>
            </w:pPr>
            <w:r w:rsidRPr="00907D8F">
              <w:rPr>
                <w:rFonts w:ascii="Times New Roman" w:hAnsi="Times New Roman"/>
                <w:sz w:val="24"/>
                <w:szCs w:val="24"/>
                <w:lang w:val="ro-RO"/>
              </w:rPr>
              <w:t>Reformulat</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05B8BDD" w14:textId="77777777" w:rsidR="00263100" w:rsidRPr="00907D8F" w:rsidRDefault="00263100" w:rsidP="00C75414">
            <w:pPr>
              <w:pBdr>
                <w:top w:val="none" w:sz="4" w:space="0" w:color="000000"/>
                <w:left w:val="none" w:sz="4" w:space="0" w:color="000000"/>
                <w:bottom w:val="none" w:sz="4" w:space="0" w:color="000000"/>
                <w:right w:val="none" w:sz="4" w:space="0" w:color="000000"/>
              </w:pBdr>
              <w:tabs>
                <w:tab w:val="left" w:pos="884"/>
                <w:tab w:val="left" w:pos="1196"/>
              </w:tabs>
              <w:ind w:firstLine="0"/>
              <w:jc w:val="left"/>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31159C0" w14:textId="4089BD60" w:rsidR="00263100" w:rsidRPr="00907D8F" w:rsidRDefault="007A21A9"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101</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BAD0AFE" w14:textId="1344DDEA" w:rsidR="00263100" w:rsidRPr="00907D8F" w:rsidRDefault="00263100" w:rsidP="003048D7">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Se atenționează asupra lipsei logice dintre alineatul introductiv al pct. 26 și sbp. 26.1- 26.3.</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F5A4178" w14:textId="7D7EB02A" w:rsidR="00263100" w:rsidRPr="00907D8F" w:rsidRDefault="00B64036"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i/>
                <w:iCs/>
                <w:sz w:val="24"/>
                <w:szCs w:val="24"/>
                <w:lang w:val="ro-RO"/>
              </w:rPr>
            </w:pPr>
            <w:r w:rsidRPr="00907D8F">
              <w:rPr>
                <w:rFonts w:ascii="Times New Roman" w:hAnsi="Times New Roman"/>
                <w:i/>
                <w:iCs/>
                <w:sz w:val="24"/>
                <w:szCs w:val="24"/>
                <w:lang w:val="ro-RO"/>
              </w:rPr>
              <w:t>S</w:t>
            </w:r>
            <w:r w:rsidR="004217FD" w:rsidRPr="00907D8F">
              <w:rPr>
                <w:rFonts w:ascii="Times New Roman" w:hAnsi="Times New Roman"/>
                <w:i/>
                <w:iCs/>
                <w:sz w:val="24"/>
                <w:szCs w:val="24"/>
                <w:lang w:val="ro-RO"/>
              </w:rPr>
              <w:t>e acceptă</w:t>
            </w:r>
          </w:p>
          <w:p w14:paraId="188B9E3F" w14:textId="2AFB9190" w:rsidR="004217FD" w:rsidRPr="00907D8F" w:rsidRDefault="004217FD" w:rsidP="00B6403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tc>
      </w:tr>
      <w:tr w:rsidR="00263100" w:rsidRPr="00907D8F" w14:paraId="1B31519C"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A4E0BAE" w14:textId="2C77CF0A" w:rsidR="00263100" w:rsidRPr="00907D8F" w:rsidRDefault="007F5125" w:rsidP="007F5125">
            <w:pPr>
              <w:pStyle w:val="afb"/>
              <w:numPr>
                <w:ilvl w:val="0"/>
                <w:numId w:val="47"/>
              </w:numPr>
              <w:pBdr>
                <w:top w:val="none" w:sz="4" w:space="0" w:color="000000"/>
                <w:left w:val="none" w:sz="4" w:space="0" w:color="000000"/>
                <w:bottom w:val="none" w:sz="4" w:space="0" w:color="000000"/>
                <w:right w:val="none" w:sz="4" w:space="0" w:color="000000"/>
              </w:pBdr>
              <w:tabs>
                <w:tab w:val="left" w:pos="240"/>
              </w:tabs>
              <w:ind w:left="60" w:hanging="180"/>
              <w:rPr>
                <w:rFonts w:ascii="Times New Roman" w:hAnsi="Times New Roman"/>
                <w:sz w:val="24"/>
                <w:szCs w:val="24"/>
                <w:lang w:val="ro-RO"/>
              </w:rPr>
            </w:pPr>
            <w:r w:rsidRPr="00907D8F">
              <w:rPr>
                <w:rFonts w:ascii="Times New Roman" w:hAnsi="Times New Roman"/>
                <w:sz w:val="24"/>
                <w:szCs w:val="24"/>
                <w:lang w:val="ro-RO"/>
              </w:rPr>
              <w:t>Reformulat</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F22F749" w14:textId="77777777" w:rsidR="00263100" w:rsidRPr="00907D8F" w:rsidRDefault="00263100" w:rsidP="00C75414">
            <w:pPr>
              <w:pBdr>
                <w:top w:val="none" w:sz="4" w:space="0" w:color="000000"/>
                <w:left w:val="none" w:sz="4" w:space="0" w:color="000000"/>
                <w:bottom w:val="none" w:sz="4" w:space="0" w:color="000000"/>
                <w:right w:val="none" w:sz="4" w:space="0" w:color="000000"/>
              </w:pBdr>
              <w:tabs>
                <w:tab w:val="left" w:pos="884"/>
                <w:tab w:val="left" w:pos="1196"/>
              </w:tabs>
              <w:ind w:firstLine="0"/>
              <w:jc w:val="left"/>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B75ACFE" w14:textId="102E9D24" w:rsidR="00263100" w:rsidRPr="00907D8F" w:rsidRDefault="007A21A9"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102</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C7A87AE" w14:textId="4D109E0B" w:rsidR="00263100" w:rsidRPr="00907D8F" w:rsidRDefault="00D802A9" w:rsidP="003048D7">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Dispozițiile de la sbp. 27.1–27.3 nu respectă cerințele de claritate și precizie normativă, întrucât nu stabilesc în mod expres și distinct tipurile de documente gestionate de SI RBCM. Enumerările realizate prin formulări generale și paranteze au caracter exemplificativ și nu permit identificarea exactă a documentelor de intrare, de ieșire și tehnologice. Se impune reformularea textului prin prevederea clară, individuală și exhaustivă a fiecărui tip de document, cu eliminarea parantezelor și a formulărilor cu caracter orientativ.</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3B3FE58" w14:textId="4CE1A24A" w:rsidR="00263100" w:rsidRPr="00907D8F" w:rsidRDefault="00FA2871"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i/>
                <w:iCs/>
                <w:sz w:val="24"/>
                <w:szCs w:val="24"/>
                <w:lang w:val="ro-RO"/>
              </w:rPr>
            </w:pPr>
            <w:r w:rsidRPr="00907D8F">
              <w:rPr>
                <w:rFonts w:ascii="Times New Roman" w:hAnsi="Times New Roman"/>
                <w:i/>
                <w:iCs/>
                <w:sz w:val="24"/>
                <w:szCs w:val="24"/>
                <w:lang w:val="ro-RO"/>
              </w:rPr>
              <w:t>Se acceptă</w:t>
            </w:r>
          </w:p>
        </w:tc>
      </w:tr>
      <w:tr w:rsidR="00263100" w:rsidRPr="00907D8F" w14:paraId="2E3E68F6"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8F9072B" w14:textId="71963403" w:rsidR="00263100" w:rsidRPr="00907D8F" w:rsidRDefault="007F5125" w:rsidP="007F5125">
            <w:pPr>
              <w:pStyle w:val="afb"/>
              <w:numPr>
                <w:ilvl w:val="0"/>
                <w:numId w:val="47"/>
              </w:numPr>
              <w:pBdr>
                <w:top w:val="none" w:sz="4" w:space="0" w:color="000000"/>
                <w:left w:val="none" w:sz="4" w:space="0" w:color="000000"/>
                <w:bottom w:val="none" w:sz="4" w:space="0" w:color="000000"/>
                <w:right w:val="none" w:sz="4" w:space="0" w:color="000000"/>
              </w:pBdr>
              <w:tabs>
                <w:tab w:val="left" w:pos="330"/>
              </w:tabs>
              <w:ind w:left="60" w:hanging="180"/>
              <w:rPr>
                <w:rFonts w:ascii="Times New Roman" w:hAnsi="Times New Roman"/>
                <w:sz w:val="24"/>
                <w:szCs w:val="24"/>
                <w:lang w:val="ro-RO"/>
              </w:rPr>
            </w:pPr>
            <w:r w:rsidRPr="00907D8F">
              <w:rPr>
                <w:rFonts w:ascii="Times New Roman" w:hAnsi="Times New Roman"/>
                <w:sz w:val="24"/>
                <w:szCs w:val="24"/>
                <w:lang w:val="ro-RO"/>
              </w:rPr>
              <w:t>Reformulat</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494D08A" w14:textId="77777777" w:rsidR="00263100" w:rsidRPr="00907D8F" w:rsidRDefault="00263100" w:rsidP="00C75414">
            <w:pPr>
              <w:pBdr>
                <w:top w:val="none" w:sz="4" w:space="0" w:color="000000"/>
                <w:left w:val="none" w:sz="4" w:space="0" w:color="000000"/>
                <w:bottom w:val="none" w:sz="4" w:space="0" w:color="000000"/>
                <w:right w:val="none" w:sz="4" w:space="0" w:color="000000"/>
              </w:pBdr>
              <w:tabs>
                <w:tab w:val="left" w:pos="884"/>
                <w:tab w:val="left" w:pos="1196"/>
              </w:tabs>
              <w:ind w:firstLine="0"/>
              <w:jc w:val="left"/>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C1128C2" w14:textId="356868BB" w:rsidR="00263100" w:rsidRPr="00907D8F" w:rsidRDefault="007A21A9"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103</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9556028" w14:textId="331B0827" w:rsidR="00263100" w:rsidRPr="00907D8F" w:rsidRDefault="00D802A9" w:rsidP="003048D7">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Se constată că dispozițiile sbp. 31.1–31.6 nu derivă efectiv din norma generală de la pct. 31. În aceste condiții, se impune reformularea textului pentru a stabili legătura normativă corectă și pentru a asigura claritatea și aplicabilitatea unitară a dispozițiilor.</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B56DBE3" w14:textId="4B908E55" w:rsidR="00263100" w:rsidRPr="00907D8F" w:rsidRDefault="00C83751"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i/>
                <w:iCs/>
                <w:sz w:val="24"/>
                <w:szCs w:val="24"/>
                <w:lang w:val="ro-RO"/>
              </w:rPr>
            </w:pPr>
            <w:r w:rsidRPr="00907D8F">
              <w:rPr>
                <w:rFonts w:ascii="Times New Roman" w:hAnsi="Times New Roman"/>
                <w:i/>
                <w:iCs/>
                <w:sz w:val="24"/>
                <w:szCs w:val="24"/>
                <w:lang w:val="ro-RO"/>
              </w:rPr>
              <w:t>Se acceptă</w:t>
            </w:r>
          </w:p>
        </w:tc>
      </w:tr>
      <w:tr w:rsidR="00263100" w:rsidRPr="00907D8F" w14:paraId="49C029B4"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8DA2E7" w14:textId="28E4B561" w:rsidR="00263100" w:rsidRPr="00907D8F" w:rsidRDefault="007F5125" w:rsidP="007F5125">
            <w:pPr>
              <w:pStyle w:val="afb"/>
              <w:numPr>
                <w:ilvl w:val="0"/>
                <w:numId w:val="47"/>
              </w:numPr>
              <w:pBdr>
                <w:top w:val="none" w:sz="4" w:space="0" w:color="000000"/>
                <w:left w:val="none" w:sz="4" w:space="0" w:color="000000"/>
                <w:bottom w:val="none" w:sz="4" w:space="0" w:color="000000"/>
                <w:right w:val="none" w:sz="4" w:space="0" w:color="000000"/>
              </w:pBdr>
              <w:tabs>
                <w:tab w:val="left" w:pos="-120"/>
                <w:tab w:val="left" w:pos="0"/>
                <w:tab w:val="left" w:pos="60"/>
                <w:tab w:val="left" w:pos="150"/>
                <w:tab w:val="left" w:pos="330"/>
              </w:tabs>
              <w:ind w:left="60" w:hanging="180"/>
              <w:rPr>
                <w:rFonts w:ascii="Times New Roman" w:hAnsi="Times New Roman"/>
                <w:sz w:val="24"/>
                <w:szCs w:val="24"/>
                <w:lang w:val="ro-RO"/>
              </w:rPr>
            </w:pPr>
            <w:r w:rsidRPr="00907D8F">
              <w:rPr>
                <w:rFonts w:ascii="Times New Roman" w:hAnsi="Times New Roman"/>
                <w:sz w:val="24"/>
                <w:szCs w:val="24"/>
                <w:lang w:val="ro-RO"/>
              </w:rPr>
              <w:t>I</w:t>
            </w:r>
            <w:r w:rsidR="00965ABF" w:rsidRPr="00907D8F">
              <w:rPr>
                <w:rFonts w:ascii="Times New Roman" w:hAnsi="Times New Roman"/>
                <w:sz w:val="24"/>
                <w:szCs w:val="24"/>
                <w:lang w:val="ro-RO"/>
              </w:rPr>
              <w:t xml:space="preserve">dentificatorul obiectului informațional „Persoană fizică” este IDNP-ul, preluat din Registrul de stat al populației (RSP), iar identificatorul obiectului informațional „Persoana juridică” </w:t>
            </w:r>
            <w:r w:rsidR="00965ABF" w:rsidRPr="00907D8F">
              <w:rPr>
                <w:rFonts w:ascii="Times New Roman" w:hAnsi="Times New Roman"/>
                <w:sz w:val="24"/>
                <w:szCs w:val="24"/>
                <w:lang w:val="ro-RO"/>
              </w:rPr>
              <w:lastRenderedPageBreak/>
              <w:t>este IDNO-ul, preluat din Registrul de stat al unităților de drept.</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FAF8191" w14:textId="77777777" w:rsidR="00263100" w:rsidRPr="00907D8F" w:rsidRDefault="00263100" w:rsidP="00C75414">
            <w:pPr>
              <w:pBdr>
                <w:top w:val="none" w:sz="4" w:space="0" w:color="000000"/>
                <w:left w:val="none" w:sz="4" w:space="0" w:color="000000"/>
                <w:bottom w:val="none" w:sz="4" w:space="0" w:color="000000"/>
                <w:right w:val="none" w:sz="4" w:space="0" w:color="000000"/>
              </w:pBdr>
              <w:tabs>
                <w:tab w:val="left" w:pos="884"/>
                <w:tab w:val="left" w:pos="1196"/>
              </w:tabs>
              <w:ind w:firstLine="0"/>
              <w:jc w:val="left"/>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B0A3EB6" w14:textId="5254F313" w:rsidR="00263100" w:rsidRPr="00907D8F" w:rsidRDefault="007A21A9"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104</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314BE4F" w14:textId="73945C9B" w:rsidR="00263100" w:rsidRPr="00907D8F" w:rsidRDefault="00D802A9" w:rsidP="003048D7">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 xml:space="preserve">La sbp. 31.7, norma este neclară, deoarece nu precizează de unde provine și ce reprezintă tipul identificatorului aferent persoanei fizice și persoanei juridice. Ar fi fost necesar să se specifice că identificatorul obiectului informațional „Persoană fizică” este IDNP-ul, preluat din Registrul de stat al populației (RSP), iar identificatorul </w:t>
            </w:r>
            <w:r w:rsidRPr="00907D8F">
              <w:rPr>
                <w:rFonts w:ascii="Times New Roman" w:hAnsi="Times New Roman"/>
                <w:sz w:val="24"/>
                <w:szCs w:val="24"/>
                <w:lang w:val="ro-RO"/>
              </w:rPr>
              <w:lastRenderedPageBreak/>
              <w:t>obiectului informațional „Persoana juridică” este IDNO-ul, preluat din Registrul de stat al unităților de drept.</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DD5AFA5" w14:textId="7206FDE0" w:rsidR="00263100" w:rsidRPr="00907D8F" w:rsidRDefault="00965ABF"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i/>
                <w:iCs/>
                <w:sz w:val="24"/>
                <w:szCs w:val="24"/>
                <w:lang w:val="ro-RO"/>
              </w:rPr>
            </w:pPr>
            <w:r w:rsidRPr="00907D8F">
              <w:rPr>
                <w:rFonts w:ascii="Times New Roman" w:hAnsi="Times New Roman"/>
                <w:i/>
                <w:iCs/>
                <w:sz w:val="24"/>
                <w:szCs w:val="24"/>
                <w:lang w:val="ro-RO"/>
              </w:rPr>
              <w:lastRenderedPageBreak/>
              <w:t>Se acceptă</w:t>
            </w:r>
          </w:p>
        </w:tc>
      </w:tr>
      <w:tr w:rsidR="00D802A9" w:rsidRPr="00907D8F" w14:paraId="4D335C2E"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F259FE" w14:textId="0F4BCC29" w:rsidR="00D802A9" w:rsidRPr="00907D8F" w:rsidRDefault="00965ABF" w:rsidP="00965ABF">
            <w:pPr>
              <w:pStyle w:val="afb"/>
              <w:numPr>
                <w:ilvl w:val="0"/>
                <w:numId w:val="47"/>
              </w:numPr>
              <w:pBdr>
                <w:top w:val="none" w:sz="4" w:space="0" w:color="000000"/>
                <w:left w:val="none" w:sz="4" w:space="0" w:color="000000"/>
                <w:bottom w:val="none" w:sz="4" w:space="0" w:color="000000"/>
                <w:right w:val="none" w:sz="4" w:space="0" w:color="000000"/>
              </w:pBdr>
              <w:tabs>
                <w:tab w:val="left" w:pos="240"/>
              </w:tabs>
              <w:ind w:left="60" w:hanging="180"/>
              <w:rPr>
                <w:rFonts w:ascii="Times New Roman" w:hAnsi="Times New Roman"/>
                <w:sz w:val="24"/>
                <w:szCs w:val="24"/>
                <w:lang w:val="ro-RO"/>
              </w:rPr>
            </w:pPr>
            <w:r w:rsidRPr="00907D8F">
              <w:rPr>
                <w:rFonts w:ascii="Times New Roman" w:hAnsi="Times New Roman"/>
                <w:sz w:val="24"/>
                <w:szCs w:val="24"/>
                <w:lang w:val="ro-RO"/>
              </w:rPr>
              <w:t>Textul al doilea de la pct. 32 a fost eliminat.</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07341BB" w14:textId="77777777" w:rsidR="00D802A9" w:rsidRPr="00907D8F" w:rsidRDefault="00D802A9" w:rsidP="00C75414">
            <w:pPr>
              <w:pBdr>
                <w:top w:val="none" w:sz="4" w:space="0" w:color="000000"/>
                <w:left w:val="none" w:sz="4" w:space="0" w:color="000000"/>
                <w:bottom w:val="none" w:sz="4" w:space="0" w:color="000000"/>
                <w:right w:val="none" w:sz="4" w:space="0" w:color="000000"/>
              </w:pBdr>
              <w:tabs>
                <w:tab w:val="left" w:pos="884"/>
                <w:tab w:val="left" w:pos="1196"/>
              </w:tabs>
              <w:ind w:firstLine="0"/>
              <w:jc w:val="left"/>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0ADA8AF" w14:textId="2B5EA70A" w:rsidR="00D802A9" w:rsidRPr="00907D8F" w:rsidRDefault="007A21A9"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105</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12CFDE4" w14:textId="215B0943" w:rsidR="00D802A9" w:rsidRPr="00907D8F" w:rsidRDefault="00D802A9" w:rsidP="00D802A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La pct. 32, textul de la alineatul al doilea „Toate datele sunt stocate și procesate în conformitate cu legislația privind protecția datelor cu caracter personal și cu standardele de securitate SM EN ISO/IEC 27001 și 27002.” urmează a fi eliminat, deoarece la capit. IX se conține reglementarea asigurării securității informaționale a SI RBCM.</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614F622" w14:textId="380957B7" w:rsidR="00D802A9" w:rsidRPr="00907D8F" w:rsidRDefault="00965ABF"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i/>
                <w:iCs/>
                <w:sz w:val="24"/>
                <w:szCs w:val="24"/>
                <w:lang w:val="ro-RO"/>
              </w:rPr>
            </w:pPr>
            <w:r w:rsidRPr="00907D8F">
              <w:rPr>
                <w:rFonts w:ascii="Times New Roman" w:hAnsi="Times New Roman"/>
                <w:i/>
                <w:iCs/>
                <w:sz w:val="24"/>
                <w:szCs w:val="24"/>
                <w:lang w:val="ro-RO"/>
              </w:rPr>
              <w:t>Se acceptă</w:t>
            </w:r>
          </w:p>
        </w:tc>
      </w:tr>
      <w:tr w:rsidR="00D802A9" w:rsidRPr="00907D8F" w14:paraId="1462D033"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96AC5BF" w14:textId="161C5E20" w:rsidR="00D802A9" w:rsidRPr="00907D8F" w:rsidRDefault="00965ABF" w:rsidP="00965ABF">
            <w:pPr>
              <w:pStyle w:val="afb"/>
              <w:numPr>
                <w:ilvl w:val="0"/>
                <w:numId w:val="47"/>
              </w:numPr>
              <w:pBdr>
                <w:top w:val="none" w:sz="4" w:space="0" w:color="000000"/>
                <w:left w:val="none" w:sz="4" w:space="0" w:color="000000"/>
                <w:bottom w:val="none" w:sz="4" w:space="0" w:color="000000"/>
                <w:right w:val="none" w:sz="4" w:space="0" w:color="000000"/>
              </w:pBdr>
              <w:ind w:left="240"/>
              <w:rPr>
                <w:rFonts w:ascii="Times New Roman" w:hAnsi="Times New Roman"/>
                <w:sz w:val="24"/>
                <w:szCs w:val="24"/>
                <w:lang w:val="ro-RO"/>
              </w:rPr>
            </w:pPr>
            <w:r w:rsidRPr="00907D8F">
              <w:rPr>
                <w:rFonts w:ascii="Times New Roman" w:hAnsi="Times New Roman"/>
                <w:sz w:val="24"/>
                <w:szCs w:val="24"/>
                <w:lang w:val="ro-RO"/>
              </w:rPr>
              <w:t>Pct. 34.1 eliminat, propoziția prevăzută la pct. 34.</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030F41F" w14:textId="77777777" w:rsidR="00D802A9" w:rsidRPr="00907D8F" w:rsidRDefault="00D802A9" w:rsidP="00C75414">
            <w:pPr>
              <w:pBdr>
                <w:top w:val="none" w:sz="4" w:space="0" w:color="000000"/>
                <w:left w:val="none" w:sz="4" w:space="0" w:color="000000"/>
                <w:bottom w:val="none" w:sz="4" w:space="0" w:color="000000"/>
                <w:right w:val="none" w:sz="4" w:space="0" w:color="000000"/>
              </w:pBdr>
              <w:tabs>
                <w:tab w:val="left" w:pos="884"/>
                <w:tab w:val="left" w:pos="1196"/>
              </w:tabs>
              <w:ind w:firstLine="0"/>
              <w:jc w:val="left"/>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1122AE4" w14:textId="40B24B49" w:rsidR="00D802A9" w:rsidRPr="00907D8F" w:rsidRDefault="007A21A9"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106</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5C27BA8" w14:textId="77777777" w:rsidR="00D802A9" w:rsidRPr="00907D8F" w:rsidRDefault="00D802A9" w:rsidP="00D802A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La sbp. 34.1:</w:t>
            </w:r>
          </w:p>
          <w:p w14:paraId="410460AB" w14:textId="710EBAD0" w:rsidR="00D802A9" w:rsidRPr="00907D8F" w:rsidRDefault="00D802A9" w:rsidP="00D802A9">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Se recomandă revizuirea marcajului, întrucât acesta nu rezultă ca o normă din pct. 34. De asemenea, semnalăm că potrivit sbp. 8.2 din proiect, în întregul text s-a optat pentru utilizarea formei abreviate a denumirii „Serviciul de Evidență și Circulație a Bunurilor Culturale Mobile”.</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FFD52EA" w14:textId="0D2FBF48" w:rsidR="00D802A9" w:rsidRPr="00907D8F" w:rsidRDefault="00965ABF"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i/>
                <w:iCs/>
                <w:sz w:val="24"/>
                <w:szCs w:val="24"/>
                <w:lang w:val="ro-RO"/>
              </w:rPr>
            </w:pPr>
            <w:r w:rsidRPr="00907D8F">
              <w:rPr>
                <w:rFonts w:ascii="Times New Roman" w:hAnsi="Times New Roman"/>
                <w:i/>
                <w:iCs/>
                <w:sz w:val="24"/>
                <w:szCs w:val="24"/>
                <w:lang w:val="ro-RO"/>
              </w:rPr>
              <w:t>Se acceptă</w:t>
            </w:r>
          </w:p>
        </w:tc>
      </w:tr>
      <w:tr w:rsidR="00D802A9" w:rsidRPr="00907D8F" w14:paraId="43EC4133"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9B9F9D1" w14:textId="7BDD9CD2" w:rsidR="00D802A9" w:rsidRPr="00907D8F" w:rsidRDefault="00965ABF" w:rsidP="00965ABF">
            <w:pPr>
              <w:pStyle w:val="afb"/>
              <w:numPr>
                <w:ilvl w:val="0"/>
                <w:numId w:val="47"/>
              </w:numPr>
              <w:pBdr>
                <w:top w:val="none" w:sz="4" w:space="0" w:color="000000"/>
                <w:left w:val="none" w:sz="4" w:space="0" w:color="000000"/>
                <w:bottom w:val="none" w:sz="4" w:space="0" w:color="000000"/>
                <w:right w:val="none" w:sz="4" w:space="0" w:color="000000"/>
              </w:pBdr>
              <w:tabs>
                <w:tab w:val="left" w:pos="240"/>
              </w:tabs>
              <w:ind w:left="60" w:hanging="180"/>
              <w:rPr>
                <w:rFonts w:ascii="Times New Roman" w:hAnsi="Times New Roman"/>
                <w:sz w:val="24"/>
                <w:szCs w:val="24"/>
                <w:lang w:val="ro-RO"/>
              </w:rPr>
            </w:pPr>
            <w:r w:rsidRPr="00907D8F">
              <w:rPr>
                <w:rFonts w:ascii="Times New Roman" w:hAnsi="Times New Roman"/>
                <w:sz w:val="24"/>
                <w:szCs w:val="24"/>
                <w:lang w:val="ro-RO"/>
              </w:rPr>
              <w:t>Dezvoltarea și modernizarea SI RBCM se realizează etapizat, în funcție de prioritățile stabilite de posesorul sistemului și deținătorul infrastructural, cu respectarea cerințelor HG nr. 211/2019 privind platforma de interoperabilitate și HG 562/2025 privind securitatea cibernetică.</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EB1874A" w14:textId="77777777" w:rsidR="00D802A9" w:rsidRPr="00907D8F" w:rsidRDefault="00D802A9" w:rsidP="00C75414">
            <w:pPr>
              <w:pBdr>
                <w:top w:val="none" w:sz="4" w:space="0" w:color="000000"/>
                <w:left w:val="none" w:sz="4" w:space="0" w:color="000000"/>
                <w:bottom w:val="none" w:sz="4" w:space="0" w:color="000000"/>
                <w:right w:val="none" w:sz="4" w:space="0" w:color="000000"/>
              </w:pBdr>
              <w:tabs>
                <w:tab w:val="left" w:pos="884"/>
                <w:tab w:val="left" w:pos="1196"/>
              </w:tabs>
              <w:ind w:firstLine="0"/>
              <w:jc w:val="left"/>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B9FFCD8" w14:textId="2ABC3516" w:rsidR="00D802A9" w:rsidRPr="00907D8F" w:rsidRDefault="007A21A9"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107</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3B3D7F0" w14:textId="61041B2F" w:rsidR="00D802A9" w:rsidRPr="00907D8F" w:rsidRDefault="00D802A9" w:rsidP="003048D7">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În conținutul normei de la pct. 37, textul „de Ministerul Culturii (posesorul sistemului) și Serviciul Tehnologia Informației și Securitate Cibernetică (STISC) (deținătorul infrastructural)” urmează a fi revizuit, astfel încât să nu conțină referințe la autorități publice concrete, ci să facă trimitere exclusiv la „posesorul sistemului” și „deținătorul infrastructurii”, în conformitate cu prevederile conceptului. Totodată, potrivit pct. 24, deținătorul SI RBCM este SECBCM, autoritatea administrativă subordonată Ministerului Culturii.</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56FFA90" w14:textId="08968529" w:rsidR="00D802A9" w:rsidRPr="00907D8F" w:rsidRDefault="00965ABF"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i/>
                <w:iCs/>
                <w:sz w:val="24"/>
                <w:szCs w:val="24"/>
                <w:lang w:val="ro-RO"/>
              </w:rPr>
            </w:pPr>
            <w:r w:rsidRPr="00907D8F">
              <w:rPr>
                <w:rFonts w:ascii="Times New Roman" w:hAnsi="Times New Roman"/>
                <w:i/>
                <w:iCs/>
                <w:sz w:val="24"/>
                <w:szCs w:val="24"/>
                <w:lang w:val="ro-RO"/>
              </w:rPr>
              <w:t>Se acceptă</w:t>
            </w:r>
          </w:p>
        </w:tc>
      </w:tr>
      <w:tr w:rsidR="00D802A9" w:rsidRPr="00907D8F" w14:paraId="702A3D0C"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7D779A9" w14:textId="61095A75" w:rsidR="00D802A9" w:rsidRPr="00907D8F" w:rsidRDefault="00965ABF" w:rsidP="00965ABF">
            <w:pPr>
              <w:pStyle w:val="afb"/>
              <w:numPr>
                <w:ilvl w:val="0"/>
                <w:numId w:val="47"/>
              </w:numPr>
              <w:pBdr>
                <w:top w:val="none" w:sz="4" w:space="0" w:color="000000"/>
                <w:left w:val="none" w:sz="4" w:space="0" w:color="000000"/>
                <w:bottom w:val="none" w:sz="4" w:space="0" w:color="000000"/>
                <w:right w:val="none" w:sz="4" w:space="0" w:color="000000"/>
              </w:pBdr>
              <w:tabs>
                <w:tab w:val="left" w:pos="420"/>
              </w:tabs>
              <w:ind w:left="60" w:hanging="90"/>
              <w:rPr>
                <w:rFonts w:ascii="Times New Roman" w:hAnsi="Times New Roman"/>
                <w:sz w:val="24"/>
                <w:szCs w:val="24"/>
                <w:lang w:val="ro-RO"/>
              </w:rPr>
            </w:pPr>
            <w:r w:rsidRPr="00907D8F">
              <w:rPr>
                <w:rFonts w:ascii="Times New Roman" w:hAnsi="Times New Roman"/>
                <w:sz w:val="24"/>
                <w:szCs w:val="24"/>
                <w:lang w:val="ro-RO"/>
              </w:rPr>
              <w:t xml:space="preserve">Cuvântul ,,infrastructural” a fost exclus din pct. 37 </w:t>
            </w: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0632250" w14:textId="77777777" w:rsidR="00D802A9" w:rsidRPr="00907D8F" w:rsidRDefault="00D802A9" w:rsidP="00C75414">
            <w:pPr>
              <w:pBdr>
                <w:top w:val="none" w:sz="4" w:space="0" w:color="000000"/>
                <w:left w:val="none" w:sz="4" w:space="0" w:color="000000"/>
                <w:bottom w:val="none" w:sz="4" w:space="0" w:color="000000"/>
                <w:right w:val="none" w:sz="4" w:space="0" w:color="000000"/>
              </w:pBdr>
              <w:tabs>
                <w:tab w:val="left" w:pos="884"/>
                <w:tab w:val="left" w:pos="1196"/>
              </w:tabs>
              <w:ind w:firstLine="0"/>
              <w:jc w:val="left"/>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6280957" w14:textId="0503ECF9" w:rsidR="00D802A9" w:rsidRPr="00907D8F" w:rsidRDefault="007A21A9"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108</w:t>
            </w: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8FB23E1" w14:textId="548BAE02" w:rsidR="00D802A9" w:rsidRPr="00907D8F" w:rsidRDefault="00D802A9" w:rsidP="003048D7">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Complementar, atragem atenția că Legea nr. 467/2003 nu operează cu terminologia „deținătorul infrastructural”.</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59C16FA" w14:textId="51D2694F" w:rsidR="00D802A9" w:rsidRPr="00907D8F" w:rsidRDefault="00965ABF"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i/>
                <w:iCs/>
                <w:sz w:val="24"/>
                <w:szCs w:val="24"/>
                <w:lang w:val="ro-RO"/>
              </w:rPr>
            </w:pPr>
            <w:r w:rsidRPr="00907D8F">
              <w:rPr>
                <w:rFonts w:ascii="Times New Roman" w:hAnsi="Times New Roman"/>
                <w:i/>
                <w:iCs/>
                <w:sz w:val="24"/>
                <w:szCs w:val="24"/>
                <w:lang w:val="ro-RO"/>
              </w:rPr>
              <w:t>Se acceptă</w:t>
            </w:r>
          </w:p>
        </w:tc>
      </w:tr>
      <w:tr w:rsidR="00907D8F" w:rsidRPr="00907D8F" w14:paraId="2A9AA89D"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FC1953" w14:textId="77777777" w:rsidR="00907D8F" w:rsidRPr="00907D8F" w:rsidRDefault="00907D8F" w:rsidP="00907D8F">
            <w:pPr>
              <w:pStyle w:val="afb"/>
              <w:pBdr>
                <w:top w:val="none" w:sz="4" w:space="0" w:color="000000"/>
                <w:left w:val="none" w:sz="4" w:space="0" w:color="000000"/>
                <w:bottom w:val="none" w:sz="4" w:space="0" w:color="000000"/>
                <w:right w:val="none" w:sz="4" w:space="0" w:color="000000"/>
              </w:pBdr>
              <w:tabs>
                <w:tab w:val="left" w:pos="420"/>
              </w:tabs>
              <w:ind w:left="60" w:firstLine="0"/>
              <w:rPr>
                <w:rFonts w:ascii="Times New Roman" w:hAnsi="Times New Roman"/>
                <w:sz w:val="24"/>
                <w:szCs w:val="24"/>
                <w:lang w:val="ro-RO"/>
              </w:rPr>
            </w:pP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AC81253" w14:textId="77777777" w:rsidR="00907D8F" w:rsidRDefault="00907D8F" w:rsidP="00C75414">
            <w:pPr>
              <w:pBdr>
                <w:top w:val="none" w:sz="4" w:space="0" w:color="000000"/>
                <w:left w:val="none" w:sz="4" w:space="0" w:color="000000"/>
                <w:bottom w:val="none" w:sz="4" w:space="0" w:color="000000"/>
                <w:right w:val="none" w:sz="4" w:space="0" w:color="000000"/>
              </w:pBdr>
              <w:tabs>
                <w:tab w:val="left" w:pos="884"/>
                <w:tab w:val="left" w:pos="1196"/>
              </w:tabs>
              <w:ind w:firstLine="0"/>
              <w:jc w:val="left"/>
              <w:rPr>
                <w:rFonts w:ascii="Times New Roman" w:hAnsi="Times New Roman"/>
                <w:sz w:val="24"/>
                <w:szCs w:val="24"/>
                <w:lang w:val="ro-RO"/>
              </w:rPr>
            </w:pPr>
            <w:r w:rsidRPr="00907D8F">
              <w:rPr>
                <w:rFonts w:ascii="Times New Roman" w:hAnsi="Times New Roman"/>
                <w:sz w:val="24"/>
                <w:szCs w:val="24"/>
                <w:lang w:val="ro-RO"/>
              </w:rPr>
              <w:t>C</w:t>
            </w:r>
            <w:r>
              <w:rPr>
                <w:rFonts w:ascii="Times New Roman" w:hAnsi="Times New Roman"/>
                <w:sz w:val="24"/>
                <w:szCs w:val="24"/>
                <w:lang w:val="ro-RO"/>
              </w:rPr>
              <w:t xml:space="preserve">entrul </w:t>
            </w:r>
            <w:r w:rsidRPr="00907D8F">
              <w:rPr>
                <w:rFonts w:ascii="Times New Roman" w:hAnsi="Times New Roman"/>
                <w:sz w:val="24"/>
                <w:szCs w:val="24"/>
                <w:lang w:val="ro-RO"/>
              </w:rPr>
              <w:t>N</w:t>
            </w:r>
            <w:r>
              <w:rPr>
                <w:rFonts w:ascii="Times New Roman" w:hAnsi="Times New Roman"/>
                <w:sz w:val="24"/>
                <w:szCs w:val="24"/>
                <w:lang w:val="ro-RO"/>
              </w:rPr>
              <w:t xml:space="preserve">ațional </w:t>
            </w:r>
            <w:r w:rsidRPr="00907D8F">
              <w:rPr>
                <w:rFonts w:ascii="Times New Roman" w:hAnsi="Times New Roman"/>
                <w:sz w:val="24"/>
                <w:szCs w:val="24"/>
                <w:lang w:val="ro-RO"/>
              </w:rPr>
              <w:t>A</w:t>
            </w:r>
            <w:r>
              <w:rPr>
                <w:rFonts w:ascii="Times New Roman" w:hAnsi="Times New Roman"/>
                <w:sz w:val="24"/>
                <w:szCs w:val="24"/>
                <w:lang w:val="ro-RO"/>
              </w:rPr>
              <w:t>nticorupție</w:t>
            </w:r>
          </w:p>
          <w:p w14:paraId="66646189" w14:textId="7797693E" w:rsidR="00907D8F" w:rsidRPr="00907D8F" w:rsidRDefault="00907D8F" w:rsidP="00C75414">
            <w:pPr>
              <w:pBdr>
                <w:top w:val="none" w:sz="4" w:space="0" w:color="000000"/>
                <w:left w:val="none" w:sz="4" w:space="0" w:color="000000"/>
                <w:bottom w:val="none" w:sz="4" w:space="0" w:color="000000"/>
                <w:right w:val="none" w:sz="4" w:space="0" w:color="000000"/>
              </w:pBdr>
              <w:tabs>
                <w:tab w:val="left" w:pos="884"/>
                <w:tab w:val="left" w:pos="1196"/>
              </w:tabs>
              <w:ind w:firstLine="0"/>
              <w:jc w:val="left"/>
              <w:rPr>
                <w:rFonts w:ascii="Times New Roman" w:hAnsi="Times New Roman"/>
                <w:sz w:val="24"/>
                <w:szCs w:val="24"/>
                <w:lang w:val="ro-RO"/>
              </w:rPr>
            </w:pPr>
            <w:r>
              <w:rPr>
                <w:rFonts w:ascii="Times New Roman" w:hAnsi="Times New Roman"/>
                <w:sz w:val="24"/>
                <w:szCs w:val="24"/>
                <w:lang w:val="ro-RO"/>
              </w:rPr>
              <w:t xml:space="preserve">(nr. </w:t>
            </w:r>
            <w:r w:rsidRPr="00907D8F">
              <w:rPr>
                <w:rFonts w:ascii="Times New Roman" w:hAnsi="Times New Roman"/>
                <w:sz w:val="24"/>
                <w:szCs w:val="24"/>
                <w:lang w:val="ro-RO"/>
              </w:rPr>
              <w:t xml:space="preserve"> EHG26/11181 din 12.02.2026</w:t>
            </w:r>
            <w:r>
              <w:rPr>
                <w:rFonts w:ascii="Times New Roman" w:hAnsi="Times New Roman"/>
                <w:sz w:val="24"/>
                <w:szCs w:val="24"/>
                <w:lang w:val="ro-RO"/>
              </w:rPr>
              <w:t>)</w:t>
            </w: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3FEC38D" w14:textId="77777777" w:rsidR="00907D8F" w:rsidRPr="00907D8F" w:rsidRDefault="00907D8F"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FA0B896" w14:textId="77777777" w:rsidR="00907D8F" w:rsidRPr="00907D8F" w:rsidRDefault="00907D8F" w:rsidP="003048D7">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3D62D74" w14:textId="77777777" w:rsidR="00907D8F" w:rsidRPr="00907D8F" w:rsidRDefault="00907D8F"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i/>
                <w:iCs/>
                <w:sz w:val="24"/>
                <w:szCs w:val="24"/>
                <w:lang w:val="ro-RO"/>
              </w:rPr>
            </w:pPr>
          </w:p>
        </w:tc>
      </w:tr>
      <w:tr w:rsidR="00907D8F" w:rsidRPr="00907D8F" w14:paraId="3BFA1BF7" w14:textId="77777777" w:rsidTr="007A21A9">
        <w:tc>
          <w:tcPr>
            <w:tcW w:w="381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209BE66" w14:textId="77777777" w:rsidR="00907D8F" w:rsidRPr="00907D8F" w:rsidRDefault="00907D8F" w:rsidP="00907D8F">
            <w:pPr>
              <w:pStyle w:val="afb"/>
              <w:pBdr>
                <w:top w:val="none" w:sz="4" w:space="0" w:color="000000"/>
                <w:left w:val="none" w:sz="4" w:space="0" w:color="000000"/>
                <w:bottom w:val="none" w:sz="4" w:space="0" w:color="000000"/>
                <w:right w:val="none" w:sz="4" w:space="0" w:color="000000"/>
              </w:pBdr>
              <w:tabs>
                <w:tab w:val="left" w:pos="420"/>
              </w:tabs>
              <w:ind w:left="60" w:firstLine="0"/>
              <w:rPr>
                <w:rFonts w:ascii="Times New Roman" w:hAnsi="Times New Roman"/>
                <w:sz w:val="24"/>
                <w:szCs w:val="24"/>
                <w:lang w:val="ro-RO"/>
              </w:rPr>
            </w:pPr>
          </w:p>
        </w:tc>
        <w:tc>
          <w:tcPr>
            <w:tcW w:w="157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ADA05D4" w14:textId="77777777" w:rsidR="00907D8F" w:rsidRPr="00907D8F" w:rsidRDefault="00907D8F" w:rsidP="00C75414">
            <w:pPr>
              <w:pBdr>
                <w:top w:val="none" w:sz="4" w:space="0" w:color="000000"/>
                <w:left w:val="none" w:sz="4" w:space="0" w:color="000000"/>
                <w:bottom w:val="none" w:sz="4" w:space="0" w:color="000000"/>
                <w:right w:val="none" w:sz="4" w:space="0" w:color="000000"/>
              </w:pBdr>
              <w:tabs>
                <w:tab w:val="left" w:pos="884"/>
                <w:tab w:val="left" w:pos="1196"/>
              </w:tabs>
              <w:ind w:firstLine="0"/>
              <w:jc w:val="left"/>
              <w:rPr>
                <w:rFonts w:ascii="Times New Roman" w:hAnsi="Times New Roman"/>
                <w:sz w:val="24"/>
                <w:szCs w:val="24"/>
                <w:lang w:val="ro-RO"/>
              </w:rPr>
            </w:pPr>
          </w:p>
        </w:tc>
        <w:tc>
          <w:tcPr>
            <w:tcW w:w="69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91E6763" w14:textId="77777777" w:rsidR="00907D8F" w:rsidRPr="00907D8F" w:rsidRDefault="00907D8F" w:rsidP="00F01F22">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p>
        </w:tc>
        <w:tc>
          <w:tcPr>
            <w:tcW w:w="58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7EF5D81" w14:textId="36F69BEB" w:rsidR="00907D8F" w:rsidRPr="00907D8F" w:rsidRDefault="00907D8F" w:rsidP="00907D8F">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Autorul a prezentat Sinteza avizelor parvenite în cadrul procesului de consultare publică a proiectului</w:t>
            </w:r>
            <w:r>
              <w:rPr>
                <w:rFonts w:ascii="Times New Roman" w:hAnsi="Times New Roman"/>
                <w:sz w:val="24"/>
                <w:szCs w:val="24"/>
                <w:lang w:val="ro-RO"/>
              </w:rPr>
              <w:t xml:space="preserve"> </w:t>
            </w:r>
            <w:r w:rsidRPr="00907D8F">
              <w:rPr>
                <w:rFonts w:ascii="Times New Roman" w:hAnsi="Times New Roman"/>
                <w:sz w:val="24"/>
                <w:szCs w:val="24"/>
                <w:lang w:val="ro-RO"/>
              </w:rPr>
              <w:t>de către autoritățile responsabile de implementarea prevederilor conținute în proiect/instituțiilor</w:t>
            </w:r>
            <w:r>
              <w:rPr>
                <w:rFonts w:ascii="Times New Roman" w:hAnsi="Times New Roman"/>
                <w:sz w:val="24"/>
                <w:szCs w:val="24"/>
                <w:lang w:val="ro-RO"/>
              </w:rPr>
              <w:t xml:space="preserve"> </w:t>
            </w:r>
            <w:r w:rsidRPr="00907D8F">
              <w:rPr>
                <w:rFonts w:ascii="Times New Roman" w:hAnsi="Times New Roman"/>
                <w:sz w:val="24"/>
                <w:szCs w:val="24"/>
                <w:lang w:val="ro-RO"/>
              </w:rPr>
              <w:t>interesate, fapt ce denotă aspectul definitivat al acestuia și întrunirea condițiilor stabilite de</w:t>
            </w:r>
            <w:r>
              <w:rPr>
                <w:rFonts w:ascii="Times New Roman" w:hAnsi="Times New Roman"/>
                <w:sz w:val="24"/>
                <w:szCs w:val="24"/>
                <w:lang w:val="ro-RO"/>
              </w:rPr>
              <w:t xml:space="preserve"> </w:t>
            </w:r>
            <w:r w:rsidRPr="00907D8F">
              <w:rPr>
                <w:rFonts w:ascii="Times New Roman" w:hAnsi="Times New Roman"/>
                <w:sz w:val="24"/>
                <w:szCs w:val="24"/>
                <w:lang w:val="ro-RO"/>
              </w:rPr>
              <w:t>prevederile art.36 al Legii nr.100/2017, coroborat cu art.28 al Legii nr.82/2017 - pentru efectuarea</w:t>
            </w:r>
          </w:p>
          <w:p w14:paraId="74E2FD52" w14:textId="77777777" w:rsidR="00907D8F" w:rsidRPr="00907D8F" w:rsidRDefault="00907D8F" w:rsidP="00907D8F">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expertizei anticorupție.</w:t>
            </w:r>
          </w:p>
          <w:p w14:paraId="00DB1133" w14:textId="35E1173E" w:rsidR="00907D8F" w:rsidRPr="00907D8F" w:rsidRDefault="00907D8F" w:rsidP="00907D8F">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În procesul de promovare a proiectului, au fost respectate rigorile de asigurare a transparenței</w:t>
            </w:r>
            <w:r w:rsidR="00B63AF6">
              <w:rPr>
                <w:rFonts w:ascii="Times New Roman" w:hAnsi="Times New Roman"/>
                <w:sz w:val="24"/>
                <w:szCs w:val="24"/>
                <w:lang w:val="ro-RO"/>
              </w:rPr>
              <w:t xml:space="preserve"> </w:t>
            </w:r>
            <w:r w:rsidRPr="00907D8F">
              <w:rPr>
                <w:rFonts w:ascii="Times New Roman" w:hAnsi="Times New Roman"/>
                <w:sz w:val="24"/>
                <w:szCs w:val="24"/>
                <w:lang w:val="ro-RO"/>
              </w:rPr>
              <w:t xml:space="preserve">decizionale statuate de prevederile art.8 </w:t>
            </w:r>
            <w:proofErr w:type="spellStart"/>
            <w:r w:rsidRPr="00907D8F">
              <w:rPr>
                <w:rFonts w:ascii="Times New Roman" w:hAnsi="Times New Roman"/>
                <w:sz w:val="24"/>
                <w:szCs w:val="24"/>
                <w:lang w:val="ro-RO"/>
              </w:rPr>
              <w:t>lit.b</w:t>
            </w:r>
            <w:proofErr w:type="spellEnd"/>
            <w:r w:rsidRPr="00907D8F">
              <w:rPr>
                <w:rFonts w:ascii="Times New Roman" w:hAnsi="Times New Roman"/>
                <w:sz w:val="24"/>
                <w:szCs w:val="24"/>
                <w:lang w:val="ro-RO"/>
              </w:rPr>
              <w:t>) al Legii nr. 239-XVI din 13 noiembrie 2008 privind</w:t>
            </w:r>
            <w:r w:rsidR="00B63AF6">
              <w:rPr>
                <w:rFonts w:ascii="Times New Roman" w:hAnsi="Times New Roman"/>
                <w:sz w:val="24"/>
                <w:szCs w:val="24"/>
                <w:lang w:val="ro-RO"/>
              </w:rPr>
              <w:t xml:space="preserve"> </w:t>
            </w:r>
            <w:r w:rsidRPr="00907D8F">
              <w:rPr>
                <w:rFonts w:ascii="Times New Roman" w:hAnsi="Times New Roman"/>
                <w:sz w:val="24"/>
                <w:szCs w:val="24"/>
                <w:lang w:val="ro-RO"/>
              </w:rPr>
              <w:t>transparența în procesul decizional.</w:t>
            </w:r>
          </w:p>
          <w:p w14:paraId="3578A751" w14:textId="626BA7B7" w:rsidR="00907D8F" w:rsidRPr="00907D8F" w:rsidRDefault="00907D8F" w:rsidP="00907D8F">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Nota de fundamentare a proiectului a fost întocmită cu respectarea exigențelor de tehnică legislativă</w:t>
            </w:r>
            <w:r w:rsidR="00B63AF6">
              <w:rPr>
                <w:rFonts w:ascii="Times New Roman" w:hAnsi="Times New Roman"/>
                <w:sz w:val="24"/>
                <w:szCs w:val="24"/>
                <w:lang w:val="ro-RO"/>
              </w:rPr>
              <w:t xml:space="preserve"> </w:t>
            </w:r>
            <w:r w:rsidRPr="00907D8F">
              <w:rPr>
                <w:rFonts w:ascii="Times New Roman" w:hAnsi="Times New Roman"/>
                <w:sz w:val="24"/>
                <w:szCs w:val="24"/>
                <w:lang w:val="ro-RO"/>
              </w:rPr>
              <w:t xml:space="preserve">statuate de prevederile art.30 </w:t>
            </w:r>
            <w:proofErr w:type="spellStart"/>
            <w:r w:rsidRPr="00907D8F">
              <w:rPr>
                <w:rFonts w:ascii="Times New Roman" w:hAnsi="Times New Roman"/>
                <w:sz w:val="24"/>
                <w:szCs w:val="24"/>
                <w:lang w:val="ro-RO"/>
              </w:rPr>
              <w:t>lit.a</w:t>
            </w:r>
            <w:proofErr w:type="spellEnd"/>
            <w:r w:rsidRPr="00907D8F">
              <w:rPr>
                <w:rFonts w:ascii="Times New Roman" w:hAnsi="Times New Roman"/>
                <w:sz w:val="24"/>
                <w:szCs w:val="24"/>
                <w:lang w:val="ro-RO"/>
              </w:rPr>
              <w:t>)-f) al Legii cu privire la actele normative nr.100 din 22 decembrie</w:t>
            </w:r>
            <w:r w:rsidR="00B63AF6">
              <w:rPr>
                <w:rFonts w:ascii="Times New Roman" w:hAnsi="Times New Roman"/>
                <w:sz w:val="24"/>
                <w:szCs w:val="24"/>
                <w:lang w:val="ro-RO"/>
              </w:rPr>
              <w:t xml:space="preserve"> </w:t>
            </w:r>
            <w:r w:rsidRPr="00907D8F">
              <w:rPr>
                <w:rFonts w:ascii="Times New Roman" w:hAnsi="Times New Roman"/>
                <w:sz w:val="24"/>
                <w:szCs w:val="24"/>
                <w:lang w:val="ro-RO"/>
              </w:rPr>
              <w:t>2017.</w:t>
            </w:r>
          </w:p>
          <w:p w14:paraId="4C1CFB72" w14:textId="56A5A444" w:rsidR="00907D8F" w:rsidRPr="00907D8F" w:rsidRDefault="00907D8F" w:rsidP="00907D8F">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Implementarea prevederilor propuse, poate contribui la realizarea interesului public vizat de proiect,</w:t>
            </w:r>
            <w:r w:rsidR="00B63AF6">
              <w:rPr>
                <w:rFonts w:ascii="Times New Roman" w:hAnsi="Times New Roman"/>
                <w:sz w:val="24"/>
                <w:szCs w:val="24"/>
                <w:lang w:val="ro-RO"/>
              </w:rPr>
              <w:t xml:space="preserve"> </w:t>
            </w:r>
            <w:r w:rsidRPr="00907D8F">
              <w:rPr>
                <w:rFonts w:ascii="Times New Roman" w:hAnsi="Times New Roman"/>
                <w:sz w:val="24"/>
                <w:szCs w:val="24"/>
                <w:lang w:val="ro-RO"/>
              </w:rPr>
              <w:t>fapt care nu este în detrimentul interesului public general (în sensul prevăzut în Legea integrității nr.</w:t>
            </w:r>
            <w:r w:rsidR="00B63AF6">
              <w:rPr>
                <w:rFonts w:ascii="Times New Roman" w:hAnsi="Times New Roman"/>
                <w:sz w:val="24"/>
                <w:szCs w:val="24"/>
                <w:lang w:val="ro-RO"/>
              </w:rPr>
              <w:t xml:space="preserve"> </w:t>
            </w:r>
            <w:r w:rsidRPr="00907D8F">
              <w:rPr>
                <w:rFonts w:ascii="Times New Roman" w:hAnsi="Times New Roman"/>
                <w:sz w:val="24"/>
                <w:szCs w:val="24"/>
                <w:lang w:val="ro-RO"/>
              </w:rPr>
              <w:t>82 din 25 mai 2017), sub rezerva ajustării proiectului potrivit recomandării oferite.</w:t>
            </w:r>
          </w:p>
          <w:p w14:paraId="5E7124D8" w14:textId="1D7A0996" w:rsidR="00907D8F" w:rsidRPr="00907D8F" w:rsidRDefault="00907D8F" w:rsidP="00907D8F">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907D8F">
              <w:rPr>
                <w:rFonts w:ascii="Times New Roman" w:hAnsi="Times New Roman"/>
                <w:sz w:val="24"/>
                <w:szCs w:val="24"/>
                <w:lang w:val="ro-RO"/>
              </w:rPr>
              <w:t>Totodată, menționăm că prezentul raport de expertiză anticorupție nu se răsfrânge asupra normelor</w:t>
            </w:r>
            <w:r w:rsidR="00B63AF6">
              <w:rPr>
                <w:rFonts w:ascii="Times New Roman" w:hAnsi="Times New Roman"/>
                <w:sz w:val="24"/>
                <w:szCs w:val="24"/>
                <w:lang w:val="ro-RO"/>
              </w:rPr>
              <w:t xml:space="preserve"> </w:t>
            </w:r>
            <w:r w:rsidRPr="00907D8F">
              <w:rPr>
                <w:rFonts w:ascii="Times New Roman" w:hAnsi="Times New Roman"/>
                <w:sz w:val="24"/>
                <w:szCs w:val="24"/>
                <w:lang w:val="ro-RO"/>
              </w:rPr>
              <w:t>privind aprobarea Conceptului Sistemului informațional ,,Registrul circulației bunurilor culturale</w:t>
            </w:r>
            <w:r w:rsidR="00B63AF6">
              <w:rPr>
                <w:rFonts w:ascii="Times New Roman" w:hAnsi="Times New Roman"/>
                <w:sz w:val="24"/>
                <w:szCs w:val="24"/>
                <w:lang w:val="ro-RO"/>
              </w:rPr>
              <w:t xml:space="preserve"> </w:t>
            </w:r>
            <w:r w:rsidRPr="00907D8F">
              <w:rPr>
                <w:rFonts w:ascii="Times New Roman" w:hAnsi="Times New Roman"/>
                <w:sz w:val="24"/>
                <w:szCs w:val="24"/>
                <w:lang w:val="ro-RO"/>
              </w:rPr>
              <w:t>mobile”, din considerentul că acestea sunt exceptate de la expertiza anticorupție potrivit art. 28 alin.</w:t>
            </w:r>
            <w:r w:rsidR="00B63AF6">
              <w:rPr>
                <w:rFonts w:ascii="Times New Roman" w:hAnsi="Times New Roman"/>
                <w:sz w:val="24"/>
                <w:szCs w:val="24"/>
                <w:lang w:val="ro-RO"/>
              </w:rPr>
              <w:t xml:space="preserve"> </w:t>
            </w:r>
            <w:r w:rsidRPr="00907D8F">
              <w:rPr>
                <w:rFonts w:ascii="Times New Roman" w:hAnsi="Times New Roman"/>
                <w:sz w:val="24"/>
                <w:szCs w:val="24"/>
                <w:lang w:val="ro-RO"/>
              </w:rPr>
              <w:t>(2) lit. g) din Legea integrității nr. 82/2017.</w:t>
            </w:r>
          </w:p>
        </w:tc>
        <w:tc>
          <w:tcPr>
            <w:tcW w:w="21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59F512E" w14:textId="77777777" w:rsidR="00907D8F" w:rsidRPr="00907D8F" w:rsidRDefault="00907D8F" w:rsidP="00CA33E6">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i/>
                <w:iCs/>
                <w:sz w:val="24"/>
                <w:szCs w:val="24"/>
                <w:lang w:val="ro-RO"/>
              </w:rPr>
            </w:pPr>
          </w:p>
        </w:tc>
      </w:tr>
    </w:tbl>
    <w:p w14:paraId="6024583A" w14:textId="5836CB5F" w:rsidR="008B4BE6" w:rsidRPr="00907D8F" w:rsidRDefault="008B4BE6" w:rsidP="009D4C0F">
      <w:pPr>
        <w:pStyle w:val="a3"/>
        <w:ind w:firstLine="0"/>
        <w:rPr>
          <w:sz w:val="24"/>
          <w:szCs w:val="24"/>
          <w:lang w:val="ro-RO"/>
        </w:rPr>
      </w:pPr>
    </w:p>
    <w:sectPr w:rsidR="008B4BE6" w:rsidRPr="00907D8F" w:rsidSect="00AA77BE">
      <w:headerReference w:type="default" r:id="rId15"/>
      <w:headerReference w:type="first" r:id="rId16"/>
      <w:pgSz w:w="16840" w:h="11907" w:orient="landscape"/>
      <w:pgMar w:top="1985" w:right="1418" w:bottom="567" w:left="1418" w:header="709" w:footer="709"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aiesu Maia" w:date="2026-01-26T00:27:00Z" w:initials="BM">
    <w:p w14:paraId="05446A76" w14:textId="77777777" w:rsidR="0070318F" w:rsidRDefault="0070318F">
      <w:pPr>
        <w:pStyle w:val="aff"/>
      </w:pPr>
      <w:r>
        <w:rPr>
          <w:rStyle w:val="afe"/>
        </w:rPr>
        <w:annotationRef/>
      </w:r>
      <w:r>
        <w:t>???</w:t>
      </w:r>
    </w:p>
    <w:p w14:paraId="1C9C26FF" w14:textId="5B387AED" w:rsidR="0070318F" w:rsidRDefault="0070318F">
      <w:pPr>
        <w:pStyle w:val="aff"/>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C9C26F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2BF3F2" w16cex:dateUtc="2026-01-25T2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9C26FF" w16cid:durableId="2B2BF3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E3A74" w14:textId="77777777" w:rsidR="002F4F30" w:rsidRDefault="002F4F30">
      <w:r>
        <w:separator/>
      </w:r>
    </w:p>
  </w:endnote>
  <w:endnote w:type="continuationSeparator" w:id="0">
    <w:p w14:paraId="2214DEF3" w14:textId="77777777" w:rsidR="002F4F30" w:rsidRDefault="002F4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7213A" w14:textId="77777777" w:rsidR="002F4F30" w:rsidRDefault="002F4F30">
      <w:r>
        <w:separator/>
      </w:r>
    </w:p>
  </w:footnote>
  <w:footnote w:type="continuationSeparator" w:id="0">
    <w:p w14:paraId="5CDCBAC9" w14:textId="77777777" w:rsidR="002F4F30" w:rsidRDefault="002F4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77777777" w:rsidR="00D07A16" w:rsidRPr="00F37ED4" w:rsidRDefault="00D07A16" w:rsidP="009D4C0F">
    <w:pPr>
      <w:pStyle w:val="af6"/>
      <w:ind w:firstLine="0"/>
      <w:jc w:val="center"/>
      <w:rPr>
        <w:sz w:val="28"/>
        <w:szCs w:val="28"/>
      </w:rPr>
    </w:pPr>
    <w:r w:rsidRPr="00F37ED4">
      <w:rPr>
        <w:sz w:val="28"/>
        <w:szCs w:val="28"/>
      </w:rPr>
      <w:fldChar w:fldCharType="begin"/>
    </w:r>
    <w:r w:rsidRPr="00F37ED4">
      <w:rPr>
        <w:sz w:val="28"/>
        <w:szCs w:val="28"/>
      </w:rPr>
      <w:instrText>PAGE   \* MERGEFORMAT</w:instrText>
    </w:r>
    <w:r w:rsidRPr="00F37ED4">
      <w:rPr>
        <w:sz w:val="28"/>
        <w:szCs w:val="28"/>
      </w:rPr>
      <w:fldChar w:fldCharType="separate"/>
    </w:r>
    <w:r w:rsidR="0084434E" w:rsidRPr="0084434E">
      <w:rPr>
        <w:noProof/>
        <w:sz w:val="28"/>
        <w:szCs w:val="28"/>
        <w:lang w:val="ro-RO"/>
      </w:rPr>
      <w:t>8</w:t>
    </w:r>
    <w:r w:rsidRPr="00F37ED4">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D07A16" w:rsidRPr="00032B46" w:rsidRDefault="00D07A16">
    <w:pPr>
      <w:pStyle w:val="af6"/>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D7CA5"/>
    <w:multiLevelType w:val="hybridMultilevel"/>
    <w:tmpl w:val="5BB82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4" w15:restartNumberingAfterBreak="0">
    <w:nsid w:val="10425CF3"/>
    <w:multiLevelType w:val="hybridMultilevel"/>
    <w:tmpl w:val="13945658"/>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6" w15:restartNumberingAfterBreak="0">
    <w:nsid w:val="11EF1F65"/>
    <w:multiLevelType w:val="hybridMultilevel"/>
    <w:tmpl w:val="13945658"/>
    <w:lvl w:ilvl="0" w:tplc="E6AA8AC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9"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10"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11"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12"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3"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5"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8"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9"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20"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21" w15:restartNumberingAfterBreak="0">
    <w:nsid w:val="3F474CAA"/>
    <w:multiLevelType w:val="hybridMultilevel"/>
    <w:tmpl w:val="13945658"/>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3"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4"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6"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7"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8"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9"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30"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31"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32"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3"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4"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5"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6"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7"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9"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40" w15:restartNumberingAfterBreak="0">
    <w:nsid w:val="63837649"/>
    <w:multiLevelType w:val="multilevel"/>
    <w:tmpl w:val="40FA17F4"/>
    <w:lvl w:ilvl="0">
      <w:start w:val="1"/>
      <w:numFmt w:val="decimal"/>
      <w:lvlText w:val="%1."/>
      <w:lvlJc w:val="left"/>
      <w:pPr>
        <w:ind w:left="0" w:hanging="294"/>
      </w:pPr>
      <w:rPr>
        <w:b/>
        <w:bCs/>
        <w:strike w:val="0"/>
        <w:dstrike w:val="0"/>
        <w:u w:val="none"/>
        <w:effect w:val="none"/>
      </w:rPr>
    </w:lvl>
    <w:lvl w:ilvl="1">
      <w:numFmt w:val="bullet"/>
      <w:lvlText w:val="•"/>
      <w:lvlJc w:val="left"/>
      <w:pPr>
        <w:ind w:left="1034" w:hanging="294"/>
      </w:pPr>
      <w:rPr>
        <w:strike w:val="0"/>
        <w:dstrike w:val="0"/>
        <w:u w:val="none"/>
        <w:effect w:val="none"/>
      </w:rPr>
    </w:lvl>
    <w:lvl w:ilvl="2">
      <w:numFmt w:val="bullet"/>
      <w:lvlText w:val="•"/>
      <w:lvlJc w:val="left"/>
      <w:pPr>
        <w:ind w:left="2069" w:hanging="294"/>
      </w:pPr>
      <w:rPr>
        <w:strike w:val="0"/>
        <w:dstrike w:val="0"/>
        <w:u w:val="none"/>
        <w:effect w:val="none"/>
      </w:rPr>
    </w:lvl>
    <w:lvl w:ilvl="3">
      <w:numFmt w:val="bullet"/>
      <w:lvlText w:val="•"/>
      <w:lvlJc w:val="left"/>
      <w:pPr>
        <w:ind w:left="3104" w:hanging="294"/>
      </w:pPr>
      <w:rPr>
        <w:strike w:val="0"/>
        <w:dstrike w:val="0"/>
        <w:u w:val="none"/>
        <w:effect w:val="none"/>
      </w:rPr>
    </w:lvl>
    <w:lvl w:ilvl="4">
      <w:numFmt w:val="bullet"/>
      <w:lvlText w:val="•"/>
      <w:lvlJc w:val="left"/>
      <w:pPr>
        <w:ind w:left="4139" w:hanging="294"/>
      </w:pPr>
      <w:rPr>
        <w:strike w:val="0"/>
        <w:dstrike w:val="0"/>
        <w:u w:val="none"/>
        <w:effect w:val="none"/>
      </w:rPr>
    </w:lvl>
    <w:lvl w:ilvl="5">
      <w:numFmt w:val="bullet"/>
      <w:lvlText w:val="•"/>
      <w:lvlJc w:val="left"/>
      <w:pPr>
        <w:ind w:left="5173" w:hanging="294"/>
      </w:pPr>
      <w:rPr>
        <w:strike w:val="0"/>
        <w:dstrike w:val="0"/>
        <w:u w:val="none"/>
        <w:effect w:val="none"/>
      </w:rPr>
    </w:lvl>
    <w:lvl w:ilvl="6">
      <w:numFmt w:val="bullet"/>
      <w:lvlText w:val="•"/>
      <w:lvlJc w:val="left"/>
      <w:pPr>
        <w:ind w:left="6208" w:hanging="294"/>
      </w:pPr>
      <w:rPr>
        <w:strike w:val="0"/>
        <w:dstrike w:val="0"/>
        <w:u w:val="none"/>
        <w:effect w:val="none"/>
      </w:rPr>
    </w:lvl>
    <w:lvl w:ilvl="7">
      <w:numFmt w:val="bullet"/>
      <w:lvlText w:val="•"/>
      <w:lvlJc w:val="left"/>
      <w:pPr>
        <w:ind w:left="7243" w:hanging="294"/>
      </w:pPr>
      <w:rPr>
        <w:strike w:val="0"/>
        <w:dstrike w:val="0"/>
        <w:u w:val="none"/>
        <w:effect w:val="none"/>
      </w:rPr>
    </w:lvl>
    <w:lvl w:ilvl="8">
      <w:numFmt w:val="bullet"/>
      <w:lvlText w:val="•"/>
      <w:lvlJc w:val="left"/>
      <w:pPr>
        <w:ind w:left="8278" w:hanging="294"/>
      </w:pPr>
      <w:rPr>
        <w:strike w:val="0"/>
        <w:dstrike w:val="0"/>
        <w:u w:val="none"/>
        <w:effect w:val="none"/>
      </w:rPr>
    </w:lvl>
  </w:abstractNum>
  <w:abstractNum w:abstractNumId="41"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42"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43"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4"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16cid:durableId="1134174317">
    <w:abstractNumId w:val="36"/>
  </w:num>
  <w:num w:numId="2" w16cid:durableId="1732539799">
    <w:abstractNumId w:val="38"/>
  </w:num>
  <w:num w:numId="3" w16cid:durableId="1513033290">
    <w:abstractNumId w:val="17"/>
  </w:num>
  <w:num w:numId="4" w16cid:durableId="1345133189">
    <w:abstractNumId w:val="31"/>
  </w:num>
  <w:num w:numId="5" w16cid:durableId="569273637">
    <w:abstractNumId w:val="19"/>
  </w:num>
  <w:num w:numId="6" w16cid:durableId="667826974">
    <w:abstractNumId w:val="14"/>
  </w:num>
  <w:num w:numId="7" w16cid:durableId="121772672">
    <w:abstractNumId w:val="8"/>
  </w:num>
  <w:num w:numId="8" w16cid:durableId="1796944669">
    <w:abstractNumId w:val="9"/>
  </w:num>
  <w:num w:numId="9" w16cid:durableId="1130976463">
    <w:abstractNumId w:val="28"/>
  </w:num>
  <w:num w:numId="10" w16cid:durableId="1520776320">
    <w:abstractNumId w:val="5"/>
  </w:num>
  <w:num w:numId="11" w16cid:durableId="1941142213">
    <w:abstractNumId w:val="27"/>
  </w:num>
  <w:num w:numId="12" w16cid:durableId="1110247989">
    <w:abstractNumId w:val="3"/>
  </w:num>
  <w:num w:numId="13" w16cid:durableId="1000541525">
    <w:abstractNumId w:val="41"/>
  </w:num>
  <w:num w:numId="14" w16cid:durableId="1453475340">
    <w:abstractNumId w:val="20"/>
  </w:num>
  <w:num w:numId="15" w16cid:durableId="178083763">
    <w:abstractNumId w:val="22"/>
  </w:num>
  <w:num w:numId="16" w16cid:durableId="1971861296">
    <w:abstractNumId w:val="35"/>
  </w:num>
  <w:num w:numId="17" w16cid:durableId="1718163806">
    <w:abstractNumId w:val="32"/>
  </w:num>
  <w:num w:numId="18" w16cid:durableId="108279463">
    <w:abstractNumId w:val="26"/>
  </w:num>
  <w:num w:numId="19" w16cid:durableId="1436708972">
    <w:abstractNumId w:val="23"/>
  </w:num>
  <w:num w:numId="20" w16cid:durableId="934636014">
    <w:abstractNumId w:val="11"/>
  </w:num>
  <w:num w:numId="21" w16cid:durableId="1469587083">
    <w:abstractNumId w:val="34"/>
  </w:num>
  <w:num w:numId="22" w16cid:durableId="291062431">
    <w:abstractNumId w:val="7"/>
  </w:num>
  <w:num w:numId="23" w16cid:durableId="845902382">
    <w:abstractNumId w:val="16"/>
  </w:num>
  <w:num w:numId="24" w16cid:durableId="1458376249">
    <w:abstractNumId w:val="13"/>
  </w:num>
  <w:num w:numId="25" w16cid:durableId="1569146970">
    <w:abstractNumId w:val="24"/>
  </w:num>
  <w:num w:numId="26" w16cid:durableId="2087921197">
    <w:abstractNumId w:val="37"/>
  </w:num>
  <w:num w:numId="27" w16cid:durableId="262111176">
    <w:abstractNumId w:val="29"/>
  </w:num>
  <w:num w:numId="28" w16cid:durableId="373386549">
    <w:abstractNumId w:val="43"/>
    <w:lvlOverride w:ilvl="0">
      <w:startOverride w:val="1"/>
    </w:lvlOverride>
  </w:num>
  <w:num w:numId="29" w16cid:durableId="1361469376">
    <w:abstractNumId w:val="25"/>
  </w:num>
  <w:num w:numId="30" w16cid:durableId="2013020055">
    <w:abstractNumId w:val="10"/>
  </w:num>
  <w:num w:numId="31" w16cid:durableId="680860804">
    <w:abstractNumId w:val="42"/>
  </w:num>
  <w:num w:numId="32" w16cid:durableId="2007904481">
    <w:abstractNumId w:val="43"/>
  </w:num>
  <w:num w:numId="33" w16cid:durableId="1354840367">
    <w:abstractNumId w:val="15"/>
  </w:num>
  <w:num w:numId="34" w16cid:durableId="12726488">
    <w:abstractNumId w:val="45"/>
  </w:num>
  <w:num w:numId="35" w16cid:durableId="933245092">
    <w:abstractNumId w:val="44"/>
  </w:num>
  <w:num w:numId="36" w16cid:durableId="1799494202">
    <w:abstractNumId w:val="1"/>
  </w:num>
  <w:num w:numId="37" w16cid:durableId="1650287813">
    <w:abstractNumId w:val="12"/>
  </w:num>
  <w:num w:numId="38" w16cid:durableId="447555402">
    <w:abstractNumId w:val="33"/>
  </w:num>
  <w:num w:numId="39" w16cid:durableId="83310918">
    <w:abstractNumId w:val="18"/>
  </w:num>
  <w:num w:numId="40" w16cid:durableId="287862591">
    <w:abstractNumId w:val="39"/>
  </w:num>
  <w:num w:numId="41" w16cid:durableId="933706732">
    <w:abstractNumId w:val="30"/>
  </w:num>
  <w:num w:numId="42" w16cid:durableId="1765689170">
    <w:abstractNumId w:val="2"/>
  </w:num>
  <w:num w:numId="43" w16cid:durableId="1528564346">
    <w:abstractNumId w:val="46"/>
  </w:num>
  <w:num w:numId="44" w16cid:durableId="530147412">
    <w:abstractNumId w:val="40"/>
    <w:lvlOverride w:ilvl="0">
      <w:startOverride w:val="1"/>
    </w:lvlOverride>
    <w:lvlOverride w:ilvl="1"/>
    <w:lvlOverride w:ilvl="2"/>
    <w:lvlOverride w:ilvl="3"/>
    <w:lvlOverride w:ilvl="4"/>
    <w:lvlOverride w:ilvl="5"/>
    <w:lvlOverride w:ilvl="6"/>
    <w:lvlOverride w:ilvl="7"/>
    <w:lvlOverride w:ilvl="8"/>
  </w:num>
  <w:num w:numId="45" w16cid:durableId="1912814076">
    <w:abstractNumId w:val="0"/>
  </w:num>
  <w:num w:numId="46" w16cid:durableId="501548405">
    <w:abstractNumId w:val="6"/>
  </w:num>
  <w:num w:numId="47" w16cid:durableId="1361248801">
    <w:abstractNumId w:val="21"/>
  </w:num>
  <w:num w:numId="48" w16cid:durableId="3237023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iesu Maia">
    <w15:presenceInfo w15:providerId="Windows Live" w15:userId="b8bf33a02b251d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13460"/>
    <w:rsid w:val="00013804"/>
    <w:rsid w:val="00013AC9"/>
    <w:rsid w:val="0001747F"/>
    <w:rsid w:val="0002435C"/>
    <w:rsid w:val="00032B46"/>
    <w:rsid w:val="00041503"/>
    <w:rsid w:val="0004289C"/>
    <w:rsid w:val="00043AC7"/>
    <w:rsid w:val="00044347"/>
    <w:rsid w:val="00044D19"/>
    <w:rsid w:val="00052045"/>
    <w:rsid w:val="00052538"/>
    <w:rsid w:val="00054810"/>
    <w:rsid w:val="000620FA"/>
    <w:rsid w:val="000713DA"/>
    <w:rsid w:val="00071EAA"/>
    <w:rsid w:val="0007236F"/>
    <w:rsid w:val="00074185"/>
    <w:rsid w:val="00075A5F"/>
    <w:rsid w:val="00081267"/>
    <w:rsid w:val="00085029"/>
    <w:rsid w:val="00096353"/>
    <w:rsid w:val="000A6BA5"/>
    <w:rsid w:val="000B3D87"/>
    <w:rsid w:val="000B50EE"/>
    <w:rsid w:val="000C041B"/>
    <w:rsid w:val="000C2AB4"/>
    <w:rsid w:val="000D113F"/>
    <w:rsid w:val="000D4F6A"/>
    <w:rsid w:val="000D5C74"/>
    <w:rsid w:val="000E1D40"/>
    <w:rsid w:val="000E2800"/>
    <w:rsid w:val="000E648E"/>
    <w:rsid w:val="000F497A"/>
    <w:rsid w:val="00102AD8"/>
    <w:rsid w:val="00104955"/>
    <w:rsid w:val="00105273"/>
    <w:rsid w:val="00113956"/>
    <w:rsid w:val="00116035"/>
    <w:rsid w:val="001211EA"/>
    <w:rsid w:val="00136045"/>
    <w:rsid w:val="00143389"/>
    <w:rsid w:val="00143CC4"/>
    <w:rsid w:val="0015146D"/>
    <w:rsid w:val="00157D40"/>
    <w:rsid w:val="00162403"/>
    <w:rsid w:val="00162BE7"/>
    <w:rsid w:val="001659D3"/>
    <w:rsid w:val="0017006C"/>
    <w:rsid w:val="00174E20"/>
    <w:rsid w:val="00177485"/>
    <w:rsid w:val="00177AAB"/>
    <w:rsid w:val="00184334"/>
    <w:rsid w:val="00185AC8"/>
    <w:rsid w:val="00191428"/>
    <w:rsid w:val="001A25C3"/>
    <w:rsid w:val="001A37C7"/>
    <w:rsid w:val="001B3BE4"/>
    <w:rsid w:val="001B3CD4"/>
    <w:rsid w:val="001B5818"/>
    <w:rsid w:val="001B66A4"/>
    <w:rsid w:val="001B6E6E"/>
    <w:rsid w:val="001C3F21"/>
    <w:rsid w:val="001C4EEE"/>
    <w:rsid w:val="001C643C"/>
    <w:rsid w:val="001D2FA2"/>
    <w:rsid w:val="001E4497"/>
    <w:rsid w:val="001E4920"/>
    <w:rsid w:val="001F0422"/>
    <w:rsid w:val="001F0570"/>
    <w:rsid w:val="001F2097"/>
    <w:rsid w:val="001F64E0"/>
    <w:rsid w:val="002000EB"/>
    <w:rsid w:val="00200223"/>
    <w:rsid w:val="00200516"/>
    <w:rsid w:val="00205100"/>
    <w:rsid w:val="0020794F"/>
    <w:rsid w:val="002129E3"/>
    <w:rsid w:val="002164C9"/>
    <w:rsid w:val="002170A5"/>
    <w:rsid w:val="00230761"/>
    <w:rsid w:val="00236E65"/>
    <w:rsid w:val="002372B8"/>
    <w:rsid w:val="00240AC0"/>
    <w:rsid w:val="002453BD"/>
    <w:rsid w:val="00257353"/>
    <w:rsid w:val="00263100"/>
    <w:rsid w:val="002721D2"/>
    <w:rsid w:val="0027425A"/>
    <w:rsid w:val="00275414"/>
    <w:rsid w:val="0028093A"/>
    <w:rsid w:val="00281C80"/>
    <w:rsid w:val="0028223F"/>
    <w:rsid w:val="00286876"/>
    <w:rsid w:val="002950E0"/>
    <w:rsid w:val="002954C4"/>
    <w:rsid w:val="002B07BD"/>
    <w:rsid w:val="002B5444"/>
    <w:rsid w:val="002B547F"/>
    <w:rsid w:val="002C21E9"/>
    <w:rsid w:val="002D22CF"/>
    <w:rsid w:val="002D38C5"/>
    <w:rsid w:val="002E0443"/>
    <w:rsid w:val="002E3610"/>
    <w:rsid w:val="002E4217"/>
    <w:rsid w:val="002E505B"/>
    <w:rsid w:val="002F30F7"/>
    <w:rsid w:val="002F3DAA"/>
    <w:rsid w:val="002F4F30"/>
    <w:rsid w:val="002F5F1E"/>
    <w:rsid w:val="002F7FB5"/>
    <w:rsid w:val="00301D7D"/>
    <w:rsid w:val="003048D7"/>
    <w:rsid w:val="0031555D"/>
    <w:rsid w:val="00315655"/>
    <w:rsid w:val="00315B32"/>
    <w:rsid w:val="00315BDC"/>
    <w:rsid w:val="00324559"/>
    <w:rsid w:val="00327C88"/>
    <w:rsid w:val="00334C0F"/>
    <w:rsid w:val="003358FF"/>
    <w:rsid w:val="00347B79"/>
    <w:rsid w:val="003509A8"/>
    <w:rsid w:val="00351F51"/>
    <w:rsid w:val="00354545"/>
    <w:rsid w:val="0036135C"/>
    <w:rsid w:val="00362D0C"/>
    <w:rsid w:val="0036518F"/>
    <w:rsid w:val="0036768D"/>
    <w:rsid w:val="00374362"/>
    <w:rsid w:val="00377B12"/>
    <w:rsid w:val="00380147"/>
    <w:rsid w:val="00381C7D"/>
    <w:rsid w:val="00385C9B"/>
    <w:rsid w:val="003872BA"/>
    <w:rsid w:val="00387D77"/>
    <w:rsid w:val="003922EF"/>
    <w:rsid w:val="00394A57"/>
    <w:rsid w:val="00397415"/>
    <w:rsid w:val="003A2CB2"/>
    <w:rsid w:val="003A4D1C"/>
    <w:rsid w:val="003B257A"/>
    <w:rsid w:val="003B26F2"/>
    <w:rsid w:val="003B347F"/>
    <w:rsid w:val="003B7521"/>
    <w:rsid w:val="003C0C4D"/>
    <w:rsid w:val="003C11CC"/>
    <w:rsid w:val="003C3DB4"/>
    <w:rsid w:val="003C3EB9"/>
    <w:rsid w:val="003D5E8B"/>
    <w:rsid w:val="003E3748"/>
    <w:rsid w:val="003E4DA7"/>
    <w:rsid w:val="003E5E09"/>
    <w:rsid w:val="003F0CD8"/>
    <w:rsid w:val="00400A88"/>
    <w:rsid w:val="00405019"/>
    <w:rsid w:val="00406BA9"/>
    <w:rsid w:val="00410C9A"/>
    <w:rsid w:val="004217FD"/>
    <w:rsid w:val="00421AB5"/>
    <w:rsid w:val="00424212"/>
    <w:rsid w:val="00424CF9"/>
    <w:rsid w:val="0043208D"/>
    <w:rsid w:val="004333B4"/>
    <w:rsid w:val="00434203"/>
    <w:rsid w:val="00437163"/>
    <w:rsid w:val="00440B2B"/>
    <w:rsid w:val="00444E8D"/>
    <w:rsid w:val="00450FD9"/>
    <w:rsid w:val="00452C3E"/>
    <w:rsid w:val="00452C6C"/>
    <w:rsid w:val="00453185"/>
    <w:rsid w:val="0045451B"/>
    <w:rsid w:val="0046026B"/>
    <w:rsid w:val="00464294"/>
    <w:rsid w:val="004735CE"/>
    <w:rsid w:val="00474658"/>
    <w:rsid w:val="0047797E"/>
    <w:rsid w:val="00481896"/>
    <w:rsid w:val="004956B0"/>
    <w:rsid w:val="00497F06"/>
    <w:rsid w:val="004A0775"/>
    <w:rsid w:val="004A3757"/>
    <w:rsid w:val="004A5D47"/>
    <w:rsid w:val="004B1283"/>
    <w:rsid w:val="004C6034"/>
    <w:rsid w:val="004D3941"/>
    <w:rsid w:val="004E2421"/>
    <w:rsid w:val="004E6489"/>
    <w:rsid w:val="004E6662"/>
    <w:rsid w:val="004F568A"/>
    <w:rsid w:val="005020EC"/>
    <w:rsid w:val="00516555"/>
    <w:rsid w:val="005256CF"/>
    <w:rsid w:val="00535585"/>
    <w:rsid w:val="0054212C"/>
    <w:rsid w:val="00542C43"/>
    <w:rsid w:val="00551299"/>
    <w:rsid w:val="00555DF5"/>
    <w:rsid w:val="00557439"/>
    <w:rsid w:val="00572006"/>
    <w:rsid w:val="00573E74"/>
    <w:rsid w:val="00575C19"/>
    <w:rsid w:val="0057790F"/>
    <w:rsid w:val="00582470"/>
    <w:rsid w:val="00591EC7"/>
    <w:rsid w:val="0059235F"/>
    <w:rsid w:val="00594DE5"/>
    <w:rsid w:val="005A12D7"/>
    <w:rsid w:val="005A290E"/>
    <w:rsid w:val="005A29D6"/>
    <w:rsid w:val="005B0C92"/>
    <w:rsid w:val="005B7E20"/>
    <w:rsid w:val="005C1D42"/>
    <w:rsid w:val="005C3E33"/>
    <w:rsid w:val="005C412B"/>
    <w:rsid w:val="005C4835"/>
    <w:rsid w:val="005C5A53"/>
    <w:rsid w:val="005C7769"/>
    <w:rsid w:val="005D5F1D"/>
    <w:rsid w:val="005E37E8"/>
    <w:rsid w:val="005E67DC"/>
    <w:rsid w:val="005F0F53"/>
    <w:rsid w:val="005F3F44"/>
    <w:rsid w:val="005F584A"/>
    <w:rsid w:val="005F643A"/>
    <w:rsid w:val="00605566"/>
    <w:rsid w:val="0060625D"/>
    <w:rsid w:val="00611BAA"/>
    <w:rsid w:val="00612D18"/>
    <w:rsid w:val="00615BB7"/>
    <w:rsid w:val="00616A16"/>
    <w:rsid w:val="006209B3"/>
    <w:rsid w:val="00621954"/>
    <w:rsid w:val="00623361"/>
    <w:rsid w:val="00624BA9"/>
    <w:rsid w:val="0062575C"/>
    <w:rsid w:val="006339EB"/>
    <w:rsid w:val="006441D9"/>
    <w:rsid w:val="006559E3"/>
    <w:rsid w:val="00657577"/>
    <w:rsid w:val="006618F5"/>
    <w:rsid w:val="006660B2"/>
    <w:rsid w:val="0067056E"/>
    <w:rsid w:val="006739CA"/>
    <w:rsid w:val="006746DB"/>
    <w:rsid w:val="0068080E"/>
    <w:rsid w:val="0068258E"/>
    <w:rsid w:val="006855AC"/>
    <w:rsid w:val="00691790"/>
    <w:rsid w:val="006933C3"/>
    <w:rsid w:val="006956E6"/>
    <w:rsid w:val="00697045"/>
    <w:rsid w:val="006A27BD"/>
    <w:rsid w:val="006A337B"/>
    <w:rsid w:val="006A4E08"/>
    <w:rsid w:val="006A57D6"/>
    <w:rsid w:val="006A58BC"/>
    <w:rsid w:val="006A7FA6"/>
    <w:rsid w:val="006B15AF"/>
    <w:rsid w:val="006B6768"/>
    <w:rsid w:val="006C3F1C"/>
    <w:rsid w:val="006C40C7"/>
    <w:rsid w:val="006D06DB"/>
    <w:rsid w:val="006D3EB7"/>
    <w:rsid w:val="006D7B49"/>
    <w:rsid w:val="006E0A2E"/>
    <w:rsid w:val="006E1269"/>
    <w:rsid w:val="006E7D38"/>
    <w:rsid w:val="006F0870"/>
    <w:rsid w:val="006F43CA"/>
    <w:rsid w:val="006F7EF4"/>
    <w:rsid w:val="0070200F"/>
    <w:rsid w:val="007026DD"/>
    <w:rsid w:val="00702770"/>
    <w:rsid w:val="0070318F"/>
    <w:rsid w:val="00703FCE"/>
    <w:rsid w:val="00706B17"/>
    <w:rsid w:val="00707B68"/>
    <w:rsid w:val="007126C4"/>
    <w:rsid w:val="007258CF"/>
    <w:rsid w:val="00737731"/>
    <w:rsid w:val="00740210"/>
    <w:rsid w:val="007411D5"/>
    <w:rsid w:val="007463FD"/>
    <w:rsid w:val="00746888"/>
    <w:rsid w:val="00755533"/>
    <w:rsid w:val="00756648"/>
    <w:rsid w:val="0077042B"/>
    <w:rsid w:val="00770B84"/>
    <w:rsid w:val="007724CE"/>
    <w:rsid w:val="00780C21"/>
    <w:rsid w:val="00786157"/>
    <w:rsid w:val="007915F7"/>
    <w:rsid w:val="0079167D"/>
    <w:rsid w:val="007A0931"/>
    <w:rsid w:val="007A21A9"/>
    <w:rsid w:val="007A4309"/>
    <w:rsid w:val="007B627D"/>
    <w:rsid w:val="007B6E7F"/>
    <w:rsid w:val="007B75D4"/>
    <w:rsid w:val="007C53A1"/>
    <w:rsid w:val="007C58BD"/>
    <w:rsid w:val="007C5D4B"/>
    <w:rsid w:val="007D00B1"/>
    <w:rsid w:val="007D0E36"/>
    <w:rsid w:val="007D1396"/>
    <w:rsid w:val="007D29A1"/>
    <w:rsid w:val="007D2FCB"/>
    <w:rsid w:val="007D5AD2"/>
    <w:rsid w:val="007E3F69"/>
    <w:rsid w:val="007E7735"/>
    <w:rsid w:val="007F1254"/>
    <w:rsid w:val="007F1374"/>
    <w:rsid w:val="007F5125"/>
    <w:rsid w:val="00800EE1"/>
    <w:rsid w:val="00803D27"/>
    <w:rsid w:val="00805D07"/>
    <w:rsid w:val="00811CAE"/>
    <w:rsid w:val="0082350A"/>
    <w:rsid w:val="00825DC9"/>
    <w:rsid w:val="00831DF3"/>
    <w:rsid w:val="008326E7"/>
    <w:rsid w:val="00834C05"/>
    <w:rsid w:val="0084241F"/>
    <w:rsid w:val="0084434E"/>
    <w:rsid w:val="008506B1"/>
    <w:rsid w:val="008510CC"/>
    <w:rsid w:val="00851B0B"/>
    <w:rsid w:val="00860C47"/>
    <w:rsid w:val="00863417"/>
    <w:rsid w:val="0086343C"/>
    <w:rsid w:val="00863D76"/>
    <w:rsid w:val="0086509B"/>
    <w:rsid w:val="0087296A"/>
    <w:rsid w:val="00876262"/>
    <w:rsid w:val="00891049"/>
    <w:rsid w:val="00897403"/>
    <w:rsid w:val="008A40C0"/>
    <w:rsid w:val="008A5923"/>
    <w:rsid w:val="008B1120"/>
    <w:rsid w:val="008B1AA1"/>
    <w:rsid w:val="008B1BFF"/>
    <w:rsid w:val="008B4BE6"/>
    <w:rsid w:val="008B688D"/>
    <w:rsid w:val="008C2DD5"/>
    <w:rsid w:val="008C3638"/>
    <w:rsid w:val="008D2923"/>
    <w:rsid w:val="008E0AEF"/>
    <w:rsid w:val="008F12A1"/>
    <w:rsid w:val="008F3624"/>
    <w:rsid w:val="008F73D1"/>
    <w:rsid w:val="009002CA"/>
    <w:rsid w:val="00902AA4"/>
    <w:rsid w:val="00903AF9"/>
    <w:rsid w:val="0090579F"/>
    <w:rsid w:val="00907D8F"/>
    <w:rsid w:val="009143C9"/>
    <w:rsid w:val="00915A40"/>
    <w:rsid w:val="00915ED7"/>
    <w:rsid w:val="009201C9"/>
    <w:rsid w:val="00930424"/>
    <w:rsid w:val="00937D27"/>
    <w:rsid w:val="00942BCB"/>
    <w:rsid w:val="00942F03"/>
    <w:rsid w:val="00953155"/>
    <w:rsid w:val="00961B81"/>
    <w:rsid w:val="00962ED5"/>
    <w:rsid w:val="00964633"/>
    <w:rsid w:val="00965ABF"/>
    <w:rsid w:val="00971561"/>
    <w:rsid w:val="009761DA"/>
    <w:rsid w:val="009858FE"/>
    <w:rsid w:val="009860EA"/>
    <w:rsid w:val="00990719"/>
    <w:rsid w:val="00991244"/>
    <w:rsid w:val="00992E35"/>
    <w:rsid w:val="0099315C"/>
    <w:rsid w:val="00995E65"/>
    <w:rsid w:val="009B5A45"/>
    <w:rsid w:val="009C02E5"/>
    <w:rsid w:val="009C0E0E"/>
    <w:rsid w:val="009C1462"/>
    <w:rsid w:val="009C26E3"/>
    <w:rsid w:val="009C35BD"/>
    <w:rsid w:val="009C6DD1"/>
    <w:rsid w:val="009C7CD6"/>
    <w:rsid w:val="009D2789"/>
    <w:rsid w:val="009D3C51"/>
    <w:rsid w:val="009D4C0F"/>
    <w:rsid w:val="009D7C44"/>
    <w:rsid w:val="009E7B86"/>
    <w:rsid w:val="009F366D"/>
    <w:rsid w:val="009F45EC"/>
    <w:rsid w:val="00A06362"/>
    <w:rsid w:val="00A13D8B"/>
    <w:rsid w:val="00A2390C"/>
    <w:rsid w:val="00A23B56"/>
    <w:rsid w:val="00A244A2"/>
    <w:rsid w:val="00A24A81"/>
    <w:rsid w:val="00A34443"/>
    <w:rsid w:val="00A345F7"/>
    <w:rsid w:val="00A404F7"/>
    <w:rsid w:val="00A42581"/>
    <w:rsid w:val="00A51447"/>
    <w:rsid w:val="00A53F34"/>
    <w:rsid w:val="00A540EB"/>
    <w:rsid w:val="00A5539A"/>
    <w:rsid w:val="00A60B97"/>
    <w:rsid w:val="00A6302F"/>
    <w:rsid w:val="00A63422"/>
    <w:rsid w:val="00A6387F"/>
    <w:rsid w:val="00A71E51"/>
    <w:rsid w:val="00A764E4"/>
    <w:rsid w:val="00A77F56"/>
    <w:rsid w:val="00A82DE8"/>
    <w:rsid w:val="00A92B43"/>
    <w:rsid w:val="00A954D1"/>
    <w:rsid w:val="00A95A2D"/>
    <w:rsid w:val="00A97480"/>
    <w:rsid w:val="00AA34B1"/>
    <w:rsid w:val="00AA35A4"/>
    <w:rsid w:val="00AA719D"/>
    <w:rsid w:val="00AA77BE"/>
    <w:rsid w:val="00AB06B2"/>
    <w:rsid w:val="00AB1C3D"/>
    <w:rsid w:val="00AB29A8"/>
    <w:rsid w:val="00AB7D22"/>
    <w:rsid w:val="00AC22A5"/>
    <w:rsid w:val="00AC2670"/>
    <w:rsid w:val="00AC4469"/>
    <w:rsid w:val="00AD5A70"/>
    <w:rsid w:val="00AE1C50"/>
    <w:rsid w:val="00AE1F78"/>
    <w:rsid w:val="00AE313A"/>
    <w:rsid w:val="00AF23AF"/>
    <w:rsid w:val="00AF4E3A"/>
    <w:rsid w:val="00AF6A53"/>
    <w:rsid w:val="00B00257"/>
    <w:rsid w:val="00B021E3"/>
    <w:rsid w:val="00B035BC"/>
    <w:rsid w:val="00B039D7"/>
    <w:rsid w:val="00B07F61"/>
    <w:rsid w:val="00B11EFC"/>
    <w:rsid w:val="00B15210"/>
    <w:rsid w:val="00B1623B"/>
    <w:rsid w:val="00B20B5C"/>
    <w:rsid w:val="00B24403"/>
    <w:rsid w:val="00B25206"/>
    <w:rsid w:val="00B32239"/>
    <w:rsid w:val="00B42DDB"/>
    <w:rsid w:val="00B472D0"/>
    <w:rsid w:val="00B6145A"/>
    <w:rsid w:val="00B61570"/>
    <w:rsid w:val="00B63AF6"/>
    <w:rsid w:val="00B64036"/>
    <w:rsid w:val="00B6585E"/>
    <w:rsid w:val="00B72578"/>
    <w:rsid w:val="00B744FB"/>
    <w:rsid w:val="00B77797"/>
    <w:rsid w:val="00B83325"/>
    <w:rsid w:val="00B84A8E"/>
    <w:rsid w:val="00B85252"/>
    <w:rsid w:val="00B86C68"/>
    <w:rsid w:val="00B905C7"/>
    <w:rsid w:val="00B92D67"/>
    <w:rsid w:val="00B952D8"/>
    <w:rsid w:val="00B9615A"/>
    <w:rsid w:val="00BA1CBE"/>
    <w:rsid w:val="00BA3831"/>
    <w:rsid w:val="00BA500B"/>
    <w:rsid w:val="00BA5B5B"/>
    <w:rsid w:val="00BB008B"/>
    <w:rsid w:val="00BB0093"/>
    <w:rsid w:val="00BB2181"/>
    <w:rsid w:val="00BB3C82"/>
    <w:rsid w:val="00BB57F6"/>
    <w:rsid w:val="00BC2684"/>
    <w:rsid w:val="00BC35AA"/>
    <w:rsid w:val="00BC5BB3"/>
    <w:rsid w:val="00BD20CF"/>
    <w:rsid w:val="00BD2F0F"/>
    <w:rsid w:val="00BD53BD"/>
    <w:rsid w:val="00BD5DEF"/>
    <w:rsid w:val="00BE4802"/>
    <w:rsid w:val="00BE5719"/>
    <w:rsid w:val="00BF170E"/>
    <w:rsid w:val="00BF509C"/>
    <w:rsid w:val="00BF7CF6"/>
    <w:rsid w:val="00C069DB"/>
    <w:rsid w:val="00C119D6"/>
    <w:rsid w:val="00C141D0"/>
    <w:rsid w:val="00C157C4"/>
    <w:rsid w:val="00C20F98"/>
    <w:rsid w:val="00C21F77"/>
    <w:rsid w:val="00C225C2"/>
    <w:rsid w:val="00C249C9"/>
    <w:rsid w:val="00C25248"/>
    <w:rsid w:val="00C27BEF"/>
    <w:rsid w:val="00C32A74"/>
    <w:rsid w:val="00C33BEA"/>
    <w:rsid w:val="00C40401"/>
    <w:rsid w:val="00C407E4"/>
    <w:rsid w:val="00C40846"/>
    <w:rsid w:val="00C424F1"/>
    <w:rsid w:val="00C4424F"/>
    <w:rsid w:val="00C445CC"/>
    <w:rsid w:val="00C4599F"/>
    <w:rsid w:val="00C45F82"/>
    <w:rsid w:val="00C475F7"/>
    <w:rsid w:val="00C53E01"/>
    <w:rsid w:val="00C75414"/>
    <w:rsid w:val="00C81CDA"/>
    <w:rsid w:val="00C825DF"/>
    <w:rsid w:val="00C83148"/>
    <w:rsid w:val="00C83751"/>
    <w:rsid w:val="00C846A9"/>
    <w:rsid w:val="00C87B56"/>
    <w:rsid w:val="00C97610"/>
    <w:rsid w:val="00CA2822"/>
    <w:rsid w:val="00CA33E6"/>
    <w:rsid w:val="00CA539E"/>
    <w:rsid w:val="00CB128D"/>
    <w:rsid w:val="00CB6841"/>
    <w:rsid w:val="00CC13AC"/>
    <w:rsid w:val="00CC6579"/>
    <w:rsid w:val="00CC7AC8"/>
    <w:rsid w:val="00CD0459"/>
    <w:rsid w:val="00CD1D60"/>
    <w:rsid w:val="00CD1F68"/>
    <w:rsid w:val="00CD3E6A"/>
    <w:rsid w:val="00CE1C4A"/>
    <w:rsid w:val="00CE224F"/>
    <w:rsid w:val="00CE67F9"/>
    <w:rsid w:val="00CF1BF6"/>
    <w:rsid w:val="00CF6CCE"/>
    <w:rsid w:val="00D00C36"/>
    <w:rsid w:val="00D0145D"/>
    <w:rsid w:val="00D01C31"/>
    <w:rsid w:val="00D02424"/>
    <w:rsid w:val="00D07A16"/>
    <w:rsid w:val="00D12A3C"/>
    <w:rsid w:val="00D12DE0"/>
    <w:rsid w:val="00D14E81"/>
    <w:rsid w:val="00D155A8"/>
    <w:rsid w:val="00D1647F"/>
    <w:rsid w:val="00D16C96"/>
    <w:rsid w:val="00D20F95"/>
    <w:rsid w:val="00D3779C"/>
    <w:rsid w:val="00D37DCA"/>
    <w:rsid w:val="00D54373"/>
    <w:rsid w:val="00D57DD8"/>
    <w:rsid w:val="00D62225"/>
    <w:rsid w:val="00D65D20"/>
    <w:rsid w:val="00D745DA"/>
    <w:rsid w:val="00D77DA5"/>
    <w:rsid w:val="00D802A9"/>
    <w:rsid w:val="00D84420"/>
    <w:rsid w:val="00D85438"/>
    <w:rsid w:val="00D8732D"/>
    <w:rsid w:val="00D927DB"/>
    <w:rsid w:val="00DA0D76"/>
    <w:rsid w:val="00DA1274"/>
    <w:rsid w:val="00DA133C"/>
    <w:rsid w:val="00DA2B1D"/>
    <w:rsid w:val="00DA30A3"/>
    <w:rsid w:val="00DB7EE7"/>
    <w:rsid w:val="00DC0474"/>
    <w:rsid w:val="00DC3E82"/>
    <w:rsid w:val="00DC529B"/>
    <w:rsid w:val="00DD0E5A"/>
    <w:rsid w:val="00DD0FA7"/>
    <w:rsid w:val="00DD2704"/>
    <w:rsid w:val="00DD563C"/>
    <w:rsid w:val="00DD5830"/>
    <w:rsid w:val="00DE06EE"/>
    <w:rsid w:val="00DE0D4D"/>
    <w:rsid w:val="00DE0D5F"/>
    <w:rsid w:val="00DE39B6"/>
    <w:rsid w:val="00DF0141"/>
    <w:rsid w:val="00DF0807"/>
    <w:rsid w:val="00DF513B"/>
    <w:rsid w:val="00DF71E8"/>
    <w:rsid w:val="00E0352C"/>
    <w:rsid w:val="00E0370C"/>
    <w:rsid w:val="00E07BB2"/>
    <w:rsid w:val="00E11E1A"/>
    <w:rsid w:val="00E12C95"/>
    <w:rsid w:val="00E14566"/>
    <w:rsid w:val="00E14911"/>
    <w:rsid w:val="00E21968"/>
    <w:rsid w:val="00E22660"/>
    <w:rsid w:val="00E232E0"/>
    <w:rsid w:val="00E23A5B"/>
    <w:rsid w:val="00E3030C"/>
    <w:rsid w:val="00E32EAF"/>
    <w:rsid w:val="00E33899"/>
    <w:rsid w:val="00E34BF8"/>
    <w:rsid w:val="00E44F7F"/>
    <w:rsid w:val="00E50CC8"/>
    <w:rsid w:val="00E51FE8"/>
    <w:rsid w:val="00E5244F"/>
    <w:rsid w:val="00E55E57"/>
    <w:rsid w:val="00E56249"/>
    <w:rsid w:val="00E67ACE"/>
    <w:rsid w:val="00E67BA7"/>
    <w:rsid w:val="00E757FD"/>
    <w:rsid w:val="00E7588E"/>
    <w:rsid w:val="00E84140"/>
    <w:rsid w:val="00E853F3"/>
    <w:rsid w:val="00E93D69"/>
    <w:rsid w:val="00E94FA8"/>
    <w:rsid w:val="00EA7DD8"/>
    <w:rsid w:val="00EB4FD7"/>
    <w:rsid w:val="00EC564B"/>
    <w:rsid w:val="00EC6F58"/>
    <w:rsid w:val="00ED4634"/>
    <w:rsid w:val="00ED7CB3"/>
    <w:rsid w:val="00EE1123"/>
    <w:rsid w:val="00EE1706"/>
    <w:rsid w:val="00EE3A4F"/>
    <w:rsid w:val="00EF0C91"/>
    <w:rsid w:val="00EF2660"/>
    <w:rsid w:val="00EF26A2"/>
    <w:rsid w:val="00F01F22"/>
    <w:rsid w:val="00F06892"/>
    <w:rsid w:val="00F1668A"/>
    <w:rsid w:val="00F269DE"/>
    <w:rsid w:val="00F26A4B"/>
    <w:rsid w:val="00F31636"/>
    <w:rsid w:val="00F376E3"/>
    <w:rsid w:val="00F37ED4"/>
    <w:rsid w:val="00F40A46"/>
    <w:rsid w:val="00F41D12"/>
    <w:rsid w:val="00F45235"/>
    <w:rsid w:val="00F50B3C"/>
    <w:rsid w:val="00F5592A"/>
    <w:rsid w:val="00F57E9D"/>
    <w:rsid w:val="00F656C7"/>
    <w:rsid w:val="00F66E1A"/>
    <w:rsid w:val="00F70F19"/>
    <w:rsid w:val="00F71EBB"/>
    <w:rsid w:val="00F728DA"/>
    <w:rsid w:val="00F8025D"/>
    <w:rsid w:val="00F81909"/>
    <w:rsid w:val="00F8554D"/>
    <w:rsid w:val="00FA2871"/>
    <w:rsid w:val="00FB39CB"/>
    <w:rsid w:val="00FB4E60"/>
    <w:rsid w:val="00FC4ACC"/>
    <w:rsid w:val="00FC5C69"/>
    <w:rsid w:val="00FD0892"/>
    <w:rsid w:val="00FD610B"/>
    <w:rsid w:val="00FD6782"/>
    <w:rsid w:val="00FE3C79"/>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414"/>
    <w:rPr>
      <w:lang w:val="en-US" w:eastAsia="en-US"/>
    </w:rPr>
  </w:style>
  <w:style w:type="paragraph" w:styleId="1">
    <w:name w:val="heading 1"/>
    <w:basedOn w:val="a"/>
    <w:next w:val="a"/>
    <w:link w:val="10"/>
    <w:qFormat/>
    <w:pPr>
      <w:keepNext/>
      <w:spacing w:before="240" w:after="60"/>
      <w:outlineLvl w:val="0"/>
    </w:pPr>
    <w:rPr>
      <w:rFonts w:ascii="Arial" w:hAnsi="Arial"/>
      <w:b/>
      <w:sz w:val="28"/>
    </w:rPr>
  </w:style>
  <w:style w:type="paragraph" w:styleId="2">
    <w:name w:val="heading 2"/>
    <w:basedOn w:val="a"/>
    <w:next w:val="a"/>
    <w:link w:val="20"/>
    <w:qFormat/>
    <w:pPr>
      <w:keepNext/>
      <w:jc w:val="center"/>
      <w:outlineLvl w:val="1"/>
    </w:pPr>
    <w:rPr>
      <w:rFonts w:ascii="$ Benguiat_Bold" w:hAnsi="$ Benguiat_Bold"/>
      <w:b/>
      <w:sz w:val="132"/>
    </w:rPr>
  </w:style>
  <w:style w:type="paragraph" w:styleId="3">
    <w:name w:val="heading 3"/>
    <w:basedOn w:val="a"/>
    <w:next w:val="a"/>
    <w:link w:val="30"/>
    <w:qFormat/>
    <w:pPr>
      <w:keepNext/>
      <w:jc w:val="center"/>
      <w:outlineLvl w:val="2"/>
    </w:pPr>
    <w:rPr>
      <w:rFonts w:ascii="$Caslon" w:hAnsi="$Caslon"/>
      <w:b/>
    </w:rPr>
  </w:style>
  <w:style w:type="paragraph" w:styleId="4">
    <w:name w:val="heading 4"/>
    <w:basedOn w:val="a"/>
    <w:next w:val="a"/>
    <w:link w:val="40"/>
    <w:qFormat/>
    <w:pPr>
      <w:keepNext/>
      <w:jc w:val="center"/>
      <w:outlineLvl w:val="3"/>
    </w:pPr>
    <w:rPr>
      <w:rFonts w:ascii="$Caslon" w:hAnsi="$Caslon"/>
      <w:b/>
      <w:sz w:val="26"/>
    </w:rPr>
  </w:style>
  <w:style w:type="paragraph" w:styleId="5">
    <w:name w:val="heading 5"/>
    <w:basedOn w:val="a"/>
    <w:next w:val="a"/>
    <w:link w:val="50"/>
    <w:qFormat/>
    <w:pPr>
      <w:keepNext/>
      <w:jc w:val="center"/>
      <w:outlineLvl w:val="4"/>
    </w:pPr>
    <w:rPr>
      <w:rFonts w:ascii="$Caslon" w:hAnsi="$Caslon"/>
      <w:sz w:val="24"/>
    </w:rPr>
  </w:style>
  <w:style w:type="paragraph" w:styleId="6">
    <w:name w:val="heading 6"/>
    <w:basedOn w:val="a"/>
    <w:next w:val="a"/>
    <w:link w:val="60"/>
    <w:qFormat/>
    <w:pPr>
      <w:keepNext/>
      <w:jc w:val="center"/>
      <w:outlineLvl w:val="5"/>
    </w:pPr>
    <w:rPr>
      <w:rFonts w:ascii="$Caslon" w:hAnsi="$Caslon"/>
      <w:b/>
      <w:sz w:val="22"/>
    </w:rPr>
  </w:style>
  <w:style w:type="paragraph" w:styleId="7">
    <w:name w:val="heading 7"/>
    <w:basedOn w:val="a"/>
    <w:next w:val="a"/>
    <w:link w:val="70"/>
    <w:qFormat/>
    <w:pPr>
      <w:keepNext/>
      <w:jc w:val="center"/>
      <w:outlineLvl w:val="6"/>
    </w:pPr>
    <w:rPr>
      <w:rFonts w:ascii="Garamond" w:hAnsi="Garamond"/>
      <w:b/>
      <w:sz w:val="28"/>
    </w:rPr>
  </w:style>
  <w:style w:type="paragraph" w:styleId="8">
    <w:name w:val="heading 8"/>
    <w:basedOn w:val="a"/>
    <w:next w:val="a"/>
    <w:link w:val="80"/>
    <w:qFormat/>
    <w:pPr>
      <w:keepNext/>
      <w:jc w:val="center"/>
      <w:outlineLvl w:val="7"/>
    </w:pPr>
    <w:rPr>
      <w:rFonts w:ascii="$Caslon" w:hAnsi="$Caslon"/>
      <w:b/>
      <w:sz w:val="24"/>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1">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1">
    <w:name w:val="TOC Heading"/>
    <w:uiPriority w:val="39"/>
    <w:unhideWhenUsed/>
  </w:style>
  <w:style w:type="paragraph" w:styleId="af2">
    <w:name w:val="table of figures"/>
    <w:basedOn w:val="a"/>
    <w:next w:val="a"/>
    <w:uiPriority w:val="99"/>
    <w:unhideWhenUsed/>
  </w:style>
  <w:style w:type="paragraph" w:styleId="af3">
    <w:name w:val="Balloon Text"/>
    <w:basedOn w:val="a"/>
    <w:link w:val="af4"/>
    <w:uiPriority w:val="99"/>
    <w:rPr>
      <w:rFonts w:ascii="Tahoma" w:hAnsi="Tahoma"/>
      <w:sz w:val="16"/>
      <w:szCs w:val="16"/>
    </w:rPr>
  </w:style>
  <w:style w:type="character" w:customStyle="1" w:styleId="af4">
    <w:name w:val="Текст выноски Знак"/>
    <w:link w:val="af3"/>
    <w:uiPriority w:val="99"/>
    <w:rPr>
      <w:rFonts w:ascii="Tahoma" w:hAnsi="Tahoma" w:cs="Tahoma"/>
      <w:sz w:val="16"/>
      <w:szCs w:val="16"/>
      <w:lang w:val="en-US" w:eastAsia="en-US"/>
    </w:rPr>
  </w:style>
  <w:style w:type="paragraph" w:customStyle="1" w:styleId="CharChar">
    <w:name w:val="Знак Знак Char Char Знак"/>
    <w:basedOn w:val="a"/>
    <w:pPr>
      <w:spacing w:after="160" w:line="240" w:lineRule="exact"/>
      <w:ind w:firstLine="0"/>
      <w:jc w:val="left"/>
    </w:pPr>
    <w:rPr>
      <w:rFonts w:ascii="Arial" w:eastAsia="Batang" w:hAnsi="Arial" w:cs="Arial"/>
    </w:rPr>
  </w:style>
  <w:style w:type="paragraph" w:styleId="af5">
    <w:name w:val="Normal (Web)"/>
    <w:basedOn w:val="a"/>
    <w:uiPriority w:val="99"/>
    <w:unhideWhenUsed/>
    <w:pPr>
      <w:ind w:firstLine="567"/>
    </w:pPr>
    <w:rPr>
      <w:sz w:val="24"/>
      <w:szCs w:val="24"/>
      <w:lang w:val="ru-RU" w:eastAsia="ru-RU"/>
    </w:rPr>
  </w:style>
  <w:style w:type="paragraph" w:customStyle="1" w:styleId="cn">
    <w:name w:val="cn"/>
    <w:basedOn w:val="a"/>
    <w:pPr>
      <w:ind w:firstLine="0"/>
      <w:jc w:val="center"/>
    </w:pPr>
    <w:rPr>
      <w:sz w:val="24"/>
      <w:szCs w:val="24"/>
      <w:lang w:val="ru-RU" w:eastAsia="ru-RU"/>
    </w:rPr>
  </w:style>
  <w:style w:type="paragraph" w:customStyle="1" w:styleId="cb">
    <w:name w:val="cb"/>
    <w:basedOn w:val="a"/>
    <w:uiPriority w:val="99"/>
    <w:semiHidden/>
    <w:pPr>
      <w:ind w:firstLine="0"/>
      <w:jc w:val="center"/>
    </w:pPr>
    <w:rPr>
      <w:b/>
      <w:bCs/>
      <w:sz w:val="24"/>
      <w:szCs w:val="24"/>
      <w:lang w:val="ru-RU" w:eastAsia="ru-RU"/>
    </w:rPr>
  </w:style>
  <w:style w:type="paragraph" w:styleId="af6">
    <w:name w:val="header"/>
    <w:basedOn w:val="a"/>
    <w:link w:val="af7"/>
    <w:pPr>
      <w:tabs>
        <w:tab w:val="center" w:pos="4677"/>
        <w:tab w:val="right" w:pos="9355"/>
      </w:tabs>
    </w:pPr>
  </w:style>
  <w:style w:type="character" w:customStyle="1" w:styleId="af7">
    <w:name w:val="Верхний колонтитул Знак"/>
    <w:link w:val="af6"/>
    <w:uiPriority w:val="99"/>
    <w:rPr>
      <w:lang w:val="en-US" w:eastAsia="en-US"/>
    </w:rPr>
  </w:style>
  <w:style w:type="paragraph" w:styleId="af8">
    <w:name w:val="footer"/>
    <w:basedOn w:val="a"/>
    <w:link w:val="af9"/>
    <w:pPr>
      <w:tabs>
        <w:tab w:val="center" w:pos="4677"/>
        <w:tab w:val="right" w:pos="9355"/>
      </w:tabs>
    </w:pPr>
  </w:style>
  <w:style w:type="character" w:customStyle="1" w:styleId="af9">
    <w:name w:val="Нижний колонтитул Знак"/>
    <w:link w:val="af8"/>
    <w:uiPriority w:val="99"/>
    <w:rPr>
      <w:lang w:val="en-US" w:eastAsia="en-US"/>
    </w:rPr>
  </w:style>
  <w:style w:type="table" w:styleId="afa">
    <w:name w:val="Table Grid"/>
    <w:basedOn w:val="a1"/>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a"/>
    <w:pPr>
      <w:ind w:firstLine="0"/>
      <w:jc w:val="left"/>
    </w:pPr>
    <w:rPr>
      <w:rFonts w:ascii="Arial" w:hAnsi="Arial" w:cs="Arial"/>
      <w:lang w:val="ru-RU" w:eastAsia="ru-RU"/>
    </w:rPr>
  </w:style>
  <w:style w:type="table" w:customStyle="1" w:styleId="GrilTabel1">
    <w:name w:val="Grilă Tabel1"/>
    <w:basedOn w:val="a1"/>
    <w:next w:val="afa"/>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List Paragraph"/>
    <w:basedOn w:val="a"/>
    <w:uiPriority w:val="34"/>
    <w:qFormat/>
    <w:pPr>
      <w:ind w:left="720"/>
      <w:contextualSpacing/>
    </w:pPr>
  </w:style>
  <w:style w:type="numbering" w:customStyle="1" w:styleId="FrListare1">
    <w:name w:val="Fără Listare1"/>
    <w:next w:val="a2"/>
    <w:semiHidden/>
  </w:style>
  <w:style w:type="character" w:styleId="afc">
    <w:name w:val="page number"/>
    <w:basedOn w:val="a0"/>
  </w:style>
  <w:style w:type="paragraph" w:customStyle="1" w:styleId="tt">
    <w:name w:val="tt"/>
    <w:basedOn w:val="a"/>
    <w:pPr>
      <w:ind w:firstLine="0"/>
      <w:jc w:val="center"/>
    </w:pPr>
    <w:rPr>
      <w:b/>
      <w:bCs/>
      <w:sz w:val="24"/>
      <w:szCs w:val="24"/>
      <w:lang w:val="ru-RU" w:eastAsia="ru-RU"/>
    </w:rPr>
  </w:style>
  <w:style w:type="paragraph" w:customStyle="1" w:styleId="CharChar0">
    <w:name w:val="Char Char Знак Знак"/>
    <w:basedOn w:val="a"/>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afd">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a0"/>
  </w:style>
  <w:style w:type="character" w:customStyle="1" w:styleId="tal1">
    <w:name w:val="tal1"/>
  </w:style>
  <w:style w:type="table" w:customStyle="1" w:styleId="GrilTabel2">
    <w:name w:val="Grilă Tabel2"/>
    <w:basedOn w:val="a1"/>
    <w:next w:val="afa"/>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a"/>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a"/>
    <w:pPr>
      <w:spacing w:before="100" w:beforeAutospacing="1" w:after="100" w:afterAutospacing="1"/>
      <w:ind w:firstLine="0"/>
      <w:jc w:val="left"/>
    </w:pPr>
    <w:rPr>
      <w:color w:val="2D2D2D"/>
      <w:sz w:val="29"/>
      <w:szCs w:val="29"/>
      <w:lang w:eastAsia="zh-CN"/>
    </w:rPr>
  </w:style>
  <w:style w:type="character" w:styleId="afe">
    <w:name w:val="annotation reference"/>
    <w:uiPriority w:val="99"/>
    <w:rPr>
      <w:sz w:val="16"/>
      <w:szCs w:val="16"/>
    </w:rPr>
  </w:style>
  <w:style w:type="paragraph" w:styleId="aff">
    <w:name w:val="annotation text"/>
    <w:basedOn w:val="a"/>
    <w:link w:val="aff0"/>
    <w:uiPriority w:val="99"/>
    <w:pPr>
      <w:ind w:firstLine="0"/>
      <w:jc w:val="left"/>
    </w:pPr>
    <w:rPr>
      <w:lang w:val="ro-RO" w:eastAsia="ru-RU"/>
    </w:rPr>
  </w:style>
  <w:style w:type="character" w:customStyle="1" w:styleId="aff0">
    <w:name w:val="Текст примечания Знак"/>
    <w:basedOn w:val="a0"/>
    <w:link w:val="aff"/>
    <w:uiPriority w:val="99"/>
    <w:rPr>
      <w:lang w:val="ro-RO"/>
    </w:rPr>
  </w:style>
  <w:style w:type="paragraph" w:styleId="aff1">
    <w:name w:val="annotation subject"/>
    <w:basedOn w:val="aff"/>
    <w:next w:val="aff"/>
    <w:link w:val="aff2"/>
    <w:uiPriority w:val="99"/>
    <w:rPr>
      <w:b/>
      <w:bCs/>
    </w:rPr>
  </w:style>
  <w:style w:type="character" w:customStyle="1" w:styleId="aff2">
    <w:name w:val="Тема примечания Знак"/>
    <w:basedOn w:val="aff0"/>
    <w:link w:val="aff1"/>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a"/>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a"/>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Pr>
      <w:rFonts w:ascii="Times New Roman" w:hAnsi="Times New Roman" w:cs="Times New Roman"/>
      <w:sz w:val="24"/>
      <w:szCs w:val="24"/>
    </w:rPr>
  </w:style>
  <w:style w:type="character" w:styleId="aff3">
    <w:name w:val="Hyperlink"/>
    <w:basedOn w:val="a0"/>
    <w:uiPriority w:val="99"/>
    <w:rPr>
      <w:color w:val="0000FF"/>
      <w:u w:val="single"/>
    </w:rPr>
  </w:style>
  <w:style w:type="paragraph" w:customStyle="1" w:styleId="cp">
    <w:name w:val="cp"/>
    <w:basedOn w:val="a"/>
    <w:pPr>
      <w:spacing w:before="100" w:beforeAutospacing="1" w:after="100" w:afterAutospacing="1"/>
      <w:ind w:firstLine="0"/>
      <w:jc w:val="left"/>
    </w:pPr>
    <w:rPr>
      <w:sz w:val="24"/>
      <w:szCs w:val="24"/>
      <w:lang w:val="ru-RU" w:eastAsia="ru-RU"/>
    </w:rPr>
  </w:style>
  <w:style w:type="character" w:customStyle="1" w:styleId="object">
    <w:name w:val="object"/>
    <w:basedOn w:val="a0"/>
  </w:style>
  <w:style w:type="paragraph" w:styleId="HTML">
    <w:name w:val="HTML Preformatted"/>
    <w:basedOn w:val="a"/>
    <w:link w:val="HTML0"/>
    <w:uiPriority w:val="99"/>
    <w:unhideWhenUsed/>
    <w:pPr>
      <w:ind w:firstLine="0"/>
      <w:jc w:val="left"/>
    </w:pPr>
    <w:rPr>
      <w:rFonts w:ascii="Consolas" w:hAnsi="Consolas"/>
    </w:rPr>
  </w:style>
  <w:style w:type="character" w:customStyle="1" w:styleId="HTML0">
    <w:name w:val="Стандартный HTML Знак"/>
    <w:basedOn w:val="a0"/>
    <w:link w:val="HTML"/>
    <w:uiPriority w:val="99"/>
    <w:rPr>
      <w:rFonts w:ascii="Consolas" w:hAnsi="Consolas"/>
      <w:lang w:val="en-US" w:eastAsia="en-US"/>
    </w:rPr>
  </w:style>
  <w:style w:type="character" w:styleId="aff4">
    <w:name w:val="Placeholder Text"/>
    <w:basedOn w:val="a0"/>
    <w:uiPriority w:val="99"/>
    <w:semiHidden/>
    <w:rsid w:val="001C3F21"/>
    <w:rPr>
      <w:color w:val="808080"/>
    </w:rPr>
  </w:style>
  <w:style w:type="paragraph" w:styleId="aff5">
    <w:name w:val="Revision"/>
    <w:hidden/>
    <w:uiPriority w:val="99"/>
    <w:semiHidden/>
    <w:rsid w:val="007D0E36"/>
    <w:pPr>
      <w:ind w:firstLine="0"/>
      <w:jc w:val="left"/>
    </w:pPr>
    <w:rPr>
      <w:lang w:val="en-US" w:eastAsia="en-US"/>
    </w:rPr>
  </w:style>
  <w:style w:type="character" w:styleId="aff6">
    <w:name w:val="Unresolved Mention"/>
    <w:basedOn w:val="a0"/>
    <w:uiPriority w:val="99"/>
    <w:semiHidden/>
    <w:unhideWhenUsed/>
    <w:rsid w:val="00572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2.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3.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customXml/itemProps4.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45</Pages>
  <Words>12250</Words>
  <Characters>71050</Characters>
  <Application>Microsoft Office Word</Application>
  <DocSecurity>0</DocSecurity>
  <Lines>592</Lines>
  <Paragraphs>166</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83134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Director</cp:lastModifiedBy>
  <cp:revision>4</cp:revision>
  <cp:lastPrinted>2024-03-11T11:21:00Z</cp:lastPrinted>
  <dcterms:created xsi:type="dcterms:W3CDTF">2026-02-27T09:28:00Z</dcterms:created>
  <dcterms:modified xsi:type="dcterms:W3CDTF">2026-02-27T10:36:00Z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